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379" w:rsidRDefault="00F12593" w:rsidP="00C22FAB">
      <w:pPr>
        <w:pStyle w:val="2"/>
      </w:pPr>
      <w:r>
        <w:rPr>
          <w:noProof/>
          <w:lang w:eastAsia="es-ES"/>
        </w:rPr>
        <w:drawing>
          <wp:anchor distT="0" distB="0" distL="114300" distR="114300" simplePos="0" relativeHeight="251654144" behindDoc="1" locked="0" layoutInCell="1" allowOverlap="1">
            <wp:simplePos x="0" y="0"/>
            <wp:positionH relativeFrom="page">
              <wp:posOffset>338455</wp:posOffset>
            </wp:positionH>
            <wp:positionV relativeFrom="paragraph">
              <wp:posOffset>-133350</wp:posOffset>
            </wp:positionV>
            <wp:extent cx="7391400" cy="10006330"/>
            <wp:effectExtent l="0" t="0" r="0" b="0"/>
            <wp:wrapNone/>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0" cy="10006330"/>
                    </a:xfrm>
                    <a:prstGeom prst="rect">
                      <a:avLst/>
                    </a:prstGeom>
                    <a:noFill/>
                    <a:ln>
                      <a:noFill/>
                    </a:ln>
                  </pic:spPr>
                </pic:pic>
              </a:graphicData>
            </a:graphic>
            <wp14:sizeRelH relativeFrom="margin">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rsidTr="00944D2D">
        <w:trPr>
          <w:trHeight w:val="555"/>
        </w:trPr>
        <w:tc>
          <w:tcPr>
            <w:tcW w:w="1059" w:type="pct"/>
            <w:vMerge w:val="restart"/>
            <w:shd w:val="clear" w:color="auto" w:fill="auto"/>
          </w:tcPr>
          <w:p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737379" w:rsidRPr="00653C8D" w:rsidRDefault="00737379" w:rsidP="006832D2">
            <w:pPr>
              <w:pStyle w:val="Encabezado"/>
              <w:jc w:val="right"/>
            </w:pPr>
          </w:p>
        </w:tc>
      </w:tr>
      <w:tr w:rsidR="00737379" w:rsidRPr="00653C8D" w:rsidTr="00944D2D">
        <w:trPr>
          <w:trHeight w:val="555"/>
        </w:trPr>
        <w:tc>
          <w:tcPr>
            <w:tcW w:w="1059" w:type="pct"/>
            <w:vMerge/>
            <w:shd w:val="clear" w:color="auto" w:fill="auto"/>
          </w:tcPr>
          <w:p w:rsidR="00737379" w:rsidRPr="00653C8D" w:rsidRDefault="00737379" w:rsidP="006832D2">
            <w:pPr>
              <w:pStyle w:val="Encabezado"/>
              <w:jc w:val="both"/>
              <w:rPr>
                <w:noProof/>
                <w:color w:val="0070C0"/>
                <w:sz w:val="18"/>
                <w:lang w:val="es-BO" w:eastAsia="es-BO"/>
              </w:rPr>
            </w:pPr>
          </w:p>
        </w:tc>
        <w:tc>
          <w:tcPr>
            <w:tcW w:w="2802" w:type="pct"/>
            <w:shd w:val="clear" w:color="auto" w:fill="auto"/>
          </w:tcPr>
          <w:p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737379" w:rsidRPr="00653C8D" w:rsidRDefault="00737379" w:rsidP="006832D2">
            <w:pPr>
              <w:pStyle w:val="Encabezado"/>
              <w:jc w:val="right"/>
              <w:rPr>
                <w:noProof/>
                <w:color w:val="2F5496"/>
                <w:lang w:val="es-BO" w:eastAsia="es-BO"/>
              </w:rPr>
            </w:pPr>
          </w:p>
        </w:tc>
      </w:tr>
    </w:tbl>
    <w:p w:rsidR="009F6ED8" w:rsidRPr="00653C8D" w:rsidRDefault="0095119A"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95119A" w:rsidRDefault="00944D2D" w:rsidP="00737379">
      <w:pPr>
        <w:jc w:val="center"/>
        <w:rPr>
          <w:rFonts w:ascii="Bookman Old Style" w:hAnsi="Bookman Old Style" w:cs="Arial"/>
          <w:b/>
          <w:sz w:val="40"/>
          <w:szCs w:val="40"/>
          <w:lang w:val="es-BO"/>
        </w:rPr>
      </w:pPr>
      <w:r w:rsidRPr="0095119A">
        <w:rPr>
          <w:rFonts w:ascii="Bookman Old Style" w:hAnsi="Bookman Old Style" w:cs="Arial"/>
          <w:b/>
          <w:sz w:val="40"/>
          <w:szCs w:val="40"/>
          <w:lang w:val="es-BO"/>
        </w:rPr>
        <w:t>DIRECCIÓN</w:t>
      </w:r>
      <w:r w:rsidR="009E4B7E" w:rsidRPr="0095119A">
        <w:rPr>
          <w:rFonts w:ascii="Bookman Old Style" w:hAnsi="Bookman Old Style" w:cs="Arial"/>
          <w:b/>
          <w:sz w:val="40"/>
          <w:szCs w:val="40"/>
          <w:lang w:val="es-BO"/>
        </w:rPr>
        <w:t xml:space="preserve"> DEPARTAMENTAL DE </w:t>
      </w:r>
      <w:r w:rsidR="0095119A" w:rsidRPr="0095119A">
        <w:rPr>
          <w:rFonts w:ascii="Bookman Old Style" w:hAnsi="Bookman Old Style" w:cs="Arial"/>
          <w:b/>
          <w:sz w:val="40"/>
          <w:szCs w:val="40"/>
          <w:lang w:val="es-BO"/>
        </w:rPr>
        <w:t>COCHABAMBA</w:t>
      </w:r>
    </w:p>
    <w:p w:rsidR="009F6ED8" w:rsidRPr="00E706BF" w:rsidRDefault="009F6ED8" w:rsidP="00E706BF">
      <w:pPr>
        <w:rPr>
          <w:rFonts w:ascii="Century Gothic" w:hAnsi="Century Gothic"/>
          <w:sz w:val="24"/>
          <w:szCs w:val="24"/>
        </w:rPr>
      </w:pP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rsidR="001A3F74" w:rsidRDefault="001A3F74" w:rsidP="001A3F74">
      <w:pPr>
        <w:jc w:val="center"/>
        <w:rPr>
          <w:rFonts w:ascii="Century Gothic" w:hAnsi="Century Gothic"/>
          <w:b/>
          <w:color w:val="1F497D"/>
          <w:sz w:val="28"/>
          <w:szCs w:val="24"/>
        </w:rPr>
      </w:pPr>
    </w:p>
    <w:p w:rsidR="00DC0E2D" w:rsidRDefault="00F12593" w:rsidP="009F6ED8">
      <w:pPr>
        <w:jc w:val="center"/>
        <w:rPr>
          <w:rFonts w:ascii="Century Gothic" w:hAnsi="Century Gothic"/>
          <w:color w:val="FF0000"/>
          <w:sz w:val="24"/>
          <w:szCs w:val="24"/>
        </w:rPr>
      </w:pPr>
      <w:r>
        <w:rPr>
          <w:noProof/>
          <w:lang w:eastAsia="es-ES"/>
        </w:rPr>
        <mc:AlternateContent>
          <mc:Choice Requires="wps">
            <w:drawing>
              <wp:anchor distT="0" distB="0" distL="114300" distR="114300" simplePos="0" relativeHeight="251653120" behindDoc="0" locked="0" layoutInCell="1" allowOverlap="1">
                <wp:simplePos x="0" y="0"/>
                <wp:positionH relativeFrom="margin">
                  <wp:align>left</wp:align>
                </wp:positionH>
                <wp:positionV relativeFrom="paragraph">
                  <wp:posOffset>9130</wp:posOffset>
                </wp:positionV>
                <wp:extent cx="5537835" cy="3319849"/>
                <wp:effectExtent l="0" t="0" r="24765" b="13970"/>
                <wp:wrapNone/>
                <wp:docPr id="50"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319849"/>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8F0F3A" w:rsidRPr="00BE5901" w:rsidRDefault="008F0F3A"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8F0F3A" w:rsidRPr="00843813" w:rsidRDefault="008F0F3A" w:rsidP="00DC0E2D">
                            <w:pPr>
                              <w:jc w:val="center"/>
                              <w:rPr>
                                <w:rFonts w:ascii="Bookman Old Style" w:hAnsi="Bookman Old Style" w:cs="Arial"/>
                                <w:b/>
                                <w:color w:val="0000FF"/>
                                <w:sz w:val="40"/>
                                <w:szCs w:val="40"/>
                              </w:rPr>
                            </w:pPr>
                            <w:r w:rsidRPr="00843813">
                              <w:rPr>
                                <w:rFonts w:ascii="Bookman Old Style" w:hAnsi="Bookman Old Style" w:cs="Tahoma"/>
                                <w:b/>
                                <w:color w:val="0000FF"/>
                                <w:sz w:val="40"/>
                                <w:szCs w:val="40"/>
                              </w:rPr>
                              <w:t>PROYECTO DE VIVIENDA CUALITATIVA EN EL MUNICIPIO DE ENTRE RIOS -FASE(XVI) 2025- COCHABAMBA</w:t>
                            </w:r>
                            <w:r w:rsidRPr="00843813">
                              <w:rPr>
                                <w:rFonts w:ascii="Bookman Old Style" w:hAnsi="Bookman Old Style" w:cs="Arial"/>
                                <w:b/>
                                <w:color w:val="0000FF"/>
                                <w:sz w:val="40"/>
                                <w:szCs w:val="40"/>
                              </w:rPr>
                              <w:t xml:space="preserve"> </w:t>
                            </w:r>
                          </w:p>
                          <w:p w:rsidR="008F0F3A" w:rsidRPr="00BE5901" w:rsidRDefault="008F0F3A"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8F0F3A" w:rsidRPr="00226A9B" w:rsidRDefault="008F0F3A" w:rsidP="00DC0E2D">
                            <w:pPr>
                              <w:rPr>
                                <w:rFonts w:ascii="Century Gothic" w:hAnsi="Century Gothic" w:cs="Arial"/>
                                <w:b/>
                                <w:color w:val="FF0000"/>
                                <w:sz w:val="12"/>
                              </w:rPr>
                            </w:pPr>
                          </w:p>
                          <w:p w:rsidR="008F0F3A" w:rsidRPr="00843813" w:rsidRDefault="008F0F3A" w:rsidP="00DC0E2D">
                            <w:pPr>
                              <w:jc w:val="center"/>
                              <w:rPr>
                                <w:rFonts w:ascii="Bookman Old Style" w:hAnsi="Bookman Old Style"/>
                                <w:b/>
                                <w:color w:val="0000FF"/>
                                <w:sz w:val="36"/>
                                <w:szCs w:val="36"/>
                                <w:lang w:val="es-AR"/>
                              </w:rPr>
                            </w:pPr>
                            <w:r w:rsidRPr="00843813">
                              <w:rPr>
                                <w:rFonts w:ascii="Bookman Old Style" w:hAnsi="Bookman Old Style"/>
                                <w:b/>
                                <w:color w:val="0000FF"/>
                                <w:sz w:val="36"/>
                                <w:szCs w:val="36"/>
                              </w:rPr>
                              <w:t>AEV/DD.CBBA/CD/Nº111/2025 (1ra. Convocatoria)</w:t>
                            </w:r>
                            <w:r w:rsidRPr="00843813">
                              <w:rPr>
                                <w:rFonts w:ascii="Bookman Old Style" w:hAnsi="Bookman Old Style"/>
                                <w:b/>
                                <w:color w:val="0000FF"/>
                                <w:sz w:val="36"/>
                                <w:szCs w:val="36"/>
                                <w:lang w:val="es-AR"/>
                              </w:rPr>
                              <w:t xml:space="preserve"> </w:t>
                            </w:r>
                          </w:p>
                          <w:p w:rsidR="008F0F3A" w:rsidRDefault="008F0F3A" w:rsidP="00DC0E2D">
                            <w:pPr>
                              <w:jc w:val="center"/>
                              <w:rPr>
                                <w:rFonts w:ascii="Century Gothic" w:hAnsi="Century Gothic"/>
                                <w:b/>
                                <w:sz w:val="32"/>
                                <w:lang w:val="es-AR"/>
                              </w:rPr>
                            </w:pPr>
                            <w:r>
                              <w:rPr>
                                <w:rFonts w:ascii="Century Gothic" w:hAnsi="Century Gothic"/>
                                <w:b/>
                                <w:color w:val="FF0000"/>
                                <w:sz w:val="32"/>
                                <w:lang w:val="es-AR"/>
                              </w:rPr>
                              <w:t>PRIMERA CONVOCATORIA</w:t>
                            </w:r>
                          </w:p>
                          <w:p w:rsidR="008F0F3A" w:rsidRPr="0016594B" w:rsidRDefault="008F0F3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8F0F3A" w:rsidRDefault="008F0F3A" w:rsidP="00DC0E2D">
                            <w:pPr>
                              <w:jc w:val="center"/>
                              <w:rPr>
                                <w:rFonts w:ascii="Century Gothic" w:hAnsi="Century Gothic"/>
                                <w:b/>
                                <w:sz w:val="32"/>
                                <w:lang w:val="es-AR"/>
                              </w:rPr>
                            </w:pPr>
                          </w:p>
                          <w:p w:rsidR="008F0F3A" w:rsidRDefault="008F0F3A" w:rsidP="00DC0E2D">
                            <w:pPr>
                              <w:jc w:val="center"/>
                              <w:rPr>
                                <w:rFonts w:ascii="Century Gothic" w:hAnsi="Century Gothic"/>
                                <w:b/>
                                <w:sz w:val="32"/>
                                <w:lang w:val="es-AR"/>
                              </w:rPr>
                            </w:pPr>
                          </w:p>
                          <w:p w:rsidR="008F0F3A" w:rsidRDefault="008F0F3A" w:rsidP="00DC0E2D">
                            <w:pPr>
                              <w:jc w:val="center"/>
                              <w:rPr>
                                <w:rFonts w:ascii="Century Gothic" w:hAnsi="Century Gothic"/>
                                <w:b/>
                                <w:sz w:val="32"/>
                                <w:lang w:val="es-AR"/>
                              </w:rPr>
                            </w:pPr>
                          </w:p>
                          <w:p w:rsidR="008F0F3A" w:rsidRDefault="008F0F3A" w:rsidP="00DC0E2D">
                            <w:pPr>
                              <w:jc w:val="center"/>
                              <w:rPr>
                                <w:rFonts w:ascii="Century Gothic" w:hAnsi="Century Gothic"/>
                                <w:b/>
                                <w:sz w:val="32"/>
                                <w:lang w:val="es-AR"/>
                              </w:rPr>
                            </w:pPr>
                          </w:p>
                          <w:p w:rsidR="008F0F3A" w:rsidRDefault="008F0F3A" w:rsidP="00DC0E2D">
                            <w:pPr>
                              <w:jc w:val="center"/>
                              <w:rPr>
                                <w:rFonts w:ascii="Century Gothic" w:hAnsi="Century Gothic"/>
                                <w:b/>
                                <w:sz w:val="32"/>
                                <w:lang w:val="es-AR"/>
                              </w:rPr>
                            </w:pPr>
                          </w:p>
                          <w:p w:rsidR="008F0F3A" w:rsidRDefault="008F0F3A" w:rsidP="00DC0E2D">
                            <w:pPr>
                              <w:jc w:val="center"/>
                              <w:rPr>
                                <w:rFonts w:ascii="Century Gothic" w:hAnsi="Century Gothic"/>
                                <w:b/>
                                <w:sz w:val="32"/>
                                <w:lang w:val="es-AR"/>
                              </w:rPr>
                            </w:pPr>
                          </w:p>
                          <w:p w:rsidR="008F0F3A" w:rsidRPr="00335F1B" w:rsidRDefault="008F0F3A" w:rsidP="00DC0E2D">
                            <w:pPr>
                              <w:jc w:val="center"/>
                              <w:rPr>
                                <w:rFonts w:ascii="Century Gothic" w:hAnsi="Century Gothic"/>
                                <w:b/>
                                <w:sz w:val="32"/>
                                <w:lang w:val="es-AR"/>
                              </w:rPr>
                            </w:pPr>
                            <w:r>
                              <w:rPr>
                                <w:rFonts w:ascii="Century Gothic" w:hAnsi="Century Gothic"/>
                                <w:b/>
                                <w:sz w:val="32"/>
                                <w:lang w:val="es-AR"/>
                              </w:rPr>
                              <w:t>.</w:t>
                            </w:r>
                          </w:p>
                          <w:p w:rsidR="008F0F3A" w:rsidRPr="00335F1B" w:rsidRDefault="008F0F3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7pt;width:436.05pt;height:261.4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" fillcolor="window" strokecolor="windowText" strokeweight="1pt">
                <v:textbox>
                  <w:txbxContent>
                    <w:p w:rsidR="008F0F3A" w:rsidRPr="00BE5901" w:rsidRDefault="008F0F3A"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8F0F3A" w:rsidRPr="00843813" w:rsidRDefault="008F0F3A" w:rsidP="00DC0E2D">
                      <w:pPr>
                        <w:jc w:val="center"/>
                        <w:rPr>
                          <w:rFonts w:ascii="Bookman Old Style" w:hAnsi="Bookman Old Style" w:cs="Arial"/>
                          <w:b/>
                          <w:color w:val="0000FF"/>
                          <w:sz w:val="40"/>
                          <w:szCs w:val="40"/>
                        </w:rPr>
                      </w:pPr>
                      <w:r w:rsidRPr="00843813">
                        <w:rPr>
                          <w:rFonts w:ascii="Bookman Old Style" w:hAnsi="Bookman Old Style" w:cs="Tahoma"/>
                          <w:b/>
                          <w:color w:val="0000FF"/>
                          <w:sz w:val="40"/>
                          <w:szCs w:val="40"/>
                        </w:rPr>
                        <w:t>PROYECTO DE VIVIENDA CUALITATIVA EN EL MUNICIPIO DE ENTRE RIOS -FASE(XVI) 2025- COCHABAMBA</w:t>
                      </w:r>
                      <w:r w:rsidRPr="00843813">
                        <w:rPr>
                          <w:rFonts w:ascii="Bookman Old Style" w:hAnsi="Bookman Old Style" w:cs="Arial"/>
                          <w:b/>
                          <w:color w:val="0000FF"/>
                          <w:sz w:val="40"/>
                          <w:szCs w:val="40"/>
                        </w:rPr>
                        <w:t xml:space="preserve"> </w:t>
                      </w:r>
                    </w:p>
                    <w:p w:rsidR="008F0F3A" w:rsidRPr="00BE5901" w:rsidRDefault="008F0F3A"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8F0F3A" w:rsidRPr="00226A9B" w:rsidRDefault="008F0F3A" w:rsidP="00DC0E2D">
                      <w:pPr>
                        <w:rPr>
                          <w:rFonts w:ascii="Century Gothic" w:hAnsi="Century Gothic" w:cs="Arial"/>
                          <w:b/>
                          <w:color w:val="FF0000"/>
                          <w:sz w:val="12"/>
                        </w:rPr>
                      </w:pPr>
                    </w:p>
                    <w:p w:rsidR="008F0F3A" w:rsidRPr="00843813" w:rsidRDefault="008F0F3A" w:rsidP="00DC0E2D">
                      <w:pPr>
                        <w:jc w:val="center"/>
                        <w:rPr>
                          <w:rFonts w:ascii="Bookman Old Style" w:hAnsi="Bookman Old Style"/>
                          <w:b/>
                          <w:color w:val="0000FF"/>
                          <w:sz w:val="36"/>
                          <w:szCs w:val="36"/>
                          <w:lang w:val="es-AR"/>
                        </w:rPr>
                      </w:pPr>
                      <w:r w:rsidRPr="00843813">
                        <w:rPr>
                          <w:rFonts w:ascii="Bookman Old Style" w:hAnsi="Bookman Old Style"/>
                          <w:b/>
                          <w:color w:val="0000FF"/>
                          <w:sz w:val="36"/>
                          <w:szCs w:val="36"/>
                        </w:rPr>
                        <w:t>AEV/DD.CBBA/CD/Nº111/2025 (1ra. Convocatoria)</w:t>
                      </w:r>
                      <w:r w:rsidRPr="00843813">
                        <w:rPr>
                          <w:rFonts w:ascii="Bookman Old Style" w:hAnsi="Bookman Old Style"/>
                          <w:b/>
                          <w:color w:val="0000FF"/>
                          <w:sz w:val="36"/>
                          <w:szCs w:val="36"/>
                          <w:lang w:val="es-AR"/>
                        </w:rPr>
                        <w:t xml:space="preserve"> </w:t>
                      </w:r>
                    </w:p>
                    <w:p w:rsidR="008F0F3A" w:rsidRDefault="008F0F3A" w:rsidP="00DC0E2D">
                      <w:pPr>
                        <w:jc w:val="center"/>
                        <w:rPr>
                          <w:rFonts w:ascii="Century Gothic" w:hAnsi="Century Gothic"/>
                          <w:b/>
                          <w:sz w:val="32"/>
                          <w:lang w:val="es-AR"/>
                        </w:rPr>
                      </w:pPr>
                      <w:r>
                        <w:rPr>
                          <w:rFonts w:ascii="Century Gothic" w:hAnsi="Century Gothic"/>
                          <w:b/>
                          <w:color w:val="FF0000"/>
                          <w:sz w:val="32"/>
                          <w:lang w:val="es-AR"/>
                        </w:rPr>
                        <w:t>PRIMERA CONVOCATORIA</w:t>
                      </w:r>
                    </w:p>
                    <w:p w:rsidR="008F0F3A" w:rsidRPr="0016594B" w:rsidRDefault="008F0F3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8F0F3A" w:rsidRDefault="008F0F3A" w:rsidP="00DC0E2D">
                      <w:pPr>
                        <w:jc w:val="center"/>
                        <w:rPr>
                          <w:rFonts w:ascii="Century Gothic" w:hAnsi="Century Gothic"/>
                          <w:b/>
                          <w:sz w:val="32"/>
                          <w:lang w:val="es-AR"/>
                        </w:rPr>
                      </w:pPr>
                    </w:p>
                    <w:p w:rsidR="008F0F3A" w:rsidRDefault="008F0F3A" w:rsidP="00DC0E2D">
                      <w:pPr>
                        <w:jc w:val="center"/>
                        <w:rPr>
                          <w:rFonts w:ascii="Century Gothic" w:hAnsi="Century Gothic"/>
                          <w:b/>
                          <w:sz w:val="32"/>
                          <w:lang w:val="es-AR"/>
                        </w:rPr>
                      </w:pPr>
                    </w:p>
                    <w:p w:rsidR="008F0F3A" w:rsidRDefault="008F0F3A" w:rsidP="00DC0E2D">
                      <w:pPr>
                        <w:jc w:val="center"/>
                        <w:rPr>
                          <w:rFonts w:ascii="Century Gothic" w:hAnsi="Century Gothic"/>
                          <w:b/>
                          <w:sz w:val="32"/>
                          <w:lang w:val="es-AR"/>
                        </w:rPr>
                      </w:pPr>
                    </w:p>
                    <w:p w:rsidR="008F0F3A" w:rsidRDefault="008F0F3A" w:rsidP="00DC0E2D">
                      <w:pPr>
                        <w:jc w:val="center"/>
                        <w:rPr>
                          <w:rFonts w:ascii="Century Gothic" w:hAnsi="Century Gothic"/>
                          <w:b/>
                          <w:sz w:val="32"/>
                          <w:lang w:val="es-AR"/>
                        </w:rPr>
                      </w:pPr>
                    </w:p>
                    <w:p w:rsidR="008F0F3A" w:rsidRDefault="008F0F3A" w:rsidP="00DC0E2D">
                      <w:pPr>
                        <w:jc w:val="center"/>
                        <w:rPr>
                          <w:rFonts w:ascii="Century Gothic" w:hAnsi="Century Gothic"/>
                          <w:b/>
                          <w:sz w:val="32"/>
                          <w:lang w:val="es-AR"/>
                        </w:rPr>
                      </w:pPr>
                    </w:p>
                    <w:p w:rsidR="008F0F3A" w:rsidRDefault="008F0F3A" w:rsidP="00DC0E2D">
                      <w:pPr>
                        <w:jc w:val="center"/>
                        <w:rPr>
                          <w:rFonts w:ascii="Century Gothic" w:hAnsi="Century Gothic"/>
                          <w:b/>
                          <w:sz w:val="32"/>
                          <w:lang w:val="es-AR"/>
                        </w:rPr>
                      </w:pPr>
                    </w:p>
                    <w:p w:rsidR="008F0F3A" w:rsidRPr="00335F1B" w:rsidRDefault="008F0F3A" w:rsidP="00DC0E2D">
                      <w:pPr>
                        <w:jc w:val="center"/>
                        <w:rPr>
                          <w:rFonts w:ascii="Century Gothic" w:hAnsi="Century Gothic"/>
                          <w:b/>
                          <w:sz w:val="32"/>
                          <w:lang w:val="es-AR"/>
                        </w:rPr>
                      </w:pPr>
                      <w:r>
                        <w:rPr>
                          <w:rFonts w:ascii="Century Gothic" w:hAnsi="Century Gothic"/>
                          <w:b/>
                          <w:sz w:val="32"/>
                          <w:lang w:val="es-AR"/>
                        </w:rPr>
                        <w:t>.</w:t>
                      </w:r>
                    </w:p>
                    <w:p w:rsidR="008F0F3A" w:rsidRPr="00335F1B" w:rsidRDefault="008F0F3A" w:rsidP="00DC0E2D">
                      <w:pPr>
                        <w:jc w:val="center"/>
                        <w:rPr>
                          <w:rFonts w:ascii="Georgia" w:hAnsi="Georgia"/>
                          <w:b/>
                          <w:color w:val="FF0000"/>
                          <w:sz w:val="32"/>
                          <w:lang w:val="es-AR"/>
                        </w:rPr>
                      </w:pPr>
                    </w:p>
                  </w:txbxContent>
                </v:textbox>
                <w10:wrap anchorx="margin"/>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C038C" w:rsidRDefault="0095119A" w:rsidP="0095290E">
      <w:pPr>
        <w:rPr>
          <w:rFonts w:ascii="Verdana" w:hAnsi="Verdana" w:cs="Arial"/>
          <w:b/>
          <w:color w:val="0000FF"/>
          <w:sz w:val="18"/>
          <w:szCs w:val="18"/>
        </w:rPr>
      </w:pPr>
      <w:r>
        <w:rPr>
          <w:rFonts w:ascii="Verdana" w:hAnsi="Verdana" w:cs="Arial"/>
          <w:b/>
          <w:color w:val="0000FF"/>
          <w:sz w:val="18"/>
          <w:szCs w:val="18"/>
        </w:rPr>
        <w:t xml:space="preserve">                                                     </w:t>
      </w:r>
      <w:r w:rsidR="00FC038C" w:rsidRPr="00653C8D">
        <w:rPr>
          <w:rFonts w:ascii="Verdana" w:hAnsi="Verdana" w:cs="Arial"/>
          <w:b/>
          <w:szCs w:val="18"/>
        </w:rPr>
        <w:t>GESTIÓN</w:t>
      </w:r>
      <w:r>
        <w:rPr>
          <w:rFonts w:ascii="Verdana" w:hAnsi="Verdana" w:cs="Arial"/>
          <w:b/>
          <w:szCs w:val="18"/>
        </w:rPr>
        <w:t xml:space="preserve"> 202</w:t>
      </w:r>
      <w:r w:rsidR="0095290E">
        <w:rPr>
          <w:rFonts w:ascii="Verdana" w:hAnsi="Verdana" w:cs="Arial"/>
          <w:b/>
          <w:szCs w:val="18"/>
        </w:rPr>
        <w:t>5</w:t>
      </w:r>
    </w:p>
    <w:p w:rsidR="00944D2D" w:rsidRDefault="00944D2D" w:rsidP="00384D92">
      <w:pPr>
        <w:jc w:val="center"/>
        <w:rPr>
          <w:rFonts w:ascii="Verdana" w:hAnsi="Verdana" w:cs="Arial"/>
          <w:b/>
          <w:sz w:val="18"/>
          <w:szCs w:val="18"/>
        </w:r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BE5901" w:rsidRDefault="00384D92" w:rsidP="004D4BEF">
      <w:pPr>
        <w:numPr>
          <w:ilvl w:val="0"/>
          <w:numId w:val="5"/>
        </w:numPr>
        <w:tabs>
          <w:tab w:val="clear" w:pos="1211"/>
          <w:tab w:val="num" w:pos="851"/>
        </w:tabs>
        <w:ind w:left="851" w:hanging="425"/>
        <w:jc w:val="both"/>
        <w:rPr>
          <w:rFonts w:ascii="Verdana" w:hAnsi="Verdana" w:cs="Calibri"/>
          <w:sz w:val="18"/>
          <w:szCs w:val="18"/>
        </w:rPr>
      </w:pPr>
      <w:r w:rsidRPr="00BE5901">
        <w:rPr>
          <w:rFonts w:ascii="Verdana" w:hAnsi="Verdana" w:cs="Calibri"/>
          <w:sz w:val="18"/>
          <w:szCs w:val="18"/>
        </w:rPr>
        <w:t>Micro y Pequeñas Empresas; Asociaciones de Pequeños Productores Urbanos y Rurales; Organizaciones Económicas Campesinas; Cooperativas; Asociacio</w:t>
      </w:r>
      <w:r w:rsidR="004D4BEF" w:rsidRPr="00BE5901">
        <w:rPr>
          <w:rFonts w:ascii="Verdana" w:hAnsi="Verdana" w:cs="Calibri"/>
          <w:sz w:val="18"/>
          <w:szCs w:val="18"/>
        </w:rPr>
        <w:t>nes Civiles sin Fines de Lucro.</w:t>
      </w:r>
    </w:p>
    <w:p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455B62" w:rsidRPr="00BE5901" w:rsidRDefault="00455B62" w:rsidP="00455B62">
      <w:pPr>
        <w:adjustRightInd w:val="0"/>
        <w:ind w:left="405"/>
        <w:jc w:val="both"/>
        <w:rPr>
          <w:rFonts w:ascii="Verdana" w:hAnsi="Verdana" w:cs="Calibri"/>
          <w:sz w:val="18"/>
        </w:rPr>
      </w:pPr>
      <w:r w:rsidRPr="00BE5901">
        <w:rPr>
          <w:rFonts w:ascii="Verdana" w:hAnsi="Verdana" w:cs="Calibri"/>
          <w:sz w:val="18"/>
        </w:rPr>
        <w:t>Están impedidos para participar, directa o indirectamente, en los procesos de contratación llevados a cabo por la AEVIVIENDA, las personas naturales o jurídicas comprendidas en los siguientes incisos:</w:t>
      </w:r>
    </w:p>
    <w:p w:rsidR="00455B62" w:rsidRPr="00BE5901" w:rsidRDefault="00455B62" w:rsidP="00455B62">
      <w:pPr>
        <w:adjustRightInd w:val="0"/>
        <w:ind w:left="405"/>
        <w:jc w:val="both"/>
        <w:rPr>
          <w:rFonts w:ascii="Verdana" w:hAnsi="Verdana" w:cs="Calibri"/>
          <w:sz w:val="18"/>
        </w:rPr>
      </w:pP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deudas pendientes con el Estado, establecidas mediante pliegos de cargo ejecutoriados y no pagados;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sentencia ejecutoriada, con impedimento para ejercer el comercio;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asociadas con consultores que hayan asesorado en la elaboración del contenido del DCD;</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hubiesen declarado su disolución o quiebra;</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ex servidores públicos que ejercieron funciones en la AEVIVIENDA, hasta un (1) año antes de la publicación de la convocatoria,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servidores públicos</w:t>
      </w:r>
      <w:r w:rsidRPr="00BE5901">
        <w:rPr>
          <w:rFonts w:ascii="Verdana" w:hAnsi="Verdana" w:cs="Calibri"/>
          <w:sz w:val="16"/>
          <w:szCs w:val="16"/>
        </w:rPr>
        <w:t xml:space="preserve"> </w:t>
      </w:r>
      <w:r w:rsidRPr="00BE5901">
        <w:rPr>
          <w:rFonts w:ascii="Verdana" w:hAnsi="Verdana" w:cs="Calibri"/>
          <w:sz w:val="18"/>
        </w:rPr>
        <w:t>que ejercen funciones en la AEVIVIENDA,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BE5901">
        <w:rPr>
          <w:rFonts w:ascii="Verdana" w:hAnsi="Verdana" w:cs="Calibri"/>
          <w:sz w:val="18"/>
        </w:rPr>
        <w:lastRenderedPageBreak/>
        <w:t>registrarse estos hechos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Cuando el proponente ya cuente con más de Ciento Cincuenta (150) Soluciones Habitacionales que tengan Contratos suscritos y en ejecución con la AEVIVIENDA, a nivel nacional.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4576FE" w:rsidRDefault="000F1E25" w:rsidP="00BE5901">
      <w:pPr>
        <w:pStyle w:val="Prrafodelista"/>
        <w:numPr>
          <w:ilvl w:val="1"/>
          <w:numId w:val="14"/>
        </w:numPr>
        <w:shd w:val="clear" w:color="auto" w:fill="FFFFFF"/>
        <w:jc w:val="both"/>
        <w:rPr>
          <w:rFonts w:ascii="Verdana" w:hAnsi="Verdana" w:cs="Verdana"/>
          <w:sz w:val="18"/>
          <w:szCs w:val="18"/>
        </w:rPr>
      </w:pPr>
      <w:r w:rsidRPr="004576FE">
        <w:rPr>
          <w:rFonts w:ascii="Verdana" w:hAnsi="Verdana" w:cs="Verdana"/>
          <w:b/>
          <w:bCs/>
          <w:sz w:val="18"/>
          <w:szCs w:val="18"/>
        </w:rPr>
        <w:t xml:space="preserve">Consultas sobre el DCD </w:t>
      </w:r>
    </w:p>
    <w:p w:rsidR="000F1E25" w:rsidRPr="00E076F9" w:rsidRDefault="000F1E25" w:rsidP="00BE5901">
      <w:pPr>
        <w:shd w:val="clear" w:color="auto" w:fill="FFFFFF"/>
        <w:jc w:val="both"/>
        <w:rPr>
          <w:rFonts w:ascii="Verdana" w:hAnsi="Verdana" w:cs="Verdana"/>
          <w:sz w:val="18"/>
          <w:szCs w:val="18"/>
        </w:rPr>
      </w:pPr>
    </w:p>
    <w:p w:rsidR="000F1E25" w:rsidRPr="00E076F9" w:rsidRDefault="000F1E25" w:rsidP="00BE5901">
      <w:pPr>
        <w:shd w:val="clear" w:color="auto" w:fill="FFFFFF"/>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0F1E25" w:rsidRPr="00653C8D" w:rsidRDefault="000F1E25" w:rsidP="00BE5901">
      <w:pPr>
        <w:shd w:val="clear" w:color="auto" w:fill="FFFFFF"/>
        <w:jc w:val="both"/>
        <w:rPr>
          <w:rFonts w:ascii="Verdana" w:hAnsi="Verdana" w:cs="Arial"/>
          <w:b/>
          <w:sz w:val="18"/>
          <w:szCs w:val="18"/>
        </w:rPr>
      </w:pPr>
    </w:p>
    <w:p w:rsidR="00384D92" w:rsidRPr="00653C8D" w:rsidRDefault="00384D92" w:rsidP="00BE5901">
      <w:pPr>
        <w:pStyle w:val="Ttulo10"/>
        <w:numPr>
          <w:ilvl w:val="0"/>
          <w:numId w:val="14"/>
        </w:numPr>
        <w:shd w:val="clear" w:color="auto" w:fill="FFFFFF"/>
        <w:spacing w:before="0" w:after="0"/>
        <w:jc w:val="left"/>
        <w:rPr>
          <w:rFonts w:ascii="Verdana" w:hAnsi="Verdana"/>
          <w:sz w:val="18"/>
        </w:rPr>
      </w:pPr>
      <w:bookmarkStart w:id="2" w:name="_Toc347486210"/>
      <w:r w:rsidRPr="00653C8D">
        <w:rPr>
          <w:rFonts w:ascii="Verdana" w:hAnsi="Verdana"/>
          <w:sz w:val="18"/>
        </w:rPr>
        <w:t>GARANTÍAS</w:t>
      </w:r>
      <w:bookmarkEnd w:id="2"/>
    </w:p>
    <w:p w:rsidR="00384D92" w:rsidRPr="00653C8D" w:rsidRDefault="00384D92" w:rsidP="00BE5901">
      <w:pPr>
        <w:shd w:val="clear" w:color="auto" w:fill="FFFFFF"/>
        <w:rPr>
          <w:rFonts w:ascii="Verdana" w:hAnsi="Verdana" w:cs="Arial"/>
          <w:b/>
          <w:sz w:val="18"/>
          <w:szCs w:val="18"/>
        </w:rPr>
      </w:pPr>
    </w:p>
    <w:p w:rsidR="00384D92" w:rsidRPr="00653C8D" w:rsidRDefault="00384D92" w:rsidP="00BE5901">
      <w:pPr>
        <w:numPr>
          <w:ilvl w:val="1"/>
          <w:numId w:val="14"/>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BE5901">
      <w:pPr>
        <w:shd w:val="clear" w:color="auto" w:fill="FFFFFF"/>
        <w:ind w:left="576"/>
        <w:jc w:val="both"/>
        <w:rPr>
          <w:rFonts w:ascii="Verdana" w:hAnsi="Verdana" w:cs="Arial"/>
          <w:b/>
          <w:sz w:val="18"/>
          <w:szCs w:val="18"/>
        </w:rPr>
      </w:pPr>
    </w:p>
    <w:p w:rsidR="002641F9" w:rsidRPr="006C4233" w:rsidRDefault="002641F9" w:rsidP="00BE5901">
      <w:pPr>
        <w:shd w:val="clear" w:color="auto" w:fill="FFFFFF"/>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2641F9" w:rsidRPr="006C4233" w:rsidRDefault="002641F9" w:rsidP="00BE5901">
      <w:pPr>
        <w:shd w:val="clear" w:color="auto" w:fill="FFFFFF"/>
        <w:ind w:left="426"/>
        <w:jc w:val="both"/>
        <w:rPr>
          <w:rFonts w:ascii="Verdana" w:hAnsi="Verdana" w:cs="Verdana"/>
          <w:sz w:val="18"/>
          <w:szCs w:val="18"/>
        </w:rPr>
      </w:pPr>
    </w:p>
    <w:p w:rsidR="002641F9" w:rsidRDefault="002641F9" w:rsidP="00BE5901">
      <w:pPr>
        <w:pStyle w:val="Prrafodelista"/>
        <w:numPr>
          <w:ilvl w:val="0"/>
          <w:numId w:val="25"/>
        </w:numPr>
        <w:shd w:val="clear" w:color="auto" w:fill="FFFFFF"/>
        <w:contextualSpacing/>
        <w:jc w:val="both"/>
        <w:rPr>
          <w:rFonts w:ascii="Verdana" w:hAnsi="Verdana" w:cs="Verdana"/>
          <w:sz w:val="18"/>
          <w:szCs w:val="18"/>
        </w:rPr>
      </w:pPr>
      <w:r w:rsidRPr="0095119A">
        <w:rPr>
          <w:rFonts w:ascii="Verdana" w:hAnsi="Verdana" w:cs="Verdana"/>
          <w:b/>
          <w:sz w:val="18"/>
          <w:szCs w:val="18"/>
          <w:highlight w:val="green"/>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2641F9" w:rsidRPr="00BE5901" w:rsidRDefault="002641F9" w:rsidP="00FD7A27">
      <w:pPr>
        <w:pStyle w:val="Prrafodelista"/>
        <w:numPr>
          <w:ilvl w:val="0"/>
          <w:numId w:val="25"/>
        </w:numPr>
        <w:autoSpaceDE w:val="0"/>
        <w:autoSpaceDN w:val="0"/>
        <w:adjustRightInd w:val="0"/>
        <w:jc w:val="both"/>
        <w:rPr>
          <w:rFonts w:ascii="Verdana" w:hAnsi="Verdana" w:cs="Calibri"/>
          <w:sz w:val="18"/>
          <w:szCs w:val="18"/>
        </w:rPr>
      </w:pPr>
      <w:r w:rsidRPr="00BE5901">
        <w:rPr>
          <w:rFonts w:ascii="Verdana" w:hAnsi="Verdana" w:cs="Calibri"/>
          <w:b/>
          <w:sz w:val="18"/>
          <w:szCs w:val="18"/>
          <w:highlight w:val="green"/>
        </w:rPr>
        <w:t>Garantía a Primer Requerimiento</w:t>
      </w:r>
      <w:r w:rsidRPr="00BE5901">
        <w:rPr>
          <w:rFonts w:ascii="Verdana" w:hAnsi="Verdana" w:cs="Calibri"/>
          <w:b/>
          <w:sz w:val="18"/>
          <w:szCs w:val="18"/>
        </w:rPr>
        <w:t>:</w:t>
      </w:r>
      <w:r w:rsidRPr="00BE5901">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BE5901">
      <w:pPr>
        <w:shd w:val="clear" w:color="auto" w:fill="FFFFFF"/>
        <w:ind w:left="426"/>
        <w:rPr>
          <w:rFonts w:ascii="Verdana" w:hAnsi="Verdana" w:cs="Verdana"/>
          <w:sz w:val="18"/>
          <w:szCs w:val="18"/>
        </w:rPr>
      </w:pPr>
    </w:p>
    <w:p w:rsidR="00384D92" w:rsidRPr="00653C8D" w:rsidRDefault="00384D92" w:rsidP="00BE5901">
      <w:pPr>
        <w:numPr>
          <w:ilvl w:val="1"/>
          <w:numId w:val="14"/>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BE5901">
      <w:pPr>
        <w:pStyle w:val="Default"/>
        <w:shd w:val="clear" w:color="auto" w:fill="FFFFFF"/>
        <w:jc w:val="both"/>
        <w:rPr>
          <w:rFonts w:ascii="Verdana" w:hAnsi="Verdana"/>
          <w:color w:val="auto"/>
          <w:sz w:val="18"/>
          <w:szCs w:val="18"/>
          <w:lang w:val="es-BO"/>
        </w:rPr>
      </w:pPr>
    </w:p>
    <w:p w:rsidR="00384D92" w:rsidRDefault="00384D92" w:rsidP="00BE5901">
      <w:pPr>
        <w:pStyle w:val="Default"/>
        <w:shd w:val="clear" w:color="auto" w:fill="FFFFFF"/>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BE5901">
      <w:pPr>
        <w:pStyle w:val="Default"/>
        <w:shd w:val="clear" w:color="auto" w:fill="FFFFFF"/>
        <w:ind w:left="576"/>
        <w:jc w:val="both"/>
        <w:rPr>
          <w:rFonts w:ascii="Verdana" w:hAnsi="Verdana"/>
          <w:color w:val="auto"/>
          <w:sz w:val="18"/>
          <w:szCs w:val="18"/>
          <w:lang w:val="es-BO"/>
        </w:rPr>
      </w:pPr>
    </w:p>
    <w:p w:rsidR="009A5D43" w:rsidRPr="00BE5901" w:rsidRDefault="00C4577D" w:rsidP="00BE5901">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BE5901">
        <w:rPr>
          <w:rFonts w:ascii="Verdana" w:hAnsi="Verdana" w:cs="Calibri"/>
          <w:b/>
          <w:sz w:val="18"/>
          <w:szCs w:val="18"/>
          <w:highlight w:val="green"/>
        </w:rPr>
        <w:t>Garantía de Seriedad de Propuesta</w:t>
      </w:r>
      <w:r w:rsidR="009A5D43" w:rsidRPr="00BE5901">
        <w:rPr>
          <w:rFonts w:ascii="Verdana" w:hAnsi="Verdana" w:cs="Calibri"/>
          <w:sz w:val="18"/>
          <w:szCs w:val="18"/>
        </w:rPr>
        <w:t>:</w:t>
      </w:r>
      <w:r w:rsidR="007A2A03" w:rsidRPr="00BE5901">
        <w:rPr>
          <w:rFonts w:ascii="Verdana" w:hAnsi="Verdana" w:cs="Calibri"/>
          <w:sz w:val="18"/>
          <w:szCs w:val="18"/>
        </w:rPr>
        <w:t xml:space="preserve"> </w:t>
      </w:r>
      <w:r w:rsidR="00424EEB" w:rsidRPr="00BE5901">
        <w:rPr>
          <w:rFonts w:ascii="Verdana" w:hAnsi="Verdana" w:cs="Calibri"/>
          <w:sz w:val="18"/>
          <w:szCs w:val="18"/>
        </w:rPr>
        <w:t xml:space="preserve">La </w:t>
      </w:r>
      <w:r w:rsidR="00D02ECC" w:rsidRPr="00BE5901">
        <w:rPr>
          <w:rFonts w:ascii="Verdana" w:hAnsi="Verdana" w:cs="Calibri"/>
          <w:sz w:val="18"/>
          <w:szCs w:val="18"/>
        </w:rPr>
        <w:t>AEVIVIENDA, solicitará</w:t>
      </w:r>
      <w:r w:rsidR="00D02ECC" w:rsidRPr="00BE5901">
        <w:rPr>
          <w:rFonts w:ascii="Verdana" w:hAnsi="Verdana" w:cs="Calibri"/>
          <w:sz w:val="18"/>
        </w:rPr>
        <w:t xml:space="preserve"> la presentación de la Garantía de Seriedad de Propuesta</w:t>
      </w:r>
      <w:r w:rsidR="00424EEB" w:rsidRPr="00BE5901">
        <w:rPr>
          <w:rFonts w:ascii="Verdana" w:hAnsi="Verdana" w:cs="Calibri"/>
          <w:sz w:val="18"/>
          <w:szCs w:val="18"/>
        </w:rPr>
        <w:t>, sólo para contrataciones con Precio Referencial mayor a Bs1.000.000.</w:t>
      </w:r>
      <w:r w:rsidR="008104A3" w:rsidRPr="00BE5901">
        <w:rPr>
          <w:rFonts w:ascii="Verdana" w:hAnsi="Verdana" w:cs="Calibri"/>
          <w:sz w:val="18"/>
          <w:szCs w:val="18"/>
        </w:rPr>
        <w:t>- (UN MILLÓN 00/100 BOLIVIANOS)</w:t>
      </w:r>
      <w:r w:rsidR="00BE75CB" w:rsidRPr="00BE5901">
        <w:rPr>
          <w:rFonts w:ascii="Verdana" w:hAnsi="Verdana" w:cs="Calibri"/>
          <w:sz w:val="18"/>
          <w:szCs w:val="18"/>
        </w:rPr>
        <w:t>.</w:t>
      </w:r>
      <w:r w:rsidR="008104A3" w:rsidRPr="00BE5901">
        <w:rPr>
          <w:rFonts w:ascii="Verdana" w:hAnsi="Verdana" w:cs="Calibri"/>
          <w:sz w:val="18"/>
          <w:szCs w:val="18"/>
        </w:rPr>
        <w:t xml:space="preserve"> </w:t>
      </w:r>
    </w:p>
    <w:p w:rsidR="00C129CD" w:rsidRPr="00BE5901" w:rsidRDefault="00C129CD" w:rsidP="00BE5901">
      <w:pPr>
        <w:pStyle w:val="Prrafodelista"/>
        <w:shd w:val="clear" w:color="auto" w:fill="FFFFFF"/>
        <w:autoSpaceDE w:val="0"/>
        <w:autoSpaceDN w:val="0"/>
        <w:adjustRightInd w:val="0"/>
        <w:ind w:left="1276"/>
        <w:jc w:val="both"/>
        <w:rPr>
          <w:rFonts w:ascii="Verdana" w:hAnsi="Verdana" w:cs="Calibri"/>
          <w:sz w:val="18"/>
          <w:szCs w:val="18"/>
        </w:rPr>
      </w:pPr>
    </w:p>
    <w:p w:rsidR="00424EEB" w:rsidRPr="00BE5901" w:rsidRDefault="00EE663B"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t</w:t>
      </w:r>
      <w:r w:rsidR="00C4577D" w:rsidRPr="00BE5901">
        <w:rPr>
          <w:rFonts w:ascii="Verdana" w:hAnsi="Verdana" w:cs="Calibri"/>
          <w:sz w:val="18"/>
          <w:szCs w:val="18"/>
        </w:rPr>
        <w:t xml:space="preserve">iene por objeto garantizar que los proponentes participan de buena fe y con la intención de culminar el proceso de la contratación directa. Será por un monto equivalente al </w:t>
      </w:r>
      <w:r w:rsidR="00C4577D" w:rsidRPr="00BE5901">
        <w:rPr>
          <w:rFonts w:ascii="Verdana" w:hAnsi="Verdana" w:cs="Calibri"/>
          <w:color w:val="0070C0"/>
          <w:sz w:val="18"/>
          <w:szCs w:val="18"/>
        </w:rPr>
        <w:t xml:space="preserve">cero </w:t>
      </w:r>
      <w:r w:rsidR="00B17011" w:rsidRPr="00BE5901">
        <w:rPr>
          <w:rFonts w:ascii="Verdana" w:hAnsi="Verdana" w:cs="Calibri"/>
          <w:color w:val="0070C0"/>
          <w:sz w:val="18"/>
          <w:szCs w:val="18"/>
        </w:rPr>
        <w:t xml:space="preserve">punto veinticinco </w:t>
      </w:r>
      <w:r w:rsidR="00C4577D" w:rsidRPr="00BE5901">
        <w:rPr>
          <w:rFonts w:ascii="Verdana" w:hAnsi="Verdana" w:cs="Calibri"/>
          <w:color w:val="0070C0"/>
          <w:sz w:val="18"/>
          <w:szCs w:val="18"/>
        </w:rPr>
        <w:t>por ciento (0.</w:t>
      </w:r>
      <w:r w:rsidR="00B17011" w:rsidRPr="00BE5901">
        <w:rPr>
          <w:rFonts w:ascii="Verdana" w:hAnsi="Verdana" w:cs="Calibri"/>
          <w:color w:val="0070C0"/>
          <w:sz w:val="18"/>
          <w:szCs w:val="18"/>
        </w:rPr>
        <w:t>2</w:t>
      </w:r>
      <w:r w:rsidR="00C4577D" w:rsidRPr="00BE5901">
        <w:rPr>
          <w:rFonts w:ascii="Verdana" w:hAnsi="Verdana" w:cs="Calibri"/>
          <w:color w:val="0070C0"/>
          <w:sz w:val="18"/>
          <w:szCs w:val="18"/>
        </w:rPr>
        <w:t xml:space="preserve">5%) </w:t>
      </w:r>
      <w:r w:rsidR="00C4577D" w:rsidRPr="00BE5901">
        <w:rPr>
          <w:rFonts w:ascii="Verdana" w:hAnsi="Verdana" w:cs="Calibri"/>
          <w:sz w:val="18"/>
          <w:szCs w:val="18"/>
        </w:rPr>
        <w:t>del precio referencial de la contratación.</w:t>
      </w:r>
    </w:p>
    <w:p w:rsidR="00D02ECC" w:rsidRPr="00BE5901" w:rsidRDefault="00D02ECC" w:rsidP="00BE5901">
      <w:pPr>
        <w:pStyle w:val="Prrafodelista"/>
        <w:shd w:val="clear" w:color="auto" w:fill="FFFFFF"/>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rPr>
      </w:pPr>
      <w:r w:rsidRPr="00BE5901">
        <w:rPr>
          <w:rFonts w:ascii="Verdana" w:hAnsi="Verdana" w:cs="Calibri"/>
          <w:sz w:val="18"/>
        </w:rPr>
        <w:t>La vigencia de esta garantía deberá tener noventa (90) días calendario, a partir de la fecha de la apertura de propuesta establecida en el DCD.</w:t>
      </w:r>
    </w:p>
    <w:p w:rsidR="00D02722" w:rsidRPr="00BE5901" w:rsidRDefault="00D02722" w:rsidP="00BE5901">
      <w:pPr>
        <w:pStyle w:val="Prrafodelista"/>
        <w:shd w:val="clear" w:color="auto" w:fill="FFFFFF"/>
        <w:autoSpaceDE w:val="0"/>
        <w:autoSpaceDN w:val="0"/>
        <w:adjustRightInd w:val="0"/>
        <w:ind w:left="1276"/>
        <w:jc w:val="both"/>
        <w:rPr>
          <w:rFonts w:ascii="Verdana" w:hAnsi="Verdana" w:cs="Calibri"/>
          <w:sz w:val="18"/>
          <w:szCs w:val="18"/>
        </w:rPr>
      </w:pP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será devuelta conforme a lo establecido en el DCD.</w:t>
      </w: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p>
    <w:p w:rsidR="00EE663B" w:rsidRPr="00BE5901"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95119A">
        <w:rPr>
          <w:rFonts w:ascii="Verdana" w:hAnsi="Verdana" w:cs="Verdana"/>
          <w:b/>
          <w:bCs/>
          <w:sz w:val="18"/>
          <w:szCs w:val="18"/>
          <w:highlight w:val="green"/>
        </w:rPr>
        <w:t>Garantía de Cumplimiento de Contrato</w:t>
      </w:r>
      <w:r w:rsidR="009A5D43" w:rsidRPr="00BE5901">
        <w:rPr>
          <w:rFonts w:ascii="Verdana" w:hAnsi="Verdana" w:cs="Calibri"/>
          <w:highlight w:val="green"/>
        </w:rPr>
        <w:t>:</w:t>
      </w:r>
      <w:r w:rsidR="00D77869" w:rsidRPr="00BE5901">
        <w:rPr>
          <w:rFonts w:ascii="Verdana" w:hAnsi="Verdana" w:cs="Calibri"/>
        </w:rPr>
        <w:t xml:space="preserve"> </w:t>
      </w:r>
      <w:r w:rsidR="00EE663B" w:rsidRPr="00BE5901">
        <w:rPr>
          <w:rFonts w:ascii="Verdana" w:hAnsi="Verdana" w:cs="Calibri"/>
          <w:sz w:val="18"/>
          <w:szCs w:val="18"/>
        </w:rPr>
        <w:t xml:space="preserve">La </w:t>
      </w:r>
      <w:r w:rsidR="00F66EDB" w:rsidRPr="00BE5901">
        <w:rPr>
          <w:rFonts w:ascii="Verdana" w:hAnsi="Verdana" w:cs="Calibri"/>
          <w:sz w:val="18"/>
          <w:szCs w:val="18"/>
        </w:rPr>
        <w:t>AEVIVIENDA</w:t>
      </w:r>
      <w:r w:rsidR="00EE663B" w:rsidRPr="00BE5901">
        <w:rPr>
          <w:rFonts w:ascii="Verdana" w:hAnsi="Verdana" w:cs="Calibri"/>
          <w:sz w:val="18"/>
          <w:szCs w:val="18"/>
        </w:rPr>
        <w:t xml:space="preserve"> solicitará la Garantía de Cumplimiento de Contrato equivalente al siete por ciento (7%) del monto </w:t>
      </w:r>
      <w:r w:rsidR="00E619AE" w:rsidRPr="00BE5901">
        <w:rPr>
          <w:rFonts w:ascii="Verdana" w:hAnsi="Verdana" w:cs="Calibri"/>
          <w:sz w:val="18"/>
          <w:szCs w:val="18"/>
        </w:rPr>
        <w:t xml:space="preserve">total </w:t>
      </w:r>
      <w:r w:rsidR="00EE663B" w:rsidRPr="00BE5901">
        <w:rPr>
          <w:rFonts w:ascii="Verdana" w:hAnsi="Verdana" w:cs="Calibri"/>
          <w:sz w:val="18"/>
          <w:szCs w:val="18"/>
        </w:rPr>
        <w:t>del contrato.</w:t>
      </w:r>
    </w:p>
    <w:p w:rsidR="004D67C6" w:rsidRPr="00BE5901" w:rsidRDefault="004A5B58"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w:t>
      </w:r>
      <w:r w:rsidR="00EE663B" w:rsidRPr="00BE5901">
        <w:rPr>
          <w:rFonts w:ascii="Verdana" w:hAnsi="Verdana" w:cs="Calibri"/>
          <w:sz w:val="18"/>
          <w:szCs w:val="18"/>
        </w:rPr>
        <w:t>Garantía de Cumplimiento de Contrato, t</w:t>
      </w:r>
      <w:r w:rsidR="00C4577D" w:rsidRPr="00BE5901">
        <w:rPr>
          <w:rFonts w:ascii="Verdana" w:hAnsi="Verdana" w:cs="Calibri"/>
          <w:sz w:val="18"/>
          <w:szCs w:val="18"/>
        </w:rPr>
        <w:t>iene por objeto garantizar la conclusión y entrega</w:t>
      </w:r>
      <w:r w:rsidR="004D67C6" w:rsidRPr="00BE5901">
        <w:rPr>
          <w:rFonts w:ascii="Verdana" w:hAnsi="Verdana" w:cs="Calibri"/>
          <w:sz w:val="18"/>
          <w:szCs w:val="18"/>
        </w:rPr>
        <w:t xml:space="preserve"> del objeto del Contrato.</w:t>
      </w:r>
    </w:p>
    <w:p w:rsidR="008104A3" w:rsidRPr="00BE5901" w:rsidRDefault="008104A3" w:rsidP="00BE5901">
      <w:pPr>
        <w:pStyle w:val="Prrafodelista"/>
        <w:shd w:val="clear" w:color="auto" w:fill="FFFFFF"/>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vigencia de la garantía será computable a partir de la firma del contrato hasta la </w:t>
      </w:r>
      <w:r w:rsidR="00990B6C" w:rsidRPr="00BE5901">
        <w:rPr>
          <w:rFonts w:ascii="Verdana" w:hAnsi="Verdana" w:cs="Calibri"/>
          <w:sz w:val="18"/>
          <w:szCs w:val="18"/>
        </w:rPr>
        <w:t xml:space="preserve">recepción </w:t>
      </w:r>
      <w:r w:rsidRPr="00BE5901">
        <w:rPr>
          <w:rFonts w:ascii="Verdana" w:hAnsi="Verdana" w:cs="Calibri"/>
          <w:sz w:val="18"/>
          <w:szCs w:val="18"/>
        </w:rPr>
        <w:t>del servicio de consultoría</w:t>
      </w:r>
      <w:r w:rsidR="00990B6C" w:rsidRPr="00BE5901">
        <w:rPr>
          <w:rFonts w:ascii="Verdana" w:hAnsi="Verdana" w:cs="Calibri"/>
          <w:sz w:val="18"/>
          <w:szCs w:val="18"/>
        </w:rPr>
        <w:t>.</w:t>
      </w:r>
      <w:r w:rsidRPr="00BE5901">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90671E"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rsidR="00FC0CBC" w:rsidRDefault="00FC0CBC" w:rsidP="00BE5901">
      <w:pPr>
        <w:shd w:val="clear" w:color="auto" w:fill="FFFFFF"/>
        <w:autoSpaceDE w:val="0"/>
        <w:autoSpaceDN w:val="0"/>
        <w:adjustRightInd w:val="0"/>
        <w:ind w:left="576"/>
        <w:jc w:val="both"/>
        <w:rPr>
          <w:rFonts w:ascii="Verdana" w:hAnsi="Verdana" w:cs="Verdana"/>
          <w:b/>
          <w:bCs/>
          <w:sz w:val="18"/>
          <w:szCs w:val="18"/>
          <w:lang w:eastAsia="es-ES"/>
        </w:rPr>
      </w:pP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Tiene por objeto garantizar la devolución del monto entregado al proponente por concepto de anticipo inicial.</w:t>
      </w: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Conforme a la Entidad Ejecutora reponga el monto del anticipo otorgado, se podrá reajustar la garantía en la misma proporción.</w:t>
      </w:r>
    </w:p>
    <w:p w:rsidR="00D10036" w:rsidRPr="00BE5901" w:rsidRDefault="00D10036" w:rsidP="00BE5901">
      <w:pPr>
        <w:shd w:val="clear" w:color="auto" w:fill="FFFFFF"/>
        <w:autoSpaceDE w:val="0"/>
        <w:autoSpaceDN w:val="0"/>
        <w:adjustRightInd w:val="0"/>
        <w:ind w:left="1276"/>
        <w:jc w:val="both"/>
        <w:rPr>
          <w:rFonts w:ascii="Verdana" w:hAnsi="Verdana" w:cs="Calibri"/>
          <w:sz w:val="18"/>
          <w:szCs w:val="18"/>
        </w:rPr>
      </w:pPr>
    </w:p>
    <w:p w:rsidR="009A5D43" w:rsidRPr="00BE5901" w:rsidRDefault="009A5D43"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825483" w:rsidRPr="00653C8D" w:rsidRDefault="00825483" w:rsidP="00BE5901">
      <w:pPr>
        <w:shd w:val="clear" w:color="auto" w:fill="FFFFFF"/>
        <w:jc w:val="both"/>
        <w:rPr>
          <w:rFonts w:ascii="Verdana" w:hAnsi="Verdana" w:cs="Arial"/>
          <w:b/>
          <w:sz w:val="14"/>
          <w:szCs w:val="18"/>
          <w:lang w:val="es-BO"/>
        </w:rPr>
      </w:pPr>
    </w:p>
    <w:p w:rsidR="00D23B3C" w:rsidRPr="00653C8D" w:rsidRDefault="00D23B3C" w:rsidP="00BE5901">
      <w:pPr>
        <w:numPr>
          <w:ilvl w:val="1"/>
          <w:numId w:val="14"/>
        </w:numPr>
        <w:shd w:val="clear" w:color="auto" w:fill="FFFFFF"/>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D23B3C" w:rsidRPr="00653C8D" w:rsidRDefault="00D23B3C" w:rsidP="00BE5901">
      <w:pPr>
        <w:shd w:val="clear" w:color="auto" w:fill="FFFFFF"/>
        <w:jc w:val="both"/>
        <w:rPr>
          <w:rFonts w:ascii="Verdana" w:hAnsi="Verdana" w:cs="Arial"/>
          <w:sz w:val="18"/>
          <w:szCs w:val="18"/>
          <w:lang w:val="es-BO"/>
        </w:rPr>
      </w:pPr>
    </w:p>
    <w:p w:rsidR="00D23B3C" w:rsidRPr="00653C8D" w:rsidRDefault="00D23B3C" w:rsidP="00BE5901">
      <w:pPr>
        <w:shd w:val="clear" w:color="auto" w:fill="FFFFFF"/>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BE5901">
      <w:pPr>
        <w:shd w:val="clear" w:color="auto" w:fill="FFFFFF"/>
        <w:ind w:left="1134" w:hanging="283"/>
        <w:jc w:val="both"/>
        <w:rPr>
          <w:rFonts w:ascii="Verdana" w:hAnsi="Verdana" w:cs="Arial"/>
          <w:sz w:val="18"/>
          <w:szCs w:val="18"/>
          <w:lang w:val="es-BO"/>
        </w:rPr>
      </w:pP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BE5901">
      <w:pPr>
        <w:shd w:val="clear" w:color="auto" w:fill="FFFFFF"/>
        <w:jc w:val="both"/>
        <w:rPr>
          <w:rFonts w:ascii="Verdana" w:hAnsi="Verdana" w:cs="Arial"/>
          <w:sz w:val="18"/>
          <w:szCs w:val="18"/>
          <w:lang w:val="es-BO"/>
        </w:rPr>
      </w:pPr>
    </w:p>
    <w:p w:rsidR="009A5D43" w:rsidRPr="008336B6" w:rsidRDefault="009A5D43" w:rsidP="00BE5901">
      <w:pPr>
        <w:pStyle w:val="Prrafodelista"/>
        <w:numPr>
          <w:ilvl w:val="1"/>
          <w:numId w:val="14"/>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BE5901">
      <w:pPr>
        <w:shd w:val="clear" w:color="auto" w:fill="FFFFFF"/>
        <w:jc w:val="both"/>
        <w:rPr>
          <w:lang w:val="es-BO"/>
        </w:rPr>
      </w:pPr>
    </w:p>
    <w:p w:rsidR="009A5D43" w:rsidRPr="0069487B" w:rsidRDefault="009A5D43" w:rsidP="00BE5901">
      <w:pPr>
        <w:shd w:val="clear" w:color="auto" w:fill="FFFFFF"/>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BE5901">
      <w:pPr>
        <w:shd w:val="clear" w:color="auto" w:fill="FFFFFF"/>
        <w:rPr>
          <w:sz w:val="12"/>
          <w:lang w:val="es-BO"/>
        </w:rPr>
      </w:pPr>
    </w:p>
    <w:p w:rsidR="009A5D43" w:rsidRPr="008D570D"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BE5901">
      <w:pPr>
        <w:shd w:val="clear" w:color="auto" w:fill="FFFFFF"/>
        <w:rPr>
          <w:lang w:val="es-BO"/>
        </w:rPr>
      </w:pPr>
    </w:p>
    <w:p w:rsidR="009A5D43" w:rsidRPr="008F5C21" w:rsidRDefault="009A5D43" w:rsidP="00BE5901">
      <w:pPr>
        <w:pStyle w:val="Prrafodelista"/>
        <w:numPr>
          <w:ilvl w:val="1"/>
          <w:numId w:val="14"/>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BE5901">
      <w:pPr>
        <w:shd w:val="clear" w:color="auto" w:fill="FFFFFF"/>
        <w:jc w:val="both"/>
        <w:rPr>
          <w:rFonts w:ascii="Verdana" w:hAnsi="Verdana" w:cs="Arial"/>
          <w:b/>
          <w:sz w:val="18"/>
          <w:szCs w:val="18"/>
        </w:rPr>
      </w:pPr>
    </w:p>
    <w:p w:rsidR="003C3A95" w:rsidRPr="00653C8D" w:rsidRDefault="003C3A95" w:rsidP="00BE5901">
      <w:pPr>
        <w:pStyle w:val="Ttulo10"/>
        <w:numPr>
          <w:ilvl w:val="0"/>
          <w:numId w:val="14"/>
        </w:numPr>
        <w:shd w:val="clear" w:color="auto" w:fill="FFFFFF"/>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3C3A95" w:rsidRPr="00653C8D" w:rsidRDefault="003C3A95" w:rsidP="00BE5901">
      <w:pPr>
        <w:shd w:val="clear" w:color="auto" w:fill="FFFFFF"/>
        <w:jc w:val="both"/>
        <w:rPr>
          <w:rFonts w:ascii="Verdana" w:hAnsi="Verdana" w:cs="Arial"/>
          <w:b/>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BE5901">
      <w:pPr>
        <w:shd w:val="clear" w:color="auto" w:fill="FFFFFF"/>
        <w:ind w:left="576"/>
        <w:jc w:val="both"/>
        <w:rPr>
          <w:rFonts w:ascii="Verdana" w:hAnsi="Verdana" w:cs="Arial"/>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BE5901">
      <w:pPr>
        <w:shd w:val="clear" w:color="auto" w:fill="FFFFFF"/>
        <w:jc w:val="both"/>
        <w:rPr>
          <w:rFonts w:ascii="Verdana" w:hAnsi="Verdana" w:cs="Arial"/>
          <w:sz w:val="18"/>
          <w:szCs w:val="18"/>
        </w:rPr>
      </w:pPr>
    </w:p>
    <w:p w:rsidR="008C7B9F" w:rsidRPr="00590099"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BE5901">
        <w:rPr>
          <w:rFonts w:ascii="Verdana" w:hAnsi="Verdana" w:cs="Arial"/>
          <w:color w:val="000000"/>
          <w:sz w:val="18"/>
          <w:szCs w:val="18"/>
        </w:rPr>
        <w:t xml:space="preserve">e </w:t>
      </w:r>
      <w:r w:rsidRPr="00BE5901">
        <w:rPr>
          <w:rFonts w:ascii="Verdana" w:hAnsi="Verdana" w:cs="Arial"/>
          <w:color w:val="000000"/>
          <w:sz w:val="18"/>
          <w:szCs w:val="18"/>
          <w:lang w:val="es-BO"/>
        </w:rPr>
        <w:t>DCD;</w:t>
      </w:r>
    </w:p>
    <w:p w:rsidR="008C7B9F"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presentada por el proponente adjudicado, no respalda lo señalado en el Formulario de Presentación de Propuesta</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472E5D"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BF1A89" w:rsidRPr="00C646ED" w:rsidRDefault="00BF1A89" w:rsidP="00BE5901">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BE5901">
      <w:pPr>
        <w:shd w:val="clear" w:color="auto" w:fill="FFFFFF"/>
        <w:tabs>
          <w:tab w:val="left" w:pos="851"/>
        </w:tabs>
        <w:ind w:left="567"/>
        <w:jc w:val="both"/>
        <w:rPr>
          <w:rFonts w:ascii="Verdana" w:hAnsi="Verdana" w:cs="Arial"/>
          <w:b/>
          <w:sz w:val="18"/>
          <w:szCs w:val="18"/>
          <w:lang w:val="es-BO"/>
        </w:rPr>
      </w:pPr>
    </w:p>
    <w:p w:rsidR="003C3A95" w:rsidRPr="006C4233" w:rsidRDefault="003C3A95" w:rsidP="00BE5901">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BE5901">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BE5901">
      <w:pPr>
        <w:pStyle w:val="Ttulo10"/>
        <w:numPr>
          <w:ilvl w:val="0"/>
          <w:numId w:val="14"/>
        </w:numPr>
        <w:shd w:val="clear" w:color="auto" w:fill="FFFFFF"/>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384D92" w:rsidRPr="006C4233" w:rsidRDefault="00384D92" w:rsidP="00BE5901">
      <w:pPr>
        <w:shd w:val="clear" w:color="auto" w:fill="FFFFFF"/>
        <w:ind w:left="567"/>
        <w:jc w:val="both"/>
        <w:rPr>
          <w:rFonts w:cs="Arial"/>
          <w:b/>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384D92" w:rsidRPr="006C4233" w:rsidRDefault="00384D92" w:rsidP="00BE5901">
      <w:pPr>
        <w:shd w:val="clear" w:color="auto" w:fill="FFFFFF"/>
        <w:ind w:left="1134"/>
        <w:jc w:val="both"/>
        <w:rPr>
          <w:rFonts w:ascii="Verdana" w:hAnsi="Verdana" w:cs="Arial"/>
          <w:sz w:val="18"/>
          <w:szCs w:val="18"/>
        </w:rPr>
      </w:pP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BE5901">
      <w:pPr>
        <w:pStyle w:val="Prrafodelista"/>
        <w:shd w:val="clear" w:color="auto" w:fill="FFFFFF"/>
        <w:ind w:left="2136"/>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BE5901">
      <w:pPr>
        <w:shd w:val="clear" w:color="auto" w:fill="FFFFFF"/>
        <w:ind w:left="2124" w:hanging="708"/>
        <w:jc w:val="both"/>
        <w:rPr>
          <w:rFonts w:ascii="Verdana" w:hAnsi="Verdana" w:cs="Arial"/>
          <w:sz w:val="18"/>
          <w:szCs w:val="18"/>
        </w:rPr>
      </w:pPr>
    </w:p>
    <w:p w:rsidR="00384D92" w:rsidRPr="004D4BEF" w:rsidRDefault="00384D92" w:rsidP="00BE5901">
      <w:pPr>
        <w:numPr>
          <w:ilvl w:val="0"/>
          <w:numId w:val="15"/>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BE5901" w:rsidRDefault="00B27CCB" w:rsidP="00BE5901">
      <w:pPr>
        <w:numPr>
          <w:ilvl w:val="0"/>
          <w:numId w:val="15"/>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BE5901" w:rsidRDefault="00D2300E" w:rsidP="00B1031B">
      <w:pPr>
        <w:numPr>
          <w:ilvl w:val="0"/>
          <w:numId w:val="15"/>
        </w:numPr>
        <w:ind w:left="993" w:hanging="426"/>
        <w:contextualSpacing/>
        <w:jc w:val="both"/>
        <w:rPr>
          <w:rFonts w:ascii="Verdana" w:hAnsi="Verdana" w:cs="Arial"/>
          <w:color w:val="000000"/>
          <w:sz w:val="18"/>
          <w:szCs w:val="18"/>
        </w:rPr>
      </w:pPr>
      <w:r w:rsidRPr="00BE5901">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BE5901">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390D05" w:rsidRPr="00BE5901" w:rsidRDefault="00390D05" w:rsidP="00390D05">
      <w:pPr>
        <w:ind w:left="360"/>
        <w:jc w:val="both"/>
        <w:rPr>
          <w:rFonts w:ascii="Verdana" w:hAnsi="Verdana" w:cs="Arial"/>
          <w:color w:val="000000"/>
          <w:sz w:val="18"/>
          <w:szCs w:val="18"/>
        </w:rPr>
      </w:pPr>
      <w:r w:rsidRPr="00BE5901">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w:t>
      </w:r>
      <w:r w:rsidR="00843813">
        <w:rPr>
          <w:rFonts w:ascii="Verdana" w:hAnsi="Verdana" w:cs="Arial"/>
          <w:sz w:val="18"/>
          <w:szCs w:val="18"/>
          <w:lang w:val="es-BO"/>
        </w:rPr>
        <w:t>8</w:t>
      </w:r>
      <w:r w:rsidRPr="00980C79">
        <w:rPr>
          <w:rFonts w:ascii="Verdana" w:hAnsi="Verdana" w:cs="Arial"/>
          <w:sz w:val="18"/>
          <w:szCs w:val="18"/>
          <w:lang w:val="es-BO"/>
        </w:rPr>
        <w:t xml:space="preserve">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BE5901">
      <w:pPr>
        <w:numPr>
          <w:ilvl w:val="0"/>
          <w:numId w:val="4"/>
        </w:numPr>
        <w:shd w:val="clear" w:color="auto" w:fill="FFFFFF"/>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533EC5" w:rsidRDefault="00533EC5" w:rsidP="00BE5901">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BE5901">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rsidR="00533EC5" w:rsidRPr="003B170B" w:rsidRDefault="00533EC5" w:rsidP="00BE5901">
      <w:pPr>
        <w:numPr>
          <w:ilvl w:val="0"/>
          <w:numId w:val="11"/>
        </w:numPr>
        <w:shd w:val="clear" w:color="auto" w:fill="FFFFFF"/>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sz w:val="18"/>
          <w:szCs w:val="18"/>
          <w:lang w:val="es-BO"/>
        </w:rPr>
        <w:t xml:space="preserve">con una vigencia de </w:t>
      </w:r>
      <w:r w:rsidR="004F3127" w:rsidRPr="00BE5901">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BE5901">
      <w:pPr>
        <w:shd w:val="clear" w:color="auto" w:fill="FFFFFF"/>
        <w:jc w:val="both"/>
        <w:rPr>
          <w:rFonts w:ascii="Verdana" w:hAnsi="Verdana"/>
          <w:sz w:val="18"/>
          <w:szCs w:val="18"/>
        </w:rPr>
      </w:pPr>
    </w:p>
    <w:p w:rsidR="00384D92" w:rsidRPr="00F40564" w:rsidRDefault="00384D92" w:rsidP="00BE5901">
      <w:pPr>
        <w:numPr>
          <w:ilvl w:val="2"/>
          <w:numId w:val="14"/>
        </w:numPr>
        <w:shd w:val="clear" w:color="auto" w:fill="FFFFFF"/>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BE5901">
      <w:pPr>
        <w:shd w:val="clear" w:color="auto" w:fill="FFFFFF"/>
        <w:tabs>
          <w:tab w:val="num" w:pos="2160"/>
        </w:tabs>
        <w:ind w:left="1416"/>
        <w:jc w:val="both"/>
        <w:rPr>
          <w:rFonts w:ascii="Verdana" w:hAnsi="Verdana" w:cs="Arial"/>
          <w:sz w:val="18"/>
          <w:szCs w:val="18"/>
        </w:rPr>
      </w:pPr>
    </w:p>
    <w:p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BE5901">
      <w:pPr>
        <w:numPr>
          <w:ilvl w:val="0"/>
          <w:numId w:val="16"/>
        </w:numPr>
        <w:shd w:val="clear" w:color="auto" w:fill="FFFFFF"/>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BE5901">
      <w:pPr>
        <w:shd w:val="clear" w:color="auto" w:fill="FFFFFF"/>
        <w:ind w:left="993"/>
        <w:jc w:val="both"/>
        <w:rPr>
          <w:rFonts w:ascii="Verdana" w:hAnsi="Verdana" w:cs="Arial"/>
          <w:sz w:val="18"/>
          <w:szCs w:val="18"/>
        </w:rPr>
      </w:pPr>
    </w:p>
    <w:p w:rsidR="00384D92" w:rsidRPr="00F40564" w:rsidRDefault="00384D92" w:rsidP="00BE5901">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384D92" w:rsidRPr="00F40564" w:rsidRDefault="00384D92" w:rsidP="00BE5901">
      <w:pPr>
        <w:shd w:val="clear" w:color="auto" w:fill="FFFFFF"/>
        <w:ind w:left="1701"/>
        <w:jc w:val="both"/>
        <w:rPr>
          <w:rFonts w:ascii="Verdana" w:hAnsi="Verdana" w:cs="Arial"/>
          <w:sz w:val="18"/>
          <w:szCs w:val="18"/>
        </w:rPr>
      </w:pPr>
    </w:p>
    <w:p w:rsidR="00384D92" w:rsidRPr="00F40564" w:rsidRDefault="00384D92" w:rsidP="00BE5901">
      <w:pPr>
        <w:pStyle w:val="Ttulo10"/>
        <w:numPr>
          <w:ilvl w:val="0"/>
          <w:numId w:val="14"/>
        </w:numPr>
        <w:shd w:val="clear" w:color="auto" w:fill="FFFFFF"/>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rsidR="00384D92" w:rsidRPr="00F40564" w:rsidRDefault="00384D92" w:rsidP="00BE5901">
      <w:pPr>
        <w:shd w:val="clear" w:color="auto" w:fill="FFFFFF"/>
        <w:ind w:left="360"/>
        <w:jc w:val="both"/>
        <w:rPr>
          <w:rFonts w:ascii="Verdana" w:hAnsi="Verdana" w:cs="Arial"/>
          <w:sz w:val="18"/>
          <w:szCs w:val="18"/>
        </w:rPr>
      </w:pPr>
    </w:p>
    <w:p w:rsidR="00D93C91" w:rsidRPr="00F40564" w:rsidRDefault="00D93C91" w:rsidP="00BE5901">
      <w:pPr>
        <w:numPr>
          <w:ilvl w:val="1"/>
          <w:numId w:val="14"/>
        </w:numPr>
        <w:shd w:val="clear" w:color="auto" w:fill="FFFFFF"/>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rsidR="00D93C91" w:rsidRPr="00F40564" w:rsidRDefault="00D93C91" w:rsidP="00BE5901">
      <w:pPr>
        <w:shd w:val="clear" w:color="auto" w:fill="FFFFFF"/>
        <w:ind w:left="993"/>
        <w:jc w:val="both"/>
        <w:rPr>
          <w:rFonts w:ascii="Verdana" w:hAnsi="Verdana" w:cs="Arial"/>
          <w:b/>
          <w:sz w:val="18"/>
          <w:szCs w:val="18"/>
        </w:rPr>
      </w:pPr>
    </w:p>
    <w:p w:rsidR="00F33192" w:rsidRPr="009635AE" w:rsidRDefault="00D93C91" w:rsidP="00BE5901">
      <w:pPr>
        <w:shd w:val="clear" w:color="auto" w:fill="FFFFFF"/>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rsidR="009635AE" w:rsidRPr="009635AE" w:rsidRDefault="009635AE" w:rsidP="00BE5901">
      <w:pPr>
        <w:shd w:val="clear" w:color="auto" w:fill="FFFFFF"/>
        <w:ind w:left="993"/>
        <w:jc w:val="both"/>
        <w:rPr>
          <w:rFonts w:ascii="Verdana" w:hAnsi="Verdana" w:cs="Arial"/>
          <w:sz w:val="18"/>
          <w:szCs w:val="18"/>
        </w:rPr>
      </w:pPr>
    </w:p>
    <w:p w:rsidR="00A74C1D" w:rsidRPr="00F40564" w:rsidRDefault="00A74C1D" w:rsidP="00BE5901">
      <w:pPr>
        <w:pStyle w:val="Prrafodelista"/>
        <w:shd w:val="clear" w:color="auto" w:fill="FFFFFF"/>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74C1D" w:rsidRDefault="00A74C1D" w:rsidP="00BE5901">
      <w:pPr>
        <w:shd w:val="clear" w:color="auto" w:fill="FFFFFF"/>
        <w:jc w:val="both"/>
        <w:rPr>
          <w:rFonts w:ascii="Verdana" w:hAnsi="Verdana" w:cs="Arial"/>
          <w:sz w:val="18"/>
          <w:szCs w:val="18"/>
        </w:rPr>
      </w:pPr>
    </w:p>
    <w:p w:rsidR="00A74C1D" w:rsidRPr="00F40564" w:rsidRDefault="00A74C1D" w:rsidP="00BE5901">
      <w:pPr>
        <w:numPr>
          <w:ilvl w:val="1"/>
          <w:numId w:val="14"/>
        </w:numPr>
        <w:shd w:val="clear" w:color="auto" w:fill="FFFFFF"/>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rsidR="00A74C1D" w:rsidRPr="00F40564" w:rsidRDefault="00A74C1D" w:rsidP="00BE5901">
      <w:pPr>
        <w:shd w:val="clear" w:color="auto" w:fill="FFFFFF"/>
        <w:ind w:left="720"/>
        <w:jc w:val="both"/>
        <w:rPr>
          <w:rFonts w:ascii="Verdana" w:hAnsi="Verdana" w:cs="Arial"/>
          <w:sz w:val="18"/>
          <w:szCs w:val="18"/>
        </w:rPr>
      </w:pPr>
    </w:p>
    <w:p w:rsidR="009635AE" w:rsidRDefault="00A74C1D" w:rsidP="00BE5901">
      <w:pPr>
        <w:shd w:val="clear" w:color="auto" w:fill="FFFFFF"/>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rsidR="00A015A5" w:rsidRPr="003B170B" w:rsidRDefault="00A015A5" w:rsidP="00BE5901">
      <w:pPr>
        <w:shd w:val="clear" w:color="auto" w:fill="FFFFFF"/>
        <w:ind w:left="851"/>
        <w:jc w:val="both"/>
        <w:rPr>
          <w:rFonts w:ascii="Verdana" w:hAnsi="Verdana" w:cs="Arial"/>
          <w:sz w:val="18"/>
          <w:szCs w:val="18"/>
        </w:rPr>
      </w:pPr>
    </w:p>
    <w:p w:rsidR="00A015A5" w:rsidRPr="00F40564" w:rsidRDefault="009635AE" w:rsidP="00BE5901">
      <w:pPr>
        <w:shd w:val="clear" w:color="auto" w:fill="FFFFFF"/>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rsidR="00384D92" w:rsidRPr="009635AE" w:rsidRDefault="00384D92" w:rsidP="00BE5901">
      <w:pPr>
        <w:shd w:val="clear" w:color="auto" w:fill="FFFFFF"/>
        <w:jc w:val="both"/>
        <w:rPr>
          <w:rFonts w:ascii="Verdana" w:hAnsi="Verdana" w:cs="Arial"/>
          <w:sz w:val="18"/>
          <w:szCs w:val="18"/>
        </w:rPr>
      </w:pPr>
    </w:p>
    <w:bookmarkEnd w:id="13"/>
    <w:p w:rsidR="00384D92" w:rsidRDefault="00384D92" w:rsidP="00384D92">
      <w:pPr>
        <w:pStyle w:val="Ttulo10"/>
        <w:spacing w:before="0" w:after="0"/>
        <w:ind w:left="432"/>
        <w:jc w:val="both"/>
        <w:rPr>
          <w:rFonts w:ascii="Verdana" w:hAnsi="Verdana"/>
          <w:sz w:val="18"/>
          <w:szCs w:val="18"/>
        </w:rPr>
      </w:pPr>
    </w:p>
    <w:p w:rsidR="009635AE" w:rsidRDefault="009635AE"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801BCE">
      <w:pPr>
        <w:ind w:left="851"/>
        <w:jc w:val="both"/>
        <w:rPr>
          <w:rFonts w:ascii="Verdana" w:hAnsi="Verdana" w:cs="Arial"/>
          <w:sz w:val="18"/>
          <w:szCs w:val="18"/>
        </w:rPr>
      </w:pPr>
    </w:p>
    <w:p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801BCE">
      <w:pPr>
        <w:pStyle w:val="Prrafodelista"/>
        <w:ind w:left="851"/>
        <w:rPr>
          <w:rFonts w:ascii="Verdana" w:hAnsi="Verdana" w:cs="Arial"/>
          <w:sz w:val="18"/>
          <w:szCs w:val="18"/>
        </w:rPr>
      </w:pPr>
    </w:p>
    <w:p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801BCE">
      <w:pPr>
        <w:ind w:left="851" w:hanging="708"/>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BE5901">
        <w:rPr>
          <w:rFonts w:ascii="Verdana" w:hAnsi="Verdana" w:cs="Arial"/>
          <w:color w:val="000000"/>
          <w:sz w:val="18"/>
          <w:szCs w:val="18"/>
        </w:rPr>
        <w:t>presente DCD.</w:t>
      </w:r>
    </w:p>
    <w:p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BE5901">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4576FE">
      <w:pPr>
        <w:tabs>
          <w:tab w:val="num" w:pos="1276"/>
        </w:tabs>
        <w:ind w:left="141"/>
        <w:jc w:val="both"/>
        <w:rPr>
          <w:rFonts w:ascii="Verdana" w:hAnsi="Verdana" w:cs="Arial"/>
          <w:sz w:val="18"/>
          <w:szCs w:val="18"/>
        </w:rPr>
      </w:pPr>
    </w:p>
    <w:p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4576FE">
      <w:pPr>
        <w:tabs>
          <w:tab w:val="num" w:pos="1276"/>
        </w:tabs>
        <w:ind w:left="141"/>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E5901">
        <w:rPr>
          <w:rFonts w:ascii="Verdana" w:hAnsi="Verdana" w:cs="Arial"/>
          <w:color w:val="000000"/>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w:t>
      </w:r>
      <w:r w:rsidRPr="00B752EF">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rsidR="00B46702" w:rsidRPr="00B752EF" w:rsidRDefault="00B46702" w:rsidP="004576FE">
      <w:pPr>
        <w:pStyle w:val="Prrafodelista"/>
        <w:ind w:left="709"/>
        <w:jc w:val="both"/>
        <w:rPr>
          <w:rFonts w:ascii="Verdana" w:hAnsi="Verdana" w:cs="Arial"/>
          <w:sz w:val="18"/>
          <w:szCs w:val="18"/>
          <w:lang w:val="es-BO"/>
        </w:rPr>
      </w:pPr>
    </w:p>
    <w:p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4576FE">
      <w:pPr>
        <w:ind w:left="567" w:hanging="720"/>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w:t>
      </w:r>
      <w:r w:rsidR="007F453E">
        <w:rPr>
          <w:rFonts w:ascii="Verdana" w:hAnsi="Verdana"/>
          <w:b w:val="0"/>
          <w:bCs w:val="0"/>
          <w:color w:val="0070C0"/>
          <w:sz w:val="18"/>
          <w:szCs w:val="18"/>
          <w:lang w:val="es-BO"/>
        </w:rPr>
        <w:t>á</w:t>
      </w:r>
      <w:r w:rsidRPr="00DC082D">
        <w:rPr>
          <w:rFonts w:ascii="Verdana" w:hAnsi="Verdana"/>
          <w:b w:val="0"/>
          <w:bCs w:val="0"/>
          <w:color w:val="0070C0"/>
          <w:sz w:val="18"/>
          <w:szCs w:val="18"/>
          <w:lang w:val="es-BO"/>
        </w:rPr>
        <w:t>, si lo</w:t>
      </w:r>
      <w:r w:rsidR="007F453E">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p>
    <w:p w:rsidR="00455B62" w:rsidRPr="00455B62" w:rsidRDefault="00455B62" w:rsidP="00455B62">
      <w:pPr>
        <w:pStyle w:val="Ttulo10"/>
        <w:spacing w:before="0" w:after="0"/>
        <w:ind w:left="432"/>
        <w:jc w:val="both"/>
        <w:rPr>
          <w:rFonts w:ascii="Verdana" w:hAnsi="Verdana"/>
          <w:b w:val="0"/>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rsidR="00384D92" w:rsidRPr="00653C8D" w:rsidRDefault="00384D92" w:rsidP="00384D92">
      <w:pPr>
        <w:ind w:left="360"/>
        <w:jc w:val="both"/>
        <w:rPr>
          <w:rFonts w:ascii="Verdana" w:hAnsi="Verdana" w:cs="Arial"/>
          <w:b/>
          <w:sz w:val="18"/>
          <w:szCs w:val="18"/>
        </w:rPr>
      </w:pPr>
    </w:p>
    <w:p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rsidR="00384D92" w:rsidRPr="00653C8D" w:rsidRDefault="00384D92" w:rsidP="00384D92">
      <w:pPr>
        <w:ind w:left="3036"/>
        <w:jc w:val="both"/>
        <w:rPr>
          <w:rFonts w:ascii="Verdana" w:hAnsi="Verdana" w:cs="Tahoma"/>
          <w:b/>
          <w:sz w:val="18"/>
          <w:szCs w:val="18"/>
        </w:rPr>
      </w:pPr>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0B33E5" w:rsidRPr="00653C8D" w:rsidRDefault="000B33E5" w:rsidP="00035ADE">
      <w:pPr>
        <w:tabs>
          <w:tab w:val="left" w:pos="426"/>
        </w:tabs>
        <w:ind w:left="42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rsidR="00384D92" w:rsidRPr="00653C8D" w:rsidRDefault="00384D92" w:rsidP="00384D92">
      <w:pPr>
        <w:tabs>
          <w:tab w:val="left" w:pos="567"/>
        </w:tabs>
        <w:ind w:left="567"/>
        <w:jc w:val="both"/>
        <w:rPr>
          <w:rFonts w:ascii="Verdana" w:hAnsi="Verdana" w:cs="Arial"/>
          <w:b/>
          <w:sz w:val="18"/>
          <w:szCs w:val="18"/>
        </w:rPr>
      </w:pPr>
    </w:p>
    <w:p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384D92" w:rsidRPr="00653C8D" w:rsidRDefault="00384D92" w:rsidP="00384D92">
      <w:pPr>
        <w:ind w:left="567"/>
        <w:jc w:val="both"/>
        <w:rPr>
          <w:rFonts w:ascii="Verdana" w:hAnsi="Verdana" w:cs="Arial"/>
          <w:sz w:val="18"/>
          <w:szCs w:val="18"/>
        </w:rPr>
      </w:pPr>
    </w:p>
    <w:p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rsidR="00384D92" w:rsidRPr="00653C8D" w:rsidRDefault="00384D92" w:rsidP="00384D92">
      <w:pPr>
        <w:tabs>
          <w:tab w:val="left" w:pos="567"/>
        </w:tabs>
        <w:ind w:left="420"/>
        <w:jc w:val="both"/>
        <w:rPr>
          <w:rFonts w:ascii="Verdana" w:hAnsi="Verdana" w:cs="Arial"/>
          <w:sz w:val="18"/>
          <w:szCs w:val="18"/>
        </w:rPr>
      </w:pPr>
    </w:p>
    <w:p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384D92" w:rsidRPr="00653C8D" w:rsidRDefault="00384D92" w:rsidP="00384D92">
      <w:pPr>
        <w:pStyle w:val="Prrafodelista"/>
        <w:tabs>
          <w:tab w:val="left" w:pos="567"/>
        </w:tabs>
        <w:ind w:left="2160"/>
        <w:jc w:val="both"/>
        <w:rPr>
          <w:rFonts w:ascii="Verdana" w:hAnsi="Verdana" w:cs="Arial"/>
          <w:sz w:val="18"/>
          <w:szCs w:val="18"/>
        </w:rPr>
      </w:pPr>
    </w:p>
    <w:p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lastRenderedPageBreak/>
        <w:t>Se corregirán los errores aritméticos, verificando la propuesta económica en el Formulario B-1 de cada propuesta, considerando lo siguiente:</w:t>
      </w:r>
    </w:p>
    <w:p w:rsidR="00384D92" w:rsidRPr="00653C8D" w:rsidRDefault="00384D92" w:rsidP="00384D92">
      <w:pPr>
        <w:tabs>
          <w:tab w:val="num" w:pos="1440"/>
        </w:tabs>
        <w:ind w:left="2124"/>
        <w:jc w:val="both"/>
        <w:rPr>
          <w:rFonts w:ascii="Verdana" w:hAnsi="Verdana" w:cs="Arial"/>
          <w:b/>
          <w:sz w:val="18"/>
          <w:szCs w:val="18"/>
        </w:rPr>
      </w:pP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0255DC" w:rsidRPr="00653C8D" w:rsidRDefault="000255DC" w:rsidP="00384D92">
      <w:pPr>
        <w:tabs>
          <w:tab w:val="left" w:pos="993"/>
        </w:tabs>
        <w:ind w:left="567"/>
        <w:jc w:val="both"/>
        <w:rPr>
          <w:rFonts w:ascii="Verdana" w:hAnsi="Verdana" w:cs="Arial"/>
          <w:sz w:val="18"/>
          <w:szCs w:val="18"/>
        </w:rPr>
      </w:pPr>
    </w:p>
    <w:p w:rsidR="000255DC" w:rsidRPr="00653C8D" w:rsidRDefault="000255DC" w:rsidP="00384D92">
      <w:pPr>
        <w:tabs>
          <w:tab w:val="left" w:pos="993"/>
        </w:tabs>
        <w:ind w:left="567"/>
        <w:jc w:val="both"/>
        <w:rPr>
          <w:rFonts w:ascii="Verdana" w:hAnsi="Verdana" w:cs="Arial"/>
          <w:sz w:val="24"/>
          <w:szCs w:val="18"/>
        </w:rPr>
      </w:pPr>
    </w:p>
    <w:p w:rsidR="000255DC" w:rsidRPr="00455B62" w:rsidRDefault="006C23F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0255DC" w:rsidRPr="00455B62" w:rsidRDefault="006C23F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rsidR="000255DC" w:rsidRPr="00455B62" w:rsidRDefault="00F12593"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Precio Ajustado de la Propuesta con el Menor Valor</w:t>
      </w:r>
    </w:p>
    <w:p w:rsidR="000255DC" w:rsidRPr="00455B62" w:rsidRDefault="006C23F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rsidR="00384D92" w:rsidRPr="00653C8D" w:rsidRDefault="00384D92" w:rsidP="00384D92">
      <w:pPr>
        <w:ind w:right="-4"/>
        <w:jc w:val="both"/>
        <w:rPr>
          <w:rFonts w:ascii="Verdana" w:hAnsi="Verdana" w:cs="Arial"/>
          <w:sz w:val="18"/>
          <w:szCs w:val="18"/>
        </w:rPr>
      </w:pPr>
    </w:p>
    <w:p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384D92" w:rsidRPr="00653C8D" w:rsidRDefault="00384D92" w:rsidP="00384D92">
      <w:pPr>
        <w:ind w:left="540" w:right="-4"/>
        <w:jc w:val="both"/>
        <w:rPr>
          <w:rFonts w:ascii="Verdana" w:hAnsi="Verdana" w:cs="Arial"/>
          <w:sz w:val="18"/>
          <w:szCs w:val="18"/>
        </w:rPr>
      </w:pPr>
    </w:p>
    <w:p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384D92" w:rsidRPr="00653C8D" w:rsidRDefault="00384D92" w:rsidP="00384D92">
      <w:pPr>
        <w:tabs>
          <w:tab w:val="left" w:pos="567"/>
        </w:tabs>
        <w:ind w:left="567"/>
        <w:jc w:val="both"/>
        <w:rPr>
          <w:rFonts w:ascii="Verdana" w:hAnsi="Verdana" w:cs="Tahoma"/>
          <w:sz w:val="18"/>
          <w:szCs w:val="18"/>
        </w:rPr>
      </w:pPr>
    </w:p>
    <w:p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 xml:space="preserve">) </w:t>
      </w:r>
      <w:r w:rsidRPr="00653C8D">
        <w:rPr>
          <w:rFonts w:ascii="Verdana" w:hAnsi="Verdana" w:cs="Tahoma"/>
          <w:sz w:val="18"/>
          <w:szCs w:val="18"/>
        </w:rPr>
        <w:t>no alcancen el puntaje mínimo de (50) puntos serán descalificadas.</w:t>
      </w:r>
    </w:p>
    <w:p w:rsidR="00384D92" w:rsidRPr="00653C8D" w:rsidRDefault="00384D92" w:rsidP="00384D92">
      <w:pPr>
        <w:tabs>
          <w:tab w:val="left" w:pos="567"/>
        </w:tabs>
        <w:ind w:left="708"/>
        <w:jc w:val="both"/>
        <w:rPr>
          <w:rFonts w:ascii="Verdana" w:hAnsi="Verdana" w:cs="Tahoma"/>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rsidR="00384D92" w:rsidRPr="00653C8D" w:rsidRDefault="00384D92" w:rsidP="00384D92">
      <w:pPr>
        <w:tabs>
          <w:tab w:val="left" w:pos="567"/>
        </w:tabs>
        <w:ind w:left="567"/>
        <w:jc w:val="both"/>
        <w:rPr>
          <w:rFonts w:ascii="Verdana" w:hAnsi="Verdana" w:cs="Tahoma"/>
          <w:sz w:val="18"/>
          <w:szCs w:val="18"/>
        </w:rPr>
      </w:pPr>
    </w:p>
    <w:p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1182F" w:rsidRPr="00BE5901">
        <w:rPr>
          <w:rFonts w:ascii="Verdana" w:hAnsi="Verdana" w:cs="Arial"/>
          <w:color w:val="4472C4"/>
          <w:sz w:val="18"/>
          <w:szCs w:val="18"/>
          <w:lang w:val="es-BO"/>
        </w:rPr>
        <w:t xml:space="preserve">) </w:t>
      </w:r>
      <w:r w:rsidRPr="00653C8D">
        <w:rPr>
          <w:rFonts w:ascii="Verdana" w:hAnsi="Verdana" w:cs="Arial"/>
          <w:sz w:val="18"/>
          <w:szCs w:val="18"/>
        </w:rPr>
        <w:t>de cada una de ellas, utilizando el Formulario V-4, de acuerdo con la siguiente fórmula:</w:t>
      </w:r>
    </w:p>
    <w:p w:rsidR="00384D92" w:rsidRPr="00653C8D" w:rsidRDefault="00384D92" w:rsidP="00384D92">
      <w:pPr>
        <w:tabs>
          <w:tab w:val="left" w:pos="567"/>
        </w:tabs>
        <w:ind w:left="540"/>
        <w:jc w:val="both"/>
        <w:rPr>
          <w:rFonts w:ascii="Verdana" w:hAnsi="Verdana" w:cs="Tahoma"/>
          <w:sz w:val="18"/>
          <w:szCs w:val="18"/>
        </w:rPr>
      </w:pPr>
    </w:p>
    <w:p w:rsidR="0091182F" w:rsidRPr="00BE5901" w:rsidRDefault="0091182F" w:rsidP="0091182F">
      <w:pPr>
        <w:tabs>
          <w:tab w:val="left" w:pos="709"/>
        </w:tabs>
        <w:jc w:val="center"/>
        <w:rPr>
          <w:rFonts w:cs="Arial"/>
          <w:color w:val="4472C4"/>
          <w:sz w:val="18"/>
          <w:szCs w:val="18"/>
          <w:lang w:val="es-BO"/>
        </w:rPr>
      </w:pPr>
      <w:r w:rsidRPr="00653C8D">
        <w:rPr>
          <w:rFonts w:ascii="Verdana" w:hAnsi="Verdana" w:cs="Arial"/>
          <w:sz w:val="18"/>
          <w:szCs w:val="18"/>
        </w:rPr>
        <w:tab/>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Pr="00BE5901">
        <w:rPr>
          <w:rFonts w:cs="Tahoma"/>
          <w:color w:val="4472C4"/>
          <w:sz w:val="18"/>
          <w:szCs w:val="18"/>
          <w:lang w:val="es-BO"/>
        </w:rPr>
        <w:t>=</w:t>
      </w:r>
      <m:oMath>
        <m:r>
          <w:rPr>
            <w:rFonts w:ascii="Cambria Math" w:hAnsi="Cambria Math" w:cs="Tahoma"/>
            <w:color w:val="4472C4"/>
            <w:sz w:val="18"/>
            <w:szCs w:val="18"/>
            <w:lang w:val="es-BO"/>
          </w:rPr>
          <m:t xml:space="preserve">  </m:t>
        </m:r>
        <m:r>
          <w:rPr>
            <w:rFonts w:ascii="Cambria Math" w:hAnsi="Cambria Math" w:cs="Arial"/>
            <w:color w:val="4472C4"/>
            <w:sz w:val="18"/>
            <w:szCs w:val="18"/>
            <w:lang w:val="es-BO"/>
          </w:rPr>
          <m:t xml:space="preserve">PEi </m:t>
        </m:r>
      </m:oMath>
      <w:r w:rsidRPr="00BE5901">
        <w:rPr>
          <w:rFonts w:cs="Arial"/>
          <w:color w:val="4472C4"/>
          <w:sz w:val="18"/>
          <w:szCs w:val="18"/>
          <w:lang w:val="es-BO"/>
        </w:rPr>
        <w:t xml:space="preserve">   +   </w:t>
      </w:r>
      <m:oMath>
        <m:r>
          <w:rPr>
            <w:rFonts w:ascii="Cambria Math" w:hAnsi="Cambria Math" w:cs="Arial"/>
            <w:color w:val="4472C4"/>
            <w:sz w:val="18"/>
            <w:szCs w:val="18"/>
            <w:lang w:val="es-BO"/>
          </w:rPr>
          <m:t>PTi</m:t>
        </m:r>
      </m:oMath>
    </w:p>
    <w:p w:rsidR="00384D92" w:rsidRPr="00653C8D" w:rsidRDefault="00384D92" w:rsidP="0091182F">
      <w:pPr>
        <w:tabs>
          <w:tab w:val="left" w:pos="567"/>
        </w:tabs>
        <w:ind w:left="540"/>
        <w:jc w:val="center"/>
        <w:rPr>
          <w:rFonts w:ascii="Verdana" w:hAnsi="Verdana" w:cs="Arial"/>
          <w:sz w:val="18"/>
          <w:szCs w:val="18"/>
        </w:rPr>
      </w:pPr>
    </w:p>
    <w:p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91182F" w:rsidRPr="00455B62" w:rsidRDefault="0091182F" w:rsidP="0091182F">
      <w:pPr>
        <w:widowControl w:val="0"/>
        <w:tabs>
          <w:tab w:val="left" w:pos="1418"/>
        </w:tabs>
        <w:jc w:val="both"/>
        <w:rPr>
          <w:rFonts w:cs="Arial"/>
          <w:sz w:val="18"/>
          <w:szCs w:val="18"/>
          <w:lang w:val="es-BO"/>
        </w:rPr>
      </w:pP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384D92" w:rsidRPr="00653C8D" w:rsidRDefault="00384D92" w:rsidP="00384D92">
      <w:pPr>
        <w:tabs>
          <w:tab w:val="left" w:pos="709"/>
        </w:tabs>
        <w:ind w:left="1418"/>
        <w:jc w:val="both"/>
        <w:rPr>
          <w:rFonts w:ascii="Verdana" w:hAnsi="Verdana" w:cs="Tahoma"/>
          <w:sz w:val="18"/>
          <w:szCs w:val="18"/>
        </w:rPr>
      </w:pPr>
    </w:p>
    <w:p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66726" w:rsidRPr="00BE5901">
        <w:rPr>
          <w:rFonts w:ascii="Verdana" w:hAnsi="Verdana" w:cs="Arial"/>
          <w:color w:val="4472C4"/>
          <w:sz w:val="18"/>
          <w:szCs w:val="18"/>
          <w:lang w:val="es-BO"/>
        </w:rPr>
        <w:t>).</w:t>
      </w:r>
    </w:p>
    <w:p w:rsidR="00384D92" w:rsidRPr="00653C8D" w:rsidRDefault="00384D92" w:rsidP="00384D92">
      <w:pPr>
        <w:widowControl w:val="0"/>
        <w:tabs>
          <w:tab w:val="left" w:pos="1418"/>
        </w:tabs>
        <w:ind w:left="540"/>
        <w:jc w:val="both"/>
        <w:rPr>
          <w:rFonts w:ascii="Verdana" w:hAnsi="Verdana" w:cs="Arial"/>
          <w:sz w:val="18"/>
          <w:szCs w:val="18"/>
        </w:rPr>
      </w:pPr>
    </w:p>
    <w:p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rsidR="00384D92" w:rsidRPr="00653C8D" w:rsidRDefault="00384D92" w:rsidP="00384D92">
      <w:pPr>
        <w:rPr>
          <w:rFonts w:ascii="Verdana" w:hAnsi="Verdana" w:cs="Arial"/>
          <w:b/>
          <w:sz w:val="18"/>
          <w:szCs w:val="18"/>
        </w:rPr>
      </w:pPr>
    </w:p>
    <w:p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B1031B">
      <w:pPr>
        <w:pStyle w:val="Prrafodelista"/>
        <w:numPr>
          <w:ilvl w:val="0"/>
          <w:numId w:val="14"/>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384D92" w:rsidRPr="008030B0" w:rsidRDefault="00384D92" w:rsidP="00FD7A2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3"/>
        </w:numPr>
        <w:spacing w:before="160" w:after="160"/>
        <w:ind w:left="426" w:hanging="567"/>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w:t>
      </w:r>
      <w:r w:rsidRPr="008030B0">
        <w:rPr>
          <w:rFonts w:ascii="Verdana" w:hAnsi="Verdana" w:cs="Arial"/>
          <w:sz w:val="18"/>
          <w:szCs w:val="18"/>
          <w:lang w:val="es-BO"/>
        </w:rPr>
        <w:lastRenderedPageBreak/>
        <w:t>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BE5901">
        <w:rPr>
          <w:rFonts w:ascii="Verdana" w:hAnsi="Verdana" w:cs="Arial"/>
          <w:color w:val="000000"/>
          <w:sz w:val="18"/>
          <w:szCs w:val="18"/>
          <w:lang w:val="es-BO"/>
        </w:rPr>
        <w:t xml:space="preserve">contrato </w:t>
      </w:r>
      <w:r w:rsidR="00A564E6" w:rsidRPr="00BE5901">
        <w:rPr>
          <w:rFonts w:ascii="Verdana" w:hAnsi="Verdana" w:cs="Arial"/>
          <w:color w:val="000000"/>
          <w:sz w:val="18"/>
          <w:szCs w:val="18"/>
          <w:lang w:val="es-BO"/>
        </w:rPr>
        <w:t>que,</w:t>
      </w:r>
      <w:r w:rsidR="00895B54" w:rsidRPr="00BE5901">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DC5394" w:rsidRPr="00BE5901" w:rsidRDefault="00DC5394" w:rsidP="00BE5901">
      <w:pPr>
        <w:shd w:val="clear" w:color="auto" w:fill="FFFFFF"/>
        <w:autoSpaceDE w:val="0"/>
        <w:autoSpaceDN w:val="0"/>
        <w:adjustRightInd w:val="0"/>
        <w:jc w:val="both"/>
        <w:rPr>
          <w:rFonts w:ascii="Verdana" w:hAnsi="Verdana" w:cs="Calibri"/>
          <w:sz w:val="18"/>
          <w:szCs w:val="18"/>
        </w:rPr>
      </w:pPr>
    </w:p>
    <w:p w:rsidR="002A7724" w:rsidRPr="00BE5901" w:rsidRDefault="002A7724" w:rsidP="00BE5901">
      <w:pPr>
        <w:shd w:val="clear" w:color="auto" w:fill="FFFFFF"/>
        <w:autoSpaceDE w:val="0"/>
        <w:autoSpaceDN w:val="0"/>
        <w:adjustRightInd w:val="0"/>
        <w:ind w:left="284"/>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BE5901">
      <w:pPr>
        <w:shd w:val="clear" w:color="auto" w:fill="FFFFFF"/>
        <w:autoSpaceDE w:val="0"/>
        <w:autoSpaceDN w:val="0"/>
        <w:adjustRightInd w:val="0"/>
        <w:ind w:left="284"/>
        <w:jc w:val="both"/>
        <w:rPr>
          <w:rFonts w:ascii="Verdana" w:hAnsi="Verdana" w:cs="Arial"/>
          <w:sz w:val="18"/>
          <w:szCs w:val="18"/>
          <w:lang w:val="es-BO"/>
        </w:rPr>
      </w:pPr>
    </w:p>
    <w:p w:rsidR="004C040F" w:rsidRPr="00BE5901" w:rsidRDefault="00E2545A" w:rsidP="00BE5901">
      <w:pPr>
        <w:shd w:val="clear" w:color="auto" w:fill="FFFFFF"/>
        <w:autoSpaceDE w:val="0"/>
        <w:autoSpaceDN w:val="0"/>
        <w:adjustRightInd w:val="0"/>
        <w:ind w:left="284"/>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E754B" w:rsidRDefault="002E754B"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384D92">
      <w:pPr>
        <w:jc w:val="center"/>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FF508F" w:rsidRDefault="00FF508F" w:rsidP="00FF508F">
      <w:pPr>
        <w:jc w:val="both"/>
        <w:rPr>
          <w:rFonts w:ascii="Verdana" w:hAnsi="Verdana" w:cs="Arial"/>
          <w:sz w:val="18"/>
          <w:szCs w:val="18"/>
        </w:rPr>
      </w:pPr>
    </w:p>
    <w:p w:rsidR="004576FE" w:rsidRPr="00653C8D" w:rsidRDefault="004576FE" w:rsidP="00FF508F">
      <w:pPr>
        <w:jc w:val="both"/>
        <w:rPr>
          <w:rFonts w:ascii="Verdana" w:hAnsi="Verdana" w:cs="Arial"/>
          <w:sz w:val="18"/>
          <w:szCs w:val="18"/>
        </w:rPr>
      </w:pPr>
    </w:p>
    <w:p w:rsidR="00384D92" w:rsidRPr="00653C8D" w:rsidRDefault="00384D92" w:rsidP="00AE4C94">
      <w:pPr>
        <w:jc w:val="both"/>
        <w:rPr>
          <w:rFonts w:ascii="Verdana" w:hAnsi="Verdana" w:cs="Arial"/>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D2710C"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BE5901"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Contrato:</w:t>
      </w:r>
      <w:r w:rsidRPr="00BE5901">
        <w:rPr>
          <w:rFonts w:ascii="Verdana" w:hAnsi="Verdana" w:cs="Calibri"/>
          <w:bCs/>
          <w:sz w:val="18"/>
          <w:szCs w:val="18"/>
        </w:rPr>
        <w:t xml:space="preserve"> Instrumento legal de naturaleza administrativa que regula la relación contractual entre la </w:t>
      </w:r>
      <w:r w:rsidRPr="00BE5901">
        <w:rPr>
          <w:rFonts w:ascii="Verdana" w:hAnsi="Verdana" w:cs="Calibri"/>
          <w:sz w:val="18"/>
          <w:szCs w:val="18"/>
        </w:rPr>
        <w:t>AEVIVIENDA</w:t>
      </w:r>
      <w:r w:rsidRPr="00BE5901">
        <w:rPr>
          <w:rFonts w:ascii="Verdana" w:hAnsi="Verdana" w:cs="Calibri"/>
          <w:bCs/>
          <w:sz w:val="18"/>
          <w:szCs w:val="18"/>
        </w:rPr>
        <w:t xml:space="preserve"> y la Entidad Ejecutora, estableciendo derechos, obligaciones y condiciones para la provisión de bienes.</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BE5901"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 xml:space="preserve">Entidad Ejecutora: </w:t>
      </w:r>
      <w:r w:rsidRPr="00BE5901">
        <w:rPr>
          <w:rFonts w:ascii="Verdana" w:hAnsi="Verdana" w:cs="Calibri"/>
          <w:bCs/>
          <w:sz w:val="18"/>
          <w:szCs w:val="18"/>
        </w:rPr>
        <w:t xml:space="preserve">Persona jurídica contratada por la </w:t>
      </w:r>
      <w:r w:rsidRPr="00BE5901">
        <w:rPr>
          <w:rFonts w:ascii="Verdana" w:hAnsi="Verdana" w:cs="Calibri"/>
          <w:sz w:val="18"/>
          <w:szCs w:val="18"/>
        </w:rPr>
        <w:t>AEVIVIENDA</w:t>
      </w:r>
      <w:r w:rsidRPr="00BE5901">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BE5901"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Método de Selección de Calidad, Propuesta Técnica y Costo:</w:t>
      </w:r>
      <w:r w:rsidRPr="00BE5901">
        <w:rPr>
          <w:rFonts w:ascii="Verdana" w:hAnsi="Verdana" w:cs="Calibri"/>
          <w:bCs/>
          <w:sz w:val="18"/>
          <w:szCs w:val="18"/>
        </w:rPr>
        <w:t xml:space="preserve"> Método de evaluación que permite seleccionar la propuesta que presente la mejor calificación combinada en términos de calidad, propuesta técnica y costo.</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BE5901">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BE5901">
      <w:pPr>
        <w:shd w:val="clear" w:color="auto" w:fill="FFFFFF"/>
        <w:jc w:val="both"/>
        <w:rPr>
          <w:rFonts w:ascii="Verdana" w:hAnsi="Verdana" w:cs="Arial"/>
          <w:sz w:val="18"/>
          <w:szCs w:val="18"/>
          <w:lang w:val="es-ES_tradnl"/>
        </w:rPr>
      </w:pPr>
    </w:p>
    <w:p w:rsidR="003C3A95" w:rsidRPr="00BE5901" w:rsidRDefault="00BC3E3A"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Proponente:</w:t>
      </w:r>
      <w:r w:rsidRPr="00BE5901">
        <w:rPr>
          <w:rFonts w:ascii="Verdana" w:hAnsi="Verdana" w:cs="Calibri"/>
          <w:bCs/>
          <w:sz w:val="18"/>
          <w:szCs w:val="18"/>
        </w:rPr>
        <w:t xml:space="preserve"> Persona jurídica, que participa en un proceso de contratación mediante la presentación de su propuesta.</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sz w:val="18"/>
          <w:szCs w:val="18"/>
        </w:rPr>
        <w:t>Proyectos Cualitativos de Vivienda:</w:t>
      </w:r>
      <w:r w:rsidRPr="00BE5901">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BE5901" w:rsidRDefault="00564735" w:rsidP="00CF17AD">
      <w:pPr>
        <w:autoSpaceDE w:val="0"/>
        <w:autoSpaceDN w:val="0"/>
        <w:adjustRightInd w:val="0"/>
        <w:contextualSpacing/>
        <w:jc w:val="both"/>
        <w:rPr>
          <w:rFonts w:ascii="Verdana" w:hAnsi="Verdana" w:cs="Calibri"/>
          <w:sz w:val="18"/>
          <w:szCs w:val="18"/>
        </w:rPr>
      </w:pPr>
      <w:r w:rsidRPr="00BE5901">
        <w:rPr>
          <w:rFonts w:ascii="Verdana" w:hAnsi="Verdana" w:cs="Calibri"/>
          <w:sz w:val="18"/>
          <w:szCs w:val="18"/>
        </w:rPr>
        <w:t xml:space="preserve">A tal efecto se entenderá por: </w:t>
      </w:r>
    </w:p>
    <w:p w:rsidR="00801BCE" w:rsidRPr="00BE5901" w:rsidRDefault="00801BCE" w:rsidP="00CF17AD">
      <w:pPr>
        <w:autoSpaceDE w:val="0"/>
        <w:autoSpaceDN w:val="0"/>
        <w:adjustRightInd w:val="0"/>
        <w:contextualSpacing/>
        <w:jc w:val="both"/>
        <w:rPr>
          <w:rFonts w:ascii="Verdana" w:hAnsi="Verdana" w:cs="Calibri"/>
          <w:sz w:val="18"/>
          <w:szCs w:val="18"/>
        </w:rPr>
      </w:pP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Mejoramiento (Ejecución en vivienda ya existente, priorizando la mejora de cubiertas, muros y pisos);</w:t>
      </w: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bCs/>
          <w:sz w:val="18"/>
          <w:szCs w:val="18"/>
        </w:rPr>
      </w:pPr>
      <w:r w:rsidRPr="00BE5901">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801BCE" w:rsidRPr="00BE5901" w:rsidRDefault="00801BCE" w:rsidP="00801BCE">
      <w:pPr>
        <w:pStyle w:val="Prrafodelista"/>
        <w:autoSpaceDE w:val="0"/>
        <w:autoSpaceDN w:val="0"/>
        <w:adjustRightInd w:val="0"/>
        <w:ind w:left="426"/>
        <w:contextualSpacing/>
        <w:jc w:val="both"/>
        <w:rPr>
          <w:rFonts w:ascii="Verdana" w:hAnsi="Verdana" w:cs="Calibri"/>
          <w:bCs/>
          <w:sz w:val="18"/>
          <w:szCs w:val="18"/>
        </w:rPr>
      </w:pP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BE5901" w:rsidRDefault="003F24EF"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Servicios de Consultoría.</w:t>
      </w:r>
      <w:r w:rsidRPr="00BE5901">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BE5901">
        <w:rPr>
          <w:rFonts w:ascii="Verdana" w:hAnsi="Verdana" w:cs="Calibri"/>
          <w:bCs/>
          <w:sz w:val="18"/>
          <w:szCs w:val="18"/>
        </w:rPr>
        <w:t>asesoramiento, estudios</w:t>
      </w:r>
      <w:r w:rsidRPr="00BE5901">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BE5901"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Términos de Referencia (TDR):</w:t>
      </w:r>
      <w:r w:rsidRPr="00BE5901">
        <w:rPr>
          <w:rFonts w:ascii="Verdana" w:hAnsi="Verdana" w:cs="Calibri"/>
          <w:bCs/>
          <w:sz w:val="18"/>
          <w:szCs w:val="18"/>
        </w:rPr>
        <w:t xml:space="preserve"> Parte integrante del DCD elaborados por la </w:t>
      </w:r>
      <w:r w:rsidRPr="00BE5901">
        <w:rPr>
          <w:rFonts w:ascii="Verdana" w:hAnsi="Verdana" w:cs="Calibri"/>
          <w:sz w:val="18"/>
          <w:szCs w:val="18"/>
        </w:rPr>
        <w:t>AEVIVIENDA</w:t>
      </w:r>
      <w:r w:rsidRPr="00BE5901">
        <w:rPr>
          <w:rFonts w:ascii="Verdana" w:hAnsi="Verdana" w:cs="Calibri"/>
          <w:bCs/>
          <w:sz w:val="18"/>
          <w:szCs w:val="18"/>
        </w:rPr>
        <w:t>, donde se establecen las características técnicas de los servicios de consultoría a contratar.</w:t>
      </w:r>
    </w:p>
    <w:p w:rsidR="00FC1781" w:rsidRPr="00653C8D" w:rsidRDefault="00FC1781" w:rsidP="00AE4C94">
      <w:pPr>
        <w:jc w:val="both"/>
        <w:rPr>
          <w:rFonts w:ascii="Verdana" w:hAnsi="Verdana" w:cs="Arial"/>
          <w:sz w:val="18"/>
          <w:szCs w:val="16"/>
          <w:lang w:val="es-ES_tradnl"/>
        </w:rPr>
      </w:pPr>
    </w:p>
    <w:p w:rsidR="00FC1781" w:rsidRDefault="00FC1781" w:rsidP="00AE4C94">
      <w:pPr>
        <w:jc w:val="both"/>
        <w:rPr>
          <w:rFonts w:ascii="Verdana" w:hAnsi="Verdana" w:cs="Arial"/>
          <w:sz w:val="18"/>
          <w:szCs w:val="16"/>
          <w:lang w:val="es-ES_tradnl"/>
        </w:rPr>
      </w:pPr>
    </w:p>
    <w:p w:rsidR="003B170B" w:rsidRDefault="003B170B" w:rsidP="00AE4C94">
      <w:pPr>
        <w:jc w:val="both"/>
        <w:rPr>
          <w:rFonts w:ascii="Verdana" w:hAnsi="Verdana" w:cs="Arial"/>
          <w:sz w:val="18"/>
          <w:szCs w:val="16"/>
          <w:lang w:val="es-ES_tradnl"/>
        </w:rPr>
      </w:pPr>
    </w:p>
    <w:p w:rsidR="00843294" w:rsidRDefault="00843294"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1D2827" w:rsidRDefault="001D2827" w:rsidP="007F231D">
      <w:pPr>
        <w:pStyle w:val="Ttulo8"/>
        <w:jc w:val="left"/>
        <w:rPr>
          <w:rFonts w:ascii="Verdana" w:hAnsi="Verdana" w:cs="Arial"/>
          <w:b w:val="0"/>
          <w:sz w:val="18"/>
          <w:szCs w:val="16"/>
          <w:u w:val="none"/>
          <w:lang w:val="es-ES_tradnl"/>
        </w:rPr>
      </w:pPr>
    </w:p>
    <w:p w:rsidR="007F231D" w:rsidRPr="007F231D" w:rsidRDefault="007F231D" w:rsidP="007F231D">
      <w:pPr>
        <w:rPr>
          <w:lang w:val="es-ES_tradnl"/>
        </w:rPr>
      </w:pP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rsidTr="0095119A">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FA28A3" w:rsidRPr="00AD6FF4" w:rsidRDefault="00FA28A3" w:rsidP="00FD7A2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rsidTr="0095119A">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r>
      <w:tr w:rsidR="00FA28A3" w:rsidRPr="00AD6FF4" w:rsidTr="0095119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rsidR="00FA28A3" w:rsidRPr="00997351" w:rsidRDefault="00997351" w:rsidP="00997351">
            <w:pPr>
              <w:jc w:val="both"/>
              <w:rPr>
                <w:rFonts w:ascii="Arial" w:hAnsi="Arial" w:cs="Arial"/>
                <w:b/>
                <w:color w:val="0000FF"/>
              </w:rPr>
            </w:pPr>
            <w:r w:rsidRPr="00997351">
              <w:rPr>
                <w:rFonts w:ascii="Arial" w:hAnsi="Arial" w:cs="Arial"/>
                <w:b/>
                <w:color w:val="0000FF"/>
              </w:rPr>
              <w:t xml:space="preserve">PROYECTO DE VIVIENDA CUALITATIVA EN EL MUNICIPIO DE ENTRE RIOS -FASE(XVI) 2025- COCHABAMBA </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9C3777" w:rsidRDefault="00FA28A3" w:rsidP="0095119A">
            <w:pPr>
              <w:rPr>
                <w:rFonts w:ascii="Arial" w:hAnsi="Arial" w:cs="Arial"/>
                <w:lang w:val="es-BO"/>
              </w:rPr>
            </w:pPr>
          </w:p>
        </w:tc>
      </w:tr>
      <w:tr w:rsidR="00FA28A3" w:rsidRPr="00AD6FF4" w:rsidTr="0095119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9C3777" w:rsidRDefault="008F0F3A" w:rsidP="0095119A">
            <w:pPr>
              <w:rPr>
                <w:rFonts w:ascii="Arial" w:hAnsi="Arial" w:cs="Arial"/>
                <w:b/>
              </w:rPr>
            </w:pPr>
            <w:r w:rsidRPr="009C3777">
              <w:rPr>
                <w:rFonts w:ascii="Arial" w:hAnsi="Arial" w:cs="Arial"/>
                <w:b/>
                <w:color w:val="0000FF"/>
              </w:rPr>
              <w:t xml:space="preserve">AEV/DD.CBBA/CD/Nº111/2025 (1ra. Convocatoria) </w:t>
            </w:r>
          </w:p>
        </w:tc>
        <w:tc>
          <w:tcPr>
            <w:tcW w:w="1635" w:type="pct"/>
            <w:gridSpan w:val="3"/>
            <w:tcBorders>
              <w:top w:val="nil"/>
              <w:left w:val="single" w:sz="4" w:space="0" w:color="auto"/>
              <w:bottom w:val="nil"/>
              <w:right w:val="single" w:sz="4" w:space="0" w:color="auto"/>
            </w:tcBorders>
            <w:shd w:val="clear" w:color="auto" w:fill="auto"/>
            <w:vAlign w:val="center"/>
          </w:tcPr>
          <w:p w:rsidR="00FA28A3" w:rsidRPr="009C3777" w:rsidRDefault="00FA28A3" w:rsidP="0095119A">
            <w:pPr>
              <w:rPr>
                <w:rFonts w:ascii="Arial" w:hAnsi="Arial" w:cs="Arial"/>
                <w:lang w:val="es-BO"/>
              </w:rPr>
            </w:pPr>
          </w:p>
        </w:tc>
      </w:tr>
      <w:tr w:rsidR="00FA28A3" w:rsidRPr="00AD6FF4" w:rsidTr="0095119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9C3777" w:rsidRDefault="00FA28A3" w:rsidP="0095119A">
            <w:pPr>
              <w:rPr>
                <w:rFonts w:ascii="Arial" w:hAnsi="Arial" w:cs="Arial"/>
                <w:lang w:val="es-BO"/>
              </w:rPr>
            </w:pPr>
          </w:p>
        </w:tc>
      </w:tr>
      <w:tr w:rsidR="00FA28A3" w:rsidRPr="00AD6FF4" w:rsidTr="0095119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843294" w:rsidRDefault="00FA28A3" w:rsidP="0095119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9C3777" w:rsidRDefault="00E1669C" w:rsidP="0095119A">
            <w:pPr>
              <w:rPr>
                <w:rFonts w:ascii="Arial" w:hAnsi="Arial" w:cs="Arial"/>
                <w:b/>
                <w:lang w:val="es-BO"/>
              </w:rPr>
            </w:pPr>
            <w:r w:rsidRPr="009C3777">
              <w:rPr>
                <w:rFonts w:ascii="Arial" w:hAnsi="Arial" w:cs="Arial"/>
                <w:b/>
                <w:color w:val="0000FF"/>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rsidR="00FA28A3" w:rsidRPr="009C3777" w:rsidRDefault="00FA28A3" w:rsidP="0095119A">
            <w:pPr>
              <w:rPr>
                <w:rFonts w:ascii="Arial" w:hAnsi="Arial" w:cs="Arial"/>
                <w:lang w:val="es-BO"/>
              </w:rPr>
            </w:pPr>
          </w:p>
        </w:tc>
      </w:tr>
      <w:tr w:rsidR="00FA28A3" w:rsidRPr="00AD6FF4" w:rsidTr="0095119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8F0F3A" w:rsidRDefault="00FA28A3" w:rsidP="0095119A">
            <w:pPr>
              <w:rPr>
                <w:rFonts w:ascii="Arial" w:hAnsi="Arial" w:cs="Arial"/>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8F0F3A" w:rsidRDefault="008F0F3A" w:rsidP="008F0F3A">
            <w:pPr>
              <w:jc w:val="both"/>
              <w:rPr>
                <w:rFonts w:ascii="Arial" w:hAnsi="Arial" w:cs="Arial"/>
              </w:rPr>
            </w:pPr>
            <w:r w:rsidRPr="008F0F3A">
              <w:rPr>
                <w:rFonts w:ascii="Arial" w:hAnsi="Arial" w:cs="Arial"/>
                <w:b/>
                <w:color w:val="0000FF"/>
              </w:rPr>
              <w:t>Bs. 3.119.347,73 (TRES MILLONES CIENTO DIECINUEVE MIL TRESCIENTOS CUARENTA Y SIETE 73/100 bolivianos).</w:t>
            </w:r>
            <w:r w:rsidRPr="008F0F3A">
              <w:rPr>
                <w:rFonts w:ascii="Arial" w:hAnsi="Arial" w:cs="Arial"/>
                <w:color w:val="0000FF"/>
              </w:rPr>
              <w:t xml:space="preserve"> </w:t>
            </w:r>
            <w:r w:rsidRPr="008F0F3A">
              <w:rPr>
                <w:rFonts w:ascii="Arial" w:hAnsi="Arial" w:cs="Arial"/>
                <w:sz w:val="16"/>
                <w:szCs w:val="16"/>
              </w:rPr>
              <w:t>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8F0F3A" w:rsidRDefault="00FA28A3" w:rsidP="0095119A">
            <w:pPr>
              <w:rPr>
                <w:rFonts w:ascii="Arial" w:hAnsi="Arial" w:cs="Arial"/>
                <w:b/>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8F0F3A" w:rsidRDefault="00E1669C" w:rsidP="00E1669C">
            <w:pPr>
              <w:jc w:val="both"/>
              <w:rPr>
                <w:rFonts w:ascii="Arial" w:hAnsi="Arial" w:cs="Arial"/>
                <w:sz w:val="16"/>
                <w:szCs w:val="16"/>
                <w:lang w:val="es-BO"/>
              </w:rPr>
            </w:pPr>
            <w:r w:rsidRPr="008F0F3A">
              <w:rPr>
                <w:rFonts w:ascii="Arial" w:hAnsi="Arial" w:cs="Arial"/>
                <w:b/>
                <w:color w:val="0000FF"/>
                <w:sz w:val="22"/>
                <w:szCs w:val="22"/>
              </w:rPr>
              <w:t>165 (ciento sesenta y cinco días)</w:t>
            </w:r>
            <w:r w:rsidRPr="008F0F3A">
              <w:rPr>
                <w:rFonts w:ascii="Arial" w:hAnsi="Arial" w:cs="Arial"/>
                <w:color w:val="0000FF"/>
              </w:rPr>
              <w:t xml:space="preserve"> </w:t>
            </w:r>
            <w:r w:rsidRPr="008F0F3A">
              <w:rPr>
                <w:rFonts w:ascii="Arial" w:hAnsi="Arial" w:cs="Arial"/>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8F0F3A" w:rsidRDefault="00FA28A3" w:rsidP="0095119A">
            <w:pPr>
              <w:rPr>
                <w:rFonts w:ascii="Arial" w:hAnsi="Arial" w:cs="Arial"/>
                <w:sz w:val="16"/>
                <w:szCs w:val="16"/>
                <w:lang w:val="es-BO"/>
              </w:rPr>
            </w:pPr>
          </w:p>
        </w:tc>
      </w:tr>
      <w:tr w:rsidR="00FA28A3" w:rsidRPr="00AD6FF4" w:rsidTr="0095119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8F0F3A" w:rsidP="0095119A">
            <w:pPr>
              <w:jc w:val="center"/>
              <w:rPr>
                <w:rFonts w:ascii="Arial" w:hAnsi="Arial" w:cs="Arial"/>
                <w:sz w:val="16"/>
                <w:szCs w:val="16"/>
                <w:lang w:val="es-BO"/>
              </w:rPr>
            </w:pPr>
            <w:r w:rsidRPr="005466D5">
              <w:rPr>
                <w:rFonts w:ascii="Arial" w:hAnsi="Arial" w:cs="Arial"/>
                <w:b/>
                <w:color w:val="0000FF"/>
                <w:sz w:val="24"/>
                <w:szCs w:val="24"/>
                <w:lang w:val="es-BO"/>
              </w:rPr>
              <w:t xml:space="preserve">X </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A28A3" w:rsidRPr="008F0F3A" w:rsidRDefault="00894FE6" w:rsidP="0095119A">
            <w:pPr>
              <w:rPr>
                <w:rFonts w:ascii="Arial" w:hAnsi="Arial" w:cs="Arial"/>
                <w:b/>
                <w:lang w:val="es-BO"/>
              </w:rPr>
            </w:pPr>
            <w:r w:rsidRPr="008F0F3A">
              <w:rPr>
                <w:rFonts w:ascii="Arial" w:hAnsi="Arial" w:cs="Arial"/>
                <w:b/>
                <w:color w:val="0000FF"/>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FA28A3" w:rsidRPr="008F0F3A" w:rsidRDefault="00FA28A3" w:rsidP="0095119A">
            <w:pPr>
              <w:rPr>
                <w:rFonts w:ascii="Arial" w:hAnsi="Arial" w:cs="Arial"/>
                <w:sz w:val="16"/>
                <w:szCs w:val="16"/>
                <w:lang w:val="es-BO"/>
              </w:rPr>
            </w:pPr>
          </w:p>
        </w:tc>
      </w:tr>
      <w:tr w:rsidR="00FA28A3" w:rsidRPr="00AD6FF4"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rsidR="00FA28A3" w:rsidRPr="008F0F3A" w:rsidRDefault="00FA28A3" w:rsidP="0095119A">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rsidR="00FA28A3" w:rsidRPr="008F0F3A" w:rsidRDefault="00FA28A3" w:rsidP="0095119A">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rsidR="00FA28A3" w:rsidRPr="008F0F3A" w:rsidRDefault="00FA28A3" w:rsidP="0095119A">
            <w:pPr>
              <w:rPr>
                <w:rFonts w:ascii="Arial" w:hAnsi="Arial" w:cs="Arial"/>
                <w:sz w:val="16"/>
                <w:szCs w:val="16"/>
                <w:lang w:val="es-BO"/>
              </w:rPr>
            </w:pPr>
          </w:p>
        </w:tc>
      </w:tr>
      <w:tr w:rsidR="00FA28A3"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rsidR="00FA28A3" w:rsidRPr="008F0F3A" w:rsidRDefault="00FA28A3" w:rsidP="0095119A">
            <w:pPr>
              <w:rPr>
                <w:rFonts w:ascii="Arial" w:hAnsi="Arial" w:cs="Arial"/>
                <w:sz w:val="16"/>
                <w:szCs w:val="16"/>
                <w:lang w:val="es-BO"/>
              </w:rPr>
            </w:pPr>
          </w:p>
        </w:tc>
      </w:tr>
      <w:tr w:rsidR="00FA28A3" w:rsidRPr="00AD6FF4"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8F0F3A" w:rsidP="0095119A">
            <w:pPr>
              <w:rPr>
                <w:rFonts w:ascii="Arial" w:hAnsi="Arial" w:cs="Arial"/>
                <w:sz w:val="16"/>
                <w:szCs w:val="16"/>
                <w:lang w:val="es-BO"/>
              </w:rPr>
            </w:pPr>
            <w:r w:rsidRPr="005466D5">
              <w:rPr>
                <w:rFonts w:ascii="Arial" w:hAnsi="Arial" w:cs="Arial"/>
                <w:b/>
                <w:color w:val="0000FF"/>
                <w:sz w:val="24"/>
                <w:szCs w:val="24"/>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8A3" w:rsidRPr="008F0F3A" w:rsidRDefault="00FA28A3" w:rsidP="0095119A">
            <w:pPr>
              <w:rPr>
                <w:rFonts w:ascii="Arial" w:hAnsi="Arial" w:cs="Arial"/>
                <w:b/>
                <w:sz w:val="16"/>
                <w:szCs w:val="16"/>
                <w:lang w:val="es-BO"/>
              </w:rPr>
            </w:pPr>
            <w:r w:rsidRPr="008F0F3A">
              <w:rPr>
                <w:rFonts w:ascii="Arial" w:hAnsi="Arial" w:cs="Arial"/>
                <w:b/>
                <w:color w:val="0000FF"/>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FA28A3" w:rsidRPr="008F0F3A" w:rsidRDefault="00FA28A3" w:rsidP="0095119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rsidR="00FA28A3" w:rsidRPr="008F0F3A" w:rsidRDefault="00FA28A3" w:rsidP="0095119A">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rsidR="00FA28A3" w:rsidRPr="008F0F3A" w:rsidRDefault="00FA28A3" w:rsidP="0095119A">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rsidR="00FA28A3" w:rsidRPr="008F0F3A" w:rsidRDefault="00FA28A3" w:rsidP="0095119A">
            <w:pPr>
              <w:rPr>
                <w:rFonts w:ascii="Arial" w:hAnsi="Arial" w:cs="Arial"/>
                <w:sz w:val="16"/>
                <w:szCs w:val="16"/>
                <w:lang w:val="es-BO"/>
              </w:rPr>
            </w:pPr>
          </w:p>
        </w:tc>
      </w:tr>
      <w:tr w:rsidR="00FA28A3"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24"/>
                <w:szCs w:val="24"/>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sz w:val="16"/>
                <w:szCs w:val="16"/>
                <w:lang w:val="es-BO"/>
              </w:rPr>
            </w:pPr>
            <w:r w:rsidRPr="00E1669C">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r w:rsidRPr="00E1669C">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Correcta Inversión de Anticipo)</w:t>
            </w:r>
            <w:r w:rsidR="00E1669C">
              <w:rPr>
                <w:rFonts w:ascii="Arial" w:hAnsi="Arial" w:cs="Arial"/>
                <w:b/>
                <w:sz w:val="16"/>
                <w:szCs w:val="16"/>
                <w:lang w:val="es-BO"/>
              </w:rPr>
              <w:t xml:space="preserve"> </w:t>
            </w:r>
            <w:r w:rsidR="00E1669C" w:rsidRPr="00E1669C">
              <w:rPr>
                <w:rFonts w:ascii="Arial" w:hAnsi="Arial" w:cs="Arial"/>
                <w:b/>
                <w:i/>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p w:rsidR="00FA28A3" w:rsidRPr="00AD6FF4" w:rsidRDefault="00FA28A3" w:rsidP="0095119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Default="00FA28A3" w:rsidP="0095119A">
            <w:pPr>
              <w:rPr>
                <w:rFonts w:ascii="Arial" w:hAnsi="Arial" w:cs="Arial"/>
                <w:b/>
                <w:sz w:val="16"/>
                <w:szCs w:val="16"/>
                <w:lang w:val="es-BO"/>
              </w:rPr>
            </w:pPr>
          </w:p>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Nombre del Organismo Financiador</w:t>
            </w:r>
          </w:p>
          <w:p w:rsidR="00FA28A3" w:rsidRPr="00AD6FF4" w:rsidRDefault="00FA28A3" w:rsidP="0095119A">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E1669C" w:rsidRPr="00AD6FF4"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311E67" w:rsidRDefault="00E1669C" w:rsidP="00E1669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r>
      <w:tr w:rsidR="00FA28A3" w:rsidRPr="00AD6FF4" w:rsidTr="0095119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bookmarkEnd w:id="24"/>
    </w:tbl>
    <w:p w:rsidR="00FA28A3" w:rsidRPr="00653C8D" w:rsidRDefault="00FA28A3" w:rsidP="00FA28A3">
      <w:pPr>
        <w:rPr>
          <w:sz w:val="16"/>
          <w:szCs w:val="16"/>
          <w:lang w:val="es-BO"/>
        </w:rPr>
      </w:pPr>
    </w:p>
    <w:p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7"/>
        <w:gridCol w:w="1077"/>
        <w:gridCol w:w="834"/>
        <w:gridCol w:w="174"/>
        <w:gridCol w:w="133"/>
        <w:gridCol w:w="1318"/>
        <w:gridCol w:w="133"/>
        <w:gridCol w:w="1416"/>
        <w:gridCol w:w="133"/>
        <w:gridCol w:w="296"/>
        <w:gridCol w:w="2637"/>
        <w:gridCol w:w="238"/>
      </w:tblGrid>
      <w:tr w:rsidR="00FA28A3" w:rsidRPr="00653C8D" w:rsidTr="0095119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rsidTr="002E754B">
        <w:tblPrEx>
          <w:tblCellMar>
            <w:left w:w="57" w:type="dxa"/>
            <w:right w:w="57" w:type="dxa"/>
          </w:tblCellMar>
        </w:tblPrEx>
        <w:trPr>
          <w:jc w:val="center"/>
        </w:trPr>
        <w:tc>
          <w:tcPr>
            <w:tcW w:w="150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single" w:sz="12" w:space="0" w:color="auto"/>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rsidR="00FA28A3" w:rsidRPr="00653C8D" w:rsidRDefault="00FA28A3" w:rsidP="0095119A">
            <w:pPr>
              <w:rPr>
                <w:rFonts w:ascii="Arial" w:hAnsi="Arial" w:cs="Arial"/>
                <w:sz w:val="16"/>
                <w:szCs w:val="16"/>
                <w:lang w:val="es-BO"/>
              </w:rPr>
            </w:pPr>
          </w:p>
        </w:tc>
        <w:tc>
          <w:tcPr>
            <w:tcW w:w="3195" w:type="pct"/>
            <w:gridSpan w:val="6"/>
            <w:tcBorders>
              <w:top w:val="single" w:sz="4" w:space="0" w:color="auto"/>
              <w:left w:val="nil"/>
              <w:bottom w:val="single" w:sz="4" w:space="0" w:color="auto"/>
            </w:tcBorders>
            <w:shd w:val="clear" w:color="auto" w:fill="DBE5F1"/>
            <w:vAlign w:val="center"/>
          </w:tcPr>
          <w:p w:rsidR="00FA28A3" w:rsidRPr="008F0F3A" w:rsidRDefault="00E1669C" w:rsidP="0095119A">
            <w:pPr>
              <w:rPr>
                <w:rFonts w:ascii="Arial" w:hAnsi="Arial" w:cs="Arial"/>
                <w:sz w:val="16"/>
                <w:szCs w:val="16"/>
                <w:lang w:val="es-BO"/>
              </w:rPr>
            </w:pPr>
            <w:r w:rsidRPr="008F0F3A">
              <w:rPr>
                <w:rFonts w:ascii="Arial" w:hAnsi="Arial" w:cs="Arial"/>
                <w:b/>
                <w:color w:val="0000FF"/>
                <w:sz w:val="30"/>
                <w:szCs w:val="30"/>
                <w:lang w:val="es-BO"/>
              </w:rPr>
              <w:t>AGENCIA ESTATAL DE VIVIENDA</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vMerge w:val="restart"/>
            <w:tcBorders>
              <w:top w:val="nil"/>
              <w:left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Domicilio</w:t>
            </w:r>
          </w:p>
          <w:p w:rsidR="00FA28A3" w:rsidRPr="00653C8D" w:rsidRDefault="00FA28A3" w:rsidP="0095119A">
            <w:pPr>
              <w:ind w:left="-1673" w:right="-1"/>
              <w:jc w:val="right"/>
              <w:rPr>
                <w:i/>
                <w:sz w:val="16"/>
                <w:szCs w:val="16"/>
                <w:lang w:val="es-BO"/>
              </w:rPr>
            </w:pPr>
            <w:r w:rsidRPr="00653C8D">
              <w:rPr>
                <w:i/>
                <w:sz w:val="16"/>
                <w:szCs w:val="16"/>
                <w:lang w:val="es-BO"/>
              </w:rPr>
              <w:lastRenderedPageBreak/>
              <w:t>(fijado para el proceso de contratación)</w:t>
            </w:r>
          </w:p>
        </w:tc>
        <w:tc>
          <w:tcPr>
            <w:tcW w:w="96" w:type="pct"/>
            <w:vMerge w:val="restart"/>
            <w:tcBorders>
              <w:top w:val="nil"/>
              <w:left w:val="nil"/>
              <w:right w:val="nil"/>
            </w:tcBorders>
            <w:shd w:val="clear" w:color="auto" w:fill="auto"/>
            <w:vAlign w:val="center"/>
          </w:tcPr>
          <w:p w:rsidR="00FA28A3" w:rsidRPr="00653C8D" w:rsidRDefault="00FA28A3" w:rsidP="0095119A">
            <w:pPr>
              <w:jc w:val="center"/>
              <w:rPr>
                <w:b/>
                <w:sz w:val="16"/>
                <w:szCs w:val="16"/>
                <w:lang w:val="es-BO"/>
              </w:rPr>
            </w:pPr>
            <w:r w:rsidRPr="00653C8D">
              <w:rPr>
                <w:b/>
                <w:sz w:val="16"/>
                <w:szCs w:val="16"/>
                <w:lang w:val="es-BO"/>
              </w:rPr>
              <w:lastRenderedPageBreak/>
              <w:t>:</w:t>
            </w:r>
          </w:p>
        </w:tc>
        <w:tc>
          <w:tcPr>
            <w:tcW w:w="74" w:type="pct"/>
            <w:tcBorders>
              <w:top w:val="nil"/>
              <w:left w:val="nil"/>
              <w:bottom w:val="nil"/>
              <w:right w:val="nil"/>
            </w:tcBorders>
            <w:shd w:val="clear" w:color="auto" w:fill="auto"/>
            <w:vAlign w:val="center"/>
          </w:tcPr>
          <w:p w:rsidR="00FA28A3" w:rsidRPr="00653C8D" w:rsidRDefault="00FA28A3" w:rsidP="0095119A">
            <w:pPr>
              <w:rPr>
                <w:i/>
                <w:sz w:val="16"/>
                <w:szCs w:val="16"/>
                <w:lang w:val="es-BO"/>
              </w:rPr>
            </w:pPr>
          </w:p>
        </w:tc>
        <w:tc>
          <w:tcPr>
            <w:tcW w:w="713"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68"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566"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Dirección</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i/>
                <w:sz w:val="16"/>
                <w:szCs w:val="16"/>
                <w:lang w:val="es-BO"/>
              </w:rPr>
            </w:pPr>
          </w:p>
        </w:tc>
      </w:tr>
      <w:tr w:rsidR="00E1669C" w:rsidRPr="00653C8D" w:rsidTr="002E754B">
        <w:tblPrEx>
          <w:tblCellMar>
            <w:left w:w="57" w:type="dxa"/>
            <w:right w:w="57" w:type="dxa"/>
          </w:tblCellMar>
        </w:tblPrEx>
        <w:trPr>
          <w:jc w:val="center"/>
        </w:trPr>
        <w:tc>
          <w:tcPr>
            <w:tcW w:w="1504" w:type="pct"/>
            <w:gridSpan w:val="3"/>
            <w:vMerge/>
            <w:tcBorders>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rsidR="00E1669C" w:rsidRPr="00653C8D" w:rsidRDefault="00E1669C" w:rsidP="00E1669C">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13"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COCHABAMBA</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68"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HIPÒDROMO</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1566" w:type="pct"/>
            <w:gridSpan w:val="2"/>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 ANTONIO VILLAVICENCIO ESQ. ACRE Nº127</w:t>
            </w:r>
          </w:p>
        </w:tc>
        <w:tc>
          <w:tcPr>
            <w:tcW w:w="131" w:type="pct"/>
            <w:tcBorders>
              <w:top w:val="nil"/>
              <w:left w:val="nil"/>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rsidR="002E754B" w:rsidRPr="00E1669C" w:rsidRDefault="002E754B" w:rsidP="002E754B">
            <w:pPr>
              <w:jc w:val="center"/>
              <w:rPr>
                <w:rFonts w:ascii="Verdana" w:hAnsi="Verdana" w:cs="Arial"/>
                <w:b/>
                <w:sz w:val="16"/>
                <w:szCs w:val="16"/>
                <w:lang w:val="es-BO"/>
              </w:rPr>
            </w:pPr>
            <w:r>
              <w:rPr>
                <w:rFonts w:ascii="Verdana" w:hAnsi="Verdana"/>
                <w:b/>
                <w:sz w:val="16"/>
                <w:szCs w:val="16"/>
                <w:lang w:val="es-BO"/>
              </w:rPr>
              <w:t>4</w:t>
            </w:r>
            <w:r w:rsidRPr="00E1669C">
              <w:rPr>
                <w:rFonts w:ascii="Verdana" w:hAnsi="Verdana"/>
                <w:b/>
                <w:sz w:val="16"/>
                <w:szCs w:val="16"/>
                <w:lang w:val="es-BO"/>
              </w:rPr>
              <w:t>4124032</w:t>
            </w:r>
          </w:p>
        </w:tc>
        <w:tc>
          <w:tcPr>
            <w:tcW w:w="453" w:type="pct"/>
            <w:tcBorders>
              <w:top w:val="nil"/>
              <w:left w:val="single" w:sz="2" w:space="0" w:color="auto"/>
              <w:bottom w:val="nil"/>
              <w:right w:val="single" w:sz="4" w:space="0" w:color="auto"/>
            </w:tcBorders>
            <w:shd w:val="clear" w:color="auto" w:fill="auto"/>
            <w:vAlign w:val="center"/>
          </w:tcPr>
          <w:p w:rsidR="002E754B" w:rsidRPr="00E1669C" w:rsidRDefault="002E754B" w:rsidP="002E754B">
            <w:pPr>
              <w:jc w:val="right"/>
              <w:rPr>
                <w:rFonts w:ascii="Verdana" w:hAnsi="Verdana" w:cs="Arial"/>
                <w:b/>
                <w:sz w:val="16"/>
                <w:szCs w:val="16"/>
                <w:lang w:val="es-BO"/>
              </w:rPr>
            </w:pPr>
            <w:r w:rsidRPr="00E1669C">
              <w:rPr>
                <w:rFonts w:ascii="Verdana" w:hAnsi="Verdana"/>
                <w:b/>
                <w:sz w:val="16"/>
                <w:szCs w:val="16"/>
                <w:lang w:val="es-BO"/>
              </w:rPr>
              <w:t>Fax:</w:t>
            </w:r>
          </w:p>
        </w:tc>
        <w:tc>
          <w:tcPr>
            <w:tcW w:w="883" w:type="pct"/>
            <w:gridSpan w:val="3"/>
            <w:tcBorders>
              <w:top w:val="single" w:sz="4" w:space="0" w:color="auto"/>
              <w:left w:val="single" w:sz="4" w:space="0" w:color="auto"/>
              <w:bottom w:val="single" w:sz="4" w:space="0" w:color="auto"/>
            </w:tcBorders>
            <w:shd w:val="clear" w:color="auto" w:fill="DBE5F1"/>
            <w:vAlign w:val="center"/>
          </w:tcPr>
          <w:p w:rsidR="002E754B" w:rsidRPr="00E1669C" w:rsidRDefault="002E754B" w:rsidP="002E754B">
            <w:pPr>
              <w:jc w:val="center"/>
              <w:rPr>
                <w:rFonts w:ascii="Verdana" w:hAnsi="Verdana" w:cs="Arial"/>
                <w:b/>
                <w:sz w:val="16"/>
                <w:szCs w:val="16"/>
                <w:lang w:val="es-BO"/>
              </w:rPr>
            </w:pPr>
            <w:r w:rsidRPr="00E1669C">
              <w:rPr>
                <w:rFonts w:ascii="Verdana" w:hAnsi="Verdana"/>
                <w:b/>
                <w:sz w:val="16"/>
                <w:szCs w:val="16"/>
                <w:lang w:val="es-BO"/>
              </w:rPr>
              <w:t>4-4124032</w:t>
            </w:r>
          </w:p>
        </w:tc>
        <w:tc>
          <w:tcPr>
            <w:tcW w:w="1078" w:type="pct"/>
            <w:gridSpan w:val="4"/>
            <w:tcBorders>
              <w:top w:val="nil"/>
              <w:left w:val="nil"/>
              <w:bottom w:val="nil"/>
            </w:tcBorders>
            <w:shd w:val="clear" w:color="auto" w:fill="auto"/>
            <w:vAlign w:val="center"/>
          </w:tcPr>
          <w:p w:rsidR="002E754B" w:rsidRPr="00E1669C" w:rsidRDefault="002E754B" w:rsidP="002E754B">
            <w:pPr>
              <w:jc w:val="right"/>
              <w:rPr>
                <w:rFonts w:ascii="Verdana" w:hAnsi="Verdana" w:cs="Arial"/>
                <w:sz w:val="16"/>
                <w:szCs w:val="16"/>
                <w:lang w:val="es-BO"/>
              </w:rPr>
            </w:pPr>
            <w:r w:rsidRPr="00E1669C">
              <w:rPr>
                <w:rFonts w:ascii="Verdana" w:hAnsi="Verdana"/>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E754B" w:rsidRPr="00E1669C" w:rsidRDefault="006C23FA" w:rsidP="00274A96">
            <w:pPr>
              <w:rPr>
                <w:rFonts w:ascii="Verdana" w:hAnsi="Verdana" w:cs="Arial"/>
                <w:sz w:val="16"/>
                <w:szCs w:val="16"/>
                <w:lang w:val="es-BO"/>
              </w:rPr>
            </w:pPr>
            <w:hyperlink r:id="rId9" w:history="1">
              <w:r w:rsidR="008F0F3A" w:rsidRPr="005A6214">
                <w:rPr>
                  <w:rStyle w:val="Hipervnculo"/>
                </w:rPr>
                <w:t>israel.rivas@aevivienda.gob.bo</w:t>
              </w:r>
            </w:hyperlink>
            <w:r w:rsidR="008F0F3A">
              <w:t xml:space="preserve"> </w:t>
            </w:r>
            <w:r w:rsidR="00274A96">
              <w:t xml:space="preserve"> </w:t>
            </w:r>
            <w:r w:rsidR="002E754B">
              <w:t xml:space="preserve"> </w:t>
            </w:r>
          </w:p>
        </w:tc>
        <w:tc>
          <w:tcPr>
            <w:tcW w:w="131" w:type="pct"/>
            <w:tcBorders>
              <w:top w:val="nil"/>
              <w:left w:val="nil"/>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1504"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E754B" w:rsidRPr="00653C8D" w:rsidRDefault="002E754B" w:rsidP="002E754B">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rsidR="002E754B" w:rsidRPr="00653C8D" w:rsidRDefault="002E754B" w:rsidP="002E754B">
            <w:pPr>
              <w:jc w:val="center"/>
              <w:rPr>
                <w:rFonts w:ascii="Arial" w:hAnsi="Arial" w:cs="Arial"/>
                <w:b/>
                <w:sz w:val="16"/>
                <w:szCs w:val="16"/>
                <w:lang w:val="es-BO"/>
              </w:rPr>
            </w:pPr>
          </w:p>
        </w:tc>
        <w:tc>
          <w:tcPr>
            <w:tcW w:w="3400" w:type="pct"/>
            <w:gridSpan w:val="8"/>
            <w:tcBorders>
              <w:top w:val="nil"/>
              <w:left w:val="nil"/>
              <w:bottom w:val="single" w:sz="4" w:space="0" w:color="auto"/>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bl>
    <w:p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rsidTr="0095119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rsidTr="00E1669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rPr>
                <w:rFonts w:ascii="Arial" w:hAnsi="Arial"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2E754B" w:rsidRPr="00653C8D" w:rsidRDefault="002E754B" w:rsidP="002E754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3E18AB" w:rsidRDefault="008F0F3A" w:rsidP="002E754B">
            <w:pPr>
              <w:jc w:val="center"/>
              <w:rPr>
                <w:rFonts w:ascii="Verdana" w:hAnsi="Verdana"/>
                <w:sz w:val="16"/>
                <w:szCs w:val="16"/>
                <w:lang w:val="es-BO"/>
              </w:rPr>
            </w:pPr>
            <w:r>
              <w:rPr>
                <w:rFonts w:ascii="Verdana" w:hAnsi="Verdana"/>
                <w:sz w:val="16"/>
                <w:szCs w:val="16"/>
              </w:rPr>
              <w:t>RIVA</w:t>
            </w:r>
            <w:r w:rsidR="00274A96">
              <w:rPr>
                <w:rFonts w:ascii="Verdana" w:hAnsi="Verdana"/>
                <w:sz w:val="16"/>
                <w:szCs w:val="16"/>
              </w:rPr>
              <w:t>S</w:t>
            </w:r>
          </w:p>
          <w:p w:rsidR="002E754B" w:rsidRPr="005E7BB3" w:rsidRDefault="002E754B" w:rsidP="002E754B">
            <w:pPr>
              <w:jc w:val="center"/>
              <w:rPr>
                <w:rFonts w:ascii="Verdana" w:hAnsi="Verdana"/>
                <w:sz w:val="16"/>
                <w:szCs w:val="16"/>
              </w:rPr>
            </w:pP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8F0F3A" w:rsidP="002E754B">
            <w:pPr>
              <w:jc w:val="center"/>
              <w:rPr>
                <w:rFonts w:ascii="Verdana" w:hAnsi="Verdana"/>
                <w:sz w:val="16"/>
                <w:szCs w:val="16"/>
              </w:rPr>
            </w:pPr>
            <w:r>
              <w:rPr>
                <w:rFonts w:ascii="Verdana" w:hAnsi="Verdana"/>
                <w:sz w:val="16"/>
                <w:szCs w:val="16"/>
              </w:rPr>
              <w:t>VALDIVIA</w:t>
            </w: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8F0F3A" w:rsidP="002E754B">
            <w:pPr>
              <w:jc w:val="center"/>
              <w:rPr>
                <w:rFonts w:ascii="Verdana" w:hAnsi="Verdana"/>
                <w:sz w:val="16"/>
                <w:szCs w:val="16"/>
              </w:rPr>
            </w:pPr>
            <w:r>
              <w:rPr>
                <w:rFonts w:ascii="Verdana" w:hAnsi="Verdana"/>
                <w:sz w:val="16"/>
                <w:szCs w:val="16"/>
              </w:rPr>
              <w:t>ISRAEL C.</w:t>
            </w:r>
          </w:p>
        </w:tc>
        <w:tc>
          <w:tcPr>
            <w:tcW w:w="13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624303" w:rsidRDefault="004A0367" w:rsidP="002E754B">
            <w:pPr>
              <w:jc w:val="center"/>
              <w:rPr>
                <w:sz w:val="16"/>
                <w:szCs w:val="16"/>
                <w:lang w:val="es-BO"/>
              </w:rPr>
            </w:pPr>
            <w:r>
              <w:rPr>
                <w:rFonts w:ascii="Verdana" w:hAnsi="Verdana"/>
                <w:sz w:val="16"/>
                <w:szCs w:val="16"/>
                <w:lang w:val="es-BO"/>
              </w:rPr>
              <w:t>TECNICO II</w:t>
            </w:r>
            <w:r w:rsidR="002E754B" w:rsidRPr="003E18AB">
              <w:rPr>
                <w:rFonts w:ascii="Verdana" w:hAnsi="Verdana"/>
                <w:sz w:val="16"/>
                <w:szCs w:val="16"/>
                <w:lang w:val="es-BO"/>
              </w:rPr>
              <w:t xml:space="preserve">  </w:t>
            </w:r>
            <w:r w:rsidR="002E754B" w:rsidRPr="003E18AB">
              <w:rPr>
                <w:rFonts w:ascii="Verdana" w:hAnsi="Verdana"/>
                <w:bCs/>
                <w:sz w:val="16"/>
                <w:szCs w:val="16"/>
              </w:rPr>
              <w:t>EN DISEÑO I</w:t>
            </w:r>
          </w:p>
        </w:tc>
        <w:tc>
          <w:tcPr>
            <w:tcW w:w="88"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E1669C" w:rsidRPr="00653C8D" w:rsidRDefault="00E1669C" w:rsidP="00E1669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SANCHEZ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ORTIZ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SAUL ALBERTO</w:t>
            </w:r>
          </w:p>
          <w:p w:rsidR="00E1669C" w:rsidRPr="00653C8D" w:rsidRDefault="00E1669C" w:rsidP="00E1669C">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RESPONSABLE DE GESTION DE PROYECTOS</w:t>
            </w:r>
          </w:p>
          <w:p w:rsidR="00E1669C" w:rsidRPr="00653C8D" w:rsidRDefault="00E1669C" w:rsidP="00E1669C">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BE5901" w:rsidRPr="00653C8D" w:rsidTr="00BE590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FA28A3" w:rsidRPr="00653C8D" w:rsidRDefault="00FA28A3" w:rsidP="0095119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FA28A3" w:rsidRPr="00653C8D" w:rsidRDefault="00FA28A3" w:rsidP="0095119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bl>
    <w:p w:rsidR="00302B7E" w:rsidRPr="00653C8D" w:rsidRDefault="00302B7E" w:rsidP="00302B7E">
      <w:pPr>
        <w:pStyle w:val="Ttulo10"/>
        <w:spacing w:before="0" w:after="0"/>
        <w:jc w:val="both"/>
        <w:rPr>
          <w:rFonts w:ascii="Verdana" w:hAnsi="Verdana"/>
          <w:sz w:val="18"/>
        </w:rPr>
      </w:pPr>
    </w:p>
    <w:p w:rsidR="00FA28A3" w:rsidRDefault="00FA28A3" w:rsidP="008A489B">
      <w:pPr>
        <w:rPr>
          <w:sz w:val="16"/>
          <w:szCs w:val="16"/>
          <w:lang w:val="es-BO"/>
        </w:rPr>
      </w:pPr>
    </w:p>
    <w:p w:rsidR="0066604D" w:rsidRPr="00653C8D" w:rsidRDefault="0066604D" w:rsidP="0066604D">
      <w:pPr>
        <w:rPr>
          <w:rFonts w:ascii="Verdana" w:hAnsi="Verdana"/>
          <w:sz w:val="2"/>
          <w:szCs w:val="2"/>
        </w:rPr>
      </w:pPr>
      <w:bookmarkStart w:id="25" w:name="_Toc347486252"/>
    </w:p>
    <w:p w:rsidR="0066604D" w:rsidRPr="00653C8D" w:rsidRDefault="0066604D" w:rsidP="0066604D">
      <w:pPr>
        <w:rPr>
          <w:rFonts w:ascii="Verdana" w:hAnsi="Verdana"/>
          <w:sz w:val="2"/>
          <w:szCs w:val="2"/>
        </w:rPr>
      </w:pPr>
    </w:p>
    <w:bookmarkEnd w:id="25"/>
    <w:p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219"/>
        <w:gridCol w:w="121"/>
        <w:gridCol w:w="120"/>
        <w:gridCol w:w="324"/>
        <w:gridCol w:w="120"/>
        <w:gridCol w:w="348"/>
        <w:gridCol w:w="120"/>
        <w:gridCol w:w="470"/>
        <w:gridCol w:w="121"/>
        <w:gridCol w:w="120"/>
        <w:gridCol w:w="296"/>
        <w:gridCol w:w="147"/>
        <w:gridCol w:w="352"/>
        <w:gridCol w:w="123"/>
        <w:gridCol w:w="120"/>
        <w:gridCol w:w="2222"/>
        <w:gridCol w:w="120"/>
      </w:tblGrid>
      <w:tr w:rsidR="00AE691F" w:rsidRPr="00E169D4" w:rsidTr="00BE5901">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AE691F" w:rsidRPr="00BE5901" w:rsidRDefault="00AE691F" w:rsidP="009F0A1A">
            <w:pPr>
              <w:adjustRightInd w:val="0"/>
              <w:snapToGrid w:val="0"/>
              <w:jc w:val="center"/>
              <w:rPr>
                <w:rFonts w:ascii="Arial" w:hAnsi="Arial" w:cs="Arial"/>
                <w:b/>
                <w:color w:val="FFFFFF"/>
                <w:sz w:val="16"/>
                <w:szCs w:val="16"/>
                <w:lang w:val="es-BO"/>
              </w:rPr>
            </w:pPr>
            <w:r w:rsidRPr="00BE5901">
              <w:rPr>
                <w:rFonts w:ascii="Arial" w:hAnsi="Arial" w:cs="Arial"/>
                <w:b/>
                <w:color w:val="FFFFFF"/>
                <w:sz w:val="18"/>
                <w:szCs w:val="18"/>
                <w:lang w:val="es-BO"/>
              </w:rPr>
              <w:t>CRONOGRAMA DE PLAZOS</w:t>
            </w:r>
          </w:p>
        </w:tc>
      </w:tr>
      <w:tr w:rsidR="00AE691F" w:rsidRPr="00E169D4" w:rsidTr="00BE5901">
        <w:trPr>
          <w:trHeight w:val="284"/>
        </w:trPr>
        <w:tc>
          <w:tcPr>
            <w:tcW w:w="2225"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6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34"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E5901" w:rsidRPr="00E169D4" w:rsidTr="00BE5901">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AE691F" w:rsidRPr="00E169D4" w:rsidRDefault="00AE691F" w:rsidP="008F0F3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single" w:sz="12" w:space="0" w:color="000000"/>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single" w:sz="12" w:space="0" w:color="000000"/>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AC3C31" w:rsidP="008F0F3A">
            <w:pPr>
              <w:adjustRightInd w:val="0"/>
              <w:snapToGrid w:val="0"/>
              <w:jc w:val="center"/>
              <w:rPr>
                <w:rFonts w:ascii="Arial" w:hAnsi="Arial" w:cs="Arial"/>
                <w:sz w:val="16"/>
                <w:szCs w:val="16"/>
                <w:lang w:val="es-BO"/>
              </w:rPr>
            </w:pPr>
            <w:r>
              <w:rPr>
                <w:rFonts w:ascii="Arial" w:hAnsi="Arial" w:cs="Arial"/>
                <w:sz w:val="16"/>
                <w:szCs w:val="16"/>
                <w:lang w:val="es-BO"/>
              </w:rPr>
              <w:t>1</w:t>
            </w:r>
            <w:r w:rsidR="008F0F3A">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8F0F3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204" w:type="pct"/>
            <w:vMerge w:val="restart"/>
            <w:tcBorders>
              <w:top w:val="single" w:sz="4" w:space="0" w:color="auto"/>
              <w:left w:val="single" w:sz="4" w:space="0" w:color="auto"/>
              <w:right w:val="single" w:sz="4" w:space="0" w:color="auto"/>
            </w:tcBorders>
            <w:shd w:val="clear" w:color="auto" w:fill="DEEAF6"/>
            <w:vAlign w:val="center"/>
          </w:tcPr>
          <w:p w:rsidR="00632123" w:rsidRPr="00E169D4" w:rsidRDefault="006C23FA" w:rsidP="009F0A1A">
            <w:pPr>
              <w:adjustRightInd w:val="0"/>
              <w:snapToGrid w:val="0"/>
              <w:jc w:val="center"/>
              <w:rPr>
                <w:rFonts w:ascii="Arial" w:hAnsi="Arial" w:cs="Arial"/>
                <w:sz w:val="16"/>
                <w:szCs w:val="16"/>
                <w:lang w:val="es-BO"/>
              </w:rPr>
            </w:pPr>
            <w:hyperlink r:id="rId10" w:history="1">
              <w:r w:rsidR="0095290E" w:rsidRPr="003D429F">
                <w:rPr>
                  <w:rStyle w:val="Hipervnculo"/>
                  <w:sz w:val="16"/>
                  <w:szCs w:val="16"/>
                  <w:lang w:val="es-BO"/>
                </w:rPr>
                <w:t>https://www.aevivienda.gob.bo</w:t>
              </w:r>
            </w:hyperlink>
            <w:r w:rsidR="0095290E">
              <w:rPr>
                <w:sz w:val="16"/>
                <w:szCs w:val="16"/>
                <w:lang w:val="es-BO"/>
              </w:rPr>
              <w:t xml:space="preserve"> </w:t>
            </w: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16"/>
                <w:szCs w:val="16"/>
                <w:lang w:val="es-BO"/>
              </w:rPr>
            </w:pPr>
          </w:p>
        </w:tc>
      </w:tr>
      <w:tr w:rsidR="00BE5901" w:rsidRPr="00E169D4" w:rsidTr="00BE590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204" w:type="pct"/>
            <w:vMerge/>
            <w:tcBorders>
              <w:left w:val="single" w:sz="4" w:space="0" w:color="auto"/>
              <w:bottom w:val="single" w:sz="4" w:space="0" w:color="auto"/>
              <w:right w:val="single" w:sz="4" w:space="0" w:color="auto"/>
            </w:tcBorders>
            <w:shd w:val="clear" w:color="auto" w:fill="DEEAF6"/>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4"/>
                <w:szCs w:val="4"/>
                <w:lang w:val="es-BO"/>
              </w:rPr>
            </w:pPr>
          </w:p>
        </w:tc>
      </w:tr>
      <w:tr w:rsidR="00AE691F" w:rsidRPr="00E169D4" w:rsidTr="004A036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8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91"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vAlign w:val="center"/>
          </w:tcPr>
          <w:p w:rsidR="004A0367" w:rsidRDefault="008F0F3A" w:rsidP="008F0F3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8F0F3A">
            <w:pPr>
              <w:adjustRightInd w:val="0"/>
              <w:snapToGrid w:val="0"/>
              <w:jc w:val="center"/>
              <w:rPr>
                <w:rFonts w:ascii="Arial" w:hAnsi="Arial" w:cs="Arial"/>
                <w:sz w:val="16"/>
                <w:szCs w:val="16"/>
                <w:lang w:val="es-BO"/>
              </w:rPr>
            </w:pPr>
            <w:r>
              <w:rPr>
                <w:rFonts w:ascii="Arial" w:hAnsi="Arial" w:cs="Arial"/>
                <w:sz w:val="16"/>
                <w:szCs w:val="16"/>
                <w:lang w:val="es-BO"/>
              </w:rPr>
              <w:t>0</w:t>
            </w:r>
            <w:r w:rsidR="008F0F3A">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F93510" w:rsidP="00742787">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F93510" w:rsidP="0095290E">
            <w:pPr>
              <w:adjustRightInd w:val="0"/>
              <w:snapToGrid w:val="0"/>
              <w:jc w:val="center"/>
              <w:rPr>
                <w:rFonts w:ascii="Arial" w:hAnsi="Arial" w:cs="Arial"/>
                <w:sz w:val="16"/>
                <w:szCs w:val="16"/>
                <w:lang w:val="es-BO"/>
              </w:rPr>
            </w:pPr>
            <w:r>
              <w:rPr>
                <w:rFonts w:ascii="Arial" w:hAnsi="Arial" w:cs="Arial"/>
                <w:sz w:val="16"/>
                <w:szCs w:val="16"/>
                <w:lang w:val="es-BO"/>
              </w:rPr>
              <w:t>3</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8B7699" w:rsidRDefault="004A0367" w:rsidP="0095290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4A0367" w:rsidRDefault="004A0367" w:rsidP="0095290E">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4A0367" w:rsidRPr="00E169D4" w:rsidRDefault="004A0367" w:rsidP="009529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F93510" w:rsidP="00742787">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F93510" w:rsidP="0095290E">
            <w:pPr>
              <w:adjustRightInd w:val="0"/>
              <w:snapToGrid w:val="0"/>
              <w:jc w:val="center"/>
              <w:rPr>
                <w:rFonts w:ascii="Arial" w:hAnsi="Arial" w:cs="Arial"/>
                <w:sz w:val="16"/>
                <w:szCs w:val="16"/>
                <w:lang w:val="es-BO"/>
              </w:rPr>
            </w:pPr>
            <w:r>
              <w:rPr>
                <w:rFonts w:ascii="Arial" w:hAnsi="Arial" w:cs="Arial"/>
                <w:sz w:val="16"/>
                <w:szCs w:val="16"/>
                <w:lang w:val="es-BO"/>
              </w:rPr>
              <w:t>0</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29578F" w:rsidRDefault="004A0367" w:rsidP="0095290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4A0367" w:rsidRDefault="004A0367" w:rsidP="0095290E">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rsidR="004A0367" w:rsidRPr="00E169D4" w:rsidRDefault="006C23FA" w:rsidP="00E80503">
            <w:pPr>
              <w:adjustRightInd w:val="0"/>
              <w:snapToGrid w:val="0"/>
              <w:jc w:val="both"/>
              <w:rPr>
                <w:rFonts w:ascii="Arial" w:hAnsi="Arial" w:cs="Arial"/>
                <w:sz w:val="16"/>
                <w:szCs w:val="16"/>
                <w:lang w:val="es-BO"/>
              </w:rPr>
            </w:pPr>
            <w:hyperlink r:id="rId11" w:history="1">
              <w:r w:rsidR="008F0F3A" w:rsidRPr="005A6214">
                <w:rPr>
                  <w:rStyle w:val="Hipervnculo"/>
                  <w:rFonts w:ascii="Arial" w:hAnsi="Arial" w:cs="Arial"/>
                  <w:sz w:val="16"/>
                  <w:szCs w:val="16"/>
                  <w:lang w:val="es-BO"/>
                </w:rPr>
                <w:t>https://meet.google.com/cdq-sbup-exi</w:t>
              </w:r>
            </w:hyperlink>
            <w:r w:rsidR="008F0F3A">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8F0F3A" w:rsidP="00E80503">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8F0F3A">
            <w:pPr>
              <w:adjustRightInd w:val="0"/>
              <w:snapToGrid w:val="0"/>
              <w:jc w:val="center"/>
              <w:rPr>
                <w:rFonts w:ascii="Arial" w:hAnsi="Arial" w:cs="Arial"/>
                <w:sz w:val="16"/>
                <w:szCs w:val="16"/>
                <w:lang w:val="es-BO"/>
              </w:rPr>
            </w:pPr>
            <w:r>
              <w:rPr>
                <w:rFonts w:ascii="Arial" w:hAnsi="Arial" w:cs="Arial"/>
                <w:sz w:val="16"/>
                <w:szCs w:val="16"/>
                <w:lang w:val="es-BO"/>
              </w:rPr>
              <w:t>0</w:t>
            </w:r>
            <w:r w:rsidR="008F0F3A">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810" w:type="pct"/>
            <w:gridSpan w:val="2"/>
            <w:vMerge w:val="restart"/>
            <w:tcBorders>
              <w:top w:val="nil"/>
              <w:left w:val="single" w:sz="12" w:space="0" w:color="auto"/>
              <w:right w:val="single" w:sz="12" w:space="0" w:color="auto"/>
            </w:tcBorders>
            <w:shd w:val="clear" w:color="auto" w:fill="auto"/>
            <w:vAlign w:val="center"/>
          </w:tcPr>
          <w:p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4"/>
                <w:szCs w:val="14"/>
                <w:lang w:val="es-BO"/>
              </w:rPr>
            </w:pPr>
          </w:p>
        </w:tc>
      </w:tr>
      <w:tr w:rsidR="00AE691F" w:rsidRPr="00E169D4" w:rsidTr="004A036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274A96" w:rsidP="008F0F3A">
            <w:pPr>
              <w:adjustRightInd w:val="0"/>
              <w:snapToGrid w:val="0"/>
              <w:jc w:val="center"/>
              <w:rPr>
                <w:rFonts w:ascii="Arial" w:hAnsi="Arial" w:cs="Arial"/>
                <w:sz w:val="16"/>
                <w:szCs w:val="16"/>
                <w:lang w:val="es-BO"/>
              </w:rPr>
            </w:pPr>
            <w:r>
              <w:rPr>
                <w:rFonts w:ascii="Arial" w:hAnsi="Arial" w:cs="Arial"/>
                <w:sz w:val="16"/>
                <w:szCs w:val="16"/>
                <w:lang w:val="es-BO"/>
              </w:rPr>
              <w:t>2</w:t>
            </w:r>
            <w:r w:rsidR="008F0F3A">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F0F3A">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sidR="001957EA" w:rsidRPr="00E65F7D">
              <w:rPr>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8F0F3A"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F0F3A">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8F0F3A" w:rsidP="008F0F3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F0F3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16"/>
                <w:szCs w:val="16"/>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C3C3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F0F3A">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F0F3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4"/>
                <w:szCs w:val="4"/>
                <w:lang w:val="es-BO"/>
              </w:rPr>
            </w:pPr>
          </w:p>
        </w:tc>
        <w:tc>
          <w:tcPr>
            <w:tcW w:w="1744" w:type="pct"/>
            <w:tcBorders>
              <w:top w:val="nil"/>
              <w:left w:val="single" w:sz="12" w:space="0" w:color="auto"/>
              <w:bottom w:val="single" w:sz="12" w:space="0" w:color="auto"/>
              <w:right w:val="nil"/>
            </w:tcBorders>
            <w:shd w:val="clear" w:color="auto" w:fill="auto"/>
            <w:vAlign w:val="bottom"/>
          </w:tcPr>
          <w:p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bl>
    <w:p w:rsidR="008A489B" w:rsidRPr="00653C8D" w:rsidRDefault="008A489B" w:rsidP="008A489B">
      <w:pPr>
        <w:rPr>
          <w:rFonts w:ascii="Arial" w:hAnsi="Arial" w:cs="Arial"/>
          <w:color w:val="0000FF"/>
          <w:sz w:val="16"/>
          <w:szCs w:val="16"/>
        </w:rPr>
      </w:pPr>
    </w:p>
    <w:p w:rsidR="008A489B" w:rsidRPr="00455B62"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AE691F"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rsidR="001957EA" w:rsidRPr="003174B8" w:rsidRDefault="001957EA" w:rsidP="00FD7A27">
      <w:pPr>
        <w:pStyle w:val="Prrafodelista"/>
        <w:numPr>
          <w:ilvl w:val="0"/>
          <w:numId w:val="19"/>
        </w:numPr>
        <w:ind w:left="426" w:hanging="66"/>
        <w:jc w:val="center"/>
        <w:outlineLvl w:val="0"/>
        <w:rPr>
          <w:rFonts w:ascii="Verdana" w:hAnsi="Verdana" w:cs="Arial"/>
          <w:b/>
          <w:lang w:val="es-BO"/>
        </w:rPr>
      </w:pPr>
      <w:r w:rsidRPr="003174B8">
        <w:rPr>
          <w:rFonts w:ascii="Arial" w:hAnsi="Arial" w:cs="Arial"/>
          <w:b/>
          <w:i/>
          <w:highlight w:val="yellow"/>
        </w:rPr>
        <w:t>(*)El proponente se dará por notificado con la publicación realizada en la página oficial de la AEVIVIENDA</w:t>
      </w:r>
    </w:p>
    <w:p w:rsidR="001957EA" w:rsidRDefault="001957EA" w:rsidP="002E754B">
      <w:pPr>
        <w:jc w:val="both"/>
        <w:rPr>
          <w:rFonts w:ascii="Verdana" w:hAnsi="Verdana" w:cs="Arial"/>
          <w:color w:val="0000FF"/>
          <w:sz w:val="18"/>
          <w:szCs w:val="18"/>
        </w:rPr>
      </w:pPr>
    </w:p>
    <w:p w:rsidR="00AE691F" w:rsidRPr="00653C8D" w:rsidRDefault="00AE691F" w:rsidP="00176FB4">
      <w:pPr>
        <w:rPr>
          <w:rFonts w:ascii="Arial" w:hAnsi="Arial" w:cs="Arial"/>
          <w:color w:val="0000FF"/>
          <w:sz w:val="16"/>
          <w:szCs w:val="16"/>
        </w:rPr>
      </w:pPr>
    </w:p>
    <w:p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rsidR="001957EA" w:rsidRPr="001957EA" w:rsidRDefault="001957EA" w:rsidP="001957EA">
      <w:pPr>
        <w:rPr>
          <w:rFonts w:ascii="Verdana" w:hAnsi="Verdana" w:cs="Arial"/>
          <w:sz w:val="16"/>
          <w:szCs w:val="16"/>
          <w:lang w:val="es-BO"/>
        </w:rPr>
      </w:pPr>
      <w:r w:rsidRPr="001957EA">
        <w:rPr>
          <w:rFonts w:ascii="Verdana" w:hAnsi="Verdana" w:cs="Arial"/>
          <w:b/>
          <w:sz w:val="16"/>
          <w:szCs w:val="16"/>
          <w:lang w:val="es-BO"/>
        </w:rPr>
        <w:t>DESCRIPCIÓN DE LA CONSULTORÍA</w:t>
      </w:r>
      <w:r w:rsidRPr="001957EA">
        <w:rPr>
          <w:rFonts w:ascii="Verdana" w:hAnsi="Verdana" w:cs="Arial"/>
          <w:sz w:val="16"/>
          <w:szCs w:val="16"/>
          <w:lang w:val="es-BO"/>
        </w:rPr>
        <w:t>:</w:t>
      </w:r>
      <w:bookmarkStart w:id="27" w:name="_GoBack"/>
      <w:bookmarkEnd w:id="27"/>
    </w:p>
    <w:p w:rsidR="008F0F3A" w:rsidRPr="0075066C" w:rsidRDefault="008F0F3A" w:rsidP="008F0F3A">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rsidR="008F0F3A" w:rsidRPr="0075066C" w:rsidRDefault="008F0F3A" w:rsidP="008F0F3A">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F0F3A" w:rsidRPr="0075066C" w:rsidTr="008F0F3A">
        <w:trPr>
          <w:trHeight w:val="615"/>
        </w:trPr>
        <w:tc>
          <w:tcPr>
            <w:tcW w:w="8788" w:type="dxa"/>
            <w:shd w:val="clear" w:color="auto" w:fill="2E74B5" w:themeFill="accent1" w:themeFillShade="BF"/>
            <w:vAlign w:val="center"/>
          </w:tcPr>
          <w:p w:rsidR="008F0F3A" w:rsidRPr="0075066C" w:rsidRDefault="008F0F3A" w:rsidP="008F0F3A">
            <w:pPr>
              <w:autoSpaceDE w:val="0"/>
              <w:autoSpaceDN w:val="0"/>
              <w:adjustRightInd w:val="0"/>
              <w:jc w:val="center"/>
              <w:rPr>
                <w:rFonts w:ascii="Tahoma" w:eastAsia="Calibri" w:hAnsi="Tahoma" w:cs="Tahoma"/>
                <w:b/>
                <w:bCs/>
                <w:sz w:val="14"/>
                <w:szCs w:val="14"/>
              </w:rPr>
            </w:pPr>
            <w:r w:rsidRPr="00C13C3B">
              <w:rPr>
                <w:rFonts w:ascii="Tahoma" w:hAnsi="Tahoma" w:cs="Tahoma"/>
                <w:b/>
                <w:color w:val="FFFFFF" w:themeColor="background1"/>
              </w:rPr>
              <w:t>PROYECTO DE VIVIENDA CUALITATIVA EN EL MUNICIPIO DE ENTRE RIOS -FASE(XVI) 2025- COCHABAMBA</w:t>
            </w:r>
          </w:p>
        </w:tc>
      </w:tr>
    </w:tbl>
    <w:p w:rsidR="008F0F3A" w:rsidRPr="0075066C" w:rsidRDefault="008F0F3A" w:rsidP="008F0F3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F0F3A" w:rsidRPr="0075066C" w:rsidTr="008F0F3A">
        <w:tc>
          <w:tcPr>
            <w:tcW w:w="5070" w:type="dxa"/>
            <w:shd w:val="clear" w:color="auto" w:fill="auto"/>
            <w:vAlign w:val="center"/>
          </w:tcPr>
          <w:p w:rsidR="008F0F3A" w:rsidRPr="0075066C" w:rsidRDefault="008F0F3A" w:rsidP="008F0F3A">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rsidR="008F0F3A" w:rsidRPr="0075066C" w:rsidRDefault="008F0F3A" w:rsidP="008F0F3A">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8F0F3A" w:rsidRPr="0075066C" w:rsidTr="008F0F3A">
        <w:tc>
          <w:tcPr>
            <w:tcW w:w="5070" w:type="dxa"/>
            <w:shd w:val="clear" w:color="auto" w:fill="auto"/>
            <w:vAlign w:val="center"/>
          </w:tcPr>
          <w:p w:rsidR="008F0F3A" w:rsidRPr="0075066C" w:rsidRDefault="008F0F3A" w:rsidP="008F0F3A">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rsidR="008F0F3A" w:rsidRPr="0075066C" w:rsidRDefault="008F0F3A" w:rsidP="008F0F3A">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8F0F3A" w:rsidRPr="0075066C" w:rsidTr="008F0F3A">
        <w:tc>
          <w:tcPr>
            <w:tcW w:w="5070" w:type="dxa"/>
            <w:shd w:val="clear" w:color="auto" w:fill="auto"/>
            <w:vAlign w:val="center"/>
          </w:tcPr>
          <w:p w:rsidR="008F0F3A" w:rsidRPr="0075066C" w:rsidRDefault="008F0F3A" w:rsidP="008F0F3A">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rsidR="008F0F3A" w:rsidRPr="0075066C" w:rsidRDefault="008F0F3A" w:rsidP="008F0F3A">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8F0F3A" w:rsidRPr="0075066C" w:rsidTr="008F0F3A">
        <w:tc>
          <w:tcPr>
            <w:tcW w:w="5070" w:type="dxa"/>
            <w:shd w:val="clear" w:color="auto" w:fill="auto"/>
            <w:vAlign w:val="center"/>
          </w:tcPr>
          <w:p w:rsidR="008F0F3A" w:rsidRPr="0075066C" w:rsidRDefault="008F0F3A" w:rsidP="008F0F3A">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rsidR="008F0F3A" w:rsidRPr="0075066C" w:rsidRDefault="008F0F3A" w:rsidP="008F0F3A">
            <w:pPr>
              <w:spacing w:afterLines="100" w:after="240"/>
              <w:ind w:right="616"/>
              <w:rPr>
                <w:rFonts w:ascii="Tahoma" w:hAnsi="Tahoma" w:cs="Tahoma"/>
                <w:b/>
                <w:lang w:val="es-ES_tradnl"/>
              </w:rPr>
            </w:pPr>
            <w:r w:rsidRPr="0075066C">
              <w:rPr>
                <w:rFonts w:ascii="Tahoma" w:hAnsi="Tahoma" w:cs="Tahoma"/>
                <w:b/>
                <w:lang w:val="es-ES_tradnl"/>
              </w:rPr>
              <w:t>Por el Total</w:t>
            </w:r>
          </w:p>
        </w:tc>
      </w:tr>
    </w:tbl>
    <w:p w:rsidR="008F0F3A" w:rsidRPr="0075066C" w:rsidRDefault="008F0F3A" w:rsidP="008F0F3A">
      <w:pPr>
        <w:rPr>
          <w:lang w:val="es-ES_tradnl"/>
        </w:rPr>
      </w:pPr>
    </w:p>
    <w:p w:rsidR="008F0F3A" w:rsidRPr="0075066C" w:rsidRDefault="008F0F3A" w:rsidP="008F0F3A">
      <w:pPr>
        <w:rPr>
          <w:lang w:val="es-ES_tradnl"/>
        </w:rPr>
      </w:pPr>
    </w:p>
    <w:p w:rsidR="008F0F3A" w:rsidRPr="0075066C" w:rsidRDefault="008F0F3A" w:rsidP="008F0F3A">
      <w:pPr>
        <w:rPr>
          <w:lang w:val="es-ES_tradnl"/>
        </w:rPr>
      </w:pPr>
    </w:p>
    <w:p w:rsidR="008F0F3A" w:rsidRPr="0075066C" w:rsidRDefault="008F0F3A" w:rsidP="008F0F3A">
      <w:pPr>
        <w:rPr>
          <w:lang w:val="es-ES_tradnl"/>
        </w:rPr>
      </w:pPr>
    </w:p>
    <w:p w:rsidR="008F0F3A" w:rsidRPr="0075066C" w:rsidRDefault="008F0F3A" w:rsidP="008F0F3A">
      <w:pPr>
        <w:rPr>
          <w:lang w:val="es-ES_tradnl"/>
        </w:rPr>
      </w:pPr>
    </w:p>
    <w:p w:rsidR="008F0F3A" w:rsidRPr="0075066C" w:rsidRDefault="008F0F3A" w:rsidP="008F0F3A">
      <w:pPr>
        <w:rPr>
          <w:lang w:val="es-ES_tradnl"/>
        </w:rPr>
      </w:pPr>
    </w:p>
    <w:p w:rsidR="008F0F3A" w:rsidRPr="0075066C" w:rsidRDefault="008F0F3A" w:rsidP="008F0F3A">
      <w:pPr>
        <w:rPr>
          <w:rFonts w:ascii="Tahoma" w:hAnsi="Tahoma" w:cs="Tahoma"/>
          <w:b/>
          <w:u w:val="single"/>
          <w:lang w:val="es-ES_tradnl"/>
        </w:rPr>
      </w:pPr>
      <w:r w:rsidRPr="0075066C">
        <w:rPr>
          <w:rFonts w:ascii="Tahoma" w:hAnsi="Tahoma" w:cs="Tahoma"/>
          <w:b/>
          <w:u w:val="single"/>
          <w:lang w:val="es-ES_tradnl"/>
        </w:rPr>
        <w:t>CONDICIONES GENERALES:</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 xml:space="preserve">déficit habitacional en el Estado </w:t>
      </w:r>
      <w:r w:rsidRPr="0075066C">
        <w:rPr>
          <w:rFonts w:ascii="Tahoma" w:hAnsi="Tahoma" w:cs="Tahoma"/>
          <w:b/>
          <w:lang w:val="es-ES_tradnl"/>
        </w:rPr>
        <w:lastRenderedPageBreak/>
        <w:t>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rsidR="008F0F3A" w:rsidRPr="0075066C" w:rsidRDefault="008F0F3A" w:rsidP="008F0F3A">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rsidR="008F0F3A" w:rsidRPr="0075066C" w:rsidRDefault="008F0F3A" w:rsidP="008F0F3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CUALITATIVA EN EL MUNICIPIO DE </w:t>
      </w:r>
      <w:r>
        <w:rPr>
          <w:rFonts w:ascii="Tahoma" w:hAnsi="Tahoma" w:cs="Tahoma"/>
          <w:b/>
        </w:rPr>
        <w:t>ENTRE RIOS</w:t>
      </w:r>
      <w:r w:rsidRPr="0075066C">
        <w:rPr>
          <w:rFonts w:ascii="Tahoma" w:hAnsi="Tahoma" w:cs="Tahoma"/>
          <w:b/>
        </w:rPr>
        <w:t>– FASE (</w:t>
      </w:r>
      <w:r>
        <w:rPr>
          <w:rFonts w:ascii="Tahoma" w:hAnsi="Tahoma" w:cs="Tahoma"/>
          <w:b/>
        </w:rPr>
        <w:t>XVI</w:t>
      </w:r>
      <w:r w:rsidRPr="0075066C">
        <w:rPr>
          <w:rFonts w:ascii="Tahoma" w:hAnsi="Tahoma" w:cs="Tahoma"/>
          <w:b/>
        </w:rPr>
        <w:t xml:space="preserve">) </w:t>
      </w:r>
      <w:r>
        <w:rPr>
          <w:rFonts w:ascii="Tahoma" w:hAnsi="Tahoma" w:cs="Tahoma"/>
          <w:b/>
          <w:color w:val="FF0000"/>
        </w:rPr>
        <w:t>2025</w:t>
      </w:r>
      <w:r>
        <w:rPr>
          <w:rFonts w:ascii="Tahoma" w:hAnsi="Tahoma" w:cs="Tahoma"/>
          <w:b/>
        </w:rPr>
        <w:t xml:space="preserve"> –</w:t>
      </w:r>
      <w:r>
        <w:rPr>
          <w:rFonts w:ascii="Tahoma" w:hAnsi="Tahoma" w:cs="Tahoma"/>
          <w:b/>
          <w:color w:val="FF0000"/>
        </w:rPr>
        <w:t>COCHABAMBA</w:t>
      </w:r>
    </w:p>
    <w:p w:rsidR="008F0F3A" w:rsidRPr="0075066C" w:rsidRDefault="008F0F3A" w:rsidP="008F0F3A">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ENTRE RIOS</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COCHABAMBA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rsidR="008F0F3A" w:rsidRPr="0075066C" w:rsidRDefault="008F0F3A" w:rsidP="008F0F3A">
      <w:pPr>
        <w:numPr>
          <w:ilvl w:val="0"/>
          <w:numId w:val="62"/>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rsidR="008F0F3A" w:rsidRPr="0075066C" w:rsidRDefault="008F0F3A" w:rsidP="008F0F3A">
      <w:pPr>
        <w:numPr>
          <w:ilvl w:val="0"/>
          <w:numId w:val="62"/>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rsidR="008F0F3A" w:rsidRPr="0075066C" w:rsidRDefault="008F0F3A" w:rsidP="008F0F3A">
      <w:pPr>
        <w:numPr>
          <w:ilvl w:val="0"/>
          <w:numId w:val="62"/>
        </w:numPr>
        <w:spacing w:line="260" w:lineRule="atLeast"/>
        <w:jc w:val="both"/>
        <w:rPr>
          <w:rFonts w:ascii="Tahoma" w:hAnsi="Tahoma" w:cs="Tahoma"/>
          <w:lang w:val="es-ES_tradnl"/>
        </w:rPr>
      </w:pPr>
      <w:r w:rsidRPr="0075066C">
        <w:rPr>
          <w:rFonts w:ascii="Tahoma" w:hAnsi="Tahoma" w:cs="Tahoma"/>
          <w:lang w:val="es-ES_tradnl"/>
        </w:rPr>
        <w:t>Padre o madre soltera/o;</w:t>
      </w:r>
    </w:p>
    <w:p w:rsidR="008F0F3A" w:rsidRPr="0075066C" w:rsidRDefault="008F0F3A" w:rsidP="008F0F3A">
      <w:pPr>
        <w:numPr>
          <w:ilvl w:val="0"/>
          <w:numId w:val="62"/>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rsidR="008F0F3A" w:rsidRPr="0075066C" w:rsidRDefault="008F0F3A" w:rsidP="008F0F3A">
      <w:pPr>
        <w:numPr>
          <w:ilvl w:val="0"/>
          <w:numId w:val="62"/>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rsidR="008F0F3A" w:rsidRPr="0075066C" w:rsidRDefault="008F0F3A" w:rsidP="008F0F3A">
      <w:pPr>
        <w:numPr>
          <w:ilvl w:val="0"/>
          <w:numId w:val="62"/>
        </w:numPr>
        <w:spacing w:line="260" w:lineRule="atLeast"/>
        <w:jc w:val="both"/>
        <w:rPr>
          <w:rFonts w:ascii="Tahoma" w:hAnsi="Tahoma" w:cs="Tahoma"/>
          <w:lang w:val="es-ES_tradnl"/>
        </w:rPr>
      </w:pPr>
      <w:r w:rsidRPr="0075066C">
        <w:rPr>
          <w:rFonts w:ascii="Tahoma" w:hAnsi="Tahoma" w:cs="Tahoma"/>
          <w:lang w:val="es-ES_tradnl"/>
        </w:rPr>
        <w:t>Bajos ingresos económicos</w:t>
      </w:r>
    </w:p>
    <w:p w:rsidR="008F0F3A" w:rsidRPr="0075066C" w:rsidRDefault="008F0F3A" w:rsidP="008F0F3A">
      <w:pPr>
        <w:keepNext/>
        <w:numPr>
          <w:ilvl w:val="0"/>
          <w:numId w:val="42"/>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rsidR="008F0F3A" w:rsidRPr="0075066C" w:rsidRDefault="008F0F3A" w:rsidP="008F0F3A">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renovación</w:t>
      </w:r>
      <w:r w:rsidRPr="0075066C">
        <w:rPr>
          <w:rFonts w:ascii="Tahoma" w:hAnsi="Tahoma" w:cs="Tahoma"/>
          <w:color w:val="FF0000"/>
        </w:rPr>
        <w:t>.</w:t>
      </w:r>
    </w:p>
    <w:p w:rsidR="008F0F3A" w:rsidRPr="0075066C" w:rsidRDefault="008F0F3A" w:rsidP="008F0F3A">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8F0F3A" w:rsidRPr="0075066C" w:rsidRDefault="008F0F3A" w:rsidP="008F0F3A">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RENOVACION</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403" w:type="dxa"/>
        <w:jc w:val="center"/>
        <w:tblCellMar>
          <w:left w:w="70" w:type="dxa"/>
          <w:right w:w="70" w:type="dxa"/>
        </w:tblCellMar>
        <w:tblLook w:val="04A0" w:firstRow="1" w:lastRow="0" w:firstColumn="1" w:lastColumn="0" w:noHBand="0" w:noVBand="1"/>
      </w:tblPr>
      <w:tblGrid>
        <w:gridCol w:w="3343"/>
        <w:gridCol w:w="2060"/>
      </w:tblGrid>
      <w:tr w:rsidR="008F0F3A" w:rsidRPr="0075066C" w:rsidTr="008F0F3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8F0F3A" w:rsidRPr="0075066C" w:rsidRDefault="008F0F3A" w:rsidP="008F0F3A">
            <w:pPr>
              <w:jc w:val="center"/>
              <w:rPr>
                <w:rFonts w:ascii="Tahoma" w:hAnsi="Tahoma" w:cs="Tahoma"/>
                <w:b/>
                <w:color w:val="FFFFFF"/>
                <w:lang w:eastAsia="es-BO"/>
              </w:rPr>
            </w:pPr>
            <w:r w:rsidRPr="0075066C">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8F0F3A" w:rsidRPr="0075066C" w:rsidRDefault="008F0F3A" w:rsidP="008F0F3A">
            <w:pPr>
              <w:jc w:val="center"/>
              <w:rPr>
                <w:rFonts w:ascii="Tahoma" w:hAnsi="Tahoma" w:cs="Tahoma"/>
                <w:b/>
                <w:color w:val="FFFFFF"/>
                <w:lang w:eastAsia="es-BO"/>
              </w:rPr>
            </w:pPr>
            <w:r w:rsidRPr="0075066C">
              <w:rPr>
                <w:rFonts w:ascii="Tahoma" w:hAnsi="Tahoma" w:cs="Tahoma"/>
                <w:b/>
                <w:color w:val="FFFFFF"/>
                <w:lang w:eastAsia="es-BO"/>
              </w:rPr>
              <w:t>Área Útil (M2)</w:t>
            </w:r>
          </w:p>
        </w:tc>
      </w:tr>
      <w:tr w:rsidR="008F0F3A" w:rsidRPr="0075066C" w:rsidTr="008F0F3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8F0F3A" w:rsidRPr="0075066C" w:rsidRDefault="008F0F3A" w:rsidP="008F0F3A">
            <w:pPr>
              <w:rPr>
                <w:rFonts w:ascii="Tahoma" w:hAnsi="Tahoma" w:cs="Tahoma"/>
                <w:color w:val="FF0000"/>
                <w:lang w:eastAsia="es-BO"/>
              </w:rPr>
            </w:pPr>
            <w:r w:rsidRPr="0075066C">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8F0F3A" w:rsidRPr="0075066C" w:rsidRDefault="008F0F3A" w:rsidP="008F0F3A">
            <w:pPr>
              <w:jc w:val="right"/>
              <w:rPr>
                <w:rFonts w:ascii="Tahoma" w:hAnsi="Tahoma" w:cs="Tahoma"/>
                <w:color w:val="FF0000"/>
                <w:lang w:eastAsia="es-BO"/>
              </w:rPr>
            </w:pPr>
            <w:r>
              <w:rPr>
                <w:rFonts w:ascii="Tahoma" w:hAnsi="Tahoma" w:cs="Tahoma"/>
                <w:color w:val="FF0000"/>
                <w:lang w:eastAsia="es-BO"/>
              </w:rPr>
              <w:t>15.33</w:t>
            </w:r>
          </w:p>
        </w:tc>
      </w:tr>
      <w:tr w:rsidR="008F0F3A" w:rsidRPr="0075066C" w:rsidTr="008F0F3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8F0F3A" w:rsidRPr="0075066C" w:rsidRDefault="008F0F3A" w:rsidP="008F0F3A">
            <w:pPr>
              <w:rPr>
                <w:rFonts w:ascii="Tahoma" w:hAnsi="Tahoma" w:cs="Tahoma"/>
                <w:color w:val="FF0000"/>
                <w:lang w:eastAsia="es-BO"/>
              </w:rPr>
            </w:pPr>
            <w:r w:rsidRPr="0075066C">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rsidR="008F0F3A" w:rsidRPr="0075066C" w:rsidRDefault="008F0F3A" w:rsidP="008F0F3A">
            <w:pPr>
              <w:jc w:val="right"/>
              <w:rPr>
                <w:rFonts w:ascii="Tahoma" w:hAnsi="Tahoma" w:cs="Tahoma"/>
                <w:color w:val="FF0000"/>
                <w:lang w:eastAsia="es-BO"/>
              </w:rPr>
            </w:pPr>
            <w:r>
              <w:rPr>
                <w:rFonts w:ascii="Tahoma" w:hAnsi="Tahoma" w:cs="Tahoma"/>
                <w:color w:val="FF0000"/>
                <w:lang w:eastAsia="es-BO"/>
              </w:rPr>
              <w:t>15.33</w:t>
            </w:r>
          </w:p>
        </w:tc>
      </w:tr>
      <w:tr w:rsidR="008F0F3A" w:rsidRPr="0075066C" w:rsidTr="008F0F3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8F0F3A" w:rsidRPr="0075066C" w:rsidRDefault="008F0F3A" w:rsidP="008F0F3A">
            <w:pPr>
              <w:rPr>
                <w:rFonts w:ascii="Tahoma" w:hAnsi="Tahoma" w:cs="Tahoma"/>
                <w:color w:val="FF0000"/>
                <w:lang w:eastAsia="es-BO"/>
              </w:rPr>
            </w:pPr>
            <w:r w:rsidRPr="0075066C">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8F0F3A" w:rsidRPr="0075066C" w:rsidRDefault="008F0F3A" w:rsidP="008F0F3A">
            <w:pPr>
              <w:jc w:val="right"/>
              <w:rPr>
                <w:rFonts w:ascii="Tahoma" w:hAnsi="Tahoma" w:cs="Tahoma"/>
                <w:color w:val="FF0000"/>
                <w:lang w:eastAsia="es-BO"/>
              </w:rPr>
            </w:pPr>
            <w:r>
              <w:rPr>
                <w:rFonts w:ascii="Tahoma" w:hAnsi="Tahoma" w:cs="Tahoma"/>
                <w:color w:val="FF0000"/>
                <w:lang w:eastAsia="es-BO"/>
              </w:rPr>
              <w:t>8.38</w:t>
            </w:r>
          </w:p>
        </w:tc>
      </w:tr>
      <w:tr w:rsidR="008F0F3A" w:rsidRPr="0075066C" w:rsidTr="008F0F3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8F0F3A" w:rsidRPr="0075066C" w:rsidRDefault="008F0F3A" w:rsidP="008F0F3A">
            <w:pPr>
              <w:rPr>
                <w:rFonts w:ascii="Tahoma" w:hAnsi="Tahoma" w:cs="Tahoma"/>
                <w:color w:val="FF0000"/>
                <w:lang w:eastAsia="es-BO"/>
              </w:rPr>
            </w:pPr>
            <w:r w:rsidRPr="0075066C">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rsidR="008F0F3A" w:rsidRPr="0075066C" w:rsidRDefault="008F0F3A" w:rsidP="008F0F3A">
            <w:pPr>
              <w:jc w:val="right"/>
              <w:rPr>
                <w:rFonts w:ascii="Tahoma" w:hAnsi="Tahoma" w:cs="Tahoma"/>
                <w:color w:val="FF0000"/>
                <w:lang w:eastAsia="es-BO"/>
              </w:rPr>
            </w:pPr>
            <w:r>
              <w:rPr>
                <w:rFonts w:ascii="Tahoma" w:hAnsi="Tahoma" w:cs="Tahoma"/>
                <w:color w:val="FF0000"/>
                <w:lang w:eastAsia="es-BO"/>
              </w:rPr>
              <w:t>3.62</w:t>
            </w:r>
          </w:p>
        </w:tc>
      </w:tr>
      <w:tr w:rsidR="008F0F3A" w:rsidRPr="0075066C" w:rsidTr="008F0F3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8F0F3A" w:rsidRPr="0075066C" w:rsidRDefault="008F0F3A" w:rsidP="008F0F3A">
            <w:pPr>
              <w:rPr>
                <w:rFonts w:ascii="Tahoma" w:hAnsi="Tahoma" w:cs="Tahoma"/>
                <w:color w:val="FF0000"/>
                <w:lang w:eastAsia="es-BO"/>
              </w:rPr>
            </w:pPr>
            <w:proofErr w:type="spellStart"/>
            <w:r>
              <w:rPr>
                <w:rFonts w:ascii="Tahoma" w:hAnsi="Tahoma" w:cs="Tahoma"/>
                <w:color w:val="FF0000"/>
                <w:lang w:eastAsia="es-BO"/>
              </w:rPr>
              <w:t>Area</w:t>
            </w:r>
            <w:proofErr w:type="spellEnd"/>
            <w:r>
              <w:rPr>
                <w:rFonts w:ascii="Tahoma" w:hAnsi="Tahoma" w:cs="Tahoma"/>
                <w:color w:val="FF0000"/>
                <w:lang w:eastAsia="es-BO"/>
              </w:rPr>
              <w:t xml:space="preserve"> social</w:t>
            </w:r>
          </w:p>
        </w:tc>
        <w:tc>
          <w:tcPr>
            <w:tcW w:w="2060" w:type="dxa"/>
            <w:tcBorders>
              <w:top w:val="nil"/>
              <w:left w:val="nil"/>
              <w:bottom w:val="single" w:sz="4" w:space="0" w:color="auto"/>
              <w:right w:val="single" w:sz="4" w:space="0" w:color="auto"/>
            </w:tcBorders>
            <w:shd w:val="clear" w:color="auto" w:fill="auto"/>
            <w:noWrap/>
            <w:vAlign w:val="center"/>
          </w:tcPr>
          <w:p w:rsidR="008F0F3A" w:rsidRPr="0075066C" w:rsidRDefault="008F0F3A" w:rsidP="008F0F3A">
            <w:pPr>
              <w:jc w:val="right"/>
              <w:rPr>
                <w:rFonts w:ascii="Tahoma" w:hAnsi="Tahoma" w:cs="Tahoma"/>
                <w:color w:val="FF0000"/>
                <w:lang w:eastAsia="es-BO"/>
              </w:rPr>
            </w:pPr>
            <w:r>
              <w:rPr>
                <w:rFonts w:ascii="Tahoma" w:hAnsi="Tahoma" w:cs="Tahoma"/>
                <w:color w:val="FF0000"/>
                <w:lang w:eastAsia="es-BO"/>
              </w:rPr>
              <w:t>18.49</w:t>
            </w:r>
          </w:p>
        </w:tc>
      </w:tr>
      <w:tr w:rsidR="008F0F3A" w:rsidRPr="0075066C" w:rsidTr="008F0F3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rsidR="008F0F3A" w:rsidRPr="0075066C" w:rsidRDefault="008F0F3A" w:rsidP="008F0F3A">
            <w:pPr>
              <w:rPr>
                <w:rFonts w:ascii="Tahoma" w:hAnsi="Tahoma" w:cs="Tahoma"/>
                <w:b/>
                <w:color w:val="FF0000"/>
                <w:lang w:eastAsia="es-BO"/>
              </w:rPr>
            </w:pPr>
            <w:r w:rsidRPr="00990945">
              <w:rPr>
                <w:rFonts w:ascii="Tahoma" w:hAnsi="Tahoma" w:cs="Tahoma"/>
                <w:b/>
                <w:color w:val="000000" w:themeColor="text1"/>
                <w:lang w:eastAsia="es-BO"/>
              </w:rPr>
              <w:t>Total</w:t>
            </w:r>
            <w:r>
              <w:rPr>
                <w:rFonts w:ascii="Tahoma" w:hAnsi="Tahoma" w:cs="Tahoma"/>
                <w:b/>
                <w:color w:val="000000" w:themeColor="text1"/>
                <w:lang w:eastAsia="es-BO"/>
              </w:rPr>
              <w:t xml:space="preserve"> </w:t>
            </w:r>
            <w:proofErr w:type="spellStart"/>
            <w:r>
              <w:rPr>
                <w:rFonts w:ascii="Tahoma" w:hAnsi="Tahoma" w:cs="Tahoma"/>
                <w:b/>
                <w:color w:val="000000" w:themeColor="text1"/>
                <w:lang w:eastAsia="es-BO"/>
              </w:rPr>
              <w:t>util</w:t>
            </w:r>
            <w:proofErr w:type="spellEnd"/>
          </w:p>
        </w:tc>
        <w:tc>
          <w:tcPr>
            <w:tcW w:w="2060"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rsidR="008F0F3A" w:rsidRPr="0075066C" w:rsidRDefault="008F0F3A" w:rsidP="008F0F3A">
            <w:pPr>
              <w:jc w:val="right"/>
              <w:rPr>
                <w:rFonts w:ascii="Tahoma" w:hAnsi="Tahoma" w:cs="Tahoma"/>
                <w:b/>
                <w:color w:val="FF0000"/>
                <w:lang w:eastAsia="es-BO"/>
              </w:rPr>
            </w:pPr>
            <w:r w:rsidRPr="00990945">
              <w:rPr>
                <w:rFonts w:ascii="Tahoma" w:hAnsi="Tahoma" w:cs="Tahoma"/>
                <w:b/>
                <w:color w:val="000000" w:themeColor="text1"/>
                <w:lang w:eastAsia="es-BO"/>
              </w:rPr>
              <w:t>61.15</w:t>
            </w:r>
          </w:p>
        </w:tc>
      </w:tr>
      <w:tr w:rsidR="008F0F3A" w:rsidRPr="0075066C" w:rsidTr="008F0F3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tcPr>
          <w:p w:rsidR="008F0F3A" w:rsidRPr="0075066C" w:rsidRDefault="008F0F3A" w:rsidP="008F0F3A">
            <w:pPr>
              <w:rPr>
                <w:rFonts w:ascii="Tahoma" w:hAnsi="Tahoma" w:cs="Tahoma"/>
                <w:b/>
                <w:color w:val="FFFFFF" w:themeColor="background1"/>
                <w:lang w:eastAsia="es-BO"/>
              </w:rPr>
            </w:pPr>
            <w:r w:rsidRPr="00990945">
              <w:rPr>
                <w:rFonts w:ascii="Tahoma" w:hAnsi="Tahoma" w:cs="Tahoma"/>
                <w:b/>
                <w:color w:val="000000" w:themeColor="text1"/>
                <w:lang w:eastAsia="es-BO"/>
              </w:rPr>
              <w:t>Total</w:t>
            </w:r>
            <w:r>
              <w:rPr>
                <w:rFonts w:ascii="Tahoma" w:hAnsi="Tahoma" w:cs="Tahoma"/>
                <w:b/>
                <w:color w:val="000000" w:themeColor="text1"/>
                <w:lang w:eastAsia="es-BO"/>
              </w:rPr>
              <w:t xml:space="preserve"> construida</w:t>
            </w:r>
          </w:p>
        </w:tc>
        <w:tc>
          <w:tcPr>
            <w:tcW w:w="2060" w:type="dxa"/>
            <w:tcBorders>
              <w:top w:val="single" w:sz="4" w:space="0" w:color="auto"/>
              <w:left w:val="nil"/>
              <w:bottom w:val="single" w:sz="4" w:space="0" w:color="auto"/>
              <w:right w:val="single" w:sz="4" w:space="0" w:color="auto"/>
            </w:tcBorders>
            <w:shd w:val="clear" w:color="auto" w:fill="D5DCE4" w:themeFill="text2" w:themeFillTint="33"/>
            <w:noWrap/>
            <w:vAlign w:val="center"/>
          </w:tcPr>
          <w:p w:rsidR="008F0F3A" w:rsidRPr="0075066C" w:rsidRDefault="008F0F3A" w:rsidP="008F0F3A">
            <w:pPr>
              <w:jc w:val="right"/>
              <w:rPr>
                <w:rFonts w:ascii="Tahoma" w:hAnsi="Tahoma" w:cs="Tahoma"/>
                <w:b/>
                <w:color w:val="FF0000"/>
                <w:lang w:eastAsia="es-BO"/>
              </w:rPr>
            </w:pPr>
            <w:r w:rsidRPr="00990945">
              <w:rPr>
                <w:rFonts w:ascii="Tahoma" w:hAnsi="Tahoma" w:cs="Tahoma"/>
                <w:b/>
                <w:color w:val="000000" w:themeColor="text1"/>
                <w:lang w:eastAsia="es-BO"/>
              </w:rPr>
              <w:t>85.71</w:t>
            </w:r>
          </w:p>
        </w:tc>
      </w:tr>
    </w:tbl>
    <w:p w:rsidR="008F0F3A" w:rsidRPr="0075066C" w:rsidRDefault="008F0F3A" w:rsidP="008F0F3A">
      <w:pPr>
        <w:numPr>
          <w:ilvl w:val="0"/>
          <w:numId w:val="73"/>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rsidR="008F0F3A" w:rsidRPr="0075066C" w:rsidRDefault="008F0F3A" w:rsidP="008F0F3A">
      <w:pPr>
        <w:numPr>
          <w:ilvl w:val="0"/>
          <w:numId w:val="73"/>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lastRenderedPageBreak/>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rsidR="008F0F3A" w:rsidRPr="0075066C" w:rsidRDefault="008F0F3A" w:rsidP="008F0F3A">
      <w:pPr>
        <w:ind w:left="284"/>
        <w:jc w:val="both"/>
        <w:rPr>
          <w:rFonts w:ascii="Tahoma" w:hAnsi="Tahoma" w:cs="Tahoma"/>
          <w:u w:val="single"/>
        </w:rPr>
      </w:pPr>
      <w:r w:rsidRPr="0075066C">
        <w:rPr>
          <w:rFonts w:ascii="Tahoma" w:hAnsi="Tahoma" w:cs="Tahoma"/>
          <w:u w:val="single"/>
        </w:rPr>
        <w:t xml:space="preserve"> </w:t>
      </w:r>
    </w:p>
    <w:p w:rsidR="008F0F3A" w:rsidRDefault="008F0F3A" w:rsidP="008F0F3A">
      <w:pPr>
        <w:pStyle w:val="Prrafodelista"/>
        <w:jc w:val="center"/>
        <w:rPr>
          <w:rFonts w:ascii="Tahoma" w:hAnsi="Tahoma" w:cs="Tahoma"/>
          <w:color w:val="7030A0"/>
          <w:u w:val="single"/>
        </w:rPr>
      </w:pPr>
      <w:r w:rsidRPr="0075066C">
        <w:rPr>
          <w:rFonts w:ascii="Tahoma" w:hAnsi="Tahoma" w:cs="Tahoma"/>
          <w:u w:val="single"/>
        </w:rPr>
        <w:t xml:space="preserve">PLANOS REFERENCIALES DE LA VIVIENDA </w:t>
      </w:r>
      <w:r>
        <w:rPr>
          <w:rFonts w:ascii="Tahoma" w:hAnsi="Tahoma" w:cs="Tahoma"/>
          <w:color w:val="7030A0"/>
          <w:u w:val="single"/>
        </w:rPr>
        <w:t>RENOVACION</w:t>
      </w:r>
    </w:p>
    <w:p w:rsidR="008F0F3A" w:rsidRDefault="008F0F3A" w:rsidP="008F0F3A">
      <w:pPr>
        <w:pStyle w:val="Prrafodelista"/>
        <w:jc w:val="center"/>
        <w:rPr>
          <w:rFonts w:ascii="Tahoma" w:hAnsi="Tahoma" w:cs="Tahoma"/>
          <w:u w:val="single"/>
        </w:rPr>
      </w:pPr>
      <w:r>
        <w:rPr>
          <w:rFonts w:ascii="Tahoma" w:hAnsi="Tahoma" w:cs="Tahoma"/>
          <w:noProof/>
          <w:u w:val="single"/>
          <w:lang w:eastAsia="es-ES"/>
        </w:rPr>
        <w:drawing>
          <wp:anchor distT="0" distB="0" distL="114300" distR="114300" simplePos="0" relativeHeight="251676672" behindDoc="1" locked="0" layoutInCell="1" allowOverlap="1" wp14:anchorId="14085142" wp14:editId="1E22014F">
            <wp:simplePos x="0" y="0"/>
            <wp:positionH relativeFrom="column">
              <wp:posOffset>4168775</wp:posOffset>
            </wp:positionH>
            <wp:positionV relativeFrom="paragraph">
              <wp:posOffset>46990</wp:posOffset>
            </wp:positionV>
            <wp:extent cx="2077085" cy="1309370"/>
            <wp:effectExtent l="0" t="0" r="0" b="50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TER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7085" cy="130937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u w:val="single"/>
          <w:lang w:eastAsia="es-ES"/>
        </w:rPr>
        <w:drawing>
          <wp:anchor distT="0" distB="0" distL="114300" distR="114300" simplePos="0" relativeHeight="251677696" behindDoc="1" locked="0" layoutInCell="1" allowOverlap="1" wp14:anchorId="1998ED3F" wp14:editId="1AD2508C">
            <wp:simplePos x="0" y="0"/>
            <wp:positionH relativeFrom="column">
              <wp:posOffset>1908607</wp:posOffset>
            </wp:positionH>
            <wp:positionV relativeFrom="paragraph">
              <wp:posOffset>62306</wp:posOffset>
            </wp:positionV>
            <wp:extent cx="2231029" cy="1324051"/>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NCIP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8532" cy="1328504"/>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u w:val="single"/>
          <w:lang w:eastAsia="es-ES"/>
        </w:rPr>
        <w:drawing>
          <wp:anchor distT="0" distB="0" distL="114300" distR="114300" simplePos="0" relativeHeight="251675648" behindDoc="1" locked="0" layoutInCell="1" allowOverlap="1" wp14:anchorId="1168C95A" wp14:editId="7C0147E6">
            <wp:simplePos x="0" y="0"/>
            <wp:positionH relativeFrom="margin">
              <wp:posOffset>43232</wp:posOffset>
            </wp:positionH>
            <wp:positionV relativeFrom="paragraph">
              <wp:posOffset>11101</wp:posOffset>
            </wp:positionV>
            <wp:extent cx="1840512" cy="2194560"/>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t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4137" cy="2198882"/>
                    </a:xfrm>
                    <a:prstGeom prst="rect">
                      <a:avLst/>
                    </a:prstGeom>
                  </pic:spPr>
                </pic:pic>
              </a:graphicData>
            </a:graphic>
            <wp14:sizeRelH relativeFrom="margin">
              <wp14:pctWidth>0</wp14:pctWidth>
            </wp14:sizeRelH>
            <wp14:sizeRelV relativeFrom="margin">
              <wp14:pctHeight>0</wp14:pctHeight>
            </wp14:sizeRelV>
          </wp:anchor>
        </w:drawing>
      </w:r>
    </w:p>
    <w:p w:rsidR="008F0F3A" w:rsidRDefault="008F0F3A" w:rsidP="008F0F3A">
      <w:pPr>
        <w:pStyle w:val="Prrafodelista"/>
        <w:jc w:val="center"/>
        <w:rPr>
          <w:rFonts w:ascii="Tahoma" w:hAnsi="Tahoma" w:cs="Tahoma"/>
          <w:u w:val="single"/>
        </w:rPr>
      </w:pPr>
    </w:p>
    <w:p w:rsidR="008F0F3A" w:rsidRDefault="008F0F3A" w:rsidP="008F0F3A">
      <w:pPr>
        <w:pStyle w:val="Prrafodelista"/>
        <w:jc w:val="center"/>
        <w:rPr>
          <w:rFonts w:ascii="Tahoma" w:hAnsi="Tahoma" w:cs="Tahoma"/>
          <w:u w:val="single"/>
        </w:rPr>
      </w:pPr>
    </w:p>
    <w:p w:rsidR="008F0F3A" w:rsidRDefault="008F0F3A" w:rsidP="008F0F3A">
      <w:pPr>
        <w:pStyle w:val="Prrafodelista"/>
        <w:jc w:val="center"/>
        <w:rPr>
          <w:rFonts w:ascii="Tahoma" w:hAnsi="Tahoma" w:cs="Tahoma"/>
          <w:u w:val="single"/>
        </w:rPr>
      </w:pPr>
    </w:p>
    <w:p w:rsidR="008F0F3A" w:rsidRDefault="008F0F3A" w:rsidP="008F0F3A">
      <w:pPr>
        <w:pStyle w:val="Prrafodelista"/>
        <w:jc w:val="center"/>
        <w:rPr>
          <w:rFonts w:ascii="Tahoma" w:hAnsi="Tahoma" w:cs="Tahoma"/>
          <w:u w:val="single"/>
        </w:rPr>
      </w:pPr>
    </w:p>
    <w:p w:rsidR="008F0F3A" w:rsidRDefault="008F0F3A" w:rsidP="008F0F3A">
      <w:pPr>
        <w:pStyle w:val="Prrafodelista"/>
        <w:jc w:val="center"/>
        <w:rPr>
          <w:rFonts w:ascii="Tahoma" w:hAnsi="Tahoma" w:cs="Tahoma"/>
          <w:u w:val="single"/>
        </w:rPr>
      </w:pPr>
    </w:p>
    <w:p w:rsidR="008F0F3A" w:rsidRDefault="008F0F3A" w:rsidP="008F0F3A">
      <w:pPr>
        <w:pStyle w:val="Prrafodelista"/>
        <w:jc w:val="center"/>
        <w:rPr>
          <w:rFonts w:ascii="Tahoma" w:hAnsi="Tahoma" w:cs="Tahoma"/>
          <w:u w:val="single"/>
        </w:rPr>
      </w:pPr>
    </w:p>
    <w:p w:rsidR="008F0F3A" w:rsidRDefault="008F0F3A" w:rsidP="008F0F3A">
      <w:pPr>
        <w:pStyle w:val="Prrafodelista"/>
        <w:jc w:val="center"/>
        <w:rPr>
          <w:rFonts w:ascii="Tahoma" w:hAnsi="Tahoma" w:cs="Tahoma"/>
          <w:u w:val="single"/>
        </w:rPr>
      </w:pPr>
    </w:p>
    <w:p w:rsidR="008F0F3A" w:rsidRDefault="008F0F3A" w:rsidP="008F0F3A">
      <w:pPr>
        <w:pStyle w:val="Prrafodelista"/>
        <w:jc w:val="center"/>
        <w:rPr>
          <w:rFonts w:ascii="Tahoma" w:hAnsi="Tahoma" w:cs="Tahoma"/>
          <w:u w:val="single"/>
        </w:rPr>
      </w:pPr>
    </w:p>
    <w:p w:rsidR="008F0F3A" w:rsidRDefault="008F0F3A" w:rsidP="008F0F3A">
      <w:pPr>
        <w:pStyle w:val="Prrafodelista"/>
        <w:jc w:val="center"/>
        <w:rPr>
          <w:rFonts w:ascii="Tahoma" w:hAnsi="Tahoma" w:cs="Tahoma"/>
          <w:u w:val="single"/>
        </w:rPr>
      </w:pPr>
    </w:p>
    <w:p w:rsidR="008F0F3A" w:rsidRDefault="008F0F3A" w:rsidP="008F0F3A">
      <w:pPr>
        <w:pStyle w:val="Prrafodelista"/>
        <w:jc w:val="center"/>
        <w:rPr>
          <w:rFonts w:ascii="Tahoma" w:hAnsi="Tahoma" w:cs="Tahoma"/>
          <w:u w:val="single"/>
        </w:rPr>
      </w:pPr>
    </w:p>
    <w:p w:rsidR="008F0F3A" w:rsidRDefault="008F0F3A" w:rsidP="008F0F3A">
      <w:pPr>
        <w:pStyle w:val="Prrafodelista"/>
        <w:jc w:val="center"/>
        <w:rPr>
          <w:rFonts w:ascii="Tahoma" w:hAnsi="Tahoma" w:cs="Tahoma"/>
          <w:u w:val="single"/>
        </w:rPr>
      </w:pPr>
    </w:p>
    <w:p w:rsidR="008F0F3A" w:rsidRDefault="008F0F3A" w:rsidP="008F0F3A">
      <w:pPr>
        <w:pStyle w:val="Prrafodelista"/>
        <w:jc w:val="center"/>
        <w:rPr>
          <w:rFonts w:ascii="Tahoma" w:hAnsi="Tahoma" w:cs="Tahoma"/>
          <w:u w:val="single"/>
        </w:rPr>
      </w:pPr>
    </w:p>
    <w:p w:rsidR="008F0F3A" w:rsidRDefault="008F0F3A" w:rsidP="008F0F3A">
      <w:pPr>
        <w:pStyle w:val="Prrafodelista"/>
        <w:jc w:val="center"/>
        <w:rPr>
          <w:rFonts w:ascii="Tahoma" w:hAnsi="Tahoma" w:cs="Tahoma"/>
          <w:u w:val="single"/>
        </w:rPr>
      </w:pPr>
    </w:p>
    <w:p w:rsidR="008F0F3A" w:rsidRDefault="008F0F3A" w:rsidP="008F0F3A">
      <w:pPr>
        <w:pStyle w:val="Prrafodelista"/>
        <w:jc w:val="center"/>
        <w:rPr>
          <w:rFonts w:ascii="Tahoma" w:hAnsi="Tahoma" w:cs="Tahoma"/>
          <w:u w:val="single"/>
        </w:rPr>
      </w:pPr>
    </w:p>
    <w:p w:rsidR="008F0F3A" w:rsidRPr="0075066C" w:rsidRDefault="008F0F3A" w:rsidP="008F0F3A">
      <w:pPr>
        <w:rPr>
          <w:rFonts w:ascii="Tahoma" w:hAnsi="Tahoma" w:cs="Tahoma"/>
          <w:u w:val="single"/>
        </w:rPr>
      </w:pPr>
    </w:p>
    <w:p w:rsidR="008F0F3A" w:rsidRPr="0075066C" w:rsidRDefault="008F0F3A" w:rsidP="008F0F3A">
      <w:pPr>
        <w:numPr>
          <w:ilvl w:val="0"/>
          <w:numId w:val="45"/>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rsidR="008F0F3A" w:rsidRPr="00312B8F" w:rsidRDefault="008F0F3A" w:rsidP="00312B8F">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ENTRE RIOS</w:t>
      </w:r>
      <w:r w:rsidRPr="0075066C">
        <w:rPr>
          <w:rFonts w:ascii="Tahoma" w:hAnsi="Tahoma" w:cs="Tahoma"/>
          <w:lang w:val="es-ES_tradnl"/>
        </w:rPr>
        <w:t xml:space="preserve"> se encuentra en la provincia </w:t>
      </w:r>
      <w:r>
        <w:rPr>
          <w:rFonts w:ascii="Tahoma" w:hAnsi="Tahoma" w:cs="Tahoma"/>
          <w:color w:val="FF0000"/>
          <w:lang w:val="es-ES_tradnl"/>
        </w:rPr>
        <w:t>CARRASCO</w:t>
      </w:r>
      <w:r w:rsidRPr="0075066C">
        <w:rPr>
          <w:rFonts w:ascii="Tahoma" w:hAnsi="Tahoma" w:cs="Tahoma"/>
          <w:lang w:val="es-ES_tradnl"/>
        </w:rPr>
        <w:t xml:space="preserve">, del departamento de </w:t>
      </w:r>
      <w:r>
        <w:rPr>
          <w:rFonts w:ascii="Tahoma" w:hAnsi="Tahoma" w:cs="Tahoma"/>
          <w:color w:val="FF0000"/>
          <w:lang w:val="es-ES_tradnl"/>
        </w:rPr>
        <w:t xml:space="preserve">COCHABAMBA </w:t>
      </w:r>
      <w:r w:rsidRPr="006145B6">
        <w:rPr>
          <w:rFonts w:ascii="Tahoma" w:hAnsi="Tahoma" w:cs="Tahoma"/>
          <w:lang w:val="es-ES_tradnl"/>
        </w:rPr>
        <w:t>limita al norte con la PROVINCIA ICHILO DEL DEPARTAMENTO DE SANTA CRUZ, al este con la PROVINCIA ICHILO DEL DEPARTAMENTO DE SANTA CRUZ, al oeste con el MUNICIPIO DE PUERTO VILLARROEL y al sur con el MUNICIPIO DE POJO</w:t>
      </w:r>
      <w:r w:rsidRPr="0075066C">
        <w:rPr>
          <w:rFonts w:ascii="Tahoma" w:hAnsi="Tahoma" w:cs="Tahoma"/>
          <w:b/>
          <w:color w:val="000000"/>
          <w:lang w:val="es-ES_tradnl"/>
        </w:rPr>
        <w:t xml:space="preserve">   </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p w:rsidR="008F0F3A" w:rsidRPr="0075066C" w:rsidRDefault="008F0F3A" w:rsidP="008F0F3A">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F0F3A" w:rsidRPr="0075066C" w:rsidTr="008F0F3A">
        <w:trPr>
          <w:trHeight w:val="490"/>
          <w:jc w:val="center"/>
        </w:trPr>
        <w:tc>
          <w:tcPr>
            <w:tcW w:w="478" w:type="dxa"/>
            <w:shd w:val="clear" w:color="auto" w:fill="1F4E79"/>
          </w:tcPr>
          <w:p w:rsidR="008F0F3A" w:rsidRPr="0075066C" w:rsidRDefault="008F0F3A" w:rsidP="008F0F3A">
            <w:pPr>
              <w:jc w:val="center"/>
              <w:rPr>
                <w:rFonts w:ascii="Tahoma" w:hAnsi="Tahoma" w:cs="Tahoma"/>
                <w:b/>
                <w:bCs/>
                <w:color w:val="FFFFFF"/>
                <w:lang w:eastAsia="es-BO"/>
              </w:rPr>
            </w:pPr>
            <w:r w:rsidRPr="0075066C">
              <w:rPr>
                <w:rFonts w:ascii="Tahoma" w:hAnsi="Tahoma" w:cs="Tahoma"/>
                <w:b/>
                <w:bCs/>
                <w:color w:val="FFFFFF"/>
                <w:lang w:eastAsia="es-BO"/>
              </w:rPr>
              <w:t>Nº</w:t>
            </w:r>
          </w:p>
        </w:tc>
        <w:tc>
          <w:tcPr>
            <w:tcW w:w="4341" w:type="dxa"/>
            <w:shd w:val="clear" w:color="auto" w:fill="1F4E79"/>
          </w:tcPr>
          <w:p w:rsidR="008F0F3A" w:rsidRPr="0075066C" w:rsidRDefault="008F0F3A" w:rsidP="008F0F3A">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proofErr w:type="spellStart"/>
            <w:r w:rsidRPr="0075066C">
              <w:rPr>
                <w:rFonts w:ascii="Tahoma" w:hAnsi="Tahoma" w:cs="Tahoma"/>
                <w:b/>
                <w:bCs/>
                <w:color w:val="FFFFFF" w:themeColor="background1"/>
                <w:lang w:val="es-ES_tradnl" w:eastAsia="es-BO"/>
              </w:rPr>
              <w:t>arrio</w:t>
            </w:r>
            <w:proofErr w:type="spellEnd"/>
            <w:r w:rsidRPr="0075066C">
              <w:rPr>
                <w:rFonts w:ascii="Tahoma" w:hAnsi="Tahoma" w:cs="Tahoma"/>
                <w:b/>
                <w:bCs/>
                <w:color w:val="FFFFFF" w:themeColor="background1"/>
                <w:lang w:val="es-ES_tradnl" w:eastAsia="es-BO"/>
              </w:rPr>
              <w:t>/Zona/Urbanización/Junta Vecinal/Distrito</w:t>
            </w:r>
          </w:p>
        </w:tc>
        <w:tc>
          <w:tcPr>
            <w:tcW w:w="1431" w:type="dxa"/>
            <w:shd w:val="clear" w:color="auto" w:fill="1F4E79"/>
          </w:tcPr>
          <w:p w:rsidR="008F0F3A" w:rsidRPr="0075066C" w:rsidRDefault="008F0F3A" w:rsidP="008F0F3A">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sidRPr="0075066C">
              <w:rPr>
                <w:rFonts w:ascii="Tahoma" w:hAnsi="Tahoma" w:cs="Tahoma"/>
                <w:lang w:val="es-ES_tradnl" w:eastAsia="es-BO"/>
              </w:rPr>
              <w:t>1</w:t>
            </w:r>
          </w:p>
        </w:tc>
        <w:tc>
          <w:tcPr>
            <w:tcW w:w="4341" w:type="dxa"/>
            <w:shd w:val="clear" w:color="auto" w:fill="auto"/>
          </w:tcPr>
          <w:p w:rsidR="008F0F3A" w:rsidRPr="0075066C" w:rsidRDefault="008F0F3A" w:rsidP="008F0F3A">
            <w:pPr>
              <w:spacing w:line="276" w:lineRule="auto"/>
              <w:jc w:val="center"/>
              <w:rPr>
                <w:rFonts w:ascii="Tahoma" w:hAnsi="Tahoma" w:cs="Tahoma"/>
                <w:lang w:val="es-ES_tradnl" w:eastAsia="es-BO"/>
              </w:rPr>
            </w:pPr>
            <w:r w:rsidRPr="0064290D">
              <w:t xml:space="preserve">SINDICATO BANANERO </w:t>
            </w:r>
          </w:p>
        </w:tc>
        <w:tc>
          <w:tcPr>
            <w:tcW w:w="1431" w:type="dxa"/>
            <w:vMerge w:val="restart"/>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sidRPr="0075066C">
              <w:rPr>
                <w:rFonts w:ascii="Tahoma" w:hAnsi="Tahoma" w:cs="Tahoma"/>
                <w:lang w:val="es-ES_tradnl" w:eastAsia="es-BO"/>
              </w:rPr>
              <w:t>2</w:t>
            </w:r>
          </w:p>
        </w:tc>
        <w:tc>
          <w:tcPr>
            <w:tcW w:w="4341" w:type="dxa"/>
            <w:shd w:val="clear" w:color="auto" w:fill="auto"/>
          </w:tcPr>
          <w:p w:rsidR="008F0F3A" w:rsidRPr="0075066C" w:rsidRDefault="008F0F3A" w:rsidP="008F0F3A">
            <w:pPr>
              <w:spacing w:line="276" w:lineRule="auto"/>
              <w:jc w:val="center"/>
              <w:rPr>
                <w:rFonts w:ascii="Tahoma" w:hAnsi="Tahoma" w:cs="Tahoma"/>
                <w:lang w:val="es-ES_tradnl" w:eastAsia="es-BO"/>
              </w:rPr>
            </w:pPr>
            <w:r w:rsidRPr="0064290D">
              <w:t>SINDICATO 23 DE MARZO</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tcPr>
          <w:p w:rsidR="008F0F3A" w:rsidRPr="0075066C" w:rsidRDefault="008F0F3A" w:rsidP="008F0F3A">
            <w:pPr>
              <w:spacing w:line="276" w:lineRule="auto"/>
              <w:jc w:val="center"/>
              <w:rPr>
                <w:rFonts w:ascii="Tahoma" w:hAnsi="Tahoma" w:cs="Tahoma"/>
                <w:lang w:val="es-ES_tradnl" w:eastAsia="es-BO"/>
              </w:rPr>
            </w:pPr>
            <w:r w:rsidRPr="0064290D">
              <w:t xml:space="preserve">SINDICATO 1RA MANCO KAPAC </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tcPr>
          <w:p w:rsidR="008F0F3A" w:rsidRPr="0075066C" w:rsidRDefault="008F0F3A" w:rsidP="008F0F3A">
            <w:pPr>
              <w:spacing w:line="276" w:lineRule="auto"/>
              <w:jc w:val="center"/>
              <w:rPr>
                <w:rFonts w:ascii="Tahoma" w:hAnsi="Tahoma" w:cs="Tahoma"/>
                <w:lang w:val="es-ES_tradnl" w:eastAsia="es-BO"/>
              </w:rPr>
            </w:pPr>
            <w:r w:rsidRPr="0064290D">
              <w:t>SINDICATO NUEVA ESPERANZA</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tcPr>
          <w:p w:rsidR="008F0F3A" w:rsidRPr="0075066C" w:rsidRDefault="008F0F3A" w:rsidP="008F0F3A">
            <w:pPr>
              <w:spacing w:line="276" w:lineRule="auto"/>
              <w:jc w:val="center"/>
              <w:rPr>
                <w:rFonts w:ascii="Tahoma" w:hAnsi="Tahoma" w:cs="Tahoma"/>
                <w:lang w:val="es-ES_tradnl" w:eastAsia="es-BO"/>
              </w:rPr>
            </w:pPr>
            <w:r w:rsidRPr="0064290D">
              <w:t xml:space="preserve">SINDICATO SAN SALVADOR </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tcPr>
          <w:p w:rsidR="008F0F3A" w:rsidRPr="0075066C" w:rsidRDefault="008F0F3A" w:rsidP="008F0F3A">
            <w:pPr>
              <w:spacing w:line="276" w:lineRule="auto"/>
              <w:jc w:val="center"/>
              <w:rPr>
                <w:rFonts w:ascii="Tahoma" w:hAnsi="Tahoma" w:cs="Tahoma"/>
                <w:lang w:val="es-ES_tradnl" w:eastAsia="es-BO"/>
              </w:rPr>
            </w:pPr>
            <w:r w:rsidRPr="0064290D">
              <w:t>SINDICATO 14 DE SEPTIEMBRE</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tcPr>
          <w:p w:rsidR="008F0F3A" w:rsidRPr="0075066C" w:rsidRDefault="008F0F3A" w:rsidP="008F0F3A">
            <w:pPr>
              <w:spacing w:line="276" w:lineRule="auto"/>
              <w:jc w:val="center"/>
              <w:rPr>
                <w:rFonts w:ascii="Tahoma" w:hAnsi="Tahoma" w:cs="Tahoma"/>
                <w:lang w:val="es-ES_tradnl" w:eastAsia="es-BO"/>
              </w:rPr>
            </w:pPr>
            <w:r w:rsidRPr="0064290D">
              <w:t>SINDICATO ALTO LINARES</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tcPr>
          <w:p w:rsidR="008F0F3A" w:rsidRPr="0075066C" w:rsidRDefault="008F0F3A" w:rsidP="008F0F3A">
            <w:pPr>
              <w:spacing w:line="276" w:lineRule="auto"/>
              <w:jc w:val="center"/>
              <w:rPr>
                <w:rFonts w:ascii="Tahoma" w:hAnsi="Tahoma" w:cs="Tahoma"/>
                <w:lang w:val="es-ES_tradnl" w:eastAsia="es-BO"/>
              </w:rPr>
            </w:pPr>
            <w:r w:rsidRPr="0064290D">
              <w:t>SINDICATO RIO BLANQUITO</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tcPr>
          <w:p w:rsidR="008F0F3A" w:rsidRPr="0075066C" w:rsidRDefault="008F0F3A" w:rsidP="008F0F3A">
            <w:pPr>
              <w:spacing w:line="276" w:lineRule="auto"/>
              <w:jc w:val="center"/>
              <w:rPr>
                <w:rFonts w:ascii="Tahoma" w:hAnsi="Tahoma" w:cs="Tahoma"/>
                <w:lang w:val="es-ES_tradnl" w:eastAsia="es-BO"/>
              </w:rPr>
            </w:pPr>
            <w:r w:rsidRPr="0064290D">
              <w:t>SINDICATO LAS LOMAS</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tcPr>
          <w:p w:rsidR="008F0F3A" w:rsidRPr="0075066C" w:rsidRDefault="008F0F3A" w:rsidP="008F0F3A">
            <w:pPr>
              <w:spacing w:line="276" w:lineRule="auto"/>
              <w:jc w:val="center"/>
              <w:rPr>
                <w:rFonts w:ascii="Tahoma" w:hAnsi="Tahoma" w:cs="Tahoma"/>
                <w:lang w:val="es-ES_tradnl" w:eastAsia="es-BO"/>
              </w:rPr>
            </w:pPr>
            <w:r w:rsidRPr="0064290D">
              <w:t>SINDICATO SANTA BARBARA</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tcPr>
          <w:p w:rsidR="008F0F3A" w:rsidRPr="0075066C" w:rsidRDefault="008F0F3A" w:rsidP="008F0F3A">
            <w:pPr>
              <w:spacing w:line="276" w:lineRule="auto"/>
              <w:jc w:val="center"/>
              <w:rPr>
                <w:rFonts w:ascii="Tahoma" w:hAnsi="Tahoma" w:cs="Tahoma"/>
                <w:lang w:val="es-ES_tradnl" w:eastAsia="es-BO"/>
              </w:rPr>
            </w:pPr>
            <w:r w:rsidRPr="0064290D">
              <w:t>BARRIO SAN MARTIN</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tcPr>
          <w:p w:rsidR="008F0F3A" w:rsidRPr="0075066C" w:rsidRDefault="008F0F3A" w:rsidP="008F0F3A">
            <w:pPr>
              <w:spacing w:line="276" w:lineRule="auto"/>
              <w:jc w:val="center"/>
              <w:rPr>
                <w:rFonts w:ascii="Tahoma" w:hAnsi="Tahoma" w:cs="Tahoma"/>
                <w:lang w:val="es-ES_tradnl" w:eastAsia="es-BO"/>
              </w:rPr>
            </w:pPr>
            <w:r w:rsidRPr="0064290D">
              <w:t>URB. NUEVA ESPERANZA</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auto"/>
          </w:tcPr>
          <w:p w:rsidR="008F0F3A" w:rsidRPr="0075066C" w:rsidRDefault="008F0F3A" w:rsidP="008F0F3A">
            <w:pPr>
              <w:spacing w:line="276" w:lineRule="auto"/>
              <w:jc w:val="center"/>
              <w:rPr>
                <w:rFonts w:ascii="Tahoma" w:hAnsi="Tahoma" w:cs="Tahoma"/>
                <w:lang w:val="es-ES_tradnl" w:eastAsia="es-BO"/>
              </w:rPr>
            </w:pPr>
            <w:r w:rsidRPr="0064290D">
              <w:t>URB. 1 DE MAYO</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Pr>
                <w:rFonts w:ascii="Tahoma" w:hAnsi="Tahoma" w:cs="Tahoma"/>
                <w:lang w:val="es-ES_tradnl" w:eastAsia="es-BO"/>
              </w:rPr>
              <w:lastRenderedPageBreak/>
              <w:t>14</w:t>
            </w:r>
          </w:p>
        </w:tc>
        <w:tc>
          <w:tcPr>
            <w:tcW w:w="4341" w:type="dxa"/>
            <w:shd w:val="clear" w:color="auto" w:fill="auto"/>
          </w:tcPr>
          <w:p w:rsidR="008F0F3A" w:rsidRPr="0075066C" w:rsidRDefault="008F0F3A" w:rsidP="008F0F3A">
            <w:pPr>
              <w:spacing w:line="276" w:lineRule="auto"/>
              <w:jc w:val="center"/>
              <w:rPr>
                <w:rFonts w:ascii="Tahoma" w:hAnsi="Tahoma" w:cs="Tahoma"/>
                <w:lang w:val="es-ES_tradnl" w:eastAsia="es-BO"/>
              </w:rPr>
            </w:pPr>
            <w:r w:rsidRPr="0064290D">
              <w:t xml:space="preserve">BARRIO PARAISO </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Pr>
                <w:rFonts w:ascii="Tahoma" w:hAnsi="Tahoma" w:cs="Tahoma"/>
                <w:lang w:val="es-ES_tradnl" w:eastAsia="es-BO"/>
              </w:rPr>
              <w:lastRenderedPageBreak/>
              <w:t>15</w:t>
            </w:r>
          </w:p>
        </w:tc>
        <w:tc>
          <w:tcPr>
            <w:tcW w:w="4341" w:type="dxa"/>
            <w:shd w:val="clear" w:color="auto" w:fill="auto"/>
          </w:tcPr>
          <w:p w:rsidR="008F0F3A" w:rsidRPr="0075066C" w:rsidRDefault="008F0F3A" w:rsidP="008F0F3A">
            <w:pPr>
              <w:spacing w:line="276" w:lineRule="auto"/>
              <w:jc w:val="center"/>
              <w:rPr>
                <w:rFonts w:ascii="Tahoma" w:hAnsi="Tahoma" w:cs="Tahoma"/>
                <w:lang w:val="es-ES_tradnl" w:eastAsia="es-BO"/>
              </w:rPr>
            </w:pPr>
            <w:r w:rsidRPr="0064290D">
              <w:t>BARRIO NUEVO HORIZONTE</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Pr>
                <w:rFonts w:ascii="Tahoma" w:hAnsi="Tahoma" w:cs="Tahoma"/>
                <w:lang w:val="es-ES_tradnl" w:eastAsia="es-BO"/>
              </w:rPr>
              <w:t>16</w:t>
            </w:r>
          </w:p>
        </w:tc>
        <w:tc>
          <w:tcPr>
            <w:tcW w:w="4341" w:type="dxa"/>
            <w:shd w:val="clear" w:color="auto" w:fill="auto"/>
          </w:tcPr>
          <w:p w:rsidR="008F0F3A" w:rsidRPr="0075066C" w:rsidRDefault="008F0F3A" w:rsidP="008F0F3A">
            <w:pPr>
              <w:spacing w:line="276" w:lineRule="auto"/>
              <w:jc w:val="center"/>
              <w:rPr>
                <w:rFonts w:ascii="Tahoma" w:hAnsi="Tahoma" w:cs="Tahoma"/>
                <w:lang w:val="es-ES_tradnl" w:eastAsia="es-BO"/>
              </w:rPr>
            </w:pPr>
            <w:r w:rsidRPr="0064290D">
              <w:t>SINDICATO 23 DE MARZO</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trHeight w:val="11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Pr>
                <w:rFonts w:ascii="Tahoma" w:hAnsi="Tahoma" w:cs="Tahoma"/>
                <w:lang w:val="es-ES_tradnl" w:eastAsia="es-BO"/>
              </w:rPr>
              <w:t>17</w:t>
            </w:r>
          </w:p>
        </w:tc>
        <w:tc>
          <w:tcPr>
            <w:tcW w:w="4341" w:type="dxa"/>
            <w:shd w:val="clear" w:color="auto" w:fill="auto"/>
            <w:vAlign w:val="center"/>
          </w:tcPr>
          <w:p w:rsidR="008F0F3A" w:rsidRPr="0075066C" w:rsidRDefault="008F0F3A" w:rsidP="008F0F3A">
            <w:pPr>
              <w:spacing w:line="276" w:lineRule="auto"/>
              <w:jc w:val="center"/>
              <w:rPr>
                <w:rFonts w:ascii="Tahoma" w:hAnsi="Tahoma" w:cs="Tahoma"/>
                <w:lang w:val="es-ES_tradnl" w:eastAsia="es-BO"/>
              </w:rPr>
            </w:pPr>
            <w:r>
              <w:rPr>
                <w:rFonts w:ascii="Verdana" w:eastAsia="Calibri" w:hAnsi="Verdana" w:cs="Tahoma"/>
                <w:sz w:val="18"/>
                <w:szCs w:val="16"/>
                <w:lang w:val="es-419"/>
              </w:rPr>
              <w:t>BARRIO LAS LOMAS</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trHeight w:val="53"/>
          <w:jc w:val="center"/>
        </w:trPr>
        <w:tc>
          <w:tcPr>
            <w:tcW w:w="478" w:type="dxa"/>
            <w:shd w:val="clear" w:color="auto" w:fill="auto"/>
          </w:tcPr>
          <w:p w:rsidR="008F0F3A" w:rsidRPr="0075066C" w:rsidRDefault="008F0F3A" w:rsidP="008F0F3A">
            <w:pPr>
              <w:spacing w:line="276" w:lineRule="auto"/>
              <w:rPr>
                <w:rFonts w:ascii="Tahoma" w:hAnsi="Tahoma" w:cs="Tahoma"/>
                <w:lang w:val="es-ES_tradnl" w:eastAsia="es-BO"/>
              </w:rPr>
            </w:pPr>
            <w:r>
              <w:rPr>
                <w:rFonts w:ascii="Tahoma" w:hAnsi="Tahoma" w:cs="Tahoma"/>
                <w:lang w:val="es-ES_tradnl" w:eastAsia="es-BO"/>
              </w:rPr>
              <w:t>18</w:t>
            </w:r>
          </w:p>
        </w:tc>
        <w:tc>
          <w:tcPr>
            <w:tcW w:w="4341" w:type="dxa"/>
            <w:shd w:val="clear" w:color="auto" w:fill="auto"/>
            <w:vAlign w:val="center"/>
          </w:tcPr>
          <w:p w:rsidR="008F0F3A" w:rsidRPr="0075066C" w:rsidRDefault="008F0F3A" w:rsidP="008F0F3A">
            <w:pPr>
              <w:spacing w:line="276" w:lineRule="auto"/>
              <w:rPr>
                <w:rFonts w:ascii="Tahoma" w:hAnsi="Tahoma" w:cs="Tahoma"/>
                <w:b/>
                <w:bCs/>
                <w:lang w:val="es-ES_tradnl" w:eastAsia="es-BO"/>
              </w:rPr>
            </w:pPr>
            <w:r w:rsidRPr="0075066C">
              <w:rPr>
                <w:rFonts w:ascii="Tahoma" w:hAnsi="Tahoma" w:cs="Tahoma"/>
                <w:b/>
                <w:bCs/>
                <w:lang w:val="es-ES_tradnl" w:eastAsia="es-BO"/>
              </w:rPr>
              <w:t>Otros (Comunidad / Barrio / Urbanización/ Distrito)</w:t>
            </w:r>
          </w:p>
        </w:tc>
        <w:tc>
          <w:tcPr>
            <w:tcW w:w="1431" w:type="dxa"/>
            <w:vMerge/>
            <w:shd w:val="clear" w:color="auto" w:fill="auto"/>
            <w:vAlign w:val="center"/>
          </w:tcPr>
          <w:p w:rsidR="008F0F3A" w:rsidRPr="0075066C" w:rsidRDefault="008F0F3A" w:rsidP="008F0F3A">
            <w:pPr>
              <w:spacing w:line="276" w:lineRule="auto"/>
              <w:jc w:val="center"/>
              <w:rPr>
                <w:rFonts w:ascii="Tahoma" w:hAnsi="Tahoma" w:cs="Tahoma"/>
                <w:b/>
                <w:color w:val="FF0000"/>
                <w:lang w:val="es-ES_tradnl" w:eastAsia="es-BO"/>
              </w:rPr>
            </w:pPr>
          </w:p>
        </w:tc>
      </w:tr>
      <w:tr w:rsidR="008F0F3A" w:rsidRPr="0075066C" w:rsidTr="008F0F3A">
        <w:trPr>
          <w:jc w:val="center"/>
        </w:trPr>
        <w:tc>
          <w:tcPr>
            <w:tcW w:w="478" w:type="dxa"/>
            <w:shd w:val="clear" w:color="auto" w:fill="1F4E79"/>
          </w:tcPr>
          <w:p w:rsidR="008F0F3A" w:rsidRPr="0075066C" w:rsidRDefault="008F0F3A" w:rsidP="008F0F3A">
            <w:pPr>
              <w:jc w:val="center"/>
              <w:rPr>
                <w:rFonts w:ascii="Tahoma" w:hAnsi="Tahoma" w:cs="Tahoma"/>
                <w:b/>
                <w:bCs/>
                <w:color w:val="FFFFFF"/>
                <w:lang w:eastAsia="es-BO"/>
              </w:rPr>
            </w:pPr>
          </w:p>
        </w:tc>
        <w:tc>
          <w:tcPr>
            <w:tcW w:w="4341" w:type="dxa"/>
            <w:shd w:val="clear" w:color="auto" w:fill="1F4E79"/>
          </w:tcPr>
          <w:p w:rsidR="008F0F3A" w:rsidRPr="0075066C" w:rsidRDefault="008F0F3A" w:rsidP="008F0F3A">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rsidR="008F0F3A" w:rsidRPr="0075066C" w:rsidRDefault="008F0F3A" w:rsidP="008F0F3A">
            <w:pPr>
              <w:jc w:val="center"/>
              <w:rPr>
                <w:rFonts w:ascii="Tahoma" w:hAnsi="Tahoma" w:cs="Tahoma"/>
                <w:b/>
                <w:bCs/>
                <w:color w:val="FF0000"/>
                <w:lang w:eastAsia="es-BO"/>
              </w:rPr>
            </w:pPr>
            <w:r>
              <w:rPr>
                <w:rFonts w:ascii="Tahoma" w:hAnsi="Tahoma" w:cs="Tahoma"/>
                <w:b/>
                <w:bCs/>
                <w:color w:val="FF0000"/>
                <w:sz w:val="24"/>
                <w:lang w:eastAsia="es-BO"/>
              </w:rPr>
              <w:t>40</w:t>
            </w:r>
          </w:p>
        </w:tc>
      </w:tr>
    </w:tbl>
    <w:p w:rsidR="008F0F3A" w:rsidRPr="0075066C" w:rsidRDefault="008F0F3A" w:rsidP="008F0F3A">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rsidR="008F0F3A" w:rsidRPr="0075066C" w:rsidRDefault="008F0F3A" w:rsidP="008F0F3A">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Style w:val="Tablaconcuadrcula111"/>
        <w:tblW w:w="4394" w:type="pct"/>
        <w:jc w:val="center"/>
        <w:tblLayout w:type="fixed"/>
        <w:tblLook w:val="04A0" w:firstRow="1" w:lastRow="0" w:firstColumn="1" w:lastColumn="0" w:noHBand="0" w:noVBand="1"/>
      </w:tblPr>
      <w:tblGrid>
        <w:gridCol w:w="1511"/>
        <w:gridCol w:w="1766"/>
        <w:gridCol w:w="1472"/>
        <w:gridCol w:w="1109"/>
        <w:gridCol w:w="2274"/>
      </w:tblGrid>
      <w:tr w:rsidR="008F0F3A" w:rsidRPr="00A53A4C" w:rsidTr="008F0F3A">
        <w:trPr>
          <w:trHeight w:val="165"/>
          <w:tblHeader/>
          <w:jc w:val="center"/>
        </w:trPr>
        <w:tc>
          <w:tcPr>
            <w:tcW w:w="929" w:type="pct"/>
            <w:shd w:val="clear" w:color="auto" w:fill="1F4E79" w:themeFill="accent1" w:themeFillShade="80"/>
            <w:vAlign w:val="center"/>
          </w:tcPr>
          <w:p w:rsidR="008F0F3A" w:rsidRPr="00A53A4C" w:rsidRDefault="008F0F3A" w:rsidP="008F0F3A">
            <w:pPr>
              <w:spacing w:line="256" w:lineRule="auto"/>
              <w:jc w:val="center"/>
              <w:rPr>
                <w:rFonts w:ascii="Verdana" w:eastAsia="Arial" w:hAnsi="Verdana" w:cs="Arial"/>
                <w:b/>
                <w:color w:val="FFFFFF" w:themeColor="background1"/>
                <w:sz w:val="14"/>
                <w:szCs w:val="14"/>
              </w:rPr>
            </w:pPr>
            <w:bookmarkStart w:id="36" w:name="_Toc49530406"/>
            <w:bookmarkStart w:id="37" w:name="_Toc49531233"/>
            <w:bookmarkStart w:id="38" w:name="_Toc100250568"/>
            <w:bookmarkStart w:id="39" w:name="_Toc71811149"/>
            <w:r w:rsidRPr="00A53A4C">
              <w:rPr>
                <w:rFonts w:ascii="Verdana" w:eastAsia="Arial" w:hAnsi="Verdana" w:cs="Arial"/>
                <w:b/>
                <w:color w:val="FFFFFF" w:themeColor="background1"/>
                <w:sz w:val="14"/>
                <w:szCs w:val="14"/>
              </w:rPr>
              <w:t>DESDE</w:t>
            </w:r>
          </w:p>
        </w:tc>
        <w:tc>
          <w:tcPr>
            <w:tcW w:w="1086" w:type="pct"/>
            <w:shd w:val="clear" w:color="auto" w:fill="1F4E79" w:themeFill="accent1" w:themeFillShade="80"/>
            <w:vAlign w:val="center"/>
          </w:tcPr>
          <w:p w:rsidR="008F0F3A" w:rsidRPr="00A53A4C" w:rsidRDefault="008F0F3A" w:rsidP="008F0F3A">
            <w:pPr>
              <w:spacing w:line="256" w:lineRule="auto"/>
              <w:jc w:val="center"/>
              <w:rPr>
                <w:rFonts w:ascii="Verdana" w:eastAsia="Arial" w:hAnsi="Verdana" w:cs="Arial"/>
                <w:b/>
                <w:color w:val="FFFFFF" w:themeColor="background1"/>
                <w:sz w:val="14"/>
                <w:szCs w:val="14"/>
              </w:rPr>
            </w:pPr>
            <w:r w:rsidRPr="00A53A4C">
              <w:rPr>
                <w:rFonts w:ascii="Verdana" w:eastAsia="Arial" w:hAnsi="Verdana" w:cs="Arial"/>
                <w:b/>
                <w:color w:val="FFFFFF" w:themeColor="background1"/>
                <w:sz w:val="14"/>
                <w:szCs w:val="14"/>
              </w:rPr>
              <w:t>HASTA</w:t>
            </w:r>
          </w:p>
        </w:tc>
        <w:tc>
          <w:tcPr>
            <w:tcW w:w="905" w:type="pct"/>
            <w:shd w:val="clear" w:color="auto" w:fill="1F4E79" w:themeFill="accent1" w:themeFillShade="80"/>
            <w:vAlign w:val="center"/>
          </w:tcPr>
          <w:p w:rsidR="008F0F3A" w:rsidRPr="00A53A4C" w:rsidRDefault="008F0F3A" w:rsidP="008F0F3A">
            <w:pPr>
              <w:spacing w:line="256" w:lineRule="auto"/>
              <w:jc w:val="center"/>
              <w:rPr>
                <w:rFonts w:ascii="Verdana" w:eastAsia="Arial" w:hAnsi="Verdana" w:cs="Arial"/>
                <w:b/>
                <w:color w:val="FFFFFF" w:themeColor="background1"/>
                <w:sz w:val="14"/>
                <w:szCs w:val="14"/>
              </w:rPr>
            </w:pPr>
            <w:r w:rsidRPr="00A53A4C">
              <w:rPr>
                <w:rFonts w:ascii="Verdana" w:eastAsia="Arial" w:hAnsi="Verdana" w:cs="Arial"/>
                <w:b/>
                <w:color w:val="FFFFFF" w:themeColor="background1"/>
                <w:sz w:val="14"/>
                <w:szCs w:val="14"/>
              </w:rPr>
              <w:t>TIEMPO APROXIMADO</w:t>
            </w:r>
          </w:p>
        </w:tc>
        <w:tc>
          <w:tcPr>
            <w:tcW w:w="682" w:type="pct"/>
            <w:shd w:val="clear" w:color="auto" w:fill="1F4E79" w:themeFill="accent1" w:themeFillShade="80"/>
            <w:vAlign w:val="center"/>
          </w:tcPr>
          <w:p w:rsidR="008F0F3A" w:rsidRPr="00A53A4C" w:rsidRDefault="008F0F3A" w:rsidP="008F0F3A">
            <w:pPr>
              <w:spacing w:line="256" w:lineRule="auto"/>
              <w:jc w:val="center"/>
              <w:rPr>
                <w:rFonts w:ascii="Verdana" w:eastAsia="Arial" w:hAnsi="Verdana" w:cs="Arial"/>
                <w:b/>
                <w:color w:val="FFFFFF" w:themeColor="background1"/>
                <w:sz w:val="14"/>
                <w:szCs w:val="14"/>
              </w:rPr>
            </w:pPr>
            <w:r w:rsidRPr="00A53A4C">
              <w:rPr>
                <w:rFonts w:ascii="Verdana" w:eastAsia="Arial" w:hAnsi="Verdana" w:cs="Arial"/>
                <w:b/>
                <w:color w:val="FFFFFF" w:themeColor="background1"/>
                <w:sz w:val="14"/>
                <w:szCs w:val="14"/>
              </w:rPr>
              <w:t>DISTANCIA (Km)</w:t>
            </w:r>
          </w:p>
        </w:tc>
        <w:tc>
          <w:tcPr>
            <w:tcW w:w="1398" w:type="pct"/>
            <w:shd w:val="clear" w:color="auto" w:fill="1F4E79" w:themeFill="accent1" w:themeFillShade="80"/>
            <w:vAlign w:val="center"/>
          </w:tcPr>
          <w:p w:rsidR="008F0F3A" w:rsidRPr="00A53A4C" w:rsidRDefault="008F0F3A" w:rsidP="008F0F3A">
            <w:pPr>
              <w:spacing w:line="256" w:lineRule="auto"/>
              <w:jc w:val="center"/>
              <w:rPr>
                <w:rFonts w:ascii="Verdana" w:eastAsia="Arial" w:hAnsi="Verdana" w:cs="Arial"/>
                <w:b/>
                <w:color w:val="FFFFFF" w:themeColor="background1"/>
                <w:sz w:val="14"/>
                <w:szCs w:val="14"/>
              </w:rPr>
            </w:pPr>
            <w:r w:rsidRPr="00A53A4C">
              <w:rPr>
                <w:rFonts w:ascii="Verdana" w:eastAsia="Arial" w:hAnsi="Verdana" w:cs="Arial"/>
                <w:b/>
                <w:color w:val="FFFFFF" w:themeColor="background1"/>
                <w:sz w:val="14"/>
                <w:szCs w:val="14"/>
              </w:rPr>
              <w:t>CAMINO</w:t>
            </w:r>
          </w:p>
        </w:tc>
      </w:tr>
      <w:tr w:rsidR="008F0F3A" w:rsidRPr="00A53A4C" w:rsidTr="008F0F3A">
        <w:trPr>
          <w:trHeight w:val="551"/>
          <w:jc w:val="center"/>
        </w:trPr>
        <w:tc>
          <w:tcPr>
            <w:tcW w:w="929" w:type="pct"/>
            <w:vMerge w:val="restart"/>
            <w:shd w:val="clear" w:color="auto" w:fill="auto"/>
            <w:vAlign w:val="center"/>
          </w:tcPr>
          <w:p w:rsidR="008F0F3A" w:rsidRPr="00A53A4C"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ENTRE RIOS</w:t>
            </w:r>
          </w:p>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single" w:sz="4" w:space="0" w:color="000000"/>
              <w:left w:val="single" w:sz="4" w:space="0" w:color="000000"/>
              <w:bottom w:val="single" w:sz="4" w:space="0" w:color="000000"/>
              <w:right w:val="single" w:sz="4" w:space="0" w:color="000000"/>
            </w:tcBorders>
            <w:shd w:val="clear" w:color="auto" w:fill="auto"/>
          </w:tcPr>
          <w:p w:rsidR="008F0F3A" w:rsidRPr="00A26B3D" w:rsidRDefault="008F0F3A" w:rsidP="008F0F3A">
            <w:r w:rsidRPr="00A26B3D">
              <w:t xml:space="preserve">SINDICATO BANANERO </w:t>
            </w:r>
          </w:p>
        </w:tc>
        <w:tc>
          <w:tcPr>
            <w:tcW w:w="905"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50</w:t>
            </w:r>
            <w:r w:rsidRPr="00A53A4C">
              <w:rPr>
                <w:rFonts w:ascii="Tahoma" w:eastAsia="Arial" w:hAnsi="Tahoma" w:cs="Tahoma"/>
                <w:sz w:val="18"/>
                <w:szCs w:val="18"/>
              </w:rPr>
              <w:t xml:space="preserve"> min.</w:t>
            </w:r>
          </w:p>
        </w:tc>
        <w:tc>
          <w:tcPr>
            <w:tcW w:w="682"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40</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rPr>
            </w:pPr>
            <w:r w:rsidRPr="00A53A4C">
              <w:rPr>
                <w:rFonts w:ascii="Tahoma" w:eastAsia="Arial" w:hAnsi="Tahoma" w:cs="Tahoma"/>
                <w:sz w:val="18"/>
                <w:szCs w:val="18"/>
                <w:lang w:val="es-ES_tradnl"/>
              </w:rPr>
              <w:t xml:space="preserve">EMPEDRADO </w:t>
            </w:r>
          </w:p>
        </w:tc>
      </w:tr>
      <w:tr w:rsidR="008F0F3A" w:rsidRPr="00A53A4C" w:rsidTr="008F0F3A">
        <w:trPr>
          <w:trHeight w:val="551"/>
          <w:jc w:val="center"/>
        </w:trPr>
        <w:tc>
          <w:tcPr>
            <w:tcW w:w="929" w:type="pct"/>
            <w:vMerge/>
            <w:shd w:val="clear" w:color="auto" w:fill="auto"/>
          </w:tcPr>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8F0F3A" w:rsidRPr="00A26B3D" w:rsidRDefault="008F0F3A" w:rsidP="008F0F3A">
            <w:r w:rsidRPr="00A26B3D">
              <w:t>SINDICATO 23 DE MARZO</w:t>
            </w:r>
          </w:p>
        </w:tc>
        <w:tc>
          <w:tcPr>
            <w:tcW w:w="905"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30</w:t>
            </w:r>
            <w:r w:rsidRPr="00A53A4C">
              <w:rPr>
                <w:rFonts w:ascii="Tahoma" w:eastAsia="Arial" w:hAnsi="Tahoma" w:cs="Tahoma"/>
                <w:sz w:val="18"/>
                <w:szCs w:val="18"/>
              </w:rPr>
              <w:t xml:space="preserve"> min</w:t>
            </w:r>
          </w:p>
        </w:tc>
        <w:tc>
          <w:tcPr>
            <w:tcW w:w="682"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25</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rPr>
            </w:pPr>
            <w:r w:rsidRPr="00A53A4C">
              <w:rPr>
                <w:rFonts w:ascii="Tahoma" w:eastAsia="Arial" w:hAnsi="Tahoma" w:cs="Tahoma"/>
                <w:sz w:val="18"/>
                <w:szCs w:val="18"/>
                <w:lang w:val="es-ES_tradnl"/>
              </w:rPr>
              <w:t>EMPEDRADO y TIERRA</w:t>
            </w:r>
          </w:p>
        </w:tc>
      </w:tr>
      <w:tr w:rsidR="008F0F3A" w:rsidRPr="00A53A4C" w:rsidTr="008F0F3A">
        <w:trPr>
          <w:trHeight w:val="551"/>
          <w:jc w:val="center"/>
        </w:trPr>
        <w:tc>
          <w:tcPr>
            <w:tcW w:w="929" w:type="pct"/>
            <w:vMerge/>
            <w:shd w:val="clear" w:color="auto" w:fill="auto"/>
          </w:tcPr>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8F0F3A" w:rsidRPr="00A26B3D" w:rsidRDefault="008F0F3A" w:rsidP="008F0F3A">
            <w:r w:rsidRPr="00A26B3D">
              <w:t xml:space="preserve">SINDICATO 1RA MANCO KAPAC </w:t>
            </w:r>
          </w:p>
        </w:tc>
        <w:tc>
          <w:tcPr>
            <w:tcW w:w="905"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40</w:t>
            </w:r>
            <w:r w:rsidRPr="00A53A4C">
              <w:rPr>
                <w:rFonts w:ascii="Tahoma" w:eastAsia="Arial" w:hAnsi="Tahoma" w:cs="Tahoma"/>
                <w:sz w:val="18"/>
                <w:szCs w:val="18"/>
              </w:rPr>
              <w:t xml:space="preserve"> min</w:t>
            </w:r>
          </w:p>
        </w:tc>
        <w:tc>
          <w:tcPr>
            <w:tcW w:w="682"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35</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rPr>
            </w:pPr>
            <w:r w:rsidRPr="00A53A4C">
              <w:rPr>
                <w:rFonts w:ascii="Tahoma" w:eastAsia="Arial" w:hAnsi="Tahoma" w:cs="Tahoma"/>
                <w:sz w:val="18"/>
                <w:szCs w:val="18"/>
                <w:lang w:val="es-ES_tradnl"/>
              </w:rPr>
              <w:t>EMPEDRADO y TIERRA</w:t>
            </w:r>
          </w:p>
        </w:tc>
      </w:tr>
      <w:tr w:rsidR="008F0F3A" w:rsidRPr="00A53A4C" w:rsidTr="008F0F3A">
        <w:trPr>
          <w:trHeight w:val="551"/>
          <w:jc w:val="center"/>
        </w:trPr>
        <w:tc>
          <w:tcPr>
            <w:tcW w:w="929" w:type="pct"/>
            <w:vMerge/>
            <w:shd w:val="clear" w:color="auto" w:fill="auto"/>
          </w:tcPr>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8F0F3A" w:rsidRPr="00A26B3D" w:rsidRDefault="008F0F3A" w:rsidP="008F0F3A">
            <w:r w:rsidRPr="00A26B3D">
              <w:t>SINDICATO NUEVA ESPERANZA</w:t>
            </w:r>
          </w:p>
        </w:tc>
        <w:tc>
          <w:tcPr>
            <w:tcW w:w="905"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 xml:space="preserve">45 </w:t>
            </w:r>
            <w:r w:rsidRPr="00A53A4C">
              <w:rPr>
                <w:rFonts w:ascii="Tahoma" w:eastAsia="Arial" w:hAnsi="Tahoma" w:cs="Tahoma"/>
                <w:sz w:val="18"/>
                <w:szCs w:val="18"/>
              </w:rPr>
              <w:t>Min</w:t>
            </w:r>
          </w:p>
        </w:tc>
        <w:tc>
          <w:tcPr>
            <w:tcW w:w="682"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38</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8F0F3A" w:rsidRPr="00A53A4C" w:rsidTr="008F0F3A">
        <w:trPr>
          <w:trHeight w:val="551"/>
          <w:jc w:val="center"/>
        </w:trPr>
        <w:tc>
          <w:tcPr>
            <w:tcW w:w="929" w:type="pct"/>
            <w:vMerge/>
            <w:shd w:val="clear" w:color="auto" w:fill="auto"/>
          </w:tcPr>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8F0F3A" w:rsidRPr="00A26B3D" w:rsidRDefault="008F0F3A" w:rsidP="008F0F3A">
            <w:r w:rsidRPr="00A26B3D">
              <w:t xml:space="preserve">SINDICATO SAN SALVADOR </w:t>
            </w:r>
          </w:p>
        </w:tc>
        <w:tc>
          <w:tcPr>
            <w:tcW w:w="905"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 xml:space="preserve">60 </w:t>
            </w:r>
            <w:r w:rsidRPr="00A53A4C">
              <w:rPr>
                <w:rFonts w:ascii="Tahoma" w:eastAsia="Arial" w:hAnsi="Tahoma" w:cs="Tahoma"/>
                <w:sz w:val="18"/>
                <w:szCs w:val="18"/>
              </w:rPr>
              <w:t>Min</w:t>
            </w:r>
          </w:p>
        </w:tc>
        <w:tc>
          <w:tcPr>
            <w:tcW w:w="682"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50</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8F0F3A" w:rsidRPr="00A53A4C" w:rsidTr="008F0F3A">
        <w:trPr>
          <w:trHeight w:val="551"/>
          <w:jc w:val="center"/>
        </w:trPr>
        <w:tc>
          <w:tcPr>
            <w:tcW w:w="929" w:type="pct"/>
            <w:vMerge/>
            <w:shd w:val="clear" w:color="auto" w:fill="auto"/>
          </w:tcPr>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8F0F3A" w:rsidRPr="00A26B3D" w:rsidRDefault="008F0F3A" w:rsidP="008F0F3A">
            <w:r w:rsidRPr="00A26B3D">
              <w:t>SINDICATO 14 DE SEPTIEMBRE</w:t>
            </w:r>
          </w:p>
        </w:tc>
        <w:tc>
          <w:tcPr>
            <w:tcW w:w="905"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 xml:space="preserve">55 </w:t>
            </w:r>
            <w:r w:rsidRPr="00A53A4C">
              <w:rPr>
                <w:rFonts w:ascii="Tahoma" w:eastAsia="Arial" w:hAnsi="Tahoma" w:cs="Tahoma"/>
                <w:sz w:val="18"/>
                <w:szCs w:val="18"/>
              </w:rPr>
              <w:t>Min</w:t>
            </w:r>
          </w:p>
        </w:tc>
        <w:tc>
          <w:tcPr>
            <w:tcW w:w="682"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45</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8F0F3A" w:rsidRPr="00A53A4C" w:rsidTr="008F0F3A">
        <w:trPr>
          <w:trHeight w:val="551"/>
          <w:jc w:val="center"/>
        </w:trPr>
        <w:tc>
          <w:tcPr>
            <w:tcW w:w="929" w:type="pct"/>
            <w:vMerge/>
            <w:shd w:val="clear" w:color="auto" w:fill="auto"/>
          </w:tcPr>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8F0F3A" w:rsidRPr="00A26B3D" w:rsidRDefault="008F0F3A" w:rsidP="008F0F3A">
            <w:r w:rsidRPr="00A26B3D">
              <w:t>SINDICATO ALTO LINARES</w:t>
            </w:r>
          </w:p>
        </w:tc>
        <w:tc>
          <w:tcPr>
            <w:tcW w:w="905"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 xml:space="preserve">35 </w:t>
            </w:r>
            <w:r w:rsidRPr="00A53A4C">
              <w:rPr>
                <w:rFonts w:ascii="Tahoma" w:eastAsia="Arial" w:hAnsi="Tahoma" w:cs="Tahoma"/>
                <w:sz w:val="18"/>
                <w:szCs w:val="18"/>
              </w:rPr>
              <w:t>Min</w:t>
            </w:r>
          </w:p>
        </w:tc>
        <w:tc>
          <w:tcPr>
            <w:tcW w:w="682"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30</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8F0F3A" w:rsidRPr="00A53A4C" w:rsidTr="008F0F3A">
        <w:trPr>
          <w:trHeight w:val="551"/>
          <w:jc w:val="center"/>
        </w:trPr>
        <w:tc>
          <w:tcPr>
            <w:tcW w:w="929" w:type="pct"/>
            <w:vMerge/>
            <w:shd w:val="clear" w:color="auto" w:fill="auto"/>
          </w:tcPr>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8F0F3A" w:rsidRPr="00A26B3D" w:rsidRDefault="008F0F3A" w:rsidP="008F0F3A">
            <w:r w:rsidRPr="00A26B3D">
              <w:t>SINDICATO RIO BLANQUITO</w:t>
            </w:r>
          </w:p>
        </w:tc>
        <w:tc>
          <w:tcPr>
            <w:tcW w:w="905"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60</w:t>
            </w:r>
            <w:r w:rsidRPr="00A53A4C">
              <w:rPr>
                <w:rFonts w:ascii="Tahoma" w:eastAsia="Arial" w:hAnsi="Tahoma" w:cs="Tahoma"/>
                <w:sz w:val="18"/>
                <w:szCs w:val="18"/>
              </w:rPr>
              <w:t xml:space="preserve"> min</w:t>
            </w:r>
          </w:p>
        </w:tc>
        <w:tc>
          <w:tcPr>
            <w:tcW w:w="682"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55</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8F0F3A" w:rsidRPr="00A53A4C" w:rsidTr="008F0F3A">
        <w:trPr>
          <w:trHeight w:val="551"/>
          <w:jc w:val="center"/>
        </w:trPr>
        <w:tc>
          <w:tcPr>
            <w:tcW w:w="929" w:type="pct"/>
            <w:vMerge/>
            <w:shd w:val="clear" w:color="auto" w:fill="auto"/>
          </w:tcPr>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8F0F3A" w:rsidRPr="00A26B3D" w:rsidRDefault="008F0F3A" w:rsidP="008F0F3A">
            <w:r w:rsidRPr="00A26B3D">
              <w:t>SINDICATO LAS LOMAS</w:t>
            </w:r>
          </w:p>
        </w:tc>
        <w:tc>
          <w:tcPr>
            <w:tcW w:w="905"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 xml:space="preserve">35 </w:t>
            </w:r>
            <w:r w:rsidRPr="00A53A4C">
              <w:rPr>
                <w:rFonts w:ascii="Tahoma" w:eastAsia="Arial" w:hAnsi="Tahoma" w:cs="Tahoma"/>
                <w:sz w:val="18"/>
                <w:szCs w:val="18"/>
              </w:rPr>
              <w:t>Min</w:t>
            </w:r>
          </w:p>
        </w:tc>
        <w:tc>
          <w:tcPr>
            <w:tcW w:w="682"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31</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8F0F3A" w:rsidRPr="00A53A4C" w:rsidTr="008F0F3A">
        <w:trPr>
          <w:trHeight w:val="551"/>
          <w:jc w:val="center"/>
        </w:trPr>
        <w:tc>
          <w:tcPr>
            <w:tcW w:w="929" w:type="pct"/>
            <w:vMerge/>
            <w:shd w:val="clear" w:color="auto" w:fill="auto"/>
          </w:tcPr>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8F0F3A" w:rsidRPr="00A26B3D" w:rsidRDefault="008F0F3A" w:rsidP="008F0F3A">
            <w:r w:rsidRPr="00A26B3D">
              <w:t>SINDICATO SANTA BARBARA</w:t>
            </w:r>
          </w:p>
        </w:tc>
        <w:tc>
          <w:tcPr>
            <w:tcW w:w="905"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 xml:space="preserve">25 </w:t>
            </w:r>
            <w:r w:rsidRPr="00A53A4C">
              <w:rPr>
                <w:rFonts w:ascii="Tahoma" w:eastAsia="Arial" w:hAnsi="Tahoma" w:cs="Tahoma"/>
                <w:sz w:val="18"/>
                <w:szCs w:val="18"/>
              </w:rPr>
              <w:t>Min</w:t>
            </w:r>
          </w:p>
        </w:tc>
        <w:tc>
          <w:tcPr>
            <w:tcW w:w="682"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30</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8F0F3A" w:rsidRPr="00A53A4C" w:rsidTr="008F0F3A">
        <w:trPr>
          <w:trHeight w:val="551"/>
          <w:jc w:val="center"/>
        </w:trPr>
        <w:tc>
          <w:tcPr>
            <w:tcW w:w="929" w:type="pct"/>
            <w:vMerge/>
            <w:shd w:val="clear" w:color="auto" w:fill="auto"/>
          </w:tcPr>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8F0F3A" w:rsidRPr="00A26B3D" w:rsidRDefault="008F0F3A" w:rsidP="008F0F3A">
            <w:r w:rsidRPr="00A26B3D">
              <w:t>BARRIO SAN MARTIN</w:t>
            </w:r>
          </w:p>
        </w:tc>
        <w:tc>
          <w:tcPr>
            <w:tcW w:w="905"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 xml:space="preserve">15 </w:t>
            </w:r>
            <w:r w:rsidRPr="00A53A4C">
              <w:rPr>
                <w:rFonts w:ascii="Tahoma" w:eastAsia="Arial" w:hAnsi="Tahoma" w:cs="Tahoma"/>
                <w:sz w:val="18"/>
                <w:szCs w:val="18"/>
              </w:rPr>
              <w:t>Min</w:t>
            </w:r>
          </w:p>
        </w:tc>
        <w:tc>
          <w:tcPr>
            <w:tcW w:w="682"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15</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8F0F3A" w:rsidRPr="00A53A4C" w:rsidTr="008F0F3A">
        <w:trPr>
          <w:trHeight w:val="551"/>
          <w:jc w:val="center"/>
        </w:trPr>
        <w:tc>
          <w:tcPr>
            <w:tcW w:w="929" w:type="pct"/>
            <w:vMerge/>
            <w:shd w:val="clear" w:color="auto" w:fill="auto"/>
          </w:tcPr>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8F0F3A" w:rsidRPr="00A26B3D" w:rsidRDefault="008F0F3A" w:rsidP="008F0F3A">
            <w:r w:rsidRPr="00A26B3D">
              <w:t>URB. NUEVA ESPERANZA</w:t>
            </w:r>
          </w:p>
        </w:tc>
        <w:tc>
          <w:tcPr>
            <w:tcW w:w="905"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30 MIN.</w:t>
            </w:r>
          </w:p>
        </w:tc>
        <w:tc>
          <w:tcPr>
            <w:tcW w:w="682"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25</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8F0F3A" w:rsidRPr="00A53A4C" w:rsidTr="008F0F3A">
        <w:trPr>
          <w:trHeight w:val="551"/>
          <w:jc w:val="center"/>
        </w:trPr>
        <w:tc>
          <w:tcPr>
            <w:tcW w:w="929" w:type="pct"/>
            <w:vMerge/>
            <w:shd w:val="clear" w:color="auto" w:fill="auto"/>
          </w:tcPr>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8F0F3A" w:rsidRPr="00A26B3D" w:rsidRDefault="008F0F3A" w:rsidP="008F0F3A">
            <w:r w:rsidRPr="00A26B3D">
              <w:t>URB. 1 DE MAYO</w:t>
            </w:r>
          </w:p>
        </w:tc>
        <w:tc>
          <w:tcPr>
            <w:tcW w:w="905"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 xml:space="preserve">28 </w:t>
            </w:r>
            <w:r w:rsidRPr="00A53A4C">
              <w:rPr>
                <w:rFonts w:ascii="Tahoma" w:eastAsia="Arial" w:hAnsi="Tahoma" w:cs="Tahoma"/>
                <w:sz w:val="18"/>
                <w:szCs w:val="18"/>
              </w:rPr>
              <w:t>Min</w:t>
            </w:r>
          </w:p>
        </w:tc>
        <w:tc>
          <w:tcPr>
            <w:tcW w:w="682"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23</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8F0F3A" w:rsidRPr="00A53A4C" w:rsidTr="008F0F3A">
        <w:trPr>
          <w:trHeight w:val="551"/>
          <w:jc w:val="center"/>
        </w:trPr>
        <w:tc>
          <w:tcPr>
            <w:tcW w:w="929" w:type="pct"/>
            <w:vMerge/>
            <w:shd w:val="clear" w:color="auto" w:fill="auto"/>
          </w:tcPr>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8F0F3A" w:rsidRPr="00A26B3D" w:rsidRDefault="008F0F3A" w:rsidP="008F0F3A">
            <w:r w:rsidRPr="00A26B3D">
              <w:t xml:space="preserve">BARRIO PARAISO </w:t>
            </w:r>
          </w:p>
        </w:tc>
        <w:tc>
          <w:tcPr>
            <w:tcW w:w="905"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 xml:space="preserve">12 </w:t>
            </w:r>
            <w:r w:rsidRPr="00A53A4C">
              <w:rPr>
                <w:rFonts w:ascii="Tahoma" w:eastAsia="Arial" w:hAnsi="Tahoma" w:cs="Tahoma"/>
                <w:sz w:val="18"/>
                <w:szCs w:val="18"/>
              </w:rPr>
              <w:t>Min</w:t>
            </w:r>
          </w:p>
        </w:tc>
        <w:tc>
          <w:tcPr>
            <w:tcW w:w="682"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10</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8F0F3A" w:rsidRPr="00A53A4C" w:rsidTr="008F0F3A">
        <w:trPr>
          <w:trHeight w:val="551"/>
          <w:jc w:val="center"/>
        </w:trPr>
        <w:tc>
          <w:tcPr>
            <w:tcW w:w="929" w:type="pct"/>
            <w:vMerge/>
            <w:shd w:val="clear" w:color="auto" w:fill="auto"/>
          </w:tcPr>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8F0F3A" w:rsidRPr="00A26B3D" w:rsidRDefault="008F0F3A" w:rsidP="008F0F3A">
            <w:r w:rsidRPr="00A26B3D">
              <w:t>BARRIO NUEVO HORIZONTE</w:t>
            </w:r>
          </w:p>
        </w:tc>
        <w:tc>
          <w:tcPr>
            <w:tcW w:w="905"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 xml:space="preserve"> 10 </w:t>
            </w:r>
            <w:r w:rsidRPr="00A53A4C">
              <w:rPr>
                <w:rFonts w:ascii="Tahoma" w:eastAsia="Arial" w:hAnsi="Tahoma" w:cs="Tahoma"/>
                <w:sz w:val="18"/>
                <w:szCs w:val="18"/>
              </w:rPr>
              <w:t>Min</w:t>
            </w:r>
          </w:p>
        </w:tc>
        <w:tc>
          <w:tcPr>
            <w:tcW w:w="682"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12</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8F0F3A" w:rsidRPr="00A53A4C" w:rsidTr="008F0F3A">
        <w:trPr>
          <w:trHeight w:val="551"/>
          <w:jc w:val="center"/>
        </w:trPr>
        <w:tc>
          <w:tcPr>
            <w:tcW w:w="929" w:type="pct"/>
            <w:vMerge/>
            <w:shd w:val="clear" w:color="auto" w:fill="auto"/>
          </w:tcPr>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8F0F3A" w:rsidRPr="00A26B3D" w:rsidRDefault="008F0F3A" w:rsidP="008F0F3A">
            <w:r w:rsidRPr="00A26B3D">
              <w:t>SINDICATO 23 DE MARZO</w:t>
            </w:r>
          </w:p>
        </w:tc>
        <w:tc>
          <w:tcPr>
            <w:tcW w:w="905"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 xml:space="preserve">23 </w:t>
            </w:r>
            <w:r w:rsidRPr="00A53A4C">
              <w:rPr>
                <w:rFonts w:ascii="Tahoma" w:eastAsia="Arial" w:hAnsi="Tahoma" w:cs="Tahoma"/>
                <w:sz w:val="18"/>
                <w:szCs w:val="18"/>
              </w:rPr>
              <w:t>Min</w:t>
            </w:r>
          </w:p>
        </w:tc>
        <w:tc>
          <w:tcPr>
            <w:tcW w:w="682"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18</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8F0F3A" w:rsidRPr="00A53A4C" w:rsidTr="008F0F3A">
        <w:trPr>
          <w:trHeight w:val="551"/>
          <w:jc w:val="center"/>
        </w:trPr>
        <w:tc>
          <w:tcPr>
            <w:tcW w:w="929" w:type="pct"/>
            <w:vMerge/>
            <w:shd w:val="clear" w:color="auto" w:fill="auto"/>
          </w:tcPr>
          <w:p w:rsidR="008F0F3A" w:rsidRPr="00A53A4C" w:rsidRDefault="008F0F3A" w:rsidP="008F0F3A">
            <w:pPr>
              <w:spacing w:line="256" w:lineRule="auto"/>
              <w:jc w:val="center"/>
              <w:rPr>
                <w:rFonts w:ascii="Tahoma" w:eastAsia="Arial" w:hAnsi="Tahoma" w:cs="Tahoma"/>
                <w:sz w:val="18"/>
                <w:szCs w:val="18"/>
              </w:rPr>
            </w:pPr>
          </w:p>
        </w:tc>
        <w:tc>
          <w:tcPr>
            <w:tcW w:w="1086" w:type="pct"/>
            <w:tcBorders>
              <w:top w:val="nil"/>
              <w:left w:val="single" w:sz="4" w:space="0" w:color="000000"/>
              <w:bottom w:val="single" w:sz="4" w:space="0" w:color="000000"/>
              <w:right w:val="single" w:sz="4" w:space="0" w:color="000000"/>
            </w:tcBorders>
            <w:shd w:val="clear" w:color="auto" w:fill="auto"/>
          </w:tcPr>
          <w:p w:rsidR="008F0F3A" w:rsidRDefault="008F0F3A" w:rsidP="008F0F3A">
            <w:r w:rsidRPr="00A26B3D">
              <w:t xml:space="preserve">BARRIO LAS LOMAS </w:t>
            </w:r>
          </w:p>
        </w:tc>
        <w:tc>
          <w:tcPr>
            <w:tcW w:w="905"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 xml:space="preserve">13 </w:t>
            </w:r>
            <w:r w:rsidRPr="00A53A4C">
              <w:rPr>
                <w:rFonts w:ascii="Tahoma" w:eastAsia="Arial" w:hAnsi="Tahoma" w:cs="Tahoma"/>
                <w:sz w:val="18"/>
                <w:szCs w:val="18"/>
              </w:rPr>
              <w:t>Min</w:t>
            </w:r>
          </w:p>
        </w:tc>
        <w:tc>
          <w:tcPr>
            <w:tcW w:w="682" w:type="pct"/>
            <w:shd w:val="clear" w:color="auto" w:fill="auto"/>
            <w:vAlign w:val="center"/>
          </w:tcPr>
          <w:p w:rsidR="008F0F3A" w:rsidRDefault="008F0F3A" w:rsidP="008F0F3A">
            <w:pPr>
              <w:spacing w:line="256" w:lineRule="auto"/>
              <w:jc w:val="center"/>
              <w:rPr>
                <w:rFonts w:ascii="Tahoma" w:eastAsia="Arial" w:hAnsi="Tahoma" w:cs="Tahoma"/>
                <w:sz w:val="18"/>
                <w:szCs w:val="18"/>
              </w:rPr>
            </w:pPr>
            <w:r>
              <w:rPr>
                <w:rFonts w:ascii="Tahoma" w:eastAsia="Arial" w:hAnsi="Tahoma" w:cs="Tahoma"/>
                <w:sz w:val="18"/>
                <w:szCs w:val="18"/>
              </w:rPr>
              <w:t>10</w:t>
            </w:r>
          </w:p>
        </w:tc>
        <w:tc>
          <w:tcPr>
            <w:tcW w:w="1398" w:type="pct"/>
            <w:shd w:val="clear" w:color="auto" w:fill="auto"/>
            <w:vAlign w:val="center"/>
          </w:tcPr>
          <w:p w:rsidR="008F0F3A" w:rsidRPr="00A53A4C" w:rsidRDefault="008F0F3A" w:rsidP="008F0F3A">
            <w:pPr>
              <w:spacing w:line="256" w:lineRule="auto"/>
              <w:jc w:val="center"/>
              <w:rPr>
                <w:rFonts w:ascii="Tahoma" w:eastAsia="Arial" w:hAnsi="Tahoma" w:cs="Tahoma"/>
                <w:sz w:val="18"/>
                <w:szCs w:val="18"/>
                <w:lang w:val="es-ES_tradnl"/>
              </w:rPr>
            </w:pPr>
            <w:r w:rsidRPr="00A53A4C">
              <w:rPr>
                <w:rFonts w:ascii="Tahoma" w:eastAsia="Arial" w:hAnsi="Tahoma" w:cs="Tahoma"/>
                <w:sz w:val="18"/>
                <w:szCs w:val="18"/>
                <w:lang w:val="es-ES_tradnl"/>
              </w:rPr>
              <w:t>EMPEDRADO y TIERRA</w:t>
            </w:r>
          </w:p>
        </w:tc>
      </w:tr>
      <w:tr w:rsidR="008F0F3A" w:rsidRPr="00A53A4C" w:rsidTr="008F0F3A">
        <w:trPr>
          <w:gridAfter w:val="4"/>
          <w:wAfter w:w="4071" w:type="pct"/>
          <w:trHeight w:val="551"/>
          <w:jc w:val="center"/>
        </w:trPr>
        <w:tc>
          <w:tcPr>
            <w:tcW w:w="929" w:type="pct"/>
            <w:vMerge/>
            <w:shd w:val="clear" w:color="auto" w:fill="auto"/>
            <w:vAlign w:val="center"/>
          </w:tcPr>
          <w:p w:rsidR="008F0F3A" w:rsidRPr="00A53A4C" w:rsidRDefault="008F0F3A" w:rsidP="008F0F3A">
            <w:pPr>
              <w:spacing w:line="256" w:lineRule="auto"/>
              <w:jc w:val="center"/>
              <w:rPr>
                <w:rFonts w:ascii="Tahoma" w:eastAsia="Arial" w:hAnsi="Tahoma" w:cs="Tahoma"/>
                <w:sz w:val="18"/>
                <w:szCs w:val="18"/>
              </w:rPr>
            </w:pPr>
          </w:p>
        </w:tc>
      </w:tr>
    </w:tbl>
    <w:p w:rsidR="008F0F3A" w:rsidRPr="0075066C" w:rsidRDefault="008F0F3A" w:rsidP="008F0F3A">
      <w:pPr>
        <w:pStyle w:val="Prrafodelista"/>
        <w:widowControl w:val="0"/>
        <w:numPr>
          <w:ilvl w:val="0"/>
          <w:numId w:val="45"/>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rsidR="008F0F3A" w:rsidRPr="0075066C" w:rsidRDefault="008F0F3A" w:rsidP="008F0F3A">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rsidR="008F0F3A" w:rsidRPr="0075066C" w:rsidRDefault="008F0F3A" w:rsidP="008F0F3A">
      <w:pPr>
        <w:spacing w:line="260" w:lineRule="atLeast"/>
        <w:jc w:val="both"/>
        <w:rPr>
          <w:rFonts w:ascii="Tahoma" w:hAnsi="Tahoma" w:cs="Tahoma"/>
          <w:b/>
          <w:lang w:val="es-ES_tradnl"/>
        </w:rPr>
      </w:pPr>
      <w:r w:rsidRPr="0075066C">
        <w:rPr>
          <w:rFonts w:ascii="Tahoma" w:hAnsi="Tahoma" w:cs="Tahoma"/>
          <w:b/>
          <w:lang w:val="es-ES_tradnl"/>
        </w:rPr>
        <w:t>GENERAL</w:t>
      </w:r>
    </w:p>
    <w:p w:rsidR="008F0F3A" w:rsidRPr="0075066C" w:rsidRDefault="008F0F3A" w:rsidP="008F0F3A">
      <w:pPr>
        <w:spacing w:line="300" w:lineRule="auto"/>
        <w:jc w:val="both"/>
        <w:rPr>
          <w:rFonts w:ascii="Tahoma" w:hAnsi="Tahoma" w:cs="Tahoma"/>
        </w:rPr>
      </w:pPr>
      <w:r w:rsidRPr="0075066C">
        <w:rPr>
          <w:rFonts w:ascii="Tahoma" w:hAnsi="Tahoma" w:cs="Tahoma"/>
        </w:rPr>
        <w:t xml:space="preserve">Ejecutar el </w:t>
      </w:r>
      <w:r w:rsidRPr="008A74F8">
        <w:rPr>
          <w:rFonts w:ascii="Tahoma" w:hAnsi="Tahoma" w:cs="Tahoma"/>
          <w:b/>
        </w:rPr>
        <w:t>PROYECTO DE VIVIENDA CUALITATIVA EN EL MUNICIPIO DE ENTRE RIOS -FASE(XVI) 2025- COCHABAMBA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40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rsidR="008F0F3A" w:rsidRPr="0075066C" w:rsidRDefault="008F0F3A" w:rsidP="008F0F3A">
      <w:pPr>
        <w:spacing w:line="260" w:lineRule="atLeast"/>
        <w:jc w:val="both"/>
        <w:rPr>
          <w:rFonts w:ascii="Tahoma" w:hAnsi="Tahoma" w:cs="Tahoma"/>
          <w:lang w:val="es-ES_tradnl"/>
        </w:rPr>
      </w:pPr>
    </w:p>
    <w:p w:rsidR="008F0F3A" w:rsidRPr="0075066C" w:rsidRDefault="008F0F3A" w:rsidP="008F0F3A">
      <w:pPr>
        <w:spacing w:line="260" w:lineRule="atLeast"/>
        <w:jc w:val="both"/>
        <w:rPr>
          <w:rFonts w:ascii="Tahoma" w:hAnsi="Tahoma" w:cs="Tahoma"/>
          <w:b/>
          <w:lang w:val="es-ES_tradnl"/>
        </w:rPr>
      </w:pPr>
      <w:r w:rsidRPr="0075066C">
        <w:rPr>
          <w:rFonts w:ascii="Tahoma" w:hAnsi="Tahoma" w:cs="Tahoma"/>
          <w:b/>
          <w:lang w:val="es-ES_tradnl"/>
        </w:rPr>
        <w:t>ESPECIFICO</w:t>
      </w:r>
    </w:p>
    <w:p w:rsidR="008F0F3A" w:rsidRPr="0075066C" w:rsidRDefault="008F0F3A" w:rsidP="008F0F3A">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rsidR="008F0F3A" w:rsidRPr="0075066C" w:rsidRDefault="008F0F3A" w:rsidP="008F0F3A">
      <w:pPr>
        <w:numPr>
          <w:ilvl w:val="0"/>
          <w:numId w:val="61"/>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rsidR="008F0F3A" w:rsidRPr="0075066C" w:rsidRDefault="008F0F3A" w:rsidP="008F0F3A">
      <w:pPr>
        <w:numPr>
          <w:ilvl w:val="0"/>
          <w:numId w:val="61"/>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rsidR="008F0F3A" w:rsidRPr="0075066C" w:rsidRDefault="008F0F3A" w:rsidP="008F0F3A">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80 </w:t>
      </w:r>
      <w:r w:rsidRPr="0075066C">
        <w:rPr>
          <w:rFonts w:ascii="Tahoma" w:hAnsi="Tahoma" w:cs="Tahoma"/>
          <w:lang w:val="es-ES_tradnl"/>
        </w:rPr>
        <w:t>beneficiarios emitidos por Derechos Reales, correspondientes al presente proyecto.</w:t>
      </w:r>
    </w:p>
    <w:bookmarkEnd w:id="40"/>
    <w:p w:rsidR="008F0F3A" w:rsidRPr="0075066C" w:rsidRDefault="008F0F3A" w:rsidP="008F0F3A">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rsidR="008F0F3A" w:rsidRPr="0075066C" w:rsidRDefault="008F0F3A" w:rsidP="008F0F3A">
      <w:pPr>
        <w:spacing w:line="260" w:lineRule="atLeast"/>
        <w:jc w:val="both"/>
        <w:rPr>
          <w:rFonts w:ascii="Tahoma" w:hAnsi="Tahoma" w:cs="Tahoma"/>
          <w:sz w:val="18"/>
          <w:szCs w:val="18"/>
          <w:lang w:val="es-ES_tradnl"/>
        </w:rPr>
      </w:pPr>
    </w:p>
    <w:p w:rsidR="008F0F3A" w:rsidRPr="0075066C" w:rsidRDefault="008F0F3A" w:rsidP="008F0F3A">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rsidR="008F0F3A" w:rsidRPr="0075066C" w:rsidRDefault="008F0F3A" w:rsidP="008F0F3A">
      <w:pPr>
        <w:numPr>
          <w:ilvl w:val="0"/>
          <w:numId w:val="74"/>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rsidR="008F0F3A" w:rsidRPr="0075066C" w:rsidRDefault="008F0F3A" w:rsidP="008F0F3A">
      <w:pPr>
        <w:numPr>
          <w:ilvl w:val="1"/>
          <w:numId w:val="75"/>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rsidR="008F0F3A" w:rsidRPr="0075066C" w:rsidRDefault="008F0F3A" w:rsidP="008F0F3A">
      <w:pPr>
        <w:numPr>
          <w:ilvl w:val="1"/>
          <w:numId w:val="75"/>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rsidR="008F0F3A" w:rsidRPr="0075066C" w:rsidRDefault="008F0F3A" w:rsidP="008F0F3A">
      <w:pPr>
        <w:numPr>
          <w:ilvl w:val="0"/>
          <w:numId w:val="74"/>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rsidR="008F0F3A" w:rsidRPr="0075066C" w:rsidRDefault="008F0F3A" w:rsidP="008F0F3A">
      <w:pPr>
        <w:numPr>
          <w:ilvl w:val="0"/>
          <w:numId w:val="74"/>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8F0F3A" w:rsidRPr="0075066C" w:rsidRDefault="008F0F3A" w:rsidP="008F0F3A">
      <w:pPr>
        <w:numPr>
          <w:ilvl w:val="0"/>
          <w:numId w:val="74"/>
        </w:numPr>
        <w:spacing w:line="300" w:lineRule="auto"/>
        <w:ind w:left="284"/>
        <w:jc w:val="both"/>
        <w:rPr>
          <w:rFonts w:ascii="Tahoma" w:hAnsi="Tahoma" w:cs="Tahoma"/>
          <w:lang w:val="es-ES_tradnl"/>
        </w:rPr>
      </w:pPr>
      <w:r w:rsidRPr="0075066C">
        <w:rPr>
          <w:rFonts w:ascii="Tahoma"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rsidR="008F0F3A" w:rsidRPr="0075066C" w:rsidRDefault="008F0F3A" w:rsidP="008F0F3A">
      <w:pPr>
        <w:tabs>
          <w:tab w:val="num" w:pos="720"/>
        </w:tabs>
        <w:spacing w:line="260" w:lineRule="atLeast"/>
        <w:contextualSpacing/>
        <w:jc w:val="both"/>
        <w:rPr>
          <w:rFonts w:ascii="Tahoma" w:hAnsi="Tahoma" w:cs="Tahoma"/>
          <w:b/>
          <w:vanish/>
          <w:lang w:val="es-ES_tradnl"/>
        </w:rPr>
      </w:pPr>
    </w:p>
    <w:p w:rsidR="008F0F3A" w:rsidRPr="0075066C" w:rsidRDefault="008F0F3A" w:rsidP="008F0F3A">
      <w:pPr>
        <w:numPr>
          <w:ilvl w:val="0"/>
          <w:numId w:val="46"/>
        </w:numPr>
        <w:tabs>
          <w:tab w:val="num" w:pos="720"/>
        </w:tabs>
        <w:spacing w:line="260" w:lineRule="atLeast"/>
        <w:ind w:left="0"/>
        <w:contextualSpacing/>
        <w:jc w:val="both"/>
        <w:rPr>
          <w:rFonts w:ascii="Tahoma" w:hAnsi="Tahoma" w:cs="Tahoma"/>
          <w:b/>
          <w:vanish/>
          <w:lang w:val="es-ES_tradnl"/>
        </w:rPr>
      </w:pPr>
    </w:p>
    <w:p w:rsidR="008F0F3A" w:rsidRPr="0075066C" w:rsidRDefault="008F0F3A" w:rsidP="008F0F3A">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rsidR="008F0F3A" w:rsidRPr="0075066C" w:rsidRDefault="008F0F3A" w:rsidP="008F0F3A">
      <w:pPr>
        <w:pStyle w:val="Prrafodelista"/>
        <w:widowControl w:val="0"/>
        <w:numPr>
          <w:ilvl w:val="0"/>
          <w:numId w:val="47"/>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rsidR="008F0F3A" w:rsidRPr="0075066C" w:rsidRDefault="008F0F3A" w:rsidP="008F0F3A">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8F0F3A" w:rsidRPr="0075066C" w:rsidRDefault="008F0F3A" w:rsidP="008F0F3A">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rsidR="008F0F3A" w:rsidRPr="0075066C" w:rsidRDefault="008F0F3A" w:rsidP="008F0F3A">
      <w:pPr>
        <w:numPr>
          <w:ilvl w:val="0"/>
          <w:numId w:val="47"/>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rsidR="008F0F3A" w:rsidRPr="0075066C" w:rsidRDefault="008F0F3A" w:rsidP="008F0F3A">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rsidR="008F0F3A" w:rsidRPr="0075066C" w:rsidRDefault="008F0F3A" w:rsidP="008F0F3A">
      <w:pPr>
        <w:numPr>
          <w:ilvl w:val="0"/>
          <w:numId w:val="47"/>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8</w:t>
      </w:r>
      <w:r w:rsidRPr="0075066C">
        <w:rPr>
          <w:rFonts w:ascii="Tahoma" w:hAnsi="Tahoma" w:cs="Tahoma"/>
          <w:b/>
          <w:lang w:val="es-ES_tradnl"/>
        </w:rPr>
        <w:t xml:space="preserve"> talleres </w:t>
      </w:r>
      <w:r w:rsidRPr="0075066C">
        <w:rPr>
          <w:rFonts w:ascii="Tahoma" w:hAnsi="Tahoma" w:cs="Tahoma"/>
          <w:lang w:val="es-ES_tradnl"/>
        </w:rPr>
        <w:t>de capacitación social educativa a los beneficiarios por cada grupo de comunidades o frentes de trabajo para los beneficiarios (padres y/o hijos u otros).</w:t>
      </w:r>
    </w:p>
    <w:p w:rsidR="008F0F3A" w:rsidRPr="0075066C" w:rsidRDefault="008F0F3A" w:rsidP="008F0F3A">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rsidR="008F0F3A" w:rsidRPr="0075066C" w:rsidRDefault="008F0F3A" w:rsidP="008F0F3A">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rsidR="008F0F3A" w:rsidRPr="0075066C" w:rsidRDefault="008F0F3A" w:rsidP="008F0F3A">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8F0F3A" w:rsidRPr="0075066C" w:rsidRDefault="008F0F3A" w:rsidP="008F0F3A">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rsidR="008F0F3A" w:rsidRPr="0075066C" w:rsidRDefault="008F0F3A" w:rsidP="008F0F3A">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rsidR="008F0F3A" w:rsidRPr="0075066C" w:rsidRDefault="008F0F3A" w:rsidP="008F0F3A">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rsidR="008F0F3A" w:rsidRPr="0075066C" w:rsidRDefault="008F0F3A" w:rsidP="008F0F3A">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rsidR="008F0F3A" w:rsidRPr="0075066C" w:rsidRDefault="008F0F3A" w:rsidP="008F0F3A">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rsidR="008F0F3A" w:rsidRPr="0075066C" w:rsidRDefault="008F0F3A" w:rsidP="008F0F3A">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rsidR="008F0F3A" w:rsidRPr="0075066C" w:rsidRDefault="008F0F3A" w:rsidP="008F0F3A">
      <w:pPr>
        <w:numPr>
          <w:ilvl w:val="0"/>
          <w:numId w:val="67"/>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rsidR="008F0F3A" w:rsidRPr="0075066C" w:rsidRDefault="008F0F3A" w:rsidP="008F0F3A">
      <w:pPr>
        <w:numPr>
          <w:ilvl w:val="0"/>
          <w:numId w:val="47"/>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12</w:t>
      </w:r>
      <w:r w:rsidRPr="0075066C">
        <w:rPr>
          <w:rFonts w:ascii="Tahoma" w:hAnsi="Tahoma" w:cs="Tahoma"/>
          <w:b/>
          <w:lang w:val="es-ES_tradnl"/>
        </w:rPr>
        <w:t xml:space="preserve">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rsidR="008F0F3A" w:rsidRPr="0075066C" w:rsidRDefault="008F0F3A" w:rsidP="008F0F3A">
      <w:pPr>
        <w:numPr>
          <w:ilvl w:val="0"/>
          <w:numId w:val="68"/>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rsidR="008F0F3A" w:rsidRPr="0075066C" w:rsidRDefault="008F0F3A" w:rsidP="008F0F3A">
      <w:pPr>
        <w:numPr>
          <w:ilvl w:val="0"/>
          <w:numId w:val="68"/>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rsidR="008F0F3A" w:rsidRPr="0075066C" w:rsidRDefault="008F0F3A" w:rsidP="008F0F3A">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lastRenderedPageBreak/>
        <w:t xml:space="preserve">Obra Gruesa, </w:t>
      </w:r>
    </w:p>
    <w:p w:rsidR="008F0F3A" w:rsidRPr="0075066C" w:rsidRDefault="008F0F3A" w:rsidP="008F0F3A">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rsidR="008F0F3A" w:rsidRPr="0075066C" w:rsidRDefault="008F0F3A" w:rsidP="008F0F3A">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rsidR="008F0F3A" w:rsidRPr="0075066C" w:rsidRDefault="008F0F3A" w:rsidP="008F0F3A">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rsidR="008F0F3A" w:rsidRPr="0075066C" w:rsidRDefault="008F0F3A" w:rsidP="008F0F3A">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75066C">
        <w:rPr>
          <w:rFonts w:ascii="Tahoma" w:hAnsi="Tahoma" w:cs="Tahoma"/>
          <w:lang w:val="es-ES_tradnl"/>
        </w:rPr>
        <w:t>de la autoconstrucción</w:t>
      </w:r>
      <w:proofErr w:type="gramEnd"/>
      <w:r w:rsidRPr="0075066C">
        <w:rPr>
          <w:rFonts w:ascii="Tahoma" w:hAnsi="Tahoma" w:cs="Tahoma"/>
          <w:lang w:val="es-ES_tradnl"/>
        </w:rPr>
        <w:t xml:space="preserve"> asistida durante la ejecución del </w:t>
      </w:r>
      <w:r w:rsidRPr="0075066C">
        <w:rPr>
          <w:rFonts w:ascii="Tahoma" w:hAnsi="Tahoma" w:cs="Tahoma"/>
          <w:color w:val="000000"/>
          <w:lang w:val="es-ES_tradnl"/>
        </w:rPr>
        <w:t>Proyecto.</w:t>
      </w:r>
    </w:p>
    <w:p w:rsidR="008F0F3A" w:rsidRPr="0075066C" w:rsidRDefault="008F0F3A" w:rsidP="008F0F3A">
      <w:pPr>
        <w:numPr>
          <w:ilvl w:val="0"/>
          <w:numId w:val="47"/>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rsidR="008F0F3A" w:rsidRPr="0075066C" w:rsidRDefault="008F0F3A" w:rsidP="008F0F3A">
      <w:pPr>
        <w:numPr>
          <w:ilvl w:val="0"/>
          <w:numId w:val="47"/>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rsidR="008F0F3A" w:rsidRPr="0075066C" w:rsidRDefault="008F0F3A" w:rsidP="008F0F3A">
      <w:pPr>
        <w:spacing w:line="260" w:lineRule="atLeast"/>
        <w:contextualSpacing/>
        <w:jc w:val="both"/>
        <w:rPr>
          <w:rFonts w:ascii="Tahoma" w:hAnsi="Tahoma" w:cs="Tahoma"/>
          <w:lang w:val="es-ES_tradnl"/>
        </w:rPr>
      </w:pPr>
    </w:p>
    <w:p w:rsidR="008F0F3A" w:rsidRPr="0075066C" w:rsidRDefault="008F0F3A" w:rsidP="008F0F3A">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rsidR="008F0F3A" w:rsidRPr="0075066C" w:rsidRDefault="008F0F3A" w:rsidP="008F0F3A">
      <w:pPr>
        <w:pStyle w:val="Prrafodelista"/>
        <w:numPr>
          <w:ilvl w:val="0"/>
          <w:numId w:val="48"/>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rsidR="008F0F3A" w:rsidRPr="0075066C" w:rsidRDefault="008F0F3A" w:rsidP="008F0F3A">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rsidR="008F0F3A" w:rsidRPr="0075066C" w:rsidRDefault="008F0F3A" w:rsidP="008F0F3A">
      <w:pPr>
        <w:pStyle w:val="Prrafodelista"/>
        <w:widowControl w:val="0"/>
        <w:numPr>
          <w:ilvl w:val="0"/>
          <w:numId w:val="48"/>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8F0F3A" w:rsidRPr="0075066C" w:rsidRDefault="008F0F3A" w:rsidP="008F0F3A">
      <w:pPr>
        <w:numPr>
          <w:ilvl w:val="0"/>
          <w:numId w:val="48"/>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rsidR="008F0F3A" w:rsidRPr="0075066C" w:rsidRDefault="008F0F3A" w:rsidP="008F0F3A">
      <w:pPr>
        <w:numPr>
          <w:ilvl w:val="0"/>
          <w:numId w:val="48"/>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w:t>
      </w:r>
      <w:r w:rsidRPr="0075066C">
        <w:rPr>
          <w:rFonts w:ascii="Tahoma" w:hAnsi="Tahoma" w:cs="Tahoma"/>
          <w:lang w:val="es-ES_tradnl"/>
        </w:rPr>
        <w:lastRenderedPageBreak/>
        <w:t>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w:t>
      </w:r>
      <w:proofErr w:type="spellStart"/>
      <w:r w:rsidRPr="0075066C">
        <w:rPr>
          <w:rFonts w:ascii="Tahoma" w:hAnsi="Tahoma" w:cs="Tahoma"/>
          <w:lang w:val="es-ES_tradnl"/>
        </w:rPr>
        <w:t>reflectivos</w:t>
      </w:r>
      <w:proofErr w:type="spellEnd"/>
      <w:r w:rsidRPr="0075066C">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rsidR="008F0F3A" w:rsidRPr="0075066C" w:rsidRDefault="008F0F3A" w:rsidP="008F0F3A">
      <w:pPr>
        <w:pStyle w:val="Prrafodelista"/>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w:t>
      </w:r>
      <w:proofErr w:type="spellStart"/>
      <w:r w:rsidRPr="0075066C">
        <w:rPr>
          <w:rFonts w:ascii="Tahoma" w:hAnsi="Tahoma" w:cs="Tahoma"/>
          <w:lang w:val="es-ES_tradnl"/>
        </w:rPr>
        <w:t>plantín</w:t>
      </w:r>
      <w:proofErr w:type="spellEnd"/>
      <w:r w:rsidRPr="0075066C">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w:t>
      </w:r>
      <w:proofErr w:type="gramStart"/>
      <w:r w:rsidRPr="0075066C">
        <w:rPr>
          <w:rFonts w:ascii="Tahoma" w:hAnsi="Tahoma" w:cs="Tahoma"/>
          <w:lang w:val="es-ES_tradnl"/>
        </w:rPr>
        <w:t>la autoconstrucción</w:t>
      </w:r>
      <w:proofErr w:type="gramEnd"/>
      <w:r w:rsidRPr="0075066C">
        <w:rPr>
          <w:rFonts w:ascii="Tahoma" w:hAnsi="Tahoma" w:cs="Tahoma"/>
          <w:lang w:val="es-ES_tradnl"/>
        </w:rPr>
        <w:t xml:space="preserve"> asistida a todas las familias beneficiarias, garantizando el correcto y adecuado uso de los materiales de construcción.</w:t>
      </w:r>
    </w:p>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8F0F3A" w:rsidRPr="0075066C" w:rsidRDefault="008F0F3A" w:rsidP="008F0F3A">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rsidR="008F0F3A" w:rsidRPr="0075066C" w:rsidRDefault="008F0F3A" w:rsidP="008F0F3A">
      <w:pPr>
        <w:spacing w:line="260" w:lineRule="atLeast"/>
        <w:contextualSpacing/>
        <w:jc w:val="both"/>
        <w:rPr>
          <w:rFonts w:ascii="Tahoma" w:hAnsi="Tahoma" w:cs="Tahoma"/>
          <w:color w:val="000000"/>
          <w:lang w:val="es-ES_tradnl"/>
        </w:rPr>
      </w:pPr>
    </w:p>
    <w:p w:rsidR="008F0F3A" w:rsidRPr="0075066C" w:rsidRDefault="008F0F3A" w:rsidP="008F0F3A">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rsidR="008F0F3A" w:rsidRPr="0075066C" w:rsidRDefault="008F0F3A" w:rsidP="008F0F3A">
      <w:pPr>
        <w:numPr>
          <w:ilvl w:val="0"/>
          <w:numId w:val="49"/>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8F0F3A" w:rsidRPr="0075066C" w:rsidRDefault="008F0F3A" w:rsidP="008F0F3A">
      <w:pPr>
        <w:numPr>
          <w:ilvl w:val="0"/>
          <w:numId w:val="49"/>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rsidR="008F0F3A" w:rsidRPr="0075066C" w:rsidRDefault="008F0F3A" w:rsidP="008F0F3A">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rsidR="008F0F3A" w:rsidRPr="0075066C" w:rsidRDefault="008F0F3A" w:rsidP="008F0F3A">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rsidR="008F0F3A" w:rsidRPr="0075066C" w:rsidRDefault="008F0F3A" w:rsidP="008F0F3A">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rsidR="008F0F3A" w:rsidRPr="0075066C" w:rsidRDefault="008F0F3A" w:rsidP="008F0F3A">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rsidR="008F0F3A" w:rsidRPr="0075066C" w:rsidRDefault="008F0F3A" w:rsidP="008F0F3A">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rsidR="008F0F3A" w:rsidRPr="0075066C" w:rsidRDefault="008F0F3A" w:rsidP="008F0F3A">
      <w:pPr>
        <w:numPr>
          <w:ilvl w:val="0"/>
          <w:numId w:val="60"/>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rsidR="008F0F3A" w:rsidRPr="0075066C" w:rsidRDefault="008F0F3A" w:rsidP="008F0F3A">
      <w:pPr>
        <w:numPr>
          <w:ilvl w:val="0"/>
          <w:numId w:val="60"/>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rsidR="008F0F3A" w:rsidRPr="0075066C" w:rsidRDefault="008F0F3A" w:rsidP="008F0F3A">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8F0F3A" w:rsidRPr="0075066C" w:rsidRDefault="008F0F3A" w:rsidP="008F0F3A">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8F0F3A" w:rsidRPr="0075066C" w:rsidRDefault="008F0F3A" w:rsidP="008F0F3A">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rsidR="008F0F3A" w:rsidRPr="0075066C" w:rsidRDefault="008F0F3A" w:rsidP="008F0F3A">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rsidR="008F0F3A" w:rsidRPr="0075066C" w:rsidRDefault="008F0F3A" w:rsidP="008F0F3A">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8F0F3A" w:rsidRPr="0075066C" w:rsidRDefault="008F0F3A" w:rsidP="008F0F3A">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8F0F3A" w:rsidRPr="0075066C" w:rsidRDefault="008F0F3A" w:rsidP="008F0F3A">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rsidR="008F0F3A" w:rsidRPr="0075066C" w:rsidRDefault="008F0F3A" w:rsidP="008F0F3A">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8F0F3A" w:rsidRPr="0075066C" w:rsidRDefault="008F0F3A" w:rsidP="008F0F3A">
      <w:pPr>
        <w:numPr>
          <w:ilvl w:val="0"/>
          <w:numId w:val="6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rsidR="008F0F3A" w:rsidRPr="0075066C" w:rsidRDefault="008F0F3A" w:rsidP="008F0F3A">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rsidR="008F0F3A" w:rsidRPr="0075066C" w:rsidRDefault="008F0F3A" w:rsidP="008F0F3A">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rsidR="008F0F3A" w:rsidRPr="0075066C" w:rsidRDefault="008F0F3A" w:rsidP="008F0F3A">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rsidR="008F0F3A" w:rsidRPr="0075066C" w:rsidRDefault="008F0F3A" w:rsidP="008F0F3A">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rsidR="008F0F3A" w:rsidRPr="0075066C" w:rsidRDefault="008F0F3A" w:rsidP="008F0F3A">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rsidR="008F0F3A" w:rsidRPr="0075066C" w:rsidRDefault="008F0F3A" w:rsidP="008F0F3A">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rsidR="008F0F3A" w:rsidRPr="0075066C" w:rsidRDefault="008F0F3A" w:rsidP="008F0F3A">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rsidR="008F0F3A" w:rsidRPr="0075066C" w:rsidRDefault="008F0F3A" w:rsidP="008F0F3A">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rsidR="008F0F3A" w:rsidRPr="0075066C" w:rsidRDefault="008F0F3A" w:rsidP="008F0F3A">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rsidR="008F0F3A" w:rsidRPr="0075066C" w:rsidRDefault="008F0F3A" w:rsidP="008F0F3A">
      <w:pPr>
        <w:spacing w:line="260" w:lineRule="atLeast"/>
        <w:contextualSpacing/>
        <w:jc w:val="both"/>
        <w:rPr>
          <w:rFonts w:ascii="Tahoma" w:hAnsi="Tahoma" w:cs="Tahoma"/>
          <w:lang w:val="es-ES_tradnl"/>
        </w:rPr>
      </w:pPr>
    </w:p>
    <w:p w:rsidR="008F0F3A" w:rsidRPr="0075066C" w:rsidRDefault="008F0F3A" w:rsidP="008F0F3A">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rsidR="008F0F3A" w:rsidRPr="0075066C" w:rsidRDefault="008F0F3A" w:rsidP="008F0F3A">
      <w:pPr>
        <w:numPr>
          <w:ilvl w:val="0"/>
          <w:numId w:val="56"/>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rsidR="008F0F3A" w:rsidRPr="0075066C" w:rsidRDefault="008F0F3A" w:rsidP="008F0F3A">
      <w:pPr>
        <w:numPr>
          <w:ilvl w:val="0"/>
          <w:numId w:val="56"/>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rsidR="008F0F3A" w:rsidRPr="0075066C" w:rsidRDefault="008F0F3A" w:rsidP="008F0F3A">
      <w:pPr>
        <w:numPr>
          <w:ilvl w:val="0"/>
          <w:numId w:val="56"/>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75066C">
        <w:rPr>
          <w:rFonts w:ascii="Tahoma" w:hAnsi="Tahoma" w:cs="Tahoma"/>
          <w:color w:val="000000"/>
          <w:shd w:val="clear" w:color="auto" w:fill="FFFFFF" w:themeFill="background1"/>
          <w:lang w:val="es-ES_tradnl"/>
        </w:rPr>
        <w:t>Kardex</w:t>
      </w:r>
      <w:proofErr w:type="spellEnd"/>
      <w:r w:rsidRPr="0075066C">
        <w:rPr>
          <w:rFonts w:ascii="Tahoma" w:hAnsi="Tahoma" w:cs="Tahoma"/>
          <w:color w:val="000000"/>
          <w:shd w:val="clear" w:color="auto" w:fill="FFFFFF" w:themeFill="background1"/>
          <w:lang w:val="es-ES_tradnl"/>
        </w:rPr>
        <w:t xml:space="preserve"> y constancia de entrega de materiales de construcción</w:t>
      </w:r>
      <w:r w:rsidRPr="0075066C">
        <w:rPr>
          <w:rFonts w:ascii="Tahoma" w:hAnsi="Tahoma" w:cs="Tahoma"/>
          <w:color w:val="000000"/>
          <w:lang w:val="es-ES_tradnl"/>
        </w:rPr>
        <w:t>.</w:t>
      </w:r>
    </w:p>
    <w:p w:rsidR="008F0F3A" w:rsidRPr="0075066C" w:rsidRDefault="008F0F3A" w:rsidP="008F0F3A">
      <w:pPr>
        <w:numPr>
          <w:ilvl w:val="0"/>
          <w:numId w:val="56"/>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rsidR="008F0F3A" w:rsidRPr="0075066C" w:rsidRDefault="008F0F3A" w:rsidP="008F0F3A">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rsidR="008F0F3A" w:rsidRPr="0075066C" w:rsidRDefault="008F0F3A" w:rsidP="008F0F3A">
      <w:pPr>
        <w:spacing w:line="300" w:lineRule="auto"/>
        <w:jc w:val="both"/>
        <w:rPr>
          <w:rFonts w:ascii="Tahoma" w:hAnsi="Tahoma" w:cs="Tahoma"/>
        </w:rPr>
      </w:pPr>
      <w:r w:rsidRPr="0075066C">
        <w:rPr>
          <w:rFonts w:ascii="Tms Rmn" w:hAnsi="Tms Rmn"/>
          <w:noProof/>
          <w:lang w:eastAsia="es-ES"/>
        </w:rPr>
        <mc:AlternateContent>
          <mc:Choice Requires="wps">
            <w:drawing>
              <wp:anchor distT="0" distB="0" distL="114300" distR="114300" simplePos="0" relativeHeight="251659264" behindDoc="0" locked="0" layoutInCell="1" allowOverlap="1" wp14:anchorId="58304A53" wp14:editId="4FA0311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8F0F3A" w:rsidRPr="00845632" w:rsidRDefault="008F0F3A" w:rsidP="008F0F3A">
                            <w:pPr>
                              <w:jc w:val="center"/>
                              <w:rPr>
                                <w:rFonts w:ascii="Tahoma" w:hAnsi="Tahoma" w:cs="Tahoma"/>
                                <w:b/>
                                <w:color w:val="FFFFFF"/>
                              </w:rPr>
                            </w:pPr>
                            <w:r w:rsidRPr="00845632">
                              <w:rPr>
                                <w:rFonts w:ascii="Tahoma" w:hAnsi="Tahoma" w:cs="Tahoma"/>
                                <w:b/>
                                <w:color w:val="FFFFFF"/>
                              </w:rPr>
                              <w:t>FASE 1</w:t>
                            </w:r>
                          </w:p>
                          <w:p w:rsidR="008F0F3A" w:rsidRPr="00845632" w:rsidRDefault="008F0F3A" w:rsidP="008F0F3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304A53"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8F0F3A" w:rsidRPr="00845632" w:rsidRDefault="008F0F3A" w:rsidP="008F0F3A">
                      <w:pPr>
                        <w:jc w:val="center"/>
                        <w:rPr>
                          <w:rFonts w:ascii="Tahoma" w:hAnsi="Tahoma" w:cs="Tahoma"/>
                          <w:b/>
                          <w:color w:val="FFFFFF"/>
                        </w:rPr>
                      </w:pPr>
                      <w:r w:rsidRPr="00845632">
                        <w:rPr>
                          <w:rFonts w:ascii="Tahoma" w:hAnsi="Tahoma" w:cs="Tahoma"/>
                          <w:b/>
                          <w:color w:val="FFFFFF"/>
                        </w:rPr>
                        <w:t>FASE 1</w:t>
                      </w:r>
                    </w:p>
                    <w:p w:rsidR="008F0F3A" w:rsidRPr="00845632" w:rsidRDefault="008F0F3A" w:rsidP="008F0F3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61312" behindDoc="0" locked="0" layoutInCell="1" allowOverlap="1" wp14:anchorId="4F87F827" wp14:editId="2E47BDD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8F0F3A" w:rsidRPr="00845632" w:rsidRDefault="008F0F3A" w:rsidP="008F0F3A">
                            <w:pPr>
                              <w:jc w:val="center"/>
                              <w:rPr>
                                <w:rFonts w:ascii="Tahoma" w:hAnsi="Tahoma" w:cs="Tahoma"/>
                                <w:b/>
                                <w:color w:val="FFFFFF"/>
                              </w:rPr>
                            </w:pPr>
                            <w:r w:rsidRPr="00845632">
                              <w:rPr>
                                <w:rFonts w:ascii="Tahoma" w:hAnsi="Tahoma" w:cs="Tahoma"/>
                                <w:b/>
                                <w:color w:val="FFFFFF"/>
                              </w:rPr>
                              <w:t>FASE 2</w:t>
                            </w:r>
                          </w:p>
                          <w:p w:rsidR="008F0F3A" w:rsidRPr="00845632" w:rsidRDefault="008F0F3A" w:rsidP="008F0F3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87F827"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8F0F3A" w:rsidRPr="00845632" w:rsidRDefault="008F0F3A" w:rsidP="008F0F3A">
                      <w:pPr>
                        <w:jc w:val="center"/>
                        <w:rPr>
                          <w:rFonts w:ascii="Tahoma" w:hAnsi="Tahoma" w:cs="Tahoma"/>
                          <w:b/>
                          <w:color w:val="FFFFFF"/>
                        </w:rPr>
                      </w:pPr>
                      <w:r w:rsidRPr="00845632">
                        <w:rPr>
                          <w:rFonts w:ascii="Tahoma" w:hAnsi="Tahoma" w:cs="Tahoma"/>
                          <w:b/>
                          <w:color w:val="FFFFFF"/>
                        </w:rPr>
                        <w:t>FASE 2</w:t>
                      </w:r>
                    </w:p>
                    <w:p w:rsidR="008F0F3A" w:rsidRPr="00845632" w:rsidRDefault="008F0F3A" w:rsidP="008F0F3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60288" behindDoc="0" locked="0" layoutInCell="1" allowOverlap="1" wp14:anchorId="114BD55A" wp14:editId="2544A02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38E8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8F0F3A" w:rsidRPr="0075066C" w:rsidRDefault="008F0F3A" w:rsidP="008F0F3A">
      <w:pPr>
        <w:spacing w:line="300" w:lineRule="auto"/>
        <w:jc w:val="both"/>
        <w:rPr>
          <w:rFonts w:ascii="Tahoma" w:hAnsi="Tahoma" w:cs="Tahoma"/>
          <w:b/>
        </w:rPr>
      </w:pPr>
      <w:r w:rsidRPr="0075066C">
        <w:rPr>
          <w:rFonts w:ascii="Tms Rmn" w:hAnsi="Tms Rmn"/>
          <w:noProof/>
          <w:lang w:eastAsia="es-ES"/>
        </w:rPr>
        <mc:AlternateContent>
          <mc:Choice Requires="wps">
            <w:drawing>
              <wp:anchor distT="0" distB="0" distL="114300" distR="114300" simplePos="0" relativeHeight="251662336" behindDoc="0" locked="0" layoutInCell="1" allowOverlap="1" wp14:anchorId="54C0FCCA" wp14:editId="0AAEBE8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30E86C"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ES"/>
        </w:rPr>
        <mc:AlternateContent>
          <mc:Choice Requires="wps">
            <w:drawing>
              <wp:anchor distT="0" distB="0" distL="114300" distR="114300" simplePos="0" relativeHeight="251663360" behindDoc="0" locked="0" layoutInCell="1" allowOverlap="1" wp14:anchorId="6CD11A03" wp14:editId="2CDFC96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8F0F3A" w:rsidRPr="00845632" w:rsidRDefault="008F0F3A" w:rsidP="008F0F3A">
                            <w:pPr>
                              <w:jc w:val="center"/>
                              <w:rPr>
                                <w:rFonts w:ascii="Tahoma" w:hAnsi="Tahoma" w:cs="Tahoma"/>
                                <w:b/>
                                <w:color w:val="FFFFFF"/>
                              </w:rPr>
                            </w:pPr>
                            <w:r w:rsidRPr="00845632">
                              <w:rPr>
                                <w:rFonts w:ascii="Tahoma" w:hAnsi="Tahoma" w:cs="Tahoma"/>
                                <w:b/>
                                <w:color w:val="FFFFFF"/>
                              </w:rPr>
                              <w:t>FASE 3</w:t>
                            </w:r>
                          </w:p>
                          <w:p w:rsidR="008F0F3A" w:rsidRPr="00845632" w:rsidRDefault="008F0F3A" w:rsidP="008F0F3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D11A03"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8F0F3A" w:rsidRPr="00845632" w:rsidRDefault="008F0F3A" w:rsidP="008F0F3A">
                      <w:pPr>
                        <w:jc w:val="center"/>
                        <w:rPr>
                          <w:rFonts w:ascii="Tahoma" w:hAnsi="Tahoma" w:cs="Tahoma"/>
                          <w:b/>
                          <w:color w:val="FFFFFF"/>
                        </w:rPr>
                      </w:pPr>
                      <w:r w:rsidRPr="00845632">
                        <w:rPr>
                          <w:rFonts w:ascii="Tahoma" w:hAnsi="Tahoma" w:cs="Tahoma"/>
                          <w:b/>
                          <w:color w:val="FFFFFF"/>
                        </w:rPr>
                        <w:t>FASE 3</w:t>
                      </w:r>
                    </w:p>
                    <w:p w:rsidR="008F0F3A" w:rsidRPr="00845632" w:rsidRDefault="008F0F3A" w:rsidP="008F0F3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8F0F3A" w:rsidRPr="0075066C" w:rsidRDefault="008F0F3A" w:rsidP="008F0F3A">
      <w:pPr>
        <w:spacing w:line="260" w:lineRule="atLeast"/>
        <w:jc w:val="both"/>
        <w:rPr>
          <w:rFonts w:ascii="Tahoma" w:hAnsi="Tahoma" w:cs="Tahoma"/>
        </w:rPr>
      </w:pPr>
    </w:p>
    <w:p w:rsidR="008F0F3A" w:rsidRPr="0075066C" w:rsidRDefault="008F0F3A" w:rsidP="008F0F3A">
      <w:pPr>
        <w:spacing w:line="260" w:lineRule="atLeast"/>
        <w:jc w:val="both"/>
        <w:rPr>
          <w:rFonts w:ascii="Tahoma" w:hAnsi="Tahoma" w:cs="Tahoma"/>
        </w:rPr>
      </w:pPr>
    </w:p>
    <w:p w:rsidR="008F0F3A" w:rsidRPr="0075066C" w:rsidRDefault="008F0F3A" w:rsidP="008F0F3A">
      <w:pPr>
        <w:spacing w:line="260" w:lineRule="atLeast"/>
        <w:jc w:val="both"/>
        <w:rPr>
          <w:rFonts w:ascii="Tahoma" w:hAnsi="Tahoma" w:cs="Tahoma"/>
        </w:rPr>
      </w:pPr>
    </w:p>
    <w:p w:rsidR="008F0F3A" w:rsidRPr="0075066C" w:rsidRDefault="008F0F3A" w:rsidP="008F0F3A">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8F0F3A" w:rsidRPr="0075066C" w:rsidRDefault="008F0F3A" w:rsidP="008F0F3A">
      <w:pPr>
        <w:spacing w:line="260" w:lineRule="atLeast"/>
        <w:jc w:val="both"/>
        <w:rPr>
          <w:rFonts w:ascii="Tahoma" w:hAnsi="Tahoma" w:cs="Tahoma"/>
        </w:rPr>
      </w:pPr>
    </w:p>
    <w:p w:rsidR="008F0F3A" w:rsidRPr="0075066C" w:rsidRDefault="008F0F3A" w:rsidP="008F0F3A">
      <w:pPr>
        <w:spacing w:line="260" w:lineRule="atLeast"/>
        <w:jc w:val="both"/>
        <w:rPr>
          <w:rFonts w:ascii="Tahoma" w:hAnsi="Tahoma" w:cs="Tahoma"/>
          <w:b/>
        </w:rPr>
      </w:pPr>
      <w:r w:rsidRPr="0075066C">
        <w:rPr>
          <w:rFonts w:ascii="Tahoma" w:hAnsi="Tahoma" w:cs="Tahoma"/>
          <w:b/>
        </w:rPr>
        <w:t xml:space="preserve">FASE 1 - ACTIVIDADES PRELIMINARES: </w:t>
      </w:r>
    </w:p>
    <w:p w:rsidR="008F0F3A" w:rsidRPr="0075066C" w:rsidRDefault="008F0F3A" w:rsidP="008F0F3A">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rsidR="008F0F3A" w:rsidRPr="0075066C" w:rsidRDefault="008F0F3A" w:rsidP="008F0F3A">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rsidR="008F0F3A" w:rsidRPr="0075066C" w:rsidRDefault="008F0F3A" w:rsidP="008F0F3A">
      <w:pPr>
        <w:spacing w:line="260" w:lineRule="atLeast"/>
        <w:jc w:val="both"/>
        <w:rPr>
          <w:rFonts w:ascii="Tahoma" w:hAnsi="Tahoma" w:cs="Tahoma"/>
        </w:rPr>
      </w:pPr>
      <w:r w:rsidRPr="0075066C">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w:t>
      </w:r>
      <w:r w:rsidRPr="0075066C">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8F0F3A" w:rsidRPr="0075066C" w:rsidRDefault="008F0F3A" w:rsidP="008F0F3A">
      <w:pPr>
        <w:spacing w:line="260" w:lineRule="atLeast"/>
        <w:jc w:val="both"/>
        <w:rPr>
          <w:rFonts w:ascii="Tahoma" w:hAnsi="Tahoma" w:cs="Tahoma"/>
        </w:rPr>
      </w:pPr>
    </w:p>
    <w:p w:rsidR="008F0F3A" w:rsidRPr="0075066C" w:rsidRDefault="008F0F3A" w:rsidP="008F0F3A">
      <w:pPr>
        <w:spacing w:line="260" w:lineRule="atLeast"/>
        <w:jc w:val="both"/>
        <w:rPr>
          <w:rFonts w:ascii="Tahoma" w:hAnsi="Tahoma" w:cs="Tahoma"/>
          <w:b/>
        </w:rPr>
      </w:pPr>
      <w:r w:rsidRPr="0075066C">
        <w:rPr>
          <w:rFonts w:ascii="Tahoma" w:hAnsi="Tahoma" w:cs="Tahoma"/>
          <w:b/>
        </w:rPr>
        <w:t>Resultados principales de la FASE 1:</w:t>
      </w:r>
    </w:p>
    <w:p w:rsidR="008F0F3A" w:rsidRPr="0075066C" w:rsidRDefault="008F0F3A" w:rsidP="008F0F3A">
      <w:pPr>
        <w:numPr>
          <w:ilvl w:val="0"/>
          <w:numId w:val="50"/>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rsidR="008F0F3A" w:rsidRPr="0075066C" w:rsidRDefault="008F0F3A" w:rsidP="008F0F3A">
      <w:pPr>
        <w:numPr>
          <w:ilvl w:val="0"/>
          <w:numId w:val="50"/>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rsidR="008F0F3A" w:rsidRPr="0075066C" w:rsidRDefault="008F0F3A" w:rsidP="008F0F3A">
      <w:pPr>
        <w:numPr>
          <w:ilvl w:val="0"/>
          <w:numId w:val="50"/>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rsidR="008F0F3A" w:rsidRPr="0075066C" w:rsidRDefault="008F0F3A" w:rsidP="008F0F3A">
      <w:pPr>
        <w:numPr>
          <w:ilvl w:val="0"/>
          <w:numId w:val="50"/>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rsidR="008F0F3A" w:rsidRPr="0075066C" w:rsidRDefault="008F0F3A" w:rsidP="008F0F3A">
      <w:pPr>
        <w:numPr>
          <w:ilvl w:val="0"/>
          <w:numId w:val="50"/>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rsidR="008F0F3A" w:rsidRPr="0075066C" w:rsidRDefault="008F0F3A" w:rsidP="008F0F3A">
      <w:pPr>
        <w:spacing w:line="260" w:lineRule="atLeast"/>
        <w:ind w:left="284"/>
        <w:contextualSpacing/>
        <w:jc w:val="both"/>
        <w:rPr>
          <w:rFonts w:ascii="Tahoma" w:hAnsi="Tahoma" w:cs="Tahoma"/>
        </w:rPr>
      </w:pPr>
    </w:p>
    <w:p w:rsidR="008F0F3A" w:rsidRPr="0075066C" w:rsidRDefault="008F0F3A" w:rsidP="008F0F3A">
      <w:pPr>
        <w:spacing w:line="260" w:lineRule="atLeast"/>
        <w:jc w:val="both"/>
        <w:rPr>
          <w:rFonts w:ascii="Tahoma" w:hAnsi="Tahoma" w:cs="Tahoma"/>
          <w:b/>
        </w:rPr>
      </w:pPr>
      <w:r w:rsidRPr="0075066C">
        <w:rPr>
          <w:rFonts w:ascii="Tahoma" w:hAnsi="Tahoma" w:cs="Tahoma"/>
          <w:b/>
        </w:rPr>
        <w:t>FASE 2 - EJECUCIÓN FÍSICA DEL PROYECTO:</w:t>
      </w:r>
    </w:p>
    <w:p w:rsidR="008F0F3A" w:rsidRPr="0075066C" w:rsidRDefault="008F0F3A" w:rsidP="008F0F3A">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rsidR="008F0F3A" w:rsidRPr="0075066C" w:rsidRDefault="008F0F3A" w:rsidP="008F0F3A">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rsidR="008F0F3A" w:rsidRPr="0075066C" w:rsidRDefault="008F0F3A" w:rsidP="008F0F3A">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8F0F3A" w:rsidRPr="0075066C" w:rsidRDefault="008F0F3A" w:rsidP="008F0F3A">
      <w:pPr>
        <w:spacing w:line="260" w:lineRule="atLeast"/>
        <w:jc w:val="both"/>
        <w:rPr>
          <w:rFonts w:ascii="Tahoma" w:hAnsi="Tahoma" w:cs="Tahoma"/>
        </w:rPr>
      </w:pPr>
    </w:p>
    <w:p w:rsidR="008F0F3A" w:rsidRPr="0075066C" w:rsidRDefault="008F0F3A" w:rsidP="008F0F3A">
      <w:pPr>
        <w:spacing w:line="260" w:lineRule="atLeast"/>
        <w:jc w:val="both"/>
        <w:rPr>
          <w:rFonts w:ascii="Tahoma" w:hAnsi="Tahoma" w:cs="Tahoma"/>
          <w:b/>
        </w:rPr>
      </w:pPr>
      <w:r w:rsidRPr="0075066C">
        <w:rPr>
          <w:rFonts w:ascii="Tahoma" w:hAnsi="Tahoma" w:cs="Tahoma"/>
          <w:b/>
        </w:rPr>
        <w:t>Resultados principales de la FASE 2:</w:t>
      </w:r>
    </w:p>
    <w:p w:rsidR="008F0F3A" w:rsidRPr="0075066C" w:rsidRDefault="008F0F3A" w:rsidP="008F0F3A">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rsidR="008F0F3A" w:rsidRPr="0075066C" w:rsidRDefault="008F0F3A" w:rsidP="008F0F3A">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rsidR="008F0F3A" w:rsidRPr="0075066C" w:rsidRDefault="008F0F3A" w:rsidP="008F0F3A">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rsidR="008F0F3A" w:rsidRPr="0075066C" w:rsidRDefault="008F0F3A" w:rsidP="008F0F3A">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rsidR="008F0F3A" w:rsidRPr="0075066C" w:rsidRDefault="008F0F3A" w:rsidP="008F0F3A">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rsidR="008F0F3A" w:rsidRPr="0075066C" w:rsidRDefault="008F0F3A" w:rsidP="008F0F3A">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rsidR="008F0F3A" w:rsidRPr="0075066C" w:rsidRDefault="008F0F3A" w:rsidP="008F0F3A">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w:t>
      </w:r>
      <w:proofErr w:type="spellStart"/>
      <w:r w:rsidRPr="0075066C">
        <w:rPr>
          <w:rFonts w:ascii="Tahoma" w:hAnsi="Tahoma" w:cs="Tahoma"/>
          <w:lang w:val="es-BO"/>
        </w:rPr>
        <w:t>Kardex</w:t>
      </w:r>
      <w:proofErr w:type="spellEnd"/>
      <w:r w:rsidRPr="0075066C">
        <w:rPr>
          <w:rFonts w:ascii="Tahoma" w:hAnsi="Tahoma" w:cs="Tahoma"/>
          <w:lang w:val="es-BO"/>
        </w:rPr>
        <w:t xml:space="preserve"> de Ingreso y Salida de Materiales de Construcción </w:t>
      </w:r>
    </w:p>
    <w:p w:rsidR="008F0F3A" w:rsidRPr="0075066C" w:rsidRDefault="008F0F3A" w:rsidP="008F0F3A">
      <w:pPr>
        <w:pStyle w:val="Prrafodelista"/>
        <w:numPr>
          <w:ilvl w:val="0"/>
          <w:numId w:val="51"/>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rsidR="008F0F3A" w:rsidRPr="0075066C" w:rsidRDefault="008F0F3A" w:rsidP="008F0F3A">
      <w:pPr>
        <w:spacing w:line="260" w:lineRule="atLeast"/>
        <w:jc w:val="both"/>
        <w:rPr>
          <w:rFonts w:ascii="Tahoma" w:hAnsi="Tahoma" w:cs="Tahoma"/>
        </w:rPr>
      </w:pPr>
    </w:p>
    <w:p w:rsidR="008F0F3A" w:rsidRPr="0075066C" w:rsidRDefault="008F0F3A" w:rsidP="008F0F3A">
      <w:pPr>
        <w:spacing w:line="260" w:lineRule="atLeast"/>
        <w:jc w:val="both"/>
        <w:rPr>
          <w:rFonts w:ascii="Tahoma" w:hAnsi="Tahoma" w:cs="Tahoma"/>
        </w:rPr>
      </w:pPr>
      <w:r w:rsidRPr="0075066C">
        <w:rPr>
          <w:rFonts w:ascii="Tahoma" w:hAnsi="Tahoma" w:cs="Tahoma"/>
          <w:b/>
        </w:rPr>
        <w:t>FASE 3 - CIERRE ADMINISTRATIVO DEL PROYECTO:</w:t>
      </w:r>
    </w:p>
    <w:p w:rsidR="008F0F3A" w:rsidRPr="0075066C" w:rsidRDefault="008F0F3A" w:rsidP="008F0F3A">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rsidR="008F0F3A" w:rsidRPr="0075066C" w:rsidRDefault="008F0F3A" w:rsidP="008F0F3A">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rsidR="008F0F3A" w:rsidRPr="0075066C" w:rsidRDefault="008F0F3A" w:rsidP="008F0F3A">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8F0F3A" w:rsidRPr="0075066C" w:rsidRDefault="008F0F3A" w:rsidP="008F0F3A">
      <w:pPr>
        <w:spacing w:line="260" w:lineRule="atLeast"/>
        <w:jc w:val="both"/>
        <w:rPr>
          <w:rFonts w:ascii="Tahoma" w:hAnsi="Tahoma" w:cs="Tahoma"/>
          <w:b/>
        </w:rPr>
      </w:pPr>
      <w:r w:rsidRPr="0075066C">
        <w:rPr>
          <w:rFonts w:ascii="Tahoma" w:hAnsi="Tahoma" w:cs="Tahoma"/>
          <w:b/>
        </w:rPr>
        <w:t xml:space="preserve">Resultados principales de la FASE 3: </w:t>
      </w:r>
    </w:p>
    <w:p w:rsidR="008F0F3A" w:rsidRPr="0075066C" w:rsidRDefault="008F0F3A" w:rsidP="008F0F3A">
      <w:pPr>
        <w:numPr>
          <w:ilvl w:val="0"/>
          <w:numId w:val="71"/>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rsidR="008F0F3A" w:rsidRPr="0075066C" w:rsidRDefault="008F0F3A" w:rsidP="008F0F3A">
      <w:pPr>
        <w:numPr>
          <w:ilvl w:val="0"/>
          <w:numId w:val="71"/>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rsidR="008F0F3A" w:rsidRPr="0075066C" w:rsidRDefault="008F0F3A" w:rsidP="008F0F3A">
      <w:pPr>
        <w:numPr>
          <w:ilvl w:val="0"/>
          <w:numId w:val="71"/>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rsidR="008F0F3A" w:rsidRPr="0075066C" w:rsidRDefault="008F0F3A" w:rsidP="008F0F3A">
      <w:pPr>
        <w:numPr>
          <w:ilvl w:val="0"/>
          <w:numId w:val="71"/>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rsidR="008F0F3A" w:rsidRPr="0075066C" w:rsidRDefault="008F0F3A" w:rsidP="008F0F3A">
      <w:pPr>
        <w:numPr>
          <w:ilvl w:val="0"/>
          <w:numId w:val="71"/>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rsidR="008F0F3A" w:rsidRPr="0075066C" w:rsidRDefault="008F0F3A" w:rsidP="008F0F3A">
      <w:pPr>
        <w:numPr>
          <w:ilvl w:val="0"/>
          <w:numId w:val="71"/>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rsidR="008F0F3A" w:rsidRPr="0075066C" w:rsidRDefault="008F0F3A" w:rsidP="008F0F3A">
      <w:pPr>
        <w:spacing w:line="260" w:lineRule="atLeast"/>
        <w:ind w:left="284"/>
        <w:contextualSpacing/>
        <w:jc w:val="both"/>
        <w:rPr>
          <w:rFonts w:ascii="Tahoma" w:hAnsi="Tahoma" w:cs="Tahoma"/>
        </w:rPr>
      </w:pPr>
    </w:p>
    <w:p w:rsidR="008F0F3A" w:rsidRPr="0075066C" w:rsidRDefault="008F0F3A" w:rsidP="008F0F3A">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rsidR="008F0F3A" w:rsidRPr="0075066C" w:rsidRDefault="008F0F3A" w:rsidP="008F0F3A">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65</w:t>
      </w:r>
      <w:r w:rsidRPr="0075066C">
        <w:rPr>
          <w:rFonts w:ascii="Tahoma" w:hAnsi="Tahoma" w:cs="Tahoma"/>
          <w:b/>
          <w:color w:val="FF0000"/>
        </w:rPr>
        <w:t xml:space="preserve"> (ciento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rsidR="008F0F3A" w:rsidRPr="0075066C" w:rsidRDefault="008F0F3A" w:rsidP="008F0F3A">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rsidR="008F0F3A" w:rsidRPr="0075066C" w:rsidRDefault="008F0F3A" w:rsidP="008F0F3A">
      <w:pPr>
        <w:spacing w:line="260" w:lineRule="atLeast"/>
        <w:jc w:val="both"/>
        <w:rPr>
          <w:rFonts w:ascii="Tahoma" w:hAnsi="Tahoma" w:cs="Tahoma"/>
          <w:szCs w:val="16"/>
        </w:rPr>
      </w:pPr>
      <w:bookmarkStart w:id="62"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75066C">
        <w:rPr>
          <w:rFonts w:ascii="Tahoma" w:hAnsi="Tahoma" w:cs="Tahoma"/>
          <w:szCs w:val="16"/>
        </w:rPr>
        <w:t>Diagnostico</w:t>
      </w:r>
      <w:proofErr w:type="spellEnd"/>
      <w:r w:rsidRPr="0075066C">
        <w:rPr>
          <w:rFonts w:ascii="Tahoma" w:hAnsi="Tahoma" w:cs="Tahoma"/>
          <w:szCs w:val="16"/>
        </w:rPr>
        <w:t xml:space="preserve"> Inicial (Producto n°1) como una actividad preliminar.</w:t>
      </w:r>
    </w:p>
    <w:bookmarkEnd w:id="62"/>
    <w:p w:rsidR="008F0F3A" w:rsidRPr="0075066C" w:rsidRDefault="008F0F3A" w:rsidP="008F0F3A">
      <w:pPr>
        <w:spacing w:line="260" w:lineRule="atLeast"/>
        <w:jc w:val="both"/>
        <w:rPr>
          <w:rFonts w:ascii="Tahoma" w:hAnsi="Tahoma" w:cs="Tahoma"/>
          <w:szCs w:val="16"/>
        </w:rPr>
      </w:pPr>
    </w:p>
    <w:p w:rsidR="008F0F3A" w:rsidRPr="0075066C" w:rsidRDefault="008F0F3A" w:rsidP="008F0F3A">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F0F3A" w:rsidRPr="0075066C" w:rsidTr="008F0F3A">
        <w:trPr>
          <w:trHeight w:val="961"/>
          <w:jc w:val="center"/>
        </w:trPr>
        <w:tc>
          <w:tcPr>
            <w:tcW w:w="287" w:type="pct"/>
            <w:shd w:val="clear" w:color="auto" w:fill="D9E2F3" w:themeFill="accent5" w:themeFillTint="33"/>
            <w:vAlign w:val="center"/>
          </w:tcPr>
          <w:p w:rsidR="008F0F3A" w:rsidRPr="0075066C" w:rsidRDefault="008F0F3A" w:rsidP="008F0F3A">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rsidR="008F0F3A" w:rsidRPr="0075066C" w:rsidRDefault="008F0F3A" w:rsidP="008F0F3A">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rsidR="008F0F3A" w:rsidRPr="0075066C" w:rsidRDefault="008F0F3A" w:rsidP="008F0F3A">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rsidR="008F0F3A" w:rsidRPr="0075066C" w:rsidRDefault="008F0F3A" w:rsidP="008F0F3A">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rsidR="008F0F3A" w:rsidRPr="0075066C" w:rsidRDefault="008F0F3A" w:rsidP="008F0F3A">
            <w:pPr>
              <w:spacing w:line="320" w:lineRule="exact"/>
              <w:jc w:val="center"/>
              <w:rPr>
                <w:rFonts w:ascii="Tahoma" w:hAnsi="Tahoma" w:cs="Tahoma"/>
                <w:b/>
                <w:sz w:val="18"/>
                <w:szCs w:val="18"/>
              </w:rPr>
            </w:pPr>
          </w:p>
          <w:p w:rsidR="008F0F3A" w:rsidRPr="0075066C" w:rsidRDefault="008F0F3A" w:rsidP="008F0F3A">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rsidR="008F0F3A" w:rsidRPr="0075066C" w:rsidRDefault="008F0F3A" w:rsidP="008F0F3A">
            <w:pPr>
              <w:spacing w:line="320" w:lineRule="exact"/>
              <w:jc w:val="center"/>
              <w:rPr>
                <w:rFonts w:ascii="Tahoma" w:hAnsi="Tahoma" w:cs="Tahoma"/>
                <w:b/>
                <w:sz w:val="18"/>
                <w:szCs w:val="18"/>
              </w:rPr>
            </w:pPr>
          </w:p>
        </w:tc>
      </w:tr>
      <w:tr w:rsidR="008F0F3A" w:rsidRPr="0075066C" w:rsidTr="008F0F3A">
        <w:trPr>
          <w:trHeight w:val="942"/>
          <w:jc w:val="center"/>
        </w:trPr>
        <w:tc>
          <w:tcPr>
            <w:tcW w:w="287" w:type="pct"/>
            <w:vMerge w:val="restart"/>
            <w:shd w:val="clear" w:color="auto" w:fill="auto"/>
            <w:noWrap/>
            <w:vAlign w:val="center"/>
          </w:tcPr>
          <w:p w:rsidR="008F0F3A" w:rsidRPr="0075066C" w:rsidRDefault="008F0F3A" w:rsidP="008F0F3A">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rsidR="008F0F3A" w:rsidRPr="0075066C" w:rsidRDefault="008F0F3A" w:rsidP="008F0F3A">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rsidR="008F0F3A" w:rsidRPr="0075066C" w:rsidRDefault="008F0F3A" w:rsidP="008F0F3A">
            <w:pPr>
              <w:spacing w:line="200" w:lineRule="exact"/>
              <w:jc w:val="center"/>
              <w:rPr>
                <w:rFonts w:ascii="Tahoma" w:hAnsi="Tahoma" w:cs="Tahoma"/>
                <w:color w:val="FF0000"/>
                <w:sz w:val="18"/>
                <w:szCs w:val="18"/>
              </w:rPr>
            </w:pPr>
            <w:r w:rsidRPr="0075066C">
              <w:rPr>
                <w:rFonts w:ascii="Tahoma" w:hAnsi="Tahoma" w:cs="Tahoma"/>
                <w:color w:val="FF0000"/>
              </w:rPr>
              <w:t>30</w:t>
            </w:r>
            <w:r w:rsidRPr="0075066C">
              <w:rPr>
                <w:rFonts w:ascii="Tahoma" w:hAnsi="Tahoma" w:cs="Tahoma"/>
                <w:color w:val="FF0000"/>
                <w:sz w:val="18"/>
                <w:szCs w:val="18"/>
              </w:rPr>
              <w:t xml:space="preserve"> </w:t>
            </w:r>
          </w:p>
        </w:tc>
        <w:tc>
          <w:tcPr>
            <w:tcW w:w="2683" w:type="pct"/>
            <w:vMerge w:val="restart"/>
          </w:tcPr>
          <w:p w:rsidR="008F0F3A" w:rsidRPr="0075066C" w:rsidRDefault="008F0F3A" w:rsidP="008F0F3A">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73600" behindDoc="0" locked="0" layoutInCell="1" allowOverlap="1" wp14:anchorId="203EF01B" wp14:editId="298DF44E">
                      <wp:simplePos x="0" y="0"/>
                      <wp:positionH relativeFrom="column">
                        <wp:posOffset>608965</wp:posOffset>
                      </wp:positionH>
                      <wp:positionV relativeFrom="paragraph">
                        <wp:posOffset>512445</wp:posOffset>
                      </wp:positionV>
                      <wp:extent cx="0" cy="752475"/>
                      <wp:effectExtent l="57150" t="0" r="76200" b="47625"/>
                      <wp:wrapNone/>
                      <wp:docPr id="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F5BA1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2BKHKrYCAACl&#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74624" behindDoc="0" locked="0" layoutInCell="1" allowOverlap="1" wp14:anchorId="45E22C87" wp14:editId="10D308DE">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BEA7A" id="Rectángulo redondeado 10" o:spid="_x0000_s1026" style="position:absolute;margin-left:.15pt;margin-top:27.5pt;width:48.2pt;height: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8F0F3A" w:rsidRPr="0075066C" w:rsidTr="008F0F3A">
        <w:trPr>
          <w:trHeight w:hRule="exact" w:val="720"/>
          <w:jc w:val="center"/>
        </w:trPr>
        <w:tc>
          <w:tcPr>
            <w:tcW w:w="287" w:type="pct"/>
            <w:vMerge/>
            <w:shd w:val="clear" w:color="auto" w:fill="auto"/>
            <w:noWrap/>
            <w:vAlign w:val="center"/>
          </w:tcPr>
          <w:p w:rsidR="008F0F3A" w:rsidRPr="0075066C" w:rsidRDefault="008F0F3A" w:rsidP="008F0F3A">
            <w:pPr>
              <w:spacing w:line="300" w:lineRule="auto"/>
              <w:jc w:val="both"/>
              <w:rPr>
                <w:rFonts w:ascii="Tahoma" w:hAnsi="Tahoma" w:cs="Tahoma"/>
              </w:rPr>
            </w:pPr>
          </w:p>
        </w:tc>
        <w:tc>
          <w:tcPr>
            <w:tcW w:w="1232" w:type="pct"/>
            <w:vMerge/>
            <w:shd w:val="clear" w:color="auto" w:fill="auto"/>
            <w:noWrap/>
            <w:vAlign w:val="center"/>
          </w:tcPr>
          <w:p w:rsidR="008F0F3A" w:rsidRPr="0075066C" w:rsidRDefault="008F0F3A" w:rsidP="008F0F3A">
            <w:pPr>
              <w:spacing w:line="300" w:lineRule="auto"/>
              <w:rPr>
                <w:rFonts w:ascii="Tahoma" w:hAnsi="Tahoma" w:cs="Tahoma"/>
                <w:b/>
                <w:sz w:val="18"/>
                <w:szCs w:val="18"/>
              </w:rPr>
            </w:pPr>
          </w:p>
        </w:tc>
        <w:tc>
          <w:tcPr>
            <w:tcW w:w="798" w:type="pct"/>
            <w:vAlign w:val="center"/>
          </w:tcPr>
          <w:p w:rsidR="008F0F3A" w:rsidRPr="0075066C" w:rsidRDefault="008F0F3A" w:rsidP="008F0F3A">
            <w:pPr>
              <w:spacing w:line="200" w:lineRule="exact"/>
              <w:jc w:val="center"/>
              <w:rPr>
                <w:rFonts w:ascii="Tahoma" w:hAnsi="Tahoma" w:cs="Tahoma"/>
                <w:color w:val="FF0000"/>
              </w:rPr>
            </w:pPr>
            <w:r>
              <w:rPr>
                <w:rFonts w:ascii="Tahoma" w:hAnsi="Tahoma" w:cs="Tahoma"/>
                <w:color w:val="FF0000"/>
              </w:rPr>
              <w:t>10</w:t>
            </w:r>
          </w:p>
        </w:tc>
        <w:tc>
          <w:tcPr>
            <w:tcW w:w="2683" w:type="pct"/>
            <w:vMerge/>
          </w:tcPr>
          <w:p w:rsidR="008F0F3A" w:rsidRPr="0075066C" w:rsidRDefault="008F0F3A" w:rsidP="008F0F3A">
            <w:pPr>
              <w:spacing w:line="300" w:lineRule="auto"/>
              <w:jc w:val="both"/>
              <w:rPr>
                <w:noProof/>
                <w:lang w:eastAsia="es-BO"/>
              </w:rPr>
            </w:pPr>
          </w:p>
        </w:tc>
      </w:tr>
      <w:tr w:rsidR="008F0F3A" w:rsidRPr="0075066C" w:rsidTr="008F0F3A">
        <w:trPr>
          <w:trHeight w:hRule="exact" w:val="859"/>
          <w:jc w:val="center"/>
        </w:trPr>
        <w:tc>
          <w:tcPr>
            <w:tcW w:w="287" w:type="pct"/>
            <w:vMerge w:val="restart"/>
            <w:shd w:val="clear" w:color="auto" w:fill="auto"/>
            <w:noWrap/>
            <w:vAlign w:val="center"/>
          </w:tcPr>
          <w:p w:rsidR="008F0F3A" w:rsidRPr="0075066C" w:rsidRDefault="008F0F3A" w:rsidP="008F0F3A">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rsidR="008F0F3A" w:rsidRPr="0075066C" w:rsidRDefault="008F0F3A" w:rsidP="008F0F3A">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rsidR="008F0F3A" w:rsidRPr="0075066C" w:rsidRDefault="008F0F3A" w:rsidP="008F0F3A">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rsidR="008F0F3A" w:rsidRPr="0075066C" w:rsidRDefault="008F0F3A" w:rsidP="008F0F3A">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67456" behindDoc="0" locked="0" layoutInCell="1" allowOverlap="1" wp14:anchorId="0B07ED9D" wp14:editId="4A336605">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6D44E3" id="Conector recto de flecha 9" o:spid="_x0000_s1026" type="#_x0000_t32" style="position:absolute;margin-left:111.3pt;margin-top:26.45pt;width:.1pt;height:37.1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65408" behindDoc="0" locked="0" layoutInCell="1" allowOverlap="1" wp14:anchorId="30DD9A52" wp14:editId="407600B9">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8F0F3A" w:rsidRDefault="008F0F3A" w:rsidP="008F0F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DD9A52" id="Rectángulo redondeado 8" o:spid="_x0000_s1030" style="position:absolute;left:0;text-align:left;margin-left:47.7pt;margin-top:14.85pt;width:62.35pt;height:1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8F0F3A" w:rsidRDefault="008F0F3A" w:rsidP="008F0F3A"/>
                        </w:txbxContent>
                      </v:textbox>
                    </v:roundrect>
                  </w:pict>
                </mc:Fallback>
              </mc:AlternateContent>
            </w:r>
          </w:p>
        </w:tc>
      </w:tr>
      <w:tr w:rsidR="008F0F3A" w:rsidRPr="0075066C" w:rsidTr="008F0F3A">
        <w:trPr>
          <w:trHeight w:val="1122"/>
          <w:jc w:val="center"/>
        </w:trPr>
        <w:tc>
          <w:tcPr>
            <w:tcW w:w="287" w:type="pct"/>
            <w:vMerge/>
            <w:shd w:val="clear" w:color="auto" w:fill="auto"/>
            <w:noWrap/>
            <w:vAlign w:val="center"/>
          </w:tcPr>
          <w:p w:rsidR="008F0F3A" w:rsidRPr="0075066C" w:rsidRDefault="008F0F3A" w:rsidP="008F0F3A">
            <w:pPr>
              <w:spacing w:line="300" w:lineRule="auto"/>
              <w:jc w:val="both"/>
              <w:rPr>
                <w:rFonts w:ascii="Tahoma" w:hAnsi="Tahoma" w:cs="Tahoma"/>
              </w:rPr>
            </w:pPr>
          </w:p>
        </w:tc>
        <w:tc>
          <w:tcPr>
            <w:tcW w:w="1232" w:type="pct"/>
            <w:shd w:val="clear" w:color="auto" w:fill="auto"/>
            <w:noWrap/>
            <w:vAlign w:val="center"/>
          </w:tcPr>
          <w:p w:rsidR="008F0F3A" w:rsidRPr="0075066C" w:rsidRDefault="008F0F3A" w:rsidP="008F0F3A">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rsidR="008F0F3A" w:rsidRPr="0075066C" w:rsidRDefault="008F0F3A" w:rsidP="008F0F3A">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rsidR="008F0F3A" w:rsidRPr="0075066C" w:rsidRDefault="008F0F3A" w:rsidP="008F0F3A">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70528" behindDoc="0" locked="0" layoutInCell="1" allowOverlap="1" wp14:anchorId="0A06973F" wp14:editId="39E4FDCA">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3F7724" id="Rectángulo redondeado 4" o:spid="_x0000_s1026" style="position:absolute;margin-left:111.1pt;margin-top:21.3pt;width:79.35pt;height:1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F0F3A" w:rsidRPr="0075066C" w:rsidTr="008F0F3A">
        <w:trPr>
          <w:trHeight w:hRule="exact" w:val="761"/>
          <w:jc w:val="center"/>
        </w:trPr>
        <w:tc>
          <w:tcPr>
            <w:tcW w:w="287" w:type="pct"/>
            <w:vMerge/>
            <w:shd w:val="clear" w:color="auto" w:fill="auto"/>
            <w:noWrap/>
            <w:vAlign w:val="center"/>
          </w:tcPr>
          <w:p w:rsidR="008F0F3A" w:rsidRPr="0075066C" w:rsidRDefault="008F0F3A" w:rsidP="008F0F3A">
            <w:pPr>
              <w:spacing w:line="300" w:lineRule="auto"/>
              <w:jc w:val="both"/>
              <w:rPr>
                <w:rFonts w:ascii="Tahoma" w:hAnsi="Tahoma" w:cs="Tahoma"/>
              </w:rPr>
            </w:pPr>
          </w:p>
        </w:tc>
        <w:tc>
          <w:tcPr>
            <w:tcW w:w="1232" w:type="pct"/>
            <w:shd w:val="clear" w:color="auto" w:fill="auto"/>
            <w:noWrap/>
            <w:vAlign w:val="center"/>
          </w:tcPr>
          <w:p w:rsidR="008F0F3A" w:rsidRPr="0075066C" w:rsidRDefault="008F0F3A" w:rsidP="008F0F3A">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rsidR="008F0F3A" w:rsidRPr="0075066C" w:rsidRDefault="008F0F3A" w:rsidP="008F0F3A">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rsidR="008F0F3A" w:rsidRPr="0075066C" w:rsidRDefault="008F0F3A" w:rsidP="008F0F3A">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72576" behindDoc="0" locked="0" layoutInCell="1" allowOverlap="1" wp14:anchorId="20E9072D" wp14:editId="26C50631">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8F0F3A" w:rsidRDefault="008F0F3A" w:rsidP="008F0F3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9072D"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rsidR="008F0F3A" w:rsidRDefault="008F0F3A" w:rsidP="008F0F3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66432" behindDoc="0" locked="0" layoutInCell="1" allowOverlap="1" wp14:anchorId="6F8B4C28" wp14:editId="4DF589E0">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CDA019" id="Rectángulo redondeado 2" o:spid="_x0000_s1026" style="position:absolute;margin-left:1.05pt;margin-top:11pt;width:189.9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F0F3A" w:rsidRPr="0075066C" w:rsidTr="008F0F3A">
        <w:trPr>
          <w:trHeight w:val="760"/>
          <w:jc w:val="center"/>
        </w:trPr>
        <w:tc>
          <w:tcPr>
            <w:tcW w:w="287" w:type="pct"/>
            <w:vMerge w:val="restart"/>
            <w:shd w:val="clear" w:color="auto" w:fill="auto"/>
            <w:noWrap/>
            <w:vAlign w:val="center"/>
          </w:tcPr>
          <w:p w:rsidR="008F0F3A" w:rsidRPr="0075066C" w:rsidRDefault="008F0F3A" w:rsidP="008F0F3A">
            <w:pPr>
              <w:spacing w:line="300" w:lineRule="auto"/>
              <w:jc w:val="both"/>
              <w:rPr>
                <w:rFonts w:ascii="Tahoma" w:hAnsi="Tahoma" w:cs="Tahoma"/>
              </w:rPr>
            </w:pPr>
            <w:r w:rsidRPr="0075066C">
              <w:rPr>
                <w:rFonts w:ascii="Tahoma" w:hAnsi="Tahoma" w:cs="Tahoma"/>
              </w:rPr>
              <w:t>3</w:t>
            </w:r>
          </w:p>
          <w:p w:rsidR="008F0F3A" w:rsidRPr="0075066C" w:rsidRDefault="008F0F3A" w:rsidP="008F0F3A">
            <w:pPr>
              <w:spacing w:line="300" w:lineRule="auto"/>
              <w:jc w:val="both"/>
              <w:rPr>
                <w:rFonts w:ascii="Tahoma" w:hAnsi="Tahoma" w:cs="Tahoma"/>
              </w:rPr>
            </w:pPr>
          </w:p>
        </w:tc>
        <w:tc>
          <w:tcPr>
            <w:tcW w:w="1232" w:type="pct"/>
            <w:shd w:val="clear" w:color="auto" w:fill="auto"/>
            <w:noWrap/>
            <w:vAlign w:val="center"/>
          </w:tcPr>
          <w:p w:rsidR="008F0F3A" w:rsidRPr="0075066C" w:rsidRDefault="008F0F3A" w:rsidP="008F0F3A">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rsidR="008F0F3A" w:rsidRPr="0075066C" w:rsidRDefault="008F0F3A" w:rsidP="008F0F3A">
            <w:pPr>
              <w:spacing w:line="200" w:lineRule="exact"/>
              <w:jc w:val="center"/>
              <w:rPr>
                <w:rFonts w:ascii="Tahoma" w:hAnsi="Tahoma" w:cs="Tahoma"/>
                <w:sz w:val="14"/>
                <w:szCs w:val="14"/>
              </w:rPr>
            </w:pPr>
            <w:r w:rsidRPr="008A74F8">
              <w:rPr>
                <w:rFonts w:ascii="Tahoma" w:hAnsi="Tahoma" w:cs="Tahoma"/>
                <w:color w:val="FF0000"/>
                <w:szCs w:val="18"/>
              </w:rPr>
              <w:t>15</w:t>
            </w:r>
          </w:p>
        </w:tc>
        <w:tc>
          <w:tcPr>
            <w:tcW w:w="2683" w:type="pct"/>
          </w:tcPr>
          <w:p w:rsidR="008F0F3A" w:rsidRPr="0075066C" w:rsidRDefault="008F0F3A" w:rsidP="008F0F3A">
            <w:pPr>
              <w:spacing w:line="300" w:lineRule="auto"/>
              <w:jc w:val="both"/>
              <w:rPr>
                <w:noProof/>
                <w:lang w:eastAsia="es-BO"/>
              </w:rPr>
            </w:pPr>
            <w:r w:rsidRPr="0075066C">
              <w:rPr>
                <w:noProof/>
                <w:lang w:eastAsia="es-ES"/>
              </w:rPr>
              <mc:AlternateContent>
                <mc:Choice Requires="wps">
                  <w:drawing>
                    <wp:anchor distT="0" distB="0" distL="114300" distR="114300" simplePos="0" relativeHeight="251671552" behindDoc="0" locked="0" layoutInCell="1" allowOverlap="1" wp14:anchorId="5FB72D37" wp14:editId="114E84D4">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1B8681" id="Conector recto de flecha 30" o:spid="_x0000_s1026" type="#_x0000_t32" style="position:absolute;margin-left:192pt;margin-top:-63.45pt;width:.85pt;height:85.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ES"/>
              </w:rPr>
              <mc:AlternateContent>
                <mc:Choice Requires="wps">
                  <w:drawing>
                    <wp:anchor distT="0" distB="0" distL="114300" distR="114300" simplePos="0" relativeHeight="251664384" behindDoc="0" locked="0" layoutInCell="1" allowOverlap="1" wp14:anchorId="0C4A776F" wp14:editId="1FD49C91">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00FAAB" id="Rectángulo redondeado 10" o:spid="_x0000_s1026" style="position:absolute;margin-left:190.9pt;margin-top:14.95pt;width:48.2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F0F3A" w:rsidRPr="0075066C" w:rsidTr="008F0F3A">
        <w:trPr>
          <w:trHeight w:hRule="exact" w:val="708"/>
          <w:jc w:val="center"/>
        </w:trPr>
        <w:tc>
          <w:tcPr>
            <w:tcW w:w="287" w:type="pct"/>
            <w:vMerge/>
            <w:shd w:val="clear" w:color="auto" w:fill="auto"/>
            <w:noWrap/>
            <w:vAlign w:val="center"/>
          </w:tcPr>
          <w:p w:rsidR="008F0F3A" w:rsidRPr="0075066C" w:rsidRDefault="008F0F3A" w:rsidP="008F0F3A">
            <w:pPr>
              <w:spacing w:line="300" w:lineRule="auto"/>
              <w:jc w:val="both"/>
              <w:rPr>
                <w:rFonts w:ascii="Tahoma" w:hAnsi="Tahoma" w:cs="Tahoma"/>
              </w:rPr>
            </w:pPr>
          </w:p>
        </w:tc>
        <w:tc>
          <w:tcPr>
            <w:tcW w:w="1232" w:type="pct"/>
            <w:shd w:val="clear" w:color="auto" w:fill="auto"/>
            <w:noWrap/>
            <w:vAlign w:val="center"/>
          </w:tcPr>
          <w:p w:rsidR="008F0F3A" w:rsidRPr="0075066C" w:rsidRDefault="008F0F3A" w:rsidP="008F0F3A">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rsidR="008F0F3A" w:rsidRPr="0075066C" w:rsidRDefault="008F0F3A" w:rsidP="008F0F3A">
            <w:pPr>
              <w:spacing w:line="200" w:lineRule="exact"/>
              <w:jc w:val="center"/>
              <w:rPr>
                <w:rFonts w:ascii="Tahoma" w:hAnsi="Tahoma" w:cs="Tahoma"/>
                <w:color w:val="FF0000"/>
                <w:sz w:val="14"/>
                <w:szCs w:val="18"/>
              </w:rPr>
            </w:pPr>
            <w:r w:rsidRPr="0075066C">
              <w:rPr>
                <w:rFonts w:ascii="Tahoma" w:hAnsi="Tahoma" w:cs="Tahoma"/>
                <w:color w:val="FF0000"/>
              </w:rPr>
              <w:t>165</w:t>
            </w:r>
            <w:r w:rsidRPr="0075066C">
              <w:rPr>
                <w:rFonts w:ascii="Tahoma" w:hAnsi="Tahoma" w:cs="Tahoma"/>
                <w:color w:val="FF0000"/>
                <w:sz w:val="14"/>
                <w:szCs w:val="18"/>
              </w:rPr>
              <w:t xml:space="preserve"> </w:t>
            </w:r>
          </w:p>
        </w:tc>
        <w:tc>
          <w:tcPr>
            <w:tcW w:w="2683" w:type="pct"/>
          </w:tcPr>
          <w:p w:rsidR="008F0F3A" w:rsidRPr="0075066C" w:rsidRDefault="008F0F3A" w:rsidP="008F0F3A">
            <w:pPr>
              <w:spacing w:line="300" w:lineRule="auto"/>
              <w:jc w:val="both"/>
              <w:rPr>
                <w:rFonts w:ascii="Tahoma" w:hAnsi="Tahoma" w:cs="Tahoma"/>
                <w:noProof/>
                <w:color w:val="FF0000"/>
                <w:lang w:eastAsia="es-ES"/>
              </w:rPr>
            </w:pPr>
            <w:r w:rsidRPr="0075066C">
              <w:rPr>
                <w:noProof/>
                <w:lang w:eastAsia="es-ES"/>
              </w:rPr>
              <mc:AlternateContent>
                <mc:Choice Requires="wps">
                  <w:drawing>
                    <wp:anchor distT="0" distB="0" distL="114300" distR="114300" simplePos="0" relativeHeight="251669504" behindDoc="0" locked="0" layoutInCell="1" allowOverlap="1" wp14:anchorId="3A8725D7" wp14:editId="6DC387AA">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8F0F3A" w:rsidRDefault="008F0F3A" w:rsidP="008F0F3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725D7" id="Cuadro de texto 32" o:spid="_x0000_s1032" type="#_x0000_t202" style="position:absolute;left:0;text-align:left;margin-left:236.25pt;margin-top:7.25pt;width:27.05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rsidR="008F0F3A" w:rsidRDefault="008F0F3A" w:rsidP="008F0F3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68480" behindDoc="0" locked="0" layoutInCell="1" allowOverlap="1" wp14:anchorId="01386771" wp14:editId="6BE51611">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06C5F3" id="Rectángulo redondeado 1" o:spid="_x0000_s1026" style="position:absolute;margin-left:2.8pt;margin-top:11.3pt;width:238.1pt;height:1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rsidR="008F0F3A" w:rsidRPr="0075066C" w:rsidRDefault="008F0F3A" w:rsidP="008F0F3A">
      <w:pPr>
        <w:spacing w:line="260" w:lineRule="atLeast"/>
        <w:jc w:val="both"/>
        <w:rPr>
          <w:rFonts w:ascii="Tahoma" w:hAnsi="Tahoma" w:cs="Tahoma"/>
        </w:rPr>
      </w:pPr>
    </w:p>
    <w:p w:rsidR="008F0F3A" w:rsidRPr="0075066C" w:rsidRDefault="008F0F3A" w:rsidP="008F0F3A">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rsidR="008F0F3A" w:rsidRPr="0075066C" w:rsidRDefault="008F0F3A" w:rsidP="008F0F3A">
      <w:pPr>
        <w:numPr>
          <w:ilvl w:val="1"/>
          <w:numId w:val="57"/>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rsidR="008F0F3A" w:rsidRPr="0075066C" w:rsidRDefault="008F0F3A" w:rsidP="008F0F3A">
      <w:pPr>
        <w:numPr>
          <w:ilvl w:val="2"/>
          <w:numId w:val="65"/>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rsidR="008F0F3A" w:rsidRPr="0075066C" w:rsidRDefault="008F0F3A" w:rsidP="008F0F3A">
      <w:pPr>
        <w:numPr>
          <w:ilvl w:val="2"/>
          <w:numId w:val="65"/>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rsidR="008F0F3A" w:rsidRPr="0075066C" w:rsidRDefault="008F0F3A" w:rsidP="008F0F3A">
      <w:pPr>
        <w:numPr>
          <w:ilvl w:val="2"/>
          <w:numId w:val="65"/>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rsidR="008F0F3A" w:rsidRPr="0075066C" w:rsidRDefault="008F0F3A" w:rsidP="008F0F3A">
      <w:pPr>
        <w:numPr>
          <w:ilvl w:val="1"/>
          <w:numId w:val="57"/>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8F0F3A" w:rsidRPr="0075066C" w:rsidRDefault="008F0F3A" w:rsidP="008F0F3A">
      <w:pPr>
        <w:numPr>
          <w:ilvl w:val="1"/>
          <w:numId w:val="57"/>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rsidR="008F0F3A" w:rsidRPr="0075066C" w:rsidRDefault="008F0F3A" w:rsidP="008F0F3A">
      <w:pPr>
        <w:numPr>
          <w:ilvl w:val="1"/>
          <w:numId w:val="57"/>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rsidR="008F0F3A" w:rsidRPr="0075066C" w:rsidRDefault="008F0F3A" w:rsidP="008F0F3A">
      <w:pPr>
        <w:numPr>
          <w:ilvl w:val="1"/>
          <w:numId w:val="57"/>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rsidR="008F0F3A" w:rsidRPr="0075066C" w:rsidRDefault="008F0F3A" w:rsidP="008F0F3A">
      <w:pPr>
        <w:spacing w:line="240" w:lineRule="atLeast"/>
        <w:jc w:val="both"/>
        <w:rPr>
          <w:rFonts w:ascii="Tahoma" w:hAnsi="Tahoma" w:cs="Tahoma"/>
        </w:rPr>
      </w:pPr>
      <w:r w:rsidRPr="0075066C">
        <w:rPr>
          <w:rFonts w:ascii="Tahoma" w:hAnsi="Tahoma" w:cs="Tahoma"/>
        </w:rPr>
        <w:t>(*) Periodo constructivo de la obra.</w:t>
      </w:r>
    </w:p>
    <w:p w:rsidR="008F0F3A" w:rsidRPr="0075066C" w:rsidRDefault="008F0F3A" w:rsidP="008F0F3A">
      <w:pPr>
        <w:spacing w:line="240" w:lineRule="atLeast"/>
        <w:jc w:val="both"/>
        <w:rPr>
          <w:rFonts w:ascii="Tahoma" w:hAnsi="Tahoma" w:cs="Tahoma"/>
        </w:rPr>
      </w:pPr>
      <w:r w:rsidRPr="0075066C">
        <w:rPr>
          <w:rFonts w:ascii="Tahoma" w:hAnsi="Tahoma" w:cs="Tahoma"/>
        </w:rPr>
        <w:t>(**) Periodo administrativo de la consultoría.</w:t>
      </w:r>
    </w:p>
    <w:p w:rsidR="008F0F3A" w:rsidRPr="0075066C" w:rsidRDefault="008F0F3A" w:rsidP="008F0F3A">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rsidR="008F0F3A" w:rsidRPr="0075066C" w:rsidRDefault="008F0F3A" w:rsidP="008F0F3A">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rsidR="008F0F3A" w:rsidRPr="0075066C" w:rsidRDefault="008F0F3A" w:rsidP="008F0F3A">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8A74F8">
        <w:rPr>
          <w:rFonts w:ascii="Tahoma" w:hAnsi="Tahoma" w:cs="Tahoma"/>
          <w:b/>
          <w:color w:val="FF0000"/>
        </w:rPr>
        <w:t>3.119.347,73</w:t>
      </w:r>
      <w:r w:rsidRPr="0075066C">
        <w:rPr>
          <w:rFonts w:ascii="Tahoma" w:hAnsi="Tahoma" w:cs="Tahoma"/>
          <w:b/>
          <w:color w:val="FF0000"/>
        </w:rPr>
        <w:t xml:space="preserve"> (</w:t>
      </w:r>
      <w:r w:rsidRPr="008A74F8">
        <w:rPr>
          <w:rFonts w:ascii="Tahoma" w:hAnsi="Tahoma" w:cs="Tahoma"/>
          <w:b/>
          <w:color w:val="FF0000"/>
        </w:rPr>
        <w:t>TRES MILLONES CIENTO DIECINUEVE MIL TRESCIENTOS CUARENTA Y SIETE 73/100</w:t>
      </w:r>
      <w:r>
        <w:rPr>
          <w:rFonts w:ascii="Tahoma" w:hAnsi="Tahoma" w:cs="Tahoma"/>
          <w:b/>
          <w:color w:val="FF0000"/>
        </w:rPr>
        <w:t xml:space="preserve"> bolivianos</w:t>
      </w:r>
      <w:r w:rsidRPr="008A74F8">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rsidR="008F0F3A" w:rsidRPr="0075066C" w:rsidRDefault="008F0F3A" w:rsidP="008F0F3A">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8F0F3A" w:rsidRPr="008A74F8" w:rsidTr="008F0F3A">
        <w:trPr>
          <w:trHeight w:val="225"/>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 xml:space="preserve">N° de </w:t>
            </w:r>
            <w:r w:rsidRPr="008A74F8">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 xml:space="preserve">Requisito para proceder con el pago </w:t>
            </w:r>
            <w:r w:rsidRPr="008A74F8">
              <w:rPr>
                <w:rFonts w:ascii="Calibri" w:hAnsi="Calibri" w:cs="Calibri"/>
                <w:b/>
                <w:bCs/>
                <w:color w:val="000000"/>
                <w:sz w:val="16"/>
                <w:szCs w:val="16"/>
                <w:lang w:eastAsia="es-BO"/>
              </w:rPr>
              <w:br/>
              <w:t>(*)</w:t>
            </w:r>
          </w:p>
        </w:tc>
      </w:tr>
      <w:tr w:rsidR="008F0F3A" w:rsidRPr="008A74F8" w:rsidTr="008F0F3A">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r>
      <w:tr w:rsidR="008F0F3A" w:rsidRPr="008A74F8" w:rsidTr="008F0F3A">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 xml:space="preserve">Capacitación, Asistencia </w:t>
            </w:r>
            <w:r w:rsidRPr="008A74F8">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 xml:space="preserve">Provisión/dotación de </w:t>
            </w:r>
            <w:r w:rsidRPr="008A74F8">
              <w:rPr>
                <w:rFonts w:ascii="Calibri" w:hAnsi="Calibri" w:cs="Calibri"/>
                <w:b/>
                <w:bCs/>
                <w:color w:val="000000"/>
                <w:sz w:val="16"/>
                <w:szCs w:val="16"/>
                <w:lang w:eastAsia="es-BO"/>
              </w:rPr>
              <w:br/>
              <w:t xml:space="preserve"> Materiales de </w:t>
            </w:r>
            <w:r w:rsidRPr="008A74F8">
              <w:rPr>
                <w:rFonts w:ascii="Calibri" w:hAnsi="Calibri" w:cs="Calibri"/>
                <w:b/>
                <w:bCs/>
                <w:color w:val="000000"/>
                <w:sz w:val="16"/>
                <w:szCs w:val="16"/>
                <w:lang w:eastAsia="es-BO"/>
              </w:rPr>
              <w:br/>
              <w:t xml:space="preserve"> Construcción </w:t>
            </w:r>
            <w:r w:rsidRPr="008A74F8">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r>
      <w:tr w:rsidR="008F0F3A" w:rsidRPr="008A74F8" w:rsidTr="008F0F3A">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r>
      <w:tr w:rsidR="008F0F3A" w:rsidRPr="008A74F8" w:rsidTr="008F0F3A">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r>
      <w:tr w:rsidR="008F0F3A" w:rsidRPr="008A74F8" w:rsidTr="008F0F3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jc w:val="right"/>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40.244,02</w:t>
            </w:r>
          </w:p>
        </w:tc>
        <w:tc>
          <w:tcPr>
            <w:tcW w:w="900" w:type="dxa"/>
            <w:tcBorders>
              <w:top w:val="nil"/>
              <w:left w:val="nil"/>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1.358.453,77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1.398.697,79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Aprobación del informe Inicial</w:t>
            </w:r>
          </w:p>
        </w:tc>
      </w:tr>
      <w:tr w:rsidR="008F0F3A" w:rsidRPr="008A74F8" w:rsidTr="008F0F3A">
        <w:trPr>
          <w:trHeight w:val="225"/>
        </w:trPr>
        <w:tc>
          <w:tcPr>
            <w:tcW w:w="64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color w:val="000000"/>
                <w:sz w:val="16"/>
                <w:szCs w:val="16"/>
                <w:lang w:eastAsia="es-BO"/>
              </w:rPr>
            </w:pPr>
          </w:p>
        </w:tc>
      </w:tr>
      <w:tr w:rsidR="008F0F3A" w:rsidRPr="008A74F8" w:rsidTr="008F0F3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jc w:val="right"/>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80.488,04</w:t>
            </w:r>
          </w:p>
        </w:tc>
        <w:tc>
          <w:tcPr>
            <w:tcW w:w="900" w:type="dxa"/>
            <w:tcBorders>
              <w:top w:val="nil"/>
              <w:left w:val="nil"/>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1.358.453,77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1.438.941,81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Aprobación del informe de avance al 50%</w:t>
            </w:r>
          </w:p>
        </w:tc>
      </w:tr>
      <w:tr w:rsidR="008F0F3A" w:rsidRPr="008A74F8" w:rsidTr="008F0F3A">
        <w:trPr>
          <w:trHeight w:val="225"/>
        </w:trPr>
        <w:tc>
          <w:tcPr>
            <w:tcW w:w="64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color w:val="000000"/>
                <w:sz w:val="16"/>
                <w:szCs w:val="16"/>
                <w:lang w:eastAsia="es-BO"/>
              </w:rPr>
            </w:pPr>
          </w:p>
        </w:tc>
      </w:tr>
      <w:tr w:rsidR="008F0F3A" w:rsidRPr="008A74F8" w:rsidTr="008F0F3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jc w:val="right"/>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80.488,04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80.488,04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 xml:space="preserve">Aprobación del informe de avance al </w:t>
            </w:r>
            <w:r w:rsidRPr="008A74F8">
              <w:rPr>
                <w:rFonts w:ascii="Calibri" w:hAnsi="Calibri" w:cs="Calibri"/>
                <w:color w:val="000000"/>
                <w:sz w:val="16"/>
                <w:szCs w:val="16"/>
                <w:lang w:eastAsia="es-BO"/>
              </w:rPr>
              <w:br/>
              <w:t>100%</w:t>
            </w:r>
          </w:p>
        </w:tc>
      </w:tr>
      <w:tr w:rsidR="008F0F3A" w:rsidRPr="008A74F8" w:rsidTr="008F0F3A">
        <w:trPr>
          <w:trHeight w:val="225"/>
        </w:trPr>
        <w:tc>
          <w:tcPr>
            <w:tcW w:w="64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color w:val="000000"/>
                <w:sz w:val="16"/>
                <w:szCs w:val="16"/>
                <w:lang w:eastAsia="es-BO"/>
              </w:rPr>
            </w:pPr>
          </w:p>
        </w:tc>
      </w:tr>
      <w:tr w:rsidR="008F0F3A" w:rsidRPr="008A74F8" w:rsidTr="008F0F3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jc w:val="right"/>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201.220,09</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201.220,09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Aprobación del informe de Producto final</w:t>
            </w:r>
          </w:p>
        </w:tc>
      </w:tr>
      <w:tr w:rsidR="008F0F3A" w:rsidRPr="008A74F8" w:rsidTr="008F0F3A">
        <w:trPr>
          <w:trHeight w:val="225"/>
        </w:trPr>
        <w:tc>
          <w:tcPr>
            <w:tcW w:w="64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rsidR="008F0F3A" w:rsidRPr="008A74F8" w:rsidRDefault="008F0F3A" w:rsidP="008F0F3A">
            <w:pPr>
              <w:rPr>
                <w:rFonts w:ascii="Calibri" w:hAnsi="Calibri" w:cs="Calibri"/>
                <w:color w:val="000000"/>
                <w:sz w:val="16"/>
                <w:szCs w:val="16"/>
                <w:lang w:eastAsia="es-BO"/>
              </w:rPr>
            </w:pPr>
          </w:p>
        </w:tc>
      </w:tr>
      <w:tr w:rsidR="008F0F3A" w:rsidRPr="008A74F8" w:rsidTr="008F0F3A">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lastRenderedPageBreak/>
              <w:t>TOTAL</w:t>
            </w:r>
          </w:p>
        </w:tc>
        <w:tc>
          <w:tcPr>
            <w:tcW w:w="90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402.440,19</w:t>
            </w:r>
          </w:p>
        </w:tc>
        <w:tc>
          <w:tcPr>
            <w:tcW w:w="90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2.716.907,54</w:t>
            </w:r>
          </w:p>
        </w:tc>
        <w:tc>
          <w:tcPr>
            <w:tcW w:w="12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b/>
                <w:bCs/>
                <w:color w:val="000000"/>
                <w:sz w:val="16"/>
                <w:szCs w:val="16"/>
                <w:lang w:eastAsia="es-BO"/>
              </w:rPr>
            </w:pPr>
            <w:r w:rsidRPr="008A74F8">
              <w:rPr>
                <w:rFonts w:ascii="Calibri" w:hAnsi="Calibri" w:cs="Calibri"/>
                <w:b/>
                <w:bCs/>
                <w:color w:val="000000"/>
                <w:sz w:val="16"/>
                <w:szCs w:val="16"/>
                <w:lang w:eastAsia="es-BO"/>
              </w:rPr>
              <w:t>3.119.347,73</w:t>
            </w:r>
          </w:p>
        </w:tc>
        <w:tc>
          <w:tcPr>
            <w:tcW w:w="31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 </w:t>
            </w:r>
          </w:p>
        </w:tc>
      </w:tr>
    </w:tbl>
    <w:p w:rsidR="008F0F3A" w:rsidRPr="0075066C" w:rsidRDefault="008F0F3A" w:rsidP="008F0F3A">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rsidR="008F0F3A" w:rsidRPr="0075066C" w:rsidRDefault="008F0F3A" w:rsidP="008F0F3A">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rsidR="008F0F3A" w:rsidRPr="0075066C" w:rsidRDefault="008F0F3A" w:rsidP="008F0F3A">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8F0F3A" w:rsidRPr="0075066C" w:rsidRDefault="008F0F3A" w:rsidP="008F0F3A">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rsidR="008F0F3A" w:rsidRPr="0075066C" w:rsidRDefault="008F0F3A" w:rsidP="008F0F3A">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rsidR="008F0F3A" w:rsidRPr="0075066C" w:rsidRDefault="008F0F3A" w:rsidP="008F0F3A">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8F0F3A" w:rsidRPr="0075066C" w:rsidRDefault="008F0F3A" w:rsidP="008F0F3A">
      <w:pPr>
        <w:numPr>
          <w:ilvl w:val="0"/>
          <w:numId w:val="66"/>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rsidR="008F0F3A" w:rsidRPr="0075066C" w:rsidRDefault="008F0F3A" w:rsidP="008F0F3A">
      <w:pPr>
        <w:numPr>
          <w:ilvl w:val="0"/>
          <w:numId w:val="66"/>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rsidR="008F0F3A" w:rsidRPr="0075066C" w:rsidRDefault="008F0F3A" w:rsidP="008F0F3A">
      <w:pPr>
        <w:numPr>
          <w:ilvl w:val="0"/>
          <w:numId w:val="66"/>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rsidR="008F0F3A" w:rsidRPr="0075066C" w:rsidRDefault="008F0F3A" w:rsidP="008F0F3A">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rsidR="008F0F3A" w:rsidRPr="0075066C" w:rsidRDefault="008F0F3A" w:rsidP="008F0F3A">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rsidR="008F0F3A" w:rsidRPr="0075066C" w:rsidRDefault="008F0F3A" w:rsidP="008F0F3A">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rsidR="008F0F3A" w:rsidRPr="0075066C" w:rsidRDefault="008F0F3A" w:rsidP="008F0F3A">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rsidR="008F0F3A" w:rsidRPr="0075066C" w:rsidRDefault="008F0F3A" w:rsidP="008F0F3A">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rsidR="008F0F3A" w:rsidRPr="0075066C" w:rsidRDefault="008F0F3A" w:rsidP="008F0F3A">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rsidR="008F0F3A" w:rsidRPr="0075066C" w:rsidRDefault="008F0F3A" w:rsidP="008F0F3A">
      <w:pPr>
        <w:spacing w:line="260" w:lineRule="atLeast"/>
        <w:jc w:val="both"/>
        <w:rPr>
          <w:rFonts w:ascii="Tahoma" w:hAnsi="Tahoma" w:cs="Tahoma"/>
          <w:lang w:eastAsia="es-BO"/>
        </w:rPr>
      </w:pPr>
    </w:p>
    <w:p w:rsidR="008F0F3A" w:rsidRPr="0075066C" w:rsidRDefault="008F0F3A" w:rsidP="008F0F3A">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rsidR="008F0F3A" w:rsidRPr="0075066C" w:rsidRDefault="008F0F3A" w:rsidP="008F0F3A">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75066C">
        <w:rPr>
          <w:rFonts w:ascii="Tahoma" w:eastAsia="Calibri" w:hAnsi="Tahoma" w:cs="Tahoma"/>
          <w:color w:val="000000"/>
        </w:rPr>
        <w:lastRenderedPageBreak/>
        <w:t>Garantía de Cumplimiento de Contrato, se podrá prever una retención del siete por ciento (7%) de cada pago.</w:t>
      </w:r>
    </w:p>
    <w:p w:rsidR="008F0F3A" w:rsidRPr="0075066C" w:rsidRDefault="008F0F3A" w:rsidP="008F0F3A">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rsidR="008F0F3A" w:rsidRPr="0075066C" w:rsidRDefault="008F0F3A" w:rsidP="008F0F3A">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rsidR="008F0F3A" w:rsidRPr="0075066C" w:rsidRDefault="008F0F3A" w:rsidP="008F0F3A">
      <w:pPr>
        <w:autoSpaceDE w:val="0"/>
        <w:autoSpaceDN w:val="0"/>
        <w:adjustRightInd w:val="0"/>
        <w:spacing w:line="260" w:lineRule="atLeast"/>
        <w:jc w:val="both"/>
        <w:rPr>
          <w:rFonts w:ascii="Tahoma" w:eastAsia="Calibri" w:hAnsi="Tahoma" w:cs="Tahoma"/>
          <w:lang w:eastAsia="es-BO"/>
        </w:rPr>
      </w:pPr>
    </w:p>
    <w:p w:rsidR="008F0F3A" w:rsidRPr="0075066C" w:rsidRDefault="008F0F3A" w:rsidP="008F0F3A">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rsidR="008F0F3A" w:rsidRPr="0075066C" w:rsidRDefault="008F0F3A" w:rsidP="008F0F3A">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8F0F3A" w:rsidRPr="0075066C" w:rsidRDefault="008F0F3A" w:rsidP="008F0F3A">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8F0F3A" w:rsidRPr="0075066C" w:rsidRDefault="008F0F3A" w:rsidP="008F0F3A">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8F0F3A" w:rsidRPr="0075066C" w:rsidRDefault="008F0F3A" w:rsidP="008F0F3A">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rsidR="008F0F3A" w:rsidRPr="0075066C" w:rsidRDefault="008F0F3A" w:rsidP="008F0F3A">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8F0F3A" w:rsidRPr="0075066C" w:rsidRDefault="008F0F3A" w:rsidP="008F0F3A">
      <w:pPr>
        <w:numPr>
          <w:ilvl w:val="1"/>
          <w:numId w:val="57"/>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rsidR="008F0F3A" w:rsidRPr="0075066C" w:rsidRDefault="008F0F3A" w:rsidP="008F0F3A">
      <w:pPr>
        <w:numPr>
          <w:ilvl w:val="1"/>
          <w:numId w:val="57"/>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8F0F3A" w:rsidRPr="0075066C" w:rsidRDefault="008F0F3A" w:rsidP="008F0F3A">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rsidR="008F0F3A" w:rsidRPr="0075066C" w:rsidRDefault="008F0F3A" w:rsidP="008F0F3A">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rsidR="008F0F3A" w:rsidRPr="0075066C" w:rsidRDefault="008F0F3A" w:rsidP="008F0F3A">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rsidR="008F0F3A" w:rsidRPr="0075066C" w:rsidRDefault="008F0F3A" w:rsidP="008F0F3A">
      <w:pPr>
        <w:numPr>
          <w:ilvl w:val="1"/>
          <w:numId w:val="54"/>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rsidR="008F0F3A" w:rsidRPr="0075066C" w:rsidRDefault="008F0F3A" w:rsidP="008F0F3A">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rsidR="008F0F3A" w:rsidRPr="0075066C" w:rsidRDefault="008F0F3A" w:rsidP="008F0F3A">
      <w:pPr>
        <w:numPr>
          <w:ilvl w:val="0"/>
          <w:numId w:val="43"/>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rsidR="008F0F3A" w:rsidRPr="0075066C" w:rsidRDefault="008F0F3A" w:rsidP="008F0F3A">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8F0F3A" w:rsidRPr="0075066C" w:rsidRDefault="008F0F3A" w:rsidP="008F0F3A">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rsidR="008F0F3A" w:rsidRPr="0075066C" w:rsidRDefault="008F0F3A" w:rsidP="008F0F3A">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8F0F3A" w:rsidRPr="0075066C" w:rsidRDefault="008F0F3A" w:rsidP="008F0F3A">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rsidR="008F0F3A" w:rsidRPr="0075066C" w:rsidRDefault="008F0F3A" w:rsidP="008F0F3A">
      <w:pPr>
        <w:spacing w:line="260" w:lineRule="atLeast"/>
        <w:jc w:val="both"/>
        <w:rPr>
          <w:rFonts w:ascii="Tahoma" w:hAnsi="Tahoma" w:cs="Tahoma"/>
          <w:strike/>
          <w:color w:val="000000" w:themeColor="text1"/>
          <w:lang w:val="es-ES_tradnl"/>
        </w:rPr>
      </w:pPr>
      <w:bookmarkStart w:id="98" w:name="_Hlk118650022"/>
    </w:p>
    <w:p w:rsidR="008F0F3A" w:rsidRPr="0075066C" w:rsidRDefault="008F0F3A" w:rsidP="008F0F3A">
      <w:pPr>
        <w:numPr>
          <w:ilvl w:val="1"/>
          <w:numId w:val="54"/>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rsidR="008F0F3A" w:rsidRPr="0075066C" w:rsidRDefault="008F0F3A" w:rsidP="008F0F3A">
      <w:pPr>
        <w:ind w:left="720"/>
        <w:rPr>
          <w:rFonts w:ascii="Tahoma" w:hAnsi="Tahoma" w:cs="Tahoma"/>
        </w:rPr>
      </w:pPr>
    </w:p>
    <w:p w:rsidR="008F0F3A" w:rsidRPr="0075066C" w:rsidRDefault="008F0F3A" w:rsidP="008F0F3A">
      <w:pPr>
        <w:numPr>
          <w:ilvl w:val="0"/>
          <w:numId w:val="43"/>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rsidR="008F0F3A" w:rsidRPr="0075066C" w:rsidRDefault="008F0F3A" w:rsidP="008F0F3A">
      <w:pPr>
        <w:numPr>
          <w:ilvl w:val="0"/>
          <w:numId w:val="43"/>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rsidR="008F0F3A" w:rsidRPr="0075066C" w:rsidRDefault="008F0F3A" w:rsidP="008F0F3A">
      <w:pPr>
        <w:numPr>
          <w:ilvl w:val="1"/>
          <w:numId w:val="54"/>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rsidR="008F0F3A" w:rsidRPr="0075066C" w:rsidRDefault="008F0F3A" w:rsidP="008F0F3A">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rsidR="008F0F3A" w:rsidRPr="0075066C" w:rsidRDefault="008F0F3A" w:rsidP="008F0F3A">
      <w:pPr>
        <w:numPr>
          <w:ilvl w:val="0"/>
          <w:numId w:val="43"/>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rsidR="008F0F3A" w:rsidRPr="0075066C" w:rsidRDefault="008F0F3A" w:rsidP="008F0F3A">
      <w:pPr>
        <w:spacing w:line="260" w:lineRule="atLeast"/>
        <w:jc w:val="both"/>
        <w:rPr>
          <w:rFonts w:ascii="Tahoma" w:hAnsi="Tahoma" w:cs="Tahoma"/>
          <w:i/>
        </w:rPr>
      </w:pPr>
      <w:r w:rsidRPr="0075066C">
        <w:rPr>
          <w:rFonts w:ascii="Tahoma" w:hAnsi="Tahoma" w:cs="Tahoma"/>
          <w:i/>
        </w:rPr>
        <w:t xml:space="preserve">Nota: </w:t>
      </w:r>
    </w:p>
    <w:p w:rsidR="008F0F3A" w:rsidRPr="0075066C" w:rsidRDefault="008F0F3A" w:rsidP="008F0F3A">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rsidR="008F0F3A" w:rsidRPr="0075066C" w:rsidRDefault="008F0F3A" w:rsidP="008F0F3A">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rsidR="008F0F3A" w:rsidRPr="0075066C" w:rsidRDefault="008F0F3A" w:rsidP="008F0F3A">
      <w:pPr>
        <w:spacing w:line="260" w:lineRule="atLeast"/>
        <w:jc w:val="both"/>
        <w:rPr>
          <w:rFonts w:ascii="Tahoma" w:hAnsi="Tahoma" w:cs="Tahoma"/>
          <w:i/>
        </w:rPr>
      </w:pPr>
    </w:p>
    <w:p w:rsidR="008F0F3A" w:rsidRPr="0075066C" w:rsidRDefault="008F0F3A" w:rsidP="008F0F3A">
      <w:pPr>
        <w:numPr>
          <w:ilvl w:val="1"/>
          <w:numId w:val="54"/>
        </w:numPr>
        <w:spacing w:line="260" w:lineRule="atLeast"/>
        <w:ind w:left="567" w:hanging="283"/>
        <w:jc w:val="both"/>
        <w:rPr>
          <w:rFonts w:ascii="Tahoma" w:hAnsi="Tahoma" w:cs="Tahoma"/>
          <w:b/>
          <w:bCs/>
        </w:rPr>
      </w:pPr>
      <w:r w:rsidRPr="0075066C">
        <w:rPr>
          <w:rFonts w:ascii="Tahoma" w:hAnsi="Tahoma" w:cs="Tahoma"/>
          <w:b/>
          <w:bCs/>
        </w:rPr>
        <w:t>Llamadas de Atención:</w:t>
      </w:r>
    </w:p>
    <w:p w:rsidR="008F0F3A" w:rsidRPr="0075066C" w:rsidRDefault="008F0F3A" w:rsidP="008F0F3A">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rsidR="008F0F3A" w:rsidRPr="0075066C" w:rsidRDefault="008F0F3A" w:rsidP="008F0F3A">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rsidR="008F0F3A" w:rsidRPr="0075066C" w:rsidRDefault="008F0F3A" w:rsidP="008F0F3A">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rsidR="008F0F3A" w:rsidRPr="0075066C" w:rsidRDefault="008F0F3A" w:rsidP="008F0F3A">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rsidR="008F0F3A" w:rsidRPr="0075066C" w:rsidRDefault="008F0F3A" w:rsidP="008F0F3A">
      <w:pPr>
        <w:widowControl w:val="0"/>
        <w:numPr>
          <w:ilvl w:val="0"/>
          <w:numId w:val="44"/>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rsidR="008F0F3A" w:rsidRPr="0075066C" w:rsidRDefault="008F0F3A" w:rsidP="008F0F3A">
      <w:pPr>
        <w:widowControl w:val="0"/>
        <w:numPr>
          <w:ilvl w:val="0"/>
          <w:numId w:val="44"/>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rsidR="008F0F3A" w:rsidRPr="0075066C" w:rsidRDefault="008F0F3A" w:rsidP="008F0F3A">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rsidR="008F0F3A" w:rsidRPr="0075066C" w:rsidRDefault="008F0F3A" w:rsidP="008F0F3A">
      <w:pPr>
        <w:spacing w:line="260" w:lineRule="atLeast"/>
        <w:jc w:val="both"/>
        <w:rPr>
          <w:rFonts w:ascii="Tahoma" w:hAnsi="Tahoma" w:cs="Tahoma"/>
          <w:i/>
        </w:rPr>
      </w:pPr>
      <w:bookmarkStart w:id="101" w:name="_Hlk144979166"/>
    </w:p>
    <w:p w:rsidR="008F0F3A" w:rsidRPr="0075066C" w:rsidRDefault="008F0F3A" w:rsidP="008F0F3A">
      <w:pPr>
        <w:widowControl w:val="0"/>
        <w:numPr>
          <w:ilvl w:val="1"/>
          <w:numId w:val="54"/>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rsidR="008F0F3A" w:rsidRPr="0075066C" w:rsidRDefault="008F0F3A" w:rsidP="008F0F3A">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rsidR="008F0F3A" w:rsidRPr="0075066C" w:rsidRDefault="008F0F3A" w:rsidP="008F0F3A">
      <w:pPr>
        <w:numPr>
          <w:ilvl w:val="0"/>
          <w:numId w:val="43"/>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rsidR="008F0F3A" w:rsidRPr="0075066C" w:rsidRDefault="008F0F3A" w:rsidP="008F0F3A">
      <w:pPr>
        <w:numPr>
          <w:ilvl w:val="0"/>
          <w:numId w:val="43"/>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8F0F3A" w:rsidRPr="0075066C" w:rsidRDefault="008F0F3A" w:rsidP="008F0F3A">
      <w:pPr>
        <w:spacing w:line="260" w:lineRule="atLeast"/>
        <w:jc w:val="both"/>
        <w:rPr>
          <w:rFonts w:ascii="Tahoma" w:hAnsi="Tahoma" w:cs="Tahoma"/>
          <w:i/>
        </w:rPr>
      </w:pPr>
      <w:r w:rsidRPr="0075066C">
        <w:rPr>
          <w:rFonts w:ascii="Tahoma" w:hAnsi="Tahoma" w:cs="Tahoma"/>
          <w:i/>
        </w:rPr>
        <w:t>NOTA: Las multas serán aplicadas de acuerdo al último contrato vigente.</w:t>
      </w:r>
    </w:p>
    <w:p w:rsidR="008F0F3A" w:rsidRPr="0075066C" w:rsidRDefault="008F0F3A" w:rsidP="008F0F3A">
      <w:pPr>
        <w:keepNext/>
        <w:numPr>
          <w:ilvl w:val="0"/>
          <w:numId w:val="42"/>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rsidR="008F0F3A" w:rsidRPr="0075066C" w:rsidRDefault="008F0F3A" w:rsidP="008F0F3A">
      <w:pPr>
        <w:numPr>
          <w:ilvl w:val="0"/>
          <w:numId w:val="63"/>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rsidR="008F0F3A" w:rsidRPr="0075066C" w:rsidRDefault="008F0F3A" w:rsidP="008F0F3A">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rsidR="008F0F3A" w:rsidRPr="0075066C" w:rsidRDefault="008F0F3A" w:rsidP="008F0F3A">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rsidR="008F0F3A" w:rsidRPr="0075066C" w:rsidRDefault="008F0F3A" w:rsidP="008F0F3A">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8F0F3A" w:rsidRPr="0075066C" w:rsidRDefault="008F0F3A" w:rsidP="008F0F3A">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rsidR="008F0F3A" w:rsidRPr="0075066C" w:rsidRDefault="008F0F3A" w:rsidP="008F0F3A">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rsidR="008F0F3A" w:rsidRPr="0075066C" w:rsidRDefault="008F0F3A" w:rsidP="008F0F3A">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rsidR="008F0F3A" w:rsidRPr="0075066C" w:rsidRDefault="008F0F3A" w:rsidP="008F0F3A">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rsidR="008F0F3A" w:rsidRPr="0075066C" w:rsidRDefault="008F0F3A" w:rsidP="008F0F3A">
      <w:pPr>
        <w:numPr>
          <w:ilvl w:val="0"/>
          <w:numId w:val="63"/>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rsidR="008F0F3A" w:rsidRPr="0075066C" w:rsidRDefault="008F0F3A" w:rsidP="008F0F3A">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8F0F3A" w:rsidRPr="0075066C" w:rsidRDefault="008F0F3A" w:rsidP="008F0F3A">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rsidR="008F0F3A" w:rsidRPr="0075066C" w:rsidRDefault="008F0F3A" w:rsidP="008F0F3A">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rsidR="008F0F3A" w:rsidRPr="0075066C" w:rsidRDefault="008F0F3A" w:rsidP="008F0F3A">
      <w:pPr>
        <w:spacing w:line="260" w:lineRule="atLeast"/>
        <w:jc w:val="both"/>
        <w:rPr>
          <w:rFonts w:ascii="Tahoma" w:hAnsi="Tahoma" w:cs="Tahoma"/>
          <w:color w:val="000000"/>
          <w:lang w:val="es-ES_tradnl"/>
        </w:rPr>
      </w:pPr>
      <w:r w:rsidRPr="0075066C">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8F0F3A" w:rsidRPr="0075066C" w:rsidRDefault="008F0F3A" w:rsidP="008F0F3A">
      <w:pPr>
        <w:spacing w:line="260" w:lineRule="atLeast"/>
        <w:jc w:val="both"/>
        <w:rPr>
          <w:rFonts w:ascii="Tahoma" w:hAnsi="Tahoma" w:cs="Tahoma"/>
          <w:color w:val="0000FF"/>
          <w:lang w:val="es-ES_tradnl"/>
        </w:rPr>
      </w:pPr>
    </w:p>
    <w:p w:rsidR="008F0F3A" w:rsidRPr="0075066C" w:rsidRDefault="008F0F3A" w:rsidP="008F0F3A">
      <w:pPr>
        <w:numPr>
          <w:ilvl w:val="0"/>
          <w:numId w:val="55"/>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rsidR="008F0F3A" w:rsidRPr="0075066C" w:rsidRDefault="008F0F3A" w:rsidP="008F0F3A">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rsidR="008F0F3A" w:rsidRPr="0075066C" w:rsidRDefault="008F0F3A" w:rsidP="008F0F3A">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rsidR="008F0F3A" w:rsidRPr="0075066C" w:rsidRDefault="008F0F3A" w:rsidP="008F0F3A">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8F0F3A" w:rsidRPr="0075066C" w:rsidRDefault="008F0F3A" w:rsidP="008F0F3A">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8F0F3A" w:rsidRPr="0075066C" w:rsidRDefault="008F0F3A" w:rsidP="008F0F3A">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rsidR="008F0F3A" w:rsidRPr="0075066C" w:rsidRDefault="008F0F3A" w:rsidP="008F0F3A">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rsidR="008F0F3A" w:rsidRPr="0075066C" w:rsidRDefault="008F0F3A" w:rsidP="008F0F3A">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rsidR="008F0F3A" w:rsidRPr="0075066C" w:rsidRDefault="008F0F3A" w:rsidP="008F0F3A">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F0F3A" w:rsidRPr="0075066C" w:rsidTr="008F0F3A">
        <w:trPr>
          <w:trHeight w:val="362"/>
          <w:jc w:val="center"/>
        </w:trPr>
        <w:tc>
          <w:tcPr>
            <w:tcW w:w="459" w:type="pct"/>
            <w:shd w:val="clear" w:color="auto" w:fill="D9E2F3" w:themeFill="accent5" w:themeFillTint="33"/>
            <w:vAlign w:val="center"/>
            <w:hideMark/>
          </w:tcPr>
          <w:p w:rsidR="008F0F3A" w:rsidRPr="0075066C" w:rsidRDefault="008F0F3A" w:rsidP="008F0F3A">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rsidR="008F0F3A" w:rsidRPr="0075066C" w:rsidRDefault="008F0F3A" w:rsidP="008F0F3A">
            <w:pPr>
              <w:spacing w:line="300" w:lineRule="auto"/>
              <w:jc w:val="center"/>
              <w:rPr>
                <w:rFonts w:ascii="Tahoma" w:hAnsi="Tahoma" w:cs="Tahoma"/>
                <w:b/>
                <w:bCs/>
              </w:rPr>
            </w:pPr>
            <w:r w:rsidRPr="0075066C">
              <w:rPr>
                <w:rFonts w:ascii="Tahoma" w:hAnsi="Tahoma" w:cs="Tahoma"/>
                <w:b/>
                <w:bCs/>
              </w:rPr>
              <w:t>INFORMES/ PRODUCTOS</w:t>
            </w:r>
          </w:p>
        </w:tc>
      </w:tr>
      <w:tr w:rsidR="008F0F3A" w:rsidRPr="0075066C" w:rsidTr="008F0F3A">
        <w:trPr>
          <w:trHeight w:val="216"/>
          <w:jc w:val="center"/>
        </w:trPr>
        <w:tc>
          <w:tcPr>
            <w:tcW w:w="459" w:type="pct"/>
            <w:shd w:val="clear" w:color="auto" w:fill="auto"/>
            <w:noWrap/>
            <w:vAlign w:val="center"/>
          </w:tcPr>
          <w:p w:rsidR="008F0F3A" w:rsidRPr="0075066C" w:rsidRDefault="008F0F3A" w:rsidP="008F0F3A">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rsidR="008F0F3A" w:rsidRPr="0075066C" w:rsidRDefault="008F0F3A" w:rsidP="008F0F3A">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8F0F3A" w:rsidRPr="0075066C" w:rsidTr="008F0F3A">
        <w:trPr>
          <w:trHeight w:val="216"/>
          <w:jc w:val="center"/>
        </w:trPr>
        <w:tc>
          <w:tcPr>
            <w:tcW w:w="459" w:type="pct"/>
            <w:shd w:val="clear" w:color="auto" w:fill="auto"/>
            <w:noWrap/>
            <w:vAlign w:val="center"/>
          </w:tcPr>
          <w:p w:rsidR="008F0F3A" w:rsidRPr="0075066C" w:rsidRDefault="008F0F3A" w:rsidP="008F0F3A">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rsidR="008F0F3A" w:rsidRPr="0075066C" w:rsidRDefault="008F0F3A" w:rsidP="008F0F3A">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8F0F3A" w:rsidRPr="0075066C" w:rsidTr="008F0F3A">
        <w:trPr>
          <w:trHeight w:val="216"/>
          <w:jc w:val="center"/>
        </w:trPr>
        <w:tc>
          <w:tcPr>
            <w:tcW w:w="459" w:type="pct"/>
            <w:shd w:val="clear" w:color="auto" w:fill="auto"/>
            <w:noWrap/>
            <w:vAlign w:val="center"/>
          </w:tcPr>
          <w:p w:rsidR="008F0F3A" w:rsidRPr="0075066C" w:rsidRDefault="008F0F3A" w:rsidP="008F0F3A">
            <w:pPr>
              <w:spacing w:line="300" w:lineRule="auto"/>
              <w:jc w:val="both"/>
              <w:rPr>
                <w:rFonts w:ascii="Tahoma" w:hAnsi="Tahoma" w:cs="Tahoma"/>
              </w:rPr>
            </w:pPr>
            <w:r w:rsidRPr="0075066C">
              <w:rPr>
                <w:rFonts w:ascii="Tahoma" w:hAnsi="Tahoma" w:cs="Tahoma"/>
              </w:rPr>
              <w:lastRenderedPageBreak/>
              <w:t>3</w:t>
            </w:r>
          </w:p>
        </w:tc>
        <w:tc>
          <w:tcPr>
            <w:tcW w:w="4541" w:type="pct"/>
            <w:shd w:val="clear" w:color="auto" w:fill="auto"/>
            <w:noWrap/>
            <w:vAlign w:val="center"/>
          </w:tcPr>
          <w:p w:rsidR="008F0F3A" w:rsidRPr="0075066C" w:rsidRDefault="008F0F3A" w:rsidP="008F0F3A">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8F0F3A" w:rsidRPr="0075066C" w:rsidTr="008F0F3A">
        <w:trPr>
          <w:trHeight w:val="216"/>
          <w:jc w:val="center"/>
        </w:trPr>
        <w:tc>
          <w:tcPr>
            <w:tcW w:w="459" w:type="pct"/>
            <w:shd w:val="clear" w:color="auto" w:fill="auto"/>
            <w:noWrap/>
            <w:vAlign w:val="center"/>
          </w:tcPr>
          <w:p w:rsidR="008F0F3A" w:rsidRPr="0075066C" w:rsidRDefault="008F0F3A" w:rsidP="008F0F3A">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rsidR="008F0F3A" w:rsidRPr="0075066C" w:rsidRDefault="008F0F3A" w:rsidP="008F0F3A">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rsidR="008F0F3A" w:rsidRPr="0075066C" w:rsidRDefault="008F0F3A" w:rsidP="008F0F3A">
      <w:pPr>
        <w:spacing w:line="260" w:lineRule="atLeast"/>
        <w:jc w:val="both"/>
        <w:rPr>
          <w:rFonts w:ascii="Tahoma" w:hAnsi="Tahoma" w:cs="Tahoma"/>
        </w:rPr>
      </w:pPr>
    </w:p>
    <w:p w:rsidR="008F0F3A" w:rsidRPr="0075066C" w:rsidRDefault="008F0F3A" w:rsidP="008F0F3A">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rsidR="008F0F3A" w:rsidRPr="0075066C" w:rsidRDefault="008F0F3A" w:rsidP="008F0F3A">
      <w:pPr>
        <w:numPr>
          <w:ilvl w:val="0"/>
          <w:numId w:val="43"/>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8F0F3A" w:rsidRPr="0075066C" w:rsidRDefault="008F0F3A" w:rsidP="008F0F3A">
      <w:pPr>
        <w:numPr>
          <w:ilvl w:val="0"/>
          <w:numId w:val="43"/>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rsidR="008F0F3A" w:rsidRPr="0075066C" w:rsidRDefault="008F0F3A" w:rsidP="008F0F3A">
      <w:pPr>
        <w:numPr>
          <w:ilvl w:val="0"/>
          <w:numId w:val="43"/>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8F0F3A" w:rsidRPr="0075066C" w:rsidRDefault="008F0F3A" w:rsidP="008F0F3A">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rsidR="008F0F3A" w:rsidRPr="0075066C" w:rsidRDefault="008F0F3A" w:rsidP="008F0F3A">
      <w:pPr>
        <w:numPr>
          <w:ilvl w:val="0"/>
          <w:numId w:val="43"/>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8F0F3A" w:rsidRPr="0075066C" w:rsidRDefault="008F0F3A" w:rsidP="008F0F3A">
      <w:pPr>
        <w:numPr>
          <w:ilvl w:val="0"/>
          <w:numId w:val="43"/>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rsidR="008F0F3A" w:rsidRPr="0075066C" w:rsidRDefault="008F0F3A" w:rsidP="008F0F3A">
      <w:pPr>
        <w:numPr>
          <w:ilvl w:val="0"/>
          <w:numId w:val="43"/>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rsidR="008F0F3A" w:rsidRPr="0075066C" w:rsidRDefault="008F0F3A" w:rsidP="008F0F3A">
      <w:pPr>
        <w:spacing w:line="260" w:lineRule="atLeast"/>
        <w:ind w:left="720"/>
        <w:jc w:val="both"/>
        <w:rPr>
          <w:rFonts w:ascii="Tahoma" w:hAnsi="Tahoma" w:cs="Tahoma"/>
        </w:rPr>
      </w:pPr>
    </w:p>
    <w:p w:rsidR="008F0F3A" w:rsidRPr="0075066C" w:rsidRDefault="008F0F3A" w:rsidP="008F0F3A">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rsidR="008F0F3A" w:rsidRPr="0075066C" w:rsidRDefault="008F0F3A" w:rsidP="008F0F3A">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rsidR="008F0F3A" w:rsidRPr="0075066C" w:rsidRDefault="008F0F3A" w:rsidP="008F0F3A">
      <w:pPr>
        <w:spacing w:line="260" w:lineRule="atLeast"/>
        <w:jc w:val="both"/>
        <w:rPr>
          <w:rFonts w:ascii="Tahoma" w:hAnsi="Tahoma" w:cs="Tahoma"/>
        </w:rPr>
      </w:pPr>
    </w:p>
    <w:p w:rsidR="008F0F3A" w:rsidRPr="0075066C" w:rsidRDefault="008F0F3A" w:rsidP="008F0F3A">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8F0F3A" w:rsidRPr="0075066C" w:rsidRDefault="008F0F3A" w:rsidP="008F0F3A">
      <w:pPr>
        <w:numPr>
          <w:ilvl w:val="0"/>
          <w:numId w:val="52"/>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75066C">
        <w:rPr>
          <w:rFonts w:ascii="Tahoma" w:hAnsi="Tahoma" w:cs="Tahoma"/>
          <w:lang w:val="es-ES_tradnl"/>
        </w:rPr>
        <w:lastRenderedPageBreak/>
        <w:t>propiedad de la totalidad de los beneficiarios, a través de un informe especial que demuestre el cumplimiento del requerimiento solicitado en el proyecto.</w:t>
      </w:r>
      <w:bookmarkEnd w:id="111"/>
    </w:p>
    <w:p w:rsidR="008F0F3A" w:rsidRPr="0075066C" w:rsidRDefault="008F0F3A" w:rsidP="008F0F3A">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8F0F3A" w:rsidRPr="0075066C" w:rsidRDefault="008F0F3A" w:rsidP="008F0F3A">
      <w:pPr>
        <w:numPr>
          <w:ilvl w:val="0"/>
          <w:numId w:val="52"/>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rsidR="008F0F3A" w:rsidRPr="0075066C" w:rsidRDefault="008F0F3A" w:rsidP="008F0F3A">
      <w:pPr>
        <w:numPr>
          <w:ilvl w:val="0"/>
          <w:numId w:val="52"/>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rsidR="008F0F3A" w:rsidRPr="0075066C" w:rsidRDefault="008F0F3A" w:rsidP="008F0F3A">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rsidR="008F0F3A" w:rsidRPr="0075066C" w:rsidRDefault="008F0F3A" w:rsidP="008F0F3A">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rsidR="008F0F3A" w:rsidRPr="0075066C" w:rsidRDefault="008F0F3A" w:rsidP="008F0F3A">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rsidR="008F0F3A" w:rsidRPr="0075066C" w:rsidRDefault="008F0F3A" w:rsidP="008F0F3A">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rsidR="008F0F3A" w:rsidRPr="0075066C" w:rsidRDefault="008F0F3A" w:rsidP="008F0F3A">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8F0F3A" w:rsidRPr="0075066C" w:rsidRDefault="008F0F3A" w:rsidP="008F0F3A">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rsidR="008F0F3A" w:rsidRPr="0075066C" w:rsidRDefault="008F0F3A" w:rsidP="008F0F3A">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rsidR="008F0F3A" w:rsidRPr="0075066C" w:rsidRDefault="008F0F3A" w:rsidP="008F0F3A">
      <w:pPr>
        <w:numPr>
          <w:ilvl w:val="0"/>
          <w:numId w:val="52"/>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rsidR="008F0F3A" w:rsidRPr="0075066C" w:rsidRDefault="008F0F3A" w:rsidP="008F0F3A">
      <w:pPr>
        <w:numPr>
          <w:ilvl w:val="0"/>
          <w:numId w:val="52"/>
        </w:numPr>
        <w:spacing w:line="260" w:lineRule="atLeast"/>
        <w:ind w:left="426" w:hanging="425"/>
        <w:jc w:val="both"/>
        <w:rPr>
          <w:rFonts w:ascii="Tahoma" w:hAnsi="Tahoma" w:cs="Tahoma"/>
          <w:lang w:val="es-ES_tradnl"/>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8F0F3A" w:rsidRPr="0075066C" w:rsidRDefault="008F0F3A" w:rsidP="008F0F3A">
      <w:pPr>
        <w:numPr>
          <w:ilvl w:val="0"/>
          <w:numId w:val="52"/>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rsidR="008F0F3A" w:rsidRPr="0075066C" w:rsidRDefault="008F0F3A" w:rsidP="008F0F3A">
      <w:pPr>
        <w:numPr>
          <w:ilvl w:val="0"/>
          <w:numId w:val="52"/>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rsidR="008F0F3A" w:rsidRPr="0075066C" w:rsidRDefault="008F0F3A" w:rsidP="008F0F3A">
      <w:pPr>
        <w:spacing w:line="260" w:lineRule="atLeast"/>
        <w:jc w:val="both"/>
        <w:rPr>
          <w:rFonts w:ascii="Tahoma" w:hAnsi="Tahoma" w:cs="Tahoma"/>
          <w:lang w:val="es-ES_tradnl"/>
        </w:rPr>
      </w:pPr>
    </w:p>
    <w:p w:rsidR="008F0F3A" w:rsidRPr="0075066C" w:rsidRDefault="008F0F3A" w:rsidP="008F0F3A">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rsidR="008F0F3A" w:rsidRPr="0075066C" w:rsidRDefault="008F0F3A" w:rsidP="008F0F3A">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8F0F3A" w:rsidRPr="0075066C" w:rsidRDefault="008F0F3A" w:rsidP="008F0F3A">
      <w:pPr>
        <w:numPr>
          <w:ilvl w:val="0"/>
          <w:numId w:val="70"/>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8F0F3A" w:rsidRPr="0075066C" w:rsidRDefault="008F0F3A" w:rsidP="008F0F3A">
      <w:pPr>
        <w:numPr>
          <w:ilvl w:val="0"/>
          <w:numId w:val="70"/>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rsidR="008F0F3A" w:rsidRPr="0075066C" w:rsidRDefault="008F0F3A" w:rsidP="008F0F3A">
      <w:pPr>
        <w:numPr>
          <w:ilvl w:val="0"/>
          <w:numId w:val="70"/>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8F0F3A" w:rsidRPr="0075066C" w:rsidRDefault="008F0F3A" w:rsidP="008F0F3A">
      <w:pPr>
        <w:numPr>
          <w:ilvl w:val="0"/>
          <w:numId w:val="70"/>
        </w:numPr>
        <w:spacing w:line="260" w:lineRule="atLeast"/>
        <w:ind w:left="426" w:hanging="426"/>
        <w:jc w:val="both"/>
        <w:rPr>
          <w:rFonts w:ascii="Tahoma" w:hAnsi="Tahoma" w:cs="Tahoma"/>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del material en el almacén (control de materiales de construcción en almacén correspondientes al periodo)</w:t>
      </w:r>
    </w:p>
    <w:p w:rsidR="008F0F3A" w:rsidRPr="0075066C" w:rsidRDefault="008F0F3A" w:rsidP="008F0F3A">
      <w:pPr>
        <w:numPr>
          <w:ilvl w:val="0"/>
          <w:numId w:val="70"/>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rsidR="008F0F3A" w:rsidRPr="0075066C" w:rsidRDefault="008F0F3A" w:rsidP="008F0F3A">
      <w:pPr>
        <w:numPr>
          <w:ilvl w:val="0"/>
          <w:numId w:val="70"/>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rsidR="008F0F3A" w:rsidRPr="0075066C" w:rsidRDefault="008F0F3A" w:rsidP="008F0F3A">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8F0F3A" w:rsidRPr="0075066C" w:rsidRDefault="008F0F3A" w:rsidP="008F0F3A">
      <w:pPr>
        <w:spacing w:line="260" w:lineRule="atLeast"/>
        <w:contextualSpacing/>
        <w:jc w:val="both"/>
        <w:rPr>
          <w:rFonts w:ascii="Tahoma" w:hAnsi="Tahoma" w:cs="Tahoma"/>
          <w:lang w:val="es-ES_tradnl"/>
        </w:rPr>
      </w:pPr>
    </w:p>
    <w:p w:rsidR="008F0F3A" w:rsidRPr="0075066C" w:rsidRDefault="008F0F3A" w:rsidP="008F0F3A">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8F0F3A" w:rsidRPr="0075066C" w:rsidRDefault="008F0F3A" w:rsidP="008F0F3A">
      <w:pPr>
        <w:spacing w:line="260" w:lineRule="atLeast"/>
        <w:jc w:val="both"/>
        <w:rPr>
          <w:rFonts w:ascii="Tahoma" w:hAnsi="Tahoma" w:cs="Tahoma"/>
          <w:lang w:val="es-ES_tradnl"/>
        </w:rPr>
      </w:pPr>
    </w:p>
    <w:p w:rsidR="008F0F3A" w:rsidRPr="0075066C" w:rsidRDefault="008F0F3A" w:rsidP="008F0F3A">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rsidR="008F0F3A" w:rsidRPr="0075066C" w:rsidRDefault="008F0F3A" w:rsidP="008F0F3A">
      <w:pPr>
        <w:spacing w:line="260" w:lineRule="atLeast"/>
        <w:jc w:val="both"/>
        <w:rPr>
          <w:rFonts w:ascii="Tahoma" w:hAnsi="Tahoma" w:cs="Tahoma"/>
          <w:szCs w:val="16"/>
        </w:rPr>
      </w:pPr>
    </w:p>
    <w:p w:rsidR="008F0F3A" w:rsidRPr="0075066C" w:rsidRDefault="008F0F3A" w:rsidP="008F0F3A">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rsidR="008F0F3A" w:rsidRPr="0075066C" w:rsidRDefault="008F0F3A" w:rsidP="008F0F3A">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sidRPr="0075066C">
        <w:rPr>
          <w:rFonts w:ascii="Tahoma" w:hAnsi="Tahoma" w:cs="Tahoma"/>
          <w:szCs w:val="16"/>
          <w:lang w:val="es-ES_tradnl"/>
        </w:rPr>
        <w:lastRenderedPageBreak/>
        <w:t xml:space="preserve">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rsidR="008F0F3A" w:rsidRPr="0075066C" w:rsidRDefault="008F0F3A" w:rsidP="008F0F3A">
      <w:pPr>
        <w:spacing w:line="260" w:lineRule="atLeast"/>
        <w:jc w:val="both"/>
        <w:rPr>
          <w:rFonts w:ascii="Tahoma" w:hAnsi="Tahoma" w:cs="Tahoma"/>
          <w:szCs w:val="16"/>
          <w:lang w:val="es-ES_tradnl"/>
        </w:rPr>
      </w:pPr>
    </w:p>
    <w:p w:rsidR="008F0F3A" w:rsidRPr="0075066C" w:rsidRDefault="008F0F3A" w:rsidP="008F0F3A">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rsidR="008F0F3A" w:rsidRPr="0075066C" w:rsidRDefault="008F0F3A" w:rsidP="008F0F3A">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rsidR="008F0F3A" w:rsidRPr="0075066C" w:rsidRDefault="008F0F3A" w:rsidP="008F0F3A">
      <w:pPr>
        <w:tabs>
          <w:tab w:val="num" w:pos="360"/>
          <w:tab w:val="num" w:pos="1260"/>
        </w:tabs>
        <w:spacing w:line="260" w:lineRule="atLeast"/>
        <w:jc w:val="both"/>
        <w:rPr>
          <w:rFonts w:ascii="Tahoma" w:hAnsi="Tahoma" w:cs="Tahoma"/>
          <w:lang w:val="es-ES_tradnl"/>
        </w:rPr>
      </w:pPr>
    </w:p>
    <w:p w:rsidR="008F0F3A" w:rsidRPr="0075066C" w:rsidRDefault="008F0F3A" w:rsidP="008F0F3A">
      <w:pPr>
        <w:numPr>
          <w:ilvl w:val="0"/>
          <w:numId w:val="53"/>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8F0F3A" w:rsidRPr="0075066C" w:rsidRDefault="008F0F3A" w:rsidP="008F0F3A">
      <w:pPr>
        <w:numPr>
          <w:ilvl w:val="0"/>
          <w:numId w:val="53"/>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rsidR="008F0F3A" w:rsidRPr="0075066C" w:rsidRDefault="008F0F3A" w:rsidP="008F0F3A">
      <w:pPr>
        <w:numPr>
          <w:ilvl w:val="0"/>
          <w:numId w:val="53"/>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rsidR="008F0F3A" w:rsidRPr="0075066C" w:rsidRDefault="008F0F3A" w:rsidP="008F0F3A">
      <w:pPr>
        <w:numPr>
          <w:ilvl w:val="0"/>
          <w:numId w:val="53"/>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rsidR="008F0F3A" w:rsidRPr="0075066C" w:rsidRDefault="008F0F3A" w:rsidP="008F0F3A">
      <w:pPr>
        <w:numPr>
          <w:ilvl w:val="0"/>
          <w:numId w:val="53"/>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rsidR="008F0F3A" w:rsidRPr="0075066C" w:rsidRDefault="008F0F3A" w:rsidP="008F0F3A">
      <w:pPr>
        <w:numPr>
          <w:ilvl w:val="0"/>
          <w:numId w:val="53"/>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rsidR="008F0F3A" w:rsidRPr="0075066C" w:rsidRDefault="008F0F3A" w:rsidP="008F0F3A">
      <w:pPr>
        <w:numPr>
          <w:ilvl w:val="0"/>
          <w:numId w:val="53"/>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rsidR="008F0F3A" w:rsidRPr="0075066C" w:rsidRDefault="008F0F3A" w:rsidP="008F0F3A">
      <w:pPr>
        <w:numPr>
          <w:ilvl w:val="0"/>
          <w:numId w:val="53"/>
        </w:numPr>
        <w:spacing w:line="260" w:lineRule="atLeast"/>
        <w:ind w:left="426"/>
        <w:jc w:val="both"/>
        <w:rPr>
          <w:rFonts w:ascii="Tahoma" w:hAnsi="Tahoma" w:cs="Tahoma"/>
        </w:rPr>
      </w:pPr>
      <w:proofErr w:type="spellStart"/>
      <w:r w:rsidRPr="0075066C">
        <w:rPr>
          <w:rFonts w:ascii="Tahoma" w:hAnsi="Tahoma" w:cs="Tahoma"/>
        </w:rPr>
        <w:t>Kardex</w:t>
      </w:r>
      <w:proofErr w:type="spellEnd"/>
      <w:r w:rsidRPr="0075066C">
        <w:rPr>
          <w:rFonts w:ascii="Tahoma" w:hAnsi="Tahoma" w:cs="Tahoma"/>
        </w:rPr>
        <w:t xml:space="preserve"> de ingreso y salida del material en el almacén (control de materiales de construcción en almacén correspondientes al periodo)</w:t>
      </w:r>
    </w:p>
    <w:p w:rsidR="008F0F3A" w:rsidRPr="0075066C" w:rsidRDefault="008F0F3A" w:rsidP="008F0F3A">
      <w:pPr>
        <w:numPr>
          <w:ilvl w:val="0"/>
          <w:numId w:val="53"/>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rsidR="008F0F3A" w:rsidRPr="0075066C" w:rsidRDefault="008F0F3A" w:rsidP="008F0F3A">
      <w:pPr>
        <w:numPr>
          <w:ilvl w:val="0"/>
          <w:numId w:val="53"/>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rsidR="008F0F3A" w:rsidRPr="0075066C" w:rsidRDefault="008F0F3A" w:rsidP="008F0F3A">
      <w:pPr>
        <w:numPr>
          <w:ilvl w:val="0"/>
          <w:numId w:val="53"/>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rsidR="008F0F3A" w:rsidRPr="0075066C" w:rsidRDefault="008F0F3A" w:rsidP="008F0F3A">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8F0F3A" w:rsidRPr="0075066C" w:rsidRDefault="008F0F3A" w:rsidP="008F0F3A">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 xml:space="preserve">Se debe mencionar que, una vez entregado el penúltimo producto se dará inicio al periodo contractual del plazo para el </w:t>
      </w:r>
      <w:proofErr w:type="spellStart"/>
      <w:r w:rsidRPr="0075066C">
        <w:rPr>
          <w:rFonts w:ascii="Tahoma" w:hAnsi="Tahoma" w:cs="Tahoma"/>
        </w:rPr>
        <w:t>ultimo</w:t>
      </w:r>
      <w:proofErr w:type="spellEnd"/>
      <w:r w:rsidRPr="0075066C">
        <w:rPr>
          <w:rFonts w:ascii="Tahoma" w:hAnsi="Tahoma" w:cs="Tahoma"/>
        </w:rPr>
        <w:t xml:space="preserve"> producto.</w:t>
      </w:r>
    </w:p>
    <w:bookmarkEnd w:id="121"/>
    <w:p w:rsidR="008F0F3A" w:rsidRPr="0075066C" w:rsidRDefault="008F0F3A" w:rsidP="008F0F3A">
      <w:pPr>
        <w:spacing w:line="260" w:lineRule="atLeast"/>
        <w:ind w:left="426"/>
        <w:rPr>
          <w:rFonts w:ascii="Tahoma" w:hAnsi="Tahoma" w:cs="Tahoma"/>
          <w:lang w:val="es-ES_tradnl"/>
        </w:rPr>
      </w:pPr>
    </w:p>
    <w:p w:rsidR="008F0F3A" w:rsidRPr="0075066C" w:rsidRDefault="008F0F3A" w:rsidP="008F0F3A">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8F0F3A" w:rsidRPr="0075066C" w:rsidRDefault="008F0F3A" w:rsidP="008F0F3A">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8F0F3A" w:rsidRPr="0075066C" w:rsidRDefault="008F0F3A" w:rsidP="008F0F3A">
      <w:pPr>
        <w:spacing w:line="260" w:lineRule="atLeast"/>
        <w:jc w:val="both"/>
        <w:rPr>
          <w:rFonts w:ascii="Tahoma" w:hAnsi="Tahoma" w:cs="Tahoma"/>
          <w:szCs w:val="16"/>
          <w:lang w:val="es-ES_tradnl"/>
        </w:rPr>
      </w:pPr>
    </w:p>
    <w:p w:rsidR="008F0F3A" w:rsidRPr="0075066C" w:rsidRDefault="008F0F3A" w:rsidP="008F0F3A">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lastRenderedPageBreak/>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rsidR="008F0F3A" w:rsidRPr="0075066C" w:rsidRDefault="008F0F3A" w:rsidP="008F0F3A">
      <w:pPr>
        <w:spacing w:line="260" w:lineRule="atLeast"/>
        <w:jc w:val="both"/>
        <w:rPr>
          <w:rFonts w:ascii="Tahoma" w:hAnsi="Tahoma" w:cs="Tahoma"/>
          <w:color w:val="000000"/>
          <w:szCs w:val="16"/>
          <w:lang w:val="es-ES_tradnl"/>
        </w:rPr>
      </w:pPr>
    </w:p>
    <w:p w:rsidR="008F0F3A" w:rsidRPr="0075066C" w:rsidRDefault="008F0F3A" w:rsidP="008F0F3A">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rsidR="008F0F3A" w:rsidRPr="0075066C" w:rsidRDefault="008F0F3A" w:rsidP="008F0F3A">
      <w:pPr>
        <w:spacing w:line="260" w:lineRule="atLeast"/>
        <w:jc w:val="both"/>
        <w:rPr>
          <w:rFonts w:ascii="Tahoma" w:hAnsi="Tahoma" w:cs="Tahoma"/>
          <w:szCs w:val="16"/>
          <w:lang w:val="es-ES_tradnl"/>
        </w:rPr>
      </w:pPr>
    </w:p>
    <w:p w:rsidR="008F0F3A" w:rsidRPr="0075066C" w:rsidRDefault="008F0F3A" w:rsidP="008F0F3A">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rsidR="008F0F3A" w:rsidRPr="0075066C" w:rsidRDefault="008F0F3A" w:rsidP="008F0F3A">
      <w:pPr>
        <w:numPr>
          <w:ilvl w:val="0"/>
          <w:numId w:val="72"/>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8F0F3A" w:rsidRPr="0075066C" w:rsidRDefault="008F0F3A" w:rsidP="008F0F3A">
      <w:pPr>
        <w:numPr>
          <w:ilvl w:val="0"/>
          <w:numId w:val="72"/>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8F0F3A" w:rsidRPr="0075066C" w:rsidRDefault="008F0F3A" w:rsidP="008F0F3A">
      <w:pPr>
        <w:numPr>
          <w:ilvl w:val="0"/>
          <w:numId w:val="72"/>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rsidR="008F0F3A" w:rsidRPr="0075066C" w:rsidRDefault="008F0F3A" w:rsidP="008F0F3A">
      <w:pPr>
        <w:numPr>
          <w:ilvl w:val="0"/>
          <w:numId w:val="72"/>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rsidR="008F0F3A" w:rsidRPr="0075066C" w:rsidRDefault="008F0F3A" w:rsidP="008F0F3A">
      <w:pPr>
        <w:numPr>
          <w:ilvl w:val="0"/>
          <w:numId w:val="72"/>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8F0F3A" w:rsidRPr="0075066C" w:rsidRDefault="008F0F3A" w:rsidP="008F0F3A">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8F0F3A" w:rsidRPr="0075066C" w:rsidRDefault="008F0F3A" w:rsidP="008F0F3A">
      <w:pPr>
        <w:numPr>
          <w:ilvl w:val="0"/>
          <w:numId w:val="72"/>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8F0F3A" w:rsidRPr="0075066C" w:rsidRDefault="008F0F3A" w:rsidP="008F0F3A">
      <w:pPr>
        <w:tabs>
          <w:tab w:val="left" w:pos="1260"/>
        </w:tabs>
        <w:spacing w:line="260" w:lineRule="atLeast"/>
        <w:jc w:val="both"/>
        <w:rPr>
          <w:rFonts w:ascii="Tahoma" w:hAnsi="Tahoma" w:cs="Tahoma"/>
          <w:i/>
          <w:color w:val="FF0000"/>
        </w:rPr>
      </w:pPr>
    </w:p>
    <w:p w:rsidR="008F0F3A" w:rsidRPr="0075066C" w:rsidRDefault="008F0F3A" w:rsidP="008F0F3A">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rsidR="008F0F3A" w:rsidRPr="0075066C" w:rsidRDefault="008F0F3A" w:rsidP="008F0F3A">
      <w:pPr>
        <w:spacing w:line="260" w:lineRule="atLeast"/>
        <w:rPr>
          <w:rFonts w:ascii="Tahoma" w:hAnsi="Tahoma" w:cs="Tahoma"/>
          <w:b/>
          <w:sz w:val="24"/>
          <w:u w:val="single"/>
          <w:lang w:val="es-ES_tradnl"/>
        </w:rPr>
      </w:pPr>
    </w:p>
    <w:p w:rsidR="008F0F3A" w:rsidRPr="0075066C" w:rsidRDefault="008F0F3A" w:rsidP="008F0F3A">
      <w:pPr>
        <w:rPr>
          <w:rFonts w:ascii="Tahoma" w:hAnsi="Tahoma" w:cs="Tahoma"/>
          <w:b/>
          <w:sz w:val="24"/>
          <w:u w:val="single"/>
          <w:lang w:val="es-ES_tradnl"/>
        </w:rPr>
      </w:pPr>
      <w:r w:rsidRPr="0075066C">
        <w:rPr>
          <w:rFonts w:ascii="Tahoma" w:hAnsi="Tahoma" w:cs="Tahoma"/>
          <w:b/>
          <w:sz w:val="24"/>
          <w:u w:val="single"/>
          <w:lang w:val="es-ES_tradnl"/>
        </w:rPr>
        <w:t>CONDICIONES TÉCNICAS:</w:t>
      </w:r>
    </w:p>
    <w:p w:rsidR="008F0F3A" w:rsidRPr="0075066C" w:rsidRDefault="008F0F3A" w:rsidP="008F0F3A">
      <w:pPr>
        <w:keepNext/>
        <w:numPr>
          <w:ilvl w:val="0"/>
          <w:numId w:val="42"/>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rsidR="008F0F3A" w:rsidRPr="0075066C" w:rsidRDefault="008F0F3A" w:rsidP="008F0F3A">
      <w:pPr>
        <w:ind w:firstLine="360"/>
        <w:jc w:val="both"/>
        <w:rPr>
          <w:rFonts w:ascii="Tahoma" w:hAnsi="Tahoma" w:cs="Tahoma"/>
          <w:b/>
          <w:lang w:val="es-ES_tradnl"/>
        </w:rPr>
      </w:pPr>
    </w:p>
    <w:p w:rsidR="008F0F3A" w:rsidRPr="0075066C" w:rsidRDefault="008F0F3A" w:rsidP="008F0F3A">
      <w:pPr>
        <w:ind w:firstLine="426"/>
        <w:jc w:val="both"/>
        <w:rPr>
          <w:rFonts w:ascii="Tahoma" w:hAnsi="Tahoma" w:cs="Tahoma"/>
          <w:b/>
          <w:lang w:val="es-ES_tradnl"/>
        </w:rPr>
      </w:pPr>
      <w:r w:rsidRPr="0075066C">
        <w:rPr>
          <w:rFonts w:ascii="Tahoma" w:hAnsi="Tahoma" w:cs="Tahoma"/>
          <w:b/>
          <w:lang w:val="es-ES_tradnl"/>
        </w:rPr>
        <w:t>Experiencia de la Entidad Ejecutora.</w:t>
      </w:r>
    </w:p>
    <w:p w:rsidR="008F0F3A" w:rsidRPr="0075066C" w:rsidRDefault="008F0F3A" w:rsidP="008F0F3A">
      <w:pPr>
        <w:ind w:firstLine="426"/>
        <w:jc w:val="both"/>
        <w:rPr>
          <w:rFonts w:ascii="Tahoma" w:hAnsi="Tahoma" w:cs="Tahoma"/>
          <w:b/>
          <w:lang w:val="es-ES_tradnl"/>
        </w:rPr>
      </w:pPr>
    </w:p>
    <w:p w:rsidR="008F0F3A" w:rsidRPr="0075066C" w:rsidRDefault="008F0F3A" w:rsidP="008F0F3A">
      <w:pPr>
        <w:numPr>
          <w:ilvl w:val="3"/>
          <w:numId w:val="58"/>
        </w:numPr>
        <w:ind w:left="426" w:hanging="426"/>
        <w:jc w:val="both"/>
        <w:rPr>
          <w:rFonts w:ascii="Tahoma" w:hAnsi="Tahoma" w:cs="Tahoma"/>
        </w:rPr>
      </w:pPr>
      <w:r w:rsidRPr="0075066C">
        <w:rPr>
          <w:rFonts w:ascii="Tahoma" w:hAnsi="Tahoma" w:cs="Tahoma"/>
          <w:b/>
        </w:rPr>
        <w:lastRenderedPageBreak/>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8F0F3A" w:rsidRPr="0075066C" w:rsidRDefault="008F0F3A" w:rsidP="008F0F3A">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rsidR="008F0F3A" w:rsidRPr="0075066C" w:rsidRDefault="008F0F3A" w:rsidP="008F0F3A">
      <w:pPr>
        <w:spacing w:line="260" w:lineRule="atLeast"/>
        <w:ind w:left="426"/>
        <w:jc w:val="both"/>
        <w:rPr>
          <w:rFonts w:ascii="Tahoma" w:hAnsi="Tahoma" w:cs="Tahoma"/>
          <w:color w:val="FF0000"/>
        </w:rPr>
      </w:pPr>
    </w:p>
    <w:p w:rsidR="008F0F3A" w:rsidRPr="0075066C" w:rsidRDefault="008F0F3A" w:rsidP="008F0F3A">
      <w:pPr>
        <w:numPr>
          <w:ilvl w:val="3"/>
          <w:numId w:val="58"/>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8F0F3A" w:rsidRPr="0075066C" w:rsidRDefault="008F0F3A" w:rsidP="008F0F3A">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rsidR="008F0F3A" w:rsidRPr="0075066C" w:rsidRDefault="008F0F3A" w:rsidP="008F0F3A">
      <w:pPr>
        <w:spacing w:line="260" w:lineRule="atLeast"/>
        <w:ind w:left="426"/>
        <w:jc w:val="both"/>
        <w:rPr>
          <w:rFonts w:ascii="Tahoma" w:hAnsi="Tahoma" w:cs="Tahoma"/>
          <w:b/>
          <w:i/>
        </w:rPr>
      </w:pPr>
    </w:p>
    <w:p w:rsidR="008F0F3A" w:rsidRPr="0075066C" w:rsidRDefault="008F0F3A" w:rsidP="008F0F3A">
      <w:pPr>
        <w:spacing w:line="260" w:lineRule="atLeast"/>
        <w:ind w:left="426"/>
        <w:jc w:val="both"/>
        <w:rPr>
          <w:rFonts w:ascii="Tahoma" w:hAnsi="Tahoma" w:cs="Tahoma"/>
          <w:b/>
          <w:i/>
        </w:rPr>
      </w:pPr>
      <w:r w:rsidRPr="0075066C">
        <w:rPr>
          <w:rFonts w:ascii="Tahoma" w:hAnsi="Tahoma" w:cs="Tahoma"/>
          <w:b/>
          <w:i/>
        </w:rPr>
        <w:t>Nota:</w:t>
      </w:r>
    </w:p>
    <w:p w:rsidR="008F0F3A" w:rsidRPr="0075066C" w:rsidRDefault="008F0F3A" w:rsidP="008F0F3A">
      <w:pPr>
        <w:spacing w:line="260" w:lineRule="atLeast"/>
        <w:ind w:left="426"/>
        <w:jc w:val="both"/>
        <w:rPr>
          <w:rFonts w:ascii="Tahoma" w:hAnsi="Tahoma" w:cs="Tahoma"/>
        </w:rPr>
      </w:pPr>
      <w:r w:rsidRPr="0075066C">
        <w:rPr>
          <w:rFonts w:ascii="Tahoma" w:hAnsi="Tahoma" w:cs="Tahoma"/>
        </w:rPr>
        <w:t>OBRAS SIMILARES: Se tienen las siguientes:</w:t>
      </w:r>
    </w:p>
    <w:p w:rsidR="008F0F3A" w:rsidRPr="0075066C" w:rsidRDefault="008F0F3A" w:rsidP="008F0F3A">
      <w:pPr>
        <w:numPr>
          <w:ilvl w:val="0"/>
          <w:numId w:val="64"/>
        </w:numPr>
        <w:spacing w:line="260" w:lineRule="atLeast"/>
        <w:jc w:val="both"/>
        <w:rPr>
          <w:rFonts w:ascii="Tahoma" w:hAnsi="Tahoma" w:cs="Tahoma"/>
        </w:rPr>
      </w:pPr>
      <w:r w:rsidRPr="0075066C">
        <w:rPr>
          <w:rFonts w:ascii="Tahoma" w:hAnsi="Tahoma" w:cs="Tahoma"/>
        </w:rPr>
        <w:t>POR SU SIMILITUD</w:t>
      </w:r>
    </w:p>
    <w:p w:rsidR="008F0F3A" w:rsidRPr="0075066C" w:rsidRDefault="008F0F3A" w:rsidP="008F0F3A">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8F0F3A" w:rsidRPr="0075066C" w:rsidRDefault="008F0F3A" w:rsidP="008F0F3A">
      <w:pPr>
        <w:spacing w:line="260" w:lineRule="atLeast"/>
        <w:ind w:left="426"/>
        <w:jc w:val="both"/>
        <w:rPr>
          <w:rFonts w:ascii="Tahoma" w:hAnsi="Tahoma" w:cs="Tahoma"/>
        </w:rPr>
      </w:pPr>
    </w:p>
    <w:p w:rsidR="008F0F3A" w:rsidRPr="0075066C" w:rsidRDefault="008F0F3A" w:rsidP="008F0F3A">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rsidR="008F0F3A" w:rsidRPr="0075066C" w:rsidRDefault="008F0F3A" w:rsidP="008F0F3A">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rsidR="008F0F3A" w:rsidRPr="0075066C" w:rsidRDefault="008F0F3A" w:rsidP="008F0F3A">
      <w:pPr>
        <w:spacing w:line="260" w:lineRule="atLeast"/>
        <w:ind w:left="426"/>
        <w:jc w:val="both"/>
        <w:rPr>
          <w:rFonts w:ascii="Tahoma" w:hAnsi="Tahoma" w:cs="Tahoma"/>
        </w:rPr>
      </w:pPr>
      <w:r w:rsidRPr="0075066C">
        <w:rPr>
          <w:rFonts w:ascii="Tahoma" w:hAnsi="Tahoma" w:cs="Tahoma"/>
        </w:rPr>
        <w:t>Obras Viales: Accesos, Puentes, Viaductos.</w:t>
      </w:r>
    </w:p>
    <w:p w:rsidR="008F0F3A" w:rsidRPr="0075066C" w:rsidRDefault="008F0F3A" w:rsidP="008F0F3A">
      <w:pPr>
        <w:spacing w:line="260" w:lineRule="atLeast"/>
        <w:ind w:left="426"/>
        <w:jc w:val="both"/>
        <w:rPr>
          <w:rFonts w:ascii="Tahoma" w:hAnsi="Tahoma" w:cs="Tahoma"/>
        </w:rPr>
      </w:pPr>
    </w:p>
    <w:p w:rsidR="008F0F3A" w:rsidRPr="0075066C" w:rsidRDefault="008F0F3A" w:rsidP="008F0F3A">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8F0F3A" w:rsidRPr="0075066C" w:rsidRDefault="008F0F3A" w:rsidP="008F0F3A">
      <w:pPr>
        <w:spacing w:line="260" w:lineRule="atLeast"/>
        <w:jc w:val="both"/>
        <w:rPr>
          <w:rFonts w:ascii="Tahoma" w:hAnsi="Tahoma" w:cs="Tahoma"/>
        </w:rPr>
      </w:pPr>
    </w:p>
    <w:bookmarkEnd w:id="129"/>
    <w:p w:rsidR="008F0F3A" w:rsidRPr="0075066C" w:rsidRDefault="008F0F3A" w:rsidP="008F0F3A">
      <w:pPr>
        <w:pStyle w:val="Prrafodelista"/>
        <w:widowControl w:val="0"/>
        <w:numPr>
          <w:ilvl w:val="0"/>
          <w:numId w:val="121"/>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rsidR="008F0F3A" w:rsidRPr="0075066C" w:rsidRDefault="008F0F3A" w:rsidP="008F0F3A">
      <w:pPr>
        <w:pStyle w:val="Prrafodelista"/>
        <w:widowControl w:val="0"/>
        <w:numPr>
          <w:ilvl w:val="0"/>
          <w:numId w:val="121"/>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rsidR="008F0F3A" w:rsidRPr="0075066C" w:rsidRDefault="008F0F3A" w:rsidP="008F0F3A">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rsidR="008F0F3A" w:rsidRPr="0075066C" w:rsidRDefault="008F0F3A" w:rsidP="008F0F3A">
      <w:pPr>
        <w:spacing w:line="260" w:lineRule="atLeast"/>
        <w:jc w:val="both"/>
        <w:rPr>
          <w:rFonts w:ascii="Tahoma" w:hAnsi="Tahoma" w:cs="Tahoma"/>
        </w:rPr>
      </w:pPr>
      <w:bookmarkStart w:id="133" w:name="_Hlk144979420"/>
    </w:p>
    <w:p w:rsidR="008F0F3A" w:rsidRPr="0075066C" w:rsidRDefault="008F0F3A" w:rsidP="008F0F3A">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F0F3A" w:rsidRPr="0075066C" w:rsidTr="008F0F3A">
        <w:trPr>
          <w:trHeight w:val="267"/>
        </w:trPr>
        <w:tc>
          <w:tcPr>
            <w:tcW w:w="1029" w:type="pct"/>
            <w:vMerge w:val="restart"/>
            <w:shd w:val="clear" w:color="auto" w:fill="D9E2F3" w:themeFill="accent5" w:themeFillTint="33"/>
            <w:vAlign w:val="center"/>
          </w:tcPr>
          <w:p w:rsidR="008F0F3A" w:rsidRPr="0075066C" w:rsidRDefault="008F0F3A" w:rsidP="008F0F3A">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rsidR="008F0F3A" w:rsidRPr="0075066C" w:rsidRDefault="008F0F3A" w:rsidP="008F0F3A">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rsidR="008F0F3A" w:rsidRPr="0075066C" w:rsidRDefault="008F0F3A" w:rsidP="008F0F3A">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rsidR="008F0F3A" w:rsidRPr="0075066C" w:rsidRDefault="008F0F3A" w:rsidP="008F0F3A">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rsidR="008F0F3A" w:rsidRPr="0075066C" w:rsidRDefault="008F0F3A" w:rsidP="008F0F3A">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rsidR="008F0F3A" w:rsidRPr="0075066C" w:rsidRDefault="008F0F3A" w:rsidP="008F0F3A">
            <w:pPr>
              <w:jc w:val="center"/>
              <w:rPr>
                <w:rFonts w:ascii="Tahoma" w:hAnsi="Tahoma" w:cs="Tahoma"/>
                <w:b/>
              </w:rPr>
            </w:pPr>
          </w:p>
          <w:p w:rsidR="008F0F3A" w:rsidRPr="0075066C" w:rsidRDefault="008F0F3A" w:rsidP="008F0F3A">
            <w:pPr>
              <w:jc w:val="center"/>
              <w:rPr>
                <w:rFonts w:ascii="Tahoma" w:hAnsi="Tahoma" w:cs="Tahoma"/>
                <w:b/>
              </w:rPr>
            </w:pPr>
          </w:p>
          <w:p w:rsidR="008F0F3A" w:rsidRPr="0075066C" w:rsidRDefault="008F0F3A" w:rsidP="008F0F3A">
            <w:pPr>
              <w:jc w:val="center"/>
              <w:rPr>
                <w:rFonts w:ascii="Tahoma" w:hAnsi="Tahoma" w:cs="Tahoma"/>
                <w:b/>
                <w:sz w:val="18"/>
                <w:szCs w:val="18"/>
              </w:rPr>
            </w:pPr>
            <w:r w:rsidRPr="0075066C">
              <w:rPr>
                <w:rFonts w:ascii="Tahoma" w:hAnsi="Tahoma" w:cs="Tahoma"/>
                <w:b/>
                <w:sz w:val="18"/>
                <w:szCs w:val="18"/>
              </w:rPr>
              <w:t>Tiempo de participación en este Proyecto</w:t>
            </w:r>
          </w:p>
          <w:p w:rsidR="008F0F3A" w:rsidRPr="0075066C" w:rsidRDefault="008F0F3A" w:rsidP="008F0F3A">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8F0F3A" w:rsidRPr="0075066C" w:rsidTr="008F0F3A">
        <w:trPr>
          <w:trHeight w:val="854"/>
        </w:trPr>
        <w:tc>
          <w:tcPr>
            <w:tcW w:w="1029" w:type="pct"/>
            <w:vMerge/>
            <w:shd w:val="clear" w:color="auto" w:fill="DBE5F1"/>
            <w:vAlign w:val="center"/>
          </w:tcPr>
          <w:p w:rsidR="008F0F3A" w:rsidRPr="0075066C" w:rsidRDefault="008F0F3A" w:rsidP="008F0F3A">
            <w:pPr>
              <w:jc w:val="both"/>
              <w:rPr>
                <w:rFonts w:ascii="Tahoma" w:hAnsi="Tahoma" w:cs="Tahoma"/>
                <w:sz w:val="18"/>
                <w:szCs w:val="18"/>
              </w:rPr>
            </w:pPr>
          </w:p>
        </w:tc>
        <w:tc>
          <w:tcPr>
            <w:tcW w:w="806" w:type="pct"/>
            <w:vMerge/>
            <w:shd w:val="clear" w:color="auto" w:fill="DBE5F1"/>
            <w:vAlign w:val="center"/>
          </w:tcPr>
          <w:p w:rsidR="008F0F3A" w:rsidRPr="0075066C" w:rsidRDefault="008F0F3A" w:rsidP="008F0F3A">
            <w:pPr>
              <w:jc w:val="both"/>
              <w:rPr>
                <w:rFonts w:ascii="Tahoma" w:hAnsi="Tahoma" w:cs="Tahoma"/>
                <w:sz w:val="18"/>
                <w:szCs w:val="18"/>
              </w:rPr>
            </w:pPr>
          </w:p>
        </w:tc>
        <w:tc>
          <w:tcPr>
            <w:tcW w:w="367" w:type="pct"/>
            <w:vMerge/>
            <w:shd w:val="clear" w:color="auto" w:fill="DBE5F1"/>
            <w:vAlign w:val="center"/>
          </w:tcPr>
          <w:p w:rsidR="008F0F3A" w:rsidRPr="0075066C" w:rsidRDefault="008F0F3A" w:rsidP="008F0F3A">
            <w:pPr>
              <w:jc w:val="both"/>
              <w:rPr>
                <w:rFonts w:ascii="Tahoma" w:hAnsi="Tahoma" w:cs="Tahoma"/>
                <w:b/>
                <w:sz w:val="18"/>
                <w:szCs w:val="18"/>
              </w:rPr>
            </w:pPr>
          </w:p>
        </w:tc>
        <w:tc>
          <w:tcPr>
            <w:tcW w:w="1177" w:type="pct"/>
            <w:vMerge/>
            <w:shd w:val="clear" w:color="auto" w:fill="DBE5F1"/>
            <w:vAlign w:val="center"/>
          </w:tcPr>
          <w:p w:rsidR="008F0F3A" w:rsidRPr="0075066C" w:rsidRDefault="008F0F3A" w:rsidP="008F0F3A">
            <w:pPr>
              <w:jc w:val="center"/>
              <w:rPr>
                <w:rFonts w:ascii="Tahoma" w:hAnsi="Tahoma" w:cs="Tahoma"/>
                <w:b/>
                <w:sz w:val="18"/>
                <w:szCs w:val="18"/>
              </w:rPr>
            </w:pPr>
          </w:p>
        </w:tc>
        <w:tc>
          <w:tcPr>
            <w:tcW w:w="588" w:type="pct"/>
            <w:shd w:val="clear" w:color="auto" w:fill="D9E2F3" w:themeFill="accent5" w:themeFillTint="33"/>
          </w:tcPr>
          <w:p w:rsidR="008F0F3A" w:rsidRPr="0075066C" w:rsidRDefault="008F0F3A" w:rsidP="008F0F3A">
            <w:pPr>
              <w:jc w:val="center"/>
              <w:rPr>
                <w:rFonts w:ascii="Tahoma" w:hAnsi="Tahoma" w:cs="Tahoma"/>
                <w:b/>
                <w:sz w:val="18"/>
                <w:szCs w:val="18"/>
              </w:rPr>
            </w:pPr>
          </w:p>
          <w:p w:rsidR="008F0F3A" w:rsidRPr="0075066C" w:rsidRDefault="008F0F3A" w:rsidP="008F0F3A">
            <w:pPr>
              <w:jc w:val="center"/>
              <w:rPr>
                <w:rFonts w:ascii="Tahoma" w:hAnsi="Tahoma" w:cs="Tahoma"/>
                <w:b/>
                <w:sz w:val="18"/>
                <w:szCs w:val="18"/>
              </w:rPr>
            </w:pPr>
          </w:p>
          <w:p w:rsidR="008F0F3A" w:rsidRPr="0075066C" w:rsidRDefault="008F0F3A" w:rsidP="008F0F3A">
            <w:pPr>
              <w:jc w:val="center"/>
              <w:rPr>
                <w:rFonts w:ascii="Tahoma" w:hAnsi="Tahoma" w:cs="Tahoma"/>
                <w:b/>
                <w:sz w:val="18"/>
                <w:szCs w:val="18"/>
              </w:rPr>
            </w:pPr>
            <w:r w:rsidRPr="0075066C">
              <w:rPr>
                <w:rFonts w:ascii="Tahoma" w:hAnsi="Tahoma" w:cs="Tahoma"/>
                <w:b/>
                <w:sz w:val="18"/>
                <w:szCs w:val="18"/>
              </w:rPr>
              <w:t xml:space="preserve">Experiencia </w:t>
            </w:r>
          </w:p>
          <w:p w:rsidR="008F0F3A" w:rsidRPr="0075066C" w:rsidRDefault="008F0F3A" w:rsidP="008F0F3A">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rsidR="008F0F3A" w:rsidRPr="0075066C" w:rsidRDefault="008F0F3A" w:rsidP="008F0F3A">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rsidR="008F0F3A" w:rsidRPr="0075066C" w:rsidRDefault="008F0F3A" w:rsidP="008F0F3A">
            <w:pPr>
              <w:jc w:val="center"/>
              <w:rPr>
                <w:rFonts w:ascii="Tahoma" w:hAnsi="Tahoma" w:cs="Tahoma"/>
                <w:b/>
                <w:sz w:val="18"/>
                <w:szCs w:val="18"/>
              </w:rPr>
            </w:pPr>
          </w:p>
        </w:tc>
      </w:tr>
      <w:tr w:rsidR="008F0F3A" w:rsidRPr="0075066C" w:rsidTr="008F0F3A">
        <w:trPr>
          <w:trHeight w:val="1633"/>
        </w:trPr>
        <w:tc>
          <w:tcPr>
            <w:tcW w:w="1029" w:type="pct"/>
            <w:shd w:val="clear" w:color="auto" w:fill="auto"/>
            <w:vAlign w:val="center"/>
          </w:tcPr>
          <w:p w:rsidR="008F0F3A" w:rsidRPr="0075066C" w:rsidRDefault="008F0F3A" w:rsidP="008F0F3A">
            <w:pPr>
              <w:jc w:val="both"/>
              <w:rPr>
                <w:rFonts w:ascii="Tahoma" w:hAnsi="Tahoma" w:cs="Tahoma"/>
                <w:sz w:val="18"/>
                <w:szCs w:val="18"/>
              </w:rPr>
            </w:pPr>
          </w:p>
          <w:p w:rsidR="008F0F3A" w:rsidRPr="0075066C" w:rsidRDefault="008F0F3A" w:rsidP="008F0F3A">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rsidR="008F0F3A" w:rsidRPr="0075066C" w:rsidRDefault="008F0F3A" w:rsidP="008F0F3A">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rsidR="008F0F3A" w:rsidRPr="0075066C" w:rsidRDefault="008F0F3A" w:rsidP="008F0F3A">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rsidR="008F0F3A" w:rsidRPr="0075066C" w:rsidRDefault="008F0F3A" w:rsidP="008F0F3A">
            <w:pPr>
              <w:spacing w:line="300" w:lineRule="auto"/>
              <w:rPr>
                <w:rFonts w:ascii="Tahoma" w:hAnsi="Tahoma" w:cs="Tahoma"/>
                <w:sz w:val="18"/>
                <w:szCs w:val="18"/>
              </w:rPr>
            </w:pPr>
            <w:r w:rsidRPr="0075066C">
              <w:rPr>
                <w:rFonts w:ascii="Tahoma" w:hAnsi="Tahoma" w:cs="Tahoma"/>
                <w:sz w:val="18"/>
                <w:szCs w:val="18"/>
              </w:rPr>
              <w:t>Supervisión, Fiscalización,</w:t>
            </w:r>
          </w:p>
          <w:p w:rsidR="008F0F3A" w:rsidRPr="0075066C" w:rsidRDefault="008F0F3A" w:rsidP="008F0F3A">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8F0F3A" w:rsidRPr="0075066C" w:rsidRDefault="008F0F3A" w:rsidP="008F0F3A">
            <w:pPr>
              <w:jc w:val="both"/>
              <w:rPr>
                <w:rFonts w:ascii="Tahoma" w:hAnsi="Tahoma" w:cs="Tahoma"/>
                <w:b/>
                <w:sz w:val="18"/>
                <w:szCs w:val="18"/>
              </w:rPr>
            </w:pPr>
          </w:p>
          <w:p w:rsidR="008F0F3A" w:rsidRPr="0075066C" w:rsidRDefault="008F0F3A" w:rsidP="008F0F3A">
            <w:pPr>
              <w:jc w:val="both"/>
              <w:rPr>
                <w:rFonts w:ascii="Tahoma" w:hAnsi="Tahoma" w:cs="Tahoma"/>
                <w:b/>
                <w:sz w:val="18"/>
                <w:szCs w:val="18"/>
              </w:rPr>
            </w:pPr>
          </w:p>
          <w:p w:rsidR="008F0F3A" w:rsidRPr="0075066C" w:rsidRDefault="008F0F3A" w:rsidP="008F0F3A">
            <w:pPr>
              <w:jc w:val="both"/>
              <w:rPr>
                <w:rFonts w:ascii="Tahoma" w:hAnsi="Tahoma" w:cs="Tahoma"/>
                <w:b/>
                <w:sz w:val="18"/>
                <w:szCs w:val="18"/>
              </w:rPr>
            </w:pPr>
          </w:p>
          <w:p w:rsidR="008F0F3A" w:rsidRPr="0075066C" w:rsidRDefault="008F0F3A" w:rsidP="008F0F3A">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rsidR="008F0F3A" w:rsidRPr="0075066C" w:rsidRDefault="008F0F3A" w:rsidP="008F0F3A">
            <w:pPr>
              <w:jc w:val="both"/>
              <w:rPr>
                <w:rFonts w:ascii="Tahoma" w:hAnsi="Tahoma" w:cs="Tahoma"/>
                <w:b/>
                <w:sz w:val="18"/>
                <w:szCs w:val="18"/>
              </w:rPr>
            </w:pPr>
            <w:r w:rsidRPr="0075066C">
              <w:rPr>
                <w:rFonts w:ascii="Tahoma" w:hAnsi="Tahoma" w:cs="Tahoma"/>
                <w:b/>
                <w:sz w:val="18"/>
                <w:szCs w:val="18"/>
              </w:rPr>
              <w:t>24 meses</w:t>
            </w:r>
          </w:p>
          <w:p w:rsidR="008F0F3A" w:rsidRPr="0075066C" w:rsidRDefault="008F0F3A" w:rsidP="008F0F3A">
            <w:pPr>
              <w:jc w:val="both"/>
              <w:rPr>
                <w:rFonts w:ascii="Tahoma" w:hAnsi="Tahoma" w:cs="Tahoma"/>
                <w:b/>
                <w:sz w:val="18"/>
                <w:szCs w:val="18"/>
              </w:rPr>
            </w:pPr>
          </w:p>
        </w:tc>
        <w:tc>
          <w:tcPr>
            <w:tcW w:w="496" w:type="pct"/>
            <w:vAlign w:val="center"/>
          </w:tcPr>
          <w:p w:rsidR="008F0F3A" w:rsidRPr="0075066C" w:rsidRDefault="008F0F3A" w:rsidP="008F0F3A">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8F0F3A" w:rsidRPr="0075066C" w:rsidTr="008F0F3A">
        <w:trPr>
          <w:trHeight w:val="2016"/>
        </w:trPr>
        <w:tc>
          <w:tcPr>
            <w:tcW w:w="1029" w:type="pct"/>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8F0F3A" w:rsidRPr="0075066C" w:rsidRDefault="008F0F3A" w:rsidP="008F0F3A">
            <w:pPr>
              <w:jc w:val="center"/>
              <w:rPr>
                <w:rFonts w:ascii="Tahoma" w:hAnsi="Tahoma" w:cs="Tahoma"/>
                <w:b/>
                <w:color w:val="0000FF"/>
                <w:sz w:val="18"/>
                <w:szCs w:val="18"/>
              </w:rPr>
            </w:pPr>
            <w:r w:rsidRPr="0075066C">
              <w:rPr>
                <w:rFonts w:ascii="Tahoma" w:hAnsi="Tahoma" w:cs="Tahoma"/>
                <w:b/>
                <w:color w:val="0000FF"/>
                <w:sz w:val="18"/>
                <w:szCs w:val="18"/>
              </w:rPr>
              <w:t>Educador Social</w:t>
            </w:r>
          </w:p>
          <w:p w:rsidR="008F0F3A" w:rsidRPr="0075066C" w:rsidRDefault="008F0F3A" w:rsidP="008F0F3A">
            <w:pPr>
              <w:jc w:val="center"/>
              <w:rPr>
                <w:rFonts w:ascii="Tahoma" w:hAnsi="Tahoma" w:cs="Tahoma"/>
                <w:b/>
                <w:color w:val="0000FF"/>
                <w:sz w:val="18"/>
                <w:szCs w:val="18"/>
              </w:rPr>
            </w:pPr>
          </w:p>
        </w:tc>
        <w:tc>
          <w:tcPr>
            <w:tcW w:w="367" w:type="pct"/>
            <w:shd w:val="clear" w:color="auto" w:fill="auto"/>
            <w:vAlign w:val="center"/>
          </w:tcPr>
          <w:p w:rsidR="008F0F3A" w:rsidRPr="0075066C" w:rsidRDefault="008F0F3A" w:rsidP="008F0F3A">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rsidR="008F0F3A" w:rsidRPr="0075066C" w:rsidRDefault="008F0F3A" w:rsidP="008F0F3A">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rsidR="008F0F3A" w:rsidRPr="0075066C" w:rsidRDefault="008F0F3A" w:rsidP="008F0F3A">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rsidR="008F0F3A" w:rsidRPr="0075066C" w:rsidRDefault="008F0F3A" w:rsidP="008F0F3A">
            <w:pPr>
              <w:jc w:val="right"/>
              <w:rPr>
                <w:rFonts w:ascii="Tahoma" w:hAnsi="Tahoma" w:cs="Tahoma"/>
                <w:color w:val="FF0000"/>
                <w:sz w:val="18"/>
                <w:szCs w:val="18"/>
              </w:rPr>
            </w:pPr>
            <w:r>
              <w:rPr>
                <w:rFonts w:ascii="Tahoma" w:hAnsi="Tahoma" w:cs="Tahoma"/>
                <w:color w:val="FF0000"/>
                <w:sz w:val="18"/>
                <w:szCs w:val="18"/>
              </w:rPr>
              <w:t xml:space="preserve">5.5 </w:t>
            </w:r>
            <w:r w:rsidRPr="0075066C">
              <w:rPr>
                <w:rFonts w:ascii="Tahoma" w:hAnsi="Tahoma" w:cs="Tahoma"/>
                <w:color w:val="FF0000"/>
                <w:sz w:val="18"/>
                <w:szCs w:val="18"/>
              </w:rPr>
              <w:t>meses</w:t>
            </w:r>
          </w:p>
        </w:tc>
      </w:tr>
      <w:tr w:rsidR="008F0F3A" w:rsidRPr="0075066C" w:rsidTr="008F0F3A">
        <w:trPr>
          <w:trHeight w:val="511"/>
        </w:trPr>
        <w:tc>
          <w:tcPr>
            <w:tcW w:w="1029" w:type="pct"/>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8F0F3A" w:rsidRPr="0075066C" w:rsidRDefault="008F0F3A" w:rsidP="008F0F3A">
            <w:pPr>
              <w:jc w:val="center"/>
              <w:rPr>
                <w:rFonts w:ascii="Tahoma" w:hAnsi="Tahoma" w:cs="Tahoma"/>
                <w:b/>
                <w:color w:val="0000FF"/>
                <w:sz w:val="18"/>
                <w:szCs w:val="18"/>
              </w:rPr>
            </w:pPr>
            <w:r w:rsidRPr="0075066C">
              <w:rPr>
                <w:rFonts w:ascii="Tahoma" w:hAnsi="Tahoma" w:cs="Tahoma"/>
                <w:b/>
                <w:color w:val="0000FF"/>
                <w:sz w:val="18"/>
                <w:szCs w:val="18"/>
              </w:rPr>
              <w:t>Técnico Almacenero</w:t>
            </w:r>
          </w:p>
          <w:p w:rsidR="008F0F3A" w:rsidRPr="0075066C" w:rsidRDefault="008F0F3A" w:rsidP="008F0F3A">
            <w:pPr>
              <w:jc w:val="center"/>
              <w:rPr>
                <w:rFonts w:ascii="Tahoma" w:hAnsi="Tahoma" w:cs="Tahoma"/>
                <w:b/>
                <w:color w:val="0000FF"/>
                <w:sz w:val="18"/>
                <w:szCs w:val="18"/>
              </w:rPr>
            </w:pPr>
          </w:p>
        </w:tc>
        <w:tc>
          <w:tcPr>
            <w:tcW w:w="367" w:type="pct"/>
            <w:vAlign w:val="center"/>
          </w:tcPr>
          <w:p w:rsidR="008F0F3A" w:rsidRPr="0075066C" w:rsidRDefault="008F0F3A" w:rsidP="008F0F3A">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rsidR="008F0F3A" w:rsidRPr="0075066C" w:rsidRDefault="008F0F3A" w:rsidP="008F0F3A">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rsidR="008F0F3A" w:rsidRPr="0075066C" w:rsidRDefault="008F0F3A" w:rsidP="008F0F3A">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rsidR="008F0F3A" w:rsidRPr="0075066C" w:rsidRDefault="008F0F3A" w:rsidP="008F0F3A">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bl>
    <w:p w:rsidR="008F0F3A" w:rsidRPr="0075066C" w:rsidRDefault="008F0F3A" w:rsidP="008F0F3A">
      <w:pPr>
        <w:jc w:val="both"/>
        <w:rPr>
          <w:rFonts w:ascii="Tahoma" w:hAnsi="Tahoma" w:cs="Tahoma"/>
          <w:b/>
        </w:rPr>
      </w:pPr>
    </w:p>
    <w:p w:rsidR="008F0F3A" w:rsidRPr="0075066C" w:rsidRDefault="008F0F3A" w:rsidP="008F0F3A">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rsidR="008F0F3A" w:rsidRPr="0075066C" w:rsidRDefault="008F0F3A" w:rsidP="008F0F3A">
      <w:pPr>
        <w:jc w:val="both"/>
        <w:rPr>
          <w:rFonts w:ascii="Tahoma" w:hAnsi="Tahoma" w:cs="Tahoma"/>
          <w:i/>
          <w:iCs/>
          <w:sz w:val="18"/>
          <w:szCs w:val="18"/>
        </w:rPr>
      </w:pPr>
    </w:p>
    <w:p w:rsidR="008F0F3A" w:rsidRPr="0075066C" w:rsidRDefault="008F0F3A" w:rsidP="008F0F3A">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8F0F3A" w:rsidRPr="0075066C" w:rsidRDefault="008F0F3A" w:rsidP="008F0F3A">
      <w:pPr>
        <w:pStyle w:val="Prrafodelista"/>
        <w:widowControl w:val="0"/>
        <w:numPr>
          <w:ilvl w:val="0"/>
          <w:numId w:val="76"/>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rsidR="008F0F3A" w:rsidRPr="0075066C" w:rsidRDefault="008F0F3A" w:rsidP="008F0F3A">
      <w:pPr>
        <w:jc w:val="both"/>
        <w:rPr>
          <w:rFonts w:ascii="Tahoma" w:hAnsi="Tahoma" w:cs="Tahoma"/>
          <w:b/>
        </w:rPr>
      </w:pPr>
    </w:p>
    <w:p w:rsidR="008F0F3A" w:rsidRPr="0075066C" w:rsidRDefault="008F0F3A" w:rsidP="008F0F3A">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F0F3A" w:rsidRPr="0075066C" w:rsidTr="008F0F3A">
        <w:trPr>
          <w:trHeight w:val="261"/>
        </w:trPr>
        <w:tc>
          <w:tcPr>
            <w:tcW w:w="1018" w:type="pct"/>
            <w:vMerge w:val="restart"/>
            <w:shd w:val="clear" w:color="auto" w:fill="D9E2F3" w:themeFill="accent5" w:themeFillTint="33"/>
            <w:vAlign w:val="center"/>
          </w:tcPr>
          <w:p w:rsidR="008F0F3A" w:rsidRPr="0075066C" w:rsidRDefault="008F0F3A" w:rsidP="008F0F3A">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rsidR="008F0F3A" w:rsidRPr="0075066C" w:rsidRDefault="008F0F3A" w:rsidP="008F0F3A">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rsidR="008F0F3A" w:rsidRPr="0075066C" w:rsidRDefault="008F0F3A" w:rsidP="008F0F3A">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rsidR="008F0F3A" w:rsidRPr="0075066C" w:rsidRDefault="008F0F3A" w:rsidP="008F0F3A">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rsidR="008F0F3A" w:rsidRPr="0075066C" w:rsidRDefault="008F0F3A" w:rsidP="008F0F3A">
            <w:pPr>
              <w:jc w:val="center"/>
              <w:rPr>
                <w:rFonts w:ascii="Tahoma" w:hAnsi="Tahoma" w:cs="Tahoma"/>
                <w:b/>
                <w:sz w:val="18"/>
                <w:szCs w:val="18"/>
              </w:rPr>
            </w:pPr>
            <w:r w:rsidRPr="0075066C">
              <w:rPr>
                <w:rFonts w:ascii="Tahoma" w:hAnsi="Tahoma" w:cs="Tahoma"/>
                <w:b/>
                <w:sz w:val="18"/>
                <w:szCs w:val="18"/>
              </w:rPr>
              <w:t>Tiempo de participación en este Proyecto</w:t>
            </w:r>
          </w:p>
          <w:p w:rsidR="008F0F3A" w:rsidRPr="0075066C" w:rsidRDefault="008F0F3A" w:rsidP="008F0F3A">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8F0F3A" w:rsidRPr="0075066C" w:rsidTr="008F0F3A">
        <w:trPr>
          <w:trHeight w:val="836"/>
        </w:trPr>
        <w:tc>
          <w:tcPr>
            <w:tcW w:w="1018" w:type="pct"/>
            <w:vMerge/>
            <w:shd w:val="clear" w:color="auto" w:fill="DBE5F1"/>
            <w:vAlign w:val="center"/>
          </w:tcPr>
          <w:p w:rsidR="008F0F3A" w:rsidRPr="0075066C" w:rsidRDefault="008F0F3A" w:rsidP="008F0F3A">
            <w:pPr>
              <w:jc w:val="both"/>
              <w:rPr>
                <w:rFonts w:ascii="Tahoma" w:hAnsi="Tahoma" w:cs="Tahoma"/>
                <w:sz w:val="18"/>
                <w:szCs w:val="18"/>
              </w:rPr>
            </w:pPr>
          </w:p>
        </w:tc>
        <w:tc>
          <w:tcPr>
            <w:tcW w:w="1178" w:type="pct"/>
            <w:vMerge/>
            <w:shd w:val="clear" w:color="auto" w:fill="DBE5F1"/>
            <w:vAlign w:val="center"/>
          </w:tcPr>
          <w:p w:rsidR="008F0F3A" w:rsidRPr="0075066C" w:rsidRDefault="008F0F3A" w:rsidP="008F0F3A">
            <w:pPr>
              <w:jc w:val="both"/>
              <w:rPr>
                <w:rFonts w:ascii="Tahoma" w:hAnsi="Tahoma" w:cs="Tahoma"/>
                <w:sz w:val="18"/>
                <w:szCs w:val="18"/>
              </w:rPr>
            </w:pPr>
          </w:p>
        </w:tc>
        <w:tc>
          <w:tcPr>
            <w:tcW w:w="368" w:type="pct"/>
            <w:vMerge/>
            <w:shd w:val="clear" w:color="auto" w:fill="DBE5F1"/>
            <w:vAlign w:val="center"/>
          </w:tcPr>
          <w:p w:rsidR="008F0F3A" w:rsidRPr="0075066C" w:rsidRDefault="008F0F3A" w:rsidP="008F0F3A">
            <w:pPr>
              <w:jc w:val="center"/>
              <w:rPr>
                <w:rFonts w:ascii="Tahoma" w:hAnsi="Tahoma" w:cs="Tahoma"/>
                <w:b/>
                <w:sz w:val="18"/>
                <w:szCs w:val="18"/>
              </w:rPr>
            </w:pPr>
          </w:p>
        </w:tc>
        <w:tc>
          <w:tcPr>
            <w:tcW w:w="1777" w:type="pct"/>
            <w:vMerge/>
            <w:shd w:val="clear" w:color="auto" w:fill="DBE5F1"/>
            <w:vAlign w:val="center"/>
          </w:tcPr>
          <w:p w:rsidR="008F0F3A" w:rsidRPr="0075066C" w:rsidRDefault="008F0F3A" w:rsidP="008F0F3A">
            <w:pPr>
              <w:jc w:val="center"/>
              <w:rPr>
                <w:rFonts w:ascii="Tahoma" w:hAnsi="Tahoma" w:cs="Tahoma"/>
                <w:b/>
                <w:sz w:val="18"/>
                <w:szCs w:val="18"/>
              </w:rPr>
            </w:pPr>
          </w:p>
        </w:tc>
        <w:tc>
          <w:tcPr>
            <w:tcW w:w="659" w:type="pct"/>
            <w:vMerge/>
            <w:shd w:val="clear" w:color="auto" w:fill="DBE5F1"/>
            <w:vAlign w:val="center"/>
          </w:tcPr>
          <w:p w:rsidR="008F0F3A" w:rsidRPr="0075066C" w:rsidRDefault="008F0F3A" w:rsidP="008F0F3A">
            <w:pPr>
              <w:jc w:val="center"/>
              <w:rPr>
                <w:rFonts w:ascii="Tahoma" w:hAnsi="Tahoma" w:cs="Tahoma"/>
                <w:b/>
                <w:sz w:val="18"/>
                <w:szCs w:val="18"/>
              </w:rPr>
            </w:pPr>
          </w:p>
        </w:tc>
      </w:tr>
      <w:tr w:rsidR="008F0F3A" w:rsidRPr="0075066C" w:rsidTr="008F0F3A">
        <w:trPr>
          <w:trHeight w:val="874"/>
        </w:trPr>
        <w:tc>
          <w:tcPr>
            <w:tcW w:w="1018" w:type="pct"/>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rsidR="008F0F3A" w:rsidRPr="0075066C" w:rsidRDefault="008F0F3A" w:rsidP="008F0F3A">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rsidR="008F0F3A" w:rsidRPr="0075066C" w:rsidRDefault="008F0F3A" w:rsidP="008F0F3A">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rsidR="008F0F3A" w:rsidRPr="0075066C" w:rsidRDefault="008F0F3A" w:rsidP="008F0F3A">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rsidR="008F0F3A" w:rsidRPr="0075066C" w:rsidRDefault="008F0F3A" w:rsidP="008F0F3A">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8F0F3A" w:rsidRPr="0075066C" w:rsidTr="008F0F3A">
        <w:trPr>
          <w:trHeight w:val="785"/>
        </w:trPr>
        <w:tc>
          <w:tcPr>
            <w:tcW w:w="1018" w:type="pct"/>
            <w:shd w:val="clear" w:color="auto" w:fill="auto"/>
          </w:tcPr>
          <w:p w:rsidR="008F0F3A" w:rsidRPr="0075066C" w:rsidRDefault="008F0F3A" w:rsidP="008F0F3A">
            <w:pPr>
              <w:rPr>
                <w:rFonts w:ascii="Tahoma" w:hAnsi="Tahoma" w:cs="Tahoma"/>
                <w:sz w:val="18"/>
                <w:szCs w:val="18"/>
              </w:rPr>
            </w:pPr>
          </w:p>
          <w:p w:rsidR="008F0F3A" w:rsidRPr="0075066C" w:rsidRDefault="008F0F3A" w:rsidP="008F0F3A">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rsidR="008F0F3A" w:rsidRPr="0075066C" w:rsidRDefault="008F0F3A" w:rsidP="008F0F3A">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rsidR="008F0F3A" w:rsidRPr="0075066C" w:rsidRDefault="008F0F3A" w:rsidP="008F0F3A">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rsidR="008F0F3A" w:rsidRPr="0075066C" w:rsidRDefault="008F0F3A" w:rsidP="008F0F3A">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rsidR="008F0F3A" w:rsidRPr="0075066C" w:rsidRDefault="008F0F3A" w:rsidP="008F0F3A">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8F0F3A" w:rsidRPr="0075066C" w:rsidTr="008F0F3A">
        <w:trPr>
          <w:trHeight w:val="959"/>
        </w:trPr>
        <w:tc>
          <w:tcPr>
            <w:tcW w:w="1018" w:type="pct"/>
            <w:shd w:val="clear" w:color="auto" w:fill="auto"/>
          </w:tcPr>
          <w:p w:rsidR="008F0F3A" w:rsidRPr="0075066C" w:rsidRDefault="008F0F3A" w:rsidP="008F0F3A">
            <w:pPr>
              <w:rPr>
                <w:rFonts w:ascii="Tahoma" w:hAnsi="Tahoma" w:cs="Tahoma"/>
                <w:sz w:val="18"/>
                <w:szCs w:val="18"/>
              </w:rPr>
            </w:pPr>
            <w:r w:rsidRPr="0075066C">
              <w:rPr>
                <w:rFonts w:ascii="Tahoma" w:hAnsi="Tahoma" w:cs="Tahoma"/>
                <w:sz w:val="18"/>
                <w:szCs w:val="18"/>
              </w:rPr>
              <w:lastRenderedPageBreak/>
              <w:t>Formación no excluyente</w:t>
            </w:r>
          </w:p>
          <w:p w:rsidR="008F0F3A" w:rsidRPr="0075066C" w:rsidRDefault="008F0F3A" w:rsidP="008F0F3A">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rsidR="008F0F3A" w:rsidRPr="0075066C" w:rsidRDefault="008F0F3A" w:rsidP="008F0F3A">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8F0F3A" w:rsidRPr="0075066C" w:rsidRDefault="008F0F3A" w:rsidP="008F0F3A">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rsidR="008F0F3A" w:rsidRPr="0075066C" w:rsidRDefault="008F0F3A" w:rsidP="008F0F3A">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8F0F3A" w:rsidRPr="0075066C" w:rsidTr="008F0F3A">
        <w:trPr>
          <w:trHeight w:val="1098"/>
        </w:trPr>
        <w:tc>
          <w:tcPr>
            <w:tcW w:w="1018" w:type="pct"/>
            <w:shd w:val="clear" w:color="auto" w:fill="auto"/>
          </w:tcPr>
          <w:p w:rsidR="008F0F3A" w:rsidRPr="0075066C" w:rsidRDefault="008F0F3A" w:rsidP="008F0F3A">
            <w:pPr>
              <w:rPr>
                <w:rFonts w:ascii="Tahoma" w:hAnsi="Tahoma" w:cs="Tahoma"/>
                <w:sz w:val="18"/>
                <w:szCs w:val="18"/>
              </w:rPr>
            </w:pPr>
            <w:r w:rsidRPr="0075066C">
              <w:rPr>
                <w:rFonts w:ascii="Tahoma" w:hAnsi="Tahoma" w:cs="Tahoma"/>
                <w:sz w:val="18"/>
                <w:szCs w:val="18"/>
              </w:rPr>
              <w:t>Formación no excluyente</w:t>
            </w:r>
          </w:p>
          <w:p w:rsidR="008F0F3A" w:rsidRPr="0075066C" w:rsidRDefault="008F0F3A" w:rsidP="008F0F3A">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rsidR="008F0F3A" w:rsidRPr="0075066C" w:rsidRDefault="008F0F3A" w:rsidP="008F0F3A">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8F0F3A" w:rsidRPr="0075066C" w:rsidRDefault="008F0F3A" w:rsidP="008F0F3A">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rsidR="008F0F3A" w:rsidRPr="0075066C" w:rsidRDefault="008F0F3A" w:rsidP="008F0F3A">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8F0F3A" w:rsidRPr="0075066C" w:rsidTr="008F0F3A">
        <w:trPr>
          <w:trHeight w:val="1102"/>
        </w:trPr>
        <w:tc>
          <w:tcPr>
            <w:tcW w:w="1018" w:type="pct"/>
            <w:shd w:val="clear" w:color="auto" w:fill="auto"/>
          </w:tcPr>
          <w:p w:rsidR="008F0F3A" w:rsidRPr="0075066C" w:rsidRDefault="008F0F3A" w:rsidP="008F0F3A">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rsidR="008F0F3A" w:rsidRPr="0075066C" w:rsidRDefault="008F0F3A" w:rsidP="008F0F3A">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8F0F3A" w:rsidRPr="0075066C" w:rsidRDefault="008F0F3A" w:rsidP="008F0F3A">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rsidR="008F0F3A" w:rsidRPr="0075066C" w:rsidRDefault="008F0F3A" w:rsidP="008F0F3A">
            <w:pPr>
              <w:jc w:val="right"/>
              <w:rPr>
                <w:rFonts w:ascii="Tahoma" w:hAnsi="Tahoma" w:cs="Tahoma"/>
                <w:color w:val="FF0000"/>
                <w:sz w:val="18"/>
                <w:szCs w:val="18"/>
              </w:rPr>
            </w:pPr>
            <w:r>
              <w:rPr>
                <w:rFonts w:ascii="Tahoma" w:hAnsi="Tahoma" w:cs="Tahoma"/>
                <w:color w:val="FF0000"/>
                <w:sz w:val="18"/>
                <w:szCs w:val="18"/>
              </w:rPr>
              <w:t xml:space="preserve">2 </w:t>
            </w:r>
            <w:r w:rsidRPr="0075066C">
              <w:rPr>
                <w:rFonts w:ascii="Tahoma" w:hAnsi="Tahoma" w:cs="Tahoma"/>
                <w:color w:val="FF0000"/>
                <w:sz w:val="18"/>
                <w:szCs w:val="18"/>
              </w:rPr>
              <w:t>meses</w:t>
            </w:r>
          </w:p>
        </w:tc>
      </w:tr>
      <w:tr w:rsidR="008F0F3A" w:rsidRPr="0075066C" w:rsidTr="008F0F3A">
        <w:trPr>
          <w:trHeight w:val="410"/>
        </w:trPr>
        <w:tc>
          <w:tcPr>
            <w:tcW w:w="1018" w:type="pct"/>
            <w:shd w:val="clear" w:color="auto" w:fill="auto"/>
            <w:vAlign w:val="center"/>
          </w:tcPr>
          <w:p w:rsidR="008F0F3A" w:rsidRPr="0075066C" w:rsidRDefault="008F0F3A" w:rsidP="008F0F3A">
            <w:pPr>
              <w:jc w:val="center"/>
              <w:rPr>
                <w:rFonts w:ascii="Tahoma" w:hAnsi="Tahoma" w:cs="Tahoma"/>
                <w:b/>
                <w:color w:val="FF0000"/>
              </w:rPr>
            </w:pPr>
            <w:r w:rsidRPr="0075066C">
              <w:rPr>
                <w:rFonts w:ascii="Tahoma" w:hAnsi="Tahoma" w:cs="Tahoma"/>
                <w:b/>
                <w:color w:val="FF0000"/>
              </w:rPr>
              <w:t>(OTROS)</w:t>
            </w:r>
          </w:p>
        </w:tc>
        <w:tc>
          <w:tcPr>
            <w:tcW w:w="1178" w:type="pct"/>
            <w:shd w:val="clear" w:color="auto" w:fill="auto"/>
            <w:vAlign w:val="center"/>
          </w:tcPr>
          <w:p w:rsidR="008F0F3A" w:rsidRPr="0075066C" w:rsidRDefault="008F0F3A" w:rsidP="008F0F3A">
            <w:pPr>
              <w:jc w:val="both"/>
              <w:rPr>
                <w:rFonts w:ascii="Tahoma" w:hAnsi="Tahoma" w:cs="Tahoma"/>
                <w:b/>
                <w:color w:val="0000FF"/>
                <w:lang w:val="es-ES_tradnl"/>
              </w:rPr>
            </w:pPr>
          </w:p>
        </w:tc>
        <w:tc>
          <w:tcPr>
            <w:tcW w:w="368" w:type="pct"/>
            <w:shd w:val="clear" w:color="auto" w:fill="auto"/>
            <w:vAlign w:val="center"/>
          </w:tcPr>
          <w:p w:rsidR="008F0F3A" w:rsidRPr="0075066C" w:rsidRDefault="008F0F3A" w:rsidP="008F0F3A">
            <w:pPr>
              <w:jc w:val="both"/>
              <w:rPr>
                <w:rFonts w:ascii="Tahoma" w:hAnsi="Tahoma" w:cs="Tahoma"/>
                <w:b/>
                <w:color w:val="0000FF"/>
                <w:lang w:val="es-ES_tradnl"/>
              </w:rPr>
            </w:pPr>
          </w:p>
        </w:tc>
        <w:tc>
          <w:tcPr>
            <w:tcW w:w="1777" w:type="pct"/>
            <w:shd w:val="clear" w:color="auto" w:fill="auto"/>
            <w:vAlign w:val="center"/>
          </w:tcPr>
          <w:p w:rsidR="008F0F3A" w:rsidRPr="0075066C" w:rsidRDefault="008F0F3A" w:rsidP="008F0F3A">
            <w:pPr>
              <w:jc w:val="both"/>
              <w:rPr>
                <w:rFonts w:ascii="Tahoma" w:hAnsi="Tahoma" w:cs="Tahoma"/>
              </w:rPr>
            </w:pPr>
          </w:p>
        </w:tc>
        <w:tc>
          <w:tcPr>
            <w:tcW w:w="659" w:type="pct"/>
            <w:vAlign w:val="center"/>
          </w:tcPr>
          <w:p w:rsidR="008F0F3A" w:rsidRPr="0075066C" w:rsidRDefault="008F0F3A" w:rsidP="008F0F3A">
            <w:pPr>
              <w:jc w:val="right"/>
              <w:rPr>
                <w:rFonts w:ascii="Tahoma" w:hAnsi="Tahoma" w:cs="Tahoma"/>
                <w:color w:val="FF0000"/>
              </w:rPr>
            </w:pPr>
          </w:p>
        </w:tc>
      </w:tr>
      <w:bookmarkEnd w:id="133"/>
    </w:tbl>
    <w:p w:rsidR="008F0F3A" w:rsidRPr="0075066C" w:rsidRDefault="008F0F3A" w:rsidP="008F0F3A">
      <w:pPr>
        <w:spacing w:line="260" w:lineRule="atLeast"/>
        <w:ind w:left="709"/>
        <w:jc w:val="both"/>
        <w:rPr>
          <w:rFonts w:ascii="Tahoma" w:hAnsi="Tahoma" w:cs="Tahoma"/>
          <w:b/>
          <w:i/>
        </w:rPr>
      </w:pPr>
    </w:p>
    <w:p w:rsidR="008F0F3A" w:rsidRPr="0075066C" w:rsidRDefault="008F0F3A" w:rsidP="008F0F3A">
      <w:pPr>
        <w:spacing w:line="260" w:lineRule="atLeast"/>
        <w:jc w:val="both"/>
        <w:rPr>
          <w:rFonts w:ascii="Tahoma" w:hAnsi="Tahoma" w:cs="Tahoma"/>
          <w:b/>
          <w:i/>
        </w:rPr>
      </w:pPr>
      <w:r w:rsidRPr="0075066C">
        <w:rPr>
          <w:rFonts w:ascii="Tahoma" w:hAnsi="Tahoma" w:cs="Tahoma"/>
          <w:b/>
          <w:i/>
        </w:rPr>
        <w:t>NOTAS:</w:t>
      </w:r>
    </w:p>
    <w:p w:rsidR="008F0F3A" w:rsidRPr="0075066C" w:rsidRDefault="008F0F3A" w:rsidP="008F0F3A">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rsidR="008F0F3A" w:rsidRPr="0075066C" w:rsidRDefault="008F0F3A" w:rsidP="008F0F3A">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8F0F3A" w:rsidRPr="0075066C" w:rsidRDefault="008F0F3A" w:rsidP="008F0F3A">
      <w:pPr>
        <w:numPr>
          <w:ilvl w:val="0"/>
          <w:numId w:val="69"/>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rsidR="008F0F3A" w:rsidRPr="0075066C" w:rsidRDefault="008F0F3A" w:rsidP="008F0F3A">
      <w:pPr>
        <w:numPr>
          <w:ilvl w:val="0"/>
          <w:numId w:val="69"/>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rsidR="008F0F3A" w:rsidRPr="0075066C" w:rsidRDefault="008F0F3A" w:rsidP="008F0F3A">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rsidR="008F0F3A" w:rsidRPr="0075066C" w:rsidRDefault="008F0F3A" w:rsidP="008F0F3A">
      <w:pPr>
        <w:numPr>
          <w:ilvl w:val="0"/>
          <w:numId w:val="69"/>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rsidR="008F0F3A" w:rsidRPr="0075066C" w:rsidRDefault="008F0F3A" w:rsidP="008F0F3A">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8F0F3A" w:rsidRPr="0075066C" w:rsidRDefault="008F0F3A" w:rsidP="008F0F3A">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rsidR="008F0F3A" w:rsidRPr="0075066C" w:rsidRDefault="008F0F3A" w:rsidP="008F0F3A">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8F0F3A" w:rsidRPr="0075066C" w:rsidRDefault="008F0F3A" w:rsidP="008F0F3A">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rsidR="008F0F3A" w:rsidRPr="0075066C" w:rsidRDefault="008F0F3A" w:rsidP="008F0F3A">
      <w:pPr>
        <w:spacing w:before="120" w:line="260" w:lineRule="atLeast"/>
        <w:ind w:left="709" w:hanging="1"/>
        <w:contextualSpacing/>
        <w:jc w:val="both"/>
        <w:rPr>
          <w:rFonts w:ascii="Tahoma" w:hAnsi="Tahoma" w:cs="Tahoma"/>
        </w:rPr>
      </w:pPr>
      <w:r w:rsidRPr="0075066C">
        <w:rPr>
          <w:rFonts w:ascii="Tahoma" w:hAnsi="Tahoma" w:cs="Tahoma"/>
        </w:rPr>
        <w:t xml:space="preserve">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w:t>
      </w:r>
      <w:r w:rsidRPr="0075066C">
        <w:rPr>
          <w:rFonts w:ascii="Tahoma" w:hAnsi="Tahoma" w:cs="Tahoma"/>
        </w:rPr>
        <w:lastRenderedPageBreak/>
        <w:t>aluminio, colocado de piso flotante, colocado de puertas e instalaciones eléctrica, sanitaria y otros (según corresponda).</w:t>
      </w:r>
    </w:p>
    <w:p w:rsidR="008F0F3A" w:rsidRPr="0075066C" w:rsidRDefault="008F0F3A" w:rsidP="008F0F3A">
      <w:pPr>
        <w:numPr>
          <w:ilvl w:val="0"/>
          <w:numId w:val="69"/>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rsidR="008F0F3A" w:rsidRPr="0075066C" w:rsidRDefault="008F0F3A" w:rsidP="008F0F3A">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rsidR="008F0F3A" w:rsidRPr="0075066C" w:rsidRDefault="008F0F3A" w:rsidP="008F0F3A">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rsidR="008F0F3A" w:rsidRPr="0075066C" w:rsidRDefault="008F0F3A" w:rsidP="008F0F3A">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rsidR="008F0F3A" w:rsidRPr="0075066C" w:rsidRDefault="008F0F3A" w:rsidP="008F0F3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F0F3A" w:rsidRPr="0075066C" w:rsidTr="008F0F3A">
        <w:trPr>
          <w:trHeight w:val="570"/>
          <w:jc w:val="center"/>
        </w:trPr>
        <w:tc>
          <w:tcPr>
            <w:tcW w:w="3127" w:type="dxa"/>
            <w:shd w:val="clear" w:color="auto" w:fill="17365D"/>
            <w:vAlign w:val="center"/>
          </w:tcPr>
          <w:p w:rsidR="008F0F3A" w:rsidRPr="0075066C" w:rsidRDefault="008F0F3A" w:rsidP="008F0F3A">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rsidR="008F0F3A" w:rsidRPr="0075066C" w:rsidRDefault="008F0F3A" w:rsidP="008F0F3A">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rsidR="008F0F3A" w:rsidRPr="0075066C" w:rsidRDefault="008F0F3A" w:rsidP="008F0F3A">
            <w:pPr>
              <w:jc w:val="center"/>
              <w:rPr>
                <w:rFonts w:ascii="Tahoma" w:hAnsi="Tahoma" w:cs="Tahoma"/>
                <w:b/>
                <w:lang w:eastAsia="es-ES"/>
              </w:rPr>
            </w:pPr>
            <w:r w:rsidRPr="0075066C">
              <w:rPr>
                <w:rFonts w:ascii="Tahoma" w:hAnsi="Tahoma" w:cs="Tahoma"/>
                <w:b/>
                <w:lang w:eastAsia="es-ES"/>
              </w:rPr>
              <w:t>Almacén</w:t>
            </w:r>
          </w:p>
        </w:tc>
      </w:tr>
      <w:tr w:rsidR="008F0F3A" w:rsidRPr="0075066C" w:rsidTr="008F0F3A">
        <w:trPr>
          <w:trHeight w:hRule="exact" w:val="330"/>
          <w:jc w:val="center"/>
        </w:trPr>
        <w:tc>
          <w:tcPr>
            <w:tcW w:w="3127" w:type="dxa"/>
            <w:shd w:val="clear" w:color="auto" w:fill="auto"/>
          </w:tcPr>
          <w:p w:rsidR="008F0F3A" w:rsidRPr="0075066C" w:rsidRDefault="008F0F3A" w:rsidP="008F0F3A">
            <w:pPr>
              <w:spacing w:line="300" w:lineRule="auto"/>
              <w:jc w:val="both"/>
              <w:rPr>
                <w:rFonts w:ascii="Tahoma" w:hAnsi="Tahoma" w:cs="Tahoma"/>
                <w:color w:val="FF0000"/>
                <w:lang w:eastAsia="es-ES"/>
              </w:rPr>
            </w:pPr>
            <w:r>
              <w:rPr>
                <w:rFonts w:ascii="Tahoma" w:hAnsi="Tahoma" w:cs="Tahoma"/>
                <w:color w:val="FF0000"/>
                <w:lang w:val="en-US" w:eastAsia="es-BO"/>
              </w:rPr>
              <w:t>SEGUN AREA DE INTERVENCION</w:t>
            </w:r>
          </w:p>
        </w:tc>
        <w:tc>
          <w:tcPr>
            <w:tcW w:w="2010" w:type="dxa"/>
            <w:shd w:val="clear" w:color="auto" w:fill="auto"/>
          </w:tcPr>
          <w:p w:rsidR="008F0F3A" w:rsidRPr="0075066C" w:rsidRDefault="008F0F3A" w:rsidP="008F0F3A">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tc>
        <w:tc>
          <w:tcPr>
            <w:tcW w:w="2782" w:type="dxa"/>
            <w:shd w:val="clear" w:color="auto" w:fill="auto"/>
          </w:tcPr>
          <w:p w:rsidR="008F0F3A" w:rsidRPr="0075066C" w:rsidRDefault="008F0F3A" w:rsidP="008F0F3A">
            <w:pPr>
              <w:jc w:val="center"/>
              <w:rPr>
                <w:rFonts w:ascii="Tahoma" w:hAnsi="Tahoma" w:cs="Tahoma"/>
                <w:color w:val="FF0000"/>
              </w:rPr>
            </w:pPr>
            <w:r>
              <w:rPr>
                <w:rFonts w:ascii="Tahoma" w:hAnsi="Tahoma" w:cs="Tahoma"/>
                <w:color w:val="FF0000"/>
                <w:lang w:eastAsia="es-ES"/>
              </w:rPr>
              <w:t>SI</w:t>
            </w:r>
          </w:p>
        </w:tc>
      </w:tr>
      <w:tr w:rsidR="008F0F3A" w:rsidRPr="0075066C" w:rsidTr="008F0F3A">
        <w:trPr>
          <w:trHeight w:hRule="exact" w:val="330"/>
          <w:jc w:val="center"/>
        </w:trPr>
        <w:tc>
          <w:tcPr>
            <w:tcW w:w="3127" w:type="dxa"/>
            <w:shd w:val="clear" w:color="auto" w:fill="BFBFBF"/>
          </w:tcPr>
          <w:p w:rsidR="008F0F3A" w:rsidRPr="0075066C" w:rsidRDefault="008F0F3A" w:rsidP="008F0F3A">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rsidR="008F0F3A" w:rsidRPr="0075066C" w:rsidRDefault="008F0F3A" w:rsidP="008F0F3A">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rsidR="008F0F3A" w:rsidRPr="0075066C" w:rsidRDefault="008F0F3A" w:rsidP="008F0F3A">
            <w:pPr>
              <w:jc w:val="center"/>
              <w:rPr>
                <w:rFonts w:ascii="Tahoma" w:hAnsi="Tahoma" w:cs="Tahoma"/>
                <w:b/>
                <w:bCs/>
                <w:color w:val="FF0000"/>
              </w:rPr>
            </w:pPr>
            <w:r w:rsidRPr="0075066C">
              <w:rPr>
                <w:rFonts w:ascii="Tahoma" w:hAnsi="Tahoma" w:cs="Tahoma"/>
                <w:b/>
                <w:bCs/>
                <w:color w:val="FF0000"/>
                <w:lang w:eastAsia="es-ES"/>
              </w:rPr>
              <w:t>1</w:t>
            </w:r>
          </w:p>
        </w:tc>
      </w:tr>
    </w:tbl>
    <w:p w:rsidR="008F0F3A" w:rsidRPr="0075066C" w:rsidRDefault="008F0F3A" w:rsidP="008F0F3A">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rsidR="008F0F3A" w:rsidRPr="0075066C" w:rsidRDefault="008F0F3A" w:rsidP="008F0F3A">
      <w:pPr>
        <w:numPr>
          <w:ilvl w:val="1"/>
          <w:numId w:val="72"/>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rsidR="008F0F3A" w:rsidRPr="0075066C" w:rsidRDefault="008F0F3A" w:rsidP="008F0F3A">
      <w:pPr>
        <w:numPr>
          <w:ilvl w:val="1"/>
          <w:numId w:val="72"/>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rsidR="008F0F3A" w:rsidRPr="0075066C" w:rsidRDefault="008F0F3A" w:rsidP="008F0F3A">
      <w:pPr>
        <w:numPr>
          <w:ilvl w:val="1"/>
          <w:numId w:val="72"/>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rsidR="008F0F3A" w:rsidRPr="0075066C" w:rsidRDefault="008F0F3A" w:rsidP="008F0F3A">
      <w:pPr>
        <w:numPr>
          <w:ilvl w:val="1"/>
          <w:numId w:val="72"/>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rsidR="008F0F3A" w:rsidRPr="0075066C" w:rsidRDefault="008F0F3A" w:rsidP="008F0F3A">
      <w:pPr>
        <w:numPr>
          <w:ilvl w:val="1"/>
          <w:numId w:val="72"/>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rsidR="008F0F3A" w:rsidRPr="0075066C" w:rsidRDefault="008F0F3A" w:rsidP="008F0F3A">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F0F3A" w:rsidRPr="0075066C" w:rsidTr="008F0F3A">
        <w:trPr>
          <w:jc w:val="center"/>
        </w:trPr>
        <w:tc>
          <w:tcPr>
            <w:tcW w:w="421" w:type="dxa"/>
            <w:shd w:val="clear" w:color="auto" w:fill="D9E2F3" w:themeFill="accent5" w:themeFillTint="33"/>
            <w:vAlign w:val="center"/>
          </w:tcPr>
          <w:p w:rsidR="008F0F3A" w:rsidRPr="0075066C" w:rsidRDefault="008F0F3A" w:rsidP="008F0F3A">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rsidR="008F0F3A" w:rsidRPr="0075066C" w:rsidRDefault="008F0F3A" w:rsidP="008F0F3A">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rsidR="008F0F3A" w:rsidRPr="0075066C" w:rsidRDefault="008F0F3A" w:rsidP="008F0F3A">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rsidR="008F0F3A" w:rsidRPr="0075066C" w:rsidRDefault="008F0F3A" w:rsidP="008F0F3A">
            <w:pPr>
              <w:jc w:val="center"/>
              <w:rPr>
                <w:rFonts w:ascii="Tahoma" w:hAnsi="Tahoma" w:cs="Tahoma"/>
                <w:b/>
              </w:rPr>
            </w:pPr>
          </w:p>
          <w:p w:rsidR="008F0F3A" w:rsidRPr="0075066C" w:rsidRDefault="008F0F3A" w:rsidP="008F0F3A">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rsidR="008F0F3A" w:rsidRPr="0075066C" w:rsidRDefault="008F0F3A" w:rsidP="008F0F3A">
            <w:pPr>
              <w:jc w:val="center"/>
              <w:rPr>
                <w:rFonts w:ascii="Tahoma" w:hAnsi="Tahoma" w:cs="Tahoma"/>
                <w:b/>
              </w:rPr>
            </w:pPr>
            <w:r w:rsidRPr="0075066C">
              <w:rPr>
                <w:rFonts w:ascii="Tahoma" w:hAnsi="Tahoma" w:cs="Tahoma"/>
                <w:b/>
              </w:rPr>
              <w:t>Tiempo de participación en este Proyecto</w:t>
            </w:r>
          </w:p>
        </w:tc>
      </w:tr>
      <w:tr w:rsidR="008F0F3A" w:rsidRPr="0075066C" w:rsidTr="008F0F3A">
        <w:trPr>
          <w:jc w:val="center"/>
        </w:trPr>
        <w:tc>
          <w:tcPr>
            <w:tcW w:w="421" w:type="dxa"/>
            <w:shd w:val="clear" w:color="auto" w:fill="auto"/>
            <w:vAlign w:val="center"/>
          </w:tcPr>
          <w:p w:rsidR="008F0F3A" w:rsidRPr="0075066C" w:rsidRDefault="008F0F3A" w:rsidP="008F0F3A">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8F0F3A" w:rsidRPr="0075066C" w:rsidRDefault="008F0F3A" w:rsidP="008F0F3A">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rsidR="008F0F3A" w:rsidRPr="0075066C" w:rsidRDefault="008F0F3A" w:rsidP="008F0F3A">
            <w:pPr>
              <w:spacing w:line="300" w:lineRule="auto"/>
              <w:contextualSpacing/>
              <w:jc w:val="center"/>
              <w:rPr>
                <w:rFonts w:ascii="Tahoma" w:hAnsi="Tahoma" w:cs="Tahoma"/>
                <w:b/>
                <w:sz w:val="18"/>
                <w:szCs w:val="18"/>
              </w:rPr>
            </w:pPr>
          </w:p>
          <w:p w:rsidR="008F0F3A" w:rsidRPr="0075066C" w:rsidRDefault="008F0F3A" w:rsidP="008F0F3A">
            <w:pPr>
              <w:spacing w:line="300" w:lineRule="auto"/>
              <w:contextualSpacing/>
              <w:jc w:val="center"/>
              <w:rPr>
                <w:rFonts w:ascii="Tahoma" w:hAnsi="Tahoma" w:cs="Tahoma"/>
                <w:b/>
                <w:sz w:val="18"/>
                <w:szCs w:val="18"/>
              </w:rPr>
            </w:pPr>
          </w:p>
          <w:p w:rsidR="008F0F3A" w:rsidRPr="0075066C" w:rsidRDefault="008F0F3A" w:rsidP="008F0F3A">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p w:rsidR="008F0F3A" w:rsidRDefault="008F0F3A" w:rsidP="008F0F3A">
            <w:pPr>
              <w:spacing w:line="300" w:lineRule="auto"/>
              <w:jc w:val="center"/>
              <w:rPr>
                <w:rFonts w:ascii="Tahoma" w:hAnsi="Tahoma" w:cs="Tahoma"/>
                <w:b/>
                <w:sz w:val="18"/>
                <w:szCs w:val="18"/>
              </w:rPr>
            </w:pPr>
          </w:p>
          <w:p w:rsidR="008F0F3A" w:rsidRPr="0075066C" w:rsidRDefault="008F0F3A" w:rsidP="008F0F3A">
            <w:pPr>
              <w:spacing w:line="300" w:lineRule="auto"/>
              <w:jc w:val="center"/>
              <w:rPr>
                <w:rFonts w:ascii="Tahoma" w:hAnsi="Tahoma" w:cs="Tahoma"/>
                <w:b/>
                <w:sz w:val="18"/>
                <w:szCs w:val="18"/>
              </w:rPr>
            </w:pPr>
          </w:p>
        </w:tc>
        <w:tc>
          <w:tcPr>
            <w:tcW w:w="2268" w:type="dxa"/>
            <w:vMerge w:val="restart"/>
            <w:vAlign w:val="center"/>
          </w:tcPr>
          <w:p w:rsidR="008F0F3A" w:rsidRPr="0075066C" w:rsidRDefault="008F0F3A" w:rsidP="008F0F3A">
            <w:pPr>
              <w:spacing w:line="300" w:lineRule="auto"/>
              <w:jc w:val="center"/>
              <w:rPr>
                <w:rFonts w:ascii="Tahoma" w:hAnsi="Tahoma" w:cs="Tahoma"/>
                <w:b/>
                <w:sz w:val="18"/>
                <w:szCs w:val="18"/>
              </w:rPr>
            </w:pPr>
          </w:p>
          <w:p w:rsidR="008F0F3A" w:rsidRPr="0075066C" w:rsidRDefault="008F0F3A" w:rsidP="008F0F3A">
            <w:pPr>
              <w:spacing w:line="300" w:lineRule="auto"/>
              <w:jc w:val="center"/>
              <w:rPr>
                <w:rFonts w:ascii="Tahoma" w:hAnsi="Tahoma" w:cs="Tahoma"/>
                <w:b/>
                <w:sz w:val="18"/>
                <w:szCs w:val="18"/>
              </w:rPr>
            </w:pPr>
          </w:p>
          <w:p w:rsidR="008F0F3A" w:rsidRPr="0075066C" w:rsidRDefault="008F0F3A" w:rsidP="008F0F3A">
            <w:pPr>
              <w:spacing w:line="300" w:lineRule="auto"/>
              <w:jc w:val="center"/>
              <w:rPr>
                <w:rFonts w:ascii="Tahoma" w:hAnsi="Tahoma" w:cs="Tahoma"/>
                <w:b/>
                <w:sz w:val="18"/>
                <w:szCs w:val="18"/>
              </w:rPr>
            </w:pPr>
          </w:p>
          <w:p w:rsidR="008F0F3A" w:rsidRPr="0075066C" w:rsidRDefault="008F0F3A" w:rsidP="008F0F3A">
            <w:pPr>
              <w:spacing w:line="300" w:lineRule="auto"/>
              <w:jc w:val="center"/>
              <w:rPr>
                <w:rFonts w:ascii="Tahoma" w:hAnsi="Tahoma" w:cs="Tahoma"/>
                <w:b/>
                <w:sz w:val="18"/>
                <w:szCs w:val="18"/>
              </w:rPr>
            </w:pPr>
          </w:p>
          <w:p w:rsidR="008F0F3A" w:rsidRPr="0075066C" w:rsidRDefault="008F0F3A" w:rsidP="008F0F3A">
            <w:pPr>
              <w:spacing w:line="300" w:lineRule="auto"/>
              <w:jc w:val="center"/>
              <w:rPr>
                <w:rFonts w:ascii="Tahoma" w:hAnsi="Tahoma" w:cs="Tahoma"/>
                <w:sz w:val="18"/>
                <w:szCs w:val="18"/>
              </w:rPr>
            </w:pPr>
            <w:r w:rsidRPr="0075066C">
              <w:rPr>
                <w:rFonts w:ascii="Tahoma" w:hAnsi="Tahoma" w:cs="Tahoma"/>
                <w:b/>
                <w:sz w:val="18"/>
                <w:szCs w:val="18"/>
              </w:rPr>
              <w:t>PLAZO TOTAL DE LA CONSULTORÍA</w:t>
            </w:r>
          </w:p>
          <w:p w:rsidR="008F0F3A" w:rsidRDefault="008F0F3A" w:rsidP="008F0F3A">
            <w:pPr>
              <w:spacing w:line="300" w:lineRule="auto"/>
              <w:jc w:val="center"/>
              <w:rPr>
                <w:rFonts w:ascii="Tahoma" w:hAnsi="Tahoma" w:cs="Tahoma"/>
                <w:b/>
                <w:sz w:val="18"/>
                <w:szCs w:val="18"/>
              </w:rPr>
            </w:pPr>
          </w:p>
          <w:p w:rsidR="008F0F3A" w:rsidRPr="0075066C" w:rsidRDefault="008F0F3A" w:rsidP="008F0F3A">
            <w:pPr>
              <w:spacing w:line="300" w:lineRule="auto"/>
              <w:jc w:val="center"/>
              <w:rPr>
                <w:rFonts w:ascii="Tahoma" w:hAnsi="Tahoma" w:cs="Tahoma"/>
                <w:sz w:val="18"/>
                <w:szCs w:val="18"/>
              </w:rPr>
            </w:pPr>
          </w:p>
        </w:tc>
      </w:tr>
      <w:tr w:rsidR="008F0F3A" w:rsidRPr="0075066C" w:rsidTr="008F0F3A">
        <w:trPr>
          <w:jc w:val="center"/>
        </w:trPr>
        <w:tc>
          <w:tcPr>
            <w:tcW w:w="421" w:type="dxa"/>
            <w:shd w:val="clear" w:color="auto" w:fill="auto"/>
            <w:vAlign w:val="center"/>
          </w:tcPr>
          <w:p w:rsidR="008F0F3A" w:rsidRPr="0075066C" w:rsidRDefault="008F0F3A" w:rsidP="008F0F3A">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8F0F3A" w:rsidRPr="0075066C" w:rsidRDefault="008F0F3A" w:rsidP="008F0F3A">
            <w:pPr>
              <w:jc w:val="center"/>
              <w:rPr>
                <w:b/>
                <w:bCs/>
                <w:sz w:val="18"/>
                <w:szCs w:val="18"/>
              </w:rPr>
            </w:pPr>
            <w:r w:rsidRPr="0075066C">
              <w:rPr>
                <w:rFonts w:ascii="Tahoma" w:hAnsi="Tahoma" w:cs="Tahoma"/>
                <w:b/>
                <w:bCs/>
                <w:color w:val="FF0000"/>
                <w:sz w:val="18"/>
                <w:szCs w:val="18"/>
              </w:rPr>
              <w:t>1</w:t>
            </w:r>
          </w:p>
        </w:tc>
        <w:tc>
          <w:tcPr>
            <w:tcW w:w="1702" w:type="dxa"/>
            <w:vMerge/>
            <w:vAlign w:val="center"/>
          </w:tcPr>
          <w:p w:rsidR="008F0F3A" w:rsidRPr="0075066C" w:rsidRDefault="008F0F3A" w:rsidP="008F0F3A">
            <w:pPr>
              <w:spacing w:line="300" w:lineRule="auto"/>
              <w:jc w:val="center"/>
              <w:rPr>
                <w:rFonts w:ascii="Tahoma" w:hAnsi="Tahoma" w:cs="Tahoma"/>
                <w:b/>
                <w:sz w:val="18"/>
                <w:szCs w:val="18"/>
              </w:rPr>
            </w:pPr>
          </w:p>
        </w:tc>
        <w:tc>
          <w:tcPr>
            <w:tcW w:w="2268" w:type="dxa"/>
            <w:vMerge/>
            <w:vAlign w:val="center"/>
          </w:tcPr>
          <w:p w:rsidR="008F0F3A" w:rsidRPr="0075066C" w:rsidRDefault="008F0F3A" w:rsidP="008F0F3A">
            <w:pPr>
              <w:spacing w:line="300" w:lineRule="auto"/>
              <w:jc w:val="center"/>
              <w:rPr>
                <w:rFonts w:ascii="Tahoma" w:hAnsi="Tahoma" w:cs="Tahoma"/>
                <w:b/>
                <w:sz w:val="18"/>
                <w:szCs w:val="18"/>
              </w:rPr>
            </w:pPr>
          </w:p>
        </w:tc>
      </w:tr>
      <w:tr w:rsidR="008F0F3A" w:rsidRPr="0075066C" w:rsidTr="008F0F3A">
        <w:trPr>
          <w:jc w:val="center"/>
        </w:trPr>
        <w:tc>
          <w:tcPr>
            <w:tcW w:w="421" w:type="dxa"/>
            <w:shd w:val="clear" w:color="auto" w:fill="auto"/>
            <w:vAlign w:val="center"/>
          </w:tcPr>
          <w:p w:rsidR="008F0F3A" w:rsidRPr="0075066C" w:rsidRDefault="008F0F3A" w:rsidP="008F0F3A">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rsidR="008F0F3A" w:rsidRPr="0075066C" w:rsidRDefault="008F0F3A" w:rsidP="008F0F3A">
            <w:pPr>
              <w:jc w:val="center"/>
              <w:rPr>
                <w:b/>
                <w:bCs/>
                <w:sz w:val="18"/>
                <w:szCs w:val="18"/>
              </w:rPr>
            </w:pPr>
            <w:r w:rsidRPr="0075066C">
              <w:rPr>
                <w:rFonts w:ascii="Tahoma" w:hAnsi="Tahoma" w:cs="Tahoma"/>
                <w:b/>
                <w:bCs/>
                <w:color w:val="FF0000"/>
                <w:sz w:val="18"/>
                <w:szCs w:val="18"/>
              </w:rPr>
              <w:t>2</w:t>
            </w:r>
          </w:p>
        </w:tc>
        <w:tc>
          <w:tcPr>
            <w:tcW w:w="1702" w:type="dxa"/>
            <w:vMerge/>
            <w:vAlign w:val="center"/>
          </w:tcPr>
          <w:p w:rsidR="008F0F3A" w:rsidRPr="0075066C" w:rsidRDefault="008F0F3A" w:rsidP="008F0F3A">
            <w:pPr>
              <w:spacing w:line="300" w:lineRule="auto"/>
              <w:jc w:val="center"/>
              <w:rPr>
                <w:rFonts w:ascii="Tahoma" w:hAnsi="Tahoma" w:cs="Tahoma"/>
                <w:b/>
                <w:sz w:val="18"/>
                <w:szCs w:val="18"/>
              </w:rPr>
            </w:pPr>
          </w:p>
        </w:tc>
        <w:tc>
          <w:tcPr>
            <w:tcW w:w="2268" w:type="dxa"/>
            <w:vMerge/>
            <w:vAlign w:val="center"/>
          </w:tcPr>
          <w:p w:rsidR="008F0F3A" w:rsidRPr="0075066C" w:rsidRDefault="008F0F3A" w:rsidP="008F0F3A">
            <w:pPr>
              <w:spacing w:line="300" w:lineRule="auto"/>
              <w:jc w:val="center"/>
              <w:rPr>
                <w:rFonts w:ascii="Tahoma" w:hAnsi="Tahoma" w:cs="Tahoma"/>
                <w:b/>
                <w:sz w:val="18"/>
                <w:szCs w:val="18"/>
              </w:rPr>
            </w:pPr>
          </w:p>
        </w:tc>
      </w:tr>
      <w:tr w:rsidR="008F0F3A" w:rsidRPr="0075066C" w:rsidTr="008F0F3A">
        <w:trPr>
          <w:trHeight w:val="273"/>
          <w:jc w:val="center"/>
        </w:trPr>
        <w:tc>
          <w:tcPr>
            <w:tcW w:w="421" w:type="dxa"/>
            <w:shd w:val="clear" w:color="auto" w:fill="auto"/>
            <w:vAlign w:val="center"/>
          </w:tcPr>
          <w:p w:rsidR="008F0F3A" w:rsidRPr="0075066C" w:rsidRDefault="008F0F3A" w:rsidP="008F0F3A">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rsidR="008F0F3A" w:rsidRPr="0075066C" w:rsidRDefault="008F0F3A" w:rsidP="008F0F3A">
            <w:pPr>
              <w:jc w:val="center"/>
              <w:rPr>
                <w:b/>
                <w:bCs/>
                <w:sz w:val="18"/>
                <w:szCs w:val="18"/>
              </w:rPr>
            </w:pPr>
            <w:r w:rsidRPr="0075066C">
              <w:rPr>
                <w:rFonts w:ascii="Tahoma" w:hAnsi="Tahoma" w:cs="Tahoma"/>
                <w:b/>
                <w:bCs/>
                <w:color w:val="FF0000"/>
                <w:sz w:val="18"/>
                <w:szCs w:val="18"/>
              </w:rPr>
              <w:t>2</w:t>
            </w:r>
          </w:p>
        </w:tc>
        <w:tc>
          <w:tcPr>
            <w:tcW w:w="1702" w:type="dxa"/>
            <w:vMerge/>
            <w:vAlign w:val="center"/>
          </w:tcPr>
          <w:p w:rsidR="008F0F3A" w:rsidRPr="0075066C" w:rsidRDefault="008F0F3A" w:rsidP="008F0F3A">
            <w:pPr>
              <w:spacing w:line="300" w:lineRule="auto"/>
              <w:jc w:val="center"/>
              <w:rPr>
                <w:rFonts w:ascii="Tahoma" w:hAnsi="Tahoma" w:cs="Tahoma"/>
                <w:b/>
                <w:sz w:val="18"/>
                <w:szCs w:val="18"/>
              </w:rPr>
            </w:pPr>
          </w:p>
        </w:tc>
        <w:tc>
          <w:tcPr>
            <w:tcW w:w="2268" w:type="dxa"/>
            <w:vMerge/>
            <w:vAlign w:val="center"/>
          </w:tcPr>
          <w:p w:rsidR="008F0F3A" w:rsidRPr="0075066C" w:rsidRDefault="008F0F3A" w:rsidP="008F0F3A">
            <w:pPr>
              <w:spacing w:line="300" w:lineRule="auto"/>
              <w:jc w:val="center"/>
              <w:rPr>
                <w:rFonts w:ascii="Tahoma" w:hAnsi="Tahoma" w:cs="Tahoma"/>
                <w:sz w:val="18"/>
                <w:szCs w:val="18"/>
              </w:rPr>
            </w:pPr>
          </w:p>
        </w:tc>
      </w:tr>
      <w:tr w:rsidR="008F0F3A" w:rsidRPr="0075066C" w:rsidTr="008F0F3A">
        <w:trPr>
          <w:trHeight w:val="221"/>
          <w:jc w:val="center"/>
        </w:trPr>
        <w:tc>
          <w:tcPr>
            <w:tcW w:w="421" w:type="dxa"/>
            <w:tcBorders>
              <w:bottom w:val="single" w:sz="4" w:space="0" w:color="auto"/>
            </w:tcBorders>
            <w:shd w:val="clear" w:color="auto" w:fill="auto"/>
            <w:vAlign w:val="center"/>
          </w:tcPr>
          <w:p w:rsidR="008F0F3A" w:rsidRPr="0075066C" w:rsidRDefault="008F0F3A" w:rsidP="008F0F3A">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8F0F3A" w:rsidRPr="0075066C" w:rsidRDefault="008F0F3A" w:rsidP="008F0F3A">
            <w:pPr>
              <w:jc w:val="center"/>
              <w:rPr>
                <w:b/>
                <w:bCs/>
                <w:sz w:val="18"/>
                <w:szCs w:val="18"/>
              </w:rPr>
            </w:pPr>
            <w:r w:rsidRPr="0075066C">
              <w:rPr>
                <w:rFonts w:ascii="Tahoma" w:hAnsi="Tahoma" w:cs="Tahoma"/>
                <w:b/>
                <w:bCs/>
                <w:color w:val="FF0000"/>
                <w:sz w:val="18"/>
                <w:szCs w:val="18"/>
              </w:rPr>
              <w:t>1</w:t>
            </w:r>
          </w:p>
        </w:tc>
        <w:tc>
          <w:tcPr>
            <w:tcW w:w="1702" w:type="dxa"/>
            <w:vMerge/>
            <w:vAlign w:val="center"/>
          </w:tcPr>
          <w:p w:rsidR="008F0F3A" w:rsidRPr="0075066C" w:rsidRDefault="008F0F3A" w:rsidP="008F0F3A">
            <w:pPr>
              <w:spacing w:line="300" w:lineRule="auto"/>
              <w:jc w:val="center"/>
              <w:rPr>
                <w:rFonts w:ascii="Tahoma" w:hAnsi="Tahoma" w:cs="Tahoma"/>
                <w:sz w:val="18"/>
                <w:szCs w:val="18"/>
              </w:rPr>
            </w:pPr>
          </w:p>
        </w:tc>
        <w:tc>
          <w:tcPr>
            <w:tcW w:w="2268" w:type="dxa"/>
            <w:vMerge/>
            <w:vAlign w:val="center"/>
          </w:tcPr>
          <w:p w:rsidR="008F0F3A" w:rsidRPr="0075066C" w:rsidRDefault="008F0F3A" w:rsidP="008F0F3A">
            <w:pPr>
              <w:spacing w:line="300" w:lineRule="auto"/>
              <w:jc w:val="center"/>
              <w:rPr>
                <w:rFonts w:ascii="Tahoma" w:hAnsi="Tahoma" w:cs="Tahoma"/>
                <w:sz w:val="18"/>
                <w:szCs w:val="18"/>
              </w:rPr>
            </w:pPr>
          </w:p>
        </w:tc>
      </w:tr>
      <w:tr w:rsidR="008F0F3A" w:rsidRPr="0075066C" w:rsidTr="008F0F3A">
        <w:trPr>
          <w:trHeight w:val="331"/>
          <w:jc w:val="center"/>
        </w:trPr>
        <w:tc>
          <w:tcPr>
            <w:tcW w:w="421" w:type="dxa"/>
            <w:shd w:val="clear" w:color="auto" w:fill="FFFFFF"/>
            <w:vAlign w:val="center"/>
          </w:tcPr>
          <w:p w:rsidR="008F0F3A" w:rsidRPr="0075066C" w:rsidRDefault="008F0F3A" w:rsidP="008F0F3A">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rsidR="008F0F3A" w:rsidRPr="0075066C" w:rsidRDefault="008F0F3A" w:rsidP="008F0F3A">
            <w:pPr>
              <w:jc w:val="center"/>
              <w:rPr>
                <w:rFonts w:ascii="Tahoma" w:hAnsi="Tahoma" w:cs="Tahoma"/>
                <w:b/>
                <w:bCs/>
                <w:sz w:val="18"/>
                <w:szCs w:val="18"/>
              </w:rPr>
            </w:pPr>
            <w:r>
              <w:rPr>
                <w:rFonts w:ascii="Tahoma" w:hAnsi="Tahoma" w:cs="Tahoma"/>
                <w:b/>
                <w:bCs/>
                <w:color w:val="FF0000"/>
                <w:sz w:val="18"/>
                <w:szCs w:val="18"/>
              </w:rPr>
              <w:t>4</w:t>
            </w:r>
          </w:p>
        </w:tc>
        <w:tc>
          <w:tcPr>
            <w:tcW w:w="1702" w:type="dxa"/>
            <w:vMerge/>
            <w:shd w:val="clear" w:color="auto" w:fill="FFFFFF"/>
            <w:vAlign w:val="center"/>
          </w:tcPr>
          <w:p w:rsidR="008F0F3A" w:rsidRPr="0075066C" w:rsidRDefault="008F0F3A" w:rsidP="008F0F3A">
            <w:pPr>
              <w:spacing w:line="300" w:lineRule="auto"/>
              <w:jc w:val="center"/>
              <w:rPr>
                <w:rFonts w:ascii="Tahoma" w:hAnsi="Tahoma" w:cs="Tahoma"/>
                <w:b/>
                <w:sz w:val="18"/>
                <w:szCs w:val="18"/>
              </w:rPr>
            </w:pPr>
          </w:p>
        </w:tc>
        <w:tc>
          <w:tcPr>
            <w:tcW w:w="2268" w:type="dxa"/>
            <w:vMerge/>
            <w:shd w:val="clear" w:color="auto" w:fill="FFFFFF"/>
            <w:vAlign w:val="center"/>
          </w:tcPr>
          <w:p w:rsidR="008F0F3A" w:rsidRPr="0075066C" w:rsidRDefault="008F0F3A" w:rsidP="008F0F3A">
            <w:pPr>
              <w:spacing w:line="300" w:lineRule="auto"/>
              <w:jc w:val="center"/>
              <w:rPr>
                <w:rFonts w:ascii="Tahoma" w:hAnsi="Tahoma" w:cs="Tahoma"/>
                <w:b/>
                <w:sz w:val="18"/>
                <w:szCs w:val="18"/>
              </w:rPr>
            </w:pPr>
          </w:p>
        </w:tc>
      </w:tr>
      <w:tr w:rsidR="008F0F3A" w:rsidRPr="0075066C" w:rsidTr="008F0F3A">
        <w:trPr>
          <w:trHeight w:val="289"/>
          <w:jc w:val="center"/>
        </w:trPr>
        <w:tc>
          <w:tcPr>
            <w:tcW w:w="421" w:type="dxa"/>
            <w:shd w:val="clear" w:color="auto" w:fill="auto"/>
            <w:vAlign w:val="center"/>
          </w:tcPr>
          <w:p w:rsidR="008F0F3A" w:rsidRPr="0075066C" w:rsidRDefault="008F0F3A" w:rsidP="008F0F3A">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rsidR="008F0F3A" w:rsidRPr="0075066C" w:rsidRDefault="008F0F3A" w:rsidP="008F0F3A">
            <w:pPr>
              <w:jc w:val="center"/>
              <w:rPr>
                <w:b/>
                <w:bCs/>
                <w:sz w:val="18"/>
                <w:szCs w:val="18"/>
              </w:rPr>
            </w:pPr>
            <w:r w:rsidRPr="0075066C">
              <w:rPr>
                <w:rFonts w:ascii="Tahoma" w:hAnsi="Tahoma" w:cs="Tahoma"/>
                <w:b/>
                <w:bCs/>
                <w:color w:val="FF0000"/>
                <w:sz w:val="18"/>
                <w:szCs w:val="18"/>
              </w:rPr>
              <w:t>1</w:t>
            </w:r>
          </w:p>
        </w:tc>
        <w:tc>
          <w:tcPr>
            <w:tcW w:w="1702" w:type="dxa"/>
            <w:vMerge w:val="restart"/>
          </w:tcPr>
          <w:p w:rsidR="008F0F3A" w:rsidRDefault="008F0F3A" w:rsidP="008F0F3A">
            <w:pPr>
              <w:spacing w:line="300" w:lineRule="auto"/>
              <w:jc w:val="center"/>
              <w:rPr>
                <w:rFonts w:ascii="Tahoma" w:hAnsi="Tahoma" w:cs="Tahoma"/>
                <w:b/>
                <w:sz w:val="18"/>
                <w:szCs w:val="18"/>
              </w:rPr>
            </w:pPr>
          </w:p>
          <w:p w:rsidR="008F0F3A" w:rsidRPr="0075066C" w:rsidRDefault="008F0F3A" w:rsidP="008F0F3A">
            <w:pPr>
              <w:spacing w:line="300" w:lineRule="auto"/>
              <w:jc w:val="center"/>
              <w:rPr>
                <w:rFonts w:ascii="Tahoma" w:hAnsi="Tahoma" w:cs="Tahoma"/>
              </w:rPr>
            </w:pPr>
            <w:r w:rsidRPr="0075066C">
              <w:rPr>
                <w:rFonts w:ascii="Tahoma" w:hAnsi="Tahoma" w:cs="Tahoma"/>
                <w:b/>
                <w:sz w:val="18"/>
                <w:szCs w:val="18"/>
              </w:rPr>
              <w:lastRenderedPageBreak/>
              <w:t>A requerimiento (a ser definido por el Fiscal)</w:t>
            </w:r>
          </w:p>
        </w:tc>
        <w:tc>
          <w:tcPr>
            <w:tcW w:w="2268" w:type="dxa"/>
            <w:vMerge w:val="restart"/>
          </w:tcPr>
          <w:p w:rsidR="008F0F3A" w:rsidRDefault="008F0F3A" w:rsidP="008F0F3A">
            <w:pPr>
              <w:spacing w:line="300" w:lineRule="auto"/>
              <w:jc w:val="center"/>
              <w:rPr>
                <w:rFonts w:ascii="Tahoma" w:hAnsi="Tahoma" w:cs="Tahoma"/>
                <w:b/>
                <w:sz w:val="18"/>
                <w:szCs w:val="18"/>
              </w:rPr>
            </w:pPr>
          </w:p>
          <w:p w:rsidR="008F0F3A" w:rsidRDefault="008F0F3A" w:rsidP="008F0F3A">
            <w:pPr>
              <w:spacing w:line="300" w:lineRule="auto"/>
              <w:jc w:val="center"/>
              <w:rPr>
                <w:rFonts w:ascii="Tahoma" w:hAnsi="Tahoma" w:cs="Tahoma"/>
                <w:b/>
                <w:sz w:val="18"/>
                <w:szCs w:val="18"/>
              </w:rPr>
            </w:pPr>
          </w:p>
          <w:p w:rsidR="008F0F3A" w:rsidRDefault="008F0F3A" w:rsidP="008F0F3A">
            <w:pPr>
              <w:spacing w:line="300" w:lineRule="auto"/>
              <w:jc w:val="center"/>
              <w:rPr>
                <w:rFonts w:ascii="Tahoma" w:hAnsi="Tahoma" w:cs="Tahoma"/>
                <w:b/>
                <w:sz w:val="18"/>
                <w:szCs w:val="18"/>
              </w:rPr>
            </w:pPr>
          </w:p>
          <w:p w:rsidR="008F0F3A" w:rsidRPr="0075066C" w:rsidRDefault="008F0F3A" w:rsidP="008F0F3A">
            <w:pPr>
              <w:spacing w:line="300" w:lineRule="auto"/>
              <w:jc w:val="center"/>
              <w:rPr>
                <w:rFonts w:ascii="Tahoma" w:hAnsi="Tahoma" w:cs="Tahoma"/>
              </w:rPr>
            </w:pPr>
            <w:r w:rsidRPr="0075066C">
              <w:rPr>
                <w:rFonts w:ascii="Tahoma" w:hAnsi="Tahoma" w:cs="Tahoma"/>
                <w:b/>
                <w:sz w:val="18"/>
                <w:szCs w:val="18"/>
              </w:rPr>
              <w:lastRenderedPageBreak/>
              <w:t>SEGÚN REQUERIMIENTO</w:t>
            </w:r>
          </w:p>
        </w:tc>
      </w:tr>
      <w:tr w:rsidR="008F0F3A" w:rsidRPr="0075066C" w:rsidTr="008F0F3A">
        <w:trPr>
          <w:trHeight w:val="239"/>
          <w:jc w:val="center"/>
        </w:trPr>
        <w:tc>
          <w:tcPr>
            <w:tcW w:w="421" w:type="dxa"/>
            <w:shd w:val="clear" w:color="auto" w:fill="auto"/>
            <w:vAlign w:val="center"/>
          </w:tcPr>
          <w:p w:rsidR="008F0F3A" w:rsidRPr="0075066C" w:rsidRDefault="008F0F3A" w:rsidP="008F0F3A">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rsidR="008F0F3A" w:rsidRPr="0075066C" w:rsidRDefault="008F0F3A" w:rsidP="008F0F3A">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rsidR="008F0F3A" w:rsidRPr="0075066C" w:rsidRDefault="008F0F3A" w:rsidP="008F0F3A">
            <w:pPr>
              <w:spacing w:line="300" w:lineRule="auto"/>
              <w:rPr>
                <w:rFonts w:ascii="Tahoma" w:hAnsi="Tahoma" w:cs="Tahoma"/>
              </w:rPr>
            </w:pPr>
          </w:p>
        </w:tc>
        <w:tc>
          <w:tcPr>
            <w:tcW w:w="2268" w:type="dxa"/>
            <w:vMerge/>
          </w:tcPr>
          <w:p w:rsidR="008F0F3A" w:rsidRPr="0075066C" w:rsidRDefault="008F0F3A" w:rsidP="008F0F3A">
            <w:pPr>
              <w:spacing w:line="300" w:lineRule="auto"/>
              <w:rPr>
                <w:rFonts w:ascii="Tahoma" w:hAnsi="Tahoma" w:cs="Tahoma"/>
              </w:rPr>
            </w:pPr>
          </w:p>
        </w:tc>
      </w:tr>
      <w:tr w:rsidR="008F0F3A" w:rsidRPr="0075066C" w:rsidTr="008F0F3A">
        <w:trPr>
          <w:trHeight w:val="259"/>
          <w:jc w:val="center"/>
        </w:trPr>
        <w:tc>
          <w:tcPr>
            <w:tcW w:w="421" w:type="dxa"/>
            <w:tcBorders>
              <w:bottom w:val="single" w:sz="4" w:space="0" w:color="auto"/>
            </w:tcBorders>
            <w:shd w:val="clear" w:color="auto" w:fill="auto"/>
            <w:vAlign w:val="center"/>
          </w:tcPr>
          <w:p w:rsidR="008F0F3A" w:rsidRPr="0075066C" w:rsidRDefault="008F0F3A" w:rsidP="008F0F3A">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tcBorders>
              <w:bottom w:val="single" w:sz="4" w:space="0" w:color="auto"/>
            </w:tcBorders>
            <w:shd w:val="clear" w:color="auto" w:fill="auto"/>
            <w:vAlign w:val="center"/>
          </w:tcPr>
          <w:p w:rsidR="008F0F3A" w:rsidRPr="0075066C" w:rsidRDefault="008F0F3A" w:rsidP="008F0F3A">
            <w:pPr>
              <w:jc w:val="both"/>
              <w:rPr>
                <w:rFonts w:ascii="Tahoma" w:hAnsi="Tahoma" w:cs="Tahoma"/>
                <w:sz w:val="18"/>
                <w:szCs w:val="18"/>
              </w:rPr>
            </w:pPr>
            <w:r w:rsidRPr="0075066C">
              <w:rPr>
                <w:rFonts w:ascii="Tahoma" w:hAnsi="Tahoma" w:cs="Tahoma"/>
                <w:sz w:val="18"/>
                <w:szCs w:val="18"/>
              </w:rPr>
              <w:t xml:space="preserve">Otros </w:t>
            </w:r>
          </w:p>
          <w:p w:rsidR="008F0F3A" w:rsidRPr="0075066C" w:rsidRDefault="008F0F3A" w:rsidP="008F0F3A">
            <w:pPr>
              <w:jc w:val="both"/>
              <w:rPr>
                <w:rFonts w:ascii="Tahoma" w:hAnsi="Tahoma" w:cs="Tahoma"/>
                <w:sz w:val="18"/>
                <w:szCs w:val="18"/>
              </w:rPr>
            </w:pPr>
            <w:r w:rsidRPr="0075066C">
              <w:rPr>
                <w:rFonts w:ascii="Tahoma" w:hAnsi="Tahoma" w:cs="Tahoma"/>
                <w:color w:val="FF0000"/>
                <w:sz w:val="18"/>
                <w:szCs w:val="18"/>
                <w:lang w:eastAsia="es-BO"/>
              </w:rPr>
              <w:lastRenderedPageBreak/>
              <w:t>Podrá agregar algún insumo de importancia (cuando corresponda)</w:t>
            </w:r>
          </w:p>
        </w:tc>
        <w:tc>
          <w:tcPr>
            <w:tcW w:w="1701" w:type="dxa"/>
            <w:tcBorders>
              <w:bottom w:val="single" w:sz="4" w:space="0" w:color="auto"/>
            </w:tcBorders>
            <w:shd w:val="clear" w:color="auto" w:fill="auto"/>
            <w:vAlign w:val="center"/>
          </w:tcPr>
          <w:p w:rsidR="008F0F3A" w:rsidRPr="0075066C" w:rsidRDefault="008F0F3A" w:rsidP="008F0F3A">
            <w:pPr>
              <w:jc w:val="center"/>
              <w:rPr>
                <w:sz w:val="18"/>
                <w:szCs w:val="18"/>
              </w:rPr>
            </w:pPr>
          </w:p>
        </w:tc>
        <w:tc>
          <w:tcPr>
            <w:tcW w:w="1702" w:type="dxa"/>
            <w:vMerge/>
            <w:tcBorders>
              <w:bottom w:val="single" w:sz="4" w:space="0" w:color="auto"/>
            </w:tcBorders>
          </w:tcPr>
          <w:p w:rsidR="008F0F3A" w:rsidRPr="0075066C" w:rsidRDefault="008F0F3A" w:rsidP="008F0F3A">
            <w:pPr>
              <w:spacing w:line="300" w:lineRule="auto"/>
              <w:rPr>
                <w:rFonts w:ascii="Tahoma" w:hAnsi="Tahoma" w:cs="Tahoma"/>
              </w:rPr>
            </w:pPr>
          </w:p>
        </w:tc>
        <w:tc>
          <w:tcPr>
            <w:tcW w:w="2268" w:type="dxa"/>
            <w:vMerge/>
            <w:tcBorders>
              <w:bottom w:val="single" w:sz="4" w:space="0" w:color="auto"/>
            </w:tcBorders>
          </w:tcPr>
          <w:p w:rsidR="008F0F3A" w:rsidRPr="0075066C" w:rsidRDefault="008F0F3A" w:rsidP="008F0F3A">
            <w:pPr>
              <w:spacing w:line="300" w:lineRule="auto"/>
              <w:rPr>
                <w:rFonts w:ascii="Tahoma" w:hAnsi="Tahoma" w:cs="Tahoma"/>
              </w:rPr>
            </w:pPr>
          </w:p>
        </w:tc>
      </w:tr>
      <w:tr w:rsidR="008F0F3A" w:rsidRPr="0075066C" w:rsidTr="008F0F3A">
        <w:trPr>
          <w:trHeight w:val="1302"/>
          <w:jc w:val="center"/>
        </w:trPr>
        <w:tc>
          <w:tcPr>
            <w:tcW w:w="9644" w:type="dxa"/>
            <w:gridSpan w:val="5"/>
            <w:tcBorders>
              <w:top w:val="single" w:sz="4" w:space="0" w:color="auto"/>
              <w:left w:val="nil"/>
              <w:bottom w:val="nil"/>
              <w:right w:val="nil"/>
            </w:tcBorders>
            <w:shd w:val="clear" w:color="auto" w:fill="auto"/>
            <w:vAlign w:val="center"/>
          </w:tcPr>
          <w:p w:rsidR="008F0F3A" w:rsidRPr="0075066C" w:rsidRDefault="008F0F3A" w:rsidP="008F0F3A">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44"/>
          <w:p w:rsidR="008F0F3A" w:rsidRPr="0075066C" w:rsidRDefault="008F0F3A" w:rsidP="008F0F3A">
            <w:pPr>
              <w:jc w:val="both"/>
              <w:rPr>
                <w:rFonts w:ascii="Tahoma" w:hAnsi="Tahoma" w:cs="Tahoma"/>
                <w:b/>
                <w:bCs/>
                <w:i/>
                <w:sz w:val="16"/>
                <w:szCs w:val="16"/>
              </w:rPr>
            </w:pPr>
          </w:p>
          <w:p w:rsidR="008F0F3A" w:rsidRPr="0075066C" w:rsidRDefault="008F0F3A" w:rsidP="008F0F3A">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rsidR="008F0F3A" w:rsidRPr="0075066C" w:rsidRDefault="008F0F3A" w:rsidP="008F0F3A">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rsidR="008F0F3A" w:rsidRPr="0075066C" w:rsidRDefault="008F0F3A" w:rsidP="008F0F3A">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rsidR="008F0F3A" w:rsidRPr="0075066C" w:rsidRDefault="008F0F3A" w:rsidP="008F0F3A">
            <w:pPr>
              <w:jc w:val="both"/>
              <w:rPr>
                <w:rFonts w:ascii="Tahoma" w:hAnsi="Tahoma" w:cs="Tahoma"/>
                <w:b/>
                <w:bCs/>
                <w:i/>
                <w:sz w:val="16"/>
                <w:szCs w:val="16"/>
                <w:lang w:val="es-ES_tradnl"/>
              </w:rPr>
            </w:pPr>
          </w:p>
          <w:p w:rsidR="008F0F3A" w:rsidRPr="0075066C" w:rsidRDefault="008F0F3A" w:rsidP="008F0F3A">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rsidR="008F0F3A" w:rsidRPr="0075066C" w:rsidRDefault="008F0F3A" w:rsidP="008F0F3A">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rsidR="008F0F3A" w:rsidRPr="0075066C" w:rsidRDefault="008F0F3A" w:rsidP="008F0F3A">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8F0F3A" w:rsidRPr="0075066C" w:rsidRDefault="008F0F3A" w:rsidP="008F0F3A">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rsidR="008F0F3A" w:rsidRPr="0075066C" w:rsidRDefault="008F0F3A" w:rsidP="008F0F3A">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rsidR="008F0F3A" w:rsidRPr="0075066C" w:rsidRDefault="008F0F3A" w:rsidP="008F0F3A">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8F0F3A" w:rsidRPr="0075066C" w:rsidRDefault="008F0F3A" w:rsidP="008F0F3A">
      <w:pPr>
        <w:numPr>
          <w:ilvl w:val="1"/>
          <w:numId w:val="72"/>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rsidR="008F0F3A" w:rsidRPr="0075066C" w:rsidRDefault="008F0F3A" w:rsidP="008F0F3A">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rsidR="008F0F3A" w:rsidRPr="0075066C" w:rsidRDefault="008F0F3A" w:rsidP="008F0F3A">
      <w:pPr>
        <w:numPr>
          <w:ilvl w:val="1"/>
          <w:numId w:val="70"/>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rsidR="008F0F3A" w:rsidRPr="0075066C" w:rsidRDefault="008F0F3A" w:rsidP="008F0F3A">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rsidR="008F0F3A" w:rsidRPr="0075066C" w:rsidRDefault="008F0F3A" w:rsidP="008F0F3A">
      <w:pPr>
        <w:rPr>
          <w:lang w:val="es-ES_tradnl"/>
        </w:rPr>
      </w:pPr>
    </w:p>
    <w:p w:rsidR="008F0F3A" w:rsidRPr="0075066C" w:rsidRDefault="008F0F3A" w:rsidP="008F0F3A">
      <w:pPr>
        <w:numPr>
          <w:ilvl w:val="0"/>
          <w:numId w:val="59"/>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PROVISIÓN Y DOTACIÓN DE MATERIALES DE CONSTRUCCIÓN DE LA ENTIDAD EJECUTORA</w:t>
      </w:r>
    </w:p>
    <w:p w:rsidR="008F0F3A" w:rsidRPr="0075066C" w:rsidRDefault="008F0F3A" w:rsidP="008F0F3A">
      <w:pPr>
        <w:spacing w:line="260" w:lineRule="atLeast"/>
        <w:rPr>
          <w:lang w:val="es-ES_tradnl"/>
        </w:rPr>
      </w:pPr>
    </w:p>
    <w:tbl>
      <w:tblPr>
        <w:tblW w:w="8828" w:type="dxa"/>
        <w:tblCellMar>
          <w:left w:w="70" w:type="dxa"/>
          <w:right w:w="70" w:type="dxa"/>
        </w:tblCellMar>
        <w:tblLook w:val="04A0" w:firstRow="1" w:lastRow="0" w:firstColumn="1" w:lastColumn="0" w:noHBand="0" w:noVBand="1"/>
      </w:tblPr>
      <w:tblGrid>
        <w:gridCol w:w="303"/>
        <w:gridCol w:w="7342"/>
        <w:gridCol w:w="676"/>
        <w:gridCol w:w="870"/>
      </w:tblGrid>
      <w:tr w:rsidR="008F0F3A" w:rsidRPr="008A74F8" w:rsidTr="008F0F3A">
        <w:trPr>
          <w:trHeight w:val="283"/>
        </w:trPr>
        <w:tc>
          <w:tcPr>
            <w:tcW w:w="8828" w:type="dxa"/>
            <w:gridSpan w:val="4"/>
            <w:tcBorders>
              <w:top w:val="single" w:sz="4" w:space="0" w:color="auto"/>
              <w:left w:val="single" w:sz="4" w:space="0" w:color="auto"/>
              <w:bottom w:val="single" w:sz="4" w:space="0" w:color="auto"/>
              <w:right w:val="single" w:sz="4" w:space="0" w:color="auto"/>
            </w:tcBorders>
            <w:shd w:val="clear" w:color="000000" w:fill="7CD9F0"/>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PROYECTO DE VIVIENDA CUALITATIVA EN EL MUNICIPIO DE ENTRE RIOS  -FASE(XVI) 2025- COCHABAMBA</w:t>
            </w:r>
          </w:p>
        </w:tc>
      </w:tr>
      <w:tr w:rsidR="008F0F3A" w:rsidRPr="008A74F8" w:rsidTr="008F0F3A">
        <w:trPr>
          <w:trHeight w:val="283"/>
        </w:trPr>
        <w:tc>
          <w:tcPr>
            <w:tcW w:w="8828"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RESUMEN DE INSUMOS - MATERIALES SUBSIDIO</w:t>
            </w:r>
          </w:p>
        </w:tc>
      </w:tr>
      <w:tr w:rsidR="008F0F3A" w:rsidRPr="008A74F8" w:rsidTr="008F0F3A">
        <w:trPr>
          <w:trHeight w:val="283"/>
        </w:trPr>
        <w:tc>
          <w:tcPr>
            <w:tcW w:w="7531" w:type="dxa"/>
            <w:gridSpan w:val="2"/>
            <w:tcBorders>
              <w:top w:val="nil"/>
              <w:left w:val="single" w:sz="4" w:space="0" w:color="auto"/>
              <w:bottom w:val="single" w:sz="4" w:space="0" w:color="auto"/>
              <w:right w:val="single" w:sz="4" w:space="0" w:color="auto"/>
            </w:tcBorders>
            <w:shd w:val="clear" w:color="000000" w:fill="66B2FF"/>
            <w:noWrap/>
            <w:vAlign w:val="bottom"/>
            <w:hideMark/>
          </w:tcPr>
          <w:p w:rsidR="008F0F3A" w:rsidRPr="008A74F8" w:rsidRDefault="008F0F3A" w:rsidP="008F0F3A">
            <w:pPr>
              <w:jc w:val="center"/>
              <w:rPr>
                <w:rFonts w:ascii="Calibri" w:hAnsi="Calibri" w:cs="Calibri"/>
                <w:color w:val="000000"/>
                <w:sz w:val="16"/>
                <w:szCs w:val="16"/>
                <w:lang w:eastAsia="es-BO"/>
              </w:rPr>
            </w:pPr>
            <w:r w:rsidRPr="008A74F8">
              <w:rPr>
                <w:rFonts w:ascii="Calibri" w:hAnsi="Calibri" w:cs="Calibri"/>
                <w:color w:val="000000"/>
                <w:sz w:val="16"/>
                <w:szCs w:val="16"/>
                <w:lang w:eastAsia="es-BO"/>
              </w:rPr>
              <w:t>NOMBRE DEL INSUMO</w:t>
            </w:r>
          </w:p>
        </w:tc>
        <w:tc>
          <w:tcPr>
            <w:tcW w:w="554" w:type="dxa"/>
            <w:tcBorders>
              <w:top w:val="nil"/>
              <w:left w:val="nil"/>
              <w:bottom w:val="single" w:sz="4" w:space="0" w:color="000000"/>
              <w:right w:val="single" w:sz="4" w:space="0" w:color="000000"/>
            </w:tcBorders>
            <w:shd w:val="clear" w:color="000000" w:fill="66B2FF"/>
            <w:noWrap/>
            <w:vAlign w:val="bottom"/>
            <w:hideMark/>
          </w:tcPr>
          <w:p w:rsidR="008F0F3A" w:rsidRPr="008A74F8" w:rsidRDefault="008F0F3A" w:rsidP="008F0F3A">
            <w:pPr>
              <w:jc w:val="center"/>
              <w:rPr>
                <w:rFonts w:ascii="Calibri" w:hAnsi="Calibri" w:cs="Calibri"/>
                <w:color w:val="000000"/>
                <w:sz w:val="16"/>
                <w:szCs w:val="16"/>
                <w:lang w:eastAsia="es-BO"/>
              </w:rPr>
            </w:pPr>
            <w:r w:rsidRPr="008A74F8">
              <w:rPr>
                <w:rFonts w:ascii="Calibri" w:hAnsi="Calibri" w:cs="Calibri"/>
                <w:color w:val="000000"/>
                <w:sz w:val="16"/>
                <w:szCs w:val="16"/>
                <w:lang w:eastAsia="es-BO"/>
              </w:rPr>
              <w:t>UNIDAD</w:t>
            </w:r>
          </w:p>
        </w:tc>
        <w:tc>
          <w:tcPr>
            <w:tcW w:w="743" w:type="dxa"/>
            <w:tcBorders>
              <w:top w:val="nil"/>
              <w:left w:val="nil"/>
              <w:bottom w:val="single" w:sz="4" w:space="0" w:color="000000"/>
              <w:right w:val="single" w:sz="4" w:space="0" w:color="000000"/>
            </w:tcBorders>
            <w:shd w:val="clear" w:color="000000" w:fill="66B2FF"/>
            <w:noWrap/>
            <w:vAlign w:val="bottom"/>
            <w:hideMark/>
          </w:tcPr>
          <w:p w:rsidR="008F0F3A" w:rsidRPr="008A74F8" w:rsidRDefault="008F0F3A" w:rsidP="008F0F3A">
            <w:pPr>
              <w:jc w:val="center"/>
              <w:rPr>
                <w:rFonts w:ascii="Calibri" w:hAnsi="Calibri" w:cs="Calibri"/>
                <w:color w:val="000000"/>
                <w:sz w:val="16"/>
                <w:szCs w:val="16"/>
                <w:lang w:eastAsia="es-BO"/>
              </w:rPr>
            </w:pPr>
            <w:r w:rsidRPr="008A74F8">
              <w:rPr>
                <w:rFonts w:ascii="Calibri" w:hAnsi="Calibri" w:cs="Calibri"/>
                <w:color w:val="000000"/>
                <w:sz w:val="16"/>
                <w:szCs w:val="16"/>
                <w:lang w:eastAsia="es-BO"/>
              </w:rPr>
              <w:t>CANTIDAD</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ABRAZADERA DE 3"</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580,00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ALAMBRE DE COBRE Nº 10 AWG</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1.040,00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ALAMBRE DE COBRE Nº 12 AWG</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4.160,00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ALAMBRE DE COBRE Nº 14 AWG</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3.080,00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ALQUITRÁN</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KG</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211,50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BOTAGUAS DE CERÁMICA UNA CAÍDA</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1.424,00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7</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CAJA DE REGISTRO DE PVC</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CAJA PARA 1 TÉRMICO</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9</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CAJA PARA 3 TÉRMICOS</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10</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CAJA PLÁSTICA CIRCULAR</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560,00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11</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 xml:space="preserve">CAJA PLÁSTICA RECTANGULAR </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560,00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12</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CAJA SIFONADA PVC INC/REJILLA DE PISO</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13</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CAJONERÍA ALTA MAS ACCESORIOS</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100,00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14</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CANALETA DE CALAMINA GALVANIZADA NRO 28 CORTE 33</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668,00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15</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CAÑERÍA DE ALUMINIO 1/2" (BRAZO DE DUCHA)</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16</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CARTÓN ASFALTICO</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M2</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296,10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17</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CEMENTO BLANCO</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KG</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1.191,47</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18</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CEMENTO COLA</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KG</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20.107,28</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19</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CEMENTO PORTLAND</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BL</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6.104,43</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20</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CERÁMICA NACIONAL</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M2</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3.632,36</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21</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CERÁMICA NACIONAL TIPO PORCELANATO (60X60)</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M2</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123,20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22</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CHICOTILLO</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23</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CINTA AISLANTE</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116,00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24</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CLAVOS</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KG</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677,16</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25</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CODO FG GALVANIZADO DE 1/2"</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160,00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26</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CODO PVC DE 1/2"</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27</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CODO PVC DE 5/8"</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1.520,00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28</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CODO PVC DESAGÜE 2"</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160,00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29</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CODO PVC DESAGÜE 3"</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580,00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30</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CODO PVC DESAGÜE 4"</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31</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COPLA PVC DE 1/2"</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32</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CORDEL</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520,00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33</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DUCHA PLÁSTICA ELÉCTRICA</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34</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ESQUINERO DE ALUMINIO</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179,20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35</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FIERRO CORRUGADO 1/2"</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BR</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89,44</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36</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FIERRO CORRUGADO 1/4"</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BR</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2.281,30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37</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FIERRO CORRUGADO 3/8"</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BR</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1.398,76</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38</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FIERRO CORRUGADO 5/16"</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BR</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174,05</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lastRenderedPageBreak/>
              <w:t>39</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FOCOS LED 18W</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GRIFERÍA PARA LAVAMANOS</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41</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GRIFERÍA PARA LAVAPLATOS</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42</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GRIFO DE PARED 1/2"</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43</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IMPERMEABILIZANTE</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LT</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200,00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44</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INODORO T/BAJO MAS ACCESORIOS</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45</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INTERRUPTOR</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46</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JABALINA 5/8" X 60 CM MAS CONECTOR</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47</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LADRILLO 6H (25X15X10)</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144.318,00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48</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LADRILLO GAMBOTE (24X12X6)</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29.120,00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49</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LADRILLO GAMBOTE (25X12X6,5)</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5.200,00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50</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LAVAMANOS CON PEDESTAL MAS ACCESORIOS</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51</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LAVANDERÍA DE CEMENTO MAS ACCESORIOS</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52</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LAVAPLATOS 2 FOSAS Y 1 FREGADERO MAS SOPAPA Y SIFÓN</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53</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LIJA P/PARED</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932,55</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54</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LISTON DE MADERA SEMIDURA (2"X2")</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P2</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4.486,20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55</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LLAVE DE PASO 1/2"</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56</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LLAVE DE PASO 1/2" PARA DUCHA</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57</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MADERA DE CONSTRUCCIÓN (3 USOS)</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P2</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9.213,40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58</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MADERA DURA (2"X6")</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P2</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13.384,44</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59</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MARCO DE ALUMINIO LÍNEA 20 C/MALLA MILIMÉTRICA</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M2</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216,00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60</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MASA ACRÍLICA</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LT</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486,67</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61</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NIPLE PVC DE 1/2"</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62</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PEGAMENTO PARA PVC</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LT</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38,60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63</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 xml:space="preserve">PINTURA LATEX </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LT</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3.359,36</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64</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PLACA ONDULADA PREPINTADA DE FIBROCEMENTO</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M2</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4.078,36</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65</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PLETINA DE 1/8" X 3/4"</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334,00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66</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PUERTA Y MARCO DE ALUMINIO LÍNEA 35 CON TRAGALUZ (0.80X2.50) MAS ACCESORIOS CHAPA BISAGRA Y OTROS</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67</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PUERTA Y MARCO DE ALUMINIO LÍNEA 35 CON TRAGALUZ (0.90X2.50) MAS ACCESORIOS CHAPA BISAGRA Y OTROS</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120,00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68</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REJILLA DE PISO METÁLICA</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69</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SELLA ROSCA</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70</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 xml:space="preserve">SELLADOR DE PARED </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LT</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1.158,40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71</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SIFÓN DE PVC</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72</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SIFÓN DE PVC PARA LAVANDERÍA</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73</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SOCKET PLATO</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74</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TANQUE PLÁSTICO DE AGUA 450 LITROS C/ACCESORIOS</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GLB</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75</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TEE PVC D=1/2"</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120,00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76</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TEE PVC DESAGÜE 2"</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77</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TEE PVC DESAGÜE 4"</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78</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TEE PVC DESAGÜE 4" A 2"</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79</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TEFLÓN 3/4"</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80</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TÉRMICO DE 20 AMP</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81</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TÉRMICO DE 25 AMP</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lastRenderedPageBreak/>
              <w:t>82</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TÉRMICO DE 32 AMP</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83</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TIRAFONDOS DE 4"(1/2X1/4)</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4.449,12</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84</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TOMACORRIENTE DOBLE</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160,00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85</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TOMACORRIENTE SIMPLE</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160,00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86</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TORNILLO MAS RAMPLUG DE 2"X6MM</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1.740,00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87</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TUBO PVC 1/2"</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408,00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88</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TUBO PVC 5/8"</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3.640,00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89</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TUBO PVC DESAGUE 2"</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90</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TUBO PVC DESAGÜE 3"</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609,00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91</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TUBO PVC DESAGÜE 4"</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640,00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92</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VENTANA DE ALUMINIO LÍNEA 25 C/VIDRIO 4MM MAS ACCESORIOS</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M2</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604,00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93</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YEE PVC DESAGÜE 4" A 2"</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PZA</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80,00</w:t>
            </w:r>
          </w:p>
        </w:tc>
      </w:tr>
      <w:tr w:rsidR="008F0F3A" w:rsidRPr="008A74F8" w:rsidTr="008F0F3A">
        <w:trPr>
          <w:trHeight w:val="283"/>
        </w:trPr>
        <w:tc>
          <w:tcPr>
            <w:tcW w:w="189" w:type="dxa"/>
            <w:tcBorders>
              <w:top w:val="nil"/>
              <w:left w:val="single" w:sz="4" w:space="0" w:color="auto"/>
              <w:bottom w:val="single" w:sz="4" w:space="0" w:color="auto"/>
              <w:right w:val="single" w:sz="4" w:space="0" w:color="auto"/>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94</w:t>
            </w:r>
          </w:p>
        </w:tc>
        <w:tc>
          <w:tcPr>
            <w:tcW w:w="734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YESO</w:t>
            </w:r>
          </w:p>
        </w:tc>
        <w:tc>
          <w:tcPr>
            <w:tcW w:w="554"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KG</w:t>
            </w:r>
          </w:p>
        </w:tc>
        <w:tc>
          <w:tcPr>
            <w:tcW w:w="743"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4,00</w:t>
            </w:r>
          </w:p>
        </w:tc>
      </w:tr>
    </w:tbl>
    <w:p w:rsidR="008F0F3A" w:rsidRPr="0075066C" w:rsidRDefault="008F0F3A" w:rsidP="008F0F3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F0F3A" w:rsidRPr="0075066C" w:rsidTr="008F0F3A">
        <w:trPr>
          <w:trHeight w:val="20"/>
          <w:jc w:val="center"/>
        </w:trPr>
        <w:tc>
          <w:tcPr>
            <w:tcW w:w="8647" w:type="dxa"/>
            <w:gridSpan w:val="5"/>
            <w:shd w:val="clear" w:color="auto" w:fill="D9E2F3" w:themeFill="accent5" w:themeFillTint="33"/>
            <w:noWrap/>
            <w:vAlign w:val="center"/>
            <w:hideMark/>
          </w:tcPr>
          <w:p w:rsidR="008F0F3A" w:rsidRPr="0075066C" w:rsidRDefault="008F0F3A" w:rsidP="008F0F3A">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8F0F3A" w:rsidRPr="0075066C" w:rsidTr="008F0F3A">
        <w:trPr>
          <w:trHeight w:val="20"/>
          <w:jc w:val="center"/>
        </w:trPr>
        <w:tc>
          <w:tcPr>
            <w:tcW w:w="992" w:type="dxa"/>
            <w:shd w:val="clear" w:color="000000" w:fill="F2F2F2"/>
            <w:noWrap/>
            <w:vAlign w:val="center"/>
            <w:hideMark/>
          </w:tcPr>
          <w:p w:rsidR="008F0F3A" w:rsidRPr="0075066C" w:rsidRDefault="008F0F3A" w:rsidP="008F0F3A">
            <w:pPr>
              <w:jc w:val="center"/>
              <w:rPr>
                <w:rFonts w:ascii="Tahoma" w:hAnsi="Tahoma" w:cs="Tahoma"/>
                <w:sz w:val="18"/>
                <w:szCs w:val="18"/>
                <w:lang w:eastAsia="es-ES"/>
              </w:rPr>
            </w:pPr>
            <w:r>
              <w:rPr>
                <w:rFonts w:ascii="Tahoma" w:hAnsi="Tahoma" w:cs="Tahoma"/>
                <w:sz w:val="18"/>
                <w:szCs w:val="18"/>
                <w:lang w:eastAsia="es-ES"/>
              </w:rPr>
              <w:t>95</w:t>
            </w:r>
          </w:p>
        </w:tc>
        <w:tc>
          <w:tcPr>
            <w:tcW w:w="4253" w:type="dxa"/>
            <w:shd w:val="clear" w:color="000000" w:fill="FFFFFF"/>
            <w:noWrap/>
            <w:vAlign w:val="center"/>
          </w:tcPr>
          <w:p w:rsidR="008F0F3A" w:rsidRPr="0075066C" w:rsidRDefault="008F0F3A" w:rsidP="008F0F3A">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rsidR="008F0F3A" w:rsidRPr="0075066C" w:rsidRDefault="008F0F3A" w:rsidP="008F0F3A">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rsidR="008F0F3A" w:rsidRPr="0075066C" w:rsidRDefault="008F0F3A" w:rsidP="008F0F3A">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rsidR="008F0F3A" w:rsidRPr="0075066C" w:rsidRDefault="008F0F3A" w:rsidP="008F0F3A">
            <w:pPr>
              <w:jc w:val="right"/>
              <w:rPr>
                <w:rFonts w:ascii="Tahoma" w:hAnsi="Tahoma" w:cs="Tahoma"/>
                <w:color w:val="FF0000"/>
                <w:sz w:val="18"/>
                <w:szCs w:val="18"/>
                <w:lang w:eastAsia="es-ES"/>
              </w:rPr>
            </w:pPr>
            <w:r w:rsidRPr="008A74F8">
              <w:rPr>
                <w:rFonts w:ascii="Tahoma" w:hAnsi="Tahoma" w:cs="Tahoma"/>
                <w:color w:val="FF0000"/>
                <w:sz w:val="18"/>
                <w:szCs w:val="18"/>
                <w:lang w:eastAsia="es-ES"/>
              </w:rPr>
              <w:t>402.440,19</w:t>
            </w:r>
          </w:p>
        </w:tc>
      </w:tr>
    </w:tbl>
    <w:p w:rsidR="008F0F3A" w:rsidRPr="0075066C" w:rsidRDefault="008F0F3A" w:rsidP="008F0F3A">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8F0F3A" w:rsidRPr="0075066C" w:rsidRDefault="008F0F3A" w:rsidP="008F0F3A">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rsidR="008F0F3A" w:rsidRPr="0075066C" w:rsidRDefault="008F0F3A" w:rsidP="008F0F3A">
      <w:pPr>
        <w:spacing w:line="260" w:lineRule="atLeast"/>
        <w:jc w:val="both"/>
        <w:rPr>
          <w:rFonts w:ascii="Tahoma" w:hAnsi="Tahoma" w:cs="Tahoma"/>
          <w:lang w:val="es-ES_tradnl"/>
        </w:rPr>
      </w:pPr>
    </w:p>
    <w:p w:rsidR="008F0F3A" w:rsidRPr="0075066C" w:rsidRDefault="008F0F3A" w:rsidP="008F0F3A">
      <w:pPr>
        <w:numPr>
          <w:ilvl w:val="0"/>
          <w:numId w:val="59"/>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860" w:type="dxa"/>
        <w:tblCellMar>
          <w:left w:w="70" w:type="dxa"/>
          <w:right w:w="70" w:type="dxa"/>
        </w:tblCellMar>
        <w:tblLook w:val="04A0" w:firstRow="1" w:lastRow="0" w:firstColumn="1" w:lastColumn="0" w:noHBand="0" w:noVBand="1"/>
      </w:tblPr>
      <w:tblGrid>
        <w:gridCol w:w="4500"/>
        <w:gridCol w:w="1360"/>
      </w:tblGrid>
      <w:tr w:rsidR="008F0F3A" w:rsidRPr="008A74F8" w:rsidTr="008F0F3A">
        <w:trPr>
          <w:trHeight w:val="283"/>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8F0F3A" w:rsidRPr="008A74F8" w:rsidRDefault="008F0F3A" w:rsidP="008F0F3A">
            <w:pPr>
              <w:jc w:val="center"/>
              <w:rPr>
                <w:rFonts w:ascii="Calibri" w:hAnsi="Calibri" w:cs="Calibri"/>
                <w:color w:val="000000"/>
                <w:sz w:val="16"/>
                <w:szCs w:val="16"/>
                <w:lang w:eastAsia="es-BO"/>
              </w:rPr>
            </w:pPr>
            <w:bookmarkStart w:id="154" w:name="_Toc536520829"/>
            <w:bookmarkStart w:id="155" w:name="_Toc71811172"/>
            <w:r w:rsidRPr="008A74F8">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rsidR="008F0F3A" w:rsidRPr="008A74F8" w:rsidRDefault="008F0F3A" w:rsidP="008F0F3A">
            <w:pPr>
              <w:jc w:val="center"/>
              <w:rPr>
                <w:rFonts w:ascii="Calibri" w:hAnsi="Calibri" w:cs="Calibri"/>
                <w:color w:val="000000"/>
                <w:sz w:val="16"/>
                <w:szCs w:val="16"/>
                <w:lang w:eastAsia="es-BO"/>
              </w:rPr>
            </w:pPr>
            <w:r w:rsidRPr="008A74F8">
              <w:rPr>
                <w:rFonts w:ascii="Calibri" w:hAnsi="Calibri" w:cs="Calibri"/>
                <w:color w:val="000000"/>
                <w:sz w:val="16"/>
                <w:szCs w:val="16"/>
                <w:lang w:eastAsia="es-BO"/>
              </w:rPr>
              <w:t>UNIDAD</w:t>
            </w:r>
          </w:p>
        </w:tc>
      </w:tr>
      <w:tr w:rsidR="008F0F3A" w:rsidRPr="008A74F8" w:rsidTr="008F0F3A">
        <w:trPr>
          <w:trHeight w:val="28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ALAMBRE DE AMARRE</w:t>
            </w:r>
          </w:p>
        </w:tc>
        <w:tc>
          <w:tcPr>
            <w:tcW w:w="13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KG</w:t>
            </w:r>
          </w:p>
        </w:tc>
      </w:tr>
      <w:tr w:rsidR="008F0F3A" w:rsidRPr="008A74F8" w:rsidTr="008F0F3A">
        <w:trPr>
          <w:trHeight w:val="28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HR</w:t>
            </w:r>
          </w:p>
        </w:tc>
      </w:tr>
      <w:tr w:rsidR="008F0F3A" w:rsidRPr="008A74F8" w:rsidTr="008F0F3A">
        <w:trPr>
          <w:trHeight w:val="28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M3</w:t>
            </w:r>
          </w:p>
        </w:tc>
      </w:tr>
      <w:tr w:rsidR="008F0F3A" w:rsidRPr="008A74F8" w:rsidTr="008F0F3A">
        <w:trPr>
          <w:trHeight w:val="28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M3</w:t>
            </w:r>
          </w:p>
        </w:tc>
      </w:tr>
      <w:tr w:rsidR="008F0F3A" w:rsidRPr="008A74F8" w:rsidTr="008F0F3A">
        <w:trPr>
          <w:trHeight w:val="28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HR</w:t>
            </w:r>
          </w:p>
        </w:tc>
      </w:tr>
      <w:tr w:rsidR="008F0F3A" w:rsidRPr="008A74F8" w:rsidTr="008F0F3A">
        <w:trPr>
          <w:trHeight w:val="28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HR</w:t>
            </w:r>
          </w:p>
        </w:tc>
      </w:tr>
      <w:tr w:rsidR="008F0F3A" w:rsidRPr="008A74F8" w:rsidTr="008F0F3A">
        <w:trPr>
          <w:trHeight w:val="28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HR</w:t>
            </w:r>
          </w:p>
        </w:tc>
      </w:tr>
      <w:tr w:rsidR="008F0F3A" w:rsidRPr="008A74F8" w:rsidTr="008F0F3A">
        <w:trPr>
          <w:trHeight w:val="28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M3</w:t>
            </w:r>
          </w:p>
        </w:tc>
      </w:tr>
      <w:tr w:rsidR="008F0F3A" w:rsidRPr="008A74F8" w:rsidTr="008F0F3A">
        <w:trPr>
          <w:trHeight w:val="28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MASA CORRIDA</w:t>
            </w:r>
          </w:p>
        </w:tc>
        <w:tc>
          <w:tcPr>
            <w:tcW w:w="13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LT</w:t>
            </w:r>
          </w:p>
        </w:tc>
      </w:tr>
      <w:tr w:rsidR="008F0F3A" w:rsidRPr="008A74F8" w:rsidTr="008F0F3A">
        <w:trPr>
          <w:trHeight w:val="28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M3</w:t>
            </w:r>
          </w:p>
        </w:tc>
      </w:tr>
      <w:tr w:rsidR="008F0F3A" w:rsidRPr="008A74F8" w:rsidTr="008F0F3A">
        <w:trPr>
          <w:trHeight w:val="28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M3</w:t>
            </w:r>
          </w:p>
        </w:tc>
      </w:tr>
      <w:tr w:rsidR="008F0F3A" w:rsidRPr="008A74F8" w:rsidTr="008F0F3A">
        <w:trPr>
          <w:trHeight w:val="28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HR</w:t>
            </w:r>
          </w:p>
        </w:tc>
      </w:tr>
      <w:tr w:rsidR="008F0F3A" w:rsidRPr="008A74F8" w:rsidTr="008F0F3A">
        <w:trPr>
          <w:trHeight w:val="283"/>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HR</w:t>
            </w:r>
          </w:p>
        </w:tc>
      </w:tr>
    </w:tbl>
    <w:p w:rsidR="008F0F3A" w:rsidRPr="0075066C" w:rsidRDefault="008F0F3A" w:rsidP="008F0F3A">
      <w:pPr>
        <w:keepNext/>
        <w:numPr>
          <w:ilvl w:val="0"/>
          <w:numId w:val="42"/>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rsidR="008F0F3A" w:rsidRPr="0075066C" w:rsidRDefault="008F0F3A" w:rsidP="008F0F3A">
      <w:pPr>
        <w:rPr>
          <w:lang w:val="es-ES_tradnl"/>
        </w:rPr>
      </w:pPr>
    </w:p>
    <w:tbl>
      <w:tblPr>
        <w:tblW w:w="9276" w:type="dxa"/>
        <w:tblCellMar>
          <w:left w:w="70" w:type="dxa"/>
          <w:right w:w="70" w:type="dxa"/>
        </w:tblCellMar>
        <w:tblLook w:val="04A0" w:firstRow="1" w:lastRow="0" w:firstColumn="1" w:lastColumn="0" w:noHBand="0" w:noVBand="1"/>
      </w:tblPr>
      <w:tblGrid>
        <w:gridCol w:w="7355"/>
        <w:gridCol w:w="919"/>
        <w:gridCol w:w="1002"/>
      </w:tblGrid>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bookmarkStart w:id="156" w:name="_Toc71811173"/>
            <w:r w:rsidRPr="008A74F8">
              <w:rPr>
                <w:rFonts w:ascii="Calibri" w:hAnsi="Calibri" w:cs="Calibri"/>
                <w:color w:val="000000"/>
                <w:lang w:eastAsia="es-BO"/>
              </w:rPr>
              <w:t>PLANILLA DE COSTOS OPERATIVOS</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DETALLE</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CANTIDAD</w:t>
            </w:r>
          </w:p>
        </w:tc>
      </w:tr>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lastRenderedPageBreak/>
              <w:t>MUEBLES Y ENSERES</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12</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w:t>
            </w:r>
          </w:p>
        </w:tc>
      </w:tr>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EQUIPO DE COMPUTACIÓN</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IMPRESORA DE TINTA CONTINUA - MULTIUSO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w:t>
            </w:r>
          </w:p>
        </w:tc>
      </w:tr>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EQUIPO ELECTRÓNICO</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GPS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DATA SHOW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MATERIAL INFORMATIVO</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40</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LETRERO DE PROYECTO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MATERIAL DE ESCRITORIO</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19</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6</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6</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10</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10</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10</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6</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6</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6</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10</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6</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6</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9,99</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10</w:t>
            </w:r>
          </w:p>
        </w:tc>
      </w:tr>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MATERIAL DE APOYO AL MEJORAMIENTO DE VIVIENDA</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45</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45</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90</w:t>
            </w:r>
          </w:p>
        </w:tc>
      </w:tr>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CAPACITACIÓN TALLER PARA PROMOTORES Y ALMACENEROS</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lastRenderedPageBreak/>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2</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2</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2</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5</w:t>
            </w:r>
          </w:p>
        </w:tc>
      </w:tr>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CAPACITACIÓN TALLER EN TÉCNICAS CONSTRUCTIVAS</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20</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6</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w:t>
            </w:r>
          </w:p>
        </w:tc>
      </w:tr>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PERSONAL DE PROYECTO (FACTURADO RURAL)</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TÉCNICO OPERATIVO DE ÁREA (RURAL)</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TÉCNICO ALMACENERO (RURAL)</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EDUCADOR SOCIAL (RURAL)</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CONSTRUCTOR ESPECIALISTA P/INSTALACIÓN SANITARIA Y AGUA POTABLE (RURAL)</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CONSTRUCTOR ESPECIALISTA P/INSTALACIÓN EN MATERIALES PREFABRICADOS (RURAL)</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CONSTRUCTOR ESPECIALISTA P/INSTALACIÓN ELÉCTRICA (RURAL)</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CONSTRUCTOR ALBAÑIL (RURAL)</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HERRAMIENTAS</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45</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45</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30</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10</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lastRenderedPageBreak/>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10</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45</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45</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ROPA DE TRABAJO</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10</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10</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10</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10</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10</w:t>
            </w:r>
          </w:p>
        </w:tc>
      </w:tr>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COMBUSTIBLES Y LUBRICANTES</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1700</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2900</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5</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10</w:t>
            </w:r>
          </w:p>
        </w:tc>
      </w:tr>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ALQUILERES</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MANTENIMIENTO Y REPARACIÓN DE MOTORIZADOS</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5</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4</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GASTOS VARIOS</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1500</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80</w:t>
            </w:r>
          </w:p>
        </w:tc>
      </w:tr>
      <w:tr w:rsidR="008F0F3A" w:rsidRPr="008A74F8" w:rsidTr="008F0F3A">
        <w:trPr>
          <w:trHeight w:val="170"/>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8F0F3A" w:rsidRPr="008A74F8" w:rsidRDefault="008F0F3A" w:rsidP="008F0F3A">
            <w:pPr>
              <w:jc w:val="center"/>
              <w:rPr>
                <w:rFonts w:ascii="Calibri" w:hAnsi="Calibri" w:cs="Calibri"/>
                <w:color w:val="000000"/>
                <w:lang w:eastAsia="es-BO"/>
              </w:rPr>
            </w:pPr>
            <w:r w:rsidRPr="008A74F8">
              <w:rPr>
                <w:rFonts w:ascii="Calibri" w:hAnsi="Calibri" w:cs="Calibri"/>
                <w:color w:val="000000"/>
                <w:lang w:eastAsia="es-BO"/>
              </w:rPr>
              <w:t>RODAJES PEAJES Y OTROS</w:t>
            </w:r>
          </w:p>
        </w:tc>
      </w:tr>
      <w:tr w:rsidR="008F0F3A" w:rsidRPr="008A74F8" w:rsidTr="008F0F3A">
        <w:trPr>
          <w:trHeight w:val="170"/>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lang w:eastAsia="es-BO"/>
              </w:rPr>
            </w:pPr>
            <w:r w:rsidRPr="008A74F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lang w:eastAsia="es-BO"/>
              </w:rPr>
            </w:pPr>
            <w:r w:rsidRPr="008A74F8">
              <w:rPr>
                <w:rFonts w:ascii="Calibri" w:hAnsi="Calibri" w:cs="Calibri"/>
                <w:color w:val="000000"/>
                <w:lang w:eastAsia="es-BO"/>
              </w:rPr>
              <w:t>1</w:t>
            </w:r>
          </w:p>
        </w:tc>
      </w:tr>
    </w:tbl>
    <w:p w:rsidR="008F0F3A" w:rsidRPr="0075066C" w:rsidRDefault="008F0F3A" w:rsidP="008F0F3A">
      <w:pPr>
        <w:keepNext/>
        <w:numPr>
          <w:ilvl w:val="0"/>
          <w:numId w:val="42"/>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rsidR="008F0F3A" w:rsidRPr="0075066C" w:rsidRDefault="008F0F3A" w:rsidP="008F0F3A">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rsidR="008F0F3A" w:rsidRPr="0075066C" w:rsidRDefault="008F0F3A" w:rsidP="008F0F3A">
      <w:pPr>
        <w:rPr>
          <w:lang w:val="es-ES_tradnl"/>
        </w:rPr>
      </w:pPr>
    </w:p>
    <w:tbl>
      <w:tblPr>
        <w:tblW w:w="7720" w:type="dxa"/>
        <w:tblCellMar>
          <w:left w:w="70" w:type="dxa"/>
          <w:right w:w="70" w:type="dxa"/>
        </w:tblCellMar>
        <w:tblLook w:val="04A0" w:firstRow="1" w:lastRow="0" w:firstColumn="1" w:lastColumn="0" w:noHBand="0" w:noVBand="1"/>
      </w:tblPr>
      <w:tblGrid>
        <w:gridCol w:w="720"/>
        <w:gridCol w:w="5460"/>
        <w:gridCol w:w="1540"/>
      </w:tblGrid>
      <w:tr w:rsidR="008F0F3A" w:rsidRPr="008A74F8" w:rsidTr="008F0F3A">
        <w:trPr>
          <w:trHeight w:val="20"/>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8F0F3A" w:rsidRPr="008A74F8" w:rsidRDefault="008F0F3A" w:rsidP="008F0F3A">
            <w:pPr>
              <w:jc w:val="center"/>
              <w:rPr>
                <w:rFonts w:ascii="Calibri" w:hAnsi="Calibri" w:cs="Calibri"/>
                <w:color w:val="000000"/>
                <w:sz w:val="16"/>
                <w:szCs w:val="16"/>
                <w:lang w:eastAsia="es-BO"/>
              </w:rPr>
            </w:pPr>
            <w:bookmarkStart w:id="157" w:name="_Toc71811174"/>
            <w:r w:rsidRPr="008A74F8">
              <w:rPr>
                <w:rFonts w:ascii="Calibri" w:hAnsi="Calibri" w:cs="Calibri"/>
                <w:color w:val="000000"/>
                <w:sz w:val="16"/>
                <w:szCs w:val="16"/>
                <w:lang w:eastAsia="es-BO"/>
              </w:rPr>
              <w:t>NUM ITEM</w:t>
            </w:r>
          </w:p>
        </w:tc>
        <w:tc>
          <w:tcPr>
            <w:tcW w:w="5460" w:type="dxa"/>
            <w:tcBorders>
              <w:top w:val="single" w:sz="4" w:space="0" w:color="000000"/>
              <w:left w:val="nil"/>
              <w:bottom w:val="single" w:sz="4" w:space="0" w:color="000000"/>
              <w:right w:val="single" w:sz="4" w:space="0" w:color="000000"/>
            </w:tcBorders>
            <w:shd w:val="clear" w:color="000000" w:fill="66B2FF"/>
            <w:noWrap/>
            <w:vAlign w:val="bottom"/>
            <w:hideMark/>
          </w:tcPr>
          <w:p w:rsidR="008F0F3A" w:rsidRPr="008A74F8" w:rsidRDefault="008F0F3A" w:rsidP="008F0F3A">
            <w:pPr>
              <w:jc w:val="center"/>
              <w:rPr>
                <w:rFonts w:ascii="Calibri" w:hAnsi="Calibri" w:cs="Calibri"/>
                <w:color w:val="000000"/>
                <w:sz w:val="16"/>
                <w:szCs w:val="16"/>
                <w:lang w:eastAsia="es-BO"/>
              </w:rPr>
            </w:pPr>
            <w:r w:rsidRPr="008A74F8">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rsidR="008F0F3A" w:rsidRPr="008A74F8" w:rsidRDefault="008F0F3A" w:rsidP="008F0F3A">
            <w:pPr>
              <w:jc w:val="center"/>
              <w:rPr>
                <w:rFonts w:ascii="Calibri" w:hAnsi="Calibri" w:cs="Calibri"/>
                <w:color w:val="000000"/>
                <w:sz w:val="16"/>
                <w:szCs w:val="16"/>
                <w:lang w:eastAsia="es-BO"/>
              </w:rPr>
            </w:pPr>
            <w:r w:rsidRPr="008A74F8">
              <w:rPr>
                <w:rFonts w:ascii="Calibri" w:hAnsi="Calibri" w:cs="Calibri"/>
                <w:color w:val="000000"/>
                <w:sz w:val="16"/>
                <w:szCs w:val="16"/>
                <w:lang w:eastAsia="es-BO"/>
              </w:rPr>
              <w:t>UNIDAD DE MEDIDA</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GLOBAL</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CUBICO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CUBICO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CUBICO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CUBICO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lastRenderedPageBreak/>
              <w:t>6</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CUBICO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7</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VIGA DE ARRIOSTRE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CUBICO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8</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CUBICO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9</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CUADRADO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10</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MURO DE LADRILLO DE 6H C/MORTERO DE CEMENTO (25X15X10) E=15 cm</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CUADRADO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11</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CUADRADO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12</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COLUMNA DE LADRILLO GAMBOTE</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13</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CUBICO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14</w:t>
            </w:r>
          </w:p>
        </w:tc>
        <w:tc>
          <w:tcPr>
            <w:tcW w:w="5460" w:type="dxa"/>
            <w:tcBorders>
              <w:top w:val="nil"/>
              <w:left w:val="nil"/>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CUBIERTA DE PLACA ONDULADA DE FIBROCEMENTO</w:t>
            </w:r>
            <w:r w:rsidRPr="008A74F8">
              <w:rPr>
                <w:rFonts w:ascii="Calibri" w:hAnsi="Calibri" w:cs="Calibri"/>
                <w:color w:val="000000"/>
                <w:sz w:val="16"/>
                <w:szCs w:val="16"/>
                <w:lang w:eastAsia="es-BO"/>
              </w:rPr>
              <w:br/>
              <w:t xml:space="preserve"> PREPINTADA C/ESTRUCTURA DE MADERA</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CUADRADO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15</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CUADRADO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16</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CONTRAPISO DE HORMIGÓN E=5cm</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CUADRADO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17</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18</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CUADRADO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19</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CUADRADO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20</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PIEZA</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21</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CUADRADO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22</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CUADRADO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23</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CUADRADO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24</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25</w:t>
            </w:r>
          </w:p>
        </w:tc>
        <w:tc>
          <w:tcPr>
            <w:tcW w:w="5460" w:type="dxa"/>
            <w:tcBorders>
              <w:top w:val="nil"/>
              <w:left w:val="nil"/>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PROVISIÓN Y COLOCADO VENTANA DE ALUMINIO</w:t>
            </w:r>
            <w:r w:rsidRPr="008A74F8">
              <w:rPr>
                <w:rFonts w:ascii="Calibri" w:hAnsi="Calibri" w:cs="Calibri"/>
                <w:color w:val="000000"/>
                <w:sz w:val="16"/>
                <w:szCs w:val="16"/>
                <w:lang w:eastAsia="es-BO"/>
              </w:rPr>
              <w:br/>
              <w:t xml:space="preserve"> LÍNEA 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CUADRADO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26</w:t>
            </w:r>
          </w:p>
        </w:tc>
        <w:tc>
          <w:tcPr>
            <w:tcW w:w="5460" w:type="dxa"/>
            <w:tcBorders>
              <w:top w:val="nil"/>
              <w:left w:val="nil"/>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PROVISIÓN Y COLOCADO MARCO DE ALUMINIO LÍNEA</w:t>
            </w:r>
            <w:r w:rsidRPr="008A74F8">
              <w:rPr>
                <w:rFonts w:ascii="Calibri" w:hAnsi="Calibri" w:cs="Calibri"/>
                <w:color w:val="000000"/>
                <w:sz w:val="16"/>
                <w:szCs w:val="16"/>
                <w:lang w:eastAsia="es-BO"/>
              </w:rPr>
              <w:br/>
              <w:t xml:space="preserve"> 20 C/MALLA MILIMÉTRICA PARA VENTANA DE ALUMINIO</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CUADRADO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27</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CUADRADO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28</w:t>
            </w:r>
          </w:p>
        </w:tc>
        <w:tc>
          <w:tcPr>
            <w:tcW w:w="5460" w:type="dxa"/>
            <w:tcBorders>
              <w:top w:val="nil"/>
              <w:left w:val="nil"/>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 xml:space="preserve">PROVISION Y COLOCADO PUERTA DE ALUMINIO LINEA 35 </w:t>
            </w:r>
            <w:r w:rsidRPr="008A74F8">
              <w:rPr>
                <w:rFonts w:ascii="Calibri" w:hAnsi="Calibri" w:cs="Calibri"/>
                <w:color w:val="000000"/>
                <w:sz w:val="16"/>
                <w:szCs w:val="16"/>
                <w:lang w:eastAsia="es-BO"/>
              </w:rPr>
              <w:br/>
              <w:t>C/TRAGALUZ (0,90 x 2.50) + ACCESORIOS, CHAPA Y QUINCALLERIA</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PIEZA</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29</w:t>
            </w:r>
          </w:p>
        </w:tc>
        <w:tc>
          <w:tcPr>
            <w:tcW w:w="5460" w:type="dxa"/>
            <w:tcBorders>
              <w:top w:val="nil"/>
              <w:left w:val="nil"/>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 xml:space="preserve">PROVISION Y COLOCADO PUERTA DE ALUMINIO LINEA 35 </w:t>
            </w:r>
            <w:r w:rsidRPr="008A74F8">
              <w:rPr>
                <w:rFonts w:ascii="Calibri" w:hAnsi="Calibri" w:cs="Calibri"/>
                <w:color w:val="000000"/>
                <w:sz w:val="16"/>
                <w:szCs w:val="16"/>
                <w:lang w:eastAsia="es-BO"/>
              </w:rPr>
              <w:br/>
              <w:t>C/TRAGALUZ (0.80 x 2.50) + ACCESORIOS, CHAPA Y QUINCALLERIA.</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PIEZA</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30</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CUADRADO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31</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 CUADRADO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32</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 xml:space="preserve">CANALETA DE CALAMINA GALVANIZADA </w:t>
            </w:r>
            <w:proofErr w:type="spellStart"/>
            <w:r w:rsidRPr="008A74F8">
              <w:rPr>
                <w:rFonts w:ascii="Calibri" w:hAnsi="Calibri" w:cs="Calibri"/>
                <w:color w:val="000000"/>
                <w:sz w:val="16"/>
                <w:szCs w:val="16"/>
                <w:lang w:eastAsia="es-BO"/>
              </w:rPr>
              <w:t>Nro</w:t>
            </w:r>
            <w:proofErr w:type="spellEnd"/>
            <w:r w:rsidRPr="008A74F8">
              <w:rPr>
                <w:rFonts w:ascii="Calibri" w:hAnsi="Calibri" w:cs="Calibri"/>
                <w:color w:val="000000"/>
                <w:sz w:val="16"/>
                <w:szCs w:val="16"/>
                <w:lang w:eastAsia="es-BO"/>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33</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34</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GLOBAL</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35</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GLOBAL</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36</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PROVISIÓN E INSTALACIÓN DE ARTEFACTOS PARA BAÑO</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GLOBAL</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37</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PIEZA</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38</w:t>
            </w:r>
          </w:p>
        </w:tc>
        <w:tc>
          <w:tcPr>
            <w:tcW w:w="5460" w:type="dxa"/>
            <w:tcBorders>
              <w:top w:val="nil"/>
              <w:left w:val="nil"/>
              <w:bottom w:val="single" w:sz="4" w:space="0" w:color="000000"/>
              <w:right w:val="single" w:sz="4" w:space="0" w:color="000000"/>
            </w:tcBorders>
            <w:shd w:val="clear" w:color="auto" w:fill="auto"/>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PROVISION Y COLOCADO DE TANQUE PLASTICO DE</w:t>
            </w:r>
            <w:r w:rsidRPr="008A74F8">
              <w:rPr>
                <w:rFonts w:ascii="Calibri" w:hAnsi="Calibri" w:cs="Calibri"/>
                <w:color w:val="000000"/>
                <w:sz w:val="16"/>
                <w:szCs w:val="16"/>
                <w:lang w:eastAsia="es-BO"/>
              </w:rPr>
              <w:br/>
              <w:t xml:space="preserv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GLOBAL</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39</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CÁMARA DE INSPECCIÓN DE LADRILLO GAMBOTE (24X12X6) (0,60X0,60)</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PIEZA</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40</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CÁMARA SÉPTICA DE LADRILLO GAMBOTE (24X12X6) (1,50X1,50)</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GLOBAL</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41</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GLOBAL</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42</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PUNTO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43</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INSTALACIÓN ELÉCTRICA (PUNTO TOMACORRIENTE SIMPLE)</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PUNTO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44</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PUNTO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45</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PUNTO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46</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PROVISIÓN E INSTALACIÓN DE PUESTA A TIERRA C/JABALINA</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PUNTO</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47</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GLOBAL</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48</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GLOBAL</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49</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PIEZA</w:t>
            </w:r>
          </w:p>
        </w:tc>
      </w:tr>
      <w:tr w:rsidR="008F0F3A" w:rsidRPr="008A74F8" w:rsidTr="008F0F3A">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rsidR="008F0F3A" w:rsidRPr="008A74F8" w:rsidRDefault="008F0F3A" w:rsidP="008F0F3A">
            <w:pPr>
              <w:jc w:val="right"/>
              <w:rPr>
                <w:rFonts w:ascii="Calibri" w:hAnsi="Calibri" w:cs="Calibri"/>
                <w:color w:val="000000"/>
                <w:sz w:val="16"/>
                <w:szCs w:val="16"/>
                <w:lang w:eastAsia="es-BO"/>
              </w:rPr>
            </w:pPr>
            <w:r w:rsidRPr="008A74F8">
              <w:rPr>
                <w:rFonts w:ascii="Calibri" w:hAnsi="Calibri" w:cs="Calibri"/>
                <w:color w:val="000000"/>
                <w:sz w:val="16"/>
                <w:szCs w:val="16"/>
                <w:lang w:eastAsia="es-BO"/>
              </w:rPr>
              <w:t>50</w:t>
            </w:r>
          </w:p>
        </w:tc>
        <w:tc>
          <w:tcPr>
            <w:tcW w:w="546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PROVISIÓN Y COLOCADO DE CAJONERÍA ALTA DE COCINA</w:t>
            </w:r>
          </w:p>
        </w:tc>
        <w:tc>
          <w:tcPr>
            <w:tcW w:w="1540" w:type="dxa"/>
            <w:tcBorders>
              <w:top w:val="nil"/>
              <w:left w:val="nil"/>
              <w:bottom w:val="single" w:sz="4" w:space="0" w:color="000000"/>
              <w:right w:val="single" w:sz="4" w:space="0" w:color="000000"/>
            </w:tcBorders>
            <w:shd w:val="clear" w:color="auto" w:fill="auto"/>
            <w:noWrap/>
            <w:vAlign w:val="bottom"/>
            <w:hideMark/>
          </w:tcPr>
          <w:p w:rsidR="008F0F3A" w:rsidRPr="008A74F8" w:rsidRDefault="008F0F3A" w:rsidP="008F0F3A">
            <w:pPr>
              <w:rPr>
                <w:rFonts w:ascii="Calibri" w:hAnsi="Calibri" w:cs="Calibri"/>
                <w:color w:val="000000"/>
                <w:sz w:val="16"/>
                <w:szCs w:val="16"/>
                <w:lang w:eastAsia="es-BO"/>
              </w:rPr>
            </w:pPr>
            <w:r w:rsidRPr="008A74F8">
              <w:rPr>
                <w:rFonts w:ascii="Calibri" w:hAnsi="Calibri" w:cs="Calibri"/>
                <w:color w:val="000000"/>
                <w:sz w:val="16"/>
                <w:szCs w:val="16"/>
                <w:lang w:eastAsia="es-BO"/>
              </w:rPr>
              <w:t>METRO</w:t>
            </w:r>
          </w:p>
        </w:tc>
      </w:tr>
    </w:tbl>
    <w:p w:rsidR="008F0F3A" w:rsidRPr="0075066C" w:rsidRDefault="008F0F3A" w:rsidP="008F0F3A"/>
    <w:p w:rsidR="008F0F3A" w:rsidRPr="0075066C" w:rsidRDefault="008F0F3A" w:rsidP="008F0F3A">
      <w:pPr>
        <w:keepNext/>
        <w:numPr>
          <w:ilvl w:val="0"/>
          <w:numId w:val="42"/>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rsidR="008F0F3A" w:rsidRPr="0075066C" w:rsidRDefault="008F0F3A" w:rsidP="008F0F3A">
      <w:pPr>
        <w:rPr>
          <w:lang w:val="es-ES_tradnl"/>
        </w:rPr>
      </w:pPr>
    </w:p>
    <w:p w:rsidR="008F0F3A" w:rsidRPr="0075066C" w:rsidRDefault="008F0F3A" w:rsidP="008F0F3A">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rsidR="008F0F3A" w:rsidRDefault="008F0F3A" w:rsidP="008F0F3A">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rsidR="008F0F3A" w:rsidRPr="006A36D7" w:rsidRDefault="008F0F3A" w:rsidP="008F0F3A">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rsidR="008F0F3A" w:rsidRPr="006A36D7" w:rsidRDefault="008F0F3A" w:rsidP="008F0F3A">
      <w:pPr>
        <w:tabs>
          <w:tab w:val="left" w:pos="8711"/>
        </w:tabs>
        <w:jc w:val="both"/>
        <w:rPr>
          <w:rFonts w:ascii="Tahoma" w:hAnsi="Tahoma" w:cs="Tahoma"/>
          <w:color w:val="3333FF"/>
        </w:rPr>
      </w:pPr>
      <w:r w:rsidRPr="006A36D7">
        <w:rPr>
          <w:rFonts w:ascii="Tahoma" w:hAnsi="Tahoma" w:cs="Tahoma"/>
          <w:b/>
          <w:bCs/>
          <w:color w:val="3333FF"/>
        </w:rPr>
        <w:lastRenderedPageBreak/>
        <w:t>Cerámica:</w:t>
      </w:r>
      <w:r w:rsidRPr="006A36D7">
        <w:rPr>
          <w:rFonts w:ascii="Tahoma" w:hAnsi="Tahoma" w:cs="Tahoma"/>
          <w:color w:val="3333FF"/>
        </w:rPr>
        <w:t xml:space="preserve"> Deberá utilizarse una cerámica nacional esmaltada de marca reconocida con una calidad mínima de PEI-3 o superior.</w:t>
      </w:r>
    </w:p>
    <w:p w:rsidR="008F0F3A" w:rsidRPr="0075066C" w:rsidRDefault="008F0F3A" w:rsidP="008F0F3A">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rsidR="008F0F3A" w:rsidRPr="0075066C" w:rsidRDefault="008F0F3A" w:rsidP="008F0F3A">
      <w:pPr>
        <w:jc w:val="both"/>
        <w:rPr>
          <w:rFonts w:ascii="Tahoma" w:hAnsi="Tahoma" w:cs="Tahoma"/>
          <w:lang w:val="es-ES_tradnl"/>
        </w:rPr>
      </w:pPr>
    </w:p>
    <w:p w:rsidR="008F0F3A" w:rsidRPr="0075066C" w:rsidRDefault="008F0F3A" w:rsidP="008F0F3A">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8F0F3A" w:rsidRPr="0075066C" w:rsidRDefault="008F0F3A" w:rsidP="008F0F3A">
      <w:pPr>
        <w:jc w:val="both"/>
        <w:rPr>
          <w:lang w:val="es-ES_tradnl"/>
        </w:rPr>
      </w:pPr>
    </w:p>
    <w:p w:rsidR="008F0F3A" w:rsidRPr="0075066C" w:rsidRDefault="008F0F3A" w:rsidP="008F0F3A">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rsidR="008F0F3A" w:rsidRPr="0075066C" w:rsidRDefault="008F0F3A" w:rsidP="008F0F3A">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8F0F3A" w:rsidRPr="0075066C" w:rsidRDefault="008F0F3A" w:rsidP="008F0F3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8F0F3A" w:rsidRPr="0075066C" w:rsidRDefault="008F0F3A" w:rsidP="008F0F3A">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rsidR="008F0F3A" w:rsidRPr="0075066C" w:rsidRDefault="008F0F3A" w:rsidP="008F0F3A">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rsidR="008F0F3A" w:rsidRPr="0075066C" w:rsidRDefault="008F0F3A" w:rsidP="008F0F3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8F0F3A" w:rsidRPr="0075066C" w:rsidRDefault="008F0F3A" w:rsidP="008F0F3A">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rsidR="008F0F3A" w:rsidRPr="0075066C" w:rsidRDefault="008F0F3A" w:rsidP="008F0F3A">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8F0F3A" w:rsidRPr="0075066C" w:rsidRDefault="008F0F3A" w:rsidP="008F0F3A">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8F0F3A" w:rsidRPr="0075066C" w:rsidRDefault="008F0F3A" w:rsidP="008F0F3A">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rsidR="008F0F3A" w:rsidRPr="0075066C" w:rsidRDefault="008F0F3A" w:rsidP="008F0F3A">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8F0F3A" w:rsidRPr="0075066C" w:rsidRDefault="008F0F3A" w:rsidP="008F0F3A">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75066C">
        <w:rPr>
          <w:rFonts w:ascii="Tahoma" w:hAnsi="Tahoma" w:cs="Tahoma"/>
          <w:b/>
          <w:bCs/>
          <w:color w:val="FF0000"/>
          <w:kern w:val="32"/>
          <w:lang w:val="es-ES_tradnl"/>
        </w:rPr>
        <w:t>PROVISIÓN E IMPLEMENTACIÓN DE PLANTÍN:</w:t>
      </w:r>
      <w:bookmarkEnd w:id="162"/>
    </w:p>
    <w:p w:rsidR="008F0F3A" w:rsidRPr="0075066C" w:rsidRDefault="008F0F3A" w:rsidP="008F0F3A">
      <w:pPr>
        <w:numPr>
          <w:ilvl w:val="0"/>
          <w:numId w:val="69"/>
        </w:numPr>
        <w:ind w:left="709"/>
        <w:jc w:val="both"/>
        <w:rPr>
          <w:rFonts w:ascii="Tahoma" w:hAnsi="Tahoma" w:cs="Tahoma"/>
          <w:color w:val="FF0000"/>
        </w:rPr>
      </w:pPr>
      <w:r w:rsidRPr="0075066C">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cada solución habitacional y garantizar el prendimiento de los mismos al suelo hasta la entrega de la vivienda</w:t>
      </w:r>
    </w:p>
    <w:p w:rsidR="008F0F3A" w:rsidRPr="0075066C" w:rsidRDefault="008F0F3A" w:rsidP="008F0F3A">
      <w:pPr>
        <w:numPr>
          <w:ilvl w:val="0"/>
          <w:numId w:val="69"/>
        </w:numPr>
        <w:ind w:left="709"/>
        <w:jc w:val="both"/>
        <w:rPr>
          <w:rFonts w:ascii="Tahoma" w:hAnsi="Tahoma" w:cs="Tahoma"/>
          <w:color w:val="FF0000"/>
        </w:rPr>
      </w:pPr>
      <w:r w:rsidRPr="0075066C">
        <w:rPr>
          <w:rFonts w:ascii="Tahoma" w:hAnsi="Tahoma" w:cs="Tahoma"/>
          <w:color w:val="FF0000"/>
        </w:rPr>
        <w:t xml:space="preserve">El beneficiario deberá preparar el terreno según instrucción del Inspector de Proyecto para trasplantar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su responsabilidad.</w:t>
      </w:r>
    </w:p>
    <w:p w:rsidR="008F0F3A" w:rsidRPr="0075066C" w:rsidRDefault="008F0F3A" w:rsidP="008F0F3A">
      <w:pPr>
        <w:numPr>
          <w:ilvl w:val="0"/>
          <w:numId w:val="69"/>
        </w:numPr>
        <w:ind w:left="709"/>
        <w:jc w:val="both"/>
        <w:rPr>
          <w:rFonts w:ascii="Tahoma" w:hAnsi="Tahoma" w:cs="Tahoma"/>
          <w:color w:val="FF0000"/>
        </w:rPr>
      </w:pPr>
      <w:r w:rsidRPr="0075066C">
        <w:rPr>
          <w:rFonts w:ascii="Tahoma" w:hAnsi="Tahoma" w:cs="Tahoma"/>
          <w:color w:val="FF0000"/>
        </w:rPr>
        <w:t xml:space="preserve">La Entidad Ejecutora en coordinación e instrucción del Inspector del Proyecto, deberá trasplantar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su responsabilidad en cada Solución Habitacional.</w:t>
      </w:r>
    </w:p>
    <w:p w:rsidR="008F0F3A" w:rsidRPr="0075066C" w:rsidRDefault="008F0F3A" w:rsidP="008F0F3A">
      <w:pPr>
        <w:jc w:val="both"/>
        <w:rPr>
          <w:rFonts w:ascii="Tahoma" w:hAnsi="Tahoma" w:cs="Tahoma"/>
          <w:b/>
          <w:color w:val="FF0000"/>
        </w:rPr>
      </w:pPr>
      <w:r w:rsidRPr="0075066C">
        <w:rPr>
          <w:rFonts w:ascii="Tahoma" w:hAnsi="Tahoma" w:cs="Tahoma"/>
          <w:b/>
          <w:color w:val="FF0000"/>
        </w:rPr>
        <w:t xml:space="preserve">Nota: La preparación del terreno y la implementación de los </w:t>
      </w:r>
      <w:proofErr w:type="spellStart"/>
      <w:r w:rsidRPr="0075066C">
        <w:rPr>
          <w:rFonts w:ascii="Tahoma" w:hAnsi="Tahoma" w:cs="Tahoma"/>
          <w:b/>
          <w:color w:val="FF0000"/>
        </w:rPr>
        <w:t>plantines</w:t>
      </w:r>
      <w:proofErr w:type="spellEnd"/>
      <w:r w:rsidRPr="0075066C">
        <w:rPr>
          <w:rFonts w:ascii="Tahoma" w:hAnsi="Tahoma" w:cs="Tahoma"/>
          <w:b/>
          <w:color w:val="FF0000"/>
        </w:rPr>
        <w:t xml:space="preserve">, será considerado como aporte propio del beneficiario. </w:t>
      </w:r>
    </w:p>
    <w:p w:rsidR="008F0F3A" w:rsidRPr="0075066C" w:rsidRDefault="008F0F3A" w:rsidP="008F0F3A">
      <w:pPr>
        <w:jc w:val="both"/>
        <w:rPr>
          <w:rFonts w:ascii="Tahoma" w:hAnsi="Tahoma" w:cs="Tahoma"/>
          <w:b/>
          <w:color w:val="FF0000"/>
        </w:rPr>
      </w:pPr>
    </w:p>
    <w:p w:rsidR="008F0F3A" w:rsidRPr="0075066C" w:rsidRDefault="008F0F3A" w:rsidP="008F0F3A">
      <w:pPr>
        <w:jc w:val="both"/>
        <w:rPr>
          <w:rFonts w:ascii="Tahoma" w:hAnsi="Tahoma" w:cs="Tahoma"/>
          <w:b/>
          <w:i/>
          <w:iCs/>
          <w:color w:val="FF0000"/>
        </w:rPr>
      </w:pPr>
      <w:r w:rsidRPr="0075066C">
        <w:rPr>
          <w:rFonts w:ascii="Tahoma" w:hAnsi="Tahoma" w:cs="Tahoma"/>
          <w:b/>
          <w:i/>
          <w:iCs/>
          <w:color w:val="FF0000"/>
        </w:rPr>
        <w:t>EL PROYECTISTA PODRÁ CONSIDERAR ESTE PUNTO SEGÚN CORRESPONDA.</w:t>
      </w:r>
    </w:p>
    <w:p w:rsidR="008F0F3A" w:rsidRDefault="008F0F3A" w:rsidP="008F0F3A">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tbl>
      <w:tblPr>
        <w:tblW w:w="5000" w:type="pct"/>
        <w:tblCellMar>
          <w:left w:w="70" w:type="dxa"/>
          <w:right w:w="70" w:type="dxa"/>
        </w:tblCellMar>
        <w:tblLook w:val="04A0" w:firstRow="1" w:lastRow="0" w:firstColumn="1" w:lastColumn="0" w:noHBand="0" w:noVBand="1"/>
      </w:tblPr>
      <w:tblGrid>
        <w:gridCol w:w="703"/>
        <w:gridCol w:w="5108"/>
        <w:gridCol w:w="496"/>
        <w:gridCol w:w="2956"/>
      </w:tblGrid>
      <w:tr w:rsidR="008F0F3A" w:rsidRPr="00145392" w:rsidTr="008F0F3A">
        <w:trPr>
          <w:trHeight w:val="600"/>
        </w:trPr>
        <w:tc>
          <w:tcPr>
            <w:tcW w:w="379" w:type="pct"/>
            <w:tcBorders>
              <w:top w:val="nil"/>
              <w:left w:val="nil"/>
              <w:bottom w:val="nil"/>
              <w:right w:val="nil"/>
            </w:tcBorders>
            <w:shd w:val="clear" w:color="auto" w:fill="auto"/>
            <w:noWrap/>
            <w:vAlign w:val="bottom"/>
            <w:hideMark/>
          </w:tcPr>
          <w:p w:rsidR="008F0F3A" w:rsidRPr="00145392" w:rsidRDefault="008F0F3A" w:rsidP="008F0F3A">
            <w:pPr>
              <w:rPr>
                <w:rFonts w:ascii="Calibri" w:hAnsi="Calibri" w:cs="Calibri"/>
                <w:color w:val="000000"/>
                <w:lang w:eastAsia="es-BO"/>
              </w:rPr>
            </w:pPr>
          </w:p>
          <w:tbl>
            <w:tblPr>
              <w:tblW w:w="0" w:type="auto"/>
              <w:tblCellSpacing w:w="0" w:type="dxa"/>
              <w:tblCellMar>
                <w:left w:w="0" w:type="dxa"/>
                <w:right w:w="0" w:type="dxa"/>
              </w:tblCellMar>
              <w:tblLook w:val="04A0" w:firstRow="1" w:lastRow="0" w:firstColumn="1" w:lastColumn="0" w:noHBand="0" w:noVBand="1"/>
            </w:tblPr>
            <w:tblGrid>
              <w:gridCol w:w="563"/>
            </w:tblGrid>
            <w:tr w:rsidR="008F0F3A" w:rsidRPr="00145392" w:rsidTr="008F0F3A">
              <w:trPr>
                <w:trHeight w:val="600"/>
                <w:tblCellSpacing w:w="0" w:type="dxa"/>
              </w:trPr>
              <w:tc>
                <w:tcPr>
                  <w:tcW w:w="1060" w:type="dxa"/>
                  <w:tcBorders>
                    <w:top w:val="nil"/>
                    <w:left w:val="nil"/>
                    <w:bottom w:val="nil"/>
                    <w:right w:val="nil"/>
                  </w:tcBorders>
                  <w:shd w:val="clear" w:color="auto" w:fill="auto"/>
                  <w:noWrap/>
                  <w:vAlign w:val="bottom"/>
                  <w:hideMark/>
                </w:tcPr>
                <w:p w:rsidR="008F0F3A" w:rsidRPr="00145392" w:rsidRDefault="008F0F3A" w:rsidP="008F0F3A">
                  <w:pPr>
                    <w:rPr>
                      <w:rFonts w:ascii="Calibri" w:hAnsi="Calibri" w:cs="Calibri"/>
                      <w:color w:val="000000"/>
                      <w:lang w:eastAsia="es-BO"/>
                    </w:rPr>
                  </w:pPr>
                </w:p>
              </w:tc>
            </w:tr>
          </w:tbl>
          <w:p w:rsidR="008F0F3A" w:rsidRPr="00145392" w:rsidRDefault="008F0F3A" w:rsidP="008F0F3A">
            <w:pPr>
              <w:rPr>
                <w:rFonts w:ascii="Calibri" w:hAnsi="Calibri" w:cs="Calibri"/>
                <w:color w:val="000000"/>
                <w:lang w:eastAsia="es-BO"/>
              </w:rPr>
            </w:pPr>
          </w:p>
        </w:tc>
        <w:tc>
          <w:tcPr>
            <w:tcW w:w="2758" w:type="pct"/>
            <w:tcBorders>
              <w:top w:val="nil"/>
              <w:left w:val="nil"/>
              <w:bottom w:val="nil"/>
              <w:right w:val="nil"/>
            </w:tcBorders>
            <w:shd w:val="clear" w:color="auto" w:fill="auto"/>
            <w:noWrap/>
            <w:vAlign w:val="bottom"/>
            <w:hideMark/>
          </w:tcPr>
          <w:p w:rsidR="008F0F3A" w:rsidRPr="00145392" w:rsidRDefault="008F0F3A" w:rsidP="008F0F3A">
            <w:pPr>
              <w:rPr>
                <w:lang w:eastAsia="es-BO"/>
              </w:rPr>
            </w:pPr>
          </w:p>
        </w:tc>
        <w:tc>
          <w:tcPr>
            <w:tcW w:w="267" w:type="pct"/>
            <w:tcBorders>
              <w:top w:val="nil"/>
              <w:left w:val="nil"/>
              <w:bottom w:val="nil"/>
              <w:right w:val="nil"/>
            </w:tcBorders>
            <w:shd w:val="clear" w:color="auto" w:fill="auto"/>
            <w:noWrap/>
            <w:vAlign w:val="bottom"/>
            <w:hideMark/>
          </w:tcPr>
          <w:p w:rsidR="008F0F3A" w:rsidRPr="00145392" w:rsidRDefault="008F0F3A" w:rsidP="008F0F3A">
            <w:pPr>
              <w:rPr>
                <w:lang w:eastAsia="es-BO"/>
              </w:rPr>
            </w:pPr>
          </w:p>
        </w:tc>
        <w:tc>
          <w:tcPr>
            <w:tcW w:w="1596" w:type="pct"/>
            <w:tcBorders>
              <w:top w:val="nil"/>
              <w:left w:val="nil"/>
              <w:bottom w:val="nil"/>
              <w:right w:val="nil"/>
            </w:tcBorders>
            <w:shd w:val="clear" w:color="auto" w:fill="auto"/>
            <w:noWrap/>
            <w:vAlign w:val="bottom"/>
            <w:hideMark/>
          </w:tcPr>
          <w:p w:rsidR="008F0F3A" w:rsidRPr="00145392" w:rsidRDefault="008F0F3A" w:rsidP="008F0F3A">
            <w:pPr>
              <w:rPr>
                <w:lang w:eastAsia="es-BO"/>
              </w:rPr>
            </w:pPr>
          </w:p>
        </w:tc>
      </w:tr>
      <w:tr w:rsidR="008F0F3A" w:rsidRPr="00145392" w:rsidTr="008F0F3A">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rsidR="008F0F3A" w:rsidRPr="00145392" w:rsidRDefault="008F0F3A" w:rsidP="008F0F3A">
            <w:pPr>
              <w:jc w:val="center"/>
              <w:rPr>
                <w:rFonts w:ascii="Calibri" w:hAnsi="Calibri" w:cs="Calibri"/>
                <w:color w:val="000000"/>
                <w:lang w:eastAsia="es-BO"/>
              </w:rPr>
            </w:pPr>
            <w:r w:rsidRPr="00145392">
              <w:rPr>
                <w:rFonts w:ascii="Calibri" w:hAnsi="Calibri" w:cs="Calibri"/>
                <w:color w:val="000000"/>
                <w:lang w:eastAsia="es-BO"/>
              </w:rPr>
              <w:t>DESCRIPCION DE INSUMOS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000000" w:fill="66B2FF"/>
            <w:noWrap/>
            <w:vAlign w:val="bottom"/>
            <w:hideMark/>
          </w:tcPr>
          <w:p w:rsidR="008F0F3A" w:rsidRPr="00145392" w:rsidRDefault="008F0F3A" w:rsidP="008F0F3A">
            <w:pPr>
              <w:jc w:val="center"/>
              <w:rPr>
                <w:rFonts w:ascii="Calibri" w:hAnsi="Calibri" w:cs="Calibri"/>
                <w:color w:val="000000"/>
                <w:lang w:eastAsia="es-BO"/>
              </w:rPr>
            </w:pPr>
            <w:r w:rsidRPr="00145392">
              <w:rPr>
                <w:rFonts w:ascii="Calibri" w:hAnsi="Calibri" w:cs="Calibri"/>
                <w:color w:val="000000"/>
                <w:lang w:eastAsia="es-BO"/>
              </w:rPr>
              <w:t>No.</w:t>
            </w:r>
          </w:p>
        </w:tc>
        <w:tc>
          <w:tcPr>
            <w:tcW w:w="2758" w:type="pct"/>
            <w:tcBorders>
              <w:top w:val="nil"/>
              <w:left w:val="nil"/>
              <w:bottom w:val="single" w:sz="4" w:space="0" w:color="000000"/>
              <w:right w:val="single" w:sz="4" w:space="0" w:color="000000"/>
            </w:tcBorders>
            <w:shd w:val="clear" w:color="000000" w:fill="66B2FF"/>
            <w:noWrap/>
            <w:vAlign w:val="bottom"/>
            <w:hideMark/>
          </w:tcPr>
          <w:p w:rsidR="008F0F3A" w:rsidRPr="00145392" w:rsidRDefault="008F0F3A" w:rsidP="008F0F3A">
            <w:pPr>
              <w:jc w:val="center"/>
              <w:rPr>
                <w:rFonts w:ascii="Calibri" w:hAnsi="Calibri" w:cs="Calibri"/>
                <w:color w:val="000000"/>
                <w:lang w:eastAsia="es-BO"/>
              </w:rPr>
            </w:pPr>
            <w:r w:rsidRPr="00145392">
              <w:rPr>
                <w:rFonts w:ascii="Calibri" w:hAnsi="Calibri" w:cs="Calibri"/>
                <w:color w:val="000000"/>
                <w:lang w:eastAsia="es-BO"/>
              </w:rPr>
              <w:t>NOMBRE DEL INSUMO</w:t>
            </w:r>
          </w:p>
        </w:tc>
        <w:tc>
          <w:tcPr>
            <w:tcW w:w="267" w:type="pct"/>
            <w:tcBorders>
              <w:top w:val="nil"/>
              <w:left w:val="nil"/>
              <w:bottom w:val="single" w:sz="4" w:space="0" w:color="000000"/>
              <w:right w:val="single" w:sz="4" w:space="0" w:color="000000"/>
            </w:tcBorders>
            <w:shd w:val="clear" w:color="000000" w:fill="66B2FF"/>
            <w:noWrap/>
            <w:vAlign w:val="bottom"/>
            <w:hideMark/>
          </w:tcPr>
          <w:p w:rsidR="008F0F3A" w:rsidRPr="00145392" w:rsidRDefault="008F0F3A" w:rsidP="008F0F3A">
            <w:pPr>
              <w:jc w:val="center"/>
              <w:rPr>
                <w:rFonts w:ascii="Calibri" w:hAnsi="Calibri" w:cs="Calibri"/>
                <w:color w:val="000000"/>
                <w:lang w:eastAsia="es-BO"/>
              </w:rPr>
            </w:pPr>
            <w:r w:rsidRPr="00145392">
              <w:rPr>
                <w:rFonts w:ascii="Calibri" w:hAnsi="Calibri" w:cs="Calibri"/>
                <w:color w:val="000000"/>
                <w:lang w:eastAsia="es-BO"/>
              </w:rPr>
              <w:t>UNIDAD</w:t>
            </w:r>
          </w:p>
        </w:tc>
        <w:tc>
          <w:tcPr>
            <w:tcW w:w="1596" w:type="pct"/>
            <w:tcBorders>
              <w:top w:val="nil"/>
              <w:left w:val="nil"/>
              <w:bottom w:val="single" w:sz="4" w:space="0" w:color="000000"/>
              <w:right w:val="single" w:sz="4" w:space="0" w:color="000000"/>
            </w:tcBorders>
            <w:shd w:val="clear" w:color="000000" w:fill="66B2FF"/>
            <w:noWrap/>
            <w:vAlign w:val="bottom"/>
            <w:hideMark/>
          </w:tcPr>
          <w:p w:rsidR="008F0F3A" w:rsidRPr="00145392" w:rsidRDefault="008F0F3A" w:rsidP="008F0F3A">
            <w:pPr>
              <w:jc w:val="center"/>
              <w:rPr>
                <w:rFonts w:ascii="Calibri" w:hAnsi="Calibri" w:cs="Calibri"/>
                <w:color w:val="000000"/>
                <w:lang w:eastAsia="es-BO"/>
              </w:rPr>
            </w:pPr>
            <w:r w:rsidRPr="00145392">
              <w:rPr>
                <w:rFonts w:ascii="Calibri" w:hAnsi="Calibri" w:cs="Calibri"/>
                <w:color w:val="000000"/>
                <w:lang w:eastAsia="es-BO"/>
              </w:rPr>
              <w:t>ESPECIFICACIONES TECNICAS (REQUISITOS SOBRE EL PRODUCTO)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1</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ABRAZADERA DE 3"</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Este material es utilizado para sujeción y colocación de las bajantes de tubería de PVC de 3” para el drenaje de aguas pluviales.</w:t>
            </w:r>
            <w:r w:rsidRPr="00145392">
              <w:rPr>
                <w:rFonts w:ascii="Calibri" w:hAnsi="Calibri" w:cs="Calibri"/>
                <w:color w:val="000000"/>
                <w:lang w:eastAsia="es-BO"/>
              </w:rPr>
              <w:br/>
              <w:t>Características que debe cumplir:</w:t>
            </w:r>
            <w:r w:rsidRPr="00145392">
              <w:rPr>
                <w:rFonts w:ascii="Calibri" w:hAnsi="Calibri" w:cs="Calibri"/>
                <w:color w:val="000000"/>
                <w:lang w:eastAsia="es-BO"/>
              </w:rPr>
              <w:br/>
              <w:t>• Deberá ser apta para tubos de PVC de 3".</w:t>
            </w:r>
            <w:r w:rsidRPr="00145392">
              <w:rPr>
                <w:rFonts w:ascii="Calibri" w:hAnsi="Calibri" w:cs="Calibri"/>
                <w:color w:val="000000"/>
                <w:lang w:eastAsia="es-BO"/>
              </w:rPr>
              <w:br/>
              <w:t xml:space="preserve">• Grosor de material de 1 a 1.4 </w:t>
            </w:r>
            <w:proofErr w:type="spellStart"/>
            <w:r w:rsidRPr="00145392">
              <w:rPr>
                <w:rFonts w:ascii="Calibri" w:hAnsi="Calibri" w:cs="Calibri"/>
                <w:color w:val="000000"/>
                <w:lang w:eastAsia="es-BO"/>
              </w:rPr>
              <w:t>mm.</w:t>
            </w:r>
            <w:proofErr w:type="spellEnd"/>
            <w:r w:rsidRPr="00145392">
              <w:rPr>
                <w:rFonts w:ascii="Calibri" w:hAnsi="Calibri" w:cs="Calibri"/>
                <w:color w:val="000000"/>
                <w:lang w:eastAsia="es-BO"/>
              </w:rPr>
              <w:br/>
              <w:t xml:space="preserve">• Acabado </w:t>
            </w:r>
            <w:proofErr w:type="spellStart"/>
            <w:r w:rsidRPr="00145392">
              <w:rPr>
                <w:rFonts w:ascii="Calibri" w:hAnsi="Calibri" w:cs="Calibri"/>
                <w:color w:val="000000"/>
                <w:lang w:eastAsia="es-BO"/>
              </w:rPr>
              <w:t>zincado</w:t>
            </w:r>
            <w:proofErr w:type="spellEnd"/>
            <w:r w:rsidRPr="00145392">
              <w:rPr>
                <w:rFonts w:ascii="Calibri" w:hAnsi="Calibri" w:cs="Calibri"/>
                <w:color w:val="000000"/>
                <w:lang w:eastAsia="es-BO"/>
              </w:rPr>
              <w:t xml:space="preserve"> mayor a 5 micras.</w:t>
            </w:r>
            <w:r w:rsidRPr="00145392">
              <w:rPr>
                <w:rFonts w:ascii="Calibri" w:hAnsi="Calibri" w:cs="Calibri"/>
                <w:color w:val="000000"/>
                <w:lang w:eastAsia="es-BO"/>
              </w:rPr>
              <w:br/>
              <w:t>• Deberá soportar una carga de 100 Kg.</w:t>
            </w:r>
            <w:r w:rsidRPr="00145392">
              <w:rPr>
                <w:rFonts w:ascii="Calibri" w:hAnsi="Calibri" w:cs="Calibri"/>
                <w:color w:val="000000"/>
                <w:lang w:eastAsia="es-BO"/>
              </w:rPr>
              <w:br/>
              <w:t>• Deberá contener huecos en sus extremos para la sujeción a la pared.(FA)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2</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ALAMBRE DE COBRE Nº 10 AWG</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Es un elemento que provee la trayectoria para el flujo de la corriente en las instalaciones eléctricas.</w:t>
            </w:r>
            <w:r w:rsidRPr="00145392">
              <w:rPr>
                <w:rFonts w:ascii="Calibri" w:hAnsi="Calibri" w:cs="Calibri"/>
                <w:color w:val="000000"/>
                <w:lang w:eastAsia="es-BO"/>
              </w:rPr>
              <w:br/>
              <w:t xml:space="preserve">El alma conductora Nº10 de cobre </w:t>
            </w:r>
            <w:r w:rsidRPr="00145392">
              <w:rPr>
                <w:rFonts w:ascii="Calibri" w:hAnsi="Calibri" w:cs="Calibri"/>
                <w:color w:val="000000"/>
                <w:lang w:eastAsia="es-BO"/>
              </w:rPr>
              <w:lastRenderedPageBreak/>
              <w:t>tiene la función de llevar toda la corriente de consumo, con aislamiento termoplástico resistente a la humedad y al agua THW, con un nivel de aislamiento no menor a 600 V, la sección mínima a utilizarse en los circuitos de tomacorrientes será de 5.26 mm2.</w:t>
            </w:r>
            <w:r w:rsidRPr="00145392">
              <w:rPr>
                <w:rFonts w:ascii="Calibri" w:hAnsi="Calibri" w:cs="Calibri"/>
                <w:color w:val="000000"/>
                <w:lang w:eastAsia="es-BO"/>
              </w:rPr>
              <w:br/>
              <w:t>Deberá ser de buena calidad, de marca reconocida y deberá cumplir con la Norma NB777 Instalaciones Eléctricas.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3</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ALAMBRE DE COBRE Nº 12 AWG</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Es un elemento que provee la trayectoria para el flujo de la corriente en las instalaciones eléctricas.</w:t>
            </w:r>
            <w:r w:rsidRPr="00145392">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45392">
              <w:rPr>
                <w:rFonts w:ascii="Calibri" w:hAnsi="Calibri" w:cs="Calibri"/>
                <w:color w:val="000000"/>
                <w:lang w:eastAsia="es-BO"/>
              </w:rPr>
              <w:br/>
              <w:t>Deberá ser de buena calidad, de marca reconocida y deberá cumplir con la Norma NB777 Instalaciones Eléctricas.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4</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ALAMBRE DE COBRE Nº 14 AWG</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Es un elemento que provee la trayectoria para el flujo de la corriente en las instalaciones eléctricas.</w:t>
            </w:r>
            <w:r w:rsidRPr="00145392">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45392">
              <w:rPr>
                <w:rFonts w:ascii="Calibri" w:hAnsi="Calibri" w:cs="Calibri"/>
                <w:color w:val="000000"/>
                <w:lang w:eastAsia="es-BO"/>
              </w:rPr>
              <w:br/>
              <w:t>Deberá ser de buena calidad, de marca reconocida y deberá cumplir con la Norma NB777 Instalaciones Eléctricas.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5</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ALQUITRÁN</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KG</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El residuo de alquitrán es un líquido espeso de color negro remanente de la destilación del </w:t>
            </w:r>
            <w:r w:rsidRPr="00145392">
              <w:rPr>
                <w:rFonts w:ascii="Calibri" w:hAnsi="Calibri" w:cs="Calibri"/>
                <w:color w:val="000000"/>
                <w:lang w:eastAsia="es-BO"/>
              </w:rPr>
              <w:lastRenderedPageBreak/>
              <w:t>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45392">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45392">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6</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BOTAGUAS DE CERÁMICA UNA CAÍDA</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Refiere a la construcción de botaguas de ladrillo cerámico de una caída, en lugares específicos según planos constructivos.</w:t>
            </w:r>
            <w:r w:rsidRPr="00145392">
              <w:rPr>
                <w:rFonts w:ascii="Calibri" w:hAnsi="Calibri" w:cs="Calibri"/>
                <w:color w:val="000000"/>
                <w:lang w:eastAsia="es-BO"/>
              </w:rPr>
              <w:br/>
              <w:t>DESCRIPCIÓN DEL PRODUCTO</w:t>
            </w:r>
            <w:r w:rsidRPr="00145392">
              <w:rPr>
                <w:rFonts w:ascii="Calibri" w:hAnsi="Calibri" w:cs="Calibri"/>
                <w:color w:val="000000"/>
                <w:lang w:eastAsia="es-BO"/>
              </w:rPr>
              <w:br/>
              <w:t>Cerámica rectangular, con 4 huecos de diferentes tamaños en la cara frontal, liso todas las caras.</w:t>
            </w:r>
            <w:r w:rsidRPr="00145392">
              <w:rPr>
                <w:rFonts w:ascii="Calibri" w:hAnsi="Calibri" w:cs="Calibri"/>
                <w:color w:val="000000"/>
                <w:lang w:eastAsia="es-BO"/>
              </w:rPr>
              <w:br/>
              <w:t>DATOS</w:t>
            </w:r>
            <w:r w:rsidRPr="00145392">
              <w:rPr>
                <w:rFonts w:ascii="Calibri" w:hAnsi="Calibri" w:cs="Calibri"/>
                <w:color w:val="000000"/>
                <w:lang w:eastAsia="es-BO"/>
              </w:rPr>
              <w:br/>
              <w:t>Acabado: Textura lisa en los laterales de la pieza.</w:t>
            </w:r>
            <w:r w:rsidRPr="00145392">
              <w:rPr>
                <w:rFonts w:ascii="Calibri" w:hAnsi="Calibri" w:cs="Calibri"/>
                <w:color w:val="000000"/>
                <w:lang w:eastAsia="es-BO"/>
              </w:rPr>
              <w:br/>
              <w:t>DIMENSIONES</w:t>
            </w:r>
            <w:r w:rsidRPr="00145392">
              <w:rPr>
                <w:rFonts w:ascii="Calibri" w:hAnsi="Calibri" w:cs="Calibri"/>
                <w:color w:val="000000"/>
                <w:lang w:eastAsia="es-BO"/>
              </w:rPr>
              <w:br/>
              <w:t>Alto: 9 cm</w:t>
            </w:r>
            <w:r w:rsidRPr="00145392">
              <w:rPr>
                <w:rFonts w:ascii="Calibri" w:hAnsi="Calibri" w:cs="Calibri"/>
                <w:color w:val="000000"/>
                <w:lang w:eastAsia="es-BO"/>
              </w:rPr>
              <w:br/>
              <w:t>Largo: 25 cm</w:t>
            </w:r>
            <w:r w:rsidRPr="00145392">
              <w:rPr>
                <w:rFonts w:ascii="Calibri" w:hAnsi="Calibri" w:cs="Calibri"/>
                <w:color w:val="000000"/>
                <w:lang w:eastAsia="es-BO"/>
              </w:rPr>
              <w:br/>
              <w:t>Ancho: 18.5 cm</w:t>
            </w:r>
            <w:r w:rsidRPr="00145392">
              <w:rPr>
                <w:rFonts w:ascii="Calibri" w:hAnsi="Calibri" w:cs="Calibri"/>
                <w:color w:val="000000"/>
                <w:lang w:eastAsia="es-BO"/>
              </w:rPr>
              <w:br/>
              <w:t>Peso: 3.1 Kg</w:t>
            </w:r>
            <w:r w:rsidRPr="00145392">
              <w:rPr>
                <w:rFonts w:ascii="Calibri" w:hAnsi="Calibri" w:cs="Calibri"/>
                <w:color w:val="000000"/>
                <w:lang w:eastAsia="es-BO"/>
              </w:rPr>
              <w:br/>
              <w:t>RENDIMIENTO</w:t>
            </w:r>
            <w:r w:rsidRPr="00145392">
              <w:rPr>
                <w:rFonts w:ascii="Calibri" w:hAnsi="Calibri" w:cs="Calibri"/>
                <w:color w:val="000000"/>
                <w:lang w:eastAsia="es-BO"/>
              </w:rPr>
              <w:br/>
              <w:t xml:space="preserve">4 </w:t>
            </w:r>
            <w:proofErr w:type="spellStart"/>
            <w:r w:rsidRPr="00145392">
              <w:rPr>
                <w:rFonts w:ascii="Calibri" w:hAnsi="Calibri" w:cs="Calibri"/>
                <w:color w:val="000000"/>
                <w:lang w:eastAsia="es-BO"/>
              </w:rPr>
              <w:t>Pzas</w:t>
            </w:r>
            <w:proofErr w:type="spellEnd"/>
            <w:r w:rsidRPr="00145392">
              <w:rPr>
                <w:rFonts w:ascii="Calibri" w:hAnsi="Calibri" w:cs="Calibri"/>
                <w:color w:val="000000"/>
                <w:lang w:eastAsia="es-BO"/>
              </w:rPr>
              <w:t>/ML</w:t>
            </w:r>
            <w:r w:rsidRPr="00145392">
              <w:rPr>
                <w:rFonts w:ascii="Calibri" w:hAnsi="Calibri" w:cs="Calibri"/>
                <w:color w:val="000000"/>
                <w:lang w:eastAsia="es-BO"/>
              </w:rPr>
              <w:br/>
              <w:t xml:space="preserve">Los ladrillos a emplearse serán de primera calidad, bien cocidos, emitirán al golpe un sonido metálico, tendrán color uniforme </w:t>
            </w:r>
            <w:r w:rsidRPr="00145392">
              <w:rPr>
                <w:rFonts w:ascii="Calibri" w:hAnsi="Calibri" w:cs="Calibri"/>
                <w:color w:val="000000"/>
                <w:lang w:eastAsia="es-BO"/>
              </w:rPr>
              <w:lastRenderedPageBreak/>
              <w:t>y estarán libres de cualquier rajadura o desportilladura, y deberán contar con la certificación de calidad según las Normas Bolivianas.</w:t>
            </w:r>
            <w:r w:rsidRPr="00145392">
              <w:rPr>
                <w:rFonts w:ascii="Calibri" w:hAnsi="Calibri" w:cs="Calibri"/>
                <w:color w:val="000000"/>
                <w:lang w:eastAsia="es-BO"/>
              </w:rPr>
              <w:br/>
              <w:t>La Entidad Ejecutora deberá garantizar que el material de referencia sea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7</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CAJA DE REGISTRO DE PVC</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45392">
              <w:rPr>
                <w:rFonts w:ascii="Calibri" w:hAnsi="Calibri" w:cs="Calibri"/>
                <w:color w:val="000000"/>
                <w:lang w:eastAsia="es-BO"/>
              </w:rPr>
              <w:br/>
              <w:t>El limpiador y el pegamento para PVC serán de buena calidad debidamente aprobado por el Inspector de Obra.</w:t>
            </w:r>
            <w:r w:rsidRPr="00145392">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45392">
              <w:rPr>
                <w:rFonts w:ascii="Calibri" w:hAnsi="Calibri" w:cs="Calibri"/>
                <w:color w:val="000000"/>
                <w:lang w:eastAsia="es-BO"/>
              </w:rPr>
              <w:br/>
              <w:t>Características que debe cumplir:</w:t>
            </w:r>
            <w:r w:rsidRPr="00145392">
              <w:rPr>
                <w:rFonts w:ascii="Calibri" w:hAnsi="Calibri" w:cs="Calibri"/>
                <w:color w:val="000000"/>
                <w:lang w:eastAsia="es-BO"/>
              </w:rPr>
              <w:br/>
              <w:t>• La caja de registro de PVC de terminación M/H</w:t>
            </w:r>
            <w:r w:rsidRPr="00145392">
              <w:rPr>
                <w:rFonts w:ascii="Calibri" w:hAnsi="Calibri" w:cs="Calibri"/>
                <w:color w:val="000000"/>
                <w:lang w:eastAsia="es-BO"/>
              </w:rPr>
              <w:br/>
              <w:t xml:space="preserve">• No deberá ser piezas  obtenidas mediante cortes o cortados en seco, </w:t>
            </w:r>
            <w:r w:rsidRPr="00145392">
              <w:rPr>
                <w:rFonts w:ascii="Calibri" w:hAnsi="Calibri" w:cs="Calibri"/>
                <w:color w:val="000000"/>
                <w:lang w:eastAsia="es-BO"/>
              </w:rPr>
              <w:br/>
              <w:t xml:space="preserve">• Dimensiones de altura 30cm y ancho de 40cm </w:t>
            </w:r>
            <w:r w:rsidRPr="00145392">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8</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CAJA PARA 1 TÉRMICO</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Este ítem comprende la provisión e instalación del tablero para 1 térmico. El cual estará instalado en la pared, y fijado mediante soportes. La ubicación de los tableros está indicada en los planos correspondientes. La función de los tableros es instalar </w:t>
            </w:r>
            <w:r w:rsidRPr="00145392">
              <w:rPr>
                <w:rFonts w:ascii="Calibri" w:hAnsi="Calibri" w:cs="Calibri"/>
                <w:color w:val="000000"/>
                <w:lang w:eastAsia="es-BO"/>
              </w:rPr>
              <w:lastRenderedPageBreak/>
              <w:t>los diferentes componentes eléctricos para la protección de los circuitos.</w:t>
            </w:r>
            <w:r w:rsidRPr="00145392">
              <w:rPr>
                <w:rFonts w:ascii="Calibri" w:hAnsi="Calibri" w:cs="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145392">
              <w:rPr>
                <w:rFonts w:ascii="Calibri" w:hAnsi="Calibri" w:cs="Calibri"/>
                <w:color w:val="000000"/>
                <w:lang w:eastAsia="es-BO"/>
              </w:rPr>
              <w:t>termomagnéticos</w:t>
            </w:r>
            <w:proofErr w:type="spellEnd"/>
            <w:r w:rsidRPr="00145392">
              <w:rPr>
                <w:rFonts w:ascii="Calibri" w:hAnsi="Calibri" w:cs="Calibri"/>
                <w:color w:val="000000"/>
                <w:lang w:eastAsia="es-BO"/>
              </w:rPr>
              <w:t xml:space="preserve"> requeridos. Deberá ser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9</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CAJA PARA 3 TÉRMICOS</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145392">
              <w:rPr>
                <w:rFonts w:ascii="Calibri" w:hAnsi="Calibri" w:cs="Calibri"/>
                <w:color w:val="000000"/>
                <w:lang w:eastAsia="es-BO"/>
              </w:rPr>
              <w:t>termomagnéticos</w:t>
            </w:r>
            <w:proofErr w:type="spellEnd"/>
            <w:r w:rsidRPr="00145392">
              <w:rPr>
                <w:rFonts w:ascii="Calibri" w:hAnsi="Calibri" w:cs="Calibri"/>
                <w:color w:val="000000"/>
                <w:lang w:eastAsia="es-BO"/>
              </w:rPr>
              <w:t xml:space="preserve"> requeridos. Grado de IP-54; Resistencia al Impacto 10ik; Cerradura metálica; Bisagras de aluminio; Provistos con placa de fondo para montaje. Deberá ser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10</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CAJA PLÁSTICA CIRCULAR</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45392">
              <w:rPr>
                <w:rFonts w:ascii="Calibri" w:hAnsi="Calibri" w:cs="Calibri"/>
                <w:color w:val="000000"/>
                <w:lang w:eastAsia="es-BO"/>
              </w:rPr>
              <w:br/>
              <w:t>Caja plástica circular; Material: PVC; Uso para instalaciones eléctricas en general. Recomendado su uso en áreas húmedas.</w:t>
            </w:r>
            <w:r w:rsidRPr="00145392">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145392">
              <w:rPr>
                <w:rFonts w:ascii="Calibri" w:hAnsi="Calibri" w:cs="Calibri"/>
                <w:color w:val="000000"/>
                <w:lang w:eastAsia="es-BO"/>
              </w:rPr>
              <w:br/>
              <w:t>Deberá ser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11</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CAJA PLÁSTICA RECTANGULAR </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45392">
              <w:rPr>
                <w:rFonts w:ascii="Calibri" w:hAnsi="Calibri" w:cs="Calibri"/>
                <w:color w:val="000000"/>
                <w:lang w:eastAsia="es-BO"/>
              </w:rPr>
              <w:t>Shucko</w:t>
            </w:r>
            <w:proofErr w:type="spellEnd"/>
            <w:r w:rsidRPr="00145392">
              <w:rPr>
                <w:rFonts w:ascii="Calibri" w:hAnsi="Calibri" w:cs="Calibri"/>
                <w:color w:val="000000"/>
                <w:lang w:eastAsia="es-BO"/>
              </w:rPr>
              <w:t xml:space="preserve"> y conmutador de 3 y 4 vías.</w:t>
            </w:r>
            <w:r w:rsidRPr="00145392">
              <w:rPr>
                <w:rFonts w:ascii="Calibri" w:hAnsi="Calibri" w:cs="Calibri"/>
                <w:color w:val="000000"/>
                <w:lang w:eastAsia="es-BO"/>
              </w:rPr>
              <w:br/>
            </w:r>
            <w:r w:rsidRPr="00145392">
              <w:rPr>
                <w:rFonts w:ascii="Calibri" w:hAnsi="Calibri" w:cs="Calibri"/>
                <w:color w:val="000000"/>
                <w:lang w:eastAsia="es-BO"/>
              </w:rPr>
              <w:br/>
              <w:t>Caja plástica rectangular; Medida: 2"" x 4"";Material: PVC; Uso para instalaciones eléctricas en general; Recomendado su uso en áreas húmedas.</w:t>
            </w:r>
            <w:r w:rsidRPr="00145392">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145392">
              <w:rPr>
                <w:rFonts w:ascii="Calibri" w:hAnsi="Calibri" w:cs="Calibri"/>
                <w:color w:val="000000"/>
                <w:lang w:eastAsia="es-BO"/>
              </w:rPr>
              <w:br/>
              <w:t>Deberá ser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12</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CAJA SIFONADA PVC INC/REJILLA DE PISO</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Este material es empleado en las instalaciones sanitarias de la vivienda, La caja sifonada es el accesorio de la </w:t>
            </w:r>
            <w:proofErr w:type="spellStart"/>
            <w:r w:rsidRPr="00145392">
              <w:rPr>
                <w:rFonts w:ascii="Calibri" w:hAnsi="Calibri" w:cs="Calibri"/>
                <w:color w:val="000000"/>
                <w:lang w:eastAsia="es-BO"/>
              </w:rPr>
              <w:t>linea</w:t>
            </w:r>
            <w:proofErr w:type="spellEnd"/>
            <w:r w:rsidRPr="00145392">
              <w:rPr>
                <w:rFonts w:ascii="Calibri" w:hAnsi="Calibri" w:cs="Calibri"/>
                <w:color w:val="000000"/>
                <w:lang w:eastAsia="es-BO"/>
              </w:rPr>
              <w:t xml:space="preserve"> de Desagüe que recibe las aguas servidas provenientes del lavado de los </w:t>
            </w:r>
            <w:r w:rsidRPr="00145392">
              <w:rPr>
                <w:rFonts w:ascii="Calibri" w:hAnsi="Calibri" w:cs="Calibri"/>
                <w:color w:val="000000"/>
                <w:lang w:eastAsia="es-BO"/>
              </w:rPr>
              <w:lastRenderedPageBreak/>
              <w:t>pisos, duchas, lavabos, bañeras, lavarropas, que de igual manera impide el retorno de los gases por sus característica que el sifón tienen debido a los  contenidos en los desagües cloacales y protege la instalación contra la entrada de insectos y roedores.</w:t>
            </w:r>
            <w:r w:rsidRPr="00145392">
              <w:rPr>
                <w:rFonts w:ascii="Calibri" w:hAnsi="Calibri" w:cs="Calibri"/>
                <w:color w:val="000000"/>
                <w:lang w:eastAsia="es-BO"/>
              </w:rPr>
              <w:br/>
              <w:t xml:space="preserve">los accesorios deben tener las siguientes características: </w:t>
            </w:r>
            <w:r w:rsidRPr="00145392">
              <w:rPr>
                <w:rFonts w:ascii="Calibri" w:hAnsi="Calibri" w:cs="Calibri"/>
                <w:color w:val="000000"/>
                <w:lang w:eastAsia="es-BO"/>
              </w:rPr>
              <w:br/>
              <w:t xml:space="preserve">• Dimensiones de 4” x2” con sello hidráulico </w:t>
            </w:r>
            <w:r w:rsidRPr="00145392">
              <w:rPr>
                <w:rFonts w:ascii="Calibri" w:hAnsi="Calibri" w:cs="Calibri"/>
                <w:color w:val="000000"/>
                <w:lang w:eastAsia="es-BO"/>
              </w:rPr>
              <w:br/>
              <w:t>• Caja sifonada con sifón interno extraíble</w:t>
            </w:r>
            <w:r w:rsidRPr="00145392">
              <w:rPr>
                <w:rFonts w:ascii="Calibri" w:hAnsi="Calibri" w:cs="Calibri"/>
                <w:color w:val="000000"/>
                <w:lang w:eastAsia="es-BO"/>
              </w:rPr>
              <w:br/>
              <w:t>• La caja debe tener su tapa de rejilla metálica de diámetro de 9.7 cm o 4”.</w:t>
            </w:r>
            <w:r w:rsidRPr="00145392">
              <w:rPr>
                <w:rFonts w:ascii="Calibri" w:hAnsi="Calibri" w:cs="Calibri"/>
                <w:color w:val="000000"/>
                <w:lang w:eastAsia="es-BO"/>
              </w:rPr>
              <w:br/>
              <w:t xml:space="preserve">• La procedencia del material </w:t>
            </w:r>
            <w:proofErr w:type="spellStart"/>
            <w:r w:rsidRPr="00145392">
              <w:rPr>
                <w:rFonts w:ascii="Calibri" w:hAnsi="Calibri" w:cs="Calibri"/>
                <w:color w:val="000000"/>
                <w:lang w:eastAsia="es-BO"/>
              </w:rPr>
              <w:t>sera</w:t>
            </w:r>
            <w:proofErr w:type="spellEnd"/>
            <w:r w:rsidRPr="00145392">
              <w:rPr>
                <w:rFonts w:ascii="Calibri" w:hAnsi="Calibri" w:cs="Calibri"/>
                <w:color w:val="000000"/>
                <w:lang w:eastAsia="es-BO"/>
              </w:rPr>
              <w:t xml:space="preserve"> de </w:t>
            </w:r>
            <w:proofErr w:type="spellStart"/>
            <w:r w:rsidRPr="00145392">
              <w:rPr>
                <w:rFonts w:ascii="Calibri" w:hAnsi="Calibri" w:cs="Calibri"/>
                <w:color w:val="000000"/>
                <w:lang w:eastAsia="es-BO"/>
              </w:rPr>
              <w:t>fabrica</w:t>
            </w:r>
            <w:proofErr w:type="spellEnd"/>
            <w:r w:rsidRPr="00145392">
              <w:rPr>
                <w:rFonts w:ascii="Calibri" w:hAnsi="Calibri" w:cs="Calibri"/>
                <w:color w:val="000000"/>
                <w:lang w:eastAsia="es-BO"/>
              </w:rPr>
              <w:t xml:space="preserve"> por inyección de molde </w:t>
            </w:r>
            <w:r w:rsidRPr="00145392">
              <w:rPr>
                <w:rFonts w:ascii="Calibri" w:hAnsi="Calibri" w:cs="Calibri"/>
                <w:color w:val="000000"/>
                <w:lang w:eastAsia="es-BO"/>
              </w:rPr>
              <w:br/>
              <w:t>• No deberá ser el uso de piezas espaciales obtenidas mediante cortes</w:t>
            </w:r>
            <w:r w:rsidRPr="00145392">
              <w:rPr>
                <w:rFonts w:ascii="Calibri" w:hAnsi="Calibri" w:cs="Calibri"/>
                <w:color w:val="000000"/>
                <w:lang w:eastAsia="es-BO"/>
              </w:rPr>
              <w:br/>
              <w:t xml:space="preserve">• Superficie externa e interna lisas y estar libres de grietas, fisuras, ondulaciones y otros defectos que alteren su calidad. </w:t>
            </w:r>
            <w:r w:rsidRPr="00145392">
              <w:rPr>
                <w:rFonts w:ascii="Calibri" w:hAnsi="Calibri" w:cs="Calibri"/>
                <w:color w:val="000000"/>
                <w:lang w:eastAsia="es-BO"/>
              </w:rPr>
              <w:br/>
              <w:t xml:space="preserve">• Los accesorios deberán ser de color uniforme. </w:t>
            </w:r>
            <w:r w:rsidRPr="00145392">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145392">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13</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CAJONERÍA ALTA MAS ACCESORIOS</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145392">
              <w:rPr>
                <w:rFonts w:ascii="Calibri" w:hAnsi="Calibri" w:cs="Calibri"/>
                <w:color w:val="000000"/>
                <w:lang w:eastAsia="es-BO"/>
              </w:rPr>
              <w:br/>
            </w:r>
            <w:r w:rsidRPr="00145392">
              <w:rPr>
                <w:rFonts w:ascii="Calibri" w:hAnsi="Calibri" w:cs="Calibri"/>
                <w:color w:val="000000"/>
                <w:lang w:eastAsia="es-BO"/>
              </w:rPr>
              <w:lastRenderedPageBreak/>
              <w:t xml:space="preserve">- La cajonería será de material </w:t>
            </w:r>
            <w:proofErr w:type="spellStart"/>
            <w:r w:rsidRPr="00145392">
              <w:rPr>
                <w:rFonts w:ascii="Calibri" w:hAnsi="Calibri" w:cs="Calibri"/>
                <w:color w:val="000000"/>
                <w:lang w:eastAsia="es-BO"/>
              </w:rPr>
              <w:t>melamina</w:t>
            </w:r>
            <w:proofErr w:type="spellEnd"/>
            <w:r w:rsidRPr="00145392">
              <w:rPr>
                <w:rFonts w:ascii="Calibri" w:hAnsi="Calibri" w:cs="Calibri"/>
                <w:color w:val="000000"/>
                <w:lang w:eastAsia="es-BO"/>
              </w:rPr>
              <w:t xml:space="preserve"> de 15mm de espesor.</w:t>
            </w:r>
            <w:r w:rsidRPr="00145392">
              <w:rPr>
                <w:rFonts w:ascii="Calibri" w:hAnsi="Calibri" w:cs="Calibri"/>
                <w:color w:val="000000"/>
                <w:lang w:eastAsia="es-BO"/>
              </w:rPr>
              <w:br/>
              <w:t>- Se usará tornillos y ramplús de 6”.</w:t>
            </w:r>
            <w:r w:rsidRPr="00145392">
              <w:rPr>
                <w:rFonts w:ascii="Calibri" w:hAnsi="Calibri" w:cs="Calibri"/>
                <w:color w:val="000000"/>
                <w:lang w:eastAsia="es-BO"/>
              </w:rPr>
              <w:br/>
              <w:t>- Se usarán bisagras de 2.5 pulgadas de buena calidad.</w:t>
            </w:r>
            <w:r w:rsidRPr="00145392">
              <w:rPr>
                <w:rFonts w:ascii="Calibri" w:hAnsi="Calibri" w:cs="Calibri"/>
                <w:color w:val="000000"/>
                <w:lang w:eastAsia="es-BO"/>
              </w:rPr>
              <w:br/>
              <w:t xml:space="preserve">- Jalones para material </w:t>
            </w:r>
            <w:proofErr w:type="spellStart"/>
            <w:r w:rsidRPr="00145392">
              <w:rPr>
                <w:rFonts w:ascii="Calibri" w:hAnsi="Calibri" w:cs="Calibri"/>
                <w:color w:val="000000"/>
                <w:lang w:eastAsia="es-BO"/>
              </w:rPr>
              <w:t>melánico</w:t>
            </w:r>
            <w:proofErr w:type="spellEnd"/>
            <w:r w:rsidRPr="00145392">
              <w:rPr>
                <w:rFonts w:ascii="Calibri" w:hAnsi="Calibri" w:cs="Calibri"/>
                <w:color w:val="000000"/>
                <w:lang w:eastAsia="es-BO"/>
              </w:rPr>
              <w:t>.</w:t>
            </w:r>
            <w:r w:rsidRPr="00145392">
              <w:rPr>
                <w:rFonts w:ascii="Calibri" w:hAnsi="Calibri" w:cs="Calibri"/>
                <w:color w:val="000000"/>
                <w:lang w:eastAsia="es-BO"/>
              </w:rPr>
              <w:br/>
              <w:t>-Accesorios menores.</w:t>
            </w:r>
            <w:r w:rsidRPr="00145392">
              <w:rPr>
                <w:rFonts w:ascii="Calibri" w:hAnsi="Calibri" w:cs="Calibri"/>
                <w:color w:val="000000"/>
                <w:lang w:eastAsia="es-BO"/>
              </w:rPr>
              <w:br/>
              <w:t xml:space="preserve">Todas las partes visibles del inmueble tendrán acabado </w:t>
            </w:r>
            <w:proofErr w:type="spellStart"/>
            <w:r w:rsidRPr="00145392">
              <w:rPr>
                <w:rFonts w:ascii="Calibri" w:hAnsi="Calibri" w:cs="Calibri"/>
                <w:color w:val="000000"/>
                <w:lang w:eastAsia="es-BO"/>
              </w:rPr>
              <w:t>melánico</w:t>
            </w:r>
            <w:proofErr w:type="spellEnd"/>
            <w:r w:rsidRPr="00145392">
              <w:rPr>
                <w:rFonts w:ascii="Calibri" w:hAnsi="Calibri" w:cs="Calibri"/>
                <w:color w:val="000000"/>
                <w:lang w:eastAsia="es-BO"/>
              </w:rPr>
              <w:t xml:space="preserve"> y llevarán tapacantos.</w:t>
            </w:r>
            <w:r w:rsidRPr="00145392">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14</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CANALETA DE CALAMINA GALVANIZADA NRO 28 CORTE 33</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Canaletas se construirán con calamina plana galvanizada Nº 28 de 33 cm de desarrollo.  Todos los empalmes y/o uniones en canaletas con 5 cm. de traslape se </w:t>
            </w:r>
            <w:proofErr w:type="gramStart"/>
            <w:r w:rsidRPr="00145392">
              <w:rPr>
                <w:rFonts w:ascii="Calibri" w:hAnsi="Calibri" w:cs="Calibri"/>
                <w:color w:val="000000"/>
                <w:lang w:eastAsia="es-BO"/>
              </w:rPr>
              <w:t>efectuaran</w:t>
            </w:r>
            <w:proofErr w:type="gramEnd"/>
            <w:r w:rsidRPr="00145392">
              <w:rPr>
                <w:rFonts w:ascii="Calibri" w:hAnsi="Calibri" w:cs="Calibri"/>
                <w:color w:val="000000"/>
                <w:lang w:eastAsia="es-BO"/>
              </w:rPr>
              <w:t xml:space="preserve"> con tres remaches de aluminio 3/16”x1/4” en el fondo y soldadura de estaño en las uniones de ambas caras. Las canaletas se </w:t>
            </w:r>
            <w:proofErr w:type="gramStart"/>
            <w:r w:rsidRPr="00145392">
              <w:rPr>
                <w:rFonts w:ascii="Calibri" w:hAnsi="Calibri" w:cs="Calibri"/>
                <w:color w:val="000000"/>
                <w:lang w:eastAsia="es-BO"/>
              </w:rPr>
              <w:t>instalaran</w:t>
            </w:r>
            <w:proofErr w:type="gramEnd"/>
            <w:r w:rsidRPr="00145392">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w:t>
            </w:r>
            <w:r w:rsidRPr="00145392">
              <w:rPr>
                <w:rFonts w:ascii="Calibri" w:hAnsi="Calibri" w:cs="Calibri"/>
                <w:color w:val="000000"/>
                <w:lang w:eastAsia="es-BO"/>
              </w:rPr>
              <w:lastRenderedPageBreak/>
              <w:t>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15</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CAÑERÍA DE ALUMINIO 1/2" (BRAZO DE DUCHA)</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Este material es empleado para la instalación de ducha eléctrica, para una mejor </w:t>
            </w:r>
            <w:proofErr w:type="spellStart"/>
            <w:r w:rsidRPr="00145392">
              <w:rPr>
                <w:rFonts w:ascii="Calibri" w:hAnsi="Calibri" w:cs="Calibri"/>
                <w:color w:val="000000"/>
                <w:lang w:eastAsia="es-BO"/>
              </w:rPr>
              <w:t>ubicacion</w:t>
            </w:r>
            <w:proofErr w:type="spellEnd"/>
            <w:r w:rsidRPr="00145392">
              <w:rPr>
                <w:rFonts w:ascii="Calibri" w:hAnsi="Calibri" w:cs="Calibri"/>
                <w:color w:val="000000"/>
                <w:lang w:eastAsia="es-BO"/>
              </w:rPr>
              <w:t xml:space="preserve"> considerar los planos </w:t>
            </w:r>
            <w:proofErr w:type="spellStart"/>
            <w:r w:rsidRPr="00145392">
              <w:rPr>
                <w:rFonts w:ascii="Calibri" w:hAnsi="Calibri" w:cs="Calibri"/>
                <w:color w:val="000000"/>
                <w:lang w:eastAsia="es-BO"/>
              </w:rPr>
              <w:t>arquitectonicos</w:t>
            </w:r>
            <w:proofErr w:type="spellEnd"/>
            <w:r w:rsidRPr="00145392">
              <w:rPr>
                <w:rFonts w:ascii="Calibri" w:hAnsi="Calibri" w:cs="Calibri"/>
                <w:color w:val="000000"/>
                <w:lang w:eastAsia="es-BO"/>
              </w:rPr>
              <w:t xml:space="preserve"> del proyecto, </w:t>
            </w:r>
            <w:proofErr w:type="spellStart"/>
            <w:r w:rsidRPr="00145392">
              <w:rPr>
                <w:rFonts w:ascii="Calibri" w:hAnsi="Calibri" w:cs="Calibri"/>
                <w:color w:val="000000"/>
                <w:lang w:eastAsia="es-BO"/>
              </w:rPr>
              <w:t>asi</w:t>
            </w:r>
            <w:proofErr w:type="spellEnd"/>
            <w:r w:rsidRPr="00145392">
              <w:rPr>
                <w:rFonts w:ascii="Calibri" w:hAnsi="Calibri" w:cs="Calibri"/>
                <w:color w:val="000000"/>
                <w:lang w:eastAsia="es-BO"/>
              </w:rPr>
              <w:t xml:space="preserve"> como las </w:t>
            </w:r>
            <w:proofErr w:type="spellStart"/>
            <w:r w:rsidRPr="00145392">
              <w:rPr>
                <w:rFonts w:ascii="Calibri" w:hAnsi="Calibri" w:cs="Calibri"/>
                <w:color w:val="000000"/>
                <w:lang w:eastAsia="es-BO"/>
              </w:rPr>
              <w:t>caracteristicas</w:t>
            </w:r>
            <w:proofErr w:type="spellEnd"/>
            <w:r w:rsidRPr="00145392">
              <w:rPr>
                <w:rFonts w:ascii="Calibri" w:hAnsi="Calibri" w:cs="Calibri"/>
                <w:color w:val="000000"/>
                <w:lang w:eastAsia="es-BO"/>
              </w:rPr>
              <w:t xml:space="preserve"> de la </w:t>
            </w:r>
            <w:proofErr w:type="spellStart"/>
            <w:r w:rsidRPr="00145392">
              <w:rPr>
                <w:rFonts w:ascii="Calibri" w:hAnsi="Calibri" w:cs="Calibri"/>
                <w:color w:val="000000"/>
                <w:lang w:eastAsia="es-BO"/>
              </w:rPr>
              <w:t>cañeria</w:t>
            </w:r>
            <w:proofErr w:type="spellEnd"/>
            <w:r w:rsidRPr="00145392">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16</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CARTÓN ASFALTICO</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M2</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145392">
              <w:rPr>
                <w:rFonts w:ascii="Calibri" w:hAnsi="Calibri" w:cs="Calibri"/>
                <w:color w:val="000000"/>
                <w:lang w:eastAsia="es-BO"/>
              </w:rPr>
              <w:br/>
              <w:t>Ideal para impermeabilizar elementos constructivos como cimentaciones. Resiste el ataque de microorganismos y bacterias. Soporta movimientos estructurales.</w:t>
            </w:r>
            <w:r w:rsidRPr="00145392">
              <w:rPr>
                <w:rFonts w:ascii="Calibri" w:hAnsi="Calibri" w:cs="Calibri"/>
                <w:color w:val="000000"/>
                <w:lang w:eastAsia="es-BO"/>
              </w:rPr>
              <w:br/>
              <w:t xml:space="preserve">Este material es utilizado en la impermeabilización de diferentes elementos y sectores de la obra, para su colocación la superficie deberá estar limpia de suciedad, deberá aplicar el </w:t>
            </w:r>
            <w:proofErr w:type="spellStart"/>
            <w:r w:rsidRPr="00145392">
              <w:rPr>
                <w:rFonts w:ascii="Calibri" w:hAnsi="Calibri" w:cs="Calibri"/>
                <w:color w:val="000000"/>
                <w:lang w:eastAsia="es-BO"/>
              </w:rPr>
              <w:t>ligante</w:t>
            </w:r>
            <w:proofErr w:type="spellEnd"/>
            <w:r w:rsidRPr="00145392">
              <w:rPr>
                <w:rFonts w:ascii="Calibri" w:hAnsi="Calibri" w:cs="Calibri"/>
                <w:color w:val="000000"/>
                <w:lang w:eastAsia="es-BO"/>
              </w:rPr>
              <w:t xml:space="preserve"> que es el alquitrán, para una buena adhesión al elemento el cual se desea impermeabilizar, los </w:t>
            </w:r>
            <w:r w:rsidRPr="00145392">
              <w:rPr>
                <w:rFonts w:ascii="Calibri" w:hAnsi="Calibri" w:cs="Calibri"/>
                <w:color w:val="000000"/>
                <w:lang w:eastAsia="es-BO"/>
              </w:rPr>
              <w:lastRenderedPageBreak/>
              <w:t>traslapes longitudinales no deben ser menores a 10 cm.</w:t>
            </w:r>
            <w:r w:rsidRPr="00145392">
              <w:rPr>
                <w:rFonts w:ascii="Calibri" w:hAnsi="Calibri" w:cs="Calibri"/>
                <w:color w:val="000000"/>
                <w:lang w:eastAsia="es-BO"/>
              </w:rPr>
              <w:br/>
              <w:t>Se debe tomar las previsiones para evitar accidentes como intoxicaciones, inflamaciones y explosiones.</w:t>
            </w:r>
            <w:r w:rsidRPr="00145392">
              <w:rPr>
                <w:rFonts w:ascii="Calibri" w:hAnsi="Calibri" w:cs="Calibri"/>
                <w:color w:val="000000"/>
                <w:lang w:eastAsia="es-BO"/>
              </w:rPr>
              <w:br/>
              <w:t>Características:</w:t>
            </w:r>
            <w:r w:rsidRPr="00145392">
              <w:rPr>
                <w:rFonts w:ascii="Calibri" w:hAnsi="Calibri" w:cs="Calibri"/>
                <w:color w:val="000000"/>
                <w:lang w:eastAsia="es-BO"/>
              </w:rPr>
              <w:br/>
              <w:t>• Debe tener alta resistencia a la intemperie</w:t>
            </w:r>
            <w:r w:rsidRPr="00145392">
              <w:rPr>
                <w:rFonts w:ascii="Calibri" w:hAnsi="Calibri" w:cs="Calibri"/>
                <w:color w:val="000000"/>
                <w:lang w:eastAsia="es-BO"/>
              </w:rPr>
              <w:br/>
              <w:t xml:space="preserve">• Posee buenas características mecánicas tanto al impacto como al desgaste </w:t>
            </w:r>
            <w:r w:rsidRPr="00145392">
              <w:rPr>
                <w:rFonts w:ascii="Calibri" w:hAnsi="Calibri" w:cs="Calibri"/>
                <w:color w:val="000000"/>
                <w:lang w:eastAsia="es-BO"/>
              </w:rPr>
              <w:br/>
              <w:t xml:space="preserve">• Presenta baja absorción de agua </w:t>
            </w:r>
            <w:r w:rsidRPr="00145392">
              <w:rPr>
                <w:rFonts w:ascii="Calibri" w:hAnsi="Calibri" w:cs="Calibri"/>
                <w:color w:val="000000"/>
                <w:lang w:eastAsia="es-BO"/>
              </w:rPr>
              <w:br/>
              <w:t xml:space="preserve">• Se aplica fácil y rápido </w:t>
            </w:r>
            <w:r w:rsidRPr="00145392">
              <w:rPr>
                <w:rFonts w:ascii="Calibri" w:hAnsi="Calibri" w:cs="Calibri"/>
                <w:color w:val="000000"/>
                <w:lang w:eastAsia="es-BO"/>
              </w:rPr>
              <w:br/>
              <w:t>• Resistente al ataque de hongos, mohos y bacterias.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17</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CEMENTO BLANCO</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KG</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145392">
              <w:rPr>
                <w:rFonts w:ascii="Calibri" w:hAnsi="Calibri" w:cs="Calibri"/>
                <w:color w:val="000000"/>
                <w:lang w:eastAsia="es-BO"/>
              </w:rPr>
              <w:br/>
              <w:t xml:space="preserve">El ingrediente distintivo en su elaboración es la caliza, la cual es de una calidad superior y presenta bajos niveles de hierro. </w:t>
            </w:r>
            <w:r w:rsidRPr="00145392">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145392">
              <w:rPr>
                <w:rFonts w:ascii="Calibri" w:hAnsi="Calibri" w:cs="Calibri"/>
                <w:color w:val="000000"/>
                <w:lang w:eastAsia="es-BO"/>
              </w:rPr>
              <w:br/>
              <w:t>Además, su particular tonalidad lo convierte en un componente perfecto para lograr increíbles acabados artísticos.</w:t>
            </w:r>
            <w:r w:rsidRPr="00145392">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45392">
              <w:rPr>
                <w:rFonts w:ascii="Calibri" w:hAnsi="Calibri" w:cs="Calibri"/>
                <w:color w:val="000000"/>
                <w:lang w:eastAsia="es-BO"/>
              </w:rPr>
              <w:t>tirol</w:t>
            </w:r>
            <w:proofErr w:type="spellEnd"/>
            <w:r w:rsidRPr="00145392">
              <w:rPr>
                <w:rFonts w:ascii="Calibri" w:hAnsi="Calibri" w:cs="Calibri"/>
                <w:color w:val="000000"/>
                <w:lang w:eastAsia="es-BO"/>
              </w:rPr>
              <w:t xml:space="preserve"> y determinados empastados.</w:t>
            </w:r>
            <w:r w:rsidRPr="00145392">
              <w:rPr>
                <w:rFonts w:ascii="Calibri" w:hAnsi="Calibri" w:cs="Calibri"/>
                <w:color w:val="000000"/>
                <w:lang w:eastAsia="es-BO"/>
              </w:rPr>
              <w:br/>
              <w:t>El cemento blanco está compuesto por:</w:t>
            </w:r>
            <w:r w:rsidRPr="00145392">
              <w:rPr>
                <w:rFonts w:ascii="Calibri" w:hAnsi="Calibri" w:cs="Calibri"/>
                <w:color w:val="000000"/>
                <w:lang w:eastAsia="es-BO"/>
              </w:rPr>
              <w:br/>
              <w:t xml:space="preserve">Caliza: un 75/85% del cemento blanco está compuesto por este </w:t>
            </w:r>
            <w:r w:rsidRPr="00145392">
              <w:rPr>
                <w:rFonts w:ascii="Calibri" w:hAnsi="Calibri" w:cs="Calibri"/>
                <w:color w:val="000000"/>
                <w:lang w:eastAsia="es-BO"/>
              </w:rPr>
              <w:lastRenderedPageBreak/>
              <w:t>tipo de roca de gran pureza química, en cuya composición destacan la calcita y la dolomita. Cuando se calcina, da lugar a la cal.</w:t>
            </w:r>
            <w:r w:rsidRPr="00145392">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145392">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18</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CEMENTO COLA</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KG</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145392">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45392">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145392">
              <w:rPr>
                <w:rFonts w:ascii="Calibri" w:hAnsi="Calibri" w:cs="Calibri"/>
                <w:color w:val="000000"/>
                <w:lang w:eastAsia="es-BO"/>
              </w:rPr>
              <w:br/>
              <w:t xml:space="preserve">El cemento cola será un mortero adhesivo cementoso de tipo C2 fortificado, ideal para todo tipo de elemento cerámico con un bajo porcentaje de absorción de agua (menor a 3%). Puede ser aplicado sobre pisos y muros interiores y </w:t>
            </w:r>
            <w:r w:rsidRPr="00145392">
              <w:rPr>
                <w:rFonts w:ascii="Calibri" w:hAnsi="Calibri" w:cs="Calibri"/>
                <w:color w:val="000000"/>
                <w:lang w:eastAsia="es-BO"/>
              </w:rPr>
              <w:lastRenderedPageBreak/>
              <w:t>exteriores. Permite hacer correcciones fácilmente.</w:t>
            </w:r>
            <w:r w:rsidRPr="00145392">
              <w:rPr>
                <w:rFonts w:ascii="Calibri" w:hAnsi="Calibri" w:cs="Calibri"/>
                <w:color w:val="000000"/>
                <w:lang w:eastAsia="es-BO"/>
              </w:rPr>
              <w:br/>
              <w:t>Tendrá las siguientes características:</w:t>
            </w:r>
            <w:r w:rsidRPr="00145392">
              <w:rPr>
                <w:rFonts w:ascii="Calibri" w:hAnsi="Calibri" w:cs="Calibri"/>
                <w:color w:val="000000"/>
                <w:lang w:eastAsia="es-BO"/>
              </w:rPr>
              <w:br/>
              <w:t>• Excelente grado de retención de agua Conforme UNE-EN 12004-Anexo ZA Agua de amasado 26 ± 2%</w:t>
            </w:r>
            <w:r w:rsidRPr="00145392">
              <w:rPr>
                <w:rFonts w:ascii="Calibri" w:hAnsi="Calibri" w:cs="Calibri"/>
                <w:color w:val="000000"/>
                <w:lang w:eastAsia="es-BO"/>
              </w:rPr>
              <w:br/>
              <w:t>• Temperatura de aplicación +5ºC a +35ºC</w:t>
            </w:r>
            <w:r w:rsidRPr="00145392">
              <w:rPr>
                <w:rFonts w:ascii="Calibri" w:hAnsi="Calibri" w:cs="Calibri"/>
                <w:color w:val="000000"/>
                <w:lang w:eastAsia="es-BO"/>
              </w:rPr>
              <w:br/>
              <w:t>• Tiempo de vida de la mezcla 2 horas</w:t>
            </w:r>
            <w:r w:rsidRPr="00145392">
              <w:rPr>
                <w:rFonts w:ascii="Calibri" w:hAnsi="Calibri" w:cs="Calibri"/>
                <w:color w:val="000000"/>
                <w:lang w:eastAsia="es-BO"/>
              </w:rPr>
              <w:br/>
              <w:t>• Tiempo de ajuste de las baldosas 30 minutos</w:t>
            </w:r>
            <w:r w:rsidRPr="00145392">
              <w:rPr>
                <w:rFonts w:ascii="Calibri" w:hAnsi="Calibri" w:cs="Calibri"/>
                <w:color w:val="000000"/>
                <w:lang w:eastAsia="es-BO"/>
              </w:rPr>
              <w:br/>
              <w:t>• Relleno de juntas 24 horas</w:t>
            </w:r>
            <w:r w:rsidRPr="00145392">
              <w:rPr>
                <w:rFonts w:ascii="Calibri" w:hAnsi="Calibri" w:cs="Calibri"/>
                <w:color w:val="000000"/>
                <w:lang w:eastAsia="es-BO"/>
              </w:rPr>
              <w:br/>
              <w:t>• Reacción al fuego</w:t>
            </w:r>
            <w:r w:rsidRPr="00145392">
              <w:rPr>
                <w:rFonts w:ascii="Calibri" w:hAnsi="Calibri" w:cs="Calibri"/>
                <w:color w:val="000000"/>
                <w:lang w:eastAsia="es-BO"/>
              </w:rPr>
              <w:br/>
              <w:t>• Tiempo abierto 20 minutos</w:t>
            </w:r>
            <w:r w:rsidRPr="00145392">
              <w:rPr>
                <w:rFonts w:ascii="Calibri" w:hAnsi="Calibri" w:cs="Calibri"/>
                <w:color w:val="000000"/>
                <w:lang w:eastAsia="es-BO"/>
              </w:rPr>
              <w:br/>
              <w:t>• Adherencia inicial ≥ 0.5 N/mm</w:t>
            </w:r>
            <w:r w:rsidRPr="00145392">
              <w:rPr>
                <w:rFonts w:ascii="Calibri" w:hAnsi="Calibri" w:cs="Calibri"/>
                <w:color w:val="000000"/>
                <w:lang w:eastAsia="es-BO"/>
              </w:rPr>
              <w:br/>
              <w:t>• Adherencia tras inmersión en agua ≥ 0.5 N/mm2</w:t>
            </w:r>
            <w:r w:rsidRPr="00145392">
              <w:rPr>
                <w:rFonts w:ascii="Calibri" w:hAnsi="Calibri" w:cs="Calibri"/>
                <w:color w:val="000000"/>
                <w:lang w:eastAsia="es-BO"/>
              </w:rPr>
              <w:br/>
              <w:t>• No requiere mezclas, basta agregar agua.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19</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CEMENTO PORTLAND</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Pr>
                <w:rFonts w:ascii="Calibri" w:hAnsi="Calibri" w:cs="Calibri"/>
                <w:color w:val="000000"/>
                <w:lang w:eastAsia="es-BO"/>
              </w:rPr>
              <w:t>BL</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145392">
              <w:rPr>
                <w:rFonts w:ascii="Calibri" w:hAnsi="Calibri" w:cs="Calibri"/>
                <w:color w:val="000000"/>
                <w:lang w:eastAsia="es-BO"/>
              </w:rPr>
              <w:br/>
              <w:t xml:space="preserve">Se deberá utilizar cemento Portland (tipo I) y/o cemento portland con Puzolana (tipo IP) y/o cemento </w:t>
            </w:r>
            <w:proofErr w:type="spellStart"/>
            <w:r w:rsidRPr="00145392">
              <w:rPr>
                <w:rFonts w:ascii="Calibri" w:hAnsi="Calibri" w:cs="Calibri"/>
                <w:color w:val="000000"/>
                <w:lang w:eastAsia="es-BO"/>
              </w:rPr>
              <w:t>Puzolánico</w:t>
            </w:r>
            <w:proofErr w:type="spellEnd"/>
            <w:r w:rsidRPr="00145392">
              <w:rPr>
                <w:rFonts w:ascii="Calibri" w:hAnsi="Calibri" w:cs="Calibri"/>
                <w:color w:val="000000"/>
                <w:lang w:eastAsia="es-BO"/>
              </w:rPr>
              <w:t xml:space="preserve"> (Tipo P) 100% de origen nacional fresco y de calidad probada con una resistencia  mínima de 30 </w:t>
            </w:r>
            <w:proofErr w:type="spellStart"/>
            <w:r w:rsidRPr="00145392">
              <w:rPr>
                <w:rFonts w:ascii="Calibri" w:hAnsi="Calibri" w:cs="Calibri"/>
                <w:color w:val="000000"/>
                <w:lang w:eastAsia="es-BO"/>
              </w:rPr>
              <w:t>MPa</w:t>
            </w:r>
            <w:proofErr w:type="spellEnd"/>
            <w:r w:rsidRPr="00145392">
              <w:rPr>
                <w:rFonts w:ascii="Calibri" w:hAnsi="Calibri" w:cs="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45392">
              <w:rPr>
                <w:rFonts w:ascii="Calibri" w:hAnsi="Calibri" w:cs="Calibri"/>
                <w:color w:val="000000"/>
                <w:lang w:eastAsia="es-BO"/>
              </w:rPr>
              <w:br/>
              <w:t xml:space="preserve">El cemento deberá ser almacenado en condiciones que la mantengan fuera de la intemperie y la humedad, donde el apilado de las bolsas no debe superar las 10 filas colocándolos uno sobre otros </w:t>
            </w:r>
            <w:r w:rsidRPr="00145392">
              <w:rPr>
                <w:rFonts w:ascii="Calibri" w:hAnsi="Calibri" w:cs="Calibri"/>
                <w:color w:val="000000"/>
                <w:lang w:eastAsia="es-BO"/>
              </w:rPr>
              <w:lastRenderedPageBreak/>
              <w:t>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45392">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45392">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20</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CERÁMICA NACIONAL</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M2</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145392">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45392">
              <w:rPr>
                <w:rFonts w:ascii="Calibri" w:hAnsi="Calibri" w:cs="Calibri"/>
                <w:color w:val="000000"/>
                <w:lang w:eastAsia="es-BO"/>
              </w:rPr>
              <w:t>Porcelain</w:t>
            </w:r>
            <w:proofErr w:type="spellEnd"/>
            <w:r w:rsidRPr="00145392">
              <w:rPr>
                <w:rFonts w:ascii="Calibri" w:hAnsi="Calibri" w:cs="Calibri"/>
                <w:color w:val="000000"/>
                <w:lang w:eastAsia="es-BO"/>
              </w:rPr>
              <w:t xml:space="preserve"> </w:t>
            </w:r>
            <w:proofErr w:type="spellStart"/>
            <w:r w:rsidRPr="00145392">
              <w:rPr>
                <w:rFonts w:ascii="Calibri" w:hAnsi="Calibri" w:cs="Calibri"/>
                <w:color w:val="000000"/>
                <w:lang w:eastAsia="es-BO"/>
              </w:rPr>
              <w:t>Enamel</w:t>
            </w:r>
            <w:proofErr w:type="spellEnd"/>
            <w:r w:rsidRPr="00145392">
              <w:rPr>
                <w:rFonts w:ascii="Calibri" w:hAnsi="Calibri" w:cs="Calibri"/>
                <w:color w:val="000000"/>
                <w:lang w:eastAsia="es-BO"/>
              </w:rPr>
              <w:t xml:space="preserve"> </w:t>
            </w:r>
            <w:proofErr w:type="spellStart"/>
            <w:r w:rsidRPr="00145392">
              <w:rPr>
                <w:rFonts w:ascii="Calibri" w:hAnsi="Calibri" w:cs="Calibri"/>
                <w:color w:val="000000"/>
                <w:lang w:eastAsia="es-BO"/>
              </w:rPr>
              <w:t>Institute</w:t>
            </w:r>
            <w:proofErr w:type="spellEnd"/>
            <w:r w:rsidRPr="00145392">
              <w:rPr>
                <w:rFonts w:ascii="Calibri" w:hAnsi="Calibri" w:cs="Calibri"/>
                <w:color w:val="000000"/>
                <w:lang w:eastAsia="es-BO"/>
              </w:rPr>
              <w:t>), que es el índice que mide la resistencia al desgaste.</w:t>
            </w:r>
            <w:r w:rsidRPr="00145392">
              <w:rPr>
                <w:rFonts w:ascii="Calibri" w:hAnsi="Calibri" w:cs="Calibri"/>
                <w:color w:val="000000"/>
                <w:lang w:eastAsia="es-BO"/>
              </w:rPr>
              <w:br/>
              <w:t>El zócalo de cerámica será esmaltado de color homogéneo y su superficie sin ondulaciones e imperfecciones, desportillados y con un ancho de 10 cm.</w:t>
            </w:r>
            <w:r w:rsidRPr="00145392">
              <w:rPr>
                <w:rFonts w:ascii="Calibri" w:hAnsi="Calibri" w:cs="Calibri"/>
                <w:color w:val="000000"/>
                <w:lang w:eastAsia="es-BO"/>
              </w:rPr>
              <w:br/>
              <w:t xml:space="preserve">Asimismo, la cerámica deberá cumplir los requisitos de la norma </w:t>
            </w:r>
            <w:r w:rsidRPr="00145392">
              <w:rPr>
                <w:rFonts w:ascii="Calibri" w:hAnsi="Calibri" w:cs="Calibri"/>
                <w:color w:val="000000"/>
                <w:lang w:eastAsia="es-BO"/>
              </w:rPr>
              <w:lastRenderedPageBreak/>
              <w:t>IBNORCA NB/150-10545. El almacenamiento y manipuleo deberá seguir las indicaciones del proveedor del material.</w:t>
            </w:r>
            <w:r w:rsidRPr="00145392">
              <w:rPr>
                <w:rFonts w:ascii="Calibri" w:hAnsi="Calibri" w:cs="Calibri"/>
                <w:color w:val="000000"/>
                <w:lang w:eastAsia="es-BO"/>
              </w:rPr>
              <w:br/>
              <w:t>Antes de la colocación de la cerámica, la Entidad Ejecutora suministrará una muestra que deberá ser aprobada por el Inspector de Obra.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21</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CERÁMICA NACIONAL TIPO PORCELANATO (60X60)</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M2</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145392">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45392">
              <w:rPr>
                <w:rFonts w:ascii="Calibri" w:hAnsi="Calibri" w:cs="Calibri"/>
                <w:color w:val="000000"/>
                <w:lang w:eastAsia="es-BO"/>
              </w:rPr>
              <w:t>Porcelain</w:t>
            </w:r>
            <w:proofErr w:type="spellEnd"/>
            <w:r w:rsidRPr="00145392">
              <w:rPr>
                <w:rFonts w:ascii="Calibri" w:hAnsi="Calibri" w:cs="Calibri"/>
                <w:color w:val="000000"/>
                <w:lang w:eastAsia="es-BO"/>
              </w:rPr>
              <w:t xml:space="preserve"> </w:t>
            </w:r>
            <w:proofErr w:type="spellStart"/>
            <w:r w:rsidRPr="00145392">
              <w:rPr>
                <w:rFonts w:ascii="Calibri" w:hAnsi="Calibri" w:cs="Calibri"/>
                <w:color w:val="000000"/>
                <w:lang w:eastAsia="es-BO"/>
              </w:rPr>
              <w:t>Enamel</w:t>
            </w:r>
            <w:proofErr w:type="spellEnd"/>
            <w:r w:rsidRPr="00145392">
              <w:rPr>
                <w:rFonts w:ascii="Calibri" w:hAnsi="Calibri" w:cs="Calibri"/>
                <w:color w:val="000000"/>
                <w:lang w:eastAsia="es-BO"/>
              </w:rPr>
              <w:t xml:space="preserve"> </w:t>
            </w:r>
            <w:proofErr w:type="spellStart"/>
            <w:r w:rsidRPr="00145392">
              <w:rPr>
                <w:rFonts w:ascii="Calibri" w:hAnsi="Calibri" w:cs="Calibri"/>
                <w:color w:val="000000"/>
                <w:lang w:eastAsia="es-BO"/>
              </w:rPr>
              <w:t>Institute</w:t>
            </w:r>
            <w:proofErr w:type="spellEnd"/>
            <w:r w:rsidRPr="00145392">
              <w:rPr>
                <w:rFonts w:ascii="Calibri" w:hAnsi="Calibri" w:cs="Calibri"/>
                <w:color w:val="000000"/>
                <w:lang w:eastAsia="es-BO"/>
              </w:rPr>
              <w:t>), que es el índice que mide la resistencia al desgaste.</w:t>
            </w:r>
            <w:r w:rsidRPr="00145392">
              <w:rPr>
                <w:rFonts w:ascii="Calibri" w:hAnsi="Calibri" w:cs="Calibri"/>
                <w:color w:val="000000"/>
                <w:lang w:eastAsia="es-BO"/>
              </w:rPr>
              <w:br/>
              <w:t>El zócalo de cerámica será esmaltado de color homogéneo y su superficie sin ondulaciones e imperfecciones, desportillados y con un ancho de 10 cm.</w:t>
            </w:r>
            <w:r w:rsidRPr="00145392">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145392">
              <w:rPr>
                <w:rFonts w:ascii="Calibri" w:hAnsi="Calibri" w:cs="Calibri"/>
                <w:color w:val="000000"/>
                <w:lang w:eastAsia="es-BO"/>
              </w:rPr>
              <w:br/>
              <w:t>Antes de la colocación de la cerámica, la Entidad Ejecutora suministrará una muestra que deberá ser aprobada por el Inspector de Obra.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22</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CHICOTILLO</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Largo: 40 a 60 cm</w:t>
            </w:r>
            <w:r w:rsidRPr="00145392">
              <w:rPr>
                <w:rFonts w:ascii="Calibri" w:hAnsi="Calibri" w:cs="Calibri"/>
                <w:color w:val="000000"/>
                <w:lang w:eastAsia="es-BO"/>
              </w:rPr>
              <w:br/>
              <w:t>• Ancho: 4.1 cm x 3/8"" (Diámetro de la manguera)</w:t>
            </w:r>
            <w:r w:rsidRPr="00145392">
              <w:rPr>
                <w:rFonts w:ascii="Calibri" w:hAnsi="Calibri" w:cs="Calibri"/>
                <w:color w:val="000000"/>
                <w:lang w:eastAsia="es-BO"/>
              </w:rPr>
              <w:br/>
              <w:t>• Rosca: 1/2 para entrada a grifería y de 1/2 para punto hidráulico.</w:t>
            </w:r>
            <w:r w:rsidRPr="00145392">
              <w:rPr>
                <w:rFonts w:ascii="Calibri" w:hAnsi="Calibri" w:cs="Calibri"/>
                <w:color w:val="000000"/>
                <w:lang w:eastAsia="es-BO"/>
              </w:rPr>
              <w:br/>
              <w:t xml:space="preserve">• Material: plástico PVC flexible de </w:t>
            </w:r>
            <w:r w:rsidRPr="00145392">
              <w:rPr>
                <w:rFonts w:ascii="Calibri" w:hAnsi="Calibri" w:cs="Calibri"/>
                <w:color w:val="000000"/>
                <w:lang w:eastAsia="es-BO"/>
              </w:rPr>
              <w:lastRenderedPageBreak/>
              <w:t>alta resistencia</w:t>
            </w:r>
            <w:r w:rsidRPr="00145392">
              <w:rPr>
                <w:rFonts w:ascii="Calibri" w:hAnsi="Calibri" w:cs="Calibri"/>
                <w:color w:val="000000"/>
                <w:lang w:eastAsia="es-BO"/>
              </w:rPr>
              <w:br/>
              <w:t>• Temperatura: De 4°C a 66°C.</w:t>
            </w:r>
            <w:r w:rsidRPr="00145392">
              <w:rPr>
                <w:rFonts w:ascii="Calibri" w:hAnsi="Calibri" w:cs="Calibri"/>
                <w:color w:val="000000"/>
                <w:lang w:eastAsia="es-BO"/>
              </w:rPr>
              <w:br/>
              <w:t xml:space="preserve">• Resistente a la corrosión, pelado y decoloración de agua. </w:t>
            </w:r>
            <w:r w:rsidRPr="00145392">
              <w:rPr>
                <w:rFonts w:ascii="Calibri" w:hAnsi="Calibri" w:cs="Calibri"/>
                <w:color w:val="000000"/>
                <w:lang w:eastAsia="es-BO"/>
              </w:rPr>
              <w:br/>
              <w:t>• Resistente al efecto de jabones y limpiadores de tocador.</w:t>
            </w:r>
            <w:r w:rsidRPr="00145392">
              <w:rPr>
                <w:rFonts w:ascii="Calibri" w:hAnsi="Calibri" w:cs="Calibri"/>
                <w:color w:val="000000"/>
                <w:lang w:eastAsia="es-BO"/>
              </w:rPr>
              <w:br/>
              <w:t>• Recubrimientos no tóxicos.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23</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CINTA AISLANTE</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24</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CLAVOS</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KG</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45392">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145392">
              <w:rPr>
                <w:rFonts w:ascii="Calibri" w:hAnsi="Calibri" w:cs="Calibri"/>
                <w:color w:val="000000"/>
                <w:lang w:eastAsia="es-BO"/>
              </w:rPr>
              <w:br/>
              <w:t>Se requerirá principalmente clavos de 2”, 2 1/2", 4” y 5".</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25</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CODO FG GALVANIZADO DE 1/2"</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El codo de fierro galvanizado de diámetro de 1/2“ es un material que sirve para el cambio de </w:t>
            </w:r>
            <w:r w:rsidRPr="00145392">
              <w:rPr>
                <w:rFonts w:ascii="Calibri" w:hAnsi="Calibri" w:cs="Calibri"/>
                <w:color w:val="000000"/>
                <w:lang w:eastAsia="es-BO"/>
              </w:rPr>
              <w:lastRenderedPageBreak/>
              <w:t>dirección de la tubería destinada para el sistema de distribución de agua potable, debiendo la Entidad Ejecutora presentar muestras al Inspector de Obra para su aprobación respectiva.</w:t>
            </w:r>
            <w:r w:rsidRPr="00145392">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145392">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145392">
              <w:rPr>
                <w:rFonts w:ascii="Calibri" w:hAnsi="Calibri" w:cs="Calibri"/>
                <w:color w:val="000000"/>
                <w:lang w:eastAsia="es-BO"/>
              </w:rPr>
              <w:br/>
              <w:t>Características destacadas:</w:t>
            </w:r>
            <w:r w:rsidRPr="00145392">
              <w:rPr>
                <w:rFonts w:ascii="Calibri" w:hAnsi="Calibri" w:cs="Calibri"/>
                <w:color w:val="000000"/>
                <w:lang w:eastAsia="es-BO"/>
              </w:rPr>
              <w:br/>
              <w:t>• Diámetro nominal: 15 mm (½"")</w:t>
            </w:r>
            <w:r w:rsidRPr="00145392">
              <w:rPr>
                <w:rFonts w:ascii="Calibri" w:hAnsi="Calibri" w:cs="Calibri"/>
                <w:color w:val="000000"/>
                <w:lang w:eastAsia="es-BO"/>
              </w:rPr>
              <w:br/>
              <w:t>• Angulo entre ejes de recorrido: 90°</w:t>
            </w:r>
            <w:r w:rsidRPr="00145392">
              <w:rPr>
                <w:rFonts w:ascii="Calibri" w:hAnsi="Calibri" w:cs="Calibri"/>
                <w:color w:val="000000"/>
                <w:lang w:eastAsia="es-BO"/>
              </w:rPr>
              <w:br/>
              <w:t>• Distancia cara a centro: 28 mm ± 1.5 mm</w:t>
            </w:r>
            <w:r w:rsidRPr="00145392">
              <w:rPr>
                <w:rFonts w:ascii="Calibri" w:hAnsi="Calibri" w:cs="Calibri"/>
                <w:color w:val="000000"/>
                <w:lang w:eastAsia="es-BO"/>
              </w:rPr>
              <w:br/>
              <w:t>• Longitud de presentación: 15 mm ± 1.5 mm</w:t>
            </w:r>
            <w:r w:rsidRPr="00145392">
              <w:rPr>
                <w:rFonts w:ascii="Calibri" w:hAnsi="Calibri" w:cs="Calibri"/>
                <w:color w:val="000000"/>
                <w:lang w:eastAsia="es-BO"/>
              </w:rPr>
              <w:br/>
              <w:t>Debe cumplir con la NB 645:2007: Tuberías de fierro fundido dúctil, acoples y accesorios para líneas de tuberías de presión (Primera revisión).</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26</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CODO PVC DE 1/2"</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45392">
              <w:rPr>
                <w:rFonts w:ascii="Calibri" w:hAnsi="Calibri" w:cs="Calibri"/>
                <w:color w:val="000000"/>
                <w:lang w:eastAsia="es-BO"/>
              </w:rPr>
              <w:br/>
              <w:t>• -Superficie externa e interna lisas y estar libres de grietas, fisuras, ondulaciones y otros defectos que alteren su calidad.</w:t>
            </w:r>
            <w:r w:rsidRPr="00145392">
              <w:rPr>
                <w:rFonts w:ascii="Calibri" w:hAnsi="Calibri" w:cs="Calibri"/>
                <w:color w:val="000000"/>
                <w:lang w:eastAsia="es-BO"/>
              </w:rPr>
              <w:br/>
              <w:t>• -Los accesorios deberán ser de color uniforme.</w:t>
            </w:r>
            <w:r w:rsidRPr="00145392">
              <w:rPr>
                <w:rFonts w:ascii="Calibri" w:hAnsi="Calibri" w:cs="Calibri"/>
                <w:color w:val="000000"/>
                <w:lang w:eastAsia="es-BO"/>
              </w:rPr>
              <w:br/>
              <w:t xml:space="preserve">• -Los accesorios procederán de </w:t>
            </w:r>
            <w:r w:rsidRPr="00145392">
              <w:rPr>
                <w:rFonts w:ascii="Calibri" w:hAnsi="Calibri" w:cs="Calibri"/>
                <w:color w:val="000000"/>
                <w:lang w:eastAsia="es-BO"/>
              </w:rPr>
              <w:lastRenderedPageBreak/>
              <w:t>fábrica por inyección de molde, no aceptándose el uso de piezas especiales obtenidas mediante cortes o cortadas en seco.</w:t>
            </w:r>
            <w:r w:rsidRPr="00145392">
              <w:rPr>
                <w:rFonts w:ascii="Calibri" w:hAnsi="Calibri" w:cs="Calibri"/>
                <w:color w:val="000000"/>
                <w:lang w:eastAsia="es-BO"/>
              </w:rPr>
              <w:br/>
              <w:t xml:space="preserve">Debe cumplir con la NB 1216011:2007: Tuberías plásticas - Tubos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no plastificado (PVC-U) para conducción de agua potable.</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27</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CODO PVC DE 5/8"</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Será de Material de Poli cloruro de Vinilo (PVC), los tubos deberán tener las siguientes características: </w:t>
            </w:r>
            <w:r w:rsidRPr="00145392">
              <w:rPr>
                <w:rFonts w:ascii="Calibri" w:hAnsi="Calibri" w:cs="Calibri"/>
                <w:color w:val="000000"/>
                <w:lang w:eastAsia="es-BO"/>
              </w:rPr>
              <w:br/>
              <w:t>• Superficie externa e interna lisas y estar libres de grietas, fisuras, ondulaciones y otros defectos que alteren su calidad.</w:t>
            </w:r>
            <w:r w:rsidRPr="00145392">
              <w:rPr>
                <w:rFonts w:ascii="Calibri" w:hAnsi="Calibri" w:cs="Calibri"/>
                <w:color w:val="000000"/>
                <w:lang w:eastAsia="es-BO"/>
              </w:rPr>
              <w:br/>
              <w:t>• El codo deberá ser de material PVC de color uniforme.</w:t>
            </w:r>
            <w:r w:rsidRPr="00145392">
              <w:rPr>
                <w:rFonts w:ascii="Calibri" w:hAnsi="Calibri" w:cs="Calibri"/>
                <w:color w:val="000000"/>
                <w:lang w:eastAsia="es-BO"/>
              </w:rPr>
              <w:br/>
              <w:t>• El codo procederá de fábrica por inyección de molde, no aceptándose el uso de piezas especiales obtenidas mediante cortes.</w:t>
            </w:r>
            <w:r w:rsidRPr="00145392">
              <w:rPr>
                <w:rFonts w:ascii="Calibri" w:hAnsi="Calibri" w:cs="Calibri"/>
                <w:color w:val="000000"/>
                <w:lang w:eastAsia="es-BO"/>
              </w:rPr>
              <w:br/>
              <w:t>Características:</w:t>
            </w:r>
            <w:r w:rsidRPr="00145392">
              <w:rPr>
                <w:rFonts w:ascii="Calibri" w:hAnsi="Calibri" w:cs="Calibri"/>
                <w:color w:val="000000"/>
                <w:lang w:eastAsia="es-BO"/>
              </w:rPr>
              <w:br/>
              <w:t>• Diámetro nominal: 15 mm (½"")</w:t>
            </w:r>
            <w:r w:rsidRPr="00145392">
              <w:rPr>
                <w:rFonts w:ascii="Calibri" w:hAnsi="Calibri" w:cs="Calibri"/>
                <w:color w:val="000000"/>
                <w:lang w:eastAsia="es-BO"/>
              </w:rPr>
              <w:br/>
              <w:t>• Angulo entre ejes de recorrido: 90°</w:t>
            </w:r>
            <w:r w:rsidRPr="00145392">
              <w:rPr>
                <w:rFonts w:ascii="Calibri" w:hAnsi="Calibri" w:cs="Calibri"/>
                <w:color w:val="000000"/>
                <w:lang w:eastAsia="es-BO"/>
              </w:rPr>
              <w:br/>
              <w:t>• Distancia cara a centro: 28 mm ± 1.5 mm</w:t>
            </w:r>
            <w:r w:rsidRPr="00145392">
              <w:rPr>
                <w:rFonts w:ascii="Calibri" w:hAnsi="Calibri" w:cs="Calibri"/>
                <w:color w:val="000000"/>
                <w:lang w:eastAsia="es-BO"/>
              </w:rPr>
              <w:br/>
              <w:t>• Longitud de presentación: 15 mm ± 1.5 mm</w:t>
            </w:r>
            <w:r w:rsidRPr="00145392">
              <w:rPr>
                <w:rFonts w:ascii="Calibri" w:hAnsi="Calibri" w:cs="Calibri"/>
                <w:color w:val="000000"/>
                <w:lang w:eastAsia="es-BO"/>
              </w:rPr>
              <w:br/>
              <w:t>Debe cumplir con la NB 645:2007: Tuberías de fierro fundido dúctil, acoples y accesorios para líneas de tuberías de presión.</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28</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CODO PVC DESAGÜE 2"</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Tubo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(PVC) con diámetro nominal de 2”. Cuya principal aplicación se da en Instalaciones hidráulicas; deben tener las siguientes características: </w:t>
            </w:r>
            <w:r w:rsidRPr="00145392">
              <w:rPr>
                <w:rFonts w:ascii="Calibri" w:hAnsi="Calibri" w:cs="Calibri"/>
                <w:color w:val="000000"/>
                <w:lang w:eastAsia="es-BO"/>
              </w:rPr>
              <w:br/>
              <w:t>• Superficie externa e interna lisas y estar libres de grietas, fisuras, ondulaciones y otros defectos que alteren su calidad</w:t>
            </w:r>
            <w:r w:rsidRPr="00145392">
              <w:rPr>
                <w:rFonts w:ascii="Calibri" w:hAnsi="Calibri" w:cs="Calibri"/>
                <w:color w:val="000000"/>
                <w:lang w:eastAsia="es-BO"/>
              </w:rPr>
              <w:br/>
              <w:t>• Los tubos deberán ser de color uniforme</w:t>
            </w:r>
            <w:r w:rsidRPr="00145392">
              <w:rPr>
                <w:rFonts w:ascii="Calibri" w:hAnsi="Calibri" w:cs="Calibri"/>
                <w:color w:val="000000"/>
                <w:lang w:eastAsia="es-BO"/>
              </w:rPr>
              <w:br/>
              <w:t xml:space="preserve">• Los tubos procederán de fábrica por inyección de molde, no aceptándose el uso de piezas especiales obtenidas mediante </w:t>
            </w:r>
            <w:r w:rsidRPr="00145392">
              <w:rPr>
                <w:rFonts w:ascii="Calibri" w:hAnsi="Calibri" w:cs="Calibri"/>
                <w:color w:val="000000"/>
                <w:lang w:eastAsia="es-BO"/>
              </w:rPr>
              <w:lastRenderedPageBreak/>
              <w:t>cortes o cortadas en seco</w:t>
            </w:r>
            <w:r w:rsidRPr="00145392">
              <w:rPr>
                <w:rFonts w:ascii="Calibri" w:hAnsi="Calibri" w:cs="Calibri"/>
                <w:color w:val="000000"/>
                <w:lang w:eastAsia="es-BO"/>
              </w:rPr>
              <w:br/>
              <w:t>• Las juntas serán del Tipo campana – espiga</w:t>
            </w:r>
            <w:r w:rsidRPr="00145392">
              <w:rPr>
                <w:rFonts w:ascii="Calibri" w:hAnsi="Calibri" w:cs="Calibri"/>
                <w:color w:val="000000"/>
                <w:lang w:eastAsia="es-BO"/>
              </w:rPr>
              <w:br/>
              <w:t>• Las tuberías de PVC deberán cumplir con las siguientes normas:</w:t>
            </w:r>
            <w:r w:rsidRPr="00145392">
              <w:rPr>
                <w:rFonts w:ascii="Calibri" w:hAnsi="Calibri" w:cs="Calibri"/>
                <w:color w:val="000000"/>
                <w:lang w:eastAsia="es-BO"/>
              </w:rPr>
              <w:br/>
              <w:t>-  Normas Bolivianas:         NB 213-77</w:t>
            </w:r>
            <w:r w:rsidRPr="00145392">
              <w:rPr>
                <w:rFonts w:ascii="Calibri" w:hAnsi="Calibri" w:cs="Calibri"/>
                <w:color w:val="000000"/>
                <w:lang w:eastAsia="es-BO"/>
              </w:rPr>
              <w:br/>
              <w:t>- Normas ASTM:               D-1785 y D-2241</w:t>
            </w:r>
            <w:r w:rsidRPr="0014539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45392">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29</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CODO PVC DESAGÜE 3"</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Tubo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(PVC) con diámetro nominal de 3”. Cuya principal aplicación se da en Instalaciones hidráulicas; deben tener las siguientes características: </w:t>
            </w:r>
            <w:r w:rsidRPr="00145392">
              <w:rPr>
                <w:rFonts w:ascii="Calibri" w:hAnsi="Calibri" w:cs="Calibri"/>
                <w:color w:val="000000"/>
                <w:lang w:eastAsia="es-BO"/>
              </w:rPr>
              <w:br/>
              <w:t>• Superficie externa e interna lisas y estar libres de grietas, fisuras, ondulaciones y otros defectos que alteren su calidad</w:t>
            </w:r>
            <w:r w:rsidRPr="00145392">
              <w:rPr>
                <w:rFonts w:ascii="Calibri" w:hAnsi="Calibri" w:cs="Calibri"/>
                <w:color w:val="000000"/>
                <w:lang w:eastAsia="es-BO"/>
              </w:rPr>
              <w:br/>
              <w:t>• Los tubos deberán ser de color uniforme</w:t>
            </w:r>
            <w:r w:rsidRPr="00145392">
              <w:rPr>
                <w:rFonts w:ascii="Calibri" w:hAnsi="Calibri" w:cs="Calibri"/>
                <w:color w:val="000000"/>
                <w:lang w:eastAsia="es-BO"/>
              </w:rPr>
              <w:br/>
              <w:t>• Los tubos procederán de fábrica por inyección de molde, no aceptándose el uso de piezas especiales obtenidas mediante cortes o cortadas en seco</w:t>
            </w:r>
            <w:r w:rsidRPr="00145392">
              <w:rPr>
                <w:rFonts w:ascii="Calibri" w:hAnsi="Calibri" w:cs="Calibri"/>
                <w:color w:val="000000"/>
                <w:lang w:eastAsia="es-BO"/>
              </w:rPr>
              <w:br/>
              <w:t>• Las juntas serán del Tipo campana – espiga</w:t>
            </w:r>
            <w:r w:rsidRPr="00145392">
              <w:rPr>
                <w:rFonts w:ascii="Calibri" w:hAnsi="Calibri" w:cs="Calibri"/>
                <w:color w:val="000000"/>
                <w:lang w:eastAsia="es-BO"/>
              </w:rPr>
              <w:br/>
              <w:t>• Las tuberías de PVC deberán cumplir con las siguientes normas:</w:t>
            </w:r>
            <w:r w:rsidRPr="00145392">
              <w:rPr>
                <w:rFonts w:ascii="Calibri" w:hAnsi="Calibri" w:cs="Calibri"/>
                <w:color w:val="000000"/>
                <w:lang w:eastAsia="es-BO"/>
              </w:rPr>
              <w:br/>
            </w:r>
            <w:r w:rsidRPr="00145392">
              <w:rPr>
                <w:rFonts w:ascii="Calibri" w:hAnsi="Calibri" w:cs="Calibri"/>
                <w:color w:val="000000"/>
                <w:lang w:eastAsia="es-BO"/>
              </w:rPr>
              <w:lastRenderedPageBreak/>
              <w:t>-  Normas Bolivianas:         NB 213-77</w:t>
            </w:r>
            <w:r w:rsidRPr="00145392">
              <w:rPr>
                <w:rFonts w:ascii="Calibri" w:hAnsi="Calibri" w:cs="Calibri"/>
                <w:color w:val="000000"/>
                <w:lang w:eastAsia="es-BO"/>
              </w:rPr>
              <w:br/>
              <w:t>- Normas ASTM:               D-1785 y D-2241</w:t>
            </w:r>
            <w:r w:rsidRPr="0014539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45392">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30</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CODO PVC DESAGÜE 4"</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Tubo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(PVC) con diámetro nominal de 4”. Cuya principal aplicación se da en Instalaciones hidráulicas; deben tener las siguientes características: </w:t>
            </w:r>
            <w:r w:rsidRPr="00145392">
              <w:rPr>
                <w:rFonts w:ascii="Calibri" w:hAnsi="Calibri" w:cs="Calibri"/>
                <w:color w:val="000000"/>
                <w:lang w:eastAsia="es-BO"/>
              </w:rPr>
              <w:br/>
              <w:t>• Superficie externa e interna lisas y estar libres de grietas, fisuras, ondulaciones y otros defectos que alteren su calidad</w:t>
            </w:r>
            <w:r w:rsidRPr="00145392">
              <w:rPr>
                <w:rFonts w:ascii="Calibri" w:hAnsi="Calibri" w:cs="Calibri"/>
                <w:color w:val="000000"/>
                <w:lang w:eastAsia="es-BO"/>
              </w:rPr>
              <w:br/>
              <w:t>• Los tubos deberán ser de color uniforme</w:t>
            </w:r>
            <w:r w:rsidRPr="00145392">
              <w:rPr>
                <w:rFonts w:ascii="Calibri" w:hAnsi="Calibri" w:cs="Calibri"/>
                <w:color w:val="000000"/>
                <w:lang w:eastAsia="es-BO"/>
              </w:rPr>
              <w:br/>
              <w:t>• Los tubos procederán de fábrica por inyección de molde, no aceptándose el uso de piezas especiales obtenidas mediante cortes o cortadas en seco</w:t>
            </w:r>
            <w:r w:rsidRPr="00145392">
              <w:rPr>
                <w:rFonts w:ascii="Calibri" w:hAnsi="Calibri" w:cs="Calibri"/>
                <w:color w:val="000000"/>
                <w:lang w:eastAsia="es-BO"/>
              </w:rPr>
              <w:br/>
              <w:t>• Las juntas serán del Tipo campana – espiga</w:t>
            </w:r>
            <w:r w:rsidRPr="00145392">
              <w:rPr>
                <w:rFonts w:ascii="Calibri" w:hAnsi="Calibri" w:cs="Calibri"/>
                <w:color w:val="000000"/>
                <w:lang w:eastAsia="es-BO"/>
              </w:rPr>
              <w:br/>
              <w:t>• Las tuberías de PVC deberán cumplir con las siguientes normas:</w:t>
            </w:r>
            <w:r w:rsidRPr="00145392">
              <w:rPr>
                <w:rFonts w:ascii="Calibri" w:hAnsi="Calibri" w:cs="Calibri"/>
                <w:color w:val="000000"/>
                <w:lang w:eastAsia="es-BO"/>
              </w:rPr>
              <w:br/>
              <w:t>-  Normas Bolivianas:         NB 213-77</w:t>
            </w:r>
            <w:r w:rsidRPr="00145392">
              <w:rPr>
                <w:rFonts w:ascii="Calibri" w:hAnsi="Calibri" w:cs="Calibri"/>
                <w:color w:val="000000"/>
                <w:lang w:eastAsia="es-BO"/>
              </w:rPr>
              <w:br/>
              <w:t>- Normas ASTM:               D-1785 y D-2241</w:t>
            </w:r>
            <w:r w:rsidRPr="00145392">
              <w:rPr>
                <w:rFonts w:ascii="Calibri" w:hAnsi="Calibri" w:cs="Calibri"/>
                <w:color w:val="000000"/>
                <w:lang w:eastAsia="es-BO"/>
              </w:rPr>
              <w:br/>
              <w:t xml:space="preserve">El codo de PVC deberá </w:t>
            </w:r>
            <w:r w:rsidRPr="00145392">
              <w:rPr>
                <w:rFonts w:ascii="Calibri" w:hAnsi="Calibri" w:cs="Calibri"/>
                <w:color w:val="000000"/>
                <w:lang w:eastAsia="es-BO"/>
              </w:rPr>
              <w:lastRenderedPageBreak/>
              <w:t>almacenarse sobre soportes adecuados y apilarse en alturas no mayores a 1.50 m especialmente si la temperatura ambiente es elevada, pues camadas inferiores podrían deformarse. No se las deberán tener expuestas al sol por periodos prolongados.</w:t>
            </w:r>
            <w:r w:rsidRPr="00145392">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31</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COPLA PVC DE 1/2"</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45392">
              <w:rPr>
                <w:rFonts w:ascii="Calibri" w:hAnsi="Calibri" w:cs="Calibri"/>
                <w:color w:val="000000"/>
                <w:lang w:eastAsia="es-BO"/>
              </w:rPr>
              <w:br/>
              <w:t>La copla deberá ser de PVC de primera calidad y marca conocida.</w:t>
            </w:r>
            <w:r w:rsidRPr="00145392">
              <w:rPr>
                <w:rFonts w:ascii="Calibri" w:hAnsi="Calibri" w:cs="Calibri"/>
                <w:color w:val="000000"/>
                <w:lang w:eastAsia="es-BO"/>
              </w:rPr>
              <w:br/>
              <w:t>REQUISITOS:</w:t>
            </w:r>
            <w:r w:rsidRPr="00145392">
              <w:rPr>
                <w:rFonts w:ascii="Calibri" w:hAnsi="Calibri" w:cs="Calibri"/>
                <w:color w:val="000000"/>
                <w:lang w:eastAsia="es-BO"/>
              </w:rPr>
              <w:br/>
              <w:t>• El proveedor deberá especificar el tipo, espesor, y resistencia.</w:t>
            </w:r>
            <w:r w:rsidRPr="00145392">
              <w:rPr>
                <w:rFonts w:ascii="Calibri" w:hAnsi="Calibri" w:cs="Calibri"/>
                <w:color w:val="000000"/>
                <w:lang w:eastAsia="es-BO"/>
              </w:rPr>
              <w:br/>
              <w:t>• La superficie del accesorio deberá ser lisa y libre de grietas, fisuras y otros defectos que alteren su calidad.</w:t>
            </w:r>
            <w:r w:rsidRPr="00145392">
              <w:rPr>
                <w:rFonts w:ascii="Calibri" w:hAnsi="Calibri" w:cs="Calibri"/>
                <w:color w:val="000000"/>
                <w:lang w:eastAsia="es-BO"/>
              </w:rPr>
              <w:br/>
              <w:t>• El accesorio deberá ser de color uniforme.</w:t>
            </w:r>
            <w:r w:rsidRPr="00145392">
              <w:rPr>
                <w:rFonts w:ascii="Calibri" w:hAnsi="Calibri" w:cs="Calibri"/>
                <w:color w:val="000000"/>
                <w:lang w:eastAsia="es-BO"/>
              </w:rPr>
              <w:br/>
              <w:t>Deberá cumplir con la  NB 1216011:2007 : Tuberías plásticas - Tubos de poli(cloruro de vinilo) no plastificado (PVC-U) para conducción de agua potable</w:t>
            </w:r>
            <w:r w:rsidRPr="00145392">
              <w:rPr>
                <w:rFonts w:ascii="Calibri" w:hAnsi="Calibri" w:cs="Calibri"/>
                <w:color w:val="000000"/>
                <w:lang w:eastAsia="es-BO"/>
              </w:rPr>
              <w:br/>
              <w:t>La Entidad Ejecutora deberá garantizar que el material de referencia sea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32</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CORDEL</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La Entidad Ejecutora deberá garantizar que el material de referencia sea de buena calidad y de marca reconocida.</w:t>
            </w:r>
            <w:r w:rsidRPr="00145392">
              <w:rPr>
                <w:rFonts w:ascii="Calibri" w:hAnsi="Calibri" w:cs="Calibri"/>
                <w:color w:val="000000"/>
                <w:lang w:eastAsia="es-BO"/>
              </w:rPr>
              <w:br/>
            </w:r>
            <w:r w:rsidRPr="00145392">
              <w:rPr>
                <w:rFonts w:ascii="Calibri" w:hAnsi="Calibri" w:cs="Calibri"/>
                <w:color w:val="000000"/>
                <w:lang w:eastAsia="es-BO"/>
              </w:rPr>
              <w:lastRenderedPageBreak/>
              <w:t>•  Cordel de nylon reflectante y resistente</w:t>
            </w:r>
            <w:r w:rsidRPr="00145392">
              <w:rPr>
                <w:rFonts w:ascii="Calibri" w:hAnsi="Calibri" w:cs="Calibri"/>
                <w:color w:val="000000"/>
                <w:lang w:eastAsia="es-BO"/>
              </w:rPr>
              <w:br/>
              <w:t>•  Mango resistente a los impactos</w:t>
            </w:r>
            <w:r w:rsidRPr="00145392">
              <w:rPr>
                <w:rFonts w:ascii="Calibri" w:hAnsi="Calibri" w:cs="Calibri"/>
                <w:color w:val="000000"/>
                <w:lang w:eastAsia="es-BO"/>
              </w:rPr>
              <w:br/>
              <w:t>•  Bobina para enrollar y desenrollar fácilmente</w:t>
            </w:r>
            <w:r w:rsidRPr="00145392">
              <w:rPr>
                <w:rFonts w:ascii="Calibri" w:hAnsi="Calibri" w:cs="Calibri"/>
                <w:color w:val="000000"/>
                <w:lang w:eastAsia="es-BO"/>
              </w:rPr>
              <w:br/>
              <w:t>•  Tensión de ruptura 30 kg.</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33</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DUCHA PLÁSTICA ELÉCTRICA</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Este material es implementado en el baño, la ducha plástica de 3 temperaturas de buena calidad, de marca reconocida en el mercado.</w:t>
            </w:r>
            <w:r w:rsidRPr="00145392">
              <w:rPr>
                <w:rFonts w:ascii="Calibri" w:hAnsi="Calibri" w:cs="Calibri"/>
                <w:color w:val="000000"/>
                <w:lang w:eastAsia="es-BO"/>
              </w:rPr>
              <w:br/>
              <w:t>REQUISITOS:</w:t>
            </w:r>
            <w:r w:rsidRPr="00145392">
              <w:rPr>
                <w:rFonts w:ascii="Calibri" w:hAnsi="Calibri" w:cs="Calibri"/>
                <w:color w:val="000000"/>
                <w:lang w:eastAsia="es-BO"/>
              </w:rPr>
              <w:br/>
              <w:t xml:space="preserve">• Deberá ser instalada con sus accesorios para un perfecto funcionamiento </w:t>
            </w:r>
            <w:r w:rsidRPr="00145392">
              <w:rPr>
                <w:rFonts w:ascii="Calibri" w:hAnsi="Calibri" w:cs="Calibri"/>
                <w:color w:val="000000"/>
                <w:lang w:eastAsia="es-BO"/>
              </w:rPr>
              <w:br/>
              <w:t>La Entidad Ejecutora deberá garantizar que el material de referencia sea de buena calidad y de marca reconocida.</w:t>
            </w:r>
            <w:r w:rsidRPr="00145392">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34</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ESQUINERO DE ALUMINIO</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45392">
              <w:rPr>
                <w:rFonts w:ascii="Calibri" w:hAnsi="Calibri" w:cs="Calibri"/>
                <w:color w:val="000000"/>
                <w:lang w:eastAsia="es-BO"/>
              </w:rPr>
              <w:br/>
              <w:t>REQUISITOS:</w:t>
            </w:r>
            <w:r w:rsidRPr="00145392">
              <w:rPr>
                <w:rFonts w:ascii="Calibri" w:hAnsi="Calibri" w:cs="Calibri"/>
                <w:color w:val="000000"/>
                <w:lang w:eastAsia="es-BO"/>
              </w:rPr>
              <w:br/>
              <w:t>• El material de aluminio deberá ser ligero y fácil de manejar, resistente a la corrosión y al desgaste, y duradero.</w:t>
            </w:r>
            <w:r w:rsidRPr="00145392">
              <w:rPr>
                <w:rFonts w:ascii="Calibri" w:hAnsi="Calibri" w:cs="Calibri"/>
                <w:color w:val="000000"/>
                <w:lang w:eastAsia="es-BO"/>
              </w:rPr>
              <w:br/>
              <w:t>• Deberá tener alta dureza superficial para resistir arañazos e impactos.</w:t>
            </w:r>
            <w:r w:rsidRPr="00145392">
              <w:rPr>
                <w:rFonts w:ascii="Calibri" w:hAnsi="Calibri" w:cs="Calibri"/>
                <w:color w:val="000000"/>
                <w:lang w:eastAsia="es-BO"/>
              </w:rPr>
              <w:br/>
              <w:t>• Deben ser resistentes a la humedad y al agua.</w:t>
            </w:r>
            <w:r w:rsidRPr="00145392">
              <w:rPr>
                <w:rFonts w:ascii="Calibri" w:hAnsi="Calibri" w:cs="Calibri"/>
                <w:color w:val="000000"/>
                <w:lang w:eastAsia="es-BO"/>
              </w:rPr>
              <w:br/>
              <w:t>• Deben tener buena conductividad térmica para disipar el calor eficientemente..</w:t>
            </w:r>
            <w:r w:rsidRPr="00145392">
              <w:rPr>
                <w:rFonts w:ascii="Calibri" w:hAnsi="Calibri" w:cs="Calibri"/>
                <w:color w:val="000000"/>
                <w:lang w:eastAsia="es-BO"/>
              </w:rPr>
              <w:br/>
              <w:t xml:space="preserve">• Deberá ser de fácil instalación, fácil de cortar y adaptar a las dimensiones necesarias. Se puede fijar mediante tornillos, clavos o </w:t>
            </w:r>
            <w:r w:rsidRPr="00145392">
              <w:rPr>
                <w:rFonts w:ascii="Calibri" w:hAnsi="Calibri" w:cs="Calibri"/>
                <w:color w:val="000000"/>
                <w:lang w:eastAsia="es-BO"/>
              </w:rPr>
              <w:lastRenderedPageBreak/>
              <w:t>adhesivos específicos para aluminio.</w:t>
            </w:r>
            <w:r w:rsidRPr="00145392">
              <w:rPr>
                <w:rFonts w:ascii="Calibri" w:hAnsi="Calibri" w:cs="Calibri"/>
                <w:color w:val="000000"/>
                <w:lang w:eastAsia="es-BO"/>
              </w:rPr>
              <w:br/>
              <w:t>• Deberán cumplir con las normativas de calidad y seguridad correspondientes.</w:t>
            </w:r>
            <w:r w:rsidRPr="00145392">
              <w:rPr>
                <w:rFonts w:ascii="Calibri" w:hAnsi="Calibri" w:cs="Calibri"/>
                <w:color w:val="000000"/>
                <w:lang w:eastAsia="es-BO"/>
              </w:rPr>
              <w:br/>
              <w:t>La Entidad Ejecutora deberá garantizar que el material de referencia sea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35</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FIERRO CORRUGADO 1/2"</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Pr>
                <w:rFonts w:ascii="Calibri" w:hAnsi="Calibri" w:cs="Calibri"/>
                <w:color w:val="000000"/>
                <w:lang w:eastAsia="es-BO"/>
              </w:rPr>
              <w:t>BR</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Barras de acero que presentan resaltos o corrugas que mejoran la adherencia con el hormigón.</w:t>
            </w:r>
            <w:r w:rsidRPr="0014539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45392">
              <w:rPr>
                <w:rFonts w:ascii="Calibri" w:hAnsi="Calibri" w:cs="Calibri"/>
                <w:color w:val="000000"/>
                <w:lang w:eastAsia="es-BO"/>
              </w:rPr>
              <w:br/>
              <w:t>Las barras no presentarán defectos superficiales, grietas, ni sopladuras; la sección equivalente no será inferior al 95% de la sección nominal.</w:t>
            </w:r>
            <w:r w:rsidRPr="00145392">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145392">
              <w:rPr>
                <w:rFonts w:ascii="Calibri" w:hAnsi="Calibri" w:cs="Calibri"/>
                <w:color w:val="000000"/>
                <w:lang w:eastAsia="es-BO"/>
              </w:rPr>
              <w:br/>
              <w:t>Se prohíbe el uso de barras lisas trefiladas como armaduras para el hormigón armado, excepto en componentes de mallas electro soldadas.</w:t>
            </w:r>
            <w:r w:rsidRPr="0014539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45392">
              <w:rPr>
                <w:rFonts w:ascii="Calibri" w:hAnsi="Calibri" w:cs="Calibri"/>
                <w:color w:val="000000"/>
                <w:lang w:eastAsia="es-BO"/>
              </w:rPr>
              <w:br/>
            </w:r>
            <w:r w:rsidRPr="00145392">
              <w:rPr>
                <w:rFonts w:ascii="Calibri" w:hAnsi="Calibri" w:cs="Calibri"/>
                <w:color w:val="000000"/>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36</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FIERRO CORRUGADO 1/4"</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Pr>
                <w:rFonts w:ascii="Calibri" w:hAnsi="Calibri" w:cs="Calibri"/>
                <w:color w:val="000000"/>
                <w:lang w:eastAsia="es-BO"/>
              </w:rPr>
              <w:t>BR</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Barras de acero que presenta resaltos o corrugas que mejoran la adherencia con el hormigón.</w:t>
            </w:r>
            <w:r w:rsidRPr="0014539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45392">
              <w:rPr>
                <w:rFonts w:ascii="Calibri" w:hAnsi="Calibri" w:cs="Calibri"/>
                <w:color w:val="000000"/>
                <w:lang w:eastAsia="es-BO"/>
              </w:rPr>
              <w:br/>
              <w:t>Las barras no presentarán defectos superficiales, grietas, ni sopladuras; la sección equivalente no será inferior al 95% de la sección nominal.</w:t>
            </w:r>
            <w:r w:rsidRPr="0014539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145392">
              <w:rPr>
                <w:rFonts w:ascii="Calibri" w:hAnsi="Calibri" w:cs="Calibri"/>
                <w:color w:val="000000"/>
                <w:lang w:eastAsia="es-BO"/>
              </w:rPr>
              <w:br/>
              <w:t>Se prohíbe el uso de barras lisas trefiladas como armaduras para el hormigón armado, excepto en componentes de mallas electro soldadas.</w:t>
            </w:r>
            <w:r w:rsidRPr="00145392">
              <w:rPr>
                <w:rFonts w:ascii="Calibri" w:hAnsi="Calibri" w:cs="Calibri"/>
                <w:color w:val="000000"/>
                <w:lang w:eastAsia="es-BO"/>
              </w:rPr>
              <w:br/>
              <w:t xml:space="preserve">En caso de que el del Inspector del Proyecto así lo requiera, la Entidad Ejecutora deberá presentar certificados de calidad proporcionados por el fabricante o por un laboratorio certificado, </w:t>
            </w:r>
            <w:r w:rsidRPr="00145392">
              <w:rPr>
                <w:rFonts w:ascii="Calibri" w:hAnsi="Calibri" w:cs="Calibri"/>
                <w:color w:val="000000"/>
                <w:lang w:eastAsia="es-BO"/>
              </w:rPr>
              <w:lastRenderedPageBreak/>
              <w:t>de las partidas de acero que ingresen a la obra.</w:t>
            </w:r>
            <w:r w:rsidRPr="0014539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37</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FIERRO CORRUGADO 3/8"</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Pr>
                <w:rFonts w:ascii="Calibri" w:hAnsi="Calibri" w:cs="Calibri"/>
                <w:color w:val="000000"/>
                <w:lang w:eastAsia="es-BO"/>
              </w:rPr>
              <w:t>BR</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Barras de acero que presenta resaltos o corrugas que mejoran la adherencia con el hormigón.</w:t>
            </w:r>
            <w:r w:rsidRPr="0014539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45392">
              <w:rPr>
                <w:rFonts w:ascii="Calibri" w:hAnsi="Calibri" w:cs="Calibri"/>
                <w:color w:val="000000"/>
                <w:lang w:eastAsia="es-BO"/>
              </w:rPr>
              <w:br/>
              <w:t>Las barras no presentarán defectos superficiales, grietas, ni sopladuras; la sección equivalente no será inferior al 95% de la sección nominal.</w:t>
            </w:r>
            <w:r w:rsidRPr="0014539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145392">
              <w:rPr>
                <w:rFonts w:ascii="Calibri" w:hAnsi="Calibri" w:cs="Calibri"/>
                <w:color w:val="000000"/>
                <w:lang w:eastAsia="es-BO"/>
              </w:rPr>
              <w:br/>
              <w:t>Se prohíbe el uso de barras lisas trefiladas como armaduras para el hormigón armado, excepto en componentes de mallas electro soldadas.</w:t>
            </w:r>
            <w:r w:rsidRPr="00145392">
              <w:rPr>
                <w:rFonts w:ascii="Calibri" w:hAnsi="Calibri" w:cs="Calibri"/>
                <w:color w:val="000000"/>
                <w:lang w:eastAsia="es-BO"/>
              </w:rPr>
              <w:br/>
              <w:t xml:space="preserve">En caso de que el del Inspector del Proyecto así lo requiera, la Entidad Ejecutora deberá presentar certificados de calidad </w:t>
            </w:r>
            <w:r w:rsidRPr="00145392">
              <w:rPr>
                <w:rFonts w:ascii="Calibri" w:hAnsi="Calibri" w:cs="Calibri"/>
                <w:color w:val="000000"/>
                <w:lang w:eastAsia="es-BO"/>
              </w:rPr>
              <w:lastRenderedPageBreak/>
              <w:t>proporcionados por el fabricante o por un laboratorio certificado, de las partidas de acero que ingresen a la obra.</w:t>
            </w:r>
            <w:r w:rsidRPr="0014539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38</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FIERRO CORRUGADO 5/16"</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Pr>
                <w:rFonts w:ascii="Calibri" w:hAnsi="Calibri" w:cs="Calibri"/>
                <w:color w:val="000000"/>
                <w:lang w:eastAsia="es-BO"/>
              </w:rPr>
              <w:t>BR</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Barras de acero que presenta resaltos o corrugas que mejoran la adherencia con el hormigón.</w:t>
            </w:r>
            <w:r w:rsidRPr="0014539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45392">
              <w:rPr>
                <w:rFonts w:ascii="Calibri" w:hAnsi="Calibri" w:cs="Calibri"/>
                <w:color w:val="000000"/>
                <w:lang w:eastAsia="es-BO"/>
              </w:rPr>
              <w:br/>
              <w:t>Las barras no presentarán defectos superficiales, grietas, ni sopladuras; la sección equivalente no será inferior al 95% de la sección nominal.</w:t>
            </w:r>
            <w:r w:rsidRPr="0014539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145392">
              <w:rPr>
                <w:rFonts w:ascii="Calibri" w:hAnsi="Calibri" w:cs="Calibri"/>
                <w:color w:val="000000"/>
                <w:lang w:eastAsia="es-BO"/>
              </w:rPr>
              <w:br/>
              <w:t>Se prohíbe el uso de barras lisas trefiladas como armaduras para el hormigón armado, excepto en componentes de mallas electro soldadas.</w:t>
            </w:r>
            <w:r w:rsidRPr="00145392">
              <w:rPr>
                <w:rFonts w:ascii="Calibri" w:hAnsi="Calibri" w:cs="Calibri"/>
                <w:color w:val="000000"/>
                <w:lang w:eastAsia="es-BO"/>
              </w:rPr>
              <w:br/>
              <w:t xml:space="preserve">En caso de que el del Inspector del Proyecto así lo requiera, la </w:t>
            </w:r>
            <w:r w:rsidRPr="00145392">
              <w:rPr>
                <w:rFonts w:ascii="Calibri" w:hAnsi="Calibri" w:cs="Calibri"/>
                <w:color w:val="000000"/>
                <w:lang w:eastAsia="es-BO"/>
              </w:rPr>
              <w:lastRenderedPageBreak/>
              <w:t>Entidad Ejecutora deberá presentar certificados de calidad proporcionados por el fabricante o por un laboratorio certificado, de las partidas de acero que ingresen a la obra.</w:t>
            </w:r>
            <w:r w:rsidRPr="0014539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39</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FOCOS LED 18W</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proofErr w:type="spellStart"/>
            <w:r w:rsidRPr="00145392">
              <w:rPr>
                <w:rFonts w:ascii="Calibri" w:hAnsi="Calibri" w:cs="Calibri"/>
                <w:color w:val="000000"/>
                <w:lang w:eastAsia="es-BO"/>
              </w:rPr>
              <w:t>LLámpara</w:t>
            </w:r>
            <w:proofErr w:type="spellEnd"/>
            <w:r w:rsidRPr="00145392">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145392">
              <w:rPr>
                <w:rFonts w:ascii="Calibri" w:hAnsi="Calibri" w:cs="Calibri"/>
                <w:color w:val="000000"/>
                <w:lang w:eastAsia="es-BO"/>
              </w:rPr>
              <w:br/>
            </w:r>
            <w:r w:rsidRPr="00145392">
              <w:rPr>
                <w:rFonts w:ascii="Calibri" w:hAnsi="Calibri" w:cs="Calibri"/>
                <w:color w:val="000000"/>
                <w:lang w:eastAsia="es-BO"/>
              </w:rPr>
              <w:br/>
              <w:t>REQUISITOS:</w:t>
            </w:r>
            <w:r w:rsidRPr="00145392">
              <w:rPr>
                <w:rFonts w:ascii="Calibri" w:hAnsi="Calibri" w:cs="Calibri"/>
                <w:color w:val="000000"/>
                <w:lang w:eastAsia="es-BO"/>
              </w:rPr>
              <w:br/>
              <w:t>Alta resistencia de aislamiento, Vida útil de ≥ 15.000 horas, Interior de viviendas.</w:t>
            </w:r>
            <w:r w:rsidRPr="00145392">
              <w:rPr>
                <w:rFonts w:ascii="Calibri" w:hAnsi="Calibri" w:cs="Calibri"/>
                <w:color w:val="000000"/>
                <w:lang w:eastAsia="es-BO"/>
              </w:rPr>
              <w:br/>
              <w:t>Tensión nominal VAC 100 – 240, Temperatura de operación (</w:t>
            </w:r>
            <w:proofErr w:type="spellStart"/>
            <w:r w:rsidRPr="00145392">
              <w:rPr>
                <w:rFonts w:ascii="Calibri" w:hAnsi="Calibri" w:cs="Calibri"/>
                <w:color w:val="000000"/>
                <w:lang w:eastAsia="es-BO"/>
              </w:rPr>
              <w:t>ºC</w:t>
            </w:r>
            <w:proofErr w:type="spellEnd"/>
            <w:r w:rsidRPr="00145392">
              <w:rPr>
                <w:rFonts w:ascii="Calibri" w:hAnsi="Calibri" w:cs="Calibri"/>
                <w:color w:val="000000"/>
                <w:lang w:eastAsia="es-BO"/>
              </w:rPr>
              <w:t xml:space="preserve">) -30 +50, Flujo luminoso ≥ 1.700 </w:t>
            </w:r>
            <w:proofErr w:type="spellStart"/>
            <w:r w:rsidRPr="00145392">
              <w:rPr>
                <w:rFonts w:ascii="Calibri" w:hAnsi="Calibri" w:cs="Calibri"/>
                <w:color w:val="000000"/>
                <w:lang w:eastAsia="es-BO"/>
              </w:rPr>
              <w:t>lumenes</w:t>
            </w:r>
            <w:proofErr w:type="spellEnd"/>
            <w:r w:rsidRPr="00145392">
              <w:rPr>
                <w:rFonts w:ascii="Calibri" w:hAnsi="Calibri" w:cs="Calibri"/>
                <w:color w:val="000000"/>
                <w:lang w:eastAsia="es-BO"/>
              </w:rPr>
              <w:t>, Temperatura de color: 6,500K.</w:t>
            </w:r>
            <w:r w:rsidRPr="00145392">
              <w:rPr>
                <w:rFonts w:ascii="Calibri" w:hAnsi="Calibri" w:cs="Calibri"/>
                <w:color w:val="000000"/>
                <w:lang w:eastAsia="es-BO"/>
              </w:rPr>
              <w:br/>
              <w:t>La Entidad Ejecutora deberá garantizar que el material de referencia sea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40</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GRIFERÍA PARA LAVAMANOS</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145392">
              <w:rPr>
                <w:rFonts w:ascii="Calibri" w:hAnsi="Calibri" w:cs="Calibri"/>
                <w:color w:val="000000"/>
                <w:lang w:eastAsia="es-BO"/>
              </w:rPr>
              <w:br/>
              <w:t xml:space="preserve">Todos los accesorios deberán ser de aleación altamente resistente a la corrosión, debiendo ajustarse a las normas ASTM B-62 o ASTM B-584. Los grifos o llaves finales </w:t>
            </w:r>
            <w:r w:rsidRPr="00145392">
              <w:rPr>
                <w:rFonts w:ascii="Calibri" w:hAnsi="Calibri" w:cs="Calibri"/>
                <w:color w:val="000000"/>
                <w:lang w:eastAsia="es-BO"/>
              </w:rPr>
              <w:lastRenderedPageBreak/>
              <w:t>deberán ser tipo globo con vástago desplazable (ascendente), con rosca externa (macho) tipo BSP cónica y ajustarse a las normas ISO R-7 y DIN 29910.</w:t>
            </w:r>
            <w:r w:rsidRPr="00145392">
              <w:rPr>
                <w:rFonts w:ascii="Calibri" w:hAnsi="Calibri" w:cs="Calibri"/>
                <w:color w:val="000000"/>
                <w:lang w:eastAsia="es-BO"/>
              </w:rPr>
              <w:br/>
              <w:t xml:space="preserve">La Entidad Ejecutora deberá garantizar que el material de referencia sea de buena calidad y de marca reconocida. </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41</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GRIFERÍA PARA LAVAPLATOS</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145392">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45392">
              <w:rPr>
                <w:rFonts w:ascii="Calibri" w:hAnsi="Calibri" w:cs="Calibri"/>
                <w:color w:val="000000"/>
                <w:lang w:eastAsia="es-BO"/>
              </w:rPr>
              <w:br/>
              <w:t xml:space="preserve">La Entidad Ejecutora deberá garantizar que el material de referencia sea de buena calidad y de marca reconocida. </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42</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GRIFO DE PARED 1/2"</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Este material es implementado en los lavarropas o </w:t>
            </w:r>
            <w:proofErr w:type="spellStart"/>
            <w:r w:rsidRPr="00145392">
              <w:rPr>
                <w:rFonts w:ascii="Calibri" w:hAnsi="Calibri" w:cs="Calibri"/>
                <w:color w:val="000000"/>
                <w:lang w:eastAsia="es-BO"/>
              </w:rPr>
              <w:t>lavanderias</w:t>
            </w:r>
            <w:proofErr w:type="spellEnd"/>
            <w:r w:rsidRPr="00145392">
              <w:rPr>
                <w:rFonts w:ascii="Calibri" w:hAnsi="Calibri" w:cs="Calibri"/>
                <w:color w:val="000000"/>
                <w:lang w:eastAsia="es-BO"/>
              </w:rPr>
              <w:t>, el grifo deberá ser necesariamente de material metálico inoxidable de dimensiones de 1/2”, el grifo deberá tener características para ser colocado en la pared.</w:t>
            </w:r>
            <w:r w:rsidRPr="00145392">
              <w:rPr>
                <w:rFonts w:ascii="Calibri" w:hAnsi="Calibri" w:cs="Calibri"/>
                <w:color w:val="000000"/>
                <w:lang w:eastAsia="es-BO"/>
              </w:rPr>
              <w:br/>
              <w:t>Se recomienda que su procedencia sea de industria nacional o extranjera y de marca conocida dentro el mercado local</w:t>
            </w:r>
            <w:r w:rsidRPr="00145392">
              <w:rPr>
                <w:rFonts w:ascii="Calibri" w:hAnsi="Calibri" w:cs="Calibri"/>
                <w:color w:val="000000"/>
                <w:lang w:eastAsia="es-BO"/>
              </w:rPr>
              <w:br/>
              <w:t>Cualquier alteración o daño del producto antes, durante y después del transporte, no realizara el ingreso a almacenes.</w:t>
            </w:r>
            <w:r w:rsidRPr="00145392">
              <w:rPr>
                <w:rFonts w:ascii="Calibri" w:hAnsi="Calibri" w:cs="Calibri"/>
                <w:color w:val="000000"/>
                <w:lang w:eastAsia="es-BO"/>
              </w:rPr>
              <w:br/>
              <w:t xml:space="preserve">La Entidad Ejecutora deberá garantizar que el material de referencia sea de buena calidad y de marca reconocida. </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43</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IMPERMEABILIZANTE</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LT</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El presente insumo es un aditivo líquido que reacciona con los componentes de la mezcla de </w:t>
            </w:r>
            <w:r w:rsidRPr="00145392">
              <w:rPr>
                <w:rFonts w:ascii="Calibri" w:hAnsi="Calibri" w:cs="Calibri"/>
                <w:color w:val="000000"/>
                <w:lang w:eastAsia="es-BO"/>
              </w:rPr>
              <w:lastRenderedPageBreak/>
              <w:t>cemento y arena para bloquear los capilares y poros de morteros y hormigones.</w:t>
            </w:r>
            <w:r w:rsidRPr="00145392">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145392">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44</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INODORO T/BAJO MAS ACCESORIOS</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 Deberá ser de Porcelana, ancho 0.50 </w:t>
            </w:r>
            <w:proofErr w:type="spellStart"/>
            <w:r w:rsidRPr="00145392">
              <w:rPr>
                <w:rFonts w:ascii="Calibri" w:hAnsi="Calibri" w:cs="Calibri"/>
                <w:color w:val="000000"/>
                <w:lang w:eastAsia="es-BO"/>
              </w:rPr>
              <w:t>mts</w:t>
            </w:r>
            <w:proofErr w:type="spellEnd"/>
            <w:r w:rsidRPr="00145392">
              <w:rPr>
                <w:rFonts w:ascii="Calibri" w:hAnsi="Calibri" w:cs="Calibri"/>
                <w:color w:val="000000"/>
                <w:lang w:eastAsia="es-BO"/>
              </w:rPr>
              <w:t xml:space="preserve">, largo 0.65 </w:t>
            </w:r>
            <w:proofErr w:type="spellStart"/>
            <w:r w:rsidRPr="00145392">
              <w:rPr>
                <w:rFonts w:ascii="Calibri" w:hAnsi="Calibri" w:cs="Calibri"/>
                <w:color w:val="000000"/>
                <w:lang w:eastAsia="es-BO"/>
              </w:rPr>
              <w:t>mts</w:t>
            </w:r>
            <w:proofErr w:type="spellEnd"/>
            <w:r w:rsidRPr="00145392">
              <w:rPr>
                <w:rFonts w:ascii="Calibri" w:hAnsi="Calibri" w:cs="Calibri"/>
                <w:color w:val="000000"/>
                <w:lang w:eastAsia="es-BO"/>
              </w:rPr>
              <w:t xml:space="preserve">, altura 0.50 </w:t>
            </w:r>
            <w:proofErr w:type="spellStart"/>
            <w:r w:rsidRPr="00145392">
              <w:rPr>
                <w:rFonts w:ascii="Calibri" w:hAnsi="Calibri" w:cs="Calibri"/>
                <w:color w:val="000000"/>
                <w:lang w:eastAsia="es-BO"/>
              </w:rPr>
              <w:t>mts</w:t>
            </w:r>
            <w:proofErr w:type="spellEnd"/>
            <w:r w:rsidRPr="00145392">
              <w:rPr>
                <w:rFonts w:ascii="Calibri" w:hAnsi="Calibri" w:cs="Calibri"/>
                <w:color w:val="000000"/>
                <w:lang w:eastAsia="es-BO"/>
              </w:rPr>
              <w:t xml:space="preserve">, las dimensiones pueden variar acorde a las definidas por el fabricante, permitiéndose una tolerancia de +-7 cm; de un volumen no mayor </w:t>
            </w:r>
            <w:r w:rsidRPr="00145392">
              <w:rPr>
                <w:rFonts w:ascii="Calibri" w:hAnsi="Calibri" w:cs="Calibri"/>
                <w:color w:val="000000"/>
                <w:lang w:eastAsia="es-BO"/>
              </w:rPr>
              <w:lastRenderedPageBreak/>
              <w:t xml:space="preserve">a 6 </w:t>
            </w:r>
            <w:proofErr w:type="spellStart"/>
            <w:r w:rsidRPr="00145392">
              <w:rPr>
                <w:rFonts w:ascii="Calibri" w:hAnsi="Calibri" w:cs="Calibri"/>
                <w:color w:val="000000"/>
                <w:lang w:eastAsia="es-BO"/>
              </w:rPr>
              <w:t>lts</w:t>
            </w:r>
            <w:proofErr w:type="spellEnd"/>
            <w:r w:rsidRPr="00145392">
              <w:rPr>
                <w:rFonts w:ascii="Calibri" w:hAnsi="Calibri" w:cs="Calibri"/>
                <w:color w:val="000000"/>
                <w:lang w:eastAsia="es-BO"/>
              </w:rPr>
              <w:t xml:space="preserve">, Se recomienda que su procedencia sea de industria nacional o extranjera y de marca conocida dentro del mercado nacional, deberá contar con los accesorios de papelero, tapa y asiento, y toallero La Entidad Ejecutora deberá garantizar que el material de referencia sea de buena calidad y de marca </w:t>
            </w:r>
            <w:proofErr w:type="spellStart"/>
            <w:r w:rsidRPr="00145392">
              <w:rPr>
                <w:rFonts w:ascii="Calibri" w:hAnsi="Calibri" w:cs="Calibri"/>
                <w:color w:val="000000"/>
                <w:lang w:eastAsia="es-BO"/>
              </w:rPr>
              <w:t>recococida</w:t>
            </w:r>
            <w:proofErr w:type="spellEnd"/>
            <w:r w:rsidRPr="00145392">
              <w:rPr>
                <w:rFonts w:ascii="Calibri" w:hAnsi="Calibri" w:cs="Calibri"/>
                <w:color w:val="000000"/>
                <w:lang w:eastAsia="es-BO"/>
              </w:rPr>
              <w:t>.</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45</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INTERRUPTOR</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45392">
              <w:rPr>
                <w:rFonts w:ascii="Calibri" w:hAnsi="Calibri" w:cs="Calibri"/>
                <w:color w:val="000000"/>
                <w:lang w:eastAsia="es-BO"/>
              </w:rPr>
              <w:br/>
              <w:t xml:space="preserve">REQUISITOS: </w:t>
            </w:r>
            <w:r w:rsidRPr="00145392">
              <w:rPr>
                <w:rFonts w:ascii="Calibri" w:hAnsi="Calibri" w:cs="Calibri"/>
                <w:color w:val="000000"/>
                <w:lang w:eastAsia="es-BO"/>
              </w:rPr>
              <w:br/>
              <w:t>Tensión nominal: 250V AC; 127 V AC</w:t>
            </w:r>
            <w:r w:rsidRPr="00145392">
              <w:rPr>
                <w:rFonts w:ascii="Calibri" w:hAnsi="Calibri" w:cs="Calibri"/>
                <w:color w:val="000000"/>
                <w:lang w:eastAsia="es-BO"/>
              </w:rPr>
              <w:br/>
              <w:t>Corriente nominal (In): 10 A</w:t>
            </w:r>
            <w:r w:rsidRPr="00145392">
              <w:rPr>
                <w:rFonts w:ascii="Calibri" w:hAnsi="Calibri" w:cs="Calibri"/>
                <w:color w:val="000000"/>
                <w:lang w:eastAsia="es-BO"/>
              </w:rPr>
              <w:br/>
              <w:t>Frecuencia: 60 Hz.</w:t>
            </w:r>
            <w:r w:rsidRPr="00145392">
              <w:rPr>
                <w:rFonts w:ascii="Calibri" w:hAnsi="Calibri" w:cs="Calibri"/>
                <w:color w:val="000000"/>
                <w:lang w:eastAsia="es-BO"/>
              </w:rPr>
              <w:br/>
              <w:t>Operaciones mecánicas: Superior a 40.000 operaciones (Apertura- cierre), con carga a corriente nominal.</w:t>
            </w:r>
            <w:r w:rsidRPr="00145392">
              <w:rPr>
                <w:rFonts w:ascii="Calibri" w:hAnsi="Calibri" w:cs="Calibri"/>
                <w:color w:val="000000"/>
                <w:lang w:eastAsia="es-BO"/>
              </w:rPr>
              <w:br/>
              <w:t xml:space="preserve">Mascara: </w:t>
            </w:r>
            <w:proofErr w:type="spellStart"/>
            <w:r w:rsidRPr="00145392">
              <w:rPr>
                <w:rFonts w:ascii="Calibri" w:hAnsi="Calibri" w:cs="Calibri"/>
                <w:color w:val="000000"/>
                <w:lang w:eastAsia="es-BO"/>
              </w:rPr>
              <w:t>Polocarbonato</w:t>
            </w:r>
            <w:proofErr w:type="spellEnd"/>
            <w:r w:rsidRPr="00145392">
              <w:rPr>
                <w:rFonts w:ascii="Calibri" w:hAnsi="Calibri" w:cs="Calibri"/>
                <w:color w:val="000000"/>
                <w:lang w:eastAsia="es-BO"/>
              </w:rPr>
              <w:t xml:space="preserve"> </w:t>
            </w:r>
            <w:proofErr w:type="spellStart"/>
            <w:r w:rsidRPr="00145392">
              <w:rPr>
                <w:rFonts w:ascii="Calibri" w:hAnsi="Calibri" w:cs="Calibri"/>
                <w:color w:val="000000"/>
                <w:lang w:eastAsia="es-BO"/>
              </w:rPr>
              <w:t>autoextinguible</w:t>
            </w:r>
            <w:proofErr w:type="spellEnd"/>
            <w:r w:rsidRPr="00145392">
              <w:rPr>
                <w:rFonts w:ascii="Calibri" w:hAnsi="Calibri" w:cs="Calibri"/>
                <w:color w:val="000000"/>
                <w:lang w:eastAsia="es-BO"/>
              </w:rPr>
              <w:t>.</w:t>
            </w:r>
            <w:r w:rsidRPr="00145392">
              <w:rPr>
                <w:rFonts w:ascii="Calibri" w:hAnsi="Calibri" w:cs="Calibri"/>
                <w:color w:val="000000"/>
                <w:lang w:eastAsia="es-BO"/>
              </w:rPr>
              <w:br/>
              <w:t>Acepta: 2 cables de 2.5 mm^2 (14 AWG)</w:t>
            </w:r>
            <w:r w:rsidRPr="00145392">
              <w:rPr>
                <w:rFonts w:ascii="Calibri" w:hAnsi="Calibri" w:cs="Calibri"/>
                <w:color w:val="000000"/>
                <w:lang w:eastAsia="es-BO"/>
              </w:rPr>
              <w:br/>
              <w:t>Luz piloto pre cableada, fácil instalación.</w:t>
            </w:r>
            <w:r w:rsidRPr="00145392">
              <w:rPr>
                <w:rFonts w:ascii="Calibri" w:hAnsi="Calibri" w:cs="Calibri"/>
                <w:color w:val="000000"/>
                <w:lang w:eastAsia="es-BO"/>
              </w:rPr>
              <w:br/>
              <w:t xml:space="preserve">Base en </w:t>
            </w:r>
            <w:proofErr w:type="spellStart"/>
            <w:r w:rsidRPr="00145392">
              <w:rPr>
                <w:rFonts w:ascii="Calibri" w:hAnsi="Calibri" w:cs="Calibri"/>
                <w:color w:val="000000"/>
                <w:lang w:eastAsia="es-BO"/>
              </w:rPr>
              <w:t>polifenilo</w:t>
            </w:r>
            <w:proofErr w:type="spellEnd"/>
            <w:r w:rsidRPr="00145392">
              <w:rPr>
                <w:rFonts w:ascii="Calibri" w:hAnsi="Calibri" w:cs="Calibri"/>
                <w:color w:val="000000"/>
                <w:lang w:eastAsia="es-BO"/>
              </w:rPr>
              <w:t xml:space="preserve"> y tecla fabricada en ABS.</w:t>
            </w:r>
            <w:r w:rsidRPr="00145392">
              <w:rPr>
                <w:rFonts w:ascii="Calibri" w:hAnsi="Calibri" w:cs="Calibri"/>
                <w:color w:val="000000"/>
                <w:lang w:eastAsia="es-BO"/>
              </w:rPr>
              <w:br/>
              <w:t>Soportan hasta 850 °C (elevación de temperatura).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46</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JABALINA 5/8" X 60 CM MAS CONECTOR</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145392">
              <w:rPr>
                <w:rFonts w:ascii="Calibri" w:hAnsi="Calibri" w:cs="Calibri"/>
                <w:color w:val="000000"/>
                <w:lang w:eastAsia="es-BO"/>
              </w:rPr>
              <w:br/>
            </w:r>
            <w:r w:rsidRPr="00145392">
              <w:rPr>
                <w:rFonts w:ascii="Calibri" w:hAnsi="Calibri" w:cs="Calibri"/>
                <w:color w:val="000000"/>
                <w:lang w:eastAsia="es-BO"/>
              </w:rPr>
              <w:lastRenderedPageBreak/>
              <w:t xml:space="preserve">REQUISITOS: </w:t>
            </w:r>
            <w:r w:rsidRPr="00145392">
              <w:rPr>
                <w:rFonts w:ascii="Calibri" w:hAnsi="Calibri" w:cs="Calibri"/>
                <w:color w:val="000000"/>
                <w:lang w:eastAsia="es-BO"/>
              </w:rPr>
              <w:br/>
              <w:t>Conexión de cable o cable conductor de cobre o acero cubierto con un vástago de tierra cilíndrica en acero cubierto.</w:t>
            </w:r>
            <w:r w:rsidRPr="00145392">
              <w:rPr>
                <w:rFonts w:ascii="Calibri" w:hAnsi="Calibri" w:cs="Calibri"/>
                <w:color w:val="000000"/>
                <w:lang w:eastAsia="es-BO"/>
              </w:rPr>
              <w:br/>
              <w:t>La jabalina es una barra de acero cobreada que funciona como un electrodo que va insertado en el suelo del terreno para realizar la descarga a tierra.</w:t>
            </w:r>
            <w:r w:rsidRPr="00145392">
              <w:rPr>
                <w:rFonts w:ascii="Calibri" w:hAnsi="Calibri" w:cs="Calibri"/>
                <w:color w:val="000000"/>
                <w:lang w:eastAsia="es-BO"/>
              </w:rPr>
              <w:br/>
              <w:t>Las dimensiones mínimas serán de longitud de 60 cm y el grosos de 5/8”.</w:t>
            </w:r>
            <w:r>
              <w:t xml:space="preserve"> </w:t>
            </w:r>
            <w:r w:rsidRPr="00145392">
              <w:rPr>
                <w:rFonts w:ascii="Calibri" w:hAnsi="Calibri" w:cs="Calibri"/>
                <w:color w:val="000000"/>
                <w:lang w:eastAsia="es-BO"/>
              </w:rPr>
              <w:t>Tapa</w:t>
            </w:r>
            <w:r w:rsidRPr="00145392">
              <w:rPr>
                <w:rFonts w:ascii="Calibri" w:hAnsi="Calibri" w:cs="Calibri"/>
                <w:color w:val="000000"/>
                <w:lang w:eastAsia="es-BO"/>
              </w:rPr>
              <w:br/>
              <w:t>La Entidad Ejecutora deberá garantizar que el material de referencia sea de buena calidad.</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47</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LADRILLO 6H (25X15X10)</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Ladrillo 6H (25X15X10) de producción nacional.</w:t>
            </w:r>
            <w:r w:rsidRPr="00145392">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45392">
              <w:rPr>
                <w:rFonts w:ascii="Calibri" w:hAnsi="Calibri" w:cs="Calibri"/>
                <w:color w:val="000000"/>
                <w:lang w:eastAsia="es-BO"/>
              </w:rPr>
              <w:br/>
              <w:t>Debiendo cumplir con los certificados de calidad ISO 9001:2008 cuando corresponda o según instrucciones del Inspector del Proyecto.</w:t>
            </w:r>
            <w:r w:rsidRPr="00145392">
              <w:rPr>
                <w:rFonts w:ascii="Calibri" w:hAnsi="Calibri" w:cs="Calibri"/>
                <w:color w:val="000000"/>
                <w:lang w:eastAsia="es-BO"/>
              </w:rPr>
              <w:br/>
              <w:t>La Entidad Ejecutora deberá garantizar que el material de referencia sea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48</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LADRILLO GAMBOTE (24X12X6)</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El ladrillo </w:t>
            </w:r>
            <w:proofErr w:type="spellStart"/>
            <w:r w:rsidRPr="00145392">
              <w:rPr>
                <w:rFonts w:ascii="Calibri" w:hAnsi="Calibri" w:cs="Calibri"/>
                <w:color w:val="000000"/>
                <w:lang w:eastAsia="es-BO"/>
              </w:rPr>
              <w:t>gambote</w:t>
            </w:r>
            <w:proofErr w:type="spellEnd"/>
            <w:r w:rsidRPr="00145392">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w:t>
            </w:r>
            <w:r w:rsidRPr="00145392">
              <w:rPr>
                <w:rFonts w:ascii="Calibri" w:hAnsi="Calibri" w:cs="Calibri"/>
                <w:color w:val="000000"/>
                <w:lang w:eastAsia="es-BO"/>
              </w:rPr>
              <w:lastRenderedPageBreak/>
              <w:t>completamente uniformes y la textura de los mismos deberá permitir una buena adherencia durante su colocado.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49</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LADRILLO GAMBOTE (25X12X6,5)</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El ladrillo </w:t>
            </w:r>
            <w:proofErr w:type="spellStart"/>
            <w:r w:rsidRPr="00145392">
              <w:rPr>
                <w:rFonts w:ascii="Calibri" w:hAnsi="Calibri" w:cs="Calibri"/>
                <w:color w:val="000000"/>
                <w:lang w:eastAsia="es-BO"/>
              </w:rPr>
              <w:t>gambote</w:t>
            </w:r>
            <w:proofErr w:type="spellEnd"/>
            <w:r w:rsidRPr="00145392">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50</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LAVAMANOS CON PEDESTAL MAS ACCESORIOS</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spacing w:after="240"/>
              <w:rPr>
                <w:rFonts w:ascii="Calibri" w:hAnsi="Calibri" w:cs="Calibri"/>
                <w:color w:val="000000"/>
                <w:lang w:eastAsia="es-BO"/>
              </w:rPr>
            </w:pPr>
            <w:r w:rsidRPr="00145392">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145392">
              <w:rPr>
                <w:rFonts w:ascii="Calibri" w:hAnsi="Calibri" w:cs="Calibri"/>
                <w:color w:val="000000"/>
                <w:lang w:eastAsia="es-BO"/>
              </w:rPr>
              <w:t>un longitud similar</w:t>
            </w:r>
            <w:proofErr w:type="gramEnd"/>
            <w:r w:rsidRPr="00145392">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145392">
              <w:rPr>
                <w:rFonts w:ascii="Calibri" w:hAnsi="Calibri" w:cs="Calibri"/>
                <w:color w:val="000000"/>
                <w:lang w:eastAsia="es-BO"/>
              </w:rPr>
              <w:br/>
              <w:t xml:space="preserve">El material deberá ser de marca reconocida y buena calidad, </w:t>
            </w:r>
            <w:proofErr w:type="spellStart"/>
            <w:r w:rsidRPr="00145392">
              <w:rPr>
                <w:rFonts w:ascii="Calibri" w:hAnsi="Calibri" w:cs="Calibri"/>
                <w:color w:val="000000"/>
                <w:lang w:eastAsia="es-BO"/>
              </w:rPr>
              <w:t>asi</w:t>
            </w:r>
            <w:proofErr w:type="spellEnd"/>
            <w:r w:rsidRPr="00145392">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145392">
              <w:rPr>
                <w:rFonts w:ascii="Calibri" w:hAnsi="Calibri" w:cs="Calibri"/>
                <w:color w:val="000000"/>
                <w:lang w:eastAsia="es-BO"/>
              </w:rPr>
              <w:br/>
              <w:t xml:space="preserve">También deberá tener las propiedades químicas respectivas tales como: resistencia al manchado y resistencia a los </w:t>
            </w:r>
            <w:r w:rsidRPr="00145392">
              <w:rPr>
                <w:rFonts w:ascii="Calibri" w:hAnsi="Calibri" w:cs="Calibri"/>
                <w:color w:val="000000"/>
                <w:lang w:eastAsia="es-BO"/>
              </w:rPr>
              <w:lastRenderedPageBreak/>
              <w:t>químicos.</w:t>
            </w:r>
            <w:r w:rsidRPr="00145392">
              <w:rPr>
                <w:rFonts w:ascii="Calibri" w:hAnsi="Calibri" w:cs="Calibri"/>
                <w:color w:val="000000"/>
                <w:lang w:eastAsia="es-BO"/>
              </w:rPr>
              <w:br/>
              <w:t xml:space="preserve">Incluye los accesorios: </w:t>
            </w:r>
            <w:r w:rsidRPr="00145392">
              <w:rPr>
                <w:rFonts w:ascii="Calibri" w:hAnsi="Calibri" w:cs="Calibri"/>
                <w:color w:val="000000"/>
                <w:lang w:eastAsia="es-BO"/>
              </w:rPr>
              <w:br/>
              <w:t xml:space="preserve">• Uñetas </w:t>
            </w:r>
            <w:r w:rsidRPr="00145392">
              <w:rPr>
                <w:rFonts w:ascii="Calibri" w:hAnsi="Calibri" w:cs="Calibri"/>
                <w:color w:val="000000"/>
                <w:lang w:eastAsia="es-BO"/>
              </w:rPr>
              <w:br/>
              <w:t>• Grifería</w:t>
            </w:r>
            <w:r w:rsidRPr="00145392">
              <w:rPr>
                <w:rFonts w:ascii="Calibri" w:hAnsi="Calibri" w:cs="Calibri"/>
                <w:color w:val="000000"/>
                <w:lang w:eastAsia="es-BO"/>
              </w:rPr>
              <w:br/>
              <w:t xml:space="preserve">• Tapón </w:t>
            </w:r>
            <w:r w:rsidRPr="00145392">
              <w:rPr>
                <w:rFonts w:ascii="Calibri" w:hAnsi="Calibri" w:cs="Calibri"/>
                <w:color w:val="000000"/>
                <w:lang w:eastAsia="es-BO"/>
              </w:rPr>
              <w:br/>
              <w:t xml:space="preserve">• Desagüe </w:t>
            </w:r>
            <w:r w:rsidRPr="00145392">
              <w:rPr>
                <w:rFonts w:ascii="Calibri" w:hAnsi="Calibri" w:cs="Calibri"/>
                <w:color w:val="000000"/>
                <w:lang w:eastAsia="es-BO"/>
              </w:rPr>
              <w:br/>
              <w:t xml:space="preserve">• </w:t>
            </w:r>
            <w:proofErr w:type="spellStart"/>
            <w:r w:rsidRPr="00145392">
              <w:rPr>
                <w:rFonts w:ascii="Calibri" w:hAnsi="Calibri" w:cs="Calibri"/>
                <w:color w:val="000000"/>
                <w:lang w:eastAsia="es-BO"/>
              </w:rPr>
              <w:t>Sopapa</w:t>
            </w:r>
            <w:proofErr w:type="spellEnd"/>
            <w:r w:rsidRPr="00145392">
              <w:rPr>
                <w:rFonts w:ascii="Calibri" w:hAnsi="Calibri" w:cs="Calibri"/>
                <w:color w:val="000000"/>
                <w:lang w:eastAsia="es-BO"/>
              </w:rPr>
              <w:br/>
              <w:t>• Y otros que sean necesarios</w:t>
            </w:r>
            <w:r>
              <w:rPr>
                <w:rFonts w:ascii="Calibri" w:hAnsi="Calibri" w:cs="Calibri"/>
                <w:color w:val="000000"/>
                <w:lang w:eastAsia="es-BO"/>
              </w:rPr>
              <w:t xml:space="preserve"> para la adecuada instalación.</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51</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LAVANDERÍA DE CEMENTO MAS ACCESORIOS</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145392">
              <w:rPr>
                <w:rFonts w:ascii="Calibri" w:hAnsi="Calibri" w:cs="Calibri"/>
                <w:color w:val="000000"/>
                <w:lang w:eastAsia="es-BO"/>
              </w:rPr>
              <w:br/>
            </w:r>
            <w:r w:rsidRPr="00145392">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45392">
              <w:rPr>
                <w:rFonts w:ascii="Calibri" w:hAnsi="Calibri" w:cs="Calibri"/>
                <w:color w:val="000000"/>
                <w:lang w:eastAsia="es-BO"/>
              </w:rPr>
              <w:br/>
            </w:r>
            <w:r w:rsidRPr="00145392">
              <w:rPr>
                <w:rFonts w:ascii="Calibri" w:hAnsi="Calibri" w:cs="Calibri"/>
                <w:color w:val="000000"/>
                <w:lang w:eastAsia="es-BO"/>
              </w:rPr>
              <w:br/>
              <w:t xml:space="preserve">Las </w:t>
            </w:r>
            <w:proofErr w:type="gramStart"/>
            <w:r w:rsidRPr="00145392">
              <w:rPr>
                <w:rFonts w:ascii="Calibri" w:hAnsi="Calibri" w:cs="Calibri"/>
                <w:color w:val="000000"/>
                <w:lang w:eastAsia="es-BO"/>
              </w:rPr>
              <w:t>piezas  tendrán</w:t>
            </w:r>
            <w:proofErr w:type="gramEnd"/>
            <w:r w:rsidRPr="00145392">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45392">
              <w:rPr>
                <w:rFonts w:ascii="Calibri" w:hAnsi="Calibri" w:cs="Calibri"/>
                <w:color w:val="000000"/>
                <w:lang w:eastAsia="es-BO"/>
              </w:rPr>
              <w:br/>
              <w:t>Las alas laterales tendrán una pendiente mínima de 2% con dirección hacia el área de lavado.</w:t>
            </w:r>
            <w:r w:rsidRPr="00145392">
              <w:rPr>
                <w:rFonts w:ascii="Calibri" w:hAnsi="Calibri" w:cs="Calibri"/>
                <w:color w:val="000000"/>
                <w:lang w:eastAsia="es-BO"/>
              </w:rPr>
              <w:br/>
            </w:r>
            <w:r w:rsidRPr="00145392">
              <w:rPr>
                <w:rFonts w:ascii="Calibri" w:hAnsi="Calibri" w:cs="Calibri"/>
                <w:color w:val="000000"/>
                <w:lang w:eastAsia="es-BO"/>
              </w:rPr>
              <w:br/>
              <w:t xml:space="preserve">Los accesorios necesarios para su adecuada instalación son </w:t>
            </w:r>
            <w:proofErr w:type="spellStart"/>
            <w:r w:rsidRPr="00145392">
              <w:rPr>
                <w:rFonts w:ascii="Calibri" w:hAnsi="Calibri" w:cs="Calibri"/>
                <w:color w:val="000000"/>
                <w:lang w:eastAsia="es-BO"/>
              </w:rPr>
              <w:t>sopapa</w:t>
            </w:r>
            <w:proofErr w:type="spellEnd"/>
            <w:r w:rsidRPr="00145392">
              <w:rPr>
                <w:rFonts w:ascii="Calibri" w:hAnsi="Calibri" w:cs="Calibri"/>
                <w:color w:val="000000"/>
                <w:lang w:eastAsia="es-BO"/>
              </w:rPr>
              <w:t xml:space="preserve">, </w:t>
            </w:r>
            <w:r w:rsidRPr="00145392">
              <w:rPr>
                <w:rFonts w:ascii="Calibri" w:hAnsi="Calibri" w:cs="Calibri"/>
                <w:color w:val="000000"/>
                <w:lang w:eastAsia="es-BO"/>
              </w:rPr>
              <w:lastRenderedPageBreak/>
              <w:t>sifón de PVC, su respectiva conexión al sistema de desagüe, etc. Los mismos dependerán del requerimiento del Inspector.</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52</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LAVAPLATOS 2 FOSAS Y 1 FREGADERO MAS SOPAPA Y SIFÓN</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145392">
              <w:rPr>
                <w:rFonts w:ascii="Calibri" w:hAnsi="Calibri" w:cs="Calibri"/>
                <w:color w:val="000000"/>
                <w:lang w:eastAsia="es-BO"/>
              </w:rPr>
              <w:t>contara</w:t>
            </w:r>
            <w:proofErr w:type="gramEnd"/>
            <w:r w:rsidRPr="00145392">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145392">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145392">
              <w:rPr>
                <w:rFonts w:ascii="Calibri" w:hAnsi="Calibri" w:cs="Calibri"/>
                <w:color w:val="000000"/>
                <w:lang w:eastAsia="es-BO"/>
              </w:rPr>
              <w:br/>
              <w:t xml:space="preserve">Los accesorios son la </w:t>
            </w:r>
            <w:proofErr w:type="spellStart"/>
            <w:r w:rsidRPr="00145392">
              <w:rPr>
                <w:rFonts w:ascii="Calibri" w:hAnsi="Calibri" w:cs="Calibri"/>
                <w:color w:val="000000"/>
                <w:lang w:eastAsia="es-BO"/>
              </w:rPr>
              <w:t>Sopapa</w:t>
            </w:r>
            <w:proofErr w:type="spellEnd"/>
            <w:r w:rsidRPr="00145392">
              <w:rPr>
                <w:rFonts w:ascii="Calibri" w:hAnsi="Calibri" w:cs="Calibri"/>
                <w:color w:val="000000"/>
                <w:lang w:eastAsia="es-BO"/>
              </w:rPr>
              <w:t>, anillas de PVC Ø½”, Sifón con bajante de PVC Ø1½” y reducción de PVC de (Ø2”a Ø1½”), los mismos deben ser de primera calidad dentro el mercado local y que cumplan las exigencias técnicas del proyecto.</w:t>
            </w:r>
            <w:r w:rsidRPr="00145392">
              <w:rPr>
                <w:rFonts w:ascii="Calibri" w:hAnsi="Calibri" w:cs="Calibri"/>
                <w:color w:val="000000"/>
                <w:lang w:eastAsia="es-BO"/>
              </w:rPr>
              <w:br/>
            </w:r>
            <w:r w:rsidRPr="00145392">
              <w:rPr>
                <w:rFonts w:ascii="Calibri" w:hAnsi="Calibri" w:cs="Calibri"/>
                <w:color w:val="000000"/>
                <w:lang w:eastAsia="es-BO"/>
              </w:rPr>
              <w:br/>
              <w:t>Modelo: Sobreponer</w:t>
            </w:r>
            <w:r w:rsidRPr="00145392">
              <w:rPr>
                <w:rFonts w:ascii="Calibri" w:hAnsi="Calibri" w:cs="Calibri"/>
                <w:color w:val="000000"/>
                <w:lang w:eastAsia="es-BO"/>
              </w:rPr>
              <w:br/>
              <w:t>Material: Acero inoxidable</w:t>
            </w:r>
            <w:r w:rsidRPr="00145392">
              <w:rPr>
                <w:rFonts w:ascii="Calibri" w:hAnsi="Calibri" w:cs="Calibri"/>
                <w:color w:val="000000"/>
                <w:lang w:eastAsia="es-BO"/>
              </w:rPr>
              <w:br/>
              <w:t>Ancho:  44 cm aprox.</w:t>
            </w:r>
            <w:r w:rsidRPr="00145392">
              <w:rPr>
                <w:rFonts w:ascii="Calibri" w:hAnsi="Calibri" w:cs="Calibri"/>
                <w:color w:val="000000"/>
                <w:lang w:eastAsia="es-BO"/>
              </w:rPr>
              <w:br/>
              <w:t>Largo:  78 cm aprox.</w:t>
            </w:r>
            <w:r w:rsidRPr="00145392">
              <w:rPr>
                <w:rFonts w:ascii="Calibri" w:hAnsi="Calibri" w:cs="Calibri"/>
                <w:color w:val="000000"/>
                <w:lang w:eastAsia="es-BO"/>
              </w:rPr>
              <w:br/>
              <w:t>Ubicación del seca platos: Izquierda/derecha</w:t>
            </w:r>
            <w:r w:rsidRPr="00145392">
              <w:rPr>
                <w:rFonts w:ascii="Calibri" w:hAnsi="Calibri" w:cs="Calibri"/>
                <w:color w:val="000000"/>
                <w:lang w:eastAsia="es-BO"/>
              </w:rPr>
              <w:br/>
              <w:t>Rebalse: Incluido</w:t>
            </w:r>
            <w:r w:rsidRPr="00145392">
              <w:rPr>
                <w:rFonts w:ascii="Calibri" w:hAnsi="Calibri" w:cs="Calibri"/>
                <w:color w:val="000000"/>
                <w:lang w:eastAsia="es-BO"/>
              </w:rPr>
              <w:br/>
              <w:t>Desagüe: Incluido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53</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LIJA P/PARED</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145392">
              <w:rPr>
                <w:rFonts w:ascii="Calibri" w:hAnsi="Calibri" w:cs="Calibri"/>
                <w:color w:val="000000"/>
                <w:lang w:eastAsia="es-BO"/>
              </w:rPr>
              <w:br/>
            </w:r>
            <w:r w:rsidRPr="00145392">
              <w:rPr>
                <w:rFonts w:ascii="Calibri" w:hAnsi="Calibri" w:cs="Calibri"/>
                <w:color w:val="000000"/>
                <w:lang w:eastAsia="es-BO"/>
              </w:rPr>
              <w:br/>
              <w:t xml:space="preserve">Utilizado   para   quitar   pequeños   fragmentos   de  material   de  las </w:t>
            </w:r>
            <w:r w:rsidRPr="00145392">
              <w:rPr>
                <w:rFonts w:ascii="Calibri" w:hAnsi="Calibri" w:cs="Calibri"/>
                <w:color w:val="000000"/>
                <w:lang w:eastAsia="es-BO"/>
              </w:rPr>
              <w:lastRenderedPageBreak/>
              <w:t>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54</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LISTON DE MADERA SEMIDURA (2"X2")</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P2</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La madera requerida con escuadría de 2’’x 2’’, deberá ser: semidura de buena calidad, (Palo María, </w:t>
            </w:r>
            <w:proofErr w:type="spellStart"/>
            <w:r w:rsidRPr="00145392">
              <w:rPr>
                <w:rFonts w:ascii="Calibri" w:hAnsi="Calibri" w:cs="Calibri"/>
                <w:color w:val="000000"/>
                <w:lang w:eastAsia="es-BO"/>
              </w:rPr>
              <w:t>Mapajo</w:t>
            </w:r>
            <w:proofErr w:type="spellEnd"/>
            <w:r w:rsidRPr="00145392">
              <w:rPr>
                <w:rFonts w:ascii="Calibri" w:hAnsi="Calibri" w:cs="Calibri"/>
                <w:color w:val="000000"/>
                <w:lang w:eastAsia="es-BO"/>
              </w:rPr>
              <w:t xml:space="preserve">, </w:t>
            </w:r>
            <w:proofErr w:type="spellStart"/>
            <w:r w:rsidRPr="00145392">
              <w:rPr>
                <w:rFonts w:ascii="Calibri" w:hAnsi="Calibri" w:cs="Calibri"/>
                <w:color w:val="000000"/>
                <w:lang w:eastAsia="es-BO"/>
              </w:rPr>
              <w:t>Bibosi</w:t>
            </w:r>
            <w:proofErr w:type="spellEnd"/>
            <w:r w:rsidRPr="00145392">
              <w:rPr>
                <w:rFonts w:ascii="Calibri" w:hAnsi="Calibri" w:cs="Calibri"/>
                <w:color w:val="000000"/>
                <w:lang w:eastAsia="es-BO"/>
              </w:rPr>
              <w:t xml:space="preserve"> u otra similar) de buena calidad, sin ojos, nudos ni astilla duras, bien estacionada y sin irregularidades, asimismo, serán prismas rectos, de sección constante y longitud necesaria.</w:t>
            </w:r>
            <w:r w:rsidRPr="00145392">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145392">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145392">
              <w:rPr>
                <w:rFonts w:ascii="Calibri" w:hAnsi="Calibri" w:cs="Calibri"/>
                <w:color w:val="000000"/>
                <w:lang w:eastAsia="es-BO"/>
              </w:rPr>
              <w:br/>
              <w:t>Los elementos de madera que formen los listones serán de una sola pieza en toda su longitud.</w:t>
            </w:r>
            <w:r w:rsidRPr="00145392">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45392">
              <w:rPr>
                <w:rFonts w:ascii="Calibri" w:hAnsi="Calibri" w:cs="Calibri"/>
                <w:color w:val="000000"/>
                <w:lang w:eastAsia="es-BO"/>
              </w:rPr>
              <w:br/>
              <w:t>No se admitirá que el material tenga correcciones de defectos mediante el empleo de masillas, mastiques u otro elemento.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55</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LLAVE DE PASO 1/2"</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145392">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56</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LLAVE DE PASO 1/2" PARA DUCHA</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145392">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45392">
              <w:rPr>
                <w:rFonts w:ascii="Calibri" w:hAnsi="Calibri" w:cs="Calibri"/>
                <w:color w:val="000000"/>
                <w:lang w:eastAsia="es-BO"/>
              </w:rPr>
              <w:t>debera</w:t>
            </w:r>
            <w:proofErr w:type="spellEnd"/>
            <w:r w:rsidRPr="00145392">
              <w:rPr>
                <w:rFonts w:ascii="Calibri" w:hAnsi="Calibri" w:cs="Calibri"/>
                <w:color w:val="000000"/>
                <w:lang w:eastAsia="es-BO"/>
              </w:rPr>
              <w:t xml:space="preserve"> ofrecer el cierre positivo. la llave en si </w:t>
            </w:r>
            <w:proofErr w:type="spellStart"/>
            <w:r w:rsidRPr="00145392">
              <w:rPr>
                <w:rFonts w:ascii="Calibri" w:hAnsi="Calibri" w:cs="Calibri"/>
                <w:color w:val="000000"/>
                <w:lang w:eastAsia="es-BO"/>
              </w:rPr>
              <w:t>debera</w:t>
            </w:r>
            <w:proofErr w:type="spellEnd"/>
            <w:r w:rsidRPr="00145392">
              <w:rPr>
                <w:rFonts w:ascii="Calibri" w:hAnsi="Calibri" w:cs="Calibri"/>
                <w:color w:val="000000"/>
                <w:lang w:eastAsia="es-BO"/>
              </w:rPr>
              <w:t xml:space="preserve"> ser de tipo globo o lo que </w:t>
            </w:r>
            <w:proofErr w:type="spellStart"/>
            <w:r w:rsidRPr="00145392">
              <w:rPr>
                <w:rFonts w:ascii="Calibri" w:hAnsi="Calibri" w:cs="Calibri"/>
                <w:color w:val="000000"/>
                <w:lang w:eastAsia="es-BO"/>
              </w:rPr>
              <w:t>instuya</w:t>
            </w:r>
            <w:proofErr w:type="spellEnd"/>
            <w:r w:rsidRPr="00145392">
              <w:rPr>
                <w:rFonts w:ascii="Calibri" w:hAnsi="Calibri" w:cs="Calibri"/>
                <w:color w:val="000000"/>
                <w:lang w:eastAsia="es-BO"/>
              </w:rPr>
              <w:t xml:space="preserve"> el Inspector de obra.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57</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MADERA DE CONSTRUCCIÓN (3 USOS)</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P2</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spacing w:after="240"/>
              <w:rPr>
                <w:rFonts w:ascii="Calibri" w:hAnsi="Calibri" w:cs="Calibri"/>
                <w:color w:val="000000"/>
                <w:lang w:eastAsia="es-BO"/>
              </w:rPr>
            </w:pPr>
            <w:r w:rsidRPr="00145392">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145392">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145392">
              <w:rPr>
                <w:rFonts w:ascii="Calibri" w:hAnsi="Calibri" w:cs="Calibri"/>
                <w:color w:val="000000"/>
                <w:lang w:eastAsia="es-BO"/>
              </w:rPr>
              <w:br/>
            </w:r>
            <w:r w:rsidRPr="00145392">
              <w:rPr>
                <w:rFonts w:ascii="Calibri" w:hAnsi="Calibri" w:cs="Calibri"/>
                <w:color w:val="000000"/>
                <w:lang w:eastAsia="es-BO"/>
              </w:rPr>
              <w:lastRenderedPageBreak/>
              <w:t xml:space="preserve">La madera para encofrados debe ser de consistencia </w:t>
            </w:r>
            <w:proofErr w:type="spellStart"/>
            <w:r w:rsidRPr="00145392">
              <w:rPr>
                <w:rFonts w:ascii="Calibri" w:hAnsi="Calibri" w:cs="Calibri"/>
                <w:color w:val="000000"/>
                <w:lang w:eastAsia="es-BO"/>
              </w:rPr>
              <w:t>semi</w:t>
            </w:r>
            <w:proofErr w:type="spellEnd"/>
            <w:r w:rsidRPr="00145392">
              <w:rPr>
                <w:rFonts w:ascii="Calibri" w:hAnsi="Calibri" w:cs="Calibri"/>
                <w:color w:val="000000"/>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45392">
              <w:rPr>
                <w:rFonts w:ascii="Calibri" w:hAnsi="Calibri" w:cs="Calibri"/>
                <w:color w:val="000000"/>
                <w:lang w:eastAsia="es-BO"/>
              </w:rPr>
              <w:br/>
              <w:t>La madera muy dura y con gran contracción se utilizará para puntales (Callapos).</w:t>
            </w:r>
            <w:r w:rsidRPr="00145392">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145392">
              <w:rPr>
                <w:rFonts w:ascii="Calibri" w:hAnsi="Calibri" w:cs="Calibri"/>
                <w:color w:val="000000"/>
                <w:lang w:eastAsia="es-BO"/>
              </w:rPr>
              <w:br/>
              <w:t>Los cuartones deben ser de madera más resistente que la de las tablas por la función que estos desempeñan y no deben conservar humedad.</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58</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MADERA DURA (2"X6")</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P2</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145392">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145392">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145392">
              <w:rPr>
                <w:rFonts w:ascii="Calibri" w:hAnsi="Calibri" w:cs="Calibri"/>
                <w:color w:val="000000"/>
                <w:lang w:eastAsia="es-BO"/>
              </w:rPr>
              <w:br/>
              <w:t xml:space="preserve">Los elementos de madera que formen las vigas serán de una sola </w:t>
            </w:r>
            <w:r w:rsidRPr="00145392">
              <w:rPr>
                <w:rFonts w:ascii="Calibri" w:hAnsi="Calibri" w:cs="Calibri"/>
                <w:color w:val="000000"/>
                <w:lang w:eastAsia="es-BO"/>
              </w:rPr>
              <w:lastRenderedPageBreak/>
              <w:t>pieza en toda su longitud.</w:t>
            </w:r>
            <w:r w:rsidRPr="00145392">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45392">
              <w:rPr>
                <w:rFonts w:ascii="Calibri" w:hAnsi="Calibri" w:cs="Calibri"/>
                <w:color w:val="000000"/>
                <w:lang w:eastAsia="es-BO"/>
              </w:rPr>
              <w:br/>
              <w:t>No se admitirá que el material tenga correcciones de defectos mediante el empleo de masillas, mastiques u otro elemento.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59</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MARCO DE ALUMINIO LÍNEA 20 C/MALLA MILIMÉTRICA</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M2</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145392">
              <w:rPr>
                <w:rFonts w:ascii="Calibri" w:hAnsi="Calibri" w:cs="Calibri"/>
                <w:color w:val="000000"/>
                <w:lang w:eastAsia="es-BO"/>
              </w:rPr>
              <w:br/>
              <w:t>La malla milimétrica será metálica, de primera calidad y sin defectos, con las dimensiones indicadas en los planos.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60</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MASA ACRÍLICA</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LT</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La masa acrílica requerida, </w:t>
            </w:r>
            <w:proofErr w:type="spellStart"/>
            <w:r w:rsidRPr="00145392">
              <w:rPr>
                <w:rFonts w:ascii="Calibri" w:hAnsi="Calibri" w:cs="Calibri"/>
                <w:color w:val="000000"/>
                <w:lang w:eastAsia="es-BO"/>
              </w:rPr>
              <w:t>sera</w:t>
            </w:r>
            <w:proofErr w:type="spellEnd"/>
            <w:r w:rsidRPr="00145392">
              <w:rPr>
                <w:rFonts w:ascii="Calibri" w:hAnsi="Calibri" w:cs="Calibri"/>
                <w:color w:val="000000"/>
                <w:lang w:eastAsia="es-BO"/>
              </w:rPr>
              <w:t xml:space="preserve"> de alta viscosidad a base de una emulsión acrílica </w:t>
            </w:r>
            <w:proofErr w:type="spellStart"/>
            <w:r w:rsidRPr="00145392">
              <w:rPr>
                <w:rFonts w:ascii="Calibri" w:hAnsi="Calibri" w:cs="Calibri"/>
                <w:color w:val="000000"/>
                <w:lang w:eastAsia="es-BO"/>
              </w:rPr>
              <w:t>estirenada</w:t>
            </w:r>
            <w:proofErr w:type="spellEnd"/>
            <w:r w:rsidRPr="00145392">
              <w:rPr>
                <w:rFonts w:ascii="Calibri" w:hAnsi="Calibri" w:cs="Calibri"/>
                <w:color w:val="000000"/>
                <w:lang w:eastAsia="es-BO"/>
              </w:rPr>
              <w:t xml:space="preserve"> de elevada consistencia y rápido secado. Para uso en superficies internas y externas.</w:t>
            </w:r>
            <w:r w:rsidRPr="00145392">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145392">
              <w:rPr>
                <w:rFonts w:ascii="Calibri" w:hAnsi="Calibri" w:cs="Calibri"/>
                <w:color w:val="000000"/>
                <w:lang w:eastAsia="es-BO"/>
              </w:rPr>
              <w:br/>
              <w:t>Servirá para corregir pequeñas imperfecciones,  especialmente en muros, paredes y cielos raso.</w:t>
            </w:r>
            <w:r w:rsidRPr="00145392">
              <w:rPr>
                <w:rFonts w:ascii="Calibri" w:hAnsi="Calibri" w:cs="Calibri"/>
                <w:color w:val="000000"/>
                <w:lang w:eastAsia="es-BO"/>
              </w:rPr>
              <w:br/>
              <w:t xml:space="preserve">Es un material de relleno que se utiliza para dotar a la superficie de una correcta y perfecta </w:t>
            </w:r>
            <w:proofErr w:type="spellStart"/>
            <w:r w:rsidRPr="00145392">
              <w:rPr>
                <w:rFonts w:ascii="Calibri" w:hAnsi="Calibri" w:cs="Calibri"/>
                <w:color w:val="000000"/>
                <w:lang w:eastAsia="es-BO"/>
              </w:rPr>
              <w:t>planitud</w:t>
            </w:r>
            <w:proofErr w:type="spellEnd"/>
            <w:r w:rsidRPr="00145392">
              <w:rPr>
                <w:rFonts w:ascii="Calibri" w:hAnsi="Calibri" w:cs="Calibri"/>
                <w:color w:val="000000"/>
                <w:lang w:eastAsia="es-BO"/>
              </w:rPr>
              <w:t xml:space="preserve">. Además sirve para juntas y grietas producidas en el yeso, en juntas de zócalos, rodapiés, fisuras, </w:t>
            </w:r>
            <w:r w:rsidRPr="00145392">
              <w:rPr>
                <w:rFonts w:ascii="Calibri" w:hAnsi="Calibri" w:cs="Calibri"/>
                <w:color w:val="000000"/>
                <w:lang w:eastAsia="es-BO"/>
              </w:rPr>
              <w:lastRenderedPageBreak/>
              <w:t>abolladuras e imperfecciones que pueda contener la superficie.</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61</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NIPLE PVC DE 1/2"</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Requisitos sobre el Producto:</w:t>
            </w:r>
            <w:r w:rsidRPr="00145392">
              <w:rPr>
                <w:rFonts w:ascii="Calibri" w:hAnsi="Calibri" w:cs="Calibri"/>
                <w:color w:val="000000"/>
                <w:lang w:eastAsia="es-BO"/>
              </w:rPr>
              <w:br/>
              <w:t>Deberá ser de PVC de primera calidad y marca conocida.</w:t>
            </w:r>
            <w:r w:rsidRPr="00145392">
              <w:rPr>
                <w:rFonts w:ascii="Calibri" w:hAnsi="Calibri" w:cs="Calibri"/>
                <w:color w:val="000000"/>
                <w:lang w:eastAsia="es-BO"/>
              </w:rPr>
              <w:br/>
              <w:t>El proveedor deberá especificar el tipo, espesor, y resistencia.</w:t>
            </w:r>
            <w:r w:rsidRPr="00145392">
              <w:rPr>
                <w:rFonts w:ascii="Calibri" w:hAnsi="Calibri" w:cs="Calibri"/>
                <w:color w:val="000000"/>
                <w:lang w:eastAsia="es-BO"/>
              </w:rPr>
              <w:br/>
              <w:t>La superficie del accesorio deberá ser lisa y libre de grietas, fisuras y otros defectos que alteren su calidad.</w:t>
            </w:r>
            <w:r w:rsidRPr="00145392">
              <w:rPr>
                <w:rFonts w:ascii="Calibri" w:hAnsi="Calibri" w:cs="Calibri"/>
                <w:color w:val="000000"/>
                <w:lang w:eastAsia="es-BO"/>
              </w:rPr>
              <w:br/>
              <w:t>El accesorio deberá ser de color uniforme.</w:t>
            </w:r>
            <w:r w:rsidRPr="00145392">
              <w:rPr>
                <w:rFonts w:ascii="Calibri" w:hAnsi="Calibri" w:cs="Calibri"/>
                <w:color w:val="000000"/>
                <w:lang w:eastAsia="es-BO"/>
              </w:rPr>
              <w:br/>
              <w:t>Otros Requisitos</w:t>
            </w:r>
            <w:r w:rsidRPr="00145392">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62</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PEGAMENTO PARA PVC</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LT</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spacing w:after="240"/>
              <w:rPr>
                <w:rFonts w:ascii="Calibri" w:hAnsi="Calibri" w:cs="Calibri"/>
                <w:color w:val="000000"/>
                <w:lang w:eastAsia="es-BO"/>
              </w:rPr>
            </w:pPr>
            <w:r w:rsidRPr="00145392">
              <w:rPr>
                <w:rFonts w:ascii="Calibri" w:hAnsi="Calibri" w:cs="Calibri"/>
                <w:color w:val="000000"/>
                <w:lang w:eastAsia="es-BO"/>
              </w:rPr>
              <w:t>Requisitos sobre el Producto</w:t>
            </w:r>
            <w:r w:rsidRPr="00145392">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145392">
              <w:rPr>
                <w:rFonts w:ascii="Calibri" w:hAnsi="Calibri" w:cs="Calibri"/>
                <w:color w:val="000000"/>
                <w:lang w:eastAsia="es-BO"/>
              </w:rPr>
              <w:br/>
              <w:t>El pegamento debe ser:</w:t>
            </w:r>
            <w:r w:rsidRPr="00145392">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145392">
              <w:rPr>
                <w:rFonts w:ascii="Calibri" w:hAnsi="Calibri" w:cs="Calibri"/>
                <w:color w:val="000000"/>
                <w:lang w:eastAsia="es-BO"/>
              </w:rPr>
              <w:br/>
              <w:t>• Debe ser atoxico para su uso en conexiones sanitarias y agua, que evite el desgaste del PVC durante su vida.</w:t>
            </w:r>
            <w:r w:rsidRPr="00145392">
              <w:rPr>
                <w:rFonts w:ascii="Calibri" w:hAnsi="Calibri" w:cs="Calibri"/>
                <w:color w:val="000000"/>
                <w:lang w:eastAsia="es-BO"/>
              </w:rPr>
              <w:br/>
              <w:t>• Debe   ser   antiadherente    para   una   buena   manipulación durante su uso lo que impide el agarrotamiento.</w:t>
            </w:r>
            <w:r w:rsidRPr="00145392">
              <w:rPr>
                <w:rFonts w:ascii="Calibri" w:hAnsi="Calibri" w:cs="Calibri"/>
                <w:color w:val="000000"/>
                <w:lang w:eastAsia="es-BO"/>
              </w:rPr>
              <w:br/>
              <w:t>•      Deberá ser de mediano espesor, de fraguado rápido, para usos múltiples, resistente a las aguas servidas.</w:t>
            </w:r>
            <w:r w:rsidRPr="00145392">
              <w:rPr>
                <w:rFonts w:ascii="Calibri" w:hAnsi="Calibri" w:cs="Calibri"/>
                <w:color w:val="000000"/>
                <w:lang w:eastAsia="es-BO"/>
              </w:rPr>
              <w:br/>
              <w:t xml:space="preserve">Características:  Polímero base Polímeros vinílicos (PVC) Disolvente MEK, THF, </w:t>
            </w:r>
            <w:proofErr w:type="spellStart"/>
            <w:r w:rsidRPr="00145392">
              <w:rPr>
                <w:rFonts w:ascii="Calibri" w:hAnsi="Calibri" w:cs="Calibri"/>
                <w:color w:val="000000"/>
                <w:lang w:eastAsia="es-BO"/>
              </w:rPr>
              <w:lastRenderedPageBreak/>
              <w:t>Ciclohexanona</w:t>
            </w:r>
            <w:proofErr w:type="spellEnd"/>
            <w:r w:rsidRPr="00145392">
              <w:rPr>
                <w:rFonts w:ascii="Calibri" w:hAnsi="Calibri" w:cs="Calibri"/>
                <w:color w:val="000000"/>
                <w:lang w:eastAsia="es-BO"/>
              </w:rPr>
              <w:t xml:space="preserve"> Apariencia Líquido viscoso traslúcido Densidad 0.92±0.05 g/ml 20ºC, </w:t>
            </w:r>
            <w:proofErr w:type="spellStart"/>
            <w:r w:rsidRPr="00145392">
              <w:rPr>
                <w:rFonts w:ascii="Calibri" w:hAnsi="Calibri" w:cs="Calibri"/>
                <w:color w:val="000000"/>
                <w:lang w:eastAsia="es-BO"/>
              </w:rPr>
              <w:t>e.g</w:t>
            </w:r>
            <w:proofErr w:type="spellEnd"/>
            <w:r w:rsidRPr="00145392">
              <w:rPr>
                <w:rFonts w:ascii="Calibri" w:hAnsi="Calibri" w:cs="Calibri"/>
                <w:color w:val="000000"/>
                <w:lang w:eastAsia="es-BO"/>
              </w:rPr>
              <w:t xml:space="preserve">. EN 542Color del film seco Translúcido </w:t>
            </w:r>
            <w:proofErr w:type="spellStart"/>
            <w:r w:rsidRPr="00145392">
              <w:rPr>
                <w:rFonts w:ascii="Calibri" w:hAnsi="Calibri" w:cs="Calibri"/>
                <w:color w:val="000000"/>
                <w:lang w:eastAsia="es-BO"/>
              </w:rPr>
              <w:t>Flashpoint</w:t>
            </w:r>
            <w:proofErr w:type="spellEnd"/>
            <w:r w:rsidRPr="00145392">
              <w:rPr>
                <w:rFonts w:ascii="Calibri" w:hAnsi="Calibri" w:cs="Calibri"/>
                <w:color w:val="000000"/>
                <w:lang w:eastAsia="es-BO"/>
              </w:rPr>
              <w:t xml:space="preserve"> &lt;21ºC Adhesivo líquido</w:t>
            </w:r>
            <w:r w:rsidRPr="00145392">
              <w:rPr>
                <w:rFonts w:ascii="Calibri" w:hAnsi="Calibri" w:cs="Calibri"/>
                <w:color w:val="000000"/>
                <w:lang w:eastAsia="es-BO"/>
              </w:rPr>
              <w:br/>
              <w:t xml:space="preserve">Temperatura de almacenamiento +5 a +35ºC </w:t>
            </w:r>
            <w:r w:rsidRPr="00145392">
              <w:rPr>
                <w:rFonts w:ascii="Calibri" w:hAnsi="Calibri" w:cs="Calibri"/>
                <w:color w:val="000000"/>
                <w:lang w:eastAsia="es-BO"/>
              </w:rPr>
              <w:br/>
              <w:t>Almacenamiento 12 meses en lugar seco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63</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PINTURA LATEX </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LT</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spacing w:after="240"/>
              <w:rPr>
                <w:rFonts w:ascii="Calibri" w:hAnsi="Calibri" w:cs="Calibri"/>
                <w:color w:val="000000"/>
                <w:lang w:eastAsia="es-BO"/>
              </w:rPr>
            </w:pPr>
            <w:r w:rsidRPr="00145392">
              <w:rPr>
                <w:rFonts w:ascii="Calibri" w:hAnsi="Calibri" w:cs="Calibri"/>
                <w:color w:val="000000"/>
                <w:lang w:eastAsia="es-BO"/>
              </w:rPr>
              <w:t>Requisitos sobre el producto:</w:t>
            </w:r>
            <w:r w:rsidRPr="00145392">
              <w:rPr>
                <w:rFonts w:ascii="Calibri" w:hAnsi="Calibri" w:cs="Calibri"/>
                <w:color w:val="000000"/>
                <w:lang w:eastAsia="es-BO"/>
              </w:rPr>
              <w:br/>
              <w:t>La Entidad Ejecutora deberá garantizar que el material de referencia sea de buena calidad y de marca reconocida.</w:t>
            </w:r>
            <w:r w:rsidRPr="00145392">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145392">
              <w:rPr>
                <w:rFonts w:ascii="Calibri" w:hAnsi="Calibri" w:cs="Calibri"/>
                <w:color w:val="000000"/>
                <w:lang w:eastAsia="es-BO"/>
              </w:rPr>
              <w:t>lavabilidad</w:t>
            </w:r>
            <w:proofErr w:type="spellEnd"/>
            <w:r w:rsidRPr="00145392">
              <w:rPr>
                <w:rFonts w:ascii="Calibri" w:hAnsi="Calibri" w:cs="Calibri"/>
                <w:color w:val="000000"/>
                <w:lang w:eastAsia="es-BO"/>
              </w:rPr>
              <w:t xml:space="preserve"> y adherencia. Es de acabado </w:t>
            </w:r>
            <w:proofErr w:type="spellStart"/>
            <w:r w:rsidRPr="00145392">
              <w:rPr>
                <w:rFonts w:ascii="Calibri" w:hAnsi="Calibri" w:cs="Calibri"/>
                <w:color w:val="000000"/>
                <w:lang w:eastAsia="es-BO"/>
              </w:rPr>
              <w:t>semi</w:t>
            </w:r>
            <w:proofErr w:type="spellEnd"/>
            <w:r w:rsidRPr="00145392">
              <w:rPr>
                <w:rFonts w:ascii="Calibri" w:hAnsi="Calibri" w:cs="Calibri"/>
                <w:color w:val="000000"/>
                <w:lang w:eastAsia="es-BO"/>
              </w:rPr>
              <w:t xml:space="preserve"> mate aterciopelado. De acuerdo a Norma Boliviana, N B-1 021: tipo RA (Certificación IBNORCA Nº 058 – ‘DO 03).</w:t>
            </w:r>
            <w:r w:rsidRPr="00145392">
              <w:rPr>
                <w:rFonts w:ascii="Calibri" w:hAnsi="Calibri" w:cs="Calibri"/>
                <w:color w:val="000000"/>
                <w:lang w:eastAsia="es-BO"/>
              </w:rPr>
              <w:br/>
              <w:t xml:space="preserve">CARACTERÍSTICAS: </w:t>
            </w:r>
            <w:r w:rsidRPr="00145392">
              <w:rPr>
                <w:rFonts w:ascii="Calibri" w:hAnsi="Calibri" w:cs="Calibri"/>
                <w:color w:val="000000"/>
                <w:lang w:eastAsia="es-BO"/>
              </w:rPr>
              <w:br/>
              <w:t xml:space="preserve">Pintura acrílica al agua, se diluye con agua fácil secado al aire, resistente a hongos y moho </w:t>
            </w:r>
            <w:proofErr w:type="spellStart"/>
            <w:r w:rsidRPr="00145392">
              <w:rPr>
                <w:rFonts w:ascii="Calibri" w:hAnsi="Calibri" w:cs="Calibri"/>
                <w:color w:val="000000"/>
                <w:lang w:eastAsia="es-BO"/>
              </w:rPr>
              <w:t>super</w:t>
            </w:r>
            <w:proofErr w:type="spellEnd"/>
            <w:r w:rsidRPr="00145392">
              <w:rPr>
                <w:rFonts w:ascii="Calibri" w:hAnsi="Calibri" w:cs="Calibri"/>
                <w:color w:val="000000"/>
                <w:lang w:eastAsia="es-BO"/>
              </w:rPr>
              <w:t xml:space="preserve"> lavable con respuesta favorable al medio ambiente</w:t>
            </w:r>
            <w:r w:rsidRPr="00145392">
              <w:rPr>
                <w:rFonts w:ascii="Calibri" w:hAnsi="Calibri" w:cs="Calibri"/>
                <w:color w:val="000000"/>
                <w:lang w:eastAsia="es-BO"/>
              </w:rPr>
              <w:br/>
              <w:t>Buena resistencia a la luz y a la intemperie.</w:t>
            </w:r>
            <w:r w:rsidRPr="00145392">
              <w:rPr>
                <w:rFonts w:ascii="Calibri" w:hAnsi="Calibri" w:cs="Calibri"/>
                <w:color w:val="000000"/>
                <w:lang w:eastAsia="es-BO"/>
              </w:rPr>
              <w:br/>
              <w:t xml:space="preserve">Es lavable y muy resistente a la abrasión en húmedo. </w:t>
            </w:r>
            <w:r w:rsidRPr="00145392">
              <w:rPr>
                <w:rFonts w:ascii="Calibri" w:hAnsi="Calibri" w:cs="Calibri"/>
                <w:color w:val="000000"/>
                <w:lang w:eastAsia="es-BO"/>
              </w:rPr>
              <w:br/>
              <w:t>Uso: Interiores  y exteriores</w:t>
            </w:r>
            <w:r w:rsidRPr="00145392">
              <w:rPr>
                <w:rFonts w:ascii="Calibri" w:hAnsi="Calibri" w:cs="Calibri"/>
                <w:color w:val="000000"/>
                <w:lang w:eastAsia="es-BO"/>
              </w:rPr>
              <w:br/>
            </w:r>
            <w:r w:rsidRPr="00145392">
              <w:rPr>
                <w:rFonts w:ascii="Calibri" w:hAnsi="Calibri" w:cs="Calibri"/>
                <w:color w:val="000000"/>
                <w:lang w:eastAsia="es-BO"/>
              </w:rPr>
              <w:br/>
              <w:t xml:space="preserve">Calidad: </w:t>
            </w:r>
            <w:r w:rsidRPr="00145392">
              <w:rPr>
                <w:rFonts w:ascii="Calibri" w:hAnsi="Calibri" w:cs="Calibri"/>
                <w:color w:val="000000"/>
                <w:lang w:eastAsia="es-BO"/>
              </w:rPr>
              <w:br/>
              <w:t>La Entidad Ejecutora garantizará, la calidad en función a los requisitos exigidos.</w:t>
            </w:r>
            <w:r w:rsidRPr="00145392">
              <w:rPr>
                <w:rFonts w:ascii="Calibri" w:hAnsi="Calibri" w:cs="Calibri"/>
                <w:color w:val="000000"/>
                <w:lang w:eastAsia="es-BO"/>
              </w:rPr>
              <w:br/>
            </w:r>
            <w:r w:rsidRPr="00145392">
              <w:rPr>
                <w:rFonts w:ascii="Calibri" w:hAnsi="Calibri" w:cs="Calibri"/>
                <w:color w:val="000000"/>
                <w:lang w:eastAsia="es-BO"/>
              </w:rPr>
              <w:br/>
              <w:t xml:space="preserve">Almacenamiento: </w:t>
            </w:r>
            <w:r w:rsidRPr="00145392">
              <w:rPr>
                <w:rFonts w:ascii="Calibri" w:hAnsi="Calibri" w:cs="Calibri"/>
                <w:color w:val="000000"/>
                <w:lang w:eastAsia="es-BO"/>
              </w:rPr>
              <w:br/>
              <w:t>Se debe almacenar en lugares techados y protegidos del medio ambiente.</w:t>
            </w:r>
            <w:r w:rsidRPr="00145392">
              <w:rPr>
                <w:rFonts w:ascii="Calibri" w:hAnsi="Calibri" w:cs="Calibri"/>
                <w:color w:val="000000"/>
                <w:lang w:eastAsia="es-BO"/>
              </w:rPr>
              <w:br/>
            </w:r>
            <w:r w:rsidRPr="00145392">
              <w:rPr>
                <w:rFonts w:ascii="Calibri" w:hAnsi="Calibri" w:cs="Calibri"/>
                <w:color w:val="000000"/>
                <w:lang w:eastAsia="es-BO"/>
              </w:rPr>
              <w:br/>
              <w:t>Color:</w:t>
            </w:r>
            <w:r w:rsidRPr="00145392">
              <w:rPr>
                <w:rFonts w:ascii="Calibri" w:hAnsi="Calibri" w:cs="Calibri"/>
                <w:color w:val="000000"/>
                <w:lang w:eastAsia="es-BO"/>
              </w:rPr>
              <w:br/>
              <w:t xml:space="preserve">El pintado exterior de las viviendas deberá contar con franjas de color azul con código </w:t>
            </w:r>
            <w:r w:rsidRPr="00145392">
              <w:rPr>
                <w:rFonts w:ascii="Calibri" w:hAnsi="Calibri" w:cs="Calibri"/>
                <w:color w:val="000000"/>
                <w:lang w:eastAsia="es-BO"/>
              </w:rPr>
              <w:lastRenderedPageBreak/>
              <w:t>RAL 5017 o similar en contraste con el color crema de tonalidad clara RAL 9001 o similar.</w:t>
            </w:r>
            <w:r w:rsidRPr="00145392">
              <w:rPr>
                <w:rFonts w:ascii="Calibri" w:hAnsi="Calibri" w:cs="Calibri"/>
                <w:color w:val="000000"/>
                <w:lang w:eastAsia="es-BO"/>
              </w:rPr>
              <w:br/>
              <w:t>Deberá contar una simbología de la Bandera Nacional en un lugar visible donde forme parte del frontis de la vivienda y/o tipología lateral que sea visible.</w:t>
            </w:r>
            <w:r w:rsidRPr="00145392">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145392">
              <w:rPr>
                <w:rFonts w:ascii="Calibri" w:hAnsi="Calibri" w:cs="Calibri"/>
                <w:color w:val="000000"/>
                <w:lang w:eastAsia="es-BO"/>
              </w:rPr>
              <w:br/>
              <w:t>Todos estos acabados de pintura serán en coordinación y aprobación d</w:t>
            </w:r>
            <w:r>
              <w:rPr>
                <w:rFonts w:ascii="Calibri" w:hAnsi="Calibri" w:cs="Calibri"/>
                <w:color w:val="000000"/>
                <w:lang w:eastAsia="es-BO"/>
              </w:rPr>
              <w:t>el inspector de obra.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64</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PLACA ONDULADA PREPINTADA DE FIBROCEMENTO</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M2</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spacing w:after="240"/>
              <w:rPr>
                <w:rFonts w:ascii="Calibri" w:hAnsi="Calibri" w:cs="Calibri"/>
                <w:color w:val="000000"/>
                <w:lang w:eastAsia="es-BO"/>
              </w:rPr>
            </w:pPr>
            <w:r w:rsidRPr="00145392">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145392">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145392">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145392">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145392">
              <w:rPr>
                <w:rFonts w:ascii="Calibri" w:hAnsi="Calibri" w:cs="Calibri"/>
                <w:color w:val="000000"/>
                <w:lang w:eastAsia="es-BO"/>
              </w:rPr>
              <w:br/>
              <w:t xml:space="preserve">Cuanto la placa ondulada de </w:t>
            </w:r>
            <w:r w:rsidRPr="00145392">
              <w:rPr>
                <w:rFonts w:ascii="Calibri" w:hAnsi="Calibri" w:cs="Calibri"/>
                <w:color w:val="000000"/>
                <w:lang w:eastAsia="es-BO"/>
              </w:rPr>
              <w:lastRenderedPageBreak/>
              <w:t>fibrocemento como todos los elementos de la estructura de madera, así como las costaneras para largueros deben ser sellados, previo a ello se debe lijar y quitar todas las impurezas de las superficies previamente a las dos o tres manos de pintura.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65</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PLETINA DE 1/8" X 3/4"</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66</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PUERTA Y MARCO DE ALUMINIO LÍNEA 35 CON TRAGALUZ (0.80X2.50) MAS ACCESORIOS CHAPA BISAGRA Y OTROS</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spacing w:after="240"/>
              <w:rPr>
                <w:rFonts w:ascii="Calibri" w:hAnsi="Calibri" w:cs="Calibri"/>
                <w:color w:val="000000"/>
                <w:lang w:eastAsia="es-BO"/>
              </w:rPr>
            </w:pPr>
            <w:r w:rsidRPr="00145392">
              <w:rPr>
                <w:rFonts w:ascii="Calibri" w:hAnsi="Calibri" w:cs="Calibri"/>
                <w:color w:val="000000"/>
                <w:lang w:eastAsia="es-BO"/>
              </w:rPr>
              <w:t>La puerta deberá ser de acuerdo al diseño y dimensiones señaladas en los planos.</w:t>
            </w:r>
            <w:r w:rsidRPr="00145392">
              <w:rPr>
                <w:rFonts w:ascii="Calibri" w:hAnsi="Calibri" w:cs="Calibri"/>
                <w:color w:val="000000"/>
                <w:lang w:eastAsia="es-BO"/>
              </w:rPr>
              <w:br/>
              <w:t xml:space="preserve">Se utilizarán perfiles de Aluminio Línea 35, con las dimensiones indicadas en los planos. Estos perfiles deben ser nuevos y estar libres de defectos, como rajaduras, </w:t>
            </w:r>
            <w:proofErr w:type="spellStart"/>
            <w:r w:rsidRPr="00145392">
              <w:rPr>
                <w:rFonts w:ascii="Calibri" w:hAnsi="Calibri" w:cs="Calibri"/>
                <w:color w:val="000000"/>
                <w:lang w:eastAsia="es-BO"/>
              </w:rPr>
              <w:t>rayaduras</w:t>
            </w:r>
            <w:proofErr w:type="spellEnd"/>
            <w:r w:rsidRPr="00145392">
              <w:rPr>
                <w:rFonts w:ascii="Calibri" w:hAnsi="Calibri" w:cs="Calibri"/>
                <w:color w:val="000000"/>
                <w:lang w:eastAsia="es-BO"/>
              </w:rPr>
              <w:t xml:space="preserve"> y defectos de fabricación, así como de oxidación. Los elementos de fijación consistirán en tornillos inoxidables del tipo apropiado para la tarea a ejecutar, previamente aprobados por el Inspector de Obra.</w:t>
            </w:r>
            <w:r w:rsidRPr="00145392">
              <w:rPr>
                <w:rFonts w:ascii="Calibri" w:hAnsi="Calibri" w:cs="Calibri"/>
                <w:color w:val="00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sidRPr="00145392">
              <w:rPr>
                <w:rFonts w:ascii="Calibri" w:hAnsi="Calibri" w:cs="Calibri"/>
                <w:color w:val="000000"/>
                <w:lang w:eastAsia="es-BO"/>
              </w:rPr>
              <w:br/>
              <w:t xml:space="preserve">Las bisagras, de buena calidad y </w:t>
            </w:r>
            <w:r w:rsidRPr="00145392">
              <w:rPr>
                <w:rFonts w:ascii="Calibri" w:hAnsi="Calibri" w:cs="Calibri"/>
                <w:color w:val="000000"/>
                <w:lang w:eastAsia="es-BO"/>
              </w:rPr>
              <w:lastRenderedPageBreak/>
              <w:t>de marca reconocida en el medio, serán dobles de 4" con sus respectivos tornillos. El tope de puerta, de buena calidad y de goma dura, puede ser de media luna o de empotramiento en la pared; la decisión será tomada por el Inspector de Obra.</w:t>
            </w:r>
            <w:r w:rsidRPr="00145392">
              <w:rPr>
                <w:rFonts w:ascii="Calibri" w:hAnsi="Calibri" w:cs="Calibri"/>
                <w:color w:val="000000"/>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67</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PUERTA Y MARCO DE ALUMINIO LÍNEA 35 CON TRAGALUZ (0.90X2.50) MAS ACCESORIOS CHAPA BISAGRA Y OTROS</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La puerta deberá ser de acuerdo al diseño y dimensiones señaladas en los planos.</w:t>
            </w:r>
            <w:r w:rsidRPr="00145392">
              <w:rPr>
                <w:rFonts w:ascii="Calibri" w:hAnsi="Calibri" w:cs="Calibri"/>
                <w:color w:val="000000"/>
                <w:lang w:eastAsia="es-BO"/>
              </w:rPr>
              <w:br/>
              <w:t xml:space="preserve">Se utilizarán perfiles de Aluminio Línea 35, con las dimensiones indicadas en los planos. Estos perfiles deben ser nuevos y estar libres de defectos, como rajaduras, </w:t>
            </w:r>
            <w:proofErr w:type="spellStart"/>
            <w:r w:rsidRPr="00145392">
              <w:rPr>
                <w:rFonts w:ascii="Calibri" w:hAnsi="Calibri" w:cs="Calibri"/>
                <w:color w:val="000000"/>
                <w:lang w:eastAsia="es-BO"/>
              </w:rPr>
              <w:t>rayaduras</w:t>
            </w:r>
            <w:proofErr w:type="spellEnd"/>
            <w:r w:rsidRPr="00145392">
              <w:rPr>
                <w:rFonts w:ascii="Calibri" w:hAnsi="Calibri" w:cs="Calibri"/>
                <w:color w:val="000000"/>
                <w:lang w:eastAsia="es-BO"/>
              </w:rPr>
              <w:t xml:space="preserve"> y defectos de fabricación, así como de oxidación. Los elementos de fijación consistirán en tornillos inoxidables del tipo apropiado para la tarea a ejecutar, previamente aprobados por el Inspector de Obra.</w:t>
            </w:r>
            <w:r w:rsidRPr="00145392">
              <w:rPr>
                <w:rFonts w:ascii="Calibri" w:hAnsi="Calibri" w:cs="Calibri"/>
                <w:color w:val="000000"/>
                <w:lang w:eastAsia="es-BO"/>
              </w:rPr>
              <w:br/>
              <w:t xml:space="preserve">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w:t>
            </w:r>
            <w:r w:rsidRPr="00145392">
              <w:rPr>
                <w:rFonts w:ascii="Calibri" w:hAnsi="Calibri" w:cs="Calibri"/>
                <w:color w:val="000000"/>
                <w:lang w:eastAsia="es-BO"/>
              </w:rPr>
              <w:lastRenderedPageBreak/>
              <w:t>muestras de cada tipo al Inspector de Obra para su aprobación.</w:t>
            </w:r>
            <w:r w:rsidRPr="00145392">
              <w:rPr>
                <w:rFonts w:ascii="Calibri" w:hAnsi="Calibri" w:cs="Calibri"/>
                <w:color w:val="00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sidRPr="00145392">
              <w:rPr>
                <w:rFonts w:ascii="Calibri" w:hAnsi="Calibri" w:cs="Calibri"/>
                <w:color w:val="000000"/>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68</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REJILLA DE PISO METÁLICA</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69</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SELLA ROSCA</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145392">
              <w:rPr>
                <w:rFonts w:ascii="Calibri" w:hAnsi="Calibri" w:cs="Calibri"/>
                <w:color w:val="000000"/>
                <w:lang w:eastAsia="es-BO"/>
              </w:rPr>
              <w:br/>
              <w:t xml:space="preserve">Este sellador específico se destinará al sellado de cañerías y accesorios, tanto plásticos como metálicos, utilizados para el paso de agua caliente y fría. La Entidad Ejecutora asumirá la entera </w:t>
            </w:r>
            <w:r w:rsidRPr="00145392">
              <w:rPr>
                <w:rFonts w:ascii="Calibri" w:hAnsi="Calibri" w:cs="Calibri"/>
                <w:color w:val="000000"/>
                <w:lang w:eastAsia="es-BO"/>
              </w:rPr>
              <w:lastRenderedPageBreak/>
              <w:t>responsabilidad de garantizar que su proveedor cuente con todas las certificaciones, permisos, autorizaciones u otros documentos necesarios para asegurar la entrega efectiva de los productos en los almacenes designados.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70</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SELLADOR DE PARED </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LT</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45392">
              <w:rPr>
                <w:rFonts w:ascii="Calibri" w:hAnsi="Calibri" w:cs="Calibri"/>
                <w:color w:val="000000"/>
                <w:lang w:eastAsia="es-BO"/>
              </w:rPr>
              <w:br/>
              <w:t>REQUISITOS:</w:t>
            </w:r>
            <w:r w:rsidRPr="00145392">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145392">
              <w:rPr>
                <w:rFonts w:ascii="Calibri" w:hAnsi="Calibri" w:cs="Calibri"/>
                <w:color w:val="000000"/>
                <w:lang w:eastAsia="es-BO"/>
              </w:rPr>
              <w:br/>
              <w:t xml:space="preserve">Será usado para el sellado de superficies de concreto, yeso y estuco que tendrán como acabado pinturas Látex o sintética. </w:t>
            </w:r>
            <w:r w:rsidRPr="00145392">
              <w:rPr>
                <w:rFonts w:ascii="Calibri" w:hAnsi="Calibri" w:cs="Calibri"/>
                <w:color w:val="000000"/>
                <w:lang w:eastAsia="es-BO"/>
              </w:rPr>
              <w:br/>
              <w:t>La Entidad Ejecutora deberá garantizar que el material de referencia sea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71</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SIFÓN DE PVC</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Un sifón es un dispositivo hidráulico que se utiliza para trasvasar un líquido de un recipiente a otro. Consiste simplemente en un tubo en forma de U invertida.</w:t>
            </w:r>
            <w:r w:rsidRPr="00145392">
              <w:rPr>
                <w:rFonts w:ascii="Calibri" w:hAnsi="Calibri" w:cs="Calibri"/>
                <w:color w:val="000000"/>
                <w:lang w:eastAsia="es-BO"/>
              </w:rPr>
              <w:br/>
              <w:t>CARACTERÍSTICAS</w:t>
            </w:r>
            <w:r w:rsidRPr="00145392">
              <w:rPr>
                <w:rFonts w:ascii="Calibri" w:hAnsi="Calibri" w:cs="Calibri"/>
                <w:color w:val="000000"/>
                <w:lang w:eastAsia="es-BO"/>
              </w:rPr>
              <w:br/>
              <w:t>1 1/4" Desagüe Lavatorio con Cola PVC y Tapón</w:t>
            </w:r>
            <w:r w:rsidRPr="00145392">
              <w:rPr>
                <w:rFonts w:ascii="Calibri" w:hAnsi="Calibri" w:cs="Calibri"/>
                <w:color w:val="000000"/>
                <w:lang w:eastAsia="es-BO"/>
              </w:rPr>
              <w:br/>
              <w:t>Gran resistencia a la humedad, aunque son vulnerables a los ácidos</w:t>
            </w:r>
            <w:r w:rsidRPr="00145392">
              <w:rPr>
                <w:rFonts w:ascii="Calibri" w:hAnsi="Calibri" w:cs="Calibri"/>
                <w:color w:val="000000"/>
                <w:lang w:eastAsia="es-BO"/>
              </w:rPr>
              <w:br/>
              <w:t>Sifón Lavatorio 1 1/4'</w:t>
            </w:r>
            <w:r w:rsidRPr="00145392">
              <w:rPr>
                <w:rFonts w:ascii="Calibri" w:hAnsi="Calibri" w:cs="Calibri"/>
                <w:color w:val="000000"/>
                <w:lang w:eastAsia="es-BO"/>
              </w:rPr>
              <w:br/>
              <w:t xml:space="preserve">Salida Recta 32 mm </w:t>
            </w:r>
            <w:r w:rsidRPr="00145392">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145392">
              <w:rPr>
                <w:rFonts w:ascii="Calibri" w:hAnsi="Calibri" w:cs="Calibri"/>
                <w:color w:val="000000"/>
                <w:lang w:eastAsia="es-BO"/>
              </w:rPr>
              <w:br/>
            </w:r>
            <w:r w:rsidRPr="00145392">
              <w:rPr>
                <w:rFonts w:ascii="Calibri" w:hAnsi="Calibri" w:cs="Calibri"/>
                <w:color w:val="000000"/>
                <w:lang w:eastAsia="es-BO"/>
              </w:rPr>
              <w:lastRenderedPageBreak/>
              <w:t>La Entidad Ejecutora deberá garantizar que el material de referencia sea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72</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SIFÓN DE PVC PARA LAVANDERÍA</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Un sifón es un dispositivo hidráulico que se utiliza para trasvasar un líquido de un recipiente a otro. Consiste simplemente en un tubo en forma de U invertida.</w:t>
            </w:r>
            <w:r w:rsidRPr="00145392">
              <w:rPr>
                <w:rFonts w:ascii="Calibri" w:hAnsi="Calibri" w:cs="Calibri"/>
                <w:color w:val="000000"/>
                <w:lang w:eastAsia="es-BO"/>
              </w:rPr>
              <w:br/>
              <w:t>CARACTERÍSTICAS</w:t>
            </w:r>
            <w:r w:rsidRPr="00145392">
              <w:rPr>
                <w:rFonts w:ascii="Calibri" w:hAnsi="Calibri" w:cs="Calibri"/>
                <w:color w:val="000000"/>
                <w:lang w:eastAsia="es-BO"/>
              </w:rPr>
              <w:br/>
              <w:t>1 1/4" Desagüe Lavatorio con Cola PVC y Tapón</w:t>
            </w:r>
            <w:r w:rsidRPr="00145392">
              <w:rPr>
                <w:rFonts w:ascii="Calibri" w:hAnsi="Calibri" w:cs="Calibri"/>
                <w:color w:val="000000"/>
                <w:lang w:eastAsia="es-BO"/>
              </w:rPr>
              <w:br/>
              <w:t>Gran resistencia a la humedad, aunque son vulnerables a los ácidos</w:t>
            </w:r>
            <w:r w:rsidRPr="00145392">
              <w:rPr>
                <w:rFonts w:ascii="Calibri" w:hAnsi="Calibri" w:cs="Calibri"/>
                <w:color w:val="000000"/>
                <w:lang w:eastAsia="es-BO"/>
              </w:rPr>
              <w:br/>
              <w:t>Sifón Lavatorio 1 1/4'</w:t>
            </w:r>
            <w:r w:rsidRPr="00145392">
              <w:rPr>
                <w:rFonts w:ascii="Calibri" w:hAnsi="Calibri" w:cs="Calibri"/>
                <w:color w:val="000000"/>
                <w:lang w:eastAsia="es-BO"/>
              </w:rPr>
              <w:br/>
              <w:t xml:space="preserve">Salida Recta 32 mm </w:t>
            </w:r>
            <w:r w:rsidRPr="00145392">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145392">
              <w:rPr>
                <w:rFonts w:ascii="Calibri" w:hAnsi="Calibri" w:cs="Calibri"/>
                <w:color w:val="000000"/>
                <w:lang w:eastAsia="es-BO"/>
              </w:rPr>
              <w:br/>
              <w:t>La Entidad Ejecutora deberá garantizar que el material de referencia sea de buena calidad y de marca.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73</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SOCKET PLATO</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145392">
              <w:rPr>
                <w:rFonts w:ascii="Calibri" w:hAnsi="Calibri" w:cs="Calibri"/>
                <w:color w:val="000000"/>
                <w:lang w:eastAsia="es-BO"/>
              </w:rPr>
              <w:br/>
              <w:t>– Corriente nominal (IN): 4A.</w:t>
            </w:r>
            <w:r w:rsidRPr="00145392">
              <w:rPr>
                <w:rFonts w:ascii="Calibri" w:hAnsi="Calibri" w:cs="Calibri"/>
                <w:color w:val="000000"/>
                <w:lang w:eastAsia="es-BO"/>
              </w:rPr>
              <w:br/>
              <w:t xml:space="preserve">– Rosca tipo E27. Placa: Policarbonato auto extinguible resistente al fuego hasta 750º </w:t>
            </w:r>
            <w:proofErr w:type="spellStart"/>
            <w:proofErr w:type="gramStart"/>
            <w:r w:rsidRPr="00145392">
              <w:rPr>
                <w:rFonts w:ascii="Calibri" w:hAnsi="Calibri" w:cs="Calibri"/>
                <w:color w:val="000000"/>
                <w:lang w:eastAsia="es-BO"/>
              </w:rPr>
              <w:t>C.Rosquilla</w:t>
            </w:r>
            <w:proofErr w:type="spellEnd"/>
            <w:proofErr w:type="gramEnd"/>
            <w:r w:rsidRPr="00145392">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145392">
              <w:rPr>
                <w:rFonts w:ascii="Calibri" w:hAnsi="Calibri" w:cs="Calibri"/>
                <w:color w:val="000000"/>
                <w:lang w:eastAsia="es-BO"/>
              </w:rPr>
              <w:t>Tropicalizado</w:t>
            </w:r>
            <w:proofErr w:type="spellEnd"/>
            <w:r w:rsidRPr="00145392">
              <w:rPr>
                <w:rFonts w:ascii="Calibri" w:hAnsi="Calibri" w:cs="Calibri"/>
                <w:color w:val="000000"/>
                <w:lang w:eastAsia="es-BO"/>
              </w:rPr>
              <w:t xml:space="preserve">, terminado </w:t>
            </w:r>
            <w:r w:rsidRPr="00145392">
              <w:rPr>
                <w:rFonts w:ascii="Calibri" w:hAnsi="Calibri" w:cs="Calibri"/>
                <w:color w:val="000000"/>
                <w:lang w:eastAsia="es-BO"/>
              </w:rPr>
              <w:lastRenderedPageBreak/>
              <w:t>resistente a la corrosión.</w:t>
            </w:r>
            <w:r w:rsidRPr="00145392">
              <w:rPr>
                <w:rFonts w:ascii="Calibri" w:hAnsi="Calibri" w:cs="Calibri"/>
                <w:color w:val="000000"/>
                <w:lang w:eastAsia="es-BO"/>
              </w:rPr>
              <w:br/>
              <w:t xml:space="preserve">REQUISITOS: </w:t>
            </w:r>
            <w:r w:rsidRPr="00145392">
              <w:rPr>
                <w:rFonts w:ascii="Calibri" w:hAnsi="Calibri" w:cs="Calibri"/>
                <w:color w:val="000000"/>
                <w:lang w:eastAsia="es-BO"/>
              </w:rPr>
              <w:br/>
              <w:t>Conectores tipo bornera que permiten la conexión de cables conductores hasta calibre #12 AWG tanto cable sólido y como cable flexible.</w:t>
            </w:r>
            <w:r w:rsidRPr="00145392">
              <w:rPr>
                <w:rFonts w:ascii="Calibri" w:hAnsi="Calibri" w:cs="Calibri"/>
                <w:color w:val="000000"/>
                <w:lang w:eastAsia="es-BO"/>
              </w:rPr>
              <w:br/>
              <w:t>La Entidad Ejecutora deberá garantizar que el material de referencia sea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74</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TANQUE PLÁSTICO DE AGUA 450 LITROS C/ACCESORIOS</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GLB</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45392">
              <w:rPr>
                <w:rFonts w:ascii="Calibri" w:hAnsi="Calibri" w:cs="Calibri"/>
                <w:color w:val="000000"/>
                <w:lang w:eastAsia="es-BO"/>
              </w:rPr>
              <w:t>tee</w:t>
            </w:r>
            <w:proofErr w:type="spellEnd"/>
            <w:r w:rsidRPr="00145392">
              <w:rPr>
                <w:rFonts w:ascii="Calibri" w:hAnsi="Calibri" w:cs="Calibri"/>
                <w:color w:val="000000"/>
                <w:lang w:eastAsia="es-BO"/>
              </w:rPr>
              <w:t xml:space="preserve"> de ½”, 2 codos, teflón.</w:t>
            </w:r>
            <w:r w:rsidRPr="00145392">
              <w:rPr>
                <w:rFonts w:ascii="Calibri" w:hAnsi="Calibri" w:cs="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145392">
              <w:rPr>
                <w:rFonts w:ascii="Calibri" w:hAnsi="Calibri" w:cs="Calibri"/>
                <w:color w:val="000000"/>
                <w:lang w:eastAsia="es-BO"/>
              </w:rPr>
              <w:t>ligantes</w:t>
            </w:r>
            <w:proofErr w:type="spellEnd"/>
            <w:r w:rsidRPr="00145392">
              <w:rPr>
                <w:rFonts w:ascii="Calibri" w:hAnsi="Calibri" w:cs="Calibri"/>
                <w:color w:val="000000"/>
                <w:lang w:eastAsia="es-BO"/>
              </w:rPr>
              <w:t xml:space="preserve"> y sellantes como teflón y pegamento PVC</w:t>
            </w:r>
            <w:r w:rsidRPr="00145392">
              <w:rPr>
                <w:rFonts w:ascii="Calibri" w:hAnsi="Calibri" w:cs="Calibri"/>
                <w:color w:val="000000"/>
                <w:lang w:eastAsia="es-BO"/>
              </w:rPr>
              <w:br/>
              <w:t>Las características que debe cumplir:</w:t>
            </w:r>
            <w:r w:rsidRPr="00145392">
              <w:rPr>
                <w:rFonts w:ascii="Calibri" w:hAnsi="Calibri" w:cs="Calibri"/>
                <w:color w:val="000000"/>
                <w:lang w:eastAsia="es-BO"/>
              </w:rPr>
              <w:br/>
              <w:t xml:space="preserve">• Capa externa negra, con protección UV </w:t>
            </w:r>
            <w:r w:rsidRPr="00145392">
              <w:rPr>
                <w:rFonts w:ascii="Calibri" w:hAnsi="Calibri" w:cs="Calibri"/>
                <w:color w:val="000000"/>
                <w:lang w:eastAsia="es-BO"/>
              </w:rPr>
              <w:br/>
              <w:t>• Capa interna que impidan la proliferación de bacterias, algas, hongos y esporas</w:t>
            </w:r>
            <w:r w:rsidRPr="00145392">
              <w:rPr>
                <w:rFonts w:ascii="Calibri" w:hAnsi="Calibri" w:cs="Calibri"/>
                <w:color w:val="000000"/>
                <w:lang w:eastAsia="es-BO"/>
              </w:rPr>
              <w:br/>
              <w:t xml:space="preserve">•  Tapa de fácil acceso y sellado </w:t>
            </w:r>
            <w:r w:rsidRPr="00145392">
              <w:rPr>
                <w:rFonts w:ascii="Calibri" w:hAnsi="Calibri" w:cs="Calibri"/>
                <w:color w:val="000000"/>
                <w:lang w:eastAsia="es-BO"/>
              </w:rPr>
              <w:br/>
              <w:t xml:space="preserve">• Material insípido, atoxico e higiénico </w:t>
            </w:r>
            <w:r w:rsidRPr="00145392">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145392">
              <w:rPr>
                <w:rFonts w:ascii="Calibri" w:hAnsi="Calibri" w:cs="Calibri"/>
                <w:color w:val="000000"/>
                <w:lang w:eastAsia="es-BO"/>
              </w:rPr>
              <w:br/>
              <w:t xml:space="preserve">La Entidad Ejecutora deberá garantizar que el material de referencia sea de buena calidad y de marca reconocida. </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75</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TEE PVC D=1/2"</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La conexión </w:t>
            </w:r>
            <w:proofErr w:type="spellStart"/>
            <w:r w:rsidRPr="00145392">
              <w:rPr>
                <w:rFonts w:ascii="Calibri" w:hAnsi="Calibri" w:cs="Calibri"/>
                <w:color w:val="000000"/>
                <w:lang w:eastAsia="es-BO"/>
              </w:rPr>
              <w:t>tee</w:t>
            </w:r>
            <w:proofErr w:type="spellEnd"/>
            <w:r w:rsidRPr="00145392">
              <w:rPr>
                <w:rFonts w:ascii="Calibri" w:hAnsi="Calibri" w:cs="Calibri"/>
                <w:color w:val="000000"/>
                <w:lang w:eastAsia="es-BO"/>
              </w:rPr>
              <w:t xml:space="preserve"> de PVC, es un accesorio fácil de montar y desmontar por el sistema de </w:t>
            </w:r>
            <w:r w:rsidRPr="00145392">
              <w:rPr>
                <w:rFonts w:ascii="Calibri" w:hAnsi="Calibri" w:cs="Calibri"/>
                <w:color w:val="000000"/>
                <w:lang w:eastAsia="es-BO"/>
              </w:rPr>
              <w:lastRenderedPageBreak/>
              <w:t>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45392">
              <w:rPr>
                <w:rFonts w:ascii="Calibri" w:hAnsi="Calibri" w:cs="Calibri"/>
                <w:color w:val="000000"/>
                <w:lang w:eastAsia="es-BO"/>
              </w:rPr>
              <w:br/>
              <w:t xml:space="preserve">REQUISITOS: </w:t>
            </w:r>
            <w:r w:rsidRPr="00145392">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145392">
              <w:rPr>
                <w:rFonts w:ascii="Calibri" w:hAnsi="Calibri" w:cs="Calibri"/>
                <w:color w:val="000000"/>
                <w:lang w:eastAsia="es-BO"/>
              </w:rPr>
              <w:br/>
              <w:t xml:space="preserve">Material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(PVC) de 1/2", deberá cumplir con las siguientes normas:</w:t>
            </w:r>
            <w:r w:rsidRPr="00145392">
              <w:rPr>
                <w:rFonts w:ascii="Calibri" w:hAnsi="Calibri" w:cs="Calibri"/>
                <w:color w:val="000000"/>
                <w:lang w:eastAsia="es-BO"/>
              </w:rPr>
              <w:br/>
              <w:t xml:space="preserve"> -Normas Bolivianas:         NB 213-77</w:t>
            </w:r>
            <w:r w:rsidRPr="00145392">
              <w:rPr>
                <w:rFonts w:ascii="Calibri" w:hAnsi="Calibri" w:cs="Calibri"/>
                <w:color w:val="000000"/>
                <w:lang w:eastAsia="es-BO"/>
              </w:rPr>
              <w:br/>
              <w:t xml:space="preserve"> -Normas ASTM:   D-1785 y D-2241</w:t>
            </w:r>
            <w:r w:rsidRPr="0014539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76</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TEE PVC DESAGÜE 2"</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La conexión </w:t>
            </w:r>
            <w:proofErr w:type="spellStart"/>
            <w:r w:rsidRPr="00145392">
              <w:rPr>
                <w:rFonts w:ascii="Calibri" w:hAnsi="Calibri" w:cs="Calibri"/>
                <w:color w:val="000000"/>
                <w:lang w:eastAsia="es-BO"/>
              </w:rPr>
              <w:t>tee</w:t>
            </w:r>
            <w:proofErr w:type="spellEnd"/>
            <w:r w:rsidRPr="00145392">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45392">
              <w:rPr>
                <w:rFonts w:ascii="Calibri" w:hAnsi="Calibri" w:cs="Calibri"/>
                <w:color w:val="000000"/>
                <w:lang w:eastAsia="es-BO"/>
              </w:rPr>
              <w:br/>
              <w:t xml:space="preserve">REQUISITOS: </w:t>
            </w:r>
            <w:r w:rsidRPr="00145392">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145392">
              <w:rPr>
                <w:rFonts w:ascii="Calibri" w:hAnsi="Calibri" w:cs="Calibri"/>
                <w:color w:val="000000"/>
                <w:lang w:eastAsia="es-BO"/>
              </w:rPr>
              <w:br/>
              <w:t xml:space="preserve">Material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(PVC) de 2", deberá cumplir con las siguientes normas:</w:t>
            </w:r>
            <w:r w:rsidRPr="00145392">
              <w:rPr>
                <w:rFonts w:ascii="Calibri" w:hAnsi="Calibri" w:cs="Calibri"/>
                <w:color w:val="000000"/>
                <w:lang w:eastAsia="es-BO"/>
              </w:rPr>
              <w:br/>
            </w:r>
            <w:r w:rsidRPr="00145392">
              <w:rPr>
                <w:rFonts w:ascii="Calibri" w:hAnsi="Calibri" w:cs="Calibri"/>
                <w:color w:val="000000"/>
                <w:lang w:eastAsia="es-BO"/>
              </w:rPr>
              <w:lastRenderedPageBreak/>
              <w:t xml:space="preserve"> -Normas Bolivianas:         NB 213-77</w:t>
            </w:r>
            <w:r w:rsidRPr="00145392">
              <w:rPr>
                <w:rFonts w:ascii="Calibri" w:hAnsi="Calibri" w:cs="Calibri"/>
                <w:color w:val="000000"/>
                <w:lang w:eastAsia="es-BO"/>
              </w:rPr>
              <w:br/>
              <w:t xml:space="preserve"> -Normas ASTM:   D-1785 y D-2241</w:t>
            </w:r>
            <w:r w:rsidRPr="0014539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77</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TEE PVC DESAGÜE 4"</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La conexión </w:t>
            </w:r>
            <w:proofErr w:type="spellStart"/>
            <w:r w:rsidRPr="00145392">
              <w:rPr>
                <w:rFonts w:ascii="Calibri" w:hAnsi="Calibri" w:cs="Calibri"/>
                <w:color w:val="000000"/>
                <w:lang w:eastAsia="es-BO"/>
              </w:rPr>
              <w:t>tee</w:t>
            </w:r>
            <w:proofErr w:type="spellEnd"/>
            <w:r w:rsidRPr="00145392">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45392">
              <w:rPr>
                <w:rFonts w:ascii="Calibri" w:hAnsi="Calibri" w:cs="Calibri"/>
                <w:color w:val="000000"/>
                <w:lang w:eastAsia="es-BO"/>
              </w:rPr>
              <w:t>desague</w:t>
            </w:r>
            <w:proofErr w:type="spellEnd"/>
            <w:r w:rsidRPr="00145392">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78</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TEE PVC DESAGÜE 4" A 2"</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La conexión </w:t>
            </w:r>
            <w:proofErr w:type="spellStart"/>
            <w:r w:rsidRPr="00145392">
              <w:rPr>
                <w:rFonts w:ascii="Calibri" w:hAnsi="Calibri" w:cs="Calibri"/>
                <w:color w:val="000000"/>
                <w:lang w:eastAsia="es-BO"/>
              </w:rPr>
              <w:t>tee</w:t>
            </w:r>
            <w:proofErr w:type="spellEnd"/>
            <w:r w:rsidRPr="00145392">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45392">
              <w:rPr>
                <w:rFonts w:ascii="Calibri" w:hAnsi="Calibri" w:cs="Calibri"/>
                <w:color w:val="000000"/>
                <w:lang w:eastAsia="es-BO"/>
              </w:rPr>
              <w:br/>
              <w:t>REQUISITOS:</w:t>
            </w:r>
            <w:r w:rsidRPr="00145392">
              <w:rPr>
                <w:rFonts w:ascii="Calibri" w:hAnsi="Calibri" w:cs="Calibri"/>
                <w:color w:val="000000"/>
                <w:lang w:eastAsia="es-BO"/>
              </w:rPr>
              <w:br/>
              <w:t xml:space="preserve">Debe presentar color uniforme, </w:t>
            </w:r>
            <w:r w:rsidRPr="00145392">
              <w:rPr>
                <w:rFonts w:ascii="Calibri" w:hAnsi="Calibri" w:cs="Calibri"/>
                <w:color w:val="000000"/>
                <w:lang w:eastAsia="es-BO"/>
              </w:rPr>
              <w:lastRenderedPageBreak/>
              <w:t>ser libre de cuerpos extraños, irregularidades, rajaduras y otros defectos visuales que indiquen discontinuidad del material o fallas derivadas del proceso de producción.</w:t>
            </w:r>
            <w:r w:rsidRPr="00145392">
              <w:rPr>
                <w:rFonts w:ascii="Calibri" w:hAnsi="Calibri" w:cs="Calibri"/>
                <w:color w:val="000000"/>
                <w:lang w:eastAsia="es-BO"/>
              </w:rPr>
              <w:br/>
              <w:t xml:space="preserve">Material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(PVC) de 4" a 2", deberá cumplir con las siguientes normas:</w:t>
            </w:r>
            <w:r w:rsidRPr="00145392">
              <w:rPr>
                <w:rFonts w:ascii="Calibri" w:hAnsi="Calibri" w:cs="Calibri"/>
                <w:color w:val="000000"/>
                <w:lang w:eastAsia="es-BO"/>
              </w:rPr>
              <w:br/>
              <w:t xml:space="preserve"> -Normas Bolivianas:         NB 213-77</w:t>
            </w:r>
            <w:r w:rsidRPr="00145392">
              <w:rPr>
                <w:rFonts w:ascii="Calibri" w:hAnsi="Calibri" w:cs="Calibri"/>
                <w:color w:val="000000"/>
                <w:lang w:eastAsia="es-BO"/>
              </w:rPr>
              <w:br/>
              <w:t xml:space="preserve"> -Normas ASTM:   D-1785 y D-2241</w:t>
            </w:r>
            <w:r w:rsidRPr="0014539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79</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TEFLÓN 3/4"</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spacing w:after="240"/>
              <w:rPr>
                <w:rFonts w:ascii="Calibri" w:hAnsi="Calibri" w:cs="Calibri"/>
                <w:color w:val="000000"/>
                <w:lang w:eastAsia="es-BO"/>
              </w:rPr>
            </w:pPr>
            <w:r w:rsidRPr="00145392">
              <w:rPr>
                <w:rFonts w:ascii="Calibri" w:hAnsi="Calibri" w:cs="Calibri"/>
                <w:color w:val="000000"/>
                <w:lang w:eastAsia="es-BO"/>
              </w:rPr>
              <w:t>Cinta adhesiva que se coloca en las roscas y juntas de unión para evitar fugas en las tuberías.</w:t>
            </w:r>
            <w:r w:rsidRPr="00145392">
              <w:rPr>
                <w:rFonts w:ascii="Calibri" w:hAnsi="Calibri" w:cs="Calibri"/>
                <w:color w:val="000000"/>
                <w:lang w:eastAsia="es-BO"/>
              </w:rPr>
              <w:br/>
              <w:t>REQUISITOS:</w:t>
            </w:r>
            <w:r w:rsidRPr="00145392">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145392">
              <w:rPr>
                <w:rFonts w:ascii="Calibri" w:hAnsi="Calibri" w:cs="Calibri"/>
                <w:color w:val="000000"/>
                <w:lang w:eastAsia="es-BO"/>
              </w:rPr>
              <w:br/>
              <w:t>Tamaño de 3/4"</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80</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TÉRMICO DE 20 AMP</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145392">
              <w:rPr>
                <w:rFonts w:ascii="Calibri" w:hAnsi="Calibri" w:cs="Calibri"/>
                <w:color w:val="000000"/>
                <w:lang w:eastAsia="es-BO"/>
              </w:rPr>
              <w:t>Din</w:t>
            </w:r>
            <w:proofErr w:type="spellEnd"/>
            <w:r w:rsidRPr="00145392">
              <w:rPr>
                <w:rFonts w:ascii="Calibri" w:hAnsi="Calibri" w:cs="Calibri"/>
                <w:color w:val="000000"/>
                <w:lang w:eastAsia="es-BO"/>
              </w:rPr>
              <w:t>; Cantidad de módulos: 1; Unidades por paquete: 1     Capacidad de Ruptura: 3 KA; Curva: C; Polos: 2P; Bornes para cables hasta: hasta 16mm; Frecuencia : 50/60Hz; Amperaje: 2×20; Tipo: Mando y Protección; Tensión: 230v.</w:t>
            </w:r>
            <w:r w:rsidRPr="00145392">
              <w:rPr>
                <w:rFonts w:ascii="Calibri" w:hAnsi="Calibri" w:cs="Calibri"/>
                <w:color w:val="000000"/>
                <w:lang w:eastAsia="es-BO"/>
              </w:rPr>
              <w:br/>
              <w:t xml:space="preserve">REQUISITOS: </w:t>
            </w:r>
            <w:r w:rsidRPr="00145392">
              <w:rPr>
                <w:rFonts w:ascii="Calibri" w:hAnsi="Calibri" w:cs="Calibri"/>
                <w:color w:val="000000"/>
                <w:lang w:eastAsia="es-BO"/>
              </w:rPr>
              <w:br/>
              <w:t xml:space="preserve">Son aparatos de protección termos magnéticos que deberán proteger las instalaciones de los circuitos derivados contra sobrecargas y cortocircuitos y proteger los aparatos, estas </w:t>
            </w:r>
            <w:r w:rsidRPr="00145392">
              <w:rPr>
                <w:rFonts w:ascii="Calibri" w:hAnsi="Calibri" w:cs="Calibri"/>
                <w:color w:val="000000"/>
                <w:lang w:eastAsia="es-BO"/>
              </w:rPr>
              <w:lastRenderedPageBreak/>
              <w:t>deberán ser de una marca conocida con un poder de corte de 10KA.</w:t>
            </w:r>
            <w:r w:rsidRPr="00145392">
              <w:rPr>
                <w:rFonts w:ascii="Calibri" w:hAnsi="Calibri" w:cs="Calibri"/>
                <w:color w:val="000000"/>
                <w:lang w:eastAsia="es-BO"/>
              </w:rPr>
              <w:br/>
              <w:t>Vida mecánica 20.000 maniobras</w:t>
            </w:r>
            <w:r w:rsidRPr="00145392">
              <w:rPr>
                <w:rFonts w:ascii="Calibri" w:hAnsi="Calibri" w:cs="Calibri"/>
                <w:color w:val="000000"/>
                <w:lang w:eastAsia="es-BO"/>
              </w:rPr>
              <w:br/>
              <w:t>La Entidad Ejecutora deberá garantizar que el material de referencia sea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81</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TÉRMICO DE 25 AMP</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Numero de polos: 2; Interruptor Llave Térmica Bipolar Peso 0.65 kg; Dimensiones 20 × 20 × 5 cm; Marca: Reconocida</w:t>
            </w:r>
            <w:r w:rsidRPr="00145392">
              <w:rPr>
                <w:rFonts w:ascii="Calibri" w:hAnsi="Calibri" w:cs="Calibri"/>
                <w:color w:val="000000"/>
                <w:lang w:eastAsia="es-BO"/>
              </w:rPr>
              <w:br/>
              <w:t xml:space="preserve">Línea bipolar; Material PVC; Amperaje: 2×25; </w:t>
            </w:r>
            <w:r w:rsidRPr="00145392">
              <w:rPr>
                <w:rFonts w:ascii="Calibri" w:hAnsi="Calibri" w:cs="Calibri"/>
                <w:color w:val="000000"/>
                <w:lang w:eastAsia="es-BO"/>
              </w:rPr>
              <w:br/>
              <w:t>Cantidad de módulos: 1</w:t>
            </w:r>
            <w:r w:rsidRPr="00145392">
              <w:rPr>
                <w:rFonts w:ascii="Calibri" w:hAnsi="Calibri" w:cs="Calibri"/>
                <w:color w:val="000000"/>
                <w:lang w:eastAsia="es-BO"/>
              </w:rPr>
              <w:br/>
              <w:t>Corriente nominal: 25 A; SKU 6566</w:t>
            </w:r>
            <w:r w:rsidRPr="00145392">
              <w:rPr>
                <w:rFonts w:ascii="Calibri" w:hAnsi="Calibri" w:cs="Calibri"/>
                <w:color w:val="000000"/>
                <w:lang w:eastAsia="es-BO"/>
              </w:rPr>
              <w:br/>
              <w:t>Unidades por paquete: 1</w:t>
            </w:r>
            <w:r w:rsidRPr="00145392">
              <w:rPr>
                <w:rFonts w:ascii="Calibri" w:hAnsi="Calibri" w:cs="Calibri"/>
                <w:color w:val="000000"/>
                <w:lang w:eastAsia="es-BO"/>
              </w:rPr>
              <w:br/>
              <w:t xml:space="preserve">REQUISITOS: </w:t>
            </w:r>
            <w:r w:rsidRPr="00145392">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45392">
              <w:rPr>
                <w:rFonts w:ascii="Calibri" w:hAnsi="Calibri" w:cs="Calibri"/>
                <w:color w:val="000000"/>
                <w:lang w:eastAsia="es-BO"/>
              </w:rPr>
              <w:br/>
              <w:t>La Entidad Ejecutora deberá garantizar que el material de referencia sea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82</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TÉRMICO DE 32 AMP</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Capacidad de Ruptura: 3 KA; Curva: C; Polos: 2P; Bornes para cables hasta: hasta 16mm; Frecuencia : 50/60Hz; Amperaje: 2×32; Línea: </w:t>
            </w:r>
            <w:proofErr w:type="spellStart"/>
            <w:r w:rsidRPr="00145392">
              <w:rPr>
                <w:rFonts w:ascii="Calibri" w:hAnsi="Calibri" w:cs="Calibri"/>
                <w:color w:val="000000"/>
                <w:lang w:eastAsia="es-BO"/>
              </w:rPr>
              <w:t>Sicalimit</w:t>
            </w:r>
            <w:proofErr w:type="spellEnd"/>
            <w:r w:rsidRPr="00145392">
              <w:rPr>
                <w:rFonts w:ascii="Calibri" w:hAnsi="Calibri" w:cs="Calibri"/>
                <w:color w:val="000000"/>
                <w:lang w:eastAsia="es-BO"/>
              </w:rPr>
              <w:t xml:space="preserve">; Tipo: Mando y Protección; Montaje: Riel </w:t>
            </w:r>
            <w:proofErr w:type="spellStart"/>
            <w:r w:rsidRPr="00145392">
              <w:rPr>
                <w:rFonts w:ascii="Calibri" w:hAnsi="Calibri" w:cs="Calibri"/>
                <w:color w:val="000000"/>
                <w:lang w:eastAsia="es-BO"/>
              </w:rPr>
              <w:t>Din</w:t>
            </w:r>
            <w:proofErr w:type="spellEnd"/>
            <w:r w:rsidRPr="00145392">
              <w:rPr>
                <w:rFonts w:ascii="Calibri" w:hAnsi="Calibri" w:cs="Calibri"/>
                <w:color w:val="000000"/>
                <w:lang w:eastAsia="es-BO"/>
              </w:rPr>
              <w:t>; Tensión: 230v; SKU: 01SIC04115; Unidad de medida: C/U; Marca: Reconocida</w:t>
            </w:r>
            <w:r w:rsidRPr="00145392">
              <w:rPr>
                <w:rFonts w:ascii="Calibri" w:hAnsi="Calibri" w:cs="Calibri"/>
                <w:color w:val="000000"/>
                <w:lang w:eastAsia="es-BO"/>
              </w:rPr>
              <w:br/>
              <w:t xml:space="preserve">REQUISITOS: </w:t>
            </w:r>
            <w:r w:rsidRPr="00145392">
              <w:rPr>
                <w:rFonts w:ascii="Calibri" w:hAnsi="Calibri" w:cs="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w:t>
            </w:r>
            <w:r w:rsidRPr="00145392">
              <w:rPr>
                <w:rFonts w:ascii="Calibri" w:hAnsi="Calibri" w:cs="Calibri"/>
                <w:color w:val="000000"/>
                <w:lang w:eastAsia="es-BO"/>
              </w:rPr>
              <w:lastRenderedPageBreak/>
              <w:t>dos partes, un electroimán y una lámina bimetálica, conectadas en serie y por las que circula la corriente que va hacia la carga. Al igual que los fusibles, los interruptores magneto térmicos protegen la instalación contra sobrecargas y cortocircuito.</w:t>
            </w:r>
            <w:r w:rsidRPr="00145392">
              <w:rPr>
                <w:rFonts w:ascii="Calibri" w:hAnsi="Calibri" w:cs="Calibri"/>
                <w:color w:val="000000"/>
                <w:lang w:eastAsia="es-BO"/>
              </w:rPr>
              <w:br/>
              <w:t>La Entidad Ejecutora deberá garantizar que el material de referencia sea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83</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TIRAFONDOS DE 4"(1/2X1/4)</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El tirafondo debe ser fabricado en acero inoxidable, sus acabados pueden ser en </w:t>
            </w:r>
            <w:proofErr w:type="spellStart"/>
            <w:r w:rsidRPr="00145392">
              <w:rPr>
                <w:rFonts w:ascii="Calibri" w:hAnsi="Calibri" w:cs="Calibri"/>
                <w:color w:val="000000"/>
                <w:lang w:eastAsia="es-BO"/>
              </w:rPr>
              <w:t>bicromatado</w:t>
            </w:r>
            <w:proofErr w:type="spellEnd"/>
            <w:r w:rsidRPr="00145392">
              <w:rPr>
                <w:rFonts w:ascii="Calibri" w:hAnsi="Calibri" w:cs="Calibri"/>
                <w:color w:val="000000"/>
                <w:lang w:eastAsia="es-BO"/>
              </w:rPr>
              <w:t xml:space="preserve">, cincado e </w:t>
            </w:r>
            <w:proofErr w:type="spellStart"/>
            <w:proofErr w:type="gramStart"/>
            <w:r w:rsidRPr="00145392">
              <w:rPr>
                <w:rFonts w:ascii="Calibri" w:hAnsi="Calibri" w:cs="Calibri"/>
                <w:color w:val="000000"/>
                <w:lang w:eastAsia="es-BO"/>
              </w:rPr>
              <w:t>inoxidable.debera</w:t>
            </w:r>
            <w:proofErr w:type="spellEnd"/>
            <w:proofErr w:type="gramEnd"/>
            <w:r w:rsidRPr="00145392">
              <w:rPr>
                <w:rFonts w:ascii="Calibri" w:hAnsi="Calibri" w:cs="Calibri"/>
                <w:color w:val="000000"/>
                <w:lang w:eastAsia="es-BO"/>
              </w:rPr>
              <w:t xml:space="preserve"> tener una cabeza grande y plana, a con una ranura cruzada (Phillips) para permitir un apriete firme. La parte inferior del tirafondo </w:t>
            </w:r>
            <w:proofErr w:type="spellStart"/>
            <w:r w:rsidRPr="00145392">
              <w:rPr>
                <w:rFonts w:ascii="Calibri" w:hAnsi="Calibri" w:cs="Calibri"/>
                <w:color w:val="000000"/>
                <w:lang w:eastAsia="es-BO"/>
              </w:rPr>
              <w:t>tendra</w:t>
            </w:r>
            <w:proofErr w:type="spellEnd"/>
            <w:r w:rsidRPr="00145392">
              <w:rPr>
                <w:rFonts w:ascii="Calibri" w:hAnsi="Calibri" w:cs="Calibri"/>
                <w:color w:val="000000"/>
                <w:lang w:eastAsia="es-BO"/>
              </w:rPr>
              <w:t xml:space="preserve"> una </w:t>
            </w:r>
            <w:proofErr w:type="spellStart"/>
            <w:r w:rsidRPr="00145392">
              <w:rPr>
                <w:rFonts w:ascii="Calibri" w:hAnsi="Calibri" w:cs="Calibri"/>
                <w:color w:val="000000"/>
                <w:lang w:eastAsia="es-BO"/>
              </w:rPr>
              <w:t>terminacion</w:t>
            </w:r>
            <w:proofErr w:type="spellEnd"/>
            <w:r w:rsidRPr="00145392">
              <w:rPr>
                <w:rFonts w:ascii="Calibri" w:hAnsi="Calibri" w:cs="Calibri"/>
                <w:color w:val="000000"/>
                <w:lang w:eastAsia="es-BO"/>
              </w:rPr>
              <w:t xml:space="preserve"> puntiaguda y roscada para facilitar la penetración sin necesidad de hacer un agujero previo.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84</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TOMACORRIENTE DOBLE</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spacing w:after="240"/>
              <w:rPr>
                <w:rFonts w:ascii="Calibri" w:hAnsi="Calibri" w:cs="Calibri"/>
                <w:color w:val="000000"/>
                <w:lang w:eastAsia="es-BO"/>
              </w:rPr>
            </w:pPr>
            <w:r w:rsidRPr="00145392">
              <w:rPr>
                <w:rFonts w:ascii="Calibri" w:hAnsi="Calibri" w:cs="Calibri"/>
                <w:color w:val="000000"/>
                <w:lang w:eastAsia="es-BO"/>
              </w:rPr>
              <w:t>Deberá ser de primera calidad y marca conocida, los tomacorrientes deberán ser bipolares con una capacidad mínima nominal de 10 amperios/250 voltios.</w:t>
            </w:r>
            <w:r w:rsidRPr="00145392">
              <w:rPr>
                <w:rFonts w:ascii="Calibri" w:hAnsi="Calibri" w:cs="Calibri"/>
                <w:color w:val="000000"/>
                <w:lang w:eastAsia="es-BO"/>
              </w:rPr>
              <w:br/>
              <w:t>La superficie del accesorio deberá ser lisa y libre de grietas, fisuras y otros defectos que alteren su calidad.</w:t>
            </w:r>
            <w:r w:rsidRPr="00145392">
              <w:rPr>
                <w:rFonts w:ascii="Calibri" w:hAnsi="Calibri" w:cs="Calibri"/>
                <w:color w:val="000000"/>
                <w:lang w:eastAsia="es-BO"/>
              </w:rPr>
              <w:br/>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85</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TOMACORRIENTE SIMPLE</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Material de Poli cloruro de Vinilo (PVC), los tubos deben tener las siguientes características: </w:t>
            </w:r>
            <w:r w:rsidRPr="00145392">
              <w:rPr>
                <w:rFonts w:ascii="Calibri" w:hAnsi="Calibri" w:cs="Calibri"/>
                <w:color w:val="000000"/>
                <w:lang w:eastAsia="es-BO"/>
              </w:rPr>
              <w:br/>
              <w:t>• Superficie externa e interna lisas y estar libres de grietas, fisuras, ondulaciones y otros defectos que alteren su calidad.</w:t>
            </w:r>
            <w:r w:rsidRPr="00145392">
              <w:rPr>
                <w:rFonts w:ascii="Calibri" w:hAnsi="Calibri" w:cs="Calibri"/>
                <w:color w:val="000000"/>
                <w:lang w:eastAsia="es-BO"/>
              </w:rPr>
              <w:br/>
              <w:t>• Los tubos deberán ser de color uniforme.</w:t>
            </w:r>
            <w:r w:rsidRPr="00145392">
              <w:rPr>
                <w:rFonts w:ascii="Calibri" w:hAnsi="Calibri" w:cs="Calibri"/>
                <w:color w:val="000000"/>
                <w:lang w:eastAsia="es-BO"/>
              </w:rPr>
              <w:br/>
              <w:t xml:space="preserve">• Los tubos procederán de fábrica por inyección de molde, no aceptándose el uso de piezas especiales obtenidas mediante cortes o cortadas en seco. Las juntas serán del Tipo campana – espiga; el material de referencia </w:t>
            </w:r>
            <w:r w:rsidRPr="00145392">
              <w:rPr>
                <w:rFonts w:ascii="Calibri" w:hAnsi="Calibri" w:cs="Calibri"/>
                <w:color w:val="000000"/>
                <w:lang w:eastAsia="es-BO"/>
              </w:rPr>
              <w:lastRenderedPageBreak/>
              <w:t>sea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86</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TORNILLO MAS RAMPLUG DE 2"X6MM</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Debe ser fabricado en acero inoxidable, sus acabados pueden ser en </w:t>
            </w:r>
            <w:proofErr w:type="spellStart"/>
            <w:r w:rsidRPr="00145392">
              <w:rPr>
                <w:rFonts w:ascii="Calibri" w:hAnsi="Calibri" w:cs="Calibri"/>
                <w:color w:val="000000"/>
                <w:lang w:eastAsia="es-BO"/>
              </w:rPr>
              <w:t>bicromatado</w:t>
            </w:r>
            <w:proofErr w:type="spellEnd"/>
            <w:r w:rsidRPr="00145392">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45392">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45392">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45392">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87</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TUBO PVC 1/2"</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Tubo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(PVC) con diámetro nominal de 1/2”. Cuya principal aplicación se da en Instalaciones sanitarias. </w:t>
            </w:r>
            <w:r w:rsidRPr="00145392">
              <w:rPr>
                <w:rFonts w:ascii="Calibri" w:hAnsi="Calibri" w:cs="Calibri"/>
                <w:color w:val="000000"/>
                <w:lang w:eastAsia="es-BO"/>
              </w:rPr>
              <w:br/>
              <w:t>REQUISITOS:</w:t>
            </w:r>
            <w:r w:rsidRPr="00145392">
              <w:rPr>
                <w:rFonts w:ascii="Calibri" w:hAnsi="Calibri" w:cs="Calibri"/>
                <w:color w:val="000000"/>
                <w:lang w:eastAsia="es-BO"/>
              </w:rPr>
              <w:br/>
              <w:t xml:space="preserve">Material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(PVC) de 1/2", los tubos deben </w:t>
            </w:r>
            <w:r w:rsidRPr="00145392">
              <w:rPr>
                <w:rFonts w:ascii="Calibri" w:hAnsi="Calibri" w:cs="Calibri"/>
                <w:color w:val="000000"/>
                <w:lang w:eastAsia="es-BO"/>
              </w:rPr>
              <w:lastRenderedPageBreak/>
              <w:t xml:space="preserve">tener las siguientes características: </w:t>
            </w:r>
            <w:r w:rsidRPr="00145392">
              <w:rPr>
                <w:rFonts w:ascii="Calibri" w:hAnsi="Calibri" w:cs="Calibri"/>
                <w:color w:val="000000"/>
                <w:lang w:eastAsia="es-BO"/>
              </w:rPr>
              <w:br/>
              <w:t>• Superficie externa e interna lisas y estar libres de grietas, fisuras, ondulaciones y otros defectos que alteren su calidad.</w:t>
            </w:r>
            <w:r w:rsidRPr="00145392">
              <w:rPr>
                <w:rFonts w:ascii="Calibri" w:hAnsi="Calibri" w:cs="Calibri"/>
                <w:color w:val="000000"/>
                <w:lang w:eastAsia="es-BO"/>
              </w:rPr>
              <w:br/>
              <w:t>• Los tubos deberán ser de color uniforme.</w:t>
            </w:r>
            <w:r w:rsidRPr="00145392">
              <w:rPr>
                <w:rFonts w:ascii="Calibri" w:hAnsi="Calibri" w:cs="Calibri"/>
                <w:color w:val="000000"/>
                <w:lang w:eastAsia="es-BO"/>
              </w:rPr>
              <w:br/>
              <w:t>• Los tubos procederán de fábrica por inyección de molde, no aceptándose el uso de piezas especiales obtenidas mediante cortes o cortadas en seco.</w:t>
            </w:r>
            <w:r w:rsidRPr="00145392">
              <w:rPr>
                <w:rFonts w:ascii="Calibri" w:hAnsi="Calibri" w:cs="Calibri"/>
                <w:color w:val="000000"/>
                <w:lang w:eastAsia="es-BO"/>
              </w:rPr>
              <w:br/>
              <w:t>Las juntas serán del Tipo campana – espiga</w:t>
            </w:r>
            <w:r w:rsidRPr="00145392">
              <w:rPr>
                <w:rFonts w:ascii="Calibri" w:hAnsi="Calibri" w:cs="Calibri"/>
                <w:color w:val="000000"/>
                <w:lang w:eastAsia="es-BO"/>
              </w:rPr>
              <w:br/>
              <w:t>Las tuberías de PVC deberán cumplir con las siguientes normas:</w:t>
            </w:r>
            <w:r w:rsidRPr="00145392">
              <w:rPr>
                <w:rFonts w:ascii="Calibri" w:hAnsi="Calibri" w:cs="Calibri"/>
                <w:color w:val="000000"/>
                <w:lang w:eastAsia="es-BO"/>
              </w:rPr>
              <w:br/>
              <w:t xml:space="preserve"> -Normas Bolivianas:         NB 213-77</w:t>
            </w:r>
            <w:r w:rsidRPr="00145392">
              <w:rPr>
                <w:rFonts w:ascii="Calibri" w:hAnsi="Calibri" w:cs="Calibri"/>
                <w:color w:val="000000"/>
                <w:lang w:eastAsia="es-BO"/>
              </w:rPr>
              <w:br/>
              <w:t xml:space="preserve"> -Normas ASTM:   D-1785 y D-2241</w:t>
            </w:r>
            <w:r w:rsidRPr="0014539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88</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TUBO PVC 5/8"</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Material de Poli cloruro de Vinilo (PVC), los tubos deben tener las siguientes características: </w:t>
            </w:r>
            <w:r w:rsidRPr="00145392">
              <w:rPr>
                <w:rFonts w:ascii="Calibri" w:hAnsi="Calibri" w:cs="Calibri"/>
                <w:color w:val="000000"/>
                <w:lang w:eastAsia="es-BO"/>
              </w:rPr>
              <w:br/>
              <w:t>• Superficie externa e interna lisas y estar libres de grietas, fisuras, ondulaciones y otros defectos que alteren su calidad.</w:t>
            </w:r>
            <w:r w:rsidRPr="00145392">
              <w:rPr>
                <w:rFonts w:ascii="Calibri" w:hAnsi="Calibri" w:cs="Calibri"/>
                <w:color w:val="000000"/>
                <w:lang w:eastAsia="es-BO"/>
              </w:rPr>
              <w:br/>
              <w:t>• Los tubos deberán ser de color uniforme.</w:t>
            </w:r>
            <w:r w:rsidRPr="00145392">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145392">
              <w:rPr>
                <w:rFonts w:ascii="Calibri" w:hAnsi="Calibri" w:cs="Calibri"/>
                <w:color w:val="000000"/>
                <w:lang w:eastAsia="es-BO"/>
              </w:rPr>
              <w:br/>
              <w:t xml:space="preserve">REQUISITOS: </w:t>
            </w:r>
            <w:r w:rsidRPr="00145392">
              <w:rPr>
                <w:rFonts w:ascii="Calibri" w:hAnsi="Calibri" w:cs="Calibri"/>
                <w:color w:val="000000"/>
                <w:lang w:eastAsia="es-BO"/>
              </w:rPr>
              <w:br/>
              <w:t>Las tuberías de PVC y sus accesorios deberán cumplir con las siguientes normas:</w:t>
            </w:r>
            <w:r w:rsidRPr="00145392">
              <w:rPr>
                <w:rFonts w:ascii="Calibri" w:hAnsi="Calibri" w:cs="Calibri"/>
                <w:color w:val="000000"/>
                <w:lang w:eastAsia="es-BO"/>
              </w:rPr>
              <w:br/>
              <w:t xml:space="preserve"> -Normas Bolivianas:         NB 213-77</w:t>
            </w:r>
            <w:r w:rsidRPr="00145392">
              <w:rPr>
                <w:rFonts w:ascii="Calibri" w:hAnsi="Calibri" w:cs="Calibri"/>
                <w:color w:val="000000"/>
                <w:lang w:eastAsia="es-BO"/>
              </w:rPr>
              <w:br/>
              <w:t xml:space="preserve"> -Normas ASTM:   D-1785 y D-2241</w:t>
            </w:r>
            <w:r w:rsidRPr="00145392">
              <w:rPr>
                <w:rFonts w:ascii="Calibri" w:hAnsi="Calibri" w:cs="Calibri"/>
                <w:color w:val="000000"/>
                <w:lang w:eastAsia="es-BO"/>
              </w:rPr>
              <w:br/>
            </w:r>
            <w:r w:rsidRPr="00145392">
              <w:rPr>
                <w:rFonts w:ascii="Calibri" w:hAnsi="Calibri" w:cs="Calibri"/>
                <w:color w:val="000000"/>
                <w:lang w:eastAsia="es-BO"/>
              </w:rPr>
              <w:lastRenderedPageBreak/>
              <w:t>La Entidad Ejecutora deberá garantizar que el material de referencia sea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89</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TUBO PVC DESAGUE 2"</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spacing w:after="240"/>
              <w:rPr>
                <w:rFonts w:ascii="Calibri" w:hAnsi="Calibri" w:cs="Calibri"/>
                <w:color w:val="000000"/>
                <w:lang w:eastAsia="es-BO"/>
              </w:rPr>
            </w:pPr>
            <w:r w:rsidRPr="00145392">
              <w:rPr>
                <w:rFonts w:ascii="Calibri" w:hAnsi="Calibri" w:cs="Calibri"/>
                <w:color w:val="000000"/>
                <w:lang w:eastAsia="es-BO"/>
              </w:rPr>
              <w:t xml:space="preserve">Tubo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(PVC) con diámetro nominal de 2”. Cuya principal aplicación se da en Instalaciones sanitarias. </w:t>
            </w:r>
            <w:r w:rsidRPr="00145392">
              <w:rPr>
                <w:rFonts w:ascii="Calibri" w:hAnsi="Calibri" w:cs="Calibri"/>
                <w:color w:val="000000"/>
                <w:lang w:eastAsia="es-BO"/>
              </w:rPr>
              <w:br/>
              <w:t>REQUISITOS:</w:t>
            </w:r>
            <w:r w:rsidRPr="00145392">
              <w:rPr>
                <w:rFonts w:ascii="Calibri" w:hAnsi="Calibri" w:cs="Calibri"/>
                <w:color w:val="000000"/>
                <w:lang w:eastAsia="es-BO"/>
              </w:rPr>
              <w:br/>
              <w:t xml:space="preserve">Material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(PVC) de 2", los tubos deben tener las siguientes características: </w:t>
            </w:r>
            <w:r w:rsidRPr="00145392">
              <w:rPr>
                <w:rFonts w:ascii="Calibri" w:hAnsi="Calibri" w:cs="Calibri"/>
                <w:color w:val="000000"/>
                <w:lang w:eastAsia="es-BO"/>
              </w:rPr>
              <w:br/>
              <w:t>• Superficie externa e interna lisas y estar libres de grietas, fisuras, ondulaciones y otros defectos que alteren su calidad.</w:t>
            </w:r>
            <w:r w:rsidRPr="00145392">
              <w:rPr>
                <w:rFonts w:ascii="Calibri" w:hAnsi="Calibri" w:cs="Calibri"/>
                <w:color w:val="000000"/>
                <w:lang w:eastAsia="es-BO"/>
              </w:rPr>
              <w:br/>
              <w:t>• Los tubos deberán ser de color uniforme.</w:t>
            </w:r>
            <w:r w:rsidRPr="00145392">
              <w:rPr>
                <w:rFonts w:ascii="Calibri" w:hAnsi="Calibri" w:cs="Calibri"/>
                <w:color w:val="000000"/>
                <w:lang w:eastAsia="es-BO"/>
              </w:rPr>
              <w:br/>
              <w:t>• Los tubos procederán de fábrica por inyección de molde, no aceptándose el uso de piezas especiales obtenidas mediante cortes o cortadas en seco.</w:t>
            </w:r>
            <w:r w:rsidRPr="00145392">
              <w:rPr>
                <w:rFonts w:ascii="Calibri" w:hAnsi="Calibri" w:cs="Calibri"/>
                <w:color w:val="000000"/>
                <w:lang w:eastAsia="es-BO"/>
              </w:rPr>
              <w:br/>
              <w:t>Las juntas serán del Tipo campana – espiga</w:t>
            </w:r>
            <w:r w:rsidRPr="00145392">
              <w:rPr>
                <w:rFonts w:ascii="Calibri" w:hAnsi="Calibri" w:cs="Calibri"/>
                <w:color w:val="000000"/>
                <w:lang w:eastAsia="es-BO"/>
              </w:rPr>
              <w:br/>
              <w:t>Las tuberías de PVC deberán cumplir con las siguientes normas:</w:t>
            </w:r>
            <w:r w:rsidRPr="00145392">
              <w:rPr>
                <w:rFonts w:ascii="Calibri" w:hAnsi="Calibri" w:cs="Calibri"/>
                <w:color w:val="000000"/>
                <w:lang w:eastAsia="es-BO"/>
              </w:rPr>
              <w:br/>
              <w:t xml:space="preserve"> -Normas Bolivianas:         NB 213-77</w:t>
            </w:r>
            <w:r w:rsidRPr="00145392">
              <w:rPr>
                <w:rFonts w:ascii="Calibri" w:hAnsi="Calibri" w:cs="Calibri"/>
                <w:color w:val="000000"/>
                <w:lang w:eastAsia="es-BO"/>
              </w:rPr>
              <w:br/>
              <w:t xml:space="preserve"> -Normas ASTM:   D-1785 y D-2241</w:t>
            </w:r>
            <w:r w:rsidRPr="0014539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90</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TUBO PVC DESAGÜE 3"</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Tubo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(PVC) con diámetro nominal de 3”. Cuya principal aplicación se da en Instalaciones hidráulicas. </w:t>
            </w:r>
            <w:r w:rsidRPr="00145392">
              <w:rPr>
                <w:rFonts w:ascii="Calibri" w:hAnsi="Calibri" w:cs="Calibri"/>
                <w:color w:val="000000"/>
                <w:lang w:eastAsia="es-BO"/>
              </w:rPr>
              <w:br/>
              <w:t>REQUISITOS:</w:t>
            </w:r>
            <w:r w:rsidRPr="00145392">
              <w:rPr>
                <w:rFonts w:ascii="Calibri" w:hAnsi="Calibri" w:cs="Calibri"/>
                <w:color w:val="000000"/>
                <w:lang w:eastAsia="es-BO"/>
              </w:rPr>
              <w:br/>
              <w:t xml:space="preserve">Material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(PVC) de 3", los tubos deben tener las siguientes características: </w:t>
            </w:r>
            <w:r w:rsidRPr="00145392">
              <w:rPr>
                <w:rFonts w:ascii="Calibri" w:hAnsi="Calibri" w:cs="Calibri"/>
                <w:color w:val="000000"/>
                <w:lang w:eastAsia="es-BO"/>
              </w:rPr>
              <w:br/>
              <w:t>• Superficie externa e interna lisas y estar libres de grietas, fisuras, ondulaciones y otros defectos que alteren su calidad.</w:t>
            </w:r>
            <w:r w:rsidRPr="00145392">
              <w:rPr>
                <w:rFonts w:ascii="Calibri" w:hAnsi="Calibri" w:cs="Calibri"/>
                <w:color w:val="000000"/>
                <w:lang w:eastAsia="es-BO"/>
              </w:rPr>
              <w:br/>
            </w:r>
            <w:r w:rsidRPr="00145392">
              <w:rPr>
                <w:rFonts w:ascii="Calibri" w:hAnsi="Calibri" w:cs="Calibri"/>
                <w:color w:val="000000"/>
                <w:lang w:eastAsia="es-BO"/>
              </w:rPr>
              <w:lastRenderedPageBreak/>
              <w:t>• Los tubos deberán ser de color uniforme.</w:t>
            </w:r>
            <w:r w:rsidRPr="00145392">
              <w:rPr>
                <w:rFonts w:ascii="Calibri" w:hAnsi="Calibri" w:cs="Calibri"/>
                <w:color w:val="000000"/>
                <w:lang w:eastAsia="es-BO"/>
              </w:rPr>
              <w:br/>
              <w:t>• Los tubos procederán de fábrica por inyección de molde, no aceptándose el uso de piezas especiales obtenidas mediante cortes o cortadas en seco.</w:t>
            </w:r>
            <w:r w:rsidRPr="00145392">
              <w:rPr>
                <w:rFonts w:ascii="Calibri" w:hAnsi="Calibri" w:cs="Calibri"/>
                <w:color w:val="000000"/>
                <w:lang w:eastAsia="es-BO"/>
              </w:rPr>
              <w:br/>
              <w:t>Las juntas serán del Tipo campana – espiga</w:t>
            </w:r>
            <w:r w:rsidRPr="00145392">
              <w:rPr>
                <w:rFonts w:ascii="Calibri" w:hAnsi="Calibri" w:cs="Calibri"/>
                <w:color w:val="000000"/>
                <w:lang w:eastAsia="es-BO"/>
              </w:rPr>
              <w:br/>
              <w:t>Las tuberías de PVC deberán cumplir con las siguientes normas:</w:t>
            </w:r>
            <w:r w:rsidRPr="00145392">
              <w:rPr>
                <w:rFonts w:ascii="Calibri" w:hAnsi="Calibri" w:cs="Calibri"/>
                <w:color w:val="000000"/>
                <w:lang w:eastAsia="es-BO"/>
              </w:rPr>
              <w:br/>
              <w:t xml:space="preserve"> -Normas Bolivianas:         NB 213-77</w:t>
            </w:r>
            <w:r w:rsidRPr="00145392">
              <w:rPr>
                <w:rFonts w:ascii="Calibri" w:hAnsi="Calibri" w:cs="Calibri"/>
                <w:color w:val="000000"/>
                <w:lang w:eastAsia="es-BO"/>
              </w:rPr>
              <w:br/>
              <w:t xml:space="preserve"> -Normas ASTM:   D-1785 y D-2241</w:t>
            </w:r>
            <w:r w:rsidRPr="0014539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91</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TUBO PVC DESAGÜE 4"</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Tubo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(PVC) con diámetro nominal de 4”. Cuya principal aplicación se da en Instalaciones hidráulicas. </w:t>
            </w:r>
            <w:r w:rsidRPr="00145392">
              <w:rPr>
                <w:rFonts w:ascii="Calibri" w:hAnsi="Calibri" w:cs="Calibri"/>
                <w:color w:val="000000"/>
                <w:lang w:eastAsia="es-BO"/>
              </w:rPr>
              <w:br/>
              <w:t>REQUISITOS:</w:t>
            </w:r>
            <w:r w:rsidRPr="00145392">
              <w:rPr>
                <w:rFonts w:ascii="Calibri" w:hAnsi="Calibri" w:cs="Calibri"/>
                <w:color w:val="000000"/>
                <w:lang w:eastAsia="es-BO"/>
              </w:rPr>
              <w:br/>
              <w:t xml:space="preserve">Material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(PVC) de 4", los tubos deben tener las siguientes características: </w:t>
            </w:r>
            <w:r w:rsidRPr="00145392">
              <w:rPr>
                <w:rFonts w:ascii="Calibri" w:hAnsi="Calibri" w:cs="Calibri"/>
                <w:color w:val="000000"/>
                <w:lang w:eastAsia="es-BO"/>
              </w:rPr>
              <w:br/>
              <w:t>• Superficie externa e interna lisas y estar libres de grietas, fisuras, ondulaciones y otros defectos que alteren su calidad.</w:t>
            </w:r>
            <w:r w:rsidRPr="00145392">
              <w:rPr>
                <w:rFonts w:ascii="Calibri" w:hAnsi="Calibri" w:cs="Calibri"/>
                <w:color w:val="000000"/>
                <w:lang w:eastAsia="es-BO"/>
              </w:rPr>
              <w:br/>
              <w:t>• Los tubos deberán ser de color uniforme.</w:t>
            </w:r>
            <w:r w:rsidRPr="00145392">
              <w:rPr>
                <w:rFonts w:ascii="Calibri" w:hAnsi="Calibri" w:cs="Calibri"/>
                <w:color w:val="000000"/>
                <w:lang w:eastAsia="es-BO"/>
              </w:rPr>
              <w:br/>
              <w:t>• Los tubos procederán de fábrica por inyección de molde, no aceptándose el uso de piezas especiales obtenidas mediante cortes o cortadas en seco.</w:t>
            </w:r>
            <w:r w:rsidRPr="00145392">
              <w:rPr>
                <w:rFonts w:ascii="Calibri" w:hAnsi="Calibri" w:cs="Calibri"/>
                <w:color w:val="000000"/>
                <w:lang w:eastAsia="es-BO"/>
              </w:rPr>
              <w:br/>
              <w:t>Las juntas serán del Tipo campana – espiga</w:t>
            </w:r>
            <w:r w:rsidRPr="00145392">
              <w:rPr>
                <w:rFonts w:ascii="Calibri" w:hAnsi="Calibri" w:cs="Calibri"/>
                <w:color w:val="000000"/>
                <w:lang w:eastAsia="es-BO"/>
              </w:rPr>
              <w:br/>
              <w:t>Las tuberías de PVC deberán cumplir con las siguientes normas:</w:t>
            </w:r>
            <w:r w:rsidRPr="00145392">
              <w:rPr>
                <w:rFonts w:ascii="Calibri" w:hAnsi="Calibri" w:cs="Calibri"/>
                <w:color w:val="000000"/>
                <w:lang w:eastAsia="es-BO"/>
              </w:rPr>
              <w:br/>
              <w:t xml:space="preserve"> -Normas Bolivianas:         NB 213-77</w:t>
            </w:r>
            <w:r w:rsidRPr="00145392">
              <w:rPr>
                <w:rFonts w:ascii="Calibri" w:hAnsi="Calibri" w:cs="Calibri"/>
                <w:color w:val="000000"/>
                <w:lang w:eastAsia="es-BO"/>
              </w:rPr>
              <w:br/>
              <w:t xml:space="preserve"> -Normas ASTM:   D-1785 y D-2241</w:t>
            </w:r>
            <w:r w:rsidRPr="00145392">
              <w:rPr>
                <w:rFonts w:ascii="Calibri" w:hAnsi="Calibri" w:cs="Calibri"/>
                <w:color w:val="000000"/>
                <w:lang w:eastAsia="es-BO"/>
              </w:rPr>
              <w:br/>
              <w:t xml:space="preserve">La tubería de PVC deberá almacenarse sobre soportes adecuados y apilarse en alturas no </w:t>
            </w:r>
            <w:r w:rsidRPr="00145392">
              <w:rPr>
                <w:rFonts w:ascii="Calibri" w:hAnsi="Calibri" w:cs="Calibri"/>
                <w:color w:val="000000"/>
                <w:lang w:eastAsia="es-BO"/>
              </w:rPr>
              <w:lastRenderedPageBreak/>
              <w:t>mayores a 1.50 m. especialmente si la temperatura ambiente es elevada, pues camadas inferiores podrían deformarse. No se las deberán tener expuestas al sol por periodos prolongados.</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92</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VENTANA DE ALUMINIO LÍNEA 25 C/VIDRIO 4MM MAS ACCESORIOS</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M2</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t>93</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YEE PVC DESAGÜE 4" A 2"</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PZA</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 xml:space="preserve">La conexión </w:t>
            </w:r>
            <w:proofErr w:type="spellStart"/>
            <w:r w:rsidRPr="00145392">
              <w:rPr>
                <w:rFonts w:ascii="Calibri" w:hAnsi="Calibri" w:cs="Calibri"/>
                <w:color w:val="000000"/>
                <w:lang w:eastAsia="es-BO"/>
              </w:rPr>
              <w:t>Yee</w:t>
            </w:r>
            <w:proofErr w:type="spellEnd"/>
            <w:r w:rsidRPr="00145392">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145392">
              <w:rPr>
                <w:rFonts w:ascii="Calibri" w:hAnsi="Calibri" w:cs="Calibri"/>
                <w:color w:val="000000"/>
                <w:lang w:eastAsia="es-BO"/>
              </w:rPr>
              <w:t>redireccionar</w:t>
            </w:r>
            <w:proofErr w:type="spellEnd"/>
            <w:r w:rsidRPr="00145392">
              <w:rPr>
                <w:rFonts w:ascii="Calibri" w:hAnsi="Calibri" w:cs="Calibri"/>
                <w:color w:val="000000"/>
                <w:lang w:eastAsia="es-BO"/>
              </w:rPr>
              <w:t xml:space="preserve"> y permitir la conducción de agua y residuos líquidos.</w:t>
            </w:r>
            <w:r w:rsidRPr="00145392">
              <w:rPr>
                <w:rFonts w:ascii="Calibri" w:hAnsi="Calibri" w:cs="Calibri"/>
                <w:color w:val="000000"/>
                <w:lang w:eastAsia="es-BO"/>
              </w:rPr>
              <w:br/>
              <w:t xml:space="preserve">REQUISITOS: </w:t>
            </w:r>
            <w:r w:rsidRPr="00145392">
              <w:rPr>
                <w:rFonts w:ascii="Calibri" w:hAnsi="Calibri" w:cs="Calibri"/>
                <w:color w:val="000000"/>
                <w:lang w:eastAsia="es-BO"/>
              </w:rPr>
              <w:br/>
              <w:t xml:space="preserve">- Debe presentar color uniforme, ser libre de cuerpos extraños, irregularidades, rajaduras y otros defectos visuales que indiquen </w:t>
            </w:r>
            <w:r w:rsidRPr="00145392">
              <w:rPr>
                <w:rFonts w:ascii="Calibri" w:hAnsi="Calibri" w:cs="Calibri"/>
                <w:color w:val="000000"/>
                <w:lang w:eastAsia="es-BO"/>
              </w:rPr>
              <w:lastRenderedPageBreak/>
              <w:t>discontinuidad del material o fallas derivadas del proceso de producción.</w:t>
            </w:r>
            <w:r w:rsidRPr="00145392">
              <w:rPr>
                <w:rFonts w:ascii="Calibri" w:hAnsi="Calibri" w:cs="Calibri"/>
                <w:color w:val="000000"/>
                <w:lang w:eastAsia="es-BO"/>
              </w:rPr>
              <w:br/>
              <w:t xml:space="preserve">- Material de </w:t>
            </w:r>
            <w:proofErr w:type="spellStart"/>
            <w:r w:rsidRPr="00145392">
              <w:rPr>
                <w:rFonts w:ascii="Calibri" w:hAnsi="Calibri" w:cs="Calibri"/>
                <w:color w:val="000000"/>
                <w:lang w:eastAsia="es-BO"/>
              </w:rPr>
              <w:t>Policloruro</w:t>
            </w:r>
            <w:proofErr w:type="spellEnd"/>
            <w:r w:rsidRPr="00145392">
              <w:rPr>
                <w:rFonts w:ascii="Calibri" w:hAnsi="Calibri" w:cs="Calibri"/>
                <w:color w:val="000000"/>
                <w:lang w:eastAsia="es-BO"/>
              </w:rPr>
              <w:t xml:space="preserve"> de Vinilo (PVC), deberá cumplir con las siguientes normas:</w:t>
            </w:r>
            <w:r w:rsidRPr="00145392">
              <w:rPr>
                <w:rFonts w:ascii="Calibri" w:hAnsi="Calibri" w:cs="Calibri"/>
                <w:color w:val="000000"/>
                <w:lang w:eastAsia="es-BO"/>
              </w:rPr>
              <w:br/>
              <w:t xml:space="preserve"> -Normas Bolivianas:         NB 213-77</w:t>
            </w:r>
            <w:r w:rsidRPr="00145392">
              <w:rPr>
                <w:rFonts w:ascii="Calibri" w:hAnsi="Calibri" w:cs="Calibri"/>
                <w:color w:val="000000"/>
                <w:lang w:eastAsia="es-BO"/>
              </w:rPr>
              <w:br/>
              <w:t xml:space="preserve"> -Normas ASTM:   D-1785 y D-2241</w:t>
            </w:r>
            <w:r w:rsidRPr="0014539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F0F3A" w:rsidRPr="00145392" w:rsidTr="008F0F3A">
        <w:trPr>
          <w:trHeight w:val="600"/>
        </w:trPr>
        <w:tc>
          <w:tcPr>
            <w:tcW w:w="379" w:type="pct"/>
            <w:tcBorders>
              <w:top w:val="nil"/>
              <w:left w:val="single" w:sz="4" w:space="0" w:color="000000"/>
              <w:bottom w:val="single" w:sz="4" w:space="0" w:color="000000"/>
              <w:right w:val="single" w:sz="4" w:space="0" w:color="000000"/>
            </w:tcBorders>
            <w:shd w:val="clear" w:color="auto" w:fill="auto"/>
            <w:noWrap/>
            <w:vAlign w:val="bottom"/>
            <w:hideMark/>
          </w:tcPr>
          <w:p w:rsidR="008F0F3A" w:rsidRPr="00145392" w:rsidRDefault="008F0F3A" w:rsidP="008F0F3A">
            <w:pPr>
              <w:jc w:val="right"/>
              <w:rPr>
                <w:rFonts w:ascii="Calibri" w:hAnsi="Calibri" w:cs="Calibri"/>
                <w:color w:val="000000"/>
                <w:lang w:eastAsia="es-BO"/>
              </w:rPr>
            </w:pPr>
            <w:r w:rsidRPr="00145392">
              <w:rPr>
                <w:rFonts w:ascii="Calibri" w:hAnsi="Calibri" w:cs="Calibri"/>
                <w:color w:val="000000"/>
                <w:lang w:eastAsia="es-BO"/>
              </w:rPr>
              <w:lastRenderedPageBreak/>
              <w:t>94</w:t>
            </w:r>
          </w:p>
        </w:tc>
        <w:tc>
          <w:tcPr>
            <w:tcW w:w="2758"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YESO</w:t>
            </w:r>
          </w:p>
        </w:tc>
        <w:tc>
          <w:tcPr>
            <w:tcW w:w="267" w:type="pct"/>
            <w:tcBorders>
              <w:top w:val="nil"/>
              <w:left w:val="nil"/>
              <w:bottom w:val="single" w:sz="4" w:space="0" w:color="000000"/>
              <w:right w:val="single" w:sz="4" w:space="0" w:color="000000"/>
            </w:tcBorders>
            <w:shd w:val="clear" w:color="auto" w:fill="auto"/>
            <w:noWrap/>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KG</w:t>
            </w:r>
          </w:p>
        </w:tc>
        <w:tc>
          <w:tcPr>
            <w:tcW w:w="1596" w:type="pct"/>
            <w:tcBorders>
              <w:top w:val="nil"/>
              <w:left w:val="nil"/>
              <w:bottom w:val="single" w:sz="4" w:space="0" w:color="000000"/>
              <w:right w:val="single" w:sz="4" w:space="0" w:color="000000"/>
            </w:tcBorders>
            <w:shd w:val="clear" w:color="auto" w:fill="auto"/>
            <w:vAlign w:val="bottom"/>
            <w:hideMark/>
          </w:tcPr>
          <w:p w:rsidR="008F0F3A" w:rsidRPr="00145392" w:rsidRDefault="008F0F3A" w:rsidP="008F0F3A">
            <w:pPr>
              <w:rPr>
                <w:rFonts w:ascii="Calibri" w:hAnsi="Calibri" w:cs="Calibri"/>
                <w:color w:val="000000"/>
                <w:lang w:eastAsia="es-BO"/>
              </w:rPr>
            </w:pPr>
            <w:r w:rsidRPr="00145392">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45392">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rPr>
                <w:rFonts w:ascii="Verdana" w:eastAsia="Arial" w:hAnsi="Verdana" w:cs="Arial"/>
                <w:b/>
                <w:sz w:val="17"/>
                <w:szCs w:val="17"/>
                <w:lang w:val="es-ES"/>
              </w:rPr>
            </w:pPr>
            <w:r w:rsidRPr="008A74F8">
              <w:rPr>
                <w:rFonts w:ascii="Verdana" w:eastAsia="Arial" w:hAnsi="Verdana" w:cs="Arial"/>
                <w:b/>
                <w:sz w:val="17"/>
                <w:szCs w:val="17"/>
                <w:lang w:val="es-ES"/>
              </w:rPr>
              <w:t>1</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bCs/>
                <w:sz w:val="17"/>
                <w:szCs w:val="17"/>
                <w:lang w:val="es-ES"/>
              </w:rPr>
              <w:t>VAC-OP-TRE-1</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GLB</w:t>
            </w:r>
          </w:p>
        </w:tc>
        <w:tc>
          <w:tcPr>
            <w:tcW w:w="5520" w:type="dxa"/>
            <w:shd w:val="clear" w:color="auto" w:fill="B4C6E7"/>
            <w:vAlign w:val="center"/>
          </w:tcPr>
          <w:p w:rsidR="008F0F3A" w:rsidRPr="008A74F8" w:rsidRDefault="008F0F3A" w:rsidP="008F0F3A">
            <w:pPr>
              <w:widowControl w:val="0"/>
              <w:autoSpaceDE w:val="0"/>
              <w:autoSpaceDN w:val="0"/>
              <w:spacing w:line="276" w:lineRule="auto"/>
              <w:jc w:val="center"/>
              <w:rPr>
                <w:rFonts w:ascii="Verdana" w:eastAsia="Arial" w:hAnsi="Verdana" w:cs="Tahoma"/>
                <w:b/>
                <w:bCs/>
                <w:sz w:val="17"/>
                <w:szCs w:val="17"/>
                <w:lang w:val="es-ES"/>
              </w:rPr>
            </w:pPr>
            <w:r w:rsidRPr="008A74F8">
              <w:rPr>
                <w:rFonts w:ascii="Verdana" w:eastAsia="Arial" w:hAnsi="Verdana" w:cs="Tahoma"/>
                <w:b/>
                <w:bCs/>
                <w:sz w:val="17"/>
                <w:szCs w:val="17"/>
                <w:lang w:val="es-ES"/>
              </w:rPr>
              <w:t>TRAZADO Y REPLANTEO</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tabs>
          <w:tab w:val="left" w:pos="560"/>
        </w:tabs>
        <w:autoSpaceDE w:val="0"/>
        <w:autoSpaceDN w:val="0"/>
        <w:jc w:val="both"/>
        <w:rPr>
          <w:rFonts w:ascii="Verdana" w:eastAsia="Arial" w:hAnsi="Verdana" w:cs="Calibri"/>
          <w:color w:val="000000"/>
          <w:sz w:val="17"/>
          <w:szCs w:val="17"/>
        </w:rPr>
      </w:pPr>
    </w:p>
    <w:p w:rsidR="008F0F3A" w:rsidRPr="008A74F8" w:rsidRDefault="008F0F3A" w:rsidP="008F0F3A">
      <w:pPr>
        <w:widowControl w:val="0"/>
        <w:autoSpaceDE w:val="0"/>
        <w:autoSpaceDN w:val="0"/>
        <w:jc w:val="both"/>
        <w:rPr>
          <w:rFonts w:ascii="Verdana" w:eastAsia="Arial" w:hAnsi="Verdana" w:cs="Arial"/>
          <w:bCs/>
          <w:sz w:val="17"/>
          <w:szCs w:val="17"/>
        </w:rPr>
      </w:pPr>
      <w:r w:rsidRPr="008A74F8">
        <w:rPr>
          <w:rFonts w:ascii="Verdana" w:eastAsia="Arial" w:hAnsi="Verdana" w:cs="Arial"/>
          <w:bCs/>
          <w:sz w:val="17"/>
          <w:szCs w:val="17"/>
        </w:rPr>
        <w:t>El ítem comprende los trabajos de ubicación, replanteo, trazado, alineamiento y nivelación necesarios para la localización en general y en detalle donde se ejecutará la obra, de acuerdo a los planos constructivos, e instrucción del Inspector.</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herramientas y equipo necesarios para la ejecución de los trabajos, exceptuando los de aporte propio y los mismos deberán ser aprobados por el inspector.</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FORMA DE EJECUCIÓN. –</w:t>
      </w:r>
    </w:p>
    <w:p w:rsidR="008F0F3A" w:rsidRPr="008A74F8" w:rsidRDefault="008F0F3A" w:rsidP="008F0F3A">
      <w:pPr>
        <w:widowControl w:val="0"/>
        <w:autoSpaceDE w:val="0"/>
        <w:autoSpaceDN w:val="0"/>
        <w:jc w:val="both"/>
        <w:rPr>
          <w:rFonts w:ascii="Verdana" w:eastAsia="Arial" w:hAnsi="Verdana" w:cs="Arial"/>
          <w:bCs/>
          <w:kern w:val="28"/>
          <w:sz w:val="17"/>
          <w:szCs w:val="17"/>
        </w:rPr>
      </w:pPr>
      <w:bookmarkStart w:id="165" w:name="_Hlk99371405"/>
    </w:p>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8F0F3A" w:rsidRPr="008A74F8" w:rsidRDefault="008F0F3A" w:rsidP="008F0F3A">
      <w:pPr>
        <w:widowControl w:val="0"/>
        <w:autoSpaceDE w:val="0"/>
        <w:autoSpaceDN w:val="0"/>
        <w:jc w:val="both"/>
        <w:rPr>
          <w:rFonts w:ascii="Verdana" w:eastAsia="Arial" w:hAnsi="Verdana" w:cs="Arial"/>
          <w:bCs/>
          <w:kern w:val="28"/>
          <w:sz w:val="17"/>
          <w:szCs w:val="17"/>
        </w:rPr>
      </w:pPr>
    </w:p>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Se traza la forma del perímetro de la obra y se señalan los ejes y/o contornos donde se debe situar la cimentación.</w:t>
      </w:r>
    </w:p>
    <w:p w:rsidR="008F0F3A" w:rsidRPr="008A74F8" w:rsidRDefault="008F0F3A" w:rsidP="008F0F3A">
      <w:pPr>
        <w:widowControl w:val="0"/>
        <w:autoSpaceDE w:val="0"/>
        <w:autoSpaceDN w:val="0"/>
        <w:jc w:val="both"/>
        <w:rPr>
          <w:rFonts w:ascii="Verdana" w:eastAsia="Arial" w:hAnsi="Verdana" w:cs="Arial"/>
          <w:bCs/>
          <w:kern w:val="28"/>
          <w:sz w:val="17"/>
          <w:szCs w:val="17"/>
        </w:rPr>
      </w:pPr>
    </w:p>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8F0F3A" w:rsidRPr="008A74F8" w:rsidRDefault="008F0F3A" w:rsidP="008F0F3A">
      <w:pPr>
        <w:widowControl w:val="0"/>
        <w:autoSpaceDE w:val="0"/>
        <w:autoSpaceDN w:val="0"/>
        <w:jc w:val="both"/>
        <w:rPr>
          <w:rFonts w:ascii="Verdana" w:eastAsia="Arial" w:hAnsi="Verdana" w:cs="Arial"/>
          <w:bCs/>
          <w:kern w:val="28"/>
          <w:sz w:val="17"/>
          <w:szCs w:val="17"/>
        </w:rPr>
      </w:pPr>
    </w:p>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El trazado deberá ser aprobado por escrito por el Inspector de proyectos con anterioridad a la iniciación de cualquier trabajo de excavación.</w:t>
      </w:r>
    </w:p>
    <w:bookmarkEnd w:id="165"/>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bCs/>
          <w:sz w:val="17"/>
          <w:szCs w:val="17"/>
        </w:rPr>
      </w:pPr>
      <w:r w:rsidRPr="008A74F8">
        <w:rPr>
          <w:rFonts w:ascii="Verdana" w:eastAsia="Arial" w:hAnsi="Verdana" w:cs="Tahoma"/>
          <w:bCs/>
          <w:sz w:val="17"/>
          <w:szCs w:val="17"/>
        </w:rPr>
        <w:t xml:space="preserve">El trazado y replanteo será medido en forma </w:t>
      </w:r>
      <w:r w:rsidRPr="008A74F8">
        <w:rPr>
          <w:rFonts w:ascii="Verdana" w:eastAsia="Arial" w:hAnsi="Verdana" w:cs="Tahoma"/>
          <w:b/>
          <w:bCs/>
          <w:sz w:val="17"/>
          <w:szCs w:val="17"/>
        </w:rPr>
        <w:t>global</w:t>
      </w:r>
      <w:r w:rsidRPr="008A74F8">
        <w:rPr>
          <w:rFonts w:ascii="Verdana" w:eastAsia="Arial" w:hAnsi="Verdana" w:cs="Tahoma"/>
          <w:bCs/>
          <w:sz w:val="17"/>
          <w:szCs w:val="17"/>
        </w:rPr>
        <w:t xml:space="preserve"> a lo largo de los ejes de construcción establecidos en los planos, previa verificación y aprobación por el inspector.</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tabs>
          <w:tab w:val="left" w:pos="2025"/>
        </w:tabs>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El aporte propio se encuentra especificado en el </w:t>
      </w:r>
      <w:r w:rsidRPr="008A74F8">
        <w:rPr>
          <w:rFonts w:ascii="Verdana" w:eastAsia="Arial" w:hAnsi="Verdana" w:cs="Tahoma"/>
          <w:sz w:val="17"/>
          <w:szCs w:val="17"/>
        </w:rPr>
        <w:t xml:space="preserve">análisis de precios unitarios, mismos </w:t>
      </w:r>
      <w:r w:rsidRPr="008A74F8">
        <w:rPr>
          <w:rFonts w:ascii="Verdana" w:eastAsia="Arial" w:hAnsi="Verdana" w:cs="Tahoma"/>
          <w:color w:val="000000"/>
          <w:sz w:val="17"/>
          <w:szCs w:val="17"/>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2</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bCs/>
                <w:sz w:val="17"/>
                <w:szCs w:val="17"/>
                <w:lang w:val="es-ES"/>
              </w:rPr>
              <w:t>VAC-OG-EXC-1</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M3</w:t>
            </w:r>
          </w:p>
        </w:tc>
        <w:tc>
          <w:tcPr>
            <w:tcW w:w="5520" w:type="dxa"/>
            <w:shd w:val="clear" w:color="auto" w:fill="B4C6E7"/>
            <w:vAlign w:val="center"/>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bCs/>
                <w:sz w:val="17"/>
                <w:szCs w:val="17"/>
                <w:lang w:val="es-ES"/>
              </w:rPr>
              <w:t>EXCAVACIÓN DE 0 A 2,50 M (SIN AGOTAMIENTO)</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color w:val="000000"/>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8F0F3A" w:rsidRPr="008A74F8" w:rsidRDefault="008F0F3A" w:rsidP="008F0F3A">
      <w:pPr>
        <w:widowControl w:val="0"/>
        <w:autoSpaceDE w:val="0"/>
        <w:autoSpaceDN w:val="0"/>
        <w:jc w:val="both"/>
        <w:rPr>
          <w:rFonts w:ascii="Verdana" w:eastAsia="Arial" w:hAnsi="Verdana" w:cs="Arial"/>
          <w:color w:val="000000"/>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FORMA DE EJECUCIÓN.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hAnsi="Verdana" w:cs="Arial"/>
          <w:sz w:val="17"/>
          <w:szCs w:val="17"/>
          <w:lang w:val="es-ES_tradnl" w:eastAsia="es-ES"/>
        </w:rPr>
      </w:pPr>
      <w:r w:rsidRPr="008A74F8">
        <w:rPr>
          <w:rFonts w:ascii="Verdana" w:hAnsi="Verdana" w:cs="Arial"/>
          <w:sz w:val="17"/>
          <w:szCs w:val="17"/>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8F0F3A" w:rsidRPr="008A74F8" w:rsidRDefault="008F0F3A" w:rsidP="008F0F3A">
      <w:pPr>
        <w:widowControl w:val="0"/>
        <w:autoSpaceDE w:val="0"/>
        <w:autoSpaceDN w:val="0"/>
        <w:jc w:val="both"/>
        <w:rPr>
          <w:rFonts w:ascii="Verdana" w:hAnsi="Verdana" w:cs="Arial"/>
          <w:sz w:val="17"/>
          <w:szCs w:val="17"/>
          <w:lang w:val="es-ES_tradnl" w:eastAsia="es-ES"/>
        </w:rPr>
      </w:pPr>
    </w:p>
    <w:p w:rsidR="008F0F3A" w:rsidRPr="008A74F8" w:rsidRDefault="008F0F3A" w:rsidP="008F0F3A">
      <w:pPr>
        <w:widowControl w:val="0"/>
        <w:autoSpaceDE w:val="0"/>
        <w:autoSpaceDN w:val="0"/>
        <w:jc w:val="both"/>
        <w:rPr>
          <w:rFonts w:ascii="Verdana" w:hAnsi="Verdana" w:cs="Arial"/>
          <w:sz w:val="17"/>
          <w:szCs w:val="17"/>
          <w:lang w:val="es-ES_tradnl" w:eastAsia="es-ES"/>
        </w:rPr>
      </w:pPr>
      <w:r w:rsidRPr="008A74F8">
        <w:rPr>
          <w:rFonts w:ascii="Verdana" w:hAnsi="Verdana" w:cs="Arial"/>
          <w:sz w:val="17"/>
          <w:szCs w:val="17"/>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8F0F3A" w:rsidRPr="008A74F8" w:rsidRDefault="008F0F3A" w:rsidP="008F0F3A">
      <w:pPr>
        <w:widowControl w:val="0"/>
        <w:autoSpaceDE w:val="0"/>
        <w:autoSpaceDN w:val="0"/>
        <w:jc w:val="both"/>
        <w:rPr>
          <w:rFonts w:ascii="Verdana" w:hAnsi="Verdana" w:cs="Arial"/>
          <w:sz w:val="17"/>
          <w:szCs w:val="17"/>
          <w:lang w:val="es-ES_tradnl" w:eastAsia="es-ES"/>
        </w:rPr>
      </w:pPr>
    </w:p>
    <w:p w:rsidR="008F0F3A" w:rsidRPr="008A74F8" w:rsidRDefault="008F0F3A" w:rsidP="008F0F3A">
      <w:pPr>
        <w:widowControl w:val="0"/>
        <w:autoSpaceDE w:val="0"/>
        <w:autoSpaceDN w:val="0"/>
        <w:jc w:val="both"/>
        <w:rPr>
          <w:rFonts w:ascii="Verdana" w:hAnsi="Verdana" w:cs="Arial"/>
          <w:sz w:val="17"/>
          <w:szCs w:val="17"/>
          <w:lang w:val="es-ES_tradnl" w:eastAsia="es-ES"/>
        </w:rPr>
      </w:pPr>
      <w:r w:rsidRPr="008A74F8">
        <w:rPr>
          <w:rFonts w:ascii="Verdana" w:hAnsi="Verdana" w:cs="Arial"/>
          <w:sz w:val="17"/>
          <w:szCs w:val="17"/>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8F0F3A" w:rsidRPr="008A74F8" w:rsidRDefault="008F0F3A" w:rsidP="008F0F3A">
      <w:pPr>
        <w:widowControl w:val="0"/>
        <w:autoSpaceDE w:val="0"/>
        <w:autoSpaceDN w:val="0"/>
        <w:jc w:val="both"/>
        <w:rPr>
          <w:rFonts w:ascii="Verdana" w:hAnsi="Verdana" w:cs="Arial"/>
          <w:sz w:val="17"/>
          <w:szCs w:val="17"/>
          <w:lang w:val="es-ES_tradnl" w:eastAsia="es-ES"/>
        </w:rPr>
      </w:pPr>
    </w:p>
    <w:p w:rsidR="008F0F3A" w:rsidRPr="008A74F8" w:rsidRDefault="008F0F3A" w:rsidP="008F0F3A">
      <w:pPr>
        <w:widowControl w:val="0"/>
        <w:autoSpaceDE w:val="0"/>
        <w:autoSpaceDN w:val="0"/>
        <w:jc w:val="both"/>
        <w:rPr>
          <w:rFonts w:ascii="Verdana" w:hAnsi="Verdana" w:cs="Arial"/>
          <w:sz w:val="17"/>
          <w:szCs w:val="17"/>
          <w:lang w:val="es-ES_tradnl" w:eastAsia="es-ES"/>
        </w:rPr>
      </w:pPr>
      <w:r w:rsidRPr="008A74F8">
        <w:rPr>
          <w:rFonts w:ascii="Verdana" w:hAnsi="Verdana" w:cs="Arial"/>
          <w:sz w:val="17"/>
          <w:szCs w:val="17"/>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rsidR="008F0F3A" w:rsidRPr="008A74F8" w:rsidRDefault="008F0F3A" w:rsidP="008F0F3A">
      <w:pPr>
        <w:widowControl w:val="0"/>
        <w:autoSpaceDE w:val="0"/>
        <w:autoSpaceDN w:val="0"/>
        <w:jc w:val="both"/>
        <w:rPr>
          <w:rFonts w:ascii="Verdana" w:hAnsi="Verdana" w:cs="Arial"/>
          <w:sz w:val="17"/>
          <w:szCs w:val="17"/>
          <w:lang w:val="es-ES_tradnl" w:eastAsia="es-ES"/>
        </w:rPr>
      </w:pPr>
    </w:p>
    <w:p w:rsidR="008F0F3A" w:rsidRPr="008A74F8" w:rsidRDefault="008F0F3A" w:rsidP="008F0F3A">
      <w:pPr>
        <w:widowControl w:val="0"/>
        <w:autoSpaceDE w:val="0"/>
        <w:autoSpaceDN w:val="0"/>
        <w:jc w:val="both"/>
        <w:rPr>
          <w:rFonts w:ascii="Verdana" w:hAnsi="Verdana" w:cs="Arial"/>
          <w:sz w:val="17"/>
          <w:szCs w:val="17"/>
          <w:lang w:val="es-ES_tradnl" w:eastAsia="es-ES"/>
        </w:rPr>
      </w:pPr>
      <w:r w:rsidRPr="008A74F8">
        <w:rPr>
          <w:rFonts w:ascii="Verdana" w:hAnsi="Verdana" w:cs="Arial"/>
          <w:sz w:val="17"/>
          <w:szCs w:val="17"/>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8F0F3A" w:rsidRPr="008A74F8" w:rsidRDefault="008F0F3A" w:rsidP="008F0F3A">
      <w:pPr>
        <w:widowControl w:val="0"/>
        <w:autoSpaceDE w:val="0"/>
        <w:autoSpaceDN w:val="0"/>
        <w:jc w:val="both"/>
        <w:rPr>
          <w:rFonts w:ascii="Verdana" w:hAnsi="Verdana" w:cs="Arial"/>
          <w:sz w:val="17"/>
          <w:szCs w:val="17"/>
          <w:lang w:val="es-ES_tradnl" w:eastAsia="es-ES"/>
        </w:rPr>
      </w:pPr>
    </w:p>
    <w:p w:rsidR="008F0F3A" w:rsidRPr="008A74F8" w:rsidRDefault="008F0F3A" w:rsidP="008F0F3A">
      <w:pPr>
        <w:widowControl w:val="0"/>
        <w:autoSpaceDE w:val="0"/>
        <w:autoSpaceDN w:val="0"/>
        <w:jc w:val="both"/>
        <w:rPr>
          <w:rFonts w:ascii="Verdana" w:hAnsi="Verdana" w:cs="Arial"/>
          <w:sz w:val="17"/>
          <w:szCs w:val="17"/>
          <w:lang w:val="es-ES_tradnl" w:eastAsia="es-ES"/>
        </w:rPr>
      </w:pPr>
      <w:r w:rsidRPr="008A74F8">
        <w:rPr>
          <w:rFonts w:ascii="Verdana" w:hAnsi="Verdana" w:cs="Arial"/>
          <w:sz w:val="17"/>
          <w:szCs w:val="17"/>
          <w:lang w:val="es-ES_tradnl" w:eastAsia="es-ES"/>
        </w:rPr>
        <w:t xml:space="preserve">Las zanjas o excavaciones terminadas, deberán presentar superficies sin irregularidades y tanto las paredes como el fondo tendrán las dimensiones indicadas en los planos. </w:t>
      </w:r>
    </w:p>
    <w:p w:rsidR="008F0F3A" w:rsidRPr="008A74F8" w:rsidRDefault="008F0F3A" w:rsidP="008F0F3A">
      <w:pPr>
        <w:widowControl w:val="0"/>
        <w:autoSpaceDE w:val="0"/>
        <w:autoSpaceDN w:val="0"/>
        <w:jc w:val="both"/>
        <w:rPr>
          <w:rFonts w:ascii="Verdana" w:hAnsi="Verdana" w:cs="Arial"/>
          <w:sz w:val="17"/>
          <w:szCs w:val="17"/>
          <w:lang w:val="es-ES_tradnl" w:eastAsia="es-ES"/>
        </w:rPr>
      </w:pPr>
      <w:r w:rsidRPr="008A74F8">
        <w:rPr>
          <w:rFonts w:ascii="Verdana" w:hAnsi="Verdana" w:cs="Arial"/>
          <w:sz w:val="17"/>
          <w:szCs w:val="17"/>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8F0F3A" w:rsidRPr="008A74F8" w:rsidRDefault="008F0F3A" w:rsidP="008F0F3A">
      <w:pPr>
        <w:widowControl w:val="0"/>
        <w:autoSpaceDE w:val="0"/>
        <w:autoSpaceDN w:val="0"/>
        <w:jc w:val="both"/>
        <w:rPr>
          <w:rFonts w:ascii="Verdana" w:hAnsi="Verdana" w:cs="Arial"/>
          <w:sz w:val="17"/>
          <w:szCs w:val="17"/>
          <w:lang w:val="es-ES_tradnl" w:eastAsia="es-ES"/>
        </w:rPr>
      </w:pPr>
    </w:p>
    <w:p w:rsidR="008F0F3A" w:rsidRPr="008A74F8" w:rsidRDefault="008F0F3A" w:rsidP="008F0F3A">
      <w:pPr>
        <w:widowControl w:val="0"/>
        <w:autoSpaceDE w:val="0"/>
        <w:autoSpaceDN w:val="0"/>
        <w:jc w:val="both"/>
        <w:rPr>
          <w:rFonts w:ascii="Verdana" w:hAnsi="Verdana" w:cs="Arial"/>
          <w:sz w:val="17"/>
          <w:szCs w:val="17"/>
          <w:lang w:val="es-ES_tradnl" w:eastAsia="es-ES"/>
        </w:rPr>
      </w:pPr>
      <w:r w:rsidRPr="008A74F8">
        <w:rPr>
          <w:rFonts w:ascii="Verdana" w:hAnsi="Verdana" w:cs="Arial"/>
          <w:sz w:val="17"/>
          <w:szCs w:val="17"/>
          <w:lang w:val="es-ES_tradnl" w:eastAsia="es-ES"/>
        </w:rPr>
        <w:t>El retiro del material excedente al botadero autorizado no se contempla en este ítem.</w:t>
      </w:r>
    </w:p>
    <w:p w:rsidR="008F0F3A" w:rsidRPr="008A74F8" w:rsidRDefault="008F0F3A" w:rsidP="008F0F3A">
      <w:pPr>
        <w:widowControl w:val="0"/>
        <w:autoSpaceDE w:val="0"/>
        <w:autoSpaceDN w:val="0"/>
        <w:jc w:val="both"/>
        <w:rPr>
          <w:rFonts w:ascii="Verdana" w:eastAsia="Arial" w:hAnsi="Verdana" w:cs="Arial"/>
          <w:b/>
          <w:sz w:val="17"/>
          <w:szCs w:val="17"/>
          <w:lang w:val="es-ES_tradnl"/>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La excavación de 0 a 2,50 m (sin agotamiento) será medida en </w:t>
      </w:r>
      <w:r w:rsidRPr="008A74F8">
        <w:rPr>
          <w:rFonts w:ascii="Verdana" w:eastAsia="Arial" w:hAnsi="Verdana" w:cs="Arial"/>
          <w:b/>
          <w:sz w:val="17"/>
          <w:szCs w:val="17"/>
        </w:rPr>
        <w:t>metros cúbicos</w:t>
      </w:r>
      <w:r w:rsidRPr="008A74F8">
        <w:rPr>
          <w:rFonts w:ascii="Verdana" w:eastAsia="Arial" w:hAnsi="Verdana" w:cs="Arial"/>
          <w:sz w:val="17"/>
          <w:szCs w:val="17"/>
        </w:rPr>
        <w:t xml:space="preserve"> tomando en cuenta únicamente el volumen neto del trabajo ejecutado y autorizado.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tabs>
          <w:tab w:val="left" w:pos="2025"/>
        </w:tabs>
        <w:autoSpaceDE w:val="0"/>
        <w:autoSpaceDN w:val="0"/>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sz w:val="17"/>
          <w:szCs w:val="17"/>
        </w:rPr>
        <w:t xml:space="preserve">El aporte propio se encuentra especificado en el análisis de precios unitarios, mismos que no serán tomados en cuenta en la cantidad monetaria del </w:t>
      </w:r>
      <w:r w:rsidRPr="008A74F8">
        <w:rPr>
          <w:rFonts w:ascii="Verdana" w:eastAsia="Arial" w:hAnsi="Verdana" w:cs="Tahoma"/>
          <w:color w:val="000000"/>
          <w:sz w:val="17"/>
          <w:szCs w:val="17"/>
        </w:rPr>
        <w:t>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493" w:type="dxa"/>
        <w:tblLook w:val="04A0" w:firstRow="1" w:lastRow="0" w:firstColumn="1" w:lastColumn="0" w:noHBand="0" w:noVBand="1"/>
      </w:tblPr>
      <w:tblGrid>
        <w:gridCol w:w="584"/>
        <w:gridCol w:w="2385"/>
        <w:gridCol w:w="1145"/>
        <w:gridCol w:w="5379"/>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379"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rPr>
                <w:rFonts w:ascii="Verdana" w:eastAsia="Arial" w:hAnsi="Verdana" w:cs="Arial"/>
                <w:b/>
                <w:sz w:val="17"/>
                <w:szCs w:val="17"/>
                <w:lang w:val="es-ES"/>
              </w:rPr>
            </w:pPr>
            <w:r w:rsidRPr="008A74F8">
              <w:rPr>
                <w:rFonts w:ascii="Verdana" w:eastAsia="Arial" w:hAnsi="Verdana" w:cs="Arial"/>
                <w:b/>
                <w:sz w:val="17"/>
                <w:szCs w:val="17"/>
                <w:lang w:val="es-ES"/>
              </w:rPr>
              <w:t>3</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bCs/>
                <w:sz w:val="17"/>
                <w:szCs w:val="17"/>
                <w:lang w:val="es-ES"/>
              </w:rPr>
              <w:t>VAC-OG-ZAP-1</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M3</w:t>
            </w:r>
          </w:p>
        </w:tc>
        <w:tc>
          <w:tcPr>
            <w:tcW w:w="5379" w:type="dxa"/>
            <w:shd w:val="clear" w:color="auto" w:fill="B4C6E7"/>
            <w:vAlign w:val="center"/>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bCs/>
                <w:sz w:val="17"/>
                <w:szCs w:val="17"/>
                <w:lang w:val="es-ES"/>
              </w:rPr>
              <w:t>ZAPATA DE HORMIGÓN ARMADO</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tabs>
          <w:tab w:val="left" w:pos="560"/>
        </w:tabs>
        <w:autoSpaceDE w:val="0"/>
        <w:autoSpaceDN w:val="0"/>
        <w:jc w:val="both"/>
        <w:rPr>
          <w:rFonts w:ascii="Verdana" w:eastAsia="Arial" w:hAnsi="Verdana" w:cs="Calibri"/>
          <w:color w:val="000000"/>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cumplir con los requisitos establecidos en la Norma Boliviana del Hormigón Armado CBH-87 para los materiales que cubre esta norma.</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FORMA DE EJECUCIÓN.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cuanto a la: preparación, encofrado, mezclado, transporte, hormigonado, compactación, desencofrado, curado y protección de los hormigones deberán cumplir con la norma CBH-87 y normativa técnica al respecto.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En general, la zapata de hormigón armado deberá cumplir con las siguientes directrices referidas a la </w:t>
      </w:r>
      <w:r w:rsidRPr="008A74F8">
        <w:rPr>
          <w:rFonts w:ascii="Verdana" w:eastAsia="Arial" w:hAnsi="Verdana" w:cs="Arial"/>
          <w:kern w:val="28"/>
          <w:sz w:val="17"/>
          <w:szCs w:val="17"/>
        </w:rPr>
        <w:lastRenderedPageBreak/>
        <w:t>ejecución: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Limpieza y Preparación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Luego de haber emparejado el fondo de la excavación se deberá vaciar una capa de hormigón pobre con dosificación 1:3:5 en un espesor de 5 cm.</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Encofrados</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encofrados podrán ser de madera, metálicos u otro material lo suficientemente rígido, estanco y estable.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Serán armados o ensamblados de tal forma que permitan garantizar que la construcción de los elementos de hormigón armado tenga las dimensiones y secciones conforme a planos constructivos.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Su arreglo y escuadrías usadas serán los necesarios para resistir el peso del hormigón fresco, equipo de construcción y los obreros durante la operación del vaciado.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encofrados deberán ser estancos a fin de evitar el empobrecimiento del hormigón por escurrimiento del agua.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todos los elementos se procederá como medida previa a la colocación del hormigón se procederá a la limpieza y humedecimiento de los encofrados, no debiendo sin embargo quedar películas de agua sobre la superficie.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casos que el Inspector de proyecto vea conveniente, solicitara al Entidad Ejecutora las respectivas verificaciones estructurales del encofrado de manera previa.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Cuando el Inspector de proyecto compruebe que los encofrados presentan defectos, postergará el día del vaciado o interrumpirá las operaciones de vaciado hasta que las deficiencias sean corregidas.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Si se prevén varios usos de los encofrados, estos deberán limpiarse y repararse perfectamente antes de su nuevo uso. El número máximo de usos será el indicado en el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el caso de fundaciones y muros, no se deberán utilizar superficies de tierra que hagan las veces de encofrado a menos que así se especifique en planos.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b/>
          <w:kern w:val="28"/>
          <w:sz w:val="17"/>
          <w:szCs w:val="17"/>
        </w:rPr>
        <w:t>Limpieza y colocación de Fierros Corrugados</w:t>
      </w:r>
      <w:r w:rsidRPr="008A74F8">
        <w:rPr>
          <w:rFonts w:ascii="Verdana" w:eastAsia="Arial" w:hAnsi="Verdana" w:cs="Arial"/>
          <w:kern w:val="28"/>
          <w:sz w:val="17"/>
          <w:szCs w:val="17"/>
        </w:rPr>
        <w:t xml:space="preserve"> </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Antes de introducir las armaduras en los encofrados, se limpiarán adecuadamente con cepillos de acero, librándolas de óxido, polvo, barro grasas, pinturas y todo aquello que disminuya la adherencia.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Si a momento de colocar el hormigón existieran barras con mortero u hormigón endurecido, éstos se deberán eliminar completamente.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Todas las armaduras se colocarán en las posiciones indicadas en los planos, cualquier modificación en obra debido a razones constructivas, deberá ser autorizada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caso de no especificarse los recubrimientos en los planos, se aplicarán los siguientes: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Ambientes interiores protegidos:                            </w:t>
      </w:r>
      <w:r w:rsidRPr="008A74F8">
        <w:rPr>
          <w:rFonts w:ascii="Verdana" w:eastAsia="Arial" w:hAnsi="Verdana" w:cs="Arial"/>
          <w:kern w:val="28"/>
          <w:sz w:val="17"/>
          <w:szCs w:val="17"/>
        </w:rPr>
        <w:tab/>
      </w:r>
      <w:r w:rsidRPr="008A74F8">
        <w:rPr>
          <w:rFonts w:ascii="Verdana" w:eastAsia="Arial" w:hAnsi="Verdana" w:cs="Arial"/>
          <w:kern w:val="28"/>
          <w:sz w:val="17"/>
          <w:szCs w:val="17"/>
        </w:rPr>
        <w:tab/>
        <w:t>1,0 a 1,5   cm</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Elementos expuestos a la atmósfera normal:        </w:t>
      </w:r>
      <w:r w:rsidRPr="008A74F8">
        <w:rPr>
          <w:rFonts w:ascii="Verdana" w:eastAsia="Arial" w:hAnsi="Verdana" w:cs="Arial"/>
          <w:kern w:val="28"/>
          <w:sz w:val="17"/>
          <w:szCs w:val="17"/>
        </w:rPr>
        <w:tab/>
        <w:t xml:space="preserve">          1,5 a 2,0   cm</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Elementos expuestos a la atmósfera húmeda:       </w:t>
      </w:r>
      <w:r w:rsidRPr="008A74F8">
        <w:rPr>
          <w:rFonts w:ascii="Verdana" w:eastAsia="Arial" w:hAnsi="Verdana" w:cs="Arial"/>
          <w:kern w:val="28"/>
          <w:sz w:val="17"/>
          <w:szCs w:val="17"/>
        </w:rPr>
        <w:tab/>
      </w:r>
      <w:r w:rsidRPr="008A74F8">
        <w:rPr>
          <w:rFonts w:ascii="Verdana" w:eastAsia="Arial" w:hAnsi="Verdana" w:cs="Arial"/>
          <w:kern w:val="28"/>
          <w:sz w:val="17"/>
          <w:szCs w:val="17"/>
        </w:rPr>
        <w:tab/>
        <w:t>2,0 a 2,5   cm</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lastRenderedPageBreak/>
        <w:t xml:space="preserve">Elementos expuestos a la atmósfera corrosiva:      </w:t>
      </w:r>
      <w:r w:rsidRPr="008A74F8">
        <w:rPr>
          <w:rFonts w:ascii="Verdana" w:eastAsia="Arial" w:hAnsi="Verdana" w:cs="Arial"/>
          <w:kern w:val="28"/>
          <w:sz w:val="17"/>
          <w:szCs w:val="17"/>
        </w:rPr>
        <w:tab/>
      </w:r>
      <w:r w:rsidRPr="008A74F8">
        <w:rPr>
          <w:rFonts w:ascii="Verdana" w:eastAsia="Arial" w:hAnsi="Verdana" w:cs="Arial"/>
          <w:kern w:val="28"/>
          <w:sz w:val="17"/>
          <w:szCs w:val="17"/>
        </w:rPr>
        <w:tab/>
        <w:t>3,0 a 3,5   cm</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Se cuidará especialmente que todas las armaduras queden protegidas mediante los recubrimientos mínimos especificados en los planos. </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Todos los cruces de barras deberán atarse en forma adecuada con alambre de amarre o accesorios previamente aprobados.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Previamente el vaciado, el Inspector de proyecto deberá verificar cuidadosamente que la armadura este exento de óxido y de acuerdo a planos constructivos para luego autorizar de manera escrita el vaciado del hormigón.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Armado de Fierros Corrugados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armado de las barras de acero corrugado a usarse en el presente ítem deberá cumplir con la norma CBH-87 complementadas las normas IBNORCA en cuanto a control de calidad de la ejecución.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dispondrá un sitio específico en la obra para el doblado y preparación de armaduras con las herramientas adecuadas.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doblado de las barras se realizará en frío, mediante el equipo adecuado y velocidad limitada, sin golpes ni choques. Queda terminantemente prohibido el cortado y el doblado en caliente.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barras de fierro que fueron dobladas no podrán ser enderezadas, ni podrán ser utilizadas nuevamente sin antes eliminar la zona doblada.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radio mínimo de doblado, así como las longitudes de patillas y ganchos, deberá respetar lo indicado en planos constructivos y la normativa CBH-87.</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Queda terminantemente prohibido el empleo de aceros de diferentes tipos en una misma sección, salvo ello sea debidamente justificado por la Entidad Ejecutora y aprobado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Todas las herramientas a emplearse para el cortado, amarre y doblado de fierro, serán proporcionados por la Entidad Ejecutora en condiciones adecuadas y de manera oportuna.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Empalmes en las barras</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ejecutarán los empalmes en los sectores donde estén expresamente indicado en planos constructivos o instruido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realizarán empalmes por superposición de acuerdo al siguiente detalle:</w:t>
      </w:r>
    </w:p>
    <w:p w:rsidR="008F0F3A" w:rsidRPr="008A74F8" w:rsidRDefault="008F0F3A" w:rsidP="008F0F3A">
      <w:pPr>
        <w:widowControl w:val="0"/>
        <w:numPr>
          <w:ilvl w:val="0"/>
          <w:numId w:val="109"/>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rsidR="008F0F3A" w:rsidRPr="008A74F8" w:rsidRDefault="008F0F3A" w:rsidP="008F0F3A">
      <w:pPr>
        <w:widowControl w:val="0"/>
        <w:numPr>
          <w:ilvl w:val="0"/>
          <w:numId w:val="109"/>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toda la longitud del empalme se colocarán armaduras transversales suplementarias para mejorar las condiciones del empalme, cuando sea necesario.</w:t>
      </w:r>
    </w:p>
    <w:p w:rsidR="008F0F3A" w:rsidRPr="008A74F8" w:rsidRDefault="008F0F3A" w:rsidP="008F0F3A">
      <w:pPr>
        <w:widowControl w:val="0"/>
        <w:numPr>
          <w:ilvl w:val="0"/>
          <w:numId w:val="109"/>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Mezclado</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 hormigón deberá ser mezclado mecánicamente dosificando por volumen y deseablemente por peso. Para </w:t>
      </w:r>
      <w:r w:rsidRPr="008A74F8">
        <w:rPr>
          <w:rFonts w:ascii="Verdana" w:eastAsia="Arial" w:hAnsi="Verdana" w:cs="Arial"/>
          <w:kern w:val="28"/>
          <w:sz w:val="17"/>
          <w:szCs w:val="17"/>
        </w:rPr>
        <w:lastRenderedPageBreak/>
        <w:t>esta tarea:</w:t>
      </w:r>
    </w:p>
    <w:p w:rsidR="008F0F3A" w:rsidRPr="008A74F8" w:rsidRDefault="008F0F3A" w:rsidP="008F0F3A">
      <w:pPr>
        <w:widowControl w:val="0"/>
        <w:numPr>
          <w:ilvl w:val="0"/>
          <w:numId w:val="77"/>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utilizarán una o más hormigoneras de capacidad adecuada y se empleará personal especializado para su manejo</w:t>
      </w:r>
    </w:p>
    <w:p w:rsidR="008F0F3A" w:rsidRPr="008A74F8" w:rsidRDefault="008F0F3A" w:rsidP="008F0F3A">
      <w:pPr>
        <w:widowControl w:val="0"/>
        <w:numPr>
          <w:ilvl w:val="0"/>
          <w:numId w:val="77"/>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Periódicamente se verificará la uniformidad del mezclado</w:t>
      </w:r>
    </w:p>
    <w:p w:rsidR="008F0F3A" w:rsidRPr="008A74F8" w:rsidRDefault="008F0F3A" w:rsidP="008F0F3A">
      <w:pPr>
        <w:widowControl w:val="0"/>
        <w:numPr>
          <w:ilvl w:val="0"/>
          <w:numId w:val="77"/>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materiales componentes serán introducidos en el orden siguiente:</w:t>
      </w:r>
    </w:p>
    <w:p w:rsidR="008F0F3A" w:rsidRPr="008A74F8" w:rsidRDefault="008F0F3A" w:rsidP="008F0F3A">
      <w:pPr>
        <w:widowControl w:val="0"/>
        <w:numPr>
          <w:ilvl w:val="0"/>
          <w:numId w:val="110"/>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Una parte del agua del mezclado (aproximadamente la mitad)</w:t>
      </w:r>
    </w:p>
    <w:p w:rsidR="008F0F3A" w:rsidRPr="008A74F8" w:rsidRDefault="008F0F3A" w:rsidP="008F0F3A">
      <w:pPr>
        <w:widowControl w:val="0"/>
        <w:numPr>
          <w:ilvl w:val="0"/>
          <w:numId w:val="110"/>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rsidR="008F0F3A" w:rsidRPr="008A74F8" w:rsidRDefault="008F0F3A" w:rsidP="008F0F3A">
      <w:pPr>
        <w:widowControl w:val="0"/>
        <w:numPr>
          <w:ilvl w:val="0"/>
          <w:numId w:val="110"/>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grava</w:t>
      </w:r>
    </w:p>
    <w:p w:rsidR="008F0F3A" w:rsidRPr="008A74F8" w:rsidRDefault="008F0F3A" w:rsidP="008F0F3A">
      <w:pPr>
        <w:widowControl w:val="0"/>
        <w:numPr>
          <w:ilvl w:val="0"/>
          <w:numId w:val="110"/>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resto del agua de amasado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No se permitirá cargar la hormigonera antes de haberse procedido a descargarla totalmente de la batida anterior. </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mezclado manual queda expresamente prohibido.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Transporte</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todos los casos, se deberá evitar que la mezcla no llegue a fraguar de modo que impida o dificulte su puesta en obra y vibrado En ningún caso se debe añadir agua a la mezcla una vez sacada de la hormigonera.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los medios corrientes de transporte, el hormigón debe colocarse en su posición definitiva dentro de los encofrados, antes de que transcurran 30 minutos desde su preparación.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Hormigonado</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hormigonado deberá cumplir con las exigencias y requisitos establecidos en la Norma CBH-87 para hormigones.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No se procederá al vaciado de los elementos estructurales sin antes contar con la autorización del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vaciado del hormigón se realizará de acuerdo a un plan de trabajo previamente autorizado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A74F8">
        <w:rPr>
          <w:rFonts w:ascii="Verdana" w:eastAsia="Arial" w:hAnsi="Verdana" w:cs="Arial"/>
          <w:kern w:val="28"/>
          <w:sz w:val="17"/>
          <w:szCs w:val="17"/>
        </w:rPr>
        <w:t>desmoldantes</w:t>
      </w:r>
      <w:proofErr w:type="spellEnd"/>
      <w:r w:rsidRPr="008A74F8">
        <w:rPr>
          <w:rFonts w:ascii="Verdana" w:eastAsia="Arial" w:hAnsi="Verdana" w:cs="Arial"/>
          <w:kern w:val="28"/>
          <w:sz w:val="17"/>
          <w:szCs w:val="17"/>
        </w:rPr>
        <w:t xml:space="preserve"> correspondientes. </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caso de que no se indiquen las juntas constructivas en el proyecto, el Inspector de proyecto indicará donde pueden hacerse las juntas constructivas.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siguientes prohibiciones para el hormigonado deben tenerse en cuenta:</w:t>
      </w:r>
    </w:p>
    <w:p w:rsidR="008F0F3A" w:rsidRPr="008A74F8" w:rsidRDefault="008F0F3A" w:rsidP="008F0F3A">
      <w:pPr>
        <w:widowControl w:val="0"/>
        <w:numPr>
          <w:ilvl w:val="0"/>
          <w:numId w:val="7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temperatura de vaciado no será menor a 5°C.</w:t>
      </w:r>
    </w:p>
    <w:p w:rsidR="008F0F3A" w:rsidRPr="008A74F8" w:rsidRDefault="008F0F3A" w:rsidP="008F0F3A">
      <w:pPr>
        <w:widowControl w:val="0"/>
        <w:numPr>
          <w:ilvl w:val="0"/>
          <w:numId w:val="7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No podrá efectuarse el vaciado durante la lluvia.</w:t>
      </w:r>
    </w:p>
    <w:p w:rsidR="008F0F3A" w:rsidRPr="008A74F8" w:rsidRDefault="008F0F3A" w:rsidP="008F0F3A">
      <w:pPr>
        <w:widowControl w:val="0"/>
        <w:numPr>
          <w:ilvl w:val="0"/>
          <w:numId w:val="7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No será permitido disponer de grandes cantidades de hormigón en un solo lugar para esparcirlo posteriormente.</w:t>
      </w:r>
    </w:p>
    <w:p w:rsidR="008F0F3A" w:rsidRPr="008A74F8" w:rsidRDefault="008F0F3A" w:rsidP="008F0F3A">
      <w:pPr>
        <w:widowControl w:val="0"/>
        <w:numPr>
          <w:ilvl w:val="0"/>
          <w:numId w:val="7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Por ningún motivo se podrá agregar agua en el momento de </w:t>
      </w:r>
      <w:proofErr w:type="spellStart"/>
      <w:r w:rsidRPr="008A74F8">
        <w:rPr>
          <w:rFonts w:ascii="Verdana" w:eastAsia="Arial" w:hAnsi="Verdana" w:cs="Arial"/>
          <w:kern w:val="28"/>
          <w:sz w:val="17"/>
          <w:szCs w:val="17"/>
        </w:rPr>
        <w:t>hormigonar</w:t>
      </w:r>
      <w:proofErr w:type="spellEnd"/>
      <w:r w:rsidRPr="008A74F8">
        <w:rPr>
          <w:rFonts w:ascii="Verdana" w:eastAsia="Arial" w:hAnsi="Verdana" w:cs="Arial"/>
          <w:kern w:val="28"/>
          <w:sz w:val="17"/>
          <w:szCs w:val="17"/>
        </w:rPr>
        <w:t>.</w:t>
      </w:r>
    </w:p>
    <w:p w:rsidR="008F0F3A" w:rsidRPr="008A74F8" w:rsidRDefault="008F0F3A" w:rsidP="008F0F3A">
      <w:pPr>
        <w:widowControl w:val="0"/>
        <w:numPr>
          <w:ilvl w:val="0"/>
          <w:numId w:val="7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espesor máximo de la capa de hormigón no deberá exceder a 20 cm para permitir una compactación eficaz.</w:t>
      </w:r>
    </w:p>
    <w:p w:rsidR="008F0F3A" w:rsidRPr="008A74F8" w:rsidRDefault="008F0F3A" w:rsidP="008F0F3A">
      <w:pPr>
        <w:widowControl w:val="0"/>
        <w:numPr>
          <w:ilvl w:val="0"/>
          <w:numId w:val="7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La velocidad del vaciado será la suficiente para garantizar que el hormigón se mantenga plástico en </w:t>
      </w:r>
      <w:r w:rsidRPr="008A74F8">
        <w:rPr>
          <w:rFonts w:ascii="Verdana" w:eastAsia="Arial" w:hAnsi="Verdana" w:cs="Arial"/>
          <w:kern w:val="28"/>
          <w:sz w:val="17"/>
          <w:szCs w:val="17"/>
        </w:rPr>
        <w:lastRenderedPageBreak/>
        <w:t>todo momento.</w:t>
      </w:r>
    </w:p>
    <w:p w:rsidR="008F0F3A" w:rsidRPr="008A74F8" w:rsidRDefault="008F0F3A" w:rsidP="008F0F3A">
      <w:pPr>
        <w:widowControl w:val="0"/>
        <w:numPr>
          <w:ilvl w:val="0"/>
          <w:numId w:val="7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No se podrá verter el hormigón en caída libre desde alturas superiores a 1,50 m, debiendo en este caso utilizar canalones, embudos o ductos.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Compactación</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compactación de los hormigones se realizará mediante vibrado de manera tal que se eliminen los huecos o burbujas de aire en el interior de la masa, evitando la disgregación de los agregados.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vibrado será realizado mediante vibradoras de inmersión y alta frecuencia que deberán ser manejadas por obreros con experiencia en la actividad.</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De ninguna manera se permitirá el uso de las vibradoras para el transporte de la mezcla o la distribución dentro del encofrado.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ningún caso se iniciará el vaciado si no se cuenta por lo menos con dos vibradoras en perfecto estado y con el diámetro de la aguja adecuado para el elemento.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vibradoras serán introducidas en puntos equidistantes a 45 cm entre sí y durante 5 a 15 segundos para evitar la disgregación.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vibradoras se introducirán y retirarán lentamente y en posición vertical o ligeramente inclinadas tal que se eliminen los huecos o burbujas de aire en el interior de la masa, evitando la disgregación de los agregados.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compactado del hormigón se completará con un apisonado manual del hormigón y un golpeteo de los encofrados.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compactación manual del hormigón mediante varillas de hierro será usada solo bajo autorización de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Desencofrado</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encofrados se retirarán progresivamente y sin golpes, sacudidas ni vibraciones en la estructura, evitando el desprendimiento de partes de hormigón que provoque perdida de recubrimiento o de sección de elemento.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encofrados superiores en superficies inclinadas deberán ser removidos tan pronto como el hormigón tenga suficiente resistencia para no escurrir.</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tiempos de desencofrado serán los indicados en el proyecto (planos y/o memoria de cálculo) y lo indicado en la norma CBH-87.</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Protección y Curado</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Una vez vaciado el hormigón fresco, deberá protegerse contra la lluvia, el viento, sol y en general contra toda acción que lo perjudique.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hormigón será protegido manteniéndose a una temperatura superior a 5°C por lo menos durante 96 horas.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tiempo de curado será el indicado en el proyecto (planos o memoria de cálculo) y lo indicado por la norma CBH-87. En ningún caso el tiempo de curado será menos de 7 días a partir del momento en que se inició el endurecimiento.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Durante la construcción, queda prohibido aplicar cargas, acumular materiales o maquinarias que signifiquen un peligro en la estabilidad de la estructura.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Control de Calidad</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Todas las operaciones de la Obra deberán ser controladas mediante ensayos e inspecciones, no eximiéndose la responsabilidad de la Entidad Ejecutora en caso de encontrarse cualquier defecto en forma posterior.</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ensayos a realizar serán los requeridos por la normativa CBH-87 pudiendo la Entidad Ejecutora realizar ensayos adicionales los cuales deberán ser indicados en su propuesta.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todos los casos, el nivel de control será el indicado en los planos constructivos o memoria de cálculo o, en ausencia de dicha indicación, se asumirá un nivel de control normal.</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numPr>
          <w:ilvl w:val="0"/>
          <w:numId w:val="79"/>
        </w:numPr>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Ensayos a Realizar</w:t>
      </w:r>
    </w:p>
    <w:p w:rsidR="008F0F3A" w:rsidRPr="008A74F8" w:rsidRDefault="008F0F3A" w:rsidP="008F0F3A">
      <w:pPr>
        <w:widowControl w:val="0"/>
        <w:autoSpaceDE w:val="0"/>
        <w:autoSpaceDN w:val="0"/>
        <w:ind w:left="72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el caso del presente ítem mínimamente se realizarán los siguientes ensayos de calidad:</w:t>
      </w:r>
    </w:p>
    <w:p w:rsidR="008F0F3A" w:rsidRPr="008A74F8" w:rsidRDefault="008F0F3A" w:rsidP="008F0F3A">
      <w:pPr>
        <w:widowControl w:val="0"/>
        <w:numPr>
          <w:ilvl w:val="0"/>
          <w:numId w:val="80"/>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Granulometría de los Áridos</w:t>
      </w:r>
    </w:p>
    <w:p w:rsidR="008F0F3A" w:rsidRPr="008A74F8" w:rsidRDefault="008F0F3A" w:rsidP="008F0F3A">
      <w:pPr>
        <w:widowControl w:val="0"/>
        <w:numPr>
          <w:ilvl w:val="0"/>
          <w:numId w:val="80"/>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Ensayos de Control de la Resistencia del Hormigón – Probetas Cilíndricas</w:t>
      </w:r>
    </w:p>
    <w:p w:rsidR="008F0F3A" w:rsidRPr="008A74F8" w:rsidRDefault="008F0F3A" w:rsidP="008F0F3A">
      <w:pPr>
        <w:widowControl w:val="0"/>
        <w:numPr>
          <w:ilvl w:val="0"/>
          <w:numId w:val="80"/>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Ensayos de Control de la Consistencia del Hormigón - Cono de Abraham</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Adicionalmente, el Inspector de proyecto indicará la realización de los siguientes ensayos de calidad cuando las condiciones de la obra así lo requieran:</w:t>
      </w:r>
    </w:p>
    <w:p w:rsidR="008F0F3A" w:rsidRPr="008A74F8" w:rsidRDefault="008F0F3A" w:rsidP="008F0F3A">
      <w:pPr>
        <w:widowControl w:val="0"/>
        <w:numPr>
          <w:ilvl w:val="0"/>
          <w:numId w:val="81"/>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Ensayos de calidad sobre el cemento</w:t>
      </w:r>
    </w:p>
    <w:p w:rsidR="008F0F3A" w:rsidRPr="008A74F8" w:rsidRDefault="008F0F3A" w:rsidP="008F0F3A">
      <w:pPr>
        <w:widowControl w:val="0"/>
        <w:numPr>
          <w:ilvl w:val="0"/>
          <w:numId w:val="81"/>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Ensayos de calidad de los aceros de refuerzo</w:t>
      </w:r>
    </w:p>
    <w:p w:rsidR="008F0F3A" w:rsidRPr="008A74F8" w:rsidRDefault="008F0F3A" w:rsidP="008F0F3A">
      <w:pPr>
        <w:widowControl w:val="0"/>
        <w:numPr>
          <w:ilvl w:val="0"/>
          <w:numId w:val="81"/>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 de la Máquina de los Ángeles</w:t>
      </w:r>
    </w:p>
    <w:p w:rsidR="008F0F3A" w:rsidRPr="008A74F8" w:rsidRDefault="008F0F3A" w:rsidP="008F0F3A">
      <w:pPr>
        <w:widowControl w:val="0"/>
        <w:numPr>
          <w:ilvl w:val="0"/>
          <w:numId w:val="81"/>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Otros que el proponente oferte en su propuesta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numPr>
          <w:ilvl w:val="0"/>
          <w:numId w:val="79"/>
        </w:numPr>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Laboratorio</w:t>
      </w:r>
    </w:p>
    <w:p w:rsidR="008F0F3A" w:rsidRPr="008A74F8" w:rsidRDefault="008F0F3A" w:rsidP="008F0F3A">
      <w:pPr>
        <w:widowControl w:val="0"/>
        <w:autoSpaceDE w:val="0"/>
        <w:autoSpaceDN w:val="0"/>
        <w:ind w:left="72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numPr>
          <w:ilvl w:val="0"/>
          <w:numId w:val="79"/>
        </w:numPr>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Frecuencia de los Ensayos</w:t>
      </w:r>
    </w:p>
    <w:p w:rsidR="008F0F3A" w:rsidRPr="008A74F8" w:rsidRDefault="008F0F3A" w:rsidP="008F0F3A">
      <w:pPr>
        <w:widowControl w:val="0"/>
        <w:autoSpaceDE w:val="0"/>
        <w:autoSpaceDN w:val="0"/>
        <w:ind w:left="72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frecuencia de los ensayos tanto de los materiales como del propio hormigón y mortero se tomará de acuerdo a lo indicado en la normativa CBH-87 en conformidad con el nivel de control del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Es obligación d</w:t>
      </w:r>
      <w:r w:rsidRPr="008A74F8">
        <w:rPr>
          <w:rFonts w:ascii="Verdana" w:eastAsia="Arial" w:hAnsi="Verdana" w:cs="Arial"/>
          <w:color w:val="FF0000"/>
          <w:kern w:val="28"/>
          <w:sz w:val="17"/>
          <w:szCs w:val="17"/>
        </w:rPr>
        <w:t>e</w:t>
      </w:r>
      <w:r w:rsidRPr="008A74F8">
        <w:rPr>
          <w:rFonts w:ascii="Verdana" w:eastAsia="Arial" w:hAnsi="Verdana" w:cs="Arial"/>
          <w:kern w:val="28"/>
          <w:sz w:val="17"/>
          <w:szCs w:val="17"/>
        </w:rPr>
        <w:t xml:space="preserve"> la Entidad Ejecutora realizar cualquier corrección en la dosificación para conseguir el hormigón requerido tanto en consistencia como en resistencia. La Entidad Ejecutora deberá proveer los medios y mano de obra para realizar los ensayos.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cualquier caso, las cantidades mínimas de cemento/m3 de hormigón deberán respetar lo indicado en el proyecto (memoria de cálculo o planos constructivos) o las indicadas en el cuadro siguiente.</w:t>
      </w:r>
    </w:p>
    <w:p w:rsidR="008F0F3A" w:rsidRPr="008A74F8" w:rsidRDefault="008F0F3A" w:rsidP="008F0F3A">
      <w:pPr>
        <w:widowControl w:val="0"/>
        <w:autoSpaceDE w:val="0"/>
        <w:autoSpaceDN w:val="0"/>
        <w:jc w:val="both"/>
        <w:rPr>
          <w:rFonts w:ascii="Verdana" w:eastAsia="Arial" w:hAnsi="Verdana" w:cs="Arial"/>
          <w:kern w:val="28"/>
          <w:sz w:val="17"/>
          <w:szCs w:val="17"/>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F0F3A" w:rsidRPr="008A74F8" w:rsidTr="008F0F3A">
        <w:trPr>
          <w:jc w:val="center"/>
        </w:trPr>
        <w:tc>
          <w:tcPr>
            <w:tcW w:w="912"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 xml:space="preserve">TIPO DEL </w:t>
            </w:r>
            <w:proofErr w:type="spellStart"/>
            <w:r w:rsidRPr="008A74F8">
              <w:rPr>
                <w:rFonts w:ascii="Verdana" w:eastAsia="Arial" w:hAnsi="Verdana" w:cs="Arial"/>
                <w:b/>
                <w:kern w:val="28"/>
                <w:sz w:val="17"/>
                <w:szCs w:val="17"/>
              </w:rPr>
              <w:t>Hº</w:t>
            </w:r>
            <w:proofErr w:type="spellEnd"/>
          </w:p>
        </w:tc>
        <w:tc>
          <w:tcPr>
            <w:tcW w:w="874"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TAM. MAX. AGREGADO</w:t>
            </w:r>
          </w:p>
        </w:tc>
        <w:tc>
          <w:tcPr>
            <w:tcW w:w="874"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RES. Kg/cm2</w:t>
            </w: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(28 días)</w:t>
            </w:r>
          </w:p>
        </w:tc>
        <w:tc>
          <w:tcPr>
            <w:tcW w:w="972"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kern w:val="28"/>
                <w:sz w:val="17"/>
                <w:szCs w:val="17"/>
                <w:lang w:val="pt-BR"/>
              </w:rPr>
            </w:pPr>
            <w:r w:rsidRPr="008A74F8">
              <w:rPr>
                <w:rFonts w:ascii="Verdana" w:eastAsia="Arial" w:hAnsi="Verdana" w:cs="Arial"/>
                <w:b/>
                <w:kern w:val="28"/>
                <w:sz w:val="17"/>
                <w:szCs w:val="17"/>
                <w:lang w:val="pt-BR"/>
              </w:rPr>
              <w:t>PESO APROX. CEM. Kg/m3</w:t>
            </w:r>
          </w:p>
        </w:tc>
        <w:tc>
          <w:tcPr>
            <w:tcW w:w="680"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RELACIÓN a / c</w:t>
            </w:r>
          </w:p>
        </w:tc>
        <w:tc>
          <w:tcPr>
            <w:tcW w:w="687"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Rev. (</w:t>
            </w:r>
            <w:proofErr w:type="spellStart"/>
            <w:r w:rsidRPr="008A74F8">
              <w:rPr>
                <w:rFonts w:ascii="Verdana" w:eastAsia="Arial" w:hAnsi="Verdana" w:cs="Arial"/>
                <w:b/>
                <w:kern w:val="28"/>
                <w:sz w:val="17"/>
                <w:szCs w:val="17"/>
              </w:rPr>
              <w:t>pulg</w:t>
            </w:r>
            <w:proofErr w:type="spellEnd"/>
            <w:r w:rsidRPr="008A74F8">
              <w:rPr>
                <w:rFonts w:ascii="Verdana" w:eastAsia="Arial" w:hAnsi="Verdana" w:cs="Arial"/>
                <w:b/>
                <w:kern w:val="28"/>
                <w:sz w:val="17"/>
                <w:szCs w:val="17"/>
              </w:rPr>
              <w:t>)</w:t>
            </w:r>
          </w:p>
        </w:tc>
      </w:tr>
      <w:tr w:rsidR="008F0F3A" w:rsidRPr="008A74F8" w:rsidTr="008F0F3A">
        <w:trPr>
          <w:trHeight w:val="304"/>
          <w:jc w:val="center"/>
        </w:trPr>
        <w:tc>
          <w:tcPr>
            <w:tcW w:w="912"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lastRenderedPageBreak/>
              <w:t>H “</w:t>
            </w:r>
            <w:smartTag w:uri="urn:schemas-microsoft-com:office:smarttags" w:element="metricconverter">
              <w:smartTagPr>
                <w:attr w:name="ProductID" w:val="400”"/>
              </w:smartTagPr>
              <w:r w:rsidRPr="008A74F8">
                <w:rPr>
                  <w:rFonts w:ascii="Verdana" w:eastAsia="Arial" w:hAnsi="Verdana" w:cs="Arial"/>
                  <w:bCs/>
                  <w:kern w:val="28"/>
                  <w:sz w:val="17"/>
                  <w:szCs w:val="17"/>
                </w:rPr>
                <w:t>400”</w:t>
              </w:r>
            </w:smartTag>
          </w:p>
        </w:tc>
        <w:tc>
          <w:tcPr>
            <w:tcW w:w="874"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smartTag w:uri="urn:schemas-microsoft-com:office:smarttags" w:element="metricconverter">
              <w:smartTagPr>
                <w:attr w:name="ProductID" w:val="1”"/>
              </w:smartTagPr>
              <w:r w:rsidRPr="008A74F8">
                <w:rPr>
                  <w:rFonts w:ascii="Verdana" w:eastAsia="Arial" w:hAnsi="Verdana" w:cs="Arial"/>
                  <w:bCs/>
                  <w:kern w:val="28"/>
                  <w:sz w:val="17"/>
                  <w:szCs w:val="17"/>
                </w:rPr>
                <w:t>1”</w:t>
              </w:r>
            </w:smartTag>
          </w:p>
        </w:tc>
        <w:tc>
          <w:tcPr>
            <w:tcW w:w="874"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400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470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0,4</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1 – 3</w:t>
            </w:r>
          </w:p>
        </w:tc>
      </w:tr>
      <w:tr w:rsidR="008F0F3A" w:rsidRPr="008A74F8" w:rsidTr="008F0F3A">
        <w:trPr>
          <w:trHeight w:val="132"/>
          <w:jc w:val="center"/>
        </w:trPr>
        <w:tc>
          <w:tcPr>
            <w:tcW w:w="912"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H “</w:t>
            </w:r>
            <w:smartTag w:uri="urn:schemas-microsoft-com:office:smarttags" w:element="metricconverter">
              <w:smartTagPr>
                <w:attr w:name="ProductID" w:val="350”"/>
              </w:smartTagPr>
              <w:r w:rsidRPr="008A74F8">
                <w:rPr>
                  <w:rFonts w:ascii="Verdana" w:eastAsia="Arial" w:hAnsi="Verdana" w:cs="Arial"/>
                  <w:bCs/>
                  <w:kern w:val="28"/>
                  <w:sz w:val="17"/>
                  <w:szCs w:val="17"/>
                </w:rPr>
                <w:t>350”</w:t>
              </w:r>
            </w:smartTag>
          </w:p>
        </w:tc>
        <w:tc>
          <w:tcPr>
            <w:tcW w:w="874"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smartTag w:uri="urn:schemas-microsoft-com:office:smarttags" w:element="metricconverter">
              <w:smartTagPr>
                <w:attr w:name="ProductID" w:val="1”"/>
              </w:smartTagPr>
              <w:r w:rsidRPr="008A74F8">
                <w:rPr>
                  <w:rFonts w:ascii="Verdana" w:eastAsia="Arial" w:hAnsi="Verdana" w:cs="Arial"/>
                  <w:bCs/>
                  <w:kern w:val="28"/>
                  <w:sz w:val="17"/>
                  <w:szCs w:val="17"/>
                </w:rPr>
                <w:t>1”</w:t>
              </w:r>
            </w:smartTag>
          </w:p>
        </w:tc>
        <w:tc>
          <w:tcPr>
            <w:tcW w:w="874"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350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450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0,4 – 0.45</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1 – 3</w:t>
            </w:r>
          </w:p>
        </w:tc>
      </w:tr>
      <w:tr w:rsidR="008F0F3A" w:rsidRPr="008A74F8" w:rsidTr="008F0F3A">
        <w:trPr>
          <w:trHeight w:val="304"/>
          <w:jc w:val="center"/>
        </w:trPr>
        <w:tc>
          <w:tcPr>
            <w:tcW w:w="912"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Tipo “A” 210</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smartTag w:uri="urn:schemas-microsoft-com:office:smarttags" w:element="metricconverter">
              <w:smartTagPr>
                <w:attr w:name="ProductID" w:val="1”"/>
              </w:smartTagPr>
              <w:r w:rsidRPr="008A74F8">
                <w:rPr>
                  <w:rFonts w:ascii="Verdana" w:eastAsia="Arial" w:hAnsi="Verdana" w:cs="Arial"/>
                  <w:bCs/>
                  <w:kern w:val="28"/>
                  <w:sz w:val="17"/>
                  <w:szCs w:val="17"/>
                </w:rPr>
                <w:t>1”</w:t>
              </w:r>
            </w:smartTag>
            <w:r w:rsidRPr="008A74F8">
              <w:rPr>
                <w:rFonts w:ascii="Verdana" w:eastAsia="Arial" w:hAnsi="Verdana" w:cs="Arial"/>
                <w:bCs/>
                <w:kern w:val="28"/>
                <w:sz w:val="17"/>
                <w:szCs w:val="17"/>
              </w:rPr>
              <w:t xml:space="preserve"> – 1/2”</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210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350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0,5</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2 – 4</w:t>
            </w:r>
          </w:p>
        </w:tc>
      </w:tr>
      <w:tr w:rsidR="008F0F3A" w:rsidRPr="008A74F8" w:rsidTr="008F0F3A">
        <w:trPr>
          <w:trHeight w:val="305"/>
          <w:jc w:val="center"/>
        </w:trPr>
        <w:tc>
          <w:tcPr>
            <w:tcW w:w="912"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Tipo “B” 180</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smartTag w:uri="urn:schemas-microsoft-com:office:smarttags" w:element="metricconverter">
              <w:smartTagPr>
                <w:attr w:name="ProductID" w:val="1”"/>
              </w:smartTagPr>
              <w:r w:rsidRPr="008A74F8">
                <w:rPr>
                  <w:rFonts w:ascii="Verdana" w:eastAsia="Arial" w:hAnsi="Verdana" w:cs="Arial"/>
                  <w:bCs/>
                  <w:kern w:val="28"/>
                  <w:sz w:val="17"/>
                  <w:szCs w:val="17"/>
                </w:rPr>
                <w:t>1”</w:t>
              </w:r>
            </w:smartTag>
            <w:r w:rsidRPr="008A74F8">
              <w:rPr>
                <w:rFonts w:ascii="Verdana" w:eastAsia="Arial" w:hAnsi="Verdana" w:cs="Arial"/>
                <w:bCs/>
                <w:kern w:val="28"/>
                <w:sz w:val="17"/>
                <w:szCs w:val="17"/>
              </w:rPr>
              <w:t xml:space="preserve"> – 11/2”</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180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310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0,55</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2 – 4</w:t>
            </w:r>
          </w:p>
        </w:tc>
      </w:tr>
      <w:tr w:rsidR="008F0F3A" w:rsidRPr="008A74F8" w:rsidTr="008F0F3A">
        <w:trPr>
          <w:trHeight w:val="304"/>
          <w:jc w:val="center"/>
        </w:trPr>
        <w:tc>
          <w:tcPr>
            <w:tcW w:w="912"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Tipo “C” 160</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smartTag w:uri="urn:schemas-microsoft-com:office:smarttags" w:element="metricconverter">
              <w:smartTagPr>
                <w:attr w:name="ProductID" w:val="1”"/>
              </w:smartTagPr>
              <w:r w:rsidRPr="008A74F8">
                <w:rPr>
                  <w:rFonts w:ascii="Verdana" w:eastAsia="Arial" w:hAnsi="Verdana" w:cs="Arial"/>
                  <w:bCs/>
                  <w:kern w:val="28"/>
                  <w:sz w:val="17"/>
                  <w:szCs w:val="17"/>
                </w:rPr>
                <w:t>1”</w:t>
              </w:r>
            </w:smartTag>
            <w:r w:rsidRPr="008A74F8">
              <w:rPr>
                <w:rFonts w:ascii="Verdana" w:eastAsia="Arial" w:hAnsi="Verdana" w:cs="Arial"/>
                <w:bCs/>
                <w:kern w:val="28"/>
                <w:sz w:val="17"/>
                <w:szCs w:val="17"/>
              </w:rPr>
              <w:t xml:space="preserve"> – 11/2”</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160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250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0,6</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2 – 3</w:t>
            </w:r>
          </w:p>
        </w:tc>
      </w:tr>
      <w:tr w:rsidR="008F0F3A" w:rsidRPr="008A74F8" w:rsidTr="008F0F3A">
        <w:trPr>
          <w:trHeight w:val="304"/>
          <w:jc w:val="center"/>
        </w:trPr>
        <w:tc>
          <w:tcPr>
            <w:tcW w:w="912"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Tipo “D” 130</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smartTag w:uri="urn:schemas-microsoft-com:office:smarttags" w:element="metricconverter">
              <w:smartTagPr>
                <w:attr w:name="ProductID" w:val="2”"/>
              </w:smartTagPr>
              <w:r w:rsidRPr="008A74F8">
                <w:rPr>
                  <w:rFonts w:ascii="Verdana" w:eastAsia="Arial" w:hAnsi="Verdana" w:cs="Arial"/>
                  <w:bCs/>
                  <w:kern w:val="28"/>
                  <w:sz w:val="17"/>
                  <w:szCs w:val="17"/>
                </w:rPr>
                <w:t>2”</w:t>
              </w:r>
            </w:smartTag>
          </w:p>
        </w:tc>
        <w:tc>
          <w:tcPr>
            <w:tcW w:w="874"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130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230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0,7</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2 – 3</w:t>
            </w:r>
          </w:p>
        </w:tc>
      </w:tr>
      <w:tr w:rsidR="008F0F3A" w:rsidRPr="008A74F8" w:rsidTr="008F0F3A">
        <w:trPr>
          <w:trHeight w:val="305"/>
          <w:jc w:val="center"/>
        </w:trPr>
        <w:tc>
          <w:tcPr>
            <w:tcW w:w="912"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Tipo “E”</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smartTag w:uri="urn:schemas-microsoft-com:office:smarttags" w:element="metricconverter">
              <w:smartTagPr>
                <w:attr w:name="ProductID" w:val="2”"/>
              </w:smartTagPr>
              <w:r w:rsidRPr="008A74F8">
                <w:rPr>
                  <w:rFonts w:ascii="Verdana" w:eastAsia="Arial" w:hAnsi="Verdana" w:cs="Arial"/>
                  <w:bCs/>
                  <w:kern w:val="28"/>
                  <w:sz w:val="17"/>
                  <w:szCs w:val="17"/>
                </w:rPr>
                <w:t>2”</w:t>
              </w:r>
            </w:smartTag>
            <w:r w:rsidRPr="008A74F8">
              <w:rPr>
                <w:rFonts w:ascii="Verdana" w:eastAsia="Arial" w:hAnsi="Verdana" w:cs="Arial"/>
                <w:bCs/>
                <w:kern w:val="28"/>
                <w:sz w:val="17"/>
                <w:szCs w:val="17"/>
              </w:rPr>
              <w:t xml:space="preserve"> – 2 ½”</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210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225</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0,75</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bCs/>
                <w:kern w:val="28"/>
                <w:sz w:val="17"/>
                <w:szCs w:val="17"/>
              </w:rPr>
            </w:pPr>
            <w:r w:rsidRPr="008A74F8">
              <w:rPr>
                <w:rFonts w:ascii="Verdana" w:eastAsia="Arial" w:hAnsi="Verdana" w:cs="Arial"/>
                <w:bCs/>
                <w:kern w:val="28"/>
                <w:sz w:val="17"/>
                <w:szCs w:val="17"/>
              </w:rPr>
              <w:t>2 – 3</w:t>
            </w:r>
          </w:p>
        </w:tc>
      </w:tr>
    </w:tbl>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Criterios de Aceptación y Rechazo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Todos los ensayos, pruebas, demoliciones, curados y reemplazos necesarios serán cancelados por la Entidad Ejecutora.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bCs/>
          <w:kern w:val="28"/>
          <w:sz w:val="17"/>
          <w:szCs w:val="17"/>
        </w:rPr>
      </w:pPr>
      <w:r w:rsidRPr="008A74F8">
        <w:rPr>
          <w:rFonts w:ascii="Verdana" w:eastAsia="Arial" w:hAnsi="Verdana" w:cs="Arial"/>
          <w:b/>
          <w:bCs/>
          <w:kern w:val="28"/>
          <w:sz w:val="17"/>
          <w:szCs w:val="17"/>
        </w:rPr>
        <w:t>Reparación del Hormigón Armado</w:t>
      </w:r>
    </w:p>
    <w:p w:rsidR="008F0F3A" w:rsidRPr="008A74F8" w:rsidRDefault="008F0F3A" w:rsidP="008F0F3A">
      <w:pPr>
        <w:widowControl w:val="0"/>
        <w:autoSpaceDE w:val="0"/>
        <w:autoSpaceDN w:val="0"/>
        <w:jc w:val="both"/>
        <w:rPr>
          <w:rFonts w:ascii="Verdana" w:eastAsia="Arial" w:hAnsi="Verdana" w:cs="Arial"/>
          <w:b/>
          <w:bCs/>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Inspector de proyecto definirá si un defecto o daño del elemento es reparable o corresponde su demolición y reconstrucción.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En el caso de ser posible la reparación del elemento ejecutado, la Entidad Ejecutora propondrá al Inspector de proyecto cual será el procedimiento de reparación, al respecto deberán seguirse los siguientes lineamientos: </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A74F8">
        <w:rPr>
          <w:rFonts w:ascii="Verdana" w:eastAsia="Arial" w:hAnsi="Verdana" w:cs="Arial"/>
          <w:kern w:val="28"/>
          <w:sz w:val="17"/>
          <w:szCs w:val="17"/>
        </w:rPr>
        <w:t>expansor</w:t>
      </w:r>
      <w:proofErr w:type="spellEnd"/>
      <w:r w:rsidRPr="008A74F8">
        <w:rPr>
          <w:rFonts w:ascii="Verdana" w:eastAsia="Arial" w:hAnsi="Verdana" w:cs="Arial"/>
          <w:kern w:val="28"/>
          <w:sz w:val="17"/>
          <w:szCs w:val="17"/>
        </w:rPr>
        <w:t xml:space="preserve"> y deberá ser aprobado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la ejecución de la reparación, primero se deberá eliminar el hormigón defectuoso eliminado en la profundidad necesaria sin afectar la estabilidad de la estructura.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Cuando las armaduras resulten afectadas por la cavidad, el hormigón se eliminará hasta que quede un espesor mínimo de 2,5 cm alrededor de la barra.  </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 </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rebabas y protuberancias serán totalmente eliminadas y las superficies desgastadas hasta condicionarlas con las zonas vecinas.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deberá aplicar un puente de adherencia adecuado para la unión del hormigón viejo con el hormigón nuevo.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La Zapata de Hormigón Armado será medida en </w:t>
      </w:r>
      <w:r w:rsidRPr="008A74F8">
        <w:rPr>
          <w:rFonts w:ascii="Verdana" w:eastAsia="Arial" w:hAnsi="Verdana" w:cs="Arial"/>
          <w:b/>
          <w:kern w:val="28"/>
          <w:sz w:val="17"/>
          <w:szCs w:val="17"/>
        </w:rPr>
        <w:t>metros cúbicos,</w:t>
      </w:r>
      <w:r w:rsidRPr="008A74F8">
        <w:rPr>
          <w:rFonts w:ascii="Verdana" w:eastAsia="Arial" w:hAnsi="Verdana" w:cs="Arial"/>
          <w:kern w:val="28"/>
          <w:sz w:val="17"/>
          <w:szCs w:val="17"/>
        </w:rPr>
        <w:t xml:space="preserve"> tomando en cuenta únicamente el volumen neto del trabajo ejecutado indicado en los planos y/o instrucciones escritas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tabs>
          <w:tab w:val="left" w:pos="2025"/>
        </w:tabs>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color w:val="000000"/>
          <w:sz w:val="17"/>
          <w:szCs w:val="17"/>
        </w:rPr>
        <w:t xml:space="preserve">El aporte propio se encuentra especificado en </w:t>
      </w:r>
      <w:r w:rsidRPr="008A74F8">
        <w:rPr>
          <w:rFonts w:ascii="Verdana" w:eastAsia="Arial" w:hAnsi="Verdana" w:cs="Tahoma"/>
          <w:sz w:val="17"/>
          <w:szCs w:val="17"/>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autoSpaceDE w:val="0"/>
        <w:autoSpaceDN w:val="0"/>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4</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bCs/>
                <w:sz w:val="17"/>
                <w:szCs w:val="17"/>
                <w:lang w:val="es-ES"/>
              </w:rPr>
              <w:t>VAC-OG-COL-3</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M3</w:t>
            </w:r>
          </w:p>
        </w:tc>
        <w:tc>
          <w:tcPr>
            <w:tcW w:w="5520" w:type="dxa"/>
            <w:shd w:val="clear" w:color="auto" w:fill="B4C6E7"/>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bCs/>
                <w:sz w:val="17"/>
                <w:szCs w:val="17"/>
                <w:lang w:val="es-ES"/>
              </w:rPr>
              <w:t>COLUMNA DE HORMIGÓN ARMADO (0,20X0,20)</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color w:val="000000"/>
          <w:sz w:val="17"/>
          <w:szCs w:val="17"/>
        </w:rPr>
      </w:pPr>
      <w:r w:rsidRPr="008A74F8">
        <w:rPr>
          <w:rFonts w:ascii="Verdana" w:eastAsia="Arial" w:hAnsi="Verdana" w:cs="Tahoma"/>
          <w:color w:val="000000"/>
          <w:sz w:val="17"/>
          <w:szCs w:val="17"/>
        </w:rPr>
        <w:t xml:space="preserve">Este ítem comprende la construcción de columnas estructurales de Hormigón Armado de secciones 0,25m x 0,25m, de acuerdo a los planos constructivos, </w:t>
      </w:r>
      <w:r w:rsidRPr="008A74F8">
        <w:rPr>
          <w:rFonts w:ascii="Verdana" w:eastAsia="Arial" w:hAnsi="Verdana" w:cs="Arial"/>
          <w:color w:val="000000"/>
          <w:sz w:val="17"/>
          <w:szCs w:val="17"/>
        </w:rPr>
        <w:t>e instrucciones de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w:t>
      </w:r>
      <w:r w:rsidRPr="008A74F8">
        <w:rPr>
          <w:rFonts w:ascii="Verdana" w:eastAsia="Arial" w:hAnsi="Verdana" w:cs="Arial"/>
          <w:sz w:val="17"/>
          <w:szCs w:val="17"/>
        </w:rPr>
        <w:t>Entidad Ejecutora</w:t>
      </w:r>
      <w:r w:rsidRPr="008A74F8">
        <w:rPr>
          <w:rFonts w:ascii="Verdana" w:eastAsia="Arial" w:hAnsi="Verdana" w:cs="Tahoma"/>
          <w:sz w:val="17"/>
          <w:szCs w:val="17"/>
        </w:rPr>
        <w:t xml:space="preserve"> proporcionará todos los materiales (excepto los de aporte propio), herramientas y equipo necesarios para la ejecución de los trabajos, los mismos deberán ser aprobados por el </w:t>
      </w:r>
      <w:proofErr w:type="spellStart"/>
      <w:r w:rsidRPr="008A74F8">
        <w:rPr>
          <w:rFonts w:ascii="Verdana" w:eastAsia="Arial" w:hAnsi="Verdana" w:cs="Tahoma"/>
          <w:sz w:val="17"/>
          <w:szCs w:val="17"/>
        </w:rPr>
        <w:t>Inspoector</w:t>
      </w:r>
      <w:proofErr w:type="spellEnd"/>
      <w:r w:rsidRPr="008A74F8">
        <w:rPr>
          <w:rFonts w:ascii="Verdana" w:eastAsia="Arial" w:hAnsi="Verdana" w:cs="Tahoma"/>
          <w:sz w:val="17"/>
          <w:szCs w:val="17"/>
        </w:rPr>
        <w:t xml:space="preserve"> de proyecto.</w:t>
      </w:r>
    </w:p>
    <w:p w:rsidR="008F0F3A" w:rsidRPr="008A74F8" w:rsidRDefault="008F0F3A" w:rsidP="008F0F3A">
      <w:pPr>
        <w:widowControl w:val="0"/>
        <w:autoSpaceDE w:val="0"/>
        <w:autoSpaceDN w:val="0"/>
        <w:adjustRightInd w:val="0"/>
        <w:jc w:val="both"/>
        <w:rPr>
          <w:rFonts w:ascii="Verdana" w:eastAsia="Calibri" w:hAnsi="Verdana" w:cs="Verdana"/>
          <w:color w:val="000000"/>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w:t>
      </w:r>
      <w:r w:rsidRPr="008A74F8">
        <w:rPr>
          <w:rFonts w:ascii="Verdana" w:eastAsia="Arial" w:hAnsi="Verdana" w:cs="Arial"/>
          <w:sz w:val="17"/>
          <w:szCs w:val="17"/>
        </w:rPr>
        <w:t xml:space="preserve">entidad ejecutora </w:t>
      </w:r>
      <w:r w:rsidRPr="008A74F8">
        <w:rPr>
          <w:rFonts w:ascii="Verdana" w:eastAsia="Arial" w:hAnsi="Verdana" w:cs="Tahoma"/>
          <w:sz w:val="17"/>
          <w:szCs w:val="17"/>
        </w:rPr>
        <w:t>deberá cumplir con los requisitos establecidos en la Norma Boliviana del Hormigón Armado CBH-87 para los materiales que cubre esta norma.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FORMA DE EJECUCIÓN.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cuanto al: encofrado, apuntalamiento, armado, limpieza y colocación de fierros, empalmes, mezclado, transporte, hormigonado, compactación, desencofrado, curado y protección de hormigones y morteros deberán cumplir con la norma CBH-87.</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general, se deberán cumplir con las siguientes directrices referidas a la ejecución:</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Encofrados</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Los encofrados podrán ser de madera, metálicos u otro material lo suficientemente rígido, estanco y estable.</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Serán armados o ensamblados de tal forma que permitan garantizar que la construcción de los elementos de hormigón armado tenga las dimensiones y secciones conforme a planos constructivos.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Su arreglo y escuadrías usadas serán los necesarios para resistir el peso del hormigón fresco, equipo de construcción y los obreros durante la operación del vaciado.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Los encofrados deberán ser estancos a fin de evitar el empobrecimiento del hormigón por escurrimiento del agua.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casos que el Inspector de proyecto vea conveniente, solicitara al Entidad Ejecutora las respectivas verificaciones estructurales del encofrado de manera previa.</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Cuando el Inspector de proyecto compruebe que los encofrados presentan defectos, postergará el día del vaciado o interrumpirá las operaciones de vaciado hasta que las deficiencias sean corregidas.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Si se prevén varios usos de los encofrados, estos deberán limpiarse y repararse perfectamente antes de su nuevo uso. El número máximo de usos será el indicado en el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Apuntalamiento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el caso de elementos elevados, se colocarán puntales y listones máximos cada 1,50m o según lo indicado en los planos constructivos y/o memoria de cálculo.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Debajo de los puntales, en la base, se colocarán cuñas de madera para una mejor distribución de cargas, evitar el hundimiento en el piso y facilitar los trabajos de des-apuntalamiento.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des-apuntalamiento se efectuará según lo indicado en los planos constructivos y/o memoria de cálculo, pero en ningún caso será antes de los 7 días.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des-apuntalado se realizará previa autorización escrita del Inspector de proyecto, asimismo, en los casos que el Inspector de proyecto vea necesario, solicitará al Entidad Ejecutora de manera previa la secuencia.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 xml:space="preserve">Limpieza y colocación </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Antes de introducir las armaduras en los encofrados, se limpiarán adecuadamente con cepillos de acero, librándolas de óxido, polvo, barro grasas, pinturas y todo aquello que disminuya la adherencia.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Si a momento de colocar el hormigón existieran barras con mortero u hormigón endurecido, éstos se deberán eliminar completamente.</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Todas las armaduras se colocarán en las posiciones indicadas en los planos, cualquier modificación en obra debido a razones constructivas, deberá ser autorizada por 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caso de no especificarse los recubrimientos en los planos, se aplicarán los siguientes: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numPr>
          <w:ilvl w:val="0"/>
          <w:numId w:val="82"/>
        </w:numPr>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Ambientes interiores protegidos:                            </w:t>
      </w:r>
      <w:r w:rsidRPr="008A74F8">
        <w:rPr>
          <w:rFonts w:ascii="Verdana" w:eastAsia="Arial" w:hAnsi="Verdana" w:cs="Arial"/>
          <w:sz w:val="17"/>
          <w:szCs w:val="17"/>
        </w:rPr>
        <w:tab/>
      </w:r>
      <w:r w:rsidRPr="008A74F8">
        <w:rPr>
          <w:rFonts w:ascii="Verdana" w:eastAsia="Arial" w:hAnsi="Verdana" w:cs="Arial"/>
          <w:sz w:val="17"/>
          <w:szCs w:val="17"/>
        </w:rPr>
        <w:tab/>
        <w:t>1,0 a 1,5   cm</w:t>
      </w:r>
    </w:p>
    <w:p w:rsidR="008F0F3A" w:rsidRPr="008A74F8" w:rsidRDefault="008F0F3A" w:rsidP="008F0F3A">
      <w:pPr>
        <w:widowControl w:val="0"/>
        <w:numPr>
          <w:ilvl w:val="0"/>
          <w:numId w:val="82"/>
        </w:numPr>
        <w:autoSpaceDE w:val="0"/>
        <w:autoSpaceDN w:val="0"/>
        <w:jc w:val="both"/>
        <w:rPr>
          <w:rFonts w:ascii="Verdana" w:eastAsia="Arial" w:hAnsi="Verdana" w:cs="Arial"/>
          <w:sz w:val="17"/>
          <w:szCs w:val="17"/>
        </w:rPr>
      </w:pPr>
      <w:r w:rsidRPr="008A74F8">
        <w:rPr>
          <w:rFonts w:ascii="Verdana" w:eastAsia="Arial" w:hAnsi="Verdana" w:cs="Arial"/>
          <w:sz w:val="17"/>
          <w:szCs w:val="17"/>
        </w:rPr>
        <w:t>Elementos expuestos a la atmós</w:t>
      </w:r>
      <w:r w:rsidR="00967ADB">
        <w:rPr>
          <w:rFonts w:ascii="Verdana" w:eastAsia="Arial" w:hAnsi="Verdana" w:cs="Arial"/>
          <w:sz w:val="17"/>
          <w:szCs w:val="17"/>
        </w:rPr>
        <w:t xml:space="preserve">fera normal:        </w:t>
      </w:r>
      <w:r w:rsidR="00967ADB">
        <w:rPr>
          <w:rFonts w:ascii="Verdana" w:eastAsia="Arial" w:hAnsi="Verdana" w:cs="Arial"/>
          <w:sz w:val="17"/>
          <w:szCs w:val="17"/>
        </w:rPr>
        <w:tab/>
      </w:r>
      <w:r w:rsidR="00967ADB">
        <w:rPr>
          <w:rFonts w:ascii="Verdana" w:eastAsia="Arial" w:hAnsi="Verdana" w:cs="Arial"/>
          <w:sz w:val="17"/>
          <w:szCs w:val="17"/>
        </w:rPr>
        <w:tab/>
      </w:r>
      <w:r w:rsidRPr="008A74F8">
        <w:rPr>
          <w:rFonts w:ascii="Verdana" w:eastAsia="Arial" w:hAnsi="Verdana" w:cs="Arial"/>
          <w:sz w:val="17"/>
          <w:szCs w:val="17"/>
        </w:rPr>
        <w:t>1,5 a 2,0   cm</w:t>
      </w:r>
    </w:p>
    <w:p w:rsidR="008F0F3A" w:rsidRPr="008A74F8" w:rsidRDefault="008F0F3A" w:rsidP="008F0F3A">
      <w:pPr>
        <w:widowControl w:val="0"/>
        <w:numPr>
          <w:ilvl w:val="0"/>
          <w:numId w:val="82"/>
        </w:numPr>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Elementos expuestos a la atmósfera húmeda:       </w:t>
      </w:r>
      <w:r w:rsidRPr="008A74F8">
        <w:rPr>
          <w:rFonts w:ascii="Verdana" w:eastAsia="Arial" w:hAnsi="Verdana" w:cs="Arial"/>
          <w:sz w:val="17"/>
          <w:szCs w:val="17"/>
        </w:rPr>
        <w:tab/>
      </w:r>
      <w:r w:rsidRPr="008A74F8">
        <w:rPr>
          <w:rFonts w:ascii="Verdana" w:eastAsia="Arial" w:hAnsi="Verdana" w:cs="Arial"/>
          <w:sz w:val="17"/>
          <w:szCs w:val="17"/>
        </w:rPr>
        <w:tab/>
        <w:t>2,0 a 2,5   cm</w:t>
      </w:r>
    </w:p>
    <w:p w:rsidR="008F0F3A" w:rsidRPr="008A74F8" w:rsidRDefault="008F0F3A" w:rsidP="008F0F3A">
      <w:pPr>
        <w:widowControl w:val="0"/>
        <w:numPr>
          <w:ilvl w:val="0"/>
          <w:numId w:val="82"/>
        </w:numPr>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Elementos expuestos a la atmósfera corrosiva:      </w:t>
      </w:r>
      <w:r w:rsidRPr="008A74F8">
        <w:rPr>
          <w:rFonts w:ascii="Verdana" w:eastAsia="Arial" w:hAnsi="Verdana" w:cs="Arial"/>
          <w:sz w:val="17"/>
          <w:szCs w:val="17"/>
        </w:rPr>
        <w:tab/>
      </w:r>
      <w:r w:rsidRPr="008A74F8">
        <w:rPr>
          <w:rFonts w:ascii="Verdana" w:eastAsia="Arial" w:hAnsi="Verdana" w:cs="Arial"/>
          <w:sz w:val="17"/>
          <w:szCs w:val="17"/>
        </w:rPr>
        <w:tab/>
        <w:t>3,0 a 3,5   cm</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Se cuidará especialmente que todas las armaduras queden protegidas mediante los recubrimientos mínimos especificados en los planos.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Todos los cruces de barras deberán atarse en forma adecuada con alambre de amarre o accesorios previamente aprobados.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Previamente el vaciado, el Inspector de proyecto deberá verificar cuidadosamente la armadura este exento de óxido y de acuerdo a planos constructivos para luego autorizar de manera escrita el vaciado del hormigón.</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b/>
          <w:sz w:val="17"/>
          <w:szCs w:val="17"/>
        </w:rPr>
        <w:t>Armado de Fierros</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armado de las barras de acero corrugado a usarse en el presente ítem deberá cumplir con la norma CBH-87 complementadas las normas IBNORCA en cuanto a control de calidad de la ejecución.</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Se dispondrá un sitio específico en la obra para el doblado y preparación de armaduras con las herramientas adecuadas.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doblado de las barras se realizará en frío, mediante el equipo adecuado y velocidad limitada, sin golpes ni choques. Queda terminantemente prohibido el cortado y el doblado en caliente.</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Las barras de fierro que fueron dobladas no podrán ser enderezadas, ni podrán ser utilizadas nuevamente </w:t>
      </w:r>
      <w:r w:rsidRPr="008A74F8">
        <w:rPr>
          <w:rFonts w:ascii="Verdana" w:eastAsia="Arial" w:hAnsi="Verdana" w:cs="Arial"/>
          <w:sz w:val="17"/>
          <w:szCs w:val="17"/>
        </w:rPr>
        <w:lastRenderedPageBreak/>
        <w:t>sin antes eliminar la zona doblada.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radio mínimo de doblado, así como las longitudes de patillas y ganchos, deberá respetar lo indicado en planos constructivos y la normativa CBH-87.</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Queda terminantemente prohibido el empleo de aceros de diferentes tipos en una misma sección, salvo ello sea debidamente justificado por la Entidad Ejecutora y aprobado por 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Todas las herramientas a emplearse para el cortado, amarre y doblado de fierro, serán proporcionados por la Entidad Ejecutora en condiciones adecuadas y de manera oportuna.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En ningún caso la cuantía geométrica del acero de refuerzo longitudinal será inferior a 4 por mil, ni tampoco los estribos estarán separados más de 18 cm.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Empalmes en las barras</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Se ejecutarán los empalmes en los sectores donde estén expresamente indicado en planos constructivos o instruido por 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Se realizarán empalmes por superposición de acuerdo al siguiente detalle:</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a) Los extremos de las barras se colocarán en contacto directo en toda su longitud de empalme, los que podrán ser rectos o con ganchos de acuerdo a lo especificado en los planos, no admitiéndose dichos ganchos en armaduras sometidas a comprensión.</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b) En toda la longitud del empalme se colocarán armaduras transversales suplementarias para mejorar las condiciones del empalme, cuando sea necesario.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Mezclado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hormigón deberá ser mezclado mecánicamente dosificando por volumen y deseablemente por peso. Para esta tarea: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Sé utilizarán una o más hormigoneras de capacidad adecuada y se empleará personal especializado para su manejo.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Periódicamente se verificará la uniformidad del mezclado.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Los materiales componentes serán introducidos en el orden siguiente:</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1º Una parte del agua del mezclado (aproximadamente la mitad)</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2º El cemento y la arena simultáneamente. Si esto no es posible, se verterá una fracción del primero y después la fracción que proporcionalmente corresponda de la segunda: repitiendo la operación hasta completar las cantidades previstas.</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3º La grava.</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4º El resto del agua de amasado.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No se permitirá cargar la hormigonera antes de haberse procedido a descargarla totalmente de la batida anterior.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mezclado manual queda expresamente prohibido.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Transporte</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Para el transporte se utilizarán procedimientos concordantes con la composición del hormigón fresco, con el fin de que la mezcla llegue al lugar de su colocación sin experimentar variación de las características que </w:t>
      </w:r>
      <w:r w:rsidRPr="008A74F8">
        <w:rPr>
          <w:rFonts w:ascii="Verdana" w:eastAsia="Arial" w:hAnsi="Verdana" w:cs="Arial"/>
          <w:sz w:val="17"/>
          <w:szCs w:val="17"/>
        </w:rPr>
        <w:lastRenderedPageBreak/>
        <w:t>poseía recién amasada, es decir, sin presentar disgregación, intrusión de cuerpos extraños, cambios en el contenido de agua.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todos los casos, se deberá evitar que la mezcla no llegue a fraguar de modo que impida o dificulte su puesta en obra y vibrado En ningún caso se debe añadir agua a la mezcla una vez sacada de la hormigonera.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Para los medios corrientes de transporte, el hormigón debe colocarse en su posición definitiva dentro de los encofrados, antes de que transcurran 30 minutos desde su preparación.</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Hormigonado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hormigonado deberá cumplir con las exigencias y requisitos establecidos en la Norma CBH-87 para hormigones.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No se procederá al vaciado de los elementos estructurales sin antes contar con la autorización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vaciado del hormigón se realizará de acuerdo a un plan de trabajo previamente autorizado por el Inspector e Obra.</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A74F8">
        <w:rPr>
          <w:rFonts w:ascii="Verdana" w:eastAsia="Arial" w:hAnsi="Verdana" w:cs="Arial"/>
          <w:sz w:val="17"/>
          <w:szCs w:val="17"/>
        </w:rPr>
        <w:t>desmoldantes</w:t>
      </w:r>
      <w:proofErr w:type="spellEnd"/>
      <w:r w:rsidRPr="008A74F8">
        <w:rPr>
          <w:rFonts w:ascii="Verdana" w:eastAsia="Arial" w:hAnsi="Verdana" w:cs="Arial"/>
          <w:sz w:val="17"/>
          <w:szCs w:val="17"/>
        </w:rPr>
        <w:t xml:space="preserve"> correspondientes.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caso de que no se indiquen las juntas constructivas en el proyecto, el Inspector de proyecto indicará donde pueden hacerse las juntas constructivas.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Las siguientes prohibiciones para el hormigonado deben tenerse en cuenta:</w:t>
      </w:r>
    </w:p>
    <w:p w:rsidR="008F0F3A" w:rsidRPr="008A74F8" w:rsidRDefault="008F0F3A" w:rsidP="008F0F3A">
      <w:pPr>
        <w:widowControl w:val="0"/>
        <w:numPr>
          <w:ilvl w:val="0"/>
          <w:numId w:val="83"/>
        </w:numPr>
        <w:autoSpaceDE w:val="0"/>
        <w:autoSpaceDN w:val="0"/>
        <w:jc w:val="both"/>
        <w:rPr>
          <w:rFonts w:ascii="Verdana" w:eastAsia="Arial" w:hAnsi="Verdana" w:cs="Arial"/>
          <w:sz w:val="17"/>
          <w:szCs w:val="17"/>
        </w:rPr>
      </w:pPr>
      <w:r w:rsidRPr="008A74F8">
        <w:rPr>
          <w:rFonts w:ascii="Verdana" w:eastAsia="Arial" w:hAnsi="Verdana" w:cs="Arial"/>
          <w:sz w:val="17"/>
          <w:szCs w:val="17"/>
        </w:rPr>
        <w:t>La temperatura de vaciado no será menor a 5°C.</w:t>
      </w:r>
    </w:p>
    <w:p w:rsidR="008F0F3A" w:rsidRPr="008A74F8" w:rsidRDefault="008F0F3A" w:rsidP="008F0F3A">
      <w:pPr>
        <w:widowControl w:val="0"/>
        <w:numPr>
          <w:ilvl w:val="0"/>
          <w:numId w:val="83"/>
        </w:numPr>
        <w:autoSpaceDE w:val="0"/>
        <w:autoSpaceDN w:val="0"/>
        <w:jc w:val="both"/>
        <w:rPr>
          <w:rFonts w:ascii="Verdana" w:eastAsia="Arial" w:hAnsi="Verdana" w:cs="Arial"/>
          <w:sz w:val="17"/>
          <w:szCs w:val="17"/>
        </w:rPr>
      </w:pPr>
      <w:r w:rsidRPr="008A74F8">
        <w:rPr>
          <w:rFonts w:ascii="Verdana" w:eastAsia="Arial" w:hAnsi="Verdana" w:cs="Arial"/>
          <w:sz w:val="17"/>
          <w:szCs w:val="17"/>
        </w:rPr>
        <w:t>No podrá efectuarse el vaciado durante la lluvia.</w:t>
      </w:r>
    </w:p>
    <w:p w:rsidR="008F0F3A" w:rsidRPr="008A74F8" w:rsidRDefault="008F0F3A" w:rsidP="008F0F3A">
      <w:pPr>
        <w:widowControl w:val="0"/>
        <w:numPr>
          <w:ilvl w:val="0"/>
          <w:numId w:val="83"/>
        </w:numPr>
        <w:autoSpaceDE w:val="0"/>
        <w:autoSpaceDN w:val="0"/>
        <w:jc w:val="both"/>
        <w:rPr>
          <w:rFonts w:ascii="Verdana" w:eastAsia="Arial" w:hAnsi="Verdana" w:cs="Arial"/>
          <w:sz w:val="17"/>
          <w:szCs w:val="17"/>
        </w:rPr>
      </w:pPr>
      <w:r w:rsidRPr="008A74F8">
        <w:rPr>
          <w:rFonts w:ascii="Verdana" w:eastAsia="Arial" w:hAnsi="Verdana" w:cs="Arial"/>
          <w:sz w:val="17"/>
          <w:szCs w:val="17"/>
        </w:rPr>
        <w:t>No será permitido disponer de grandes cantidades de hormigón en un solo lugar para esparcirlo posteriormente.</w:t>
      </w:r>
    </w:p>
    <w:p w:rsidR="008F0F3A" w:rsidRPr="008A74F8" w:rsidRDefault="008F0F3A" w:rsidP="008F0F3A">
      <w:pPr>
        <w:widowControl w:val="0"/>
        <w:numPr>
          <w:ilvl w:val="0"/>
          <w:numId w:val="83"/>
        </w:numPr>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Por ningún motivo se podrá agregar agua en el momento de </w:t>
      </w:r>
      <w:proofErr w:type="spellStart"/>
      <w:r w:rsidRPr="008A74F8">
        <w:rPr>
          <w:rFonts w:ascii="Verdana" w:eastAsia="Arial" w:hAnsi="Verdana" w:cs="Arial"/>
          <w:sz w:val="17"/>
          <w:szCs w:val="17"/>
        </w:rPr>
        <w:t>hormigonar</w:t>
      </w:r>
      <w:proofErr w:type="spellEnd"/>
      <w:r w:rsidRPr="008A74F8">
        <w:rPr>
          <w:rFonts w:ascii="Verdana" w:eastAsia="Arial" w:hAnsi="Verdana" w:cs="Arial"/>
          <w:sz w:val="17"/>
          <w:szCs w:val="17"/>
        </w:rPr>
        <w:t>.</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espesor máximo de la capa de hormigón no deberá exceder a 20 cm para permitir una compactación eficaz.</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 velocidad del vaciado será la suficiente para garantizar que el hormigón se mantenga plástico en todo momento.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No se podrá verter el hormigón en caída libre desde alturas superiores a 1,50 m, debiendo en este caso utilizar canalones, embudos o ductos.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Compactación</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 compactación de los hormigones se realizará mediante vibrado de manera tal que se eliminen los huecos o burbujas de aire en el interior de la masa, evitando la disgregación de los agregados.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vibrado será realizado mediante vibradoras de inmersión y alta frecuencia que deberán ser manejadas por obreros con experiencia en la actividad.</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De ninguna manera se permitirá el uso de las vibradoras para el transporte de la mezcla o la distribución dentro del encofrado.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ningún caso se iniciará el vaciado si no se cuenta por lo menos con dos vibradoras en perfecto estado y con el diámetro de la aguja adecuado para el elemento.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Las vibradoras serán introducidas en puntos equidistantes a 45 cm entre sí y durante 5 a 15 segundos para evitar la disgregación.</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Las vibradoras se introducirán y retirarán lentamente y en posición vertical o ligeramente inclinadas tal que se eliminen los huecos o burbujas de aire en el interior de la masa, evitando la disgregación de los agregados.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compactado del hormigón se completará con un apisonado manual del hormigón y un golpeteo de los encofrados.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 compactación manual del hormigón mediante varillas de hierro será usada solo bajo autorización de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Desencofrado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Los encofrados se retirarán progresivamente y sin golpes, sacudidas ni vibraciones en la estructura, evitando el desprendimiento de partes de hormigón que provoque pérdida de recubrimiento o de sección de elemento.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Los encofrados superiores en superficies inclinadas deberán ser removidos tan pronto como el hormigón tenga suficiente resistencia para no escurrir.</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Los tiempos de desencofrado serán los indicados en el proyecto (planos y/o memoria de cálculo) y lo indicado en la norma CBH-87.</w:t>
      </w: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Protección y Curado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Una vez vaciado el hormigón fresco, deberá protegerse contra la lluvia, el viento, sol y en general contra toda acción que lo perjudique.</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hormigón será protegido manteniéndose a una temperatura superior a 5°C por lo menos durante 96 horas.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tiempo de curado será el indicado en el proyecto (planos o memoria de cálculo) y lo indicado por la norma CBH-87. En ningún caso el tiempo de curado será menos de 7 días a partir del momento en que se inició el endurecimiento.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Durante la construcción, queda prohibido aplicar cargas, acumular materiales o maquinarias que signifiquen un peligro en la estabilidad de la estructura.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Control de Calidad</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Todas las operaciones de la Obra deberán ser controladas mediante ensayos e inspecciones, no eximiéndose la responsabilidad de la Entidad Ejecutora en caso de encontrarse cualquier defecto en forma posterior.</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Los ensayos a realizar serán los requeridos por la normativa CBH-87 pudiendo la Entidad Ejecutora realizar ensayos adicionales los cuales deberán ser indicados en su propuesta.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Para todos los casos, el nivel de control será el indicado en los planos constructivos o memoria de cálculo o, en ausencia de dicha indicación, se asumirá un nivel de control normal.</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numPr>
          <w:ilvl w:val="0"/>
          <w:numId w:val="84"/>
        </w:numPr>
        <w:autoSpaceDE w:val="0"/>
        <w:autoSpaceDN w:val="0"/>
        <w:jc w:val="both"/>
        <w:rPr>
          <w:rFonts w:ascii="Verdana" w:eastAsia="Arial" w:hAnsi="Verdana" w:cs="Arial"/>
          <w:b/>
          <w:sz w:val="17"/>
          <w:szCs w:val="17"/>
        </w:rPr>
      </w:pPr>
      <w:r w:rsidRPr="008A74F8">
        <w:rPr>
          <w:rFonts w:ascii="Verdana" w:eastAsia="Arial" w:hAnsi="Verdana" w:cs="Arial"/>
          <w:b/>
          <w:sz w:val="17"/>
          <w:szCs w:val="17"/>
        </w:rPr>
        <w:t>Ensayos a Realizar</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el caso del presente ítem mínimamente se realizarán los siguientes ensayos de calidad:</w:t>
      </w:r>
    </w:p>
    <w:p w:rsidR="008F0F3A" w:rsidRPr="008A74F8" w:rsidRDefault="008F0F3A" w:rsidP="008F0F3A">
      <w:pPr>
        <w:widowControl w:val="0"/>
        <w:numPr>
          <w:ilvl w:val="0"/>
          <w:numId w:val="85"/>
        </w:numPr>
        <w:autoSpaceDE w:val="0"/>
        <w:autoSpaceDN w:val="0"/>
        <w:jc w:val="both"/>
        <w:rPr>
          <w:rFonts w:ascii="Verdana" w:eastAsia="Arial" w:hAnsi="Verdana" w:cs="Arial"/>
          <w:sz w:val="17"/>
          <w:szCs w:val="17"/>
        </w:rPr>
      </w:pPr>
      <w:r w:rsidRPr="008A74F8">
        <w:rPr>
          <w:rFonts w:ascii="Verdana" w:eastAsia="Arial" w:hAnsi="Verdana" w:cs="Arial"/>
          <w:sz w:val="17"/>
          <w:szCs w:val="17"/>
        </w:rPr>
        <w:t>Granulometría de los Áridos.</w:t>
      </w:r>
    </w:p>
    <w:p w:rsidR="008F0F3A" w:rsidRPr="008A74F8" w:rsidRDefault="008F0F3A" w:rsidP="008F0F3A">
      <w:pPr>
        <w:widowControl w:val="0"/>
        <w:numPr>
          <w:ilvl w:val="0"/>
          <w:numId w:val="85"/>
        </w:numPr>
        <w:autoSpaceDE w:val="0"/>
        <w:autoSpaceDN w:val="0"/>
        <w:jc w:val="both"/>
        <w:rPr>
          <w:rFonts w:ascii="Verdana" w:eastAsia="Arial" w:hAnsi="Verdana" w:cs="Arial"/>
          <w:sz w:val="17"/>
          <w:szCs w:val="17"/>
        </w:rPr>
      </w:pPr>
      <w:r w:rsidRPr="008A74F8">
        <w:rPr>
          <w:rFonts w:ascii="Verdana" w:eastAsia="Arial" w:hAnsi="Verdana" w:cs="Arial"/>
          <w:sz w:val="17"/>
          <w:szCs w:val="17"/>
        </w:rPr>
        <w:t>Ensayos de Control de la Resistencia del Hormigón – Probetas Cilíndricas.</w:t>
      </w:r>
    </w:p>
    <w:p w:rsidR="008F0F3A" w:rsidRPr="008A74F8" w:rsidRDefault="008F0F3A" w:rsidP="008F0F3A">
      <w:pPr>
        <w:widowControl w:val="0"/>
        <w:numPr>
          <w:ilvl w:val="0"/>
          <w:numId w:val="85"/>
        </w:numPr>
        <w:autoSpaceDE w:val="0"/>
        <w:autoSpaceDN w:val="0"/>
        <w:jc w:val="both"/>
        <w:rPr>
          <w:rFonts w:ascii="Verdana" w:eastAsia="Arial" w:hAnsi="Verdana" w:cs="Arial"/>
          <w:sz w:val="17"/>
          <w:szCs w:val="17"/>
        </w:rPr>
      </w:pPr>
      <w:r w:rsidRPr="008A74F8">
        <w:rPr>
          <w:rFonts w:ascii="Verdana" w:eastAsia="Arial" w:hAnsi="Verdana" w:cs="Arial"/>
          <w:sz w:val="17"/>
          <w:szCs w:val="17"/>
        </w:rPr>
        <w:t>Ensayos de Control de la Consistencia del Hormigón - Cono de Abraham.</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Adicionalmente, el Inspector de proyecto indicará la realización de los siguientes ensayos de calidad cuando las condiciones de la obra así lo requieran:</w:t>
      </w:r>
    </w:p>
    <w:p w:rsidR="008F0F3A" w:rsidRPr="008A74F8" w:rsidRDefault="008F0F3A" w:rsidP="008F0F3A">
      <w:pPr>
        <w:widowControl w:val="0"/>
        <w:numPr>
          <w:ilvl w:val="0"/>
          <w:numId w:val="86"/>
        </w:numPr>
        <w:autoSpaceDE w:val="0"/>
        <w:autoSpaceDN w:val="0"/>
        <w:jc w:val="both"/>
        <w:rPr>
          <w:rFonts w:ascii="Verdana" w:eastAsia="Arial" w:hAnsi="Verdana" w:cs="Arial"/>
          <w:sz w:val="17"/>
          <w:szCs w:val="17"/>
        </w:rPr>
      </w:pPr>
      <w:r w:rsidRPr="008A74F8">
        <w:rPr>
          <w:rFonts w:ascii="Verdana" w:eastAsia="Arial" w:hAnsi="Verdana" w:cs="Arial"/>
          <w:sz w:val="17"/>
          <w:szCs w:val="17"/>
        </w:rPr>
        <w:t>Ensayos de calidad sobre el cemento.</w:t>
      </w:r>
    </w:p>
    <w:p w:rsidR="008F0F3A" w:rsidRPr="008A74F8" w:rsidRDefault="008F0F3A" w:rsidP="008F0F3A">
      <w:pPr>
        <w:widowControl w:val="0"/>
        <w:numPr>
          <w:ilvl w:val="0"/>
          <w:numId w:val="86"/>
        </w:numPr>
        <w:autoSpaceDE w:val="0"/>
        <w:autoSpaceDN w:val="0"/>
        <w:jc w:val="both"/>
        <w:rPr>
          <w:rFonts w:ascii="Verdana" w:eastAsia="Arial" w:hAnsi="Verdana" w:cs="Arial"/>
          <w:sz w:val="17"/>
          <w:szCs w:val="17"/>
        </w:rPr>
      </w:pPr>
      <w:r w:rsidRPr="008A74F8">
        <w:rPr>
          <w:rFonts w:ascii="Verdana" w:eastAsia="Arial" w:hAnsi="Verdana" w:cs="Arial"/>
          <w:sz w:val="17"/>
          <w:szCs w:val="17"/>
        </w:rPr>
        <w:t>Ensayos de calidad de los aceros de refuerzo.</w:t>
      </w:r>
    </w:p>
    <w:p w:rsidR="008F0F3A" w:rsidRPr="008A74F8" w:rsidRDefault="008F0F3A" w:rsidP="008F0F3A">
      <w:pPr>
        <w:widowControl w:val="0"/>
        <w:numPr>
          <w:ilvl w:val="0"/>
          <w:numId w:val="86"/>
        </w:numPr>
        <w:autoSpaceDE w:val="0"/>
        <w:autoSpaceDN w:val="0"/>
        <w:jc w:val="both"/>
        <w:rPr>
          <w:rFonts w:ascii="Verdana" w:eastAsia="Arial" w:hAnsi="Verdana" w:cs="Arial"/>
          <w:sz w:val="17"/>
          <w:szCs w:val="17"/>
        </w:rPr>
      </w:pPr>
      <w:r w:rsidRPr="008A74F8">
        <w:rPr>
          <w:rFonts w:ascii="Verdana" w:eastAsia="Arial" w:hAnsi="Verdana" w:cs="Arial"/>
          <w:sz w:val="17"/>
          <w:szCs w:val="17"/>
        </w:rPr>
        <w:t>Ensayo de la Máquina de los Ángeles.</w:t>
      </w:r>
    </w:p>
    <w:p w:rsidR="008F0F3A" w:rsidRPr="008A74F8" w:rsidRDefault="008F0F3A" w:rsidP="008F0F3A">
      <w:pPr>
        <w:widowControl w:val="0"/>
        <w:numPr>
          <w:ilvl w:val="0"/>
          <w:numId w:val="86"/>
        </w:numPr>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Otros que el proponente oferte en su propuesta.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numPr>
          <w:ilvl w:val="0"/>
          <w:numId w:val="84"/>
        </w:numPr>
        <w:autoSpaceDE w:val="0"/>
        <w:autoSpaceDN w:val="0"/>
        <w:jc w:val="both"/>
        <w:rPr>
          <w:rFonts w:ascii="Verdana" w:eastAsia="Arial" w:hAnsi="Verdana" w:cs="Arial"/>
          <w:b/>
          <w:sz w:val="17"/>
          <w:szCs w:val="17"/>
        </w:rPr>
      </w:pPr>
      <w:r w:rsidRPr="008A74F8">
        <w:rPr>
          <w:rFonts w:ascii="Verdana" w:eastAsia="Arial" w:hAnsi="Verdana" w:cs="Arial"/>
          <w:b/>
          <w:sz w:val="17"/>
          <w:szCs w:val="17"/>
        </w:rPr>
        <w:t>Laboratorio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numPr>
          <w:ilvl w:val="0"/>
          <w:numId w:val="84"/>
        </w:numPr>
        <w:autoSpaceDE w:val="0"/>
        <w:autoSpaceDN w:val="0"/>
        <w:jc w:val="both"/>
        <w:rPr>
          <w:rFonts w:ascii="Verdana" w:eastAsia="Arial" w:hAnsi="Verdana" w:cs="Arial"/>
          <w:b/>
          <w:sz w:val="17"/>
          <w:szCs w:val="17"/>
        </w:rPr>
      </w:pPr>
      <w:r w:rsidRPr="008A74F8">
        <w:rPr>
          <w:rFonts w:ascii="Verdana" w:eastAsia="Arial" w:hAnsi="Verdana" w:cs="Arial"/>
          <w:b/>
          <w:sz w:val="17"/>
          <w:szCs w:val="17"/>
        </w:rPr>
        <w:t>Frecuencia de los Ensayos</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 frecuencia de los ensayos tanto de los materiales como del propio hormigón y mortero se tomará de acuerdo a lo indicado en la normativa CBH-87 en conformidad con el nivel de control del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cualquier caso, las cantidades mínimas de cemento/m3 de hormigón deberán respetar lo indicado en el proyecto (memoria de cálculo o planos constructivos) o las indicadas en el cuadro siguiente.</w:t>
      </w:r>
    </w:p>
    <w:p w:rsidR="008F0F3A" w:rsidRPr="008A74F8" w:rsidRDefault="008F0F3A" w:rsidP="008F0F3A">
      <w:pPr>
        <w:widowControl w:val="0"/>
        <w:autoSpaceDE w:val="0"/>
        <w:autoSpaceDN w:val="0"/>
        <w:jc w:val="both"/>
        <w:rPr>
          <w:rFonts w:ascii="Verdana" w:eastAsia="Arial" w:hAnsi="Verdana" w:cs="Arial"/>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F0F3A" w:rsidRPr="008A74F8" w:rsidTr="008F0F3A">
        <w:tc>
          <w:tcPr>
            <w:tcW w:w="912"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 xml:space="preserve">TIPO DEL </w:t>
            </w:r>
            <w:proofErr w:type="spellStart"/>
            <w:r w:rsidRPr="008A74F8">
              <w:rPr>
                <w:rFonts w:ascii="Verdana" w:eastAsia="Arial" w:hAnsi="Verdana" w:cs="Arial"/>
                <w:b/>
                <w:sz w:val="17"/>
                <w:szCs w:val="17"/>
              </w:rPr>
              <w:t>Hº</w:t>
            </w:r>
            <w:proofErr w:type="spellEnd"/>
          </w:p>
        </w:tc>
        <w:tc>
          <w:tcPr>
            <w:tcW w:w="874"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TAM. MAX. AGREGADO</w:t>
            </w:r>
          </w:p>
        </w:tc>
        <w:tc>
          <w:tcPr>
            <w:tcW w:w="874"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RES. Kg/cm2</w:t>
            </w: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(28 días)</w:t>
            </w:r>
          </w:p>
        </w:tc>
        <w:tc>
          <w:tcPr>
            <w:tcW w:w="972"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sz w:val="17"/>
                <w:szCs w:val="17"/>
                <w:lang w:val="pt-BR"/>
              </w:rPr>
            </w:pPr>
            <w:r w:rsidRPr="008A74F8">
              <w:rPr>
                <w:rFonts w:ascii="Verdana" w:eastAsia="Arial" w:hAnsi="Verdana" w:cs="Arial"/>
                <w:b/>
                <w:sz w:val="17"/>
                <w:szCs w:val="17"/>
                <w:lang w:val="pt-BR"/>
              </w:rPr>
              <w:t>PESO APROX. CEM. Kg/m3</w:t>
            </w:r>
          </w:p>
        </w:tc>
        <w:tc>
          <w:tcPr>
            <w:tcW w:w="680"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RELACIÓN a / c</w:t>
            </w:r>
          </w:p>
        </w:tc>
        <w:tc>
          <w:tcPr>
            <w:tcW w:w="687"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Rev. (</w:t>
            </w:r>
            <w:proofErr w:type="spellStart"/>
            <w:r w:rsidRPr="008A74F8">
              <w:rPr>
                <w:rFonts w:ascii="Verdana" w:eastAsia="Arial" w:hAnsi="Verdana" w:cs="Arial"/>
                <w:b/>
                <w:sz w:val="17"/>
                <w:szCs w:val="17"/>
              </w:rPr>
              <w:t>pulg</w:t>
            </w:r>
            <w:proofErr w:type="spellEnd"/>
            <w:r w:rsidRPr="008A74F8">
              <w:rPr>
                <w:rFonts w:ascii="Verdana" w:eastAsia="Arial" w:hAnsi="Verdana" w:cs="Arial"/>
                <w:b/>
                <w:sz w:val="17"/>
                <w:szCs w:val="17"/>
              </w:rPr>
              <w:t>)</w:t>
            </w:r>
          </w:p>
        </w:tc>
      </w:tr>
      <w:tr w:rsidR="008F0F3A" w:rsidRPr="008A74F8" w:rsidTr="008F0F3A">
        <w:trPr>
          <w:trHeight w:val="304"/>
        </w:trPr>
        <w:tc>
          <w:tcPr>
            <w:tcW w:w="912"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H “</w:t>
            </w:r>
            <w:smartTag w:uri="urn:schemas-microsoft-com:office:smarttags" w:element="metricconverter">
              <w:smartTagPr>
                <w:attr w:name="ProductID" w:val="400”"/>
              </w:smartTagPr>
              <w:r w:rsidRPr="008A74F8">
                <w:rPr>
                  <w:rFonts w:ascii="Verdana" w:eastAsia="Arial" w:hAnsi="Verdana" w:cs="Arial"/>
                  <w:sz w:val="17"/>
                  <w:szCs w:val="17"/>
                </w:rPr>
                <w:t>400”</w:t>
              </w:r>
            </w:smartTag>
          </w:p>
        </w:tc>
        <w:tc>
          <w:tcPr>
            <w:tcW w:w="874"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smartTag w:uri="urn:schemas-microsoft-com:office:smarttags" w:element="metricconverter">
              <w:smartTagPr>
                <w:attr w:name="ProductID" w:val="1”"/>
              </w:smartTagPr>
              <w:r w:rsidRPr="008A74F8">
                <w:rPr>
                  <w:rFonts w:ascii="Verdana" w:eastAsia="Arial" w:hAnsi="Verdana" w:cs="Arial"/>
                  <w:sz w:val="17"/>
                  <w:szCs w:val="17"/>
                </w:rPr>
                <w:t>1”</w:t>
              </w:r>
            </w:smartTag>
          </w:p>
        </w:tc>
        <w:tc>
          <w:tcPr>
            <w:tcW w:w="874"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400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470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0,4</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1 – 3</w:t>
            </w:r>
          </w:p>
        </w:tc>
      </w:tr>
      <w:tr w:rsidR="008F0F3A" w:rsidRPr="008A74F8" w:rsidTr="008F0F3A">
        <w:trPr>
          <w:trHeight w:val="132"/>
        </w:trPr>
        <w:tc>
          <w:tcPr>
            <w:tcW w:w="912"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H “</w:t>
            </w:r>
            <w:smartTag w:uri="urn:schemas-microsoft-com:office:smarttags" w:element="metricconverter">
              <w:smartTagPr>
                <w:attr w:name="ProductID" w:val="350”"/>
              </w:smartTagPr>
              <w:r w:rsidRPr="008A74F8">
                <w:rPr>
                  <w:rFonts w:ascii="Verdana" w:eastAsia="Arial" w:hAnsi="Verdana" w:cs="Arial"/>
                  <w:sz w:val="17"/>
                  <w:szCs w:val="17"/>
                </w:rPr>
                <w:t>350”</w:t>
              </w:r>
            </w:smartTag>
          </w:p>
        </w:tc>
        <w:tc>
          <w:tcPr>
            <w:tcW w:w="874"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smartTag w:uri="urn:schemas-microsoft-com:office:smarttags" w:element="metricconverter">
              <w:smartTagPr>
                <w:attr w:name="ProductID" w:val="1”"/>
              </w:smartTagPr>
              <w:r w:rsidRPr="008A74F8">
                <w:rPr>
                  <w:rFonts w:ascii="Verdana" w:eastAsia="Arial" w:hAnsi="Verdana" w:cs="Arial"/>
                  <w:sz w:val="17"/>
                  <w:szCs w:val="17"/>
                </w:rPr>
                <w:t>1”</w:t>
              </w:r>
            </w:smartTag>
          </w:p>
        </w:tc>
        <w:tc>
          <w:tcPr>
            <w:tcW w:w="874"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350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450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0,4 – 0.45</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1 – 3</w:t>
            </w:r>
          </w:p>
        </w:tc>
      </w:tr>
      <w:tr w:rsidR="008F0F3A" w:rsidRPr="008A74F8" w:rsidTr="008F0F3A">
        <w:trPr>
          <w:trHeight w:val="304"/>
        </w:trPr>
        <w:tc>
          <w:tcPr>
            <w:tcW w:w="912" w:type="pct"/>
            <w:vAlign w:val="center"/>
          </w:tcPr>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Tipo “A” 210</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b/>
                <w:sz w:val="17"/>
                <w:szCs w:val="17"/>
              </w:rPr>
            </w:pPr>
            <w:smartTag w:uri="urn:schemas-microsoft-com:office:smarttags" w:element="metricconverter">
              <w:smartTagPr>
                <w:attr w:name="ProductID" w:val="1”"/>
              </w:smartTagPr>
              <w:r w:rsidRPr="008A74F8">
                <w:rPr>
                  <w:rFonts w:ascii="Verdana" w:eastAsia="Arial" w:hAnsi="Verdana" w:cs="Arial"/>
                  <w:b/>
                  <w:sz w:val="17"/>
                  <w:szCs w:val="17"/>
                </w:rPr>
                <w:t>1”</w:t>
              </w:r>
            </w:smartTag>
            <w:r w:rsidRPr="008A74F8">
              <w:rPr>
                <w:rFonts w:ascii="Verdana" w:eastAsia="Arial" w:hAnsi="Verdana" w:cs="Arial"/>
                <w:b/>
                <w:sz w:val="17"/>
                <w:szCs w:val="17"/>
              </w:rPr>
              <w:t xml:space="preserve"> – 1/2”</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210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350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0,5</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2 – 4</w:t>
            </w:r>
          </w:p>
        </w:tc>
      </w:tr>
      <w:tr w:rsidR="008F0F3A" w:rsidRPr="008A74F8" w:rsidTr="008F0F3A">
        <w:trPr>
          <w:trHeight w:val="305"/>
        </w:trPr>
        <w:tc>
          <w:tcPr>
            <w:tcW w:w="912"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Tipo “B” 180</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smartTag w:uri="urn:schemas-microsoft-com:office:smarttags" w:element="metricconverter">
              <w:smartTagPr>
                <w:attr w:name="ProductID" w:val="1”"/>
              </w:smartTagPr>
              <w:r w:rsidRPr="008A74F8">
                <w:rPr>
                  <w:rFonts w:ascii="Verdana" w:eastAsia="Arial" w:hAnsi="Verdana" w:cs="Arial"/>
                  <w:sz w:val="17"/>
                  <w:szCs w:val="17"/>
                </w:rPr>
                <w:t>1”</w:t>
              </w:r>
            </w:smartTag>
            <w:r w:rsidRPr="008A74F8">
              <w:rPr>
                <w:rFonts w:ascii="Verdana" w:eastAsia="Arial" w:hAnsi="Verdana" w:cs="Arial"/>
                <w:sz w:val="17"/>
                <w:szCs w:val="17"/>
              </w:rPr>
              <w:t xml:space="preserve"> – 11/2”</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180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310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0,55</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2 – 4</w:t>
            </w:r>
          </w:p>
        </w:tc>
      </w:tr>
      <w:tr w:rsidR="008F0F3A" w:rsidRPr="008A74F8" w:rsidTr="008F0F3A">
        <w:trPr>
          <w:trHeight w:val="304"/>
        </w:trPr>
        <w:tc>
          <w:tcPr>
            <w:tcW w:w="912"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Tipo “C” 160</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smartTag w:uri="urn:schemas-microsoft-com:office:smarttags" w:element="metricconverter">
              <w:smartTagPr>
                <w:attr w:name="ProductID" w:val="1”"/>
              </w:smartTagPr>
              <w:r w:rsidRPr="008A74F8">
                <w:rPr>
                  <w:rFonts w:ascii="Verdana" w:eastAsia="Arial" w:hAnsi="Verdana" w:cs="Arial"/>
                  <w:sz w:val="17"/>
                  <w:szCs w:val="17"/>
                </w:rPr>
                <w:t>1”</w:t>
              </w:r>
            </w:smartTag>
            <w:r w:rsidRPr="008A74F8">
              <w:rPr>
                <w:rFonts w:ascii="Verdana" w:eastAsia="Arial" w:hAnsi="Verdana" w:cs="Arial"/>
                <w:sz w:val="17"/>
                <w:szCs w:val="17"/>
              </w:rPr>
              <w:t xml:space="preserve"> – 11/2”</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160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250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0,6</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2 – 3</w:t>
            </w:r>
          </w:p>
        </w:tc>
      </w:tr>
      <w:tr w:rsidR="008F0F3A" w:rsidRPr="008A74F8" w:rsidTr="008F0F3A">
        <w:trPr>
          <w:trHeight w:val="304"/>
        </w:trPr>
        <w:tc>
          <w:tcPr>
            <w:tcW w:w="912"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Tipo “D” 130</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smartTag w:uri="urn:schemas-microsoft-com:office:smarttags" w:element="metricconverter">
              <w:smartTagPr>
                <w:attr w:name="ProductID" w:val="2”"/>
              </w:smartTagPr>
              <w:r w:rsidRPr="008A74F8">
                <w:rPr>
                  <w:rFonts w:ascii="Verdana" w:eastAsia="Arial" w:hAnsi="Verdana" w:cs="Arial"/>
                  <w:sz w:val="17"/>
                  <w:szCs w:val="17"/>
                </w:rPr>
                <w:t>2”</w:t>
              </w:r>
            </w:smartTag>
          </w:p>
        </w:tc>
        <w:tc>
          <w:tcPr>
            <w:tcW w:w="874"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130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230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0,7</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2 – 3</w:t>
            </w:r>
          </w:p>
        </w:tc>
      </w:tr>
      <w:tr w:rsidR="008F0F3A" w:rsidRPr="008A74F8" w:rsidTr="008F0F3A">
        <w:trPr>
          <w:trHeight w:val="305"/>
        </w:trPr>
        <w:tc>
          <w:tcPr>
            <w:tcW w:w="912"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Tipo “E”</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smartTag w:uri="urn:schemas-microsoft-com:office:smarttags" w:element="metricconverter">
              <w:smartTagPr>
                <w:attr w:name="ProductID" w:val="2”"/>
              </w:smartTagPr>
              <w:r w:rsidRPr="008A74F8">
                <w:rPr>
                  <w:rFonts w:ascii="Verdana" w:eastAsia="Arial" w:hAnsi="Verdana" w:cs="Arial"/>
                  <w:sz w:val="17"/>
                  <w:szCs w:val="17"/>
                </w:rPr>
                <w:t>2”</w:t>
              </w:r>
            </w:smartTag>
            <w:r w:rsidRPr="008A74F8">
              <w:rPr>
                <w:rFonts w:ascii="Verdana" w:eastAsia="Arial" w:hAnsi="Verdana" w:cs="Arial"/>
                <w:sz w:val="17"/>
                <w:szCs w:val="17"/>
              </w:rPr>
              <w:t xml:space="preserve"> – 2 ½”</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210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225</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0,75</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2 – 3</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Criterios de Aceptación y Rechazo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Los criterios de aceptación y rechazo de hormigones para cada uno de los ensayos de </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resistencia, consistencia y cualquier otro que se realice, deberá ser conforme lo establece la Norma Boliviana del Hormigón Armado CBH-87, en caso necesario, de manera complementaria se recurrirá a otra normativa.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Todos los ensayos, pruebas, demoliciones, curados y reemplazos necesarios serán cancelados por la Entidad Ejecutora.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Reparación del Hormigón Armado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lastRenderedPageBreak/>
        <w:t>El Inspector de proyecto definirá si un defecto o daño del elemento es reparable o corresponde su demolición y reconstrucción.</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En el caso de ser posible la reparación del elemento ejecutado, la Entidad Ejecutora propondrá al Inspector de proyecto cual será el procedimiento de reparación, al respecto deberán seguirse los siguientes lineamientos: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A74F8">
        <w:rPr>
          <w:rFonts w:ascii="Verdana" w:eastAsia="Arial" w:hAnsi="Verdana" w:cs="Arial"/>
          <w:sz w:val="17"/>
          <w:szCs w:val="17"/>
        </w:rPr>
        <w:t>expansor</w:t>
      </w:r>
      <w:proofErr w:type="spellEnd"/>
      <w:r w:rsidRPr="008A74F8">
        <w:rPr>
          <w:rFonts w:ascii="Verdana" w:eastAsia="Arial" w:hAnsi="Verdana" w:cs="Arial"/>
          <w:sz w:val="17"/>
          <w:szCs w:val="17"/>
        </w:rPr>
        <w:t xml:space="preserve"> y deberá ser aprobado por 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Para la ejecución de la reparación, primero se deberá eliminar el hormigón defectuoso eliminado en la profundidad necesaria sin afectar la estabilidad de la estructura.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Cuando las armaduras resulten afectadas por la cavidad, el hormigón se eliminará hasta que quede un espesor mínimo de 2.5 cm alrededor de la barra.  </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 </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Las rebabas y protuberancias serán totalmente eliminadas y las superficies desgastadas hasta condicionarlas con las zonas vecinas.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Se deberá aplicar un puente de adherencia adecuado para la unión del hormigón viejo con el hormigón nuevo.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Las Columnas de Hormigón Armado de sección de 0.25 x 0.25 serán medidas en </w:t>
      </w:r>
      <w:r w:rsidRPr="008A74F8">
        <w:rPr>
          <w:rFonts w:ascii="Verdana" w:eastAsia="Arial" w:hAnsi="Verdana" w:cs="Arial"/>
          <w:b/>
          <w:sz w:val="17"/>
          <w:szCs w:val="17"/>
        </w:rPr>
        <w:t>metros cúbicos,</w:t>
      </w:r>
      <w:r w:rsidRPr="008A74F8">
        <w:rPr>
          <w:rFonts w:ascii="Verdana" w:eastAsia="Arial" w:hAnsi="Verdana" w:cs="Arial"/>
          <w:sz w:val="17"/>
          <w:szCs w:val="17"/>
        </w:rPr>
        <w:t xml:space="preserve"> tomando en cuenta solo los volúmenes netos ejecutadas y autorizados.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El aporte propio se encuentra especificado en el análisis </w:t>
      </w:r>
      <w:r w:rsidRPr="008A74F8">
        <w:rPr>
          <w:rFonts w:ascii="Verdana" w:eastAsia="Arial" w:hAnsi="Verdana" w:cs="Tahoma"/>
          <w:sz w:val="17"/>
          <w:szCs w:val="17"/>
        </w:rPr>
        <w:t xml:space="preserve">de precios unitarios, </w:t>
      </w:r>
      <w:r w:rsidRPr="008A74F8">
        <w:rPr>
          <w:rFonts w:ascii="Verdana" w:eastAsia="Arial" w:hAnsi="Verdana" w:cs="Tahoma"/>
          <w:color w:val="000000"/>
          <w:sz w:val="17"/>
          <w:szCs w:val="17"/>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p>
    <w:p w:rsidR="008F0F3A" w:rsidRPr="008A74F8" w:rsidRDefault="008F0F3A" w:rsidP="008F0F3A">
      <w:pPr>
        <w:widowControl w:val="0"/>
        <w:autoSpaceDE w:val="0"/>
        <w:autoSpaceDN w:val="0"/>
        <w:jc w:val="both"/>
        <w:rPr>
          <w:rFonts w:ascii="Verdana" w:eastAsia="Arial" w:hAnsi="Verdana" w:cs="Tahoma"/>
          <w:b/>
          <w:bCs/>
          <w:sz w:val="17"/>
          <w:szCs w:val="17"/>
        </w:rPr>
      </w:pPr>
      <w:r w:rsidRPr="008A74F8">
        <w:rPr>
          <w:rFonts w:ascii="Verdana" w:eastAsia="Arial" w:hAnsi="Verdana" w:cs="Tahoma"/>
          <w:b/>
          <w:bCs/>
          <w:sz w:val="17"/>
          <w:szCs w:val="17"/>
        </w:rPr>
        <w:t xml:space="preserve">DETALLE CONSTRUCTIVO. -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noProof/>
          <w:sz w:val="17"/>
          <w:szCs w:val="17"/>
          <w:lang w:eastAsia="es-ES"/>
        </w:rPr>
        <mc:AlternateContent>
          <mc:Choice Requires="wpg">
            <w:drawing>
              <wp:inline distT="0" distB="0" distL="0" distR="0" wp14:anchorId="58335A6F" wp14:editId="45214624">
                <wp:extent cx="4709795" cy="1955800"/>
                <wp:effectExtent l="0" t="0" r="0" b="6350"/>
                <wp:docPr id="92" name="Grupo 92"/>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93" name="Grupo 93"/>
                        <wpg:cNvGrpSpPr>
                          <a:grpSpLocks/>
                        </wpg:cNvGrpSpPr>
                        <wpg:grpSpPr bwMode="auto">
                          <a:xfrm>
                            <a:off x="127591" y="425302"/>
                            <a:ext cx="242715" cy="1074945"/>
                            <a:chOff x="1309" y="1785"/>
                            <a:chExt cx="339" cy="1998"/>
                          </a:xfrm>
                        </wpg:grpSpPr>
                        <wps:wsp>
                          <wps:cNvPr id="94"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upo 1030"/>
                        <wpg:cNvGrpSpPr/>
                        <wpg:grpSpPr>
                          <a:xfrm>
                            <a:off x="0" y="0"/>
                            <a:ext cx="4710223" cy="1955948"/>
                            <a:chOff x="0" y="0"/>
                            <a:chExt cx="4710223" cy="1955948"/>
                          </a:xfrm>
                        </wpg:grpSpPr>
                        <wpg:grpSp>
                          <wpg:cNvPr id="1031" name="Grupo 1031"/>
                          <wpg:cNvGrpSpPr/>
                          <wpg:grpSpPr>
                            <a:xfrm>
                              <a:off x="0" y="0"/>
                              <a:ext cx="4710223" cy="1955948"/>
                              <a:chOff x="0" y="0"/>
                              <a:chExt cx="4710223" cy="1955948"/>
                            </a:xfrm>
                          </wpg:grpSpPr>
                          <wps:wsp>
                            <wps:cNvPr id="1032" name="Cuadro de texto 1032"/>
                            <wps:cNvSpPr txBox="1"/>
                            <wps:spPr>
                              <a:xfrm>
                                <a:off x="2073349" y="723014"/>
                                <a:ext cx="2636874" cy="244549"/>
                              </a:xfrm>
                              <a:prstGeom prst="rect">
                                <a:avLst/>
                              </a:prstGeom>
                              <a:noFill/>
                              <a:ln w="6350">
                                <a:noFill/>
                              </a:ln>
                            </wps:spPr>
                            <wps:txbx>
                              <w:txbxContent>
                                <w:p w:rsidR="008F0F3A" w:rsidRPr="0001594F" w:rsidRDefault="008F0F3A" w:rsidP="008F0F3A">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3" name="Grupo 1033"/>
                            <wpg:cNvGrpSpPr/>
                            <wpg:grpSpPr>
                              <a:xfrm>
                                <a:off x="0" y="0"/>
                                <a:ext cx="4678325" cy="1955948"/>
                                <a:chOff x="0" y="0"/>
                                <a:chExt cx="4678325" cy="1955948"/>
                              </a:xfrm>
                            </wpg:grpSpPr>
                            <wps:wsp>
                              <wps:cNvPr id="1034" name="Cuadro de texto 1034"/>
                              <wps:cNvSpPr txBox="1"/>
                              <wps:spPr>
                                <a:xfrm>
                                  <a:off x="2041451" y="1339702"/>
                                  <a:ext cx="2636874" cy="552893"/>
                                </a:xfrm>
                                <a:prstGeom prst="rect">
                                  <a:avLst/>
                                </a:prstGeom>
                                <a:noFill/>
                                <a:ln w="6350">
                                  <a:noFill/>
                                </a:ln>
                              </wps:spPr>
                              <wps:txbx>
                                <w:txbxContent>
                                  <w:p w:rsidR="008F0F3A" w:rsidRPr="0001594F" w:rsidRDefault="008F0F3A" w:rsidP="008F0F3A">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5" name="Grupo 1035"/>
                              <wpg:cNvGrpSpPr/>
                              <wpg:grpSpPr>
                                <a:xfrm>
                                  <a:off x="0" y="0"/>
                                  <a:ext cx="3894791" cy="1955948"/>
                                  <a:chOff x="0" y="0"/>
                                  <a:chExt cx="3894791" cy="1955948"/>
                                </a:xfrm>
                              </wpg:grpSpPr>
                              <wpg:grpSp>
                                <wpg:cNvPr id="1036" name="Grupo 1036"/>
                                <wpg:cNvGrpSpPr/>
                                <wpg:grpSpPr>
                                  <a:xfrm>
                                    <a:off x="0" y="0"/>
                                    <a:ext cx="3894791" cy="1543552"/>
                                    <a:chOff x="0" y="0"/>
                                    <a:chExt cx="3894791" cy="1543552"/>
                                  </a:xfrm>
                                </wpg:grpSpPr>
                                <wpg:grpSp>
                                  <wpg:cNvPr id="1037" name="Grupo 1037"/>
                                  <wpg:cNvGrpSpPr/>
                                  <wpg:grpSpPr>
                                    <a:xfrm>
                                      <a:off x="428577" y="0"/>
                                      <a:ext cx="3466214" cy="1543552"/>
                                      <a:chOff x="0" y="0"/>
                                      <a:chExt cx="3466214" cy="1543552"/>
                                    </a:xfrm>
                                  </wpg:grpSpPr>
                                  <wpg:grpSp>
                                    <wpg:cNvPr id="1038" name="Grupo 1038"/>
                                    <wpg:cNvGrpSpPr>
                                      <a:grpSpLocks/>
                                    </wpg:cNvGrpSpPr>
                                    <wpg:grpSpPr bwMode="auto">
                                      <a:xfrm>
                                        <a:off x="0" y="106326"/>
                                        <a:ext cx="1674440" cy="1437226"/>
                                        <a:chOff x="1814" y="111"/>
                                        <a:chExt cx="3263" cy="2633"/>
                                      </a:xfrm>
                                    </wpg:grpSpPr>
                                    <pic:pic xmlns:pic="http://schemas.openxmlformats.org/drawingml/2006/picture">
                                      <pic:nvPicPr>
                                        <pic:cNvPr id="1039"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1040"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6" name="Cuadro de texto 206"/>
                                    <wps:cNvSpPr txBox="1"/>
                                    <wps:spPr>
                                      <a:xfrm>
                                        <a:off x="1616149" y="0"/>
                                        <a:ext cx="1850065" cy="255182"/>
                                      </a:xfrm>
                                      <a:prstGeom prst="rect">
                                        <a:avLst/>
                                      </a:prstGeom>
                                      <a:noFill/>
                                      <a:ln w="6350">
                                        <a:noFill/>
                                      </a:ln>
                                    </wps:spPr>
                                    <wps:txbx>
                                      <w:txbxContent>
                                        <w:p w:rsidR="008F0F3A" w:rsidRPr="0001594F" w:rsidRDefault="008F0F3A" w:rsidP="008F0F3A">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7" name="Cuadro de texto 207"/>
                                  <wps:cNvSpPr txBox="1"/>
                                  <wps:spPr>
                                    <a:xfrm rot="16200000">
                                      <a:off x="-168116" y="851875"/>
                                      <a:ext cx="622867" cy="286636"/>
                                    </a:xfrm>
                                    <a:prstGeom prst="rect">
                                      <a:avLst/>
                                    </a:prstGeom>
                                    <a:noFill/>
                                    <a:ln w="6350">
                                      <a:noFill/>
                                    </a:ln>
                                  </wps:spPr>
                                  <wps:txbx>
                                    <w:txbxContent>
                                      <w:p w:rsidR="008F0F3A" w:rsidRPr="0001594F" w:rsidRDefault="008F0F3A" w:rsidP="008F0F3A">
                                        <w:pPr>
                                          <w:rPr>
                                            <w:lang w:val="es-MX"/>
                                          </w:rPr>
                                        </w:pPr>
                                        <w:r w:rsidRPr="0001594F">
                                          <w:rPr>
                                            <w:lang w:val="es-MX"/>
                                          </w:rPr>
                                          <w:t>0.2</w:t>
                                        </w:r>
                                        <w:r>
                                          <w:rPr>
                                            <w:lang w:val="es-MX"/>
                                          </w:rPr>
                                          <w:t>0</w:t>
                                        </w:r>
                                        <w:r w:rsidRPr="0001594F">
                                          <w:rPr>
                                            <w:lang w:val="es-MX"/>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8" name="Cuadro de texto 208"/>
                                <wps:cNvSpPr txBox="1"/>
                                <wps:spPr>
                                  <a:xfrm>
                                    <a:off x="637953" y="1669312"/>
                                    <a:ext cx="622867" cy="286636"/>
                                  </a:xfrm>
                                  <a:prstGeom prst="rect">
                                    <a:avLst/>
                                  </a:prstGeom>
                                  <a:noFill/>
                                  <a:ln w="6350">
                                    <a:noFill/>
                                  </a:ln>
                                </wps:spPr>
                                <wps:txbx>
                                  <w:txbxContent>
                                    <w:p w:rsidR="008F0F3A" w:rsidRPr="0001594F" w:rsidRDefault="008F0F3A" w:rsidP="008F0F3A">
                                      <w:pPr>
                                        <w:rPr>
                                          <w:lang w:val="es-MX"/>
                                        </w:rPr>
                                      </w:pPr>
                                      <w:r w:rsidRPr="0001594F">
                                        <w:rPr>
                                          <w:lang w:val="es-MX"/>
                                        </w:rPr>
                                        <w:t>0.2</w:t>
                                      </w:r>
                                      <w:r>
                                        <w:rPr>
                                          <w:lang w:val="es-MX"/>
                                        </w:rPr>
                                        <w:t>0</w:t>
                                      </w:r>
                                      <w:r w:rsidRPr="0001594F">
                                        <w:rPr>
                                          <w:lang w:val="es-MX"/>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209" name="Grupo 209"/>
                          <wpg:cNvGrpSpPr>
                            <a:grpSpLocks/>
                          </wpg:cNvGrpSpPr>
                          <wpg:grpSpPr bwMode="auto">
                            <a:xfrm>
                              <a:off x="425302" y="1499191"/>
                              <a:ext cx="1028243" cy="284480"/>
                              <a:chOff x="1818" y="64"/>
                              <a:chExt cx="1998" cy="453"/>
                            </a:xfrm>
                          </wpg:grpSpPr>
                          <wps:wsp>
                            <wps:cNvPr id="210"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58335A6F" id="Grupo 92"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">
                <v:group id="Grupo 93"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" path="m25,150l,,50,,25,150xe" filled="f" strokeweight=".5pt">
                    <v:path arrowok="t" o:connecttype="custom" o:connectlocs="25,3748;0,3598;50,3598;25,3748" o:connectangles="0,0,0,0"/>
                  </v:shape>
                </v:group>
                <v:group id="Grupo 1030"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group id="Grupo 1031"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Cuadro de texto 1032"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" filled="f" stroked="f" strokeweight=".5pt">
                      <v:textbox>
                        <w:txbxContent>
                          <w:p w:rsidR="008F0F3A" w:rsidRPr="0001594F" w:rsidRDefault="008F0F3A" w:rsidP="008F0F3A">
                            <w:pPr>
                              <w:rPr>
                                <w:lang w:val="es-MX"/>
                              </w:rPr>
                            </w:pPr>
                            <w:r w:rsidRPr="0001594F">
                              <w:rPr>
                                <w:lang w:val="es-MX"/>
                              </w:rPr>
                              <w:t>Armadura vertical Ø 1/2”</w:t>
                            </w:r>
                          </w:p>
                        </w:txbxContent>
                      </v:textbox>
                    </v:shape>
                    <v:group id="Grupo 1033"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Cuadro de texto 1034"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" filled="f" stroked="f" strokeweight=".5pt">
                        <v:textbox>
                          <w:txbxContent>
                            <w:p w:rsidR="008F0F3A" w:rsidRPr="0001594F" w:rsidRDefault="008F0F3A" w:rsidP="008F0F3A">
                              <w:pPr>
                                <w:rPr>
                                  <w:lang w:val="es-MX"/>
                                </w:rPr>
                              </w:pPr>
                              <w:r w:rsidRPr="0001594F">
                                <w:rPr>
                                  <w:lang w:val="es-MX"/>
                                </w:rPr>
                                <w:t>Gancho de estribo 5Ø 3cm</w:t>
                              </w:r>
                            </w:p>
                          </w:txbxContent>
                        </v:textbox>
                      </v:shape>
                      <v:group id="Grupo 1035"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group id="Grupo 1036"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group id="Grupo 1037"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group id="Grupo 1038"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">
                                <v:imagedata r:id="rId16"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" path="m60,30l52,51,33,60r-3,l10,52,,33,,30,8,10,27,r3,l51,8r9,19l60,30xe" filled="f" strokeweight=".5pt">
                                <v:path arrowok="t" o:connecttype="custom" o:connectlocs="60,2631;52,2652;33,2661;30,2661;10,2653;0,2634;0,2631;8,2611;27,2601;30,2601;51,2609;60,2628;60,2631" o:connectangles="0,0,0,0,0,0,0,0,0,0,0,0,0"/>
                              </v:shape>
                            </v:group>
                            <v:shape id="Cuadro de texto 206"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rsidR="008F0F3A" w:rsidRPr="0001594F" w:rsidRDefault="008F0F3A" w:rsidP="008F0F3A">
                                    <w:pPr>
                                      <w:rPr>
                                        <w:lang w:val="es-MX"/>
                                      </w:rPr>
                                    </w:pPr>
                                    <w:r w:rsidRPr="0001594F">
                                      <w:rPr>
                                        <w:lang w:val="es-MX"/>
                                      </w:rPr>
                                      <w:t>Estribo Ø1/4” c/18cm</w:t>
                                    </w:r>
                                  </w:p>
                                </w:txbxContent>
                              </v:textbox>
                            </v:shape>
                          </v:group>
                          <v:shape id="Cuadro de texto 207"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" filled="f" stroked="f" strokeweight=".5pt">
                            <v:textbox>
                              <w:txbxContent>
                                <w:p w:rsidR="008F0F3A" w:rsidRPr="0001594F" w:rsidRDefault="008F0F3A" w:rsidP="008F0F3A">
                                  <w:pPr>
                                    <w:rPr>
                                      <w:lang w:val="es-MX"/>
                                    </w:rPr>
                                  </w:pPr>
                                  <w:r w:rsidRPr="0001594F">
                                    <w:rPr>
                                      <w:lang w:val="es-MX"/>
                                    </w:rPr>
                                    <w:t>0.2</w:t>
                                  </w:r>
                                  <w:r>
                                    <w:rPr>
                                      <w:lang w:val="es-MX"/>
                                    </w:rPr>
                                    <w:t>0</w:t>
                                  </w:r>
                                  <w:r w:rsidRPr="0001594F">
                                    <w:rPr>
                                      <w:lang w:val="es-MX"/>
                                    </w:rPr>
                                    <w:t>m</w:t>
                                  </w:r>
                                </w:p>
                              </w:txbxContent>
                            </v:textbox>
                          </v:shape>
                        </v:group>
                        <v:shape id="Cuadro de texto 208"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rsidR="008F0F3A" w:rsidRPr="0001594F" w:rsidRDefault="008F0F3A" w:rsidP="008F0F3A">
                                <w:pPr>
                                  <w:rPr>
                                    <w:lang w:val="es-MX"/>
                                  </w:rPr>
                                </w:pPr>
                                <w:r w:rsidRPr="0001594F">
                                  <w:rPr>
                                    <w:lang w:val="es-MX"/>
                                  </w:rPr>
                                  <w:t>0.2</w:t>
                                </w:r>
                                <w:r>
                                  <w:rPr>
                                    <w:lang w:val="es-MX"/>
                                  </w:rPr>
                                  <w:t>0</w:t>
                                </w:r>
                                <w:r w:rsidRPr="0001594F">
                                  <w:rPr>
                                    <w:lang w:val="es-MX"/>
                                  </w:rPr>
                                  <w:t>m</w:t>
                                </w:r>
                              </w:p>
                            </w:txbxContent>
                          </v:textbox>
                        </v:shape>
                      </v:group>
                    </v:group>
                  </v:group>
                  <v:group id="Grupo 209"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" path="m150,25l,,,50,150,25e" filled="f" strokeweight=".5pt">
                      <v:path arrowok="t" o:connecttype="custom" o:connectlocs="150,302;0,277;0,327;150,302" o:connectangles="0,0,0,0"/>
                    </v:shape>
                  </v:group>
                </v:group>
                <w10:anchorlock/>
              </v:group>
            </w:pict>
          </mc:Fallback>
        </mc:AlternateConten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center"/>
        <w:rPr>
          <w:rFonts w:ascii="Verdana" w:eastAsia="Arial" w:hAnsi="Verdana" w:cs="Tahoma"/>
          <w:sz w:val="17"/>
          <w:szCs w:val="17"/>
        </w:rPr>
      </w:pPr>
      <w:r w:rsidRPr="008A74F8">
        <w:rPr>
          <w:rFonts w:ascii="Verdana" w:eastAsia="Arial" w:hAnsi="Verdana" w:cs="Arial"/>
          <w:noProof/>
          <w:sz w:val="17"/>
          <w:szCs w:val="17"/>
          <w:lang w:eastAsia="es-ES"/>
        </w:rPr>
        <w:lastRenderedPageBreak/>
        <w:drawing>
          <wp:inline distT="0" distB="0" distL="0" distR="0" wp14:anchorId="288CA98C" wp14:editId="37512ADD">
            <wp:extent cx="1944370" cy="2736850"/>
            <wp:effectExtent l="0" t="0" r="0" b="635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4370" cy="2736850"/>
                    </a:xfrm>
                    <a:prstGeom prst="rect">
                      <a:avLst/>
                    </a:prstGeom>
                    <a:noFill/>
                  </pic:spPr>
                </pic:pic>
              </a:graphicData>
            </a:graphic>
          </wp:inline>
        </w:drawing>
      </w:r>
    </w:p>
    <w:p w:rsidR="008F0F3A" w:rsidRPr="008A74F8" w:rsidRDefault="008F0F3A" w:rsidP="008F0F3A">
      <w:pPr>
        <w:widowControl w:val="0"/>
        <w:autoSpaceDE w:val="0"/>
        <w:autoSpaceDN w:val="0"/>
        <w:jc w:val="both"/>
        <w:rPr>
          <w:rFonts w:ascii="Verdana" w:eastAsia="Arial" w:hAnsi="Verdana" w:cs="Tahoma"/>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tcBorders>
              <w:top w:val="single" w:sz="4" w:space="0" w:color="auto"/>
              <w:left w:val="single" w:sz="4" w:space="0" w:color="auto"/>
              <w:bottom w:val="single" w:sz="4" w:space="0" w:color="auto"/>
              <w:right w:val="single" w:sz="4" w:space="0" w:color="auto"/>
            </w:tcBorders>
            <w:shd w:val="clear" w:color="auto" w:fill="1F4E79"/>
            <w:hideMark/>
          </w:tcPr>
          <w:p w:rsidR="008F0F3A" w:rsidRPr="008A74F8" w:rsidRDefault="008F0F3A" w:rsidP="008F0F3A">
            <w:pPr>
              <w:widowControl w:val="0"/>
              <w:autoSpaceDE w:val="0"/>
              <w:autoSpaceDN w:val="0"/>
              <w:jc w:val="center"/>
              <w:rPr>
                <w:rFonts w:ascii="Verdana" w:eastAsia="Arial" w:hAnsi="Verdana" w:cs="Arial"/>
                <w:b/>
              </w:rPr>
            </w:pPr>
            <w:r w:rsidRPr="008A74F8">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rsidR="008F0F3A" w:rsidRPr="008A74F8" w:rsidRDefault="008F0F3A" w:rsidP="008F0F3A">
            <w:pPr>
              <w:widowControl w:val="0"/>
              <w:autoSpaceDE w:val="0"/>
              <w:autoSpaceDN w:val="0"/>
              <w:spacing w:line="360" w:lineRule="auto"/>
              <w:jc w:val="center"/>
              <w:rPr>
                <w:rFonts w:ascii="Verdana" w:eastAsia="Arial" w:hAnsi="Verdana" w:cs="Arial"/>
                <w:b/>
              </w:rPr>
            </w:pPr>
            <w:r w:rsidRPr="008A74F8">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rsidR="008F0F3A" w:rsidRPr="008A74F8" w:rsidRDefault="008F0F3A" w:rsidP="008F0F3A">
            <w:pPr>
              <w:widowControl w:val="0"/>
              <w:autoSpaceDE w:val="0"/>
              <w:autoSpaceDN w:val="0"/>
              <w:jc w:val="center"/>
              <w:rPr>
                <w:rFonts w:ascii="Verdana" w:eastAsia="Arial" w:hAnsi="Verdana" w:cs="Arial"/>
                <w:b/>
              </w:rPr>
            </w:pPr>
            <w:r w:rsidRPr="008A74F8">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rsidR="008F0F3A" w:rsidRPr="008A74F8" w:rsidRDefault="008F0F3A" w:rsidP="008F0F3A">
            <w:pPr>
              <w:widowControl w:val="0"/>
              <w:autoSpaceDE w:val="0"/>
              <w:autoSpaceDN w:val="0"/>
              <w:jc w:val="center"/>
              <w:rPr>
                <w:rFonts w:ascii="Verdana" w:eastAsia="Arial" w:hAnsi="Verdana" w:cs="Arial"/>
                <w:b/>
              </w:rPr>
            </w:pPr>
            <w:r w:rsidRPr="008A74F8">
              <w:rPr>
                <w:rFonts w:ascii="Verdana" w:eastAsia="Arial" w:hAnsi="Verdana" w:cs="Arial"/>
                <w:b/>
              </w:rPr>
              <w:t>ITEM</w:t>
            </w:r>
          </w:p>
        </w:tc>
      </w:tr>
      <w:tr w:rsidR="008F0F3A" w:rsidRPr="008A74F8" w:rsidTr="008F0F3A">
        <w:tc>
          <w:tcPr>
            <w:tcW w:w="584" w:type="dxa"/>
            <w:tcBorders>
              <w:top w:val="single" w:sz="4" w:space="0" w:color="auto"/>
              <w:left w:val="single" w:sz="4" w:space="0" w:color="auto"/>
              <w:bottom w:val="single" w:sz="4" w:space="0" w:color="auto"/>
              <w:right w:val="single" w:sz="4" w:space="0" w:color="auto"/>
            </w:tcBorders>
            <w:shd w:val="clear" w:color="auto" w:fill="B4C6E7"/>
          </w:tcPr>
          <w:p w:rsidR="008F0F3A" w:rsidRPr="008A74F8" w:rsidRDefault="008F0F3A" w:rsidP="008F0F3A">
            <w:pPr>
              <w:widowControl w:val="0"/>
              <w:autoSpaceDE w:val="0"/>
              <w:autoSpaceDN w:val="0"/>
              <w:jc w:val="center"/>
              <w:rPr>
                <w:rFonts w:ascii="Verdana" w:eastAsia="Arial" w:hAnsi="Verdana" w:cs="Arial"/>
                <w:b/>
              </w:rPr>
            </w:pPr>
            <w:r w:rsidRPr="008A74F8">
              <w:rPr>
                <w:rFonts w:ascii="Verdana" w:eastAsia="Arial" w:hAnsi="Verdana" w:cs="Arial"/>
                <w:b/>
              </w:rPr>
              <w:t>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8F0F3A" w:rsidRPr="008A74F8" w:rsidRDefault="008F0F3A" w:rsidP="008F0F3A">
            <w:pPr>
              <w:widowControl w:val="0"/>
              <w:autoSpaceDE w:val="0"/>
              <w:autoSpaceDN w:val="0"/>
              <w:jc w:val="center"/>
              <w:rPr>
                <w:rFonts w:ascii="Verdana" w:eastAsia="Arial" w:hAnsi="Verdana" w:cs="Arial"/>
                <w:b/>
              </w:rPr>
            </w:pPr>
            <w:r w:rsidRPr="008A74F8">
              <w:rPr>
                <w:rFonts w:ascii="Verdana" w:eastAsia="Arial" w:hAnsi="Verdana" w:cs="Tahoma"/>
                <w:b/>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8F0F3A" w:rsidRPr="008A74F8" w:rsidRDefault="008F0F3A" w:rsidP="008F0F3A">
            <w:pPr>
              <w:widowControl w:val="0"/>
              <w:autoSpaceDE w:val="0"/>
              <w:autoSpaceDN w:val="0"/>
              <w:jc w:val="center"/>
              <w:rPr>
                <w:rFonts w:ascii="Verdana" w:eastAsia="Arial" w:hAnsi="Verdana" w:cs="Arial"/>
                <w:b/>
              </w:rPr>
            </w:pPr>
            <w:r w:rsidRPr="008A74F8">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8F0F3A" w:rsidRPr="008A74F8" w:rsidRDefault="008F0F3A" w:rsidP="008F0F3A">
            <w:pPr>
              <w:widowControl w:val="0"/>
              <w:autoSpaceDE w:val="0"/>
              <w:autoSpaceDN w:val="0"/>
              <w:spacing w:line="276" w:lineRule="auto"/>
              <w:jc w:val="center"/>
              <w:rPr>
                <w:rFonts w:ascii="Verdana" w:eastAsia="Arial" w:hAnsi="Verdana" w:cs="Arial"/>
                <w:b/>
              </w:rPr>
            </w:pPr>
            <w:r w:rsidRPr="008A74F8">
              <w:rPr>
                <w:rFonts w:ascii="Verdana" w:eastAsia="Arial" w:hAnsi="Verdana" w:cs="Tahoma"/>
                <w:b/>
                <w:bCs/>
              </w:rPr>
              <w:t>LOSA LLENA DE HORMIG</w:t>
            </w:r>
            <w:r w:rsidRPr="008A74F8">
              <w:rPr>
                <w:rFonts w:ascii="Verdana" w:eastAsia="Arial" w:hAnsi="Verdana" w:cs="Tahoma"/>
                <w:b/>
              </w:rPr>
              <w:t>Ó</w:t>
            </w:r>
            <w:r w:rsidRPr="008A74F8">
              <w:rPr>
                <w:rFonts w:ascii="Verdana" w:eastAsia="Arial" w:hAnsi="Verdana" w:cs="Tahoma"/>
                <w:b/>
                <w:bCs/>
              </w:rPr>
              <w:t>N ARMADO P/TANQUE ELEVADO</w:t>
            </w:r>
          </w:p>
        </w:tc>
      </w:tr>
    </w:tbl>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autoSpaceDE w:val="0"/>
        <w:autoSpaceDN w:val="0"/>
        <w:jc w:val="both"/>
        <w:rPr>
          <w:rFonts w:ascii="Verdana" w:eastAsia="Arial" w:hAnsi="Verdana" w:cs="Arial"/>
          <w:b/>
        </w:rPr>
      </w:pPr>
      <w:r w:rsidRPr="008A74F8">
        <w:rPr>
          <w:rFonts w:ascii="Verdana" w:eastAsia="Arial" w:hAnsi="Verdana" w:cs="Arial"/>
          <w:b/>
        </w:rPr>
        <w:t>DESCRIPCIÓN. –</w:t>
      </w:r>
    </w:p>
    <w:p w:rsidR="008F0F3A" w:rsidRPr="008A74F8" w:rsidRDefault="008F0F3A" w:rsidP="008F0F3A">
      <w:pPr>
        <w:widowControl w:val="0"/>
        <w:tabs>
          <w:tab w:val="left" w:pos="560"/>
        </w:tabs>
        <w:autoSpaceDE w:val="0"/>
        <w:autoSpaceDN w:val="0"/>
        <w:jc w:val="both"/>
        <w:rPr>
          <w:rFonts w:ascii="Verdana" w:eastAsia="Arial" w:hAnsi="Verdana" w:cs="Calibri"/>
          <w:color w:val="000000"/>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autoSpaceDE w:val="0"/>
        <w:autoSpaceDN w:val="0"/>
        <w:jc w:val="both"/>
        <w:rPr>
          <w:rFonts w:ascii="Verdana" w:eastAsia="Arial" w:hAnsi="Verdana" w:cs="Arial"/>
          <w:b/>
        </w:rPr>
      </w:pPr>
      <w:r w:rsidRPr="008A74F8">
        <w:rPr>
          <w:rFonts w:ascii="Verdana" w:eastAsia="Arial" w:hAnsi="Verdana" w:cs="Arial"/>
          <w:b/>
        </w:rPr>
        <w:t>MATERIALES, HERRAMIENTAS Y EQUIPO. –</w:t>
      </w:r>
    </w:p>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rsidR="008F0F3A" w:rsidRPr="008A74F8" w:rsidRDefault="008F0F3A" w:rsidP="008F0F3A">
      <w:pPr>
        <w:widowControl w:val="0"/>
        <w:autoSpaceDE w:val="0"/>
        <w:autoSpaceDN w:val="0"/>
        <w:adjustRightInd w:val="0"/>
        <w:jc w:val="both"/>
        <w:rPr>
          <w:rFonts w:ascii="Verdana" w:eastAsia="Calibri" w:hAnsi="Verdana" w:cs="Verdana"/>
          <w:color w:val="000000"/>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 Entidad Ejecutora deberá cumplir con los requisitos establecidos en la Norma Boliviana del Hormigón Armado CBH-87 para los materiales que cubre esta norma.</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8F0F3A" w:rsidRPr="008A74F8" w:rsidRDefault="008F0F3A" w:rsidP="008F0F3A">
      <w:pPr>
        <w:widowControl w:val="0"/>
        <w:autoSpaceDE w:val="0"/>
        <w:autoSpaceDN w:val="0"/>
        <w:jc w:val="both"/>
        <w:rPr>
          <w:rFonts w:ascii="Verdana" w:eastAsia="Arial" w:hAnsi="Verdana" w:cs="Arial"/>
          <w:color w:val="000000"/>
        </w:rPr>
      </w:pPr>
    </w:p>
    <w:p w:rsidR="008F0F3A" w:rsidRPr="008A74F8" w:rsidRDefault="008F0F3A" w:rsidP="008F0F3A">
      <w:pPr>
        <w:widowControl w:val="0"/>
        <w:autoSpaceDE w:val="0"/>
        <w:autoSpaceDN w:val="0"/>
        <w:jc w:val="both"/>
        <w:rPr>
          <w:rFonts w:ascii="Verdana" w:eastAsia="Arial" w:hAnsi="Verdana" w:cs="Arial"/>
          <w:b/>
        </w:rPr>
      </w:pPr>
      <w:r w:rsidRPr="008A74F8">
        <w:rPr>
          <w:rFonts w:ascii="Verdana" w:eastAsia="Arial" w:hAnsi="Verdana" w:cs="Arial"/>
          <w:b/>
        </w:rPr>
        <w:t>FORMA DE EJECUCIÓN. –</w:t>
      </w:r>
    </w:p>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autoSpaceDE w:val="0"/>
        <w:autoSpaceDN w:val="0"/>
        <w:jc w:val="both"/>
        <w:rPr>
          <w:rFonts w:ascii="Verdana" w:eastAsia="Arial" w:hAnsi="Verdana" w:cs="Tahoma"/>
        </w:rPr>
      </w:pPr>
      <w:r w:rsidRPr="008A74F8">
        <w:rPr>
          <w:rFonts w:ascii="Verdana" w:eastAsia="Arial" w:hAnsi="Verdana" w:cs="Tahoma"/>
        </w:rPr>
        <w:t>En general, se deberán cumplir con las siguientes directrices referidas a la ejecución.</w:t>
      </w:r>
    </w:p>
    <w:p w:rsidR="008F0F3A" w:rsidRPr="008A74F8" w:rsidRDefault="008F0F3A" w:rsidP="008F0F3A">
      <w:pPr>
        <w:widowControl w:val="0"/>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rPr>
      </w:pPr>
      <w:r w:rsidRPr="008A74F8">
        <w:rPr>
          <w:rFonts w:ascii="Verdana" w:eastAsia="Arial" w:hAnsi="Verdana" w:cs="Tahoma"/>
          <w:b/>
        </w:rPr>
        <w:t>Encofrados</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Los encofrados podrán ser de madera, metálicos u otro material lo suficientemente rígido, estanco y estable.</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Su arreglo y escuadrías usadas serán los necesarios para resistir el peso del hormigón fresco, equipo de construcción y los obreros durante la operación del vaciado.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Los encofrados deberán ser estancos a fin de evitar el empobrecimiento del hormigón por escurrimiento del agua.</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En casos que el Inspector de proyecto vea conveniente, solicitara al Entidad Ejecutora las respectivas verificaciones estructurales del encofrado de manera previa.</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Si se prevén varios usos de los encofrados, estos deberán limpiarse y repararse perfectamente antes de su nuevo uso. El número máximo de usos será el indicado en el proyecto.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spacing w:line="360" w:lineRule="auto"/>
        <w:jc w:val="both"/>
        <w:rPr>
          <w:rFonts w:ascii="Verdana" w:eastAsia="Arial" w:hAnsi="Verdana" w:cs="Tahoma"/>
          <w:b/>
        </w:rPr>
      </w:pPr>
      <w:r w:rsidRPr="008A74F8">
        <w:rPr>
          <w:rFonts w:ascii="Verdana" w:eastAsia="Arial" w:hAnsi="Verdana" w:cs="Tahoma"/>
          <w:b/>
        </w:rPr>
        <w:t>Apuntalamiento</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En el caso de elementos elevados, se colocarán puntales y listones máximos cada 1,50m o según lo indicado en los planos constructivos y/o memoria de cálculo.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Debajo de los puntales, en la base, se colocarán cuñas de madera para una mejor distribución de cargas, evitar el hundimiento en el piso y facilitar los trabajos de des-apuntalamiento.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El des-apuntalamiento se efectuará según lo indicado en los planos constructivos y/o memoria de cálculo, pero en ningún caso será antes de los 14 días.</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rsidR="008F0F3A" w:rsidRPr="008A74F8" w:rsidRDefault="008F0F3A" w:rsidP="008F0F3A">
      <w:pPr>
        <w:widowControl w:val="0"/>
        <w:tabs>
          <w:tab w:val="left" w:pos="560"/>
        </w:tabs>
        <w:autoSpaceDE w:val="0"/>
        <w:autoSpaceDN w:val="0"/>
        <w:spacing w:after="120"/>
        <w:jc w:val="both"/>
        <w:rPr>
          <w:rFonts w:ascii="Verdana" w:eastAsia="Arial" w:hAnsi="Verdana" w:cs="Tahoma"/>
          <w:b/>
        </w:rPr>
      </w:pPr>
      <w:r w:rsidRPr="008A74F8">
        <w:rPr>
          <w:rFonts w:ascii="Verdana" w:eastAsia="Arial" w:hAnsi="Verdana" w:cs="Tahoma"/>
          <w:b/>
        </w:rPr>
        <w:t xml:space="preserve">Limpieza y colocación </w:t>
      </w: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Si a momento de colocar el hormigón existieran barras con mortero u hormigón endurecido, éstos se deberán eliminar completamente.</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lastRenderedPageBreak/>
        <w:t>Todas las armaduras se colocarán en las posiciones indicadas en los planos, cualquier modificación en obra debido a razones constructivas, deberá ser autorizada por el Inspector de proyecto.</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En caso de no especificarse los recubrimientos en los planos, se aplicarán los siguientes:</w:t>
      </w:r>
    </w:p>
    <w:p w:rsidR="008F0F3A" w:rsidRPr="008A74F8" w:rsidRDefault="008F0F3A" w:rsidP="008F0F3A">
      <w:pPr>
        <w:widowControl w:val="0"/>
        <w:numPr>
          <w:ilvl w:val="0"/>
          <w:numId w:val="82"/>
        </w:numPr>
        <w:tabs>
          <w:tab w:val="left" w:pos="560"/>
        </w:tabs>
        <w:autoSpaceDE w:val="0"/>
        <w:autoSpaceDN w:val="0"/>
        <w:jc w:val="both"/>
        <w:rPr>
          <w:rFonts w:ascii="Verdana" w:eastAsia="Arial" w:hAnsi="Verdana" w:cs="Arial"/>
        </w:rPr>
      </w:pPr>
      <w:r w:rsidRPr="008A74F8">
        <w:rPr>
          <w:rFonts w:ascii="Verdana" w:eastAsia="Arial" w:hAnsi="Verdana" w:cs="Arial"/>
        </w:rPr>
        <w:t xml:space="preserve">Ambientes interiores protegidos:                            </w:t>
      </w:r>
      <w:r w:rsidRPr="008A74F8">
        <w:rPr>
          <w:rFonts w:ascii="Verdana" w:eastAsia="Arial" w:hAnsi="Verdana" w:cs="Arial"/>
        </w:rPr>
        <w:tab/>
      </w:r>
      <w:r w:rsidRPr="008A74F8">
        <w:rPr>
          <w:rFonts w:ascii="Verdana" w:eastAsia="Arial" w:hAnsi="Verdana" w:cs="Arial"/>
        </w:rPr>
        <w:tab/>
        <w:t>1,0 a 1,5   cm</w:t>
      </w:r>
    </w:p>
    <w:p w:rsidR="008F0F3A" w:rsidRPr="008A74F8" w:rsidRDefault="008F0F3A" w:rsidP="008F0F3A">
      <w:pPr>
        <w:widowControl w:val="0"/>
        <w:numPr>
          <w:ilvl w:val="0"/>
          <w:numId w:val="82"/>
        </w:numPr>
        <w:tabs>
          <w:tab w:val="left" w:pos="560"/>
        </w:tabs>
        <w:autoSpaceDE w:val="0"/>
        <w:autoSpaceDN w:val="0"/>
        <w:jc w:val="both"/>
        <w:rPr>
          <w:rFonts w:ascii="Verdana" w:eastAsia="Arial" w:hAnsi="Verdana" w:cs="Arial"/>
        </w:rPr>
      </w:pPr>
      <w:r w:rsidRPr="008A74F8">
        <w:rPr>
          <w:rFonts w:ascii="Verdana" w:eastAsia="Arial" w:hAnsi="Verdana" w:cs="Arial"/>
        </w:rPr>
        <w:t xml:space="preserve">Elementos expuestos a la atmósfera normal:        </w:t>
      </w:r>
      <w:r w:rsidRPr="008A74F8">
        <w:rPr>
          <w:rFonts w:ascii="Verdana" w:eastAsia="Arial" w:hAnsi="Verdana" w:cs="Arial"/>
        </w:rPr>
        <w:tab/>
      </w:r>
      <w:r w:rsidRPr="008A74F8">
        <w:rPr>
          <w:rFonts w:ascii="Verdana" w:eastAsia="Arial" w:hAnsi="Verdana" w:cs="Arial"/>
        </w:rPr>
        <w:tab/>
        <w:t xml:space="preserve">          1,5 a 2,0   cm</w:t>
      </w:r>
    </w:p>
    <w:p w:rsidR="008F0F3A" w:rsidRPr="008A74F8" w:rsidRDefault="008F0F3A" w:rsidP="008F0F3A">
      <w:pPr>
        <w:widowControl w:val="0"/>
        <w:numPr>
          <w:ilvl w:val="0"/>
          <w:numId w:val="82"/>
        </w:numPr>
        <w:tabs>
          <w:tab w:val="left" w:pos="560"/>
        </w:tabs>
        <w:autoSpaceDE w:val="0"/>
        <w:autoSpaceDN w:val="0"/>
        <w:jc w:val="both"/>
        <w:rPr>
          <w:rFonts w:ascii="Verdana" w:eastAsia="Arial" w:hAnsi="Verdana" w:cs="Arial"/>
        </w:rPr>
      </w:pPr>
      <w:r w:rsidRPr="008A74F8">
        <w:rPr>
          <w:rFonts w:ascii="Verdana" w:eastAsia="Arial" w:hAnsi="Verdana" w:cs="Arial"/>
        </w:rPr>
        <w:t xml:space="preserve">Elementos expuestos a la atmósfera húmeda:       </w:t>
      </w:r>
      <w:r w:rsidRPr="008A74F8">
        <w:rPr>
          <w:rFonts w:ascii="Verdana" w:eastAsia="Arial" w:hAnsi="Verdana" w:cs="Arial"/>
        </w:rPr>
        <w:tab/>
      </w:r>
      <w:r w:rsidRPr="008A74F8">
        <w:rPr>
          <w:rFonts w:ascii="Verdana" w:eastAsia="Arial" w:hAnsi="Verdana" w:cs="Arial"/>
        </w:rPr>
        <w:tab/>
        <w:t>2,0 a 2,5   cm</w:t>
      </w:r>
    </w:p>
    <w:p w:rsidR="008F0F3A" w:rsidRPr="008A74F8" w:rsidRDefault="008F0F3A" w:rsidP="008F0F3A">
      <w:pPr>
        <w:widowControl w:val="0"/>
        <w:numPr>
          <w:ilvl w:val="0"/>
          <w:numId w:val="82"/>
        </w:numPr>
        <w:tabs>
          <w:tab w:val="left" w:pos="560"/>
        </w:tabs>
        <w:autoSpaceDE w:val="0"/>
        <w:autoSpaceDN w:val="0"/>
        <w:jc w:val="both"/>
        <w:rPr>
          <w:rFonts w:ascii="Verdana" w:eastAsia="Arial" w:hAnsi="Verdana" w:cs="Arial"/>
        </w:rPr>
      </w:pPr>
      <w:r w:rsidRPr="008A74F8">
        <w:rPr>
          <w:rFonts w:ascii="Verdana" w:eastAsia="Arial" w:hAnsi="Verdana" w:cs="Arial"/>
        </w:rPr>
        <w:t xml:space="preserve">Elementos expuestos a la atmósfera corrosiva:      </w:t>
      </w:r>
      <w:r w:rsidRPr="008A74F8">
        <w:rPr>
          <w:rFonts w:ascii="Verdana" w:eastAsia="Arial" w:hAnsi="Verdana" w:cs="Arial"/>
        </w:rPr>
        <w:tab/>
      </w:r>
      <w:r w:rsidRPr="008A74F8">
        <w:rPr>
          <w:rFonts w:ascii="Verdana" w:eastAsia="Arial" w:hAnsi="Verdana" w:cs="Arial"/>
        </w:rPr>
        <w:tab/>
        <w:t>3,0 a 3,5   cm</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 xml:space="preserve">Se cuidará especialmente que todas las armaduras queden protegidas mediante los recubrimientos mínimos especificados en los planos. </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Todos los cruces de barras deberán atarse en forma adecuada con alambre de amarre o accesorios previamente aprobados.</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rsidR="008F0F3A" w:rsidRPr="008A74F8" w:rsidRDefault="008F0F3A" w:rsidP="008F0F3A">
      <w:pPr>
        <w:widowControl w:val="0"/>
        <w:tabs>
          <w:tab w:val="left" w:pos="560"/>
        </w:tabs>
        <w:autoSpaceDE w:val="0"/>
        <w:autoSpaceDN w:val="0"/>
        <w:jc w:val="both"/>
        <w:rPr>
          <w:rFonts w:ascii="Verdana" w:eastAsia="Arial" w:hAnsi="Verdana" w:cs="Arial"/>
          <w:b/>
        </w:rPr>
      </w:pPr>
    </w:p>
    <w:p w:rsidR="008F0F3A" w:rsidRPr="008A74F8" w:rsidRDefault="008F0F3A" w:rsidP="008F0F3A">
      <w:pPr>
        <w:widowControl w:val="0"/>
        <w:tabs>
          <w:tab w:val="left" w:pos="560"/>
        </w:tabs>
        <w:autoSpaceDE w:val="0"/>
        <w:autoSpaceDN w:val="0"/>
        <w:spacing w:after="120"/>
        <w:jc w:val="both"/>
        <w:rPr>
          <w:rFonts w:ascii="Verdana" w:eastAsia="Arial" w:hAnsi="Verdana" w:cs="Arial"/>
        </w:rPr>
      </w:pPr>
      <w:r w:rsidRPr="008A74F8">
        <w:rPr>
          <w:rFonts w:ascii="Verdana" w:eastAsia="Arial" w:hAnsi="Verdana" w:cs="Arial"/>
          <w:b/>
        </w:rPr>
        <w:t>Armado de Fierros</w:t>
      </w:r>
    </w:p>
    <w:p w:rsidR="008F0F3A" w:rsidRPr="008A74F8" w:rsidRDefault="008F0F3A" w:rsidP="008F0F3A">
      <w:pPr>
        <w:widowControl w:val="0"/>
        <w:tabs>
          <w:tab w:val="left" w:pos="8711"/>
        </w:tabs>
        <w:autoSpaceDE w:val="0"/>
        <w:autoSpaceDN w:val="0"/>
        <w:jc w:val="both"/>
        <w:rPr>
          <w:rFonts w:ascii="Verdana" w:eastAsia="Arial" w:hAnsi="Verdana" w:cs="Arial"/>
        </w:rPr>
      </w:pPr>
      <w:r w:rsidRPr="008A74F8">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8F0F3A" w:rsidRPr="008A74F8" w:rsidRDefault="008F0F3A" w:rsidP="008F0F3A">
      <w:pPr>
        <w:widowControl w:val="0"/>
        <w:tabs>
          <w:tab w:val="left" w:pos="8711"/>
        </w:tabs>
        <w:autoSpaceDE w:val="0"/>
        <w:autoSpaceDN w:val="0"/>
        <w:jc w:val="both"/>
        <w:rPr>
          <w:rFonts w:ascii="Verdana" w:eastAsia="Arial" w:hAnsi="Verdana" w:cs="Arial"/>
        </w:rPr>
      </w:pPr>
    </w:p>
    <w:p w:rsidR="008F0F3A" w:rsidRPr="008A74F8" w:rsidRDefault="008F0F3A" w:rsidP="008F0F3A">
      <w:pPr>
        <w:widowControl w:val="0"/>
        <w:tabs>
          <w:tab w:val="left" w:pos="8711"/>
        </w:tabs>
        <w:autoSpaceDE w:val="0"/>
        <w:autoSpaceDN w:val="0"/>
        <w:jc w:val="both"/>
        <w:rPr>
          <w:rFonts w:ascii="Verdana" w:eastAsia="Arial" w:hAnsi="Verdana" w:cs="Arial"/>
        </w:rPr>
      </w:pPr>
      <w:r w:rsidRPr="008A74F8">
        <w:rPr>
          <w:rFonts w:ascii="Verdana" w:eastAsia="Arial" w:hAnsi="Verdana" w:cs="Arial"/>
        </w:rPr>
        <w:t>Se dispondrá un sitio específico en la obra para el doblado y preparación de armaduras con las herramientas adecuadas.</w:t>
      </w: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El doblado de las barras se realizará en frío, mediante el equipo adecuado y velocidad limitada, sin golpes ni choques. Queda terminantemente prohibido el cortado y el doblado en caliente.</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Las barras de fierro que fueron dobladas no podrán ser enderezadas, ni podrán ser utilizadas nuevamente sin antes eliminar la zona doblada.</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El radio mínimo de doblado, así como las longitudes de patillas y ganchos, deberá respetar lo indicado en planos constructivos y la normativa CBH-87.</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rPr>
      </w:pPr>
      <w:r w:rsidRPr="008A74F8">
        <w:rPr>
          <w:rFonts w:ascii="Verdana" w:eastAsia="Arial" w:hAnsi="Verdana" w:cs="Arial"/>
        </w:rPr>
        <w:t>Queda terminantemente prohibido el empleo de aceros de diferentes tipos en una misma</w:t>
      </w:r>
      <w:r w:rsidRPr="008A74F8">
        <w:rPr>
          <w:rFonts w:ascii="Verdana" w:eastAsia="Arial" w:hAnsi="Verdana" w:cs="Tahoma"/>
          <w:color w:val="000000"/>
        </w:rPr>
        <w:t xml:space="preserve"> sección, salvo ello sea debidamente justificado por la Entidad Ejecutora y aprobado por el </w:t>
      </w:r>
      <w:r w:rsidRPr="008A74F8">
        <w:rPr>
          <w:rFonts w:ascii="Verdana" w:eastAsia="Arial" w:hAnsi="Verdana" w:cs="Arial"/>
        </w:rPr>
        <w:t>Inspector de proyecto</w:t>
      </w:r>
      <w:r w:rsidRPr="008A74F8">
        <w:rPr>
          <w:rFonts w:ascii="Verdana" w:eastAsia="Arial" w:hAnsi="Verdana" w:cs="Tahoma"/>
          <w:color w:val="000000"/>
        </w:rPr>
        <w:t>.</w:t>
      </w:r>
    </w:p>
    <w:p w:rsidR="008F0F3A" w:rsidRPr="008A74F8" w:rsidRDefault="008F0F3A" w:rsidP="008F0F3A">
      <w:pPr>
        <w:widowControl w:val="0"/>
        <w:tabs>
          <w:tab w:val="left" w:pos="560"/>
        </w:tabs>
        <w:autoSpaceDE w:val="0"/>
        <w:autoSpaceDN w:val="0"/>
        <w:jc w:val="both"/>
        <w:rPr>
          <w:rFonts w:ascii="Verdana" w:eastAsia="Arial" w:hAnsi="Verdana" w:cs="Tahoma"/>
          <w:color w:val="000000"/>
        </w:rPr>
      </w:pP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lastRenderedPageBreak/>
        <w:t>Todas las herramientas a emplearse para el cortado, amarre y doblado de fierro, serán proporcionados por la Entidad Ejecutora en condiciones adecuadas y de manera oportuna.</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560"/>
        </w:tabs>
        <w:autoSpaceDE w:val="0"/>
        <w:autoSpaceDN w:val="0"/>
        <w:spacing w:after="120"/>
        <w:jc w:val="both"/>
        <w:rPr>
          <w:rFonts w:ascii="Verdana" w:eastAsia="Arial" w:hAnsi="Verdana" w:cs="Arial"/>
          <w:b/>
        </w:rPr>
      </w:pPr>
      <w:r w:rsidRPr="008A74F8">
        <w:rPr>
          <w:rFonts w:ascii="Verdana" w:eastAsia="Arial" w:hAnsi="Verdana" w:cs="Arial"/>
          <w:b/>
        </w:rPr>
        <w:t>Empalmes en las barras</w:t>
      </w: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Se ejecutarán los empalmes en los sectores donde estén expresamente indicado en planos constructivos o instruido por el Inspector de proyecto.</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spacing w:line="360" w:lineRule="auto"/>
        <w:jc w:val="both"/>
        <w:rPr>
          <w:rFonts w:ascii="Verdana" w:eastAsia="Arial" w:hAnsi="Verdana" w:cs="Arial"/>
        </w:rPr>
      </w:pPr>
      <w:r w:rsidRPr="008A74F8">
        <w:rPr>
          <w:rFonts w:ascii="Verdana" w:eastAsia="Arial" w:hAnsi="Verdana" w:cs="Arial"/>
        </w:rPr>
        <w:t>Se realizarán empalmes por superposición de acuerdo al siguiente detalle:</w:t>
      </w:r>
    </w:p>
    <w:p w:rsidR="008F0F3A" w:rsidRPr="008A74F8" w:rsidRDefault="008F0F3A" w:rsidP="008F0F3A">
      <w:pPr>
        <w:widowControl w:val="0"/>
        <w:numPr>
          <w:ilvl w:val="0"/>
          <w:numId w:val="123"/>
        </w:numPr>
        <w:tabs>
          <w:tab w:val="left" w:pos="560"/>
        </w:tabs>
        <w:autoSpaceDE w:val="0"/>
        <w:autoSpaceDN w:val="0"/>
        <w:spacing w:after="120"/>
        <w:jc w:val="both"/>
        <w:rPr>
          <w:rFonts w:ascii="Verdana" w:eastAsia="Arial" w:hAnsi="Verdana" w:cs="Arial"/>
        </w:rPr>
      </w:pPr>
      <w:r w:rsidRPr="008A74F8">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rsidR="008F0F3A" w:rsidRPr="008A74F8" w:rsidRDefault="008F0F3A" w:rsidP="008F0F3A">
      <w:pPr>
        <w:widowControl w:val="0"/>
        <w:numPr>
          <w:ilvl w:val="0"/>
          <w:numId w:val="123"/>
        </w:numPr>
        <w:tabs>
          <w:tab w:val="left" w:pos="560"/>
        </w:tabs>
        <w:autoSpaceDE w:val="0"/>
        <w:autoSpaceDN w:val="0"/>
        <w:spacing w:after="120"/>
        <w:jc w:val="both"/>
        <w:rPr>
          <w:rFonts w:ascii="Verdana" w:eastAsia="Arial" w:hAnsi="Verdana" w:cs="Arial"/>
        </w:rPr>
      </w:pPr>
      <w:r w:rsidRPr="008A74F8">
        <w:rPr>
          <w:rFonts w:ascii="Verdana" w:eastAsia="Arial" w:hAnsi="Verdana" w:cs="Arial"/>
        </w:rPr>
        <w:t>En toda la longitud del empalme se colocarán armaduras transversales suplementarias para mejorar las condiciones del empalme, cuando sea necesario.</w:t>
      </w:r>
    </w:p>
    <w:p w:rsidR="008F0F3A" w:rsidRPr="008A74F8" w:rsidRDefault="008F0F3A" w:rsidP="008F0F3A">
      <w:pPr>
        <w:widowControl w:val="0"/>
        <w:numPr>
          <w:ilvl w:val="0"/>
          <w:numId w:val="123"/>
        </w:numPr>
        <w:tabs>
          <w:tab w:val="left" w:pos="560"/>
        </w:tabs>
        <w:autoSpaceDE w:val="0"/>
        <w:autoSpaceDN w:val="0"/>
        <w:jc w:val="both"/>
        <w:rPr>
          <w:rFonts w:ascii="Verdana" w:eastAsia="Arial" w:hAnsi="Verdana" w:cs="Arial"/>
        </w:rPr>
      </w:pPr>
      <w:r w:rsidRPr="008A74F8">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rPr>
      </w:pPr>
      <w:r w:rsidRPr="008A74F8">
        <w:rPr>
          <w:rFonts w:ascii="Verdana" w:eastAsia="Arial" w:hAnsi="Verdana" w:cs="Tahoma"/>
          <w:b/>
        </w:rPr>
        <w:t>Mezclado</w:t>
      </w: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El hormigón deberá ser mezclado mecánicamente dosificando por volumen y deseablemente por peso. Para esta tarea:</w:t>
      </w:r>
    </w:p>
    <w:p w:rsidR="008F0F3A" w:rsidRPr="008A74F8" w:rsidRDefault="008F0F3A" w:rsidP="008F0F3A">
      <w:pPr>
        <w:widowControl w:val="0"/>
        <w:numPr>
          <w:ilvl w:val="0"/>
          <w:numId w:val="103"/>
        </w:numPr>
        <w:tabs>
          <w:tab w:val="left" w:pos="560"/>
        </w:tabs>
        <w:autoSpaceDE w:val="0"/>
        <w:autoSpaceDN w:val="0"/>
        <w:spacing w:before="120"/>
        <w:ind w:left="567" w:hanging="357"/>
        <w:jc w:val="both"/>
        <w:rPr>
          <w:rFonts w:ascii="Verdana" w:eastAsia="Arial" w:hAnsi="Verdana" w:cs="Arial"/>
        </w:rPr>
      </w:pPr>
      <w:r w:rsidRPr="008A74F8">
        <w:rPr>
          <w:rFonts w:ascii="Verdana" w:eastAsia="Arial" w:hAnsi="Verdana" w:cs="Arial"/>
        </w:rPr>
        <w:t>Se utilizarán una o más hormigoneras de capacidad adecuada y se empleará personal especializado para su manejo.</w:t>
      </w:r>
    </w:p>
    <w:p w:rsidR="008F0F3A" w:rsidRPr="008A74F8" w:rsidRDefault="008F0F3A" w:rsidP="008F0F3A">
      <w:pPr>
        <w:widowControl w:val="0"/>
        <w:numPr>
          <w:ilvl w:val="0"/>
          <w:numId w:val="103"/>
        </w:numPr>
        <w:tabs>
          <w:tab w:val="left" w:pos="560"/>
        </w:tabs>
        <w:autoSpaceDE w:val="0"/>
        <w:autoSpaceDN w:val="0"/>
        <w:spacing w:before="120"/>
        <w:ind w:hanging="357"/>
        <w:jc w:val="both"/>
        <w:rPr>
          <w:rFonts w:ascii="Verdana" w:eastAsia="Arial" w:hAnsi="Verdana" w:cs="Arial"/>
        </w:rPr>
      </w:pPr>
      <w:r w:rsidRPr="008A74F8">
        <w:rPr>
          <w:rFonts w:ascii="Verdana" w:eastAsia="Arial" w:hAnsi="Verdana" w:cs="Arial"/>
        </w:rPr>
        <w:t>Periódicamente se verificará la uniformidad del mezclado.</w:t>
      </w:r>
    </w:p>
    <w:p w:rsidR="008F0F3A" w:rsidRPr="008A74F8" w:rsidRDefault="008F0F3A" w:rsidP="008F0F3A">
      <w:pPr>
        <w:widowControl w:val="0"/>
        <w:numPr>
          <w:ilvl w:val="0"/>
          <w:numId w:val="103"/>
        </w:numPr>
        <w:tabs>
          <w:tab w:val="left" w:pos="560"/>
        </w:tabs>
        <w:autoSpaceDE w:val="0"/>
        <w:autoSpaceDN w:val="0"/>
        <w:spacing w:before="120"/>
        <w:ind w:hanging="357"/>
        <w:jc w:val="both"/>
        <w:rPr>
          <w:rFonts w:ascii="Verdana" w:eastAsia="Arial" w:hAnsi="Verdana" w:cs="Arial"/>
        </w:rPr>
      </w:pPr>
      <w:r w:rsidRPr="008A74F8">
        <w:rPr>
          <w:rFonts w:ascii="Verdana" w:eastAsia="Arial" w:hAnsi="Verdana" w:cs="Arial"/>
        </w:rPr>
        <w:t>Los materiales componentes serán introducidos en el orden siguiente:</w:t>
      </w:r>
    </w:p>
    <w:p w:rsidR="008F0F3A" w:rsidRPr="008A74F8" w:rsidRDefault="008F0F3A" w:rsidP="008F0F3A">
      <w:pPr>
        <w:widowControl w:val="0"/>
        <w:numPr>
          <w:ilvl w:val="0"/>
          <w:numId w:val="124"/>
        </w:numPr>
        <w:tabs>
          <w:tab w:val="left" w:pos="560"/>
        </w:tabs>
        <w:autoSpaceDE w:val="0"/>
        <w:autoSpaceDN w:val="0"/>
        <w:jc w:val="both"/>
        <w:rPr>
          <w:rFonts w:ascii="Verdana" w:eastAsia="Arial" w:hAnsi="Verdana" w:cs="Arial"/>
        </w:rPr>
      </w:pPr>
      <w:r w:rsidRPr="008A74F8">
        <w:rPr>
          <w:rFonts w:ascii="Verdana" w:eastAsia="Arial" w:hAnsi="Verdana" w:cs="Arial"/>
        </w:rPr>
        <w:t>Una parte del agua del mezclado (aproximadamente la mitad)</w:t>
      </w:r>
    </w:p>
    <w:p w:rsidR="008F0F3A" w:rsidRPr="008A74F8" w:rsidRDefault="008F0F3A" w:rsidP="008F0F3A">
      <w:pPr>
        <w:widowControl w:val="0"/>
        <w:numPr>
          <w:ilvl w:val="0"/>
          <w:numId w:val="124"/>
        </w:numPr>
        <w:tabs>
          <w:tab w:val="left" w:pos="560"/>
        </w:tabs>
        <w:autoSpaceDE w:val="0"/>
        <w:autoSpaceDN w:val="0"/>
        <w:jc w:val="both"/>
        <w:rPr>
          <w:rFonts w:ascii="Verdana" w:eastAsia="Arial" w:hAnsi="Verdana" w:cs="Arial"/>
        </w:rPr>
      </w:pPr>
      <w:r w:rsidRPr="008A74F8">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8F0F3A" w:rsidRPr="008A74F8" w:rsidRDefault="008F0F3A" w:rsidP="008F0F3A">
      <w:pPr>
        <w:widowControl w:val="0"/>
        <w:numPr>
          <w:ilvl w:val="0"/>
          <w:numId w:val="124"/>
        </w:numPr>
        <w:tabs>
          <w:tab w:val="left" w:pos="560"/>
        </w:tabs>
        <w:autoSpaceDE w:val="0"/>
        <w:autoSpaceDN w:val="0"/>
        <w:jc w:val="both"/>
        <w:rPr>
          <w:rFonts w:ascii="Verdana" w:eastAsia="Arial" w:hAnsi="Verdana" w:cs="Arial"/>
        </w:rPr>
      </w:pPr>
      <w:r w:rsidRPr="008A74F8">
        <w:rPr>
          <w:rFonts w:ascii="Verdana" w:eastAsia="Arial" w:hAnsi="Verdana" w:cs="Arial"/>
        </w:rPr>
        <w:t>La grava</w:t>
      </w:r>
    </w:p>
    <w:p w:rsidR="008F0F3A" w:rsidRPr="008A74F8" w:rsidRDefault="008F0F3A" w:rsidP="008F0F3A">
      <w:pPr>
        <w:widowControl w:val="0"/>
        <w:numPr>
          <w:ilvl w:val="0"/>
          <w:numId w:val="124"/>
        </w:numPr>
        <w:tabs>
          <w:tab w:val="left" w:pos="560"/>
        </w:tabs>
        <w:autoSpaceDE w:val="0"/>
        <w:autoSpaceDN w:val="0"/>
        <w:jc w:val="both"/>
        <w:rPr>
          <w:rFonts w:ascii="Verdana" w:eastAsia="Arial" w:hAnsi="Verdana" w:cs="Arial"/>
        </w:rPr>
      </w:pPr>
      <w:r w:rsidRPr="008A74F8">
        <w:rPr>
          <w:rFonts w:ascii="Verdana" w:eastAsia="Arial" w:hAnsi="Verdana" w:cs="Arial"/>
        </w:rPr>
        <w:t>El resto del agua de amasado</w:t>
      </w:r>
    </w:p>
    <w:p w:rsidR="008F0F3A" w:rsidRPr="008A74F8" w:rsidRDefault="008F0F3A" w:rsidP="008F0F3A">
      <w:pPr>
        <w:widowControl w:val="0"/>
        <w:tabs>
          <w:tab w:val="left" w:pos="560"/>
        </w:tabs>
        <w:autoSpaceDE w:val="0"/>
        <w:autoSpaceDN w:val="0"/>
        <w:ind w:left="426"/>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 xml:space="preserve">No se permitirá cargar la hormigonera antes de haberse procedido a descargarla totalmente de la batida anterior. </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El mezclado manual queda expresamente prohibido.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rPr>
      </w:pPr>
      <w:r w:rsidRPr="008A74F8">
        <w:rPr>
          <w:rFonts w:ascii="Verdana" w:eastAsia="Arial" w:hAnsi="Verdana" w:cs="Tahoma"/>
          <w:b/>
        </w:rPr>
        <w:lastRenderedPageBreak/>
        <w:t>Transporte</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Para los medios corrientes de transporte, el hormigón debe colocarse en su posición definitiva dentro de los encofrados, antes de que transcurran 30 minutos desde su preparación.</w:t>
      </w:r>
    </w:p>
    <w:p w:rsidR="008F0F3A" w:rsidRPr="008A74F8" w:rsidRDefault="008F0F3A" w:rsidP="008F0F3A">
      <w:pPr>
        <w:widowControl w:val="0"/>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rPr>
      </w:pPr>
      <w:r w:rsidRPr="008A74F8">
        <w:rPr>
          <w:rFonts w:ascii="Verdana" w:eastAsia="Arial" w:hAnsi="Verdana" w:cs="Tahoma"/>
          <w:b/>
        </w:rPr>
        <w:t>Hormigonado</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El hormigonado deberá cumplir con las exigencias y requisitos establecidos en la Norma CBH-87 para hormigones.</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No se procederá al vaciado de los elementos estructurales sin antes contar con la autorización del </w:t>
      </w:r>
      <w:r w:rsidRPr="008A74F8">
        <w:rPr>
          <w:rFonts w:ascii="Verdana" w:eastAsia="Arial" w:hAnsi="Verdana" w:cs="Arial"/>
        </w:rPr>
        <w:t>Inspector de proyecto</w:t>
      </w:r>
      <w:r w:rsidRPr="008A74F8">
        <w:rPr>
          <w:rFonts w:ascii="Verdana" w:eastAsia="Arial" w:hAnsi="Verdana" w:cs="Tahoma"/>
        </w:rPr>
        <w:t>.</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El vaciado del hormigón se realizará de acuerdo a un plan de trabajo previamente autorizado por el </w:t>
      </w:r>
      <w:r w:rsidRPr="008A74F8">
        <w:rPr>
          <w:rFonts w:ascii="Verdana" w:eastAsia="Arial" w:hAnsi="Verdana" w:cs="Arial"/>
        </w:rPr>
        <w:t>Inspector de proyecto</w:t>
      </w:r>
      <w:r w:rsidRPr="008A74F8">
        <w:rPr>
          <w:rFonts w:ascii="Verdana" w:eastAsia="Arial" w:hAnsi="Verdana" w:cs="Tahoma"/>
        </w:rPr>
        <w:t>.</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A74F8">
        <w:rPr>
          <w:rFonts w:ascii="Verdana" w:eastAsia="Arial" w:hAnsi="Verdana" w:cs="Tahoma"/>
        </w:rPr>
        <w:t>desmoldantes</w:t>
      </w:r>
      <w:proofErr w:type="spellEnd"/>
      <w:r w:rsidRPr="008A74F8">
        <w:rPr>
          <w:rFonts w:ascii="Verdana" w:eastAsia="Arial" w:hAnsi="Verdana" w:cs="Tahoma"/>
        </w:rPr>
        <w:t xml:space="preserve"> correspondientes. </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En caso de que no se indiquen las juntas constructivas en el proyecto, el </w:t>
      </w:r>
      <w:r w:rsidRPr="008A74F8">
        <w:rPr>
          <w:rFonts w:ascii="Verdana" w:eastAsia="Arial" w:hAnsi="Verdana" w:cs="Arial"/>
        </w:rPr>
        <w:t>Inspector de proyecto</w:t>
      </w:r>
      <w:r w:rsidRPr="008A74F8">
        <w:rPr>
          <w:rFonts w:ascii="Verdana" w:eastAsia="Arial" w:hAnsi="Verdana" w:cs="Tahoma"/>
        </w:rPr>
        <w:t xml:space="preserve"> indicará donde pueden hacerse las juntas constructivas.</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Las siguientes prohibiciones para el hormigonado deben tenerse en cuenta:</w:t>
      </w:r>
    </w:p>
    <w:p w:rsidR="008F0F3A" w:rsidRPr="008A74F8" w:rsidRDefault="008F0F3A" w:rsidP="008F0F3A">
      <w:pPr>
        <w:widowControl w:val="0"/>
        <w:numPr>
          <w:ilvl w:val="0"/>
          <w:numId w:val="83"/>
        </w:numPr>
        <w:tabs>
          <w:tab w:val="left" w:pos="8711"/>
        </w:tabs>
        <w:autoSpaceDE w:val="0"/>
        <w:autoSpaceDN w:val="0"/>
        <w:jc w:val="both"/>
        <w:rPr>
          <w:rFonts w:ascii="Verdana" w:eastAsia="Arial" w:hAnsi="Verdana" w:cs="Tahoma"/>
        </w:rPr>
      </w:pPr>
      <w:r w:rsidRPr="008A74F8">
        <w:rPr>
          <w:rFonts w:ascii="Verdana" w:eastAsia="Arial" w:hAnsi="Verdana" w:cs="Tahoma"/>
        </w:rPr>
        <w:t>La temperatura de vaciado no será menor a 5°C.</w:t>
      </w:r>
    </w:p>
    <w:p w:rsidR="008F0F3A" w:rsidRPr="008A74F8" w:rsidRDefault="008F0F3A" w:rsidP="008F0F3A">
      <w:pPr>
        <w:widowControl w:val="0"/>
        <w:numPr>
          <w:ilvl w:val="0"/>
          <w:numId w:val="83"/>
        </w:numPr>
        <w:tabs>
          <w:tab w:val="left" w:pos="8711"/>
        </w:tabs>
        <w:autoSpaceDE w:val="0"/>
        <w:autoSpaceDN w:val="0"/>
        <w:jc w:val="both"/>
        <w:rPr>
          <w:rFonts w:ascii="Verdana" w:eastAsia="Arial" w:hAnsi="Verdana" w:cs="Tahoma"/>
        </w:rPr>
      </w:pPr>
      <w:r w:rsidRPr="008A74F8">
        <w:rPr>
          <w:rFonts w:ascii="Verdana" w:eastAsia="Arial" w:hAnsi="Verdana" w:cs="Tahoma"/>
        </w:rPr>
        <w:t>No podrá efectuarse el vaciado durante la lluvia.</w:t>
      </w:r>
    </w:p>
    <w:p w:rsidR="008F0F3A" w:rsidRPr="008A74F8" w:rsidRDefault="008F0F3A" w:rsidP="008F0F3A">
      <w:pPr>
        <w:widowControl w:val="0"/>
        <w:numPr>
          <w:ilvl w:val="0"/>
          <w:numId w:val="83"/>
        </w:numPr>
        <w:tabs>
          <w:tab w:val="left" w:pos="8711"/>
        </w:tabs>
        <w:autoSpaceDE w:val="0"/>
        <w:autoSpaceDN w:val="0"/>
        <w:jc w:val="both"/>
        <w:rPr>
          <w:rFonts w:ascii="Verdana" w:eastAsia="Arial" w:hAnsi="Verdana" w:cs="Tahoma"/>
        </w:rPr>
      </w:pPr>
      <w:r w:rsidRPr="008A74F8">
        <w:rPr>
          <w:rFonts w:ascii="Verdana" w:eastAsia="Arial" w:hAnsi="Verdana" w:cs="Tahoma"/>
        </w:rPr>
        <w:t>No será permitido disponer de grandes cantidades de hormigón en un solo lugar para esparcirlo posteriormente.</w:t>
      </w:r>
    </w:p>
    <w:p w:rsidR="008F0F3A" w:rsidRPr="008A74F8" w:rsidRDefault="008F0F3A" w:rsidP="008F0F3A">
      <w:pPr>
        <w:widowControl w:val="0"/>
        <w:numPr>
          <w:ilvl w:val="0"/>
          <w:numId w:val="83"/>
        </w:numPr>
        <w:tabs>
          <w:tab w:val="left" w:pos="8711"/>
        </w:tabs>
        <w:autoSpaceDE w:val="0"/>
        <w:autoSpaceDN w:val="0"/>
        <w:jc w:val="both"/>
        <w:rPr>
          <w:rFonts w:ascii="Verdana" w:eastAsia="Arial" w:hAnsi="Verdana" w:cs="Tahoma"/>
        </w:rPr>
      </w:pPr>
      <w:r w:rsidRPr="008A74F8">
        <w:rPr>
          <w:rFonts w:ascii="Verdana" w:eastAsia="Arial" w:hAnsi="Verdana" w:cs="Tahoma"/>
        </w:rPr>
        <w:t xml:space="preserve">Por ningún motivo se podrá agregar agua en el momento de </w:t>
      </w:r>
      <w:proofErr w:type="spellStart"/>
      <w:r w:rsidRPr="008A74F8">
        <w:rPr>
          <w:rFonts w:ascii="Verdana" w:eastAsia="Arial" w:hAnsi="Verdana" w:cs="Tahoma"/>
        </w:rPr>
        <w:t>hormigonar</w:t>
      </w:r>
      <w:proofErr w:type="spellEnd"/>
      <w:r w:rsidRPr="008A74F8">
        <w:rPr>
          <w:rFonts w:ascii="Verdana" w:eastAsia="Arial" w:hAnsi="Verdana" w:cs="Tahoma"/>
        </w:rPr>
        <w:t>.</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El espesor máximo de la capa de hormigón no deberá exceder a 20 cm para permitir una compactación eficaz.</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 velocidad del vaciado será la suficiente para garantizar que el hormigón se mantenga plástico en todo momento.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No se podrá verter el hormigón en caída libre desde alturas superiores a 1,50 m, debiendo en este caso utilizar canalones, embudos o ductos.</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El vaciado en losas deberá efectuarse por franjas de ancho tal que, al vaciar la capa siguiente, en la primera no se haya iniciado el fraguado.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rPr>
      </w:pPr>
      <w:r w:rsidRPr="008A74F8">
        <w:rPr>
          <w:rFonts w:ascii="Verdana" w:eastAsia="Arial" w:hAnsi="Verdana" w:cs="Tahoma"/>
          <w:b/>
        </w:rPr>
        <w:t>Compactación</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lastRenderedPageBreak/>
        <w:t>La compactación de los hormigones se realizará mediante vibrado de manera tal que se eliminen los huecos o burbujas de aire en el interior de la masa, evitando la disgregación de los agregados.</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El vibrado será realizado mediante vibradoras de inmersión y alta frecuencia que deberán ser manejadas por obreros con experiencia en la actividad.</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De ninguna manera se permitirá el uso de las vibradoras para el transporte de la mezcla o la distribución dentro del encofrado.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En ningún caso se iniciará el vaciado si no se cuenta por lo menos con dos vibradoras en perfecto estado y con el diámetro de la aguja adecuado para el elemento.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Las vibradoras serán introducidas en puntos equidistantes a 45 cm. entre sí y durante 5 a 15 segundos para evitar la disgregación.</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El compactado del hormigón se completará con un apisonado manual del hormigón y un golpeteo de los encofrados.</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La compactación manual del hormigón mediante varillas de hierro será usada solo bajo autorización de </w:t>
      </w:r>
      <w:r w:rsidRPr="008A74F8">
        <w:rPr>
          <w:rFonts w:ascii="Verdana" w:eastAsia="Arial" w:hAnsi="Verdana" w:cs="Arial"/>
        </w:rPr>
        <w:t>Inspector de proyecto</w:t>
      </w:r>
      <w:r w:rsidRPr="008A74F8">
        <w:rPr>
          <w:rFonts w:ascii="Verdana" w:eastAsia="Arial" w:hAnsi="Verdana" w:cs="Tahoma"/>
        </w:rPr>
        <w:t>.</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rPr>
      </w:pPr>
      <w:r w:rsidRPr="008A74F8">
        <w:rPr>
          <w:rFonts w:ascii="Verdana" w:eastAsia="Arial" w:hAnsi="Verdana" w:cs="Tahoma"/>
          <w:b/>
        </w:rPr>
        <w:t>Desencofrado</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8A74F8">
        <w:rPr>
          <w:rFonts w:ascii="Verdana" w:eastAsia="Arial" w:hAnsi="Verdana" w:cs="Arial"/>
        </w:rPr>
        <w:t>Inspector de proyecto</w:t>
      </w:r>
      <w:r w:rsidRPr="008A74F8">
        <w:rPr>
          <w:rFonts w:ascii="Verdana" w:eastAsia="Arial" w:hAnsi="Verdana" w:cs="Tahoma"/>
        </w:rPr>
        <w:t>.</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Los encofrados superiores en superficies inclinadas deberán ser removidos tan pronto como el hormigón tenga suficiente resistencia para no escurrir.</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Durante la construcción, queda prohibido aplicar cargas, acumular materiales o maquinarias que signifiquen un peligro en la estabilidad de la estructura.</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Los tiempos de desencofrado serán los indicados en el proyecto (planos y/o memoria de cálculo) y lo indicado en la norma CBH-87.</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El desencofrado requerirá la autorización del </w:t>
      </w:r>
      <w:r w:rsidRPr="008A74F8">
        <w:rPr>
          <w:rFonts w:ascii="Verdana" w:eastAsia="Arial" w:hAnsi="Verdana" w:cs="Arial"/>
        </w:rPr>
        <w:t>Inspector de proyecto</w:t>
      </w:r>
      <w:r w:rsidRPr="008A74F8">
        <w:rPr>
          <w:rFonts w:ascii="Verdana" w:eastAsia="Arial" w:hAnsi="Verdana" w:cs="Tahoma"/>
        </w:rPr>
        <w:t>.</w:t>
      </w:r>
    </w:p>
    <w:p w:rsidR="008F0F3A" w:rsidRPr="008A74F8" w:rsidRDefault="008F0F3A" w:rsidP="008F0F3A">
      <w:pPr>
        <w:widowControl w:val="0"/>
        <w:suppressAutoHyphens/>
        <w:autoSpaceDE w:val="0"/>
        <w:autoSpaceDN w:val="0"/>
        <w:spacing w:after="120"/>
        <w:contextualSpacing/>
        <w:jc w:val="both"/>
        <w:rPr>
          <w:rFonts w:ascii="Verdana" w:eastAsia="Arial" w:hAnsi="Verdana" w:cs="Tahoma"/>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rPr>
      </w:pPr>
      <w:r w:rsidRPr="008A74F8">
        <w:rPr>
          <w:rFonts w:ascii="Verdana" w:eastAsia="Arial" w:hAnsi="Verdana" w:cs="Tahoma"/>
          <w:b/>
        </w:rPr>
        <w:t>Protección y Curado</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lastRenderedPageBreak/>
        <w:t>Una vez vaciado el hormigón fresco, deberá protegerse contra la lluvia, el viento, sol y en general contra toda acción que lo perjudique.</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El hormigón será protegido manteniéndose a una temperatura superior a 5°C por lo menos durante 96 horas.</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Durante la construcción, queda prohibido aplicar cargas, acumular materiales o maquinarias que signifiquen un peligro en la estabilidad de la estructura.</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rPr>
      </w:pPr>
      <w:r w:rsidRPr="008A74F8">
        <w:rPr>
          <w:rFonts w:ascii="Verdana" w:eastAsia="Arial" w:hAnsi="Verdana" w:cs="Tahoma"/>
          <w:b/>
        </w:rPr>
        <w:t>Control de Calidad</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Los ensayos a realizar serán los requeridos por la normativa CBH-87 pudiendo la Entidad Ejecutora realizar ensayos adicionales los cuales deberán ser indicados en su propuesta.</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Para todos los casos, el nivel de control será el indicado en los planos constructivos o memoria de cálculo o, en ausencia de dicha indicación, se asumirá un nivel de control normal.</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numPr>
          <w:ilvl w:val="0"/>
          <w:numId w:val="101"/>
        </w:numPr>
        <w:tabs>
          <w:tab w:val="left" w:pos="8711"/>
        </w:tabs>
        <w:autoSpaceDE w:val="0"/>
        <w:autoSpaceDN w:val="0"/>
        <w:spacing w:line="360" w:lineRule="auto"/>
        <w:jc w:val="both"/>
        <w:rPr>
          <w:rFonts w:ascii="Verdana" w:eastAsia="Arial" w:hAnsi="Verdana" w:cs="Tahoma"/>
          <w:b/>
        </w:rPr>
      </w:pPr>
      <w:r w:rsidRPr="008A74F8">
        <w:rPr>
          <w:rFonts w:ascii="Verdana" w:eastAsia="Arial" w:hAnsi="Verdana" w:cs="Tahoma"/>
          <w:b/>
        </w:rPr>
        <w:t>Ensayos a Realizar</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En el caso del presente ítem mínimamente se realizarán los siguientes ensayos de calidad:</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numPr>
          <w:ilvl w:val="0"/>
          <w:numId w:val="85"/>
        </w:numPr>
        <w:tabs>
          <w:tab w:val="left" w:pos="8711"/>
        </w:tabs>
        <w:autoSpaceDE w:val="0"/>
        <w:autoSpaceDN w:val="0"/>
        <w:jc w:val="both"/>
        <w:rPr>
          <w:rFonts w:ascii="Verdana" w:eastAsia="Arial" w:hAnsi="Verdana" w:cs="Tahoma"/>
        </w:rPr>
      </w:pPr>
      <w:r w:rsidRPr="008A74F8">
        <w:rPr>
          <w:rFonts w:ascii="Verdana" w:eastAsia="Arial" w:hAnsi="Verdana" w:cs="Tahoma"/>
        </w:rPr>
        <w:t>Granulometría de los Áridos.</w:t>
      </w:r>
    </w:p>
    <w:p w:rsidR="008F0F3A" w:rsidRPr="008A74F8" w:rsidRDefault="008F0F3A" w:rsidP="008F0F3A">
      <w:pPr>
        <w:widowControl w:val="0"/>
        <w:numPr>
          <w:ilvl w:val="0"/>
          <w:numId w:val="85"/>
        </w:numPr>
        <w:tabs>
          <w:tab w:val="left" w:pos="8711"/>
        </w:tabs>
        <w:autoSpaceDE w:val="0"/>
        <w:autoSpaceDN w:val="0"/>
        <w:jc w:val="both"/>
        <w:rPr>
          <w:rFonts w:ascii="Verdana" w:eastAsia="Arial" w:hAnsi="Verdana" w:cs="Tahoma"/>
        </w:rPr>
      </w:pPr>
      <w:r w:rsidRPr="008A74F8">
        <w:rPr>
          <w:rFonts w:ascii="Verdana" w:eastAsia="Arial" w:hAnsi="Verdana" w:cs="Tahoma"/>
        </w:rPr>
        <w:t>Ensayos de Control de la Resistencia del Hormigón – Probetas Cilíndricas.</w:t>
      </w:r>
    </w:p>
    <w:p w:rsidR="008F0F3A" w:rsidRPr="008A74F8" w:rsidRDefault="008F0F3A" w:rsidP="008F0F3A">
      <w:pPr>
        <w:widowControl w:val="0"/>
        <w:numPr>
          <w:ilvl w:val="0"/>
          <w:numId w:val="85"/>
        </w:numPr>
        <w:tabs>
          <w:tab w:val="left" w:pos="8711"/>
        </w:tabs>
        <w:autoSpaceDE w:val="0"/>
        <w:autoSpaceDN w:val="0"/>
        <w:jc w:val="both"/>
        <w:rPr>
          <w:rFonts w:ascii="Verdana" w:eastAsia="Arial" w:hAnsi="Verdana" w:cs="Tahoma"/>
        </w:rPr>
      </w:pPr>
      <w:r w:rsidRPr="008A74F8">
        <w:rPr>
          <w:rFonts w:ascii="Verdana" w:eastAsia="Arial" w:hAnsi="Verdana" w:cs="Tahoma"/>
        </w:rPr>
        <w:t>Ensayos de Control de la Consistencia del Hormigón - Cono de Abraham.</w:t>
      </w:r>
    </w:p>
    <w:p w:rsidR="008F0F3A" w:rsidRPr="008A74F8" w:rsidRDefault="008F0F3A" w:rsidP="008F0F3A">
      <w:pPr>
        <w:widowControl w:val="0"/>
        <w:numPr>
          <w:ilvl w:val="0"/>
          <w:numId w:val="85"/>
        </w:numPr>
        <w:tabs>
          <w:tab w:val="left" w:pos="8711"/>
        </w:tabs>
        <w:autoSpaceDE w:val="0"/>
        <w:autoSpaceDN w:val="0"/>
        <w:jc w:val="both"/>
        <w:rPr>
          <w:rFonts w:ascii="Verdana" w:eastAsia="Arial" w:hAnsi="Verdana" w:cs="Tahoma"/>
        </w:rPr>
      </w:pPr>
      <w:r w:rsidRPr="008A74F8">
        <w:rPr>
          <w:rFonts w:ascii="Verdana" w:eastAsia="Arial" w:hAnsi="Verdana" w:cs="Tahoma"/>
        </w:rPr>
        <w:t>Ensayo de la Máquina de los Ángeles.</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Adicionalmente, el </w:t>
      </w:r>
      <w:r w:rsidRPr="008A74F8">
        <w:rPr>
          <w:rFonts w:ascii="Verdana" w:eastAsia="Arial" w:hAnsi="Verdana" w:cs="Arial"/>
        </w:rPr>
        <w:t>Inspector de proyecto</w:t>
      </w:r>
      <w:r w:rsidRPr="008A74F8">
        <w:rPr>
          <w:rFonts w:ascii="Verdana" w:eastAsia="Arial" w:hAnsi="Verdana" w:cs="Tahoma"/>
        </w:rPr>
        <w:t xml:space="preserve"> indicará la realización de los siguientes ensayos de calidad cuando las condiciones de la obra así lo requieran:</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numPr>
          <w:ilvl w:val="0"/>
          <w:numId w:val="86"/>
        </w:numPr>
        <w:tabs>
          <w:tab w:val="left" w:pos="8711"/>
        </w:tabs>
        <w:autoSpaceDE w:val="0"/>
        <w:autoSpaceDN w:val="0"/>
        <w:jc w:val="both"/>
        <w:rPr>
          <w:rFonts w:ascii="Verdana" w:eastAsia="Arial" w:hAnsi="Verdana" w:cs="Tahoma"/>
        </w:rPr>
      </w:pPr>
      <w:r w:rsidRPr="008A74F8">
        <w:rPr>
          <w:rFonts w:ascii="Verdana" w:eastAsia="Arial" w:hAnsi="Verdana" w:cs="Tahoma"/>
        </w:rPr>
        <w:t>Ensayos de calidad sobre el cemento.</w:t>
      </w:r>
    </w:p>
    <w:p w:rsidR="008F0F3A" w:rsidRPr="008A74F8" w:rsidRDefault="008F0F3A" w:rsidP="008F0F3A">
      <w:pPr>
        <w:widowControl w:val="0"/>
        <w:numPr>
          <w:ilvl w:val="0"/>
          <w:numId w:val="86"/>
        </w:numPr>
        <w:tabs>
          <w:tab w:val="left" w:pos="8711"/>
        </w:tabs>
        <w:autoSpaceDE w:val="0"/>
        <w:autoSpaceDN w:val="0"/>
        <w:jc w:val="both"/>
        <w:rPr>
          <w:rFonts w:ascii="Verdana" w:eastAsia="Arial" w:hAnsi="Verdana" w:cs="Tahoma"/>
        </w:rPr>
      </w:pPr>
      <w:r w:rsidRPr="008A74F8">
        <w:rPr>
          <w:rFonts w:ascii="Verdana" w:eastAsia="Arial" w:hAnsi="Verdana" w:cs="Tahoma"/>
        </w:rPr>
        <w:t>Ensayos de calidad de los aceros de refuerzo.</w:t>
      </w:r>
    </w:p>
    <w:p w:rsidR="008F0F3A" w:rsidRPr="008A74F8" w:rsidRDefault="008F0F3A" w:rsidP="008F0F3A">
      <w:pPr>
        <w:widowControl w:val="0"/>
        <w:numPr>
          <w:ilvl w:val="0"/>
          <w:numId w:val="86"/>
        </w:numPr>
        <w:tabs>
          <w:tab w:val="left" w:pos="8711"/>
        </w:tabs>
        <w:autoSpaceDE w:val="0"/>
        <w:autoSpaceDN w:val="0"/>
        <w:jc w:val="both"/>
        <w:rPr>
          <w:rFonts w:ascii="Verdana" w:eastAsia="Arial" w:hAnsi="Verdana" w:cs="Tahoma"/>
        </w:rPr>
      </w:pPr>
      <w:r w:rsidRPr="008A74F8">
        <w:rPr>
          <w:rFonts w:ascii="Verdana" w:eastAsia="Arial" w:hAnsi="Verdana" w:cs="Tahoma"/>
        </w:rPr>
        <w:t>Ensayo de la Máquina de los Ángeles.</w:t>
      </w:r>
    </w:p>
    <w:p w:rsidR="008F0F3A" w:rsidRPr="008A74F8" w:rsidRDefault="008F0F3A" w:rsidP="008F0F3A">
      <w:pPr>
        <w:widowControl w:val="0"/>
        <w:numPr>
          <w:ilvl w:val="0"/>
          <w:numId w:val="86"/>
        </w:numPr>
        <w:tabs>
          <w:tab w:val="left" w:pos="8711"/>
        </w:tabs>
        <w:autoSpaceDE w:val="0"/>
        <w:autoSpaceDN w:val="0"/>
        <w:jc w:val="both"/>
        <w:rPr>
          <w:rFonts w:ascii="Verdana" w:eastAsia="Arial" w:hAnsi="Verdana" w:cs="Tahoma"/>
        </w:rPr>
      </w:pPr>
      <w:r w:rsidRPr="008A74F8">
        <w:rPr>
          <w:rFonts w:ascii="Verdana" w:eastAsia="Arial" w:hAnsi="Verdana" w:cs="Tahoma"/>
        </w:rPr>
        <w:t xml:space="preserve">Otros que el proponente oferte en su propuesta. </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numPr>
          <w:ilvl w:val="0"/>
          <w:numId w:val="101"/>
        </w:numPr>
        <w:tabs>
          <w:tab w:val="left" w:pos="8711"/>
        </w:tabs>
        <w:autoSpaceDE w:val="0"/>
        <w:autoSpaceDN w:val="0"/>
        <w:spacing w:line="360" w:lineRule="auto"/>
        <w:jc w:val="both"/>
        <w:rPr>
          <w:rFonts w:ascii="Verdana" w:eastAsia="Arial" w:hAnsi="Verdana" w:cs="Tahoma"/>
          <w:b/>
        </w:rPr>
      </w:pPr>
      <w:r w:rsidRPr="008A74F8">
        <w:rPr>
          <w:rFonts w:ascii="Verdana" w:eastAsia="Arial" w:hAnsi="Verdana" w:cs="Tahoma"/>
          <w:b/>
        </w:rPr>
        <w:t>Laboratorio</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Todos los ensayos se realizarán en un laboratorio que cuenten con la certificación correspondiente y que haya sido aprobado por el </w:t>
      </w:r>
      <w:r w:rsidRPr="008A74F8">
        <w:rPr>
          <w:rFonts w:ascii="Verdana" w:eastAsia="Arial" w:hAnsi="Verdana" w:cs="Arial"/>
        </w:rPr>
        <w:t>Inspector de proyecto</w:t>
      </w:r>
      <w:r w:rsidRPr="008A74F8">
        <w:rPr>
          <w:rFonts w:ascii="Verdana" w:eastAsia="Arial" w:hAnsi="Verdana" w:cs="Tahoma"/>
        </w:rPr>
        <w:t xml:space="preserve">. La extracción de muestras o los ensayos serán realizados en presencia del </w:t>
      </w:r>
      <w:r w:rsidRPr="008A74F8">
        <w:rPr>
          <w:rFonts w:ascii="Verdana" w:eastAsia="Arial" w:hAnsi="Verdana" w:cs="Arial"/>
        </w:rPr>
        <w:t>Inspector de proyecto</w:t>
      </w:r>
      <w:r w:rsidRPr="008A74F8">
        <w:rPr>
          <w:rFonts w:ascii="Verdana" w:eastAsia="Arial" w:hAnsi="Verdana" w:cs="Tahoma"/>
        </w:rPr>
        <w:t>, mismo que custodiará las muestras desde el día de su obtención hasta su ensayo.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numPr>
          <w:ilvl w:val="0"/>
          <w:numId w:val="102"/>
        </w:numPr>
        <w:tabs>
          <w:tab w:val="left" w:pos="8711"/>
        </w:tabs>
        <w:autoSpaceDE w:val="0"/>
        <w:autoSpaceDN w:val="0"/>
        <w:spacing w:line="360" w:lineRule="auto"/>
        <w:jc w:val="both"/>
        <w:rPr>
          <w:rFonts w:ascii="Verdana" w:eastAsia="Arial" w:hAnsi="Verdana" w:cs="Tahoma"/>
          <w:b/>
        </w:rPr>
      </w:pPr>
      <w:r w:rsidRPr="008A74F8">
        <w:rPr>
          <w:rFonts w:ascii="Verdana" w:eastAsia="Arial" w:hAnsi="Verdana" w:cs="Tahoma"/>
          <w:b/>
        </w:rPr>
        <w:t>Frecuencia de los Ensayos</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lastRenderedPageBreak/>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8A74F8">
        <w:rPr>
          <w:rFonts w:ascii="Verdana" w:eastAsia="Arial" w:hAnsi="Verdana" w:cs="Arial"/>
        </w:rPr>
        <w:t>Inspector de proyecto</w:t>
      </w:r>
      <w:r w:rsidRPr="008A74F8">
        <w:rPr>
          <w:rFonts w:ascii="Verdana" w:eastAsia="Arial" w:hAnsi="Verdana" w:cs="Tahoma"/>
        </w:rPr>
        <w:t>.</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En el transcurso de la obra, además de lo indicado por la normativa, se tomarán 4 probetas en cada vaciado o cada vez que lo exija el </w:t>
      </w:r>
      <w:r w:rsidRPr="008A74F8">
        <w:rPr>
          <w:rFonts w:ascii="Verdana" w:eastAsia="Arial" w:hAnsi="Verdana" w:cs="Arial"/>
        </w:rPr>
        <w:t>Inspector de proyecto</w:t>
      </w:r>
      <w:r w:rsidRPr="008A74F8">
        <w:rPr>
          <w:rFonts w:ascii="Verdana" w:eastAsia="Arial" w:hAnsi="Verdana" w:cs="Tahoma"/>
        </w:rPr>
        <w:t>. La Entidad Ejecutora podrá moldear un mayor número de probetas para efectuar ensayos a edades menores a los siete días y así apreciar la resistencia probable de los hormigones.</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8A74F8">
        <w:rPr>
          <w:rFonts w:ascii="Verdana" w:eastAsia="Arial" w:hAnsi="Verdana" w:cs="Arial"/>
        </w:rPr>
        <w:t>Inspector de proyecto</w:t>
      </w:r>
      <w:r w:rsidRPr="008A74F8">
        <w:rPr>
          <w:rFonts w:ascii="Verdana" w:eastAsia="Arial" w:hAnsi="Verdana" w:cs="Tahoma"/>
        </w:rPr>
        <w:t xml:space="preserve"> dispondrá la paralización inmediata de los trabajos.</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560"/>
        </w:tabs>
        <w:autoSpaceDE w:val="0"/>
        <w:autoSpaceDN w:val="0"/>
        <w:jc w:val="both"/>
        <w:rPr>
          <w:rFonts w:ascii="Verdana" w:eastAsia="Arial" w:hAnsi="Verdana" w:cs="Arial"/>
        </w:rPr>
      </w:pPr>
      <w:r w:rsidRPr="008A74F8">
        <w:rPr>
          <w:rFonts w:ascii="Verdana" w:eastAsia="Arial" w:hAnsi="Verdana" w:cs="Arial"/>
        </w:rPr>
        <w:t>En cualquier caso,</w:t>
      </w:r>
      <w:r w:rsidRPr="008A74F8">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8F0F3A" w:rsidRPr="008A74F8" w:rsidRDefault="008F0F3A" w:rsidP="008F0F3A">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8F0F3A" w:rsidRPr="008A74F8" w:rsidTr="008F0F3A">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b/>
              </w:rPr>
            </w:pPr>
            <w:r w:rsidRPr="008A74F8">
              <w:rPr>
                <w:rFonts w:ascii="Verdana" w:eastAsia="Arial" w:hAnsi="Verdana" w:cs="Tahoma"/>
                <w:b/>
              </w:rPr>
              <w:t xml:space="preserve">TIPO DEL </w:t>
            </w:r>
            <w:proofErr w:type="spellStart"/>
            <w:r w:rsidRPr="008A74F8">
              <w:rPr>
                <w:rFonts w:ascii="Verdana" w:eastAsia="Arial" w:hAnsi="Verdana" w:cs="Tahoma"/>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b/>
              </w:rPr>
            </w:pPr>
            <w:r w:rsidRPr="008A74F8">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b/>
              </w:rPr>
            </w:pPr>
            <w:r w:rsidRPr="008A74F8">
              <w:rPr>
                <w:rFonts w:ascii="Verdana" w:eastAsia="Arial" w:hAnsi="Verdana" w:cs="Tahoma"/>
                <w:b/>
              </w:rPr>
              <w:t>RES. Kg/cm2</w:t>
            </w:r>
          </w:p>
          <w:p w:rsidR="008F0F3A" w:rsidRPr="008A74F8" w:rsidRDefault="008F0F3A" w:rsidP="008F0F3A">
            <w:pPr>
              <w:widowControl w:val="0"/>
              <w:autoSpaceDE w:val="0"/>
              <w:autoSpaceDN w:val="0"/>
              <w:spacing w:line="256" w:lineRule="auto"/>
              <w:jc w:val="center"/>
              <w:rPr>
                <w:rFonts w:ascii="Verdana" w:eastAsia="Arial" w:hAnsi="Verdana" w:cs="Tahoma"/>
                <w:b/>
              </w:rPr>
            </w:pPr>
            <w:r w:rsidRPr="008A74F8">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b/>
                <w:lang w:val="pt-BR"/>
              </w:rPr>
            </w:pPr>
            <w:r w:rsidRPr="008A74F8">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b/>
              </w:rPr>
            </w:pPr>
            <w:r w:rsidRPr="008A74F8">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b/>
              </w:rPr>
            </w:pPr>
            <w:r w:rsidRPr="008A74F8">
              <w:rPr>
                <w:rFonts w:ascii="Verdana" w:eastAsia="Arial" w:hAnsi="Verdana" w:cs="Tahoma"/>
                <w:b/>
              </w:rPr>
              <w:t>Rev. (</w:t>
            </w:r>
            <w:proofErr w:type="spellStart"/>
            <w:r w:rsidRPr="008A74F8">
              <w:rPr>
                <w:rFonts w:ascii="Verdana" w:eastAsia="Arial" w:hAnsi="Verdana" w:cs="Tahoma"/>
                <w:b/>
              </w:rPr>
              <w:t>pulg</w:t>
            </w:r>
            <w:proofErr w:type="spellEnd"/>
            <w:r w:rsidRPr="008A74F8">
              <w:rPr>
                <w:rFonts w:ascii="Verdana" w:eastAsia="Arial" w:hAnsi="Verdana" w:cs="Tahoma"/>
                <w:b/>
              </w:rPr>
              <w:t>)</w:t>
            </w:r>
          </w:p>
        </w:tc>
      </w:tr>
      <w:tr w:rsidR="008F0F3A" w:rsidRPr="008A74F8" w:rsidTr="008F0F3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1 – 3</w:t>
            </w:r>
          </w:p>
        </w:tc>
      </w:tr>
      <w:tr w:rsidR="008F0F3A" w:rsidRPr="008A74F8" w:rsidTr="008F0F3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1 – 3</w:t>
            </w:r>
          </w:p>
        </w:tc>
      </w:tr>
      <w:tr w:rsidR="008F0F3A" w:rsidRPr="008A74F8" w:rsidTr="008F0F3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b/>
              </w:rPr>
            </w:pPr>
            <w:r w:rsidRPr="008A74F8">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b/>
              </w:rPr>
            </w:pPr>
            <w:r w:rsidRPr="008A74F8">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b/>
              </w:rPr>
            </w:pPr>
            <w:r w:rsidRPr="008A74F8">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b/>
              </w:rPr>
            </w:pPr>
            <w:r w:rsidRPr="008A74F8">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b/>
              </w:rPr>
            </w:pPr>
            <w:r w:rsidRPr="008A74F8">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b/>
              </w:rPr>
            </w:pPr>
            <w:r w:rsidRPr="008A74F8">
              <w:rPr>
                <w:rFonts w:ascii="Verdana" w:eastAsia="Arial" w:hAnsi="Verdana" w:cs="Tahoma"/>
                <w:b/>
              </w:rPr>
              <w:t>2 – 4</w:t>
            </w:r>
          </w:p>
        </w:tc>
      </w:tr>
      <w:tr w:rsidR="008F0F3A" w:rsidRPr="008A74F8" w:rsidTr="008F0F3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2 – 4</w:t>
            </w:r>
          </w:p>
        </w:tc>
      </w:tr>
      <w:tr w:rsidR="008F0F3A" w:rsidRPr="008A74F8" w:rsidTr="008F0F3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2 – 3</w:t>
            </w:r>
          </w:p>
        </w:tc>
      </w:tr>
      <w:tr w:rsidR="008F0F3A" w:rsidRPr="008A74F8" w:rsidTr="008F0F3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2 – 3</w:t>
            </w:r>
          </w:p>
        </w:tc>
      </w:tr>
      <w:tr w:rsidR="008F0F3A" w:rsidRPr="008A74F8" w:rsidTr="008F0F3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spacing w:line="256" w:lineRule="auto"/>
              <w:jc w:val="center"/>
              <w:rPr>
                <w:rFonts w:ascii="Verdana" w:eastAsia="Arial" w:hAnsi="Verdana" w:cs="Tahoma"/>
              </w:rPr>
            </w:pPr>
            <w:r w:rsidRPr="008A74F8">
              <w:rPr>
                <w:rFonts w:ascii="Verdana" w:eastAsia="Arial" w:hAnsi="Verdana" w:cs="Tahoma"/>
              </w:rPr>
              <w:t>2 – 3</w:t>
            </w:r>
          </w:p>
        </w:tc>
      </w:tr>
    </w:tbl>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rPr>
      </w:pPr>
      <w:r w:rsidRPr="008A74F8">
        <w:rPr>
          <w:rFonts w:ascii="Verdana" w:eastAsia="Arial" w:hAnsi="Verdana" w:cs="Tahoma"/>
          <w:b/>
        </w:rPr>
        <w:t>Criterios de Aceptación y Rechazo</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8A74F8">
        <w:rPr>
          <w:rFonts w:ascii="Verdana" w:eastAsia="Arial" w:hAnsi="Verdana" w:cs="Arial"/>
        </w:rPr>
        <w:t>Inspector de proyecto</w:t>
      </w:r>
      <w:r w:rsidRPr="008A74F8">
        <w:rPr>
          <w:rFonts w:ascii="Verdana" w:eastAsia="Arial" w:hAnsi="Verdana" w:cs="Tahoma"/>
        </w:rPr>
        <w:t xml:space="preserve"> indicar claramente el o los sectores que han sido observados.</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adjustRightInd w:val="0"/>
        <w:jc w:val="both"/>
        <w:rPr>
          <w:rFonts w:ascii="Verdana" w:eastAsia="Calibri" w:hAnsi="Verdana" w:cs="Verdana"/>
        </w:rPr>
      </w:pPr>
      <w:r w:rsidRPr="008A74F8">
        <w:rPr>
          <w:rFonts w:ascii="Verdana" w:eastAsia="Calibri" w:hAnsi="Verdana" w:cs="Verdana"/>
        </w:rPr>
        <w:t xml:space="preserve">Todo material, hormigón o elemento ejecutado que sea rechazado se procederá conforme a </w:t>
      </w:r>
      <w:r w:rsidRPr="008A74F8">
        <w:rPr>
          <w:rFonts w:ascii="Verdana" w:eastAsia="Calibri" w:hAnsi="Verdana" w:cs="Verdana"/>
        </w:rPr>
        <w:lastRenderedPageBreak/>
        <w:t xml:space="preserve">lo indicado </w:t>
      </w:r>
      <w:r w:rsidRPr="008A74F8">
        <w:rPr>
          <w:rFonts w:ascii="Verdana" w:eastAsia="Arial" w:hAnsi="Verdana" w:cs="Arial"/>
        </w:rPr>
        <w:t>en la Normativa referida CBH-87 con su curado, corrección, demolición o reposición, actividad que deberá ser aprobada por el Inspector de proyecto</w:t>
      </w:r>
      <w:r w:rsidRPr="008A74F8">
        <w:rPr>
          <w:rFonts w:ascii="Verdana" w:eastAsia="Calibri" w:hAnsi="Verdana" w:cs="Verdana"/>
        </w:rPr>
        <w:t>.</w:t>
      </w:r>
    </w:p>
    <w:p w:rsidR="008F0F3A" w:rsidRPr="008A74F8" w:rsidRDefault="008F0F3A" w:rsidP="008F0F3A">
      <w:pPr>
        <w:widowControl w:val="0"/>
        <w:tabs>
          <w:tab w:val="left" w:pos="8711"/>
        </w:tabs>
        <w:autoSpaceDE w:val="0"/>
        <w:autoSpaceDN w:val="0"/>
        <w:adjustRightInd w:val="0"/>
        <w:jc w:val="both"/>
        <w:rPr>
          <w:rFonts w:ascii="Verdana" w:eastAsia="Calibri" w:hAnsi="Verdana" w:cs="Verdana"/>
        </w:rPr>
      </w:pPr>
      <w:r w:rsidRPr="008A74F8">
        <w:rPr>
          <w:rFonts w:ascii="Verdana" w:eastAsia="Calibri" w:hAnsi="Verdana" w:cs="Verdana"/>
        </w:rPr>
        <w:t>Todos los ensayos, pruebas, demoliciones, curados y reemplazos necesarios serán cancelados por la Entidad Ejecutora.</w:t>
      </w:r>
    </w:p>
    <w:p w:rsidR="008F0F3A" w:rsidRPr="008A74F8" w:rsidRDefault="008F0F3A" w:rsidP="008F0F3A">
      <w:pPr>
        <w:widowControl w:val="0"/>
        <w:tabs>
          <w:tab w:val="left" w:pos="560"/>
        </w:tabs>
        <w:autoSpaceDE w:val="0"/>
        <w:autoSpaceDN w:val="0"/>
        <w:jc w:val="both"/>
        <w:rPr>
          <w:rFonts w:ascii="Verdana" w:eastAsia="Arial" w:hAnsi="Verdana" w:cs="Calibri"/>
        </w:rPr>
      </w:pPr>
    </w:p>
    <w:p w:rsidR="008F0F3A" w:rsidRPr="008A74F8" w:rsidRDefault="008F0F3A" w:rsidP="008F0F3A">
      <w:pPr>
        <w:widowControl w:val="0"/>
        <w:autoSpaceDE w:val="0"/>
        <w:autoSpaceDN w:val="0"/>
        <w:jc w:val="both"/>
        <w:rPr>
          <w:rFonts w:ascii="Verdana" w:eastAsia="Arial" w:hAnsi="Verdana" w:cs="Arial"/>
          <w:b/>
        </w:rPr>
      </w:pPr>
      <w:r w:rsidRPr="008A74F8">
        <w:rPr>
          <w:rFonts w:ascii="Verdana" w:eastAsia="Arial" w:hAnsi="Verdana" w:cs="Arial"/>
          <w:b/>
        </w:rPr>
        <w:t>MEDICIÓN. -</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Losa Llena de Hormigón Armado P/Tanque Elevado será medida en </w:t>
      </w:r>
      <w:r w:rsidRPr="008A74F8">
        <w:rPr>
          <w:rFonts w:ascii="Verdana" w:eastAsia="Arial" w:hAnsi="Verdana" w:cs="Tahoma"/>
          <w:b/>
        </w:rPr>
        <w:t>metros cúbicos</w:t>
      </w:r>
      <w:r w:rsidRPr="008A74F8">
        <w:rPr>
          <w:rFonts w:ascii="Verdana" w:eastAsia="Arial" w:hAnsi="Verdana" w:cs="Tahoma"/>
        </w:rPr>
        <w:t>, tomando en cuenta solo los volúmenes netos ejecutados y autorizados.</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Tahoma"/>
          <w:b/>
        </w:rPr>
      </w:pPr>
      <w:r w:rsidRPr="008A74F8">
        <w:rPr>
          <w:rFonts w:ascii="Verdana" w:eastAsia="Arial" w:hAnsi="Verdana" w:cs="Tahoma"/>
          <w:b/>
        </w:rPr>
        <w:t>APORTE PROPIO. -</w:t>
      </w:r>
    </w:p>
    <w:p w:rsidR="008F0F3A" w:rsidRPr="008A74F8" w:rsidRDefault="008F0F3A" w:rsidP="008F0F3A">
      <w:pPr>
        <w:widowControl w:val="0"/>
        <w:tabs>
          <w:tab w:val="left" w:pos="2025"/>
        </w:tabs>
        <w:autoSpaceDE w:val="0"/>
        <w:autoSpaceDN w:val="0"/>
        <w:rPr>
          <w:rFonts w:ascii="Verdana" w:eastAsia="Arial" w:hAnsi="Verdana" w:cs="Arial"/>
          <w:b/>
        </w:rPr>
      </w:pPr>
    </w:p>
    <w:p w:rsidR="008F0F3A" w:rsidRPr="008A74F8" w:rsidRDefault="008F0F3A" w:rsidP="008F0F3A">
      <w:pPr>
        <w:widowControl w:val="0"/>
        <w:autoSpaceDE w:val="0"/>
        <w:autoSpaceDN w:val="0"/>
        <w:jc w:val="both"/>
        <w:rPr>
          <w:rFonts w:ascii="Verdana" w:eastAsia="Arial" w:hAnsi="Verdana" w:cs="Tahoma"/>
          <w:color w:val="000000"/>
        </w:rPr>
      </w:pPr>
      <w:r w:rsidRPr="008A74F8">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8A74F8">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rPr>
      </w:pPr>
      <w:r w:rsidRPr="008A74F8">
        <w:rPr>
          <w:rFonts w:ascii="Verdana" w:eastAsia="Arial" w:hAnsi="Verdana" w:cs="Tahoma"/>
          <w:color w:val="000000"/>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6</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bCs/>
                <w:sz w:val="17"/>
                <w:szCs w:val="17"/>
              </w:rPr>
            </w:pPr>
            <w:r w:rsidRPr="008A74F8">
              <w:rPr>
                <w:rFonts w:ascii="Verdana" w:eastAsia="Arial" w:hAnsi="Verdana" w:cs="Arial"/>
                <w:b/>
                <w:bCs/>
                <w:sz w:val="17"/>
                <w:szCs w:val="17"/>
                <w:lang w:val="es-ES"/>
              </w:rPr>
              <w:t>VAC-OG-CIM-1</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M3</w:t>
            </w:r>
          </w:p>
        </w:tc>
        <w:tc>
          <w:tcPr>
            <w:tcW w:w="5520" w:type="dxa"/>
            <w:shd w:val="clear" w:color="auto" w:fill="B4C6E7"/>
          </w:tcPr>
          <w:p w:rsidR="008F0F3A" w:rsidRPr="008A74F8" w:rsidRDefault="008F0F3A" w:rsidP="008F0F3A">
            <w:pPr>
              <w:widowControl w:val="0"/>
              <w:autoSpaceDE w:val="0"/>
              <w:autoSpaceDN w:val="0"/>
              <w:spacing w:line="276" w:lineRule="auto"/>
              <w:jc w:val="center"/>
              <w:rPr>
                <w:rFonts w:ascii="Verdana" w:eastAsia="Arial" w:hAnsi="Verdana" w:cs="Tahoma"/>
                <w:b/>
                <w:bCs/>
                <w:sz w:val="17"/>
                <w:szCs w:val="17"/>
              </w:rPr>
            </w:pPr>
            <w:r w:rsidRPr="008A74F8">
              <w:rPr>
                <w:rFonts w:ascii="Verdana" w:eastAsia="Arial" w:hAnsi="Verdana" w:cs="Tahoma"/>
                <w:b/>
                <w:bCs/>
                <w:sz w:val="17"/>
                <w:szCs w:val="17"/>
                <w:lang w:val="es-ES"/>
              </w:rPr>
              <w:t>CIMIENTO DE HORMIGÓN CICLÓPEO</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color w:val="000000"/>
          <w:sz w:val="17"/>
          <w:szCs w:val="17"/>
        </w:rPr>
      </w:pPr>
      <w:r w:rsidRPr="008A74F8">
        <w:rPr>
          <w:rFonts w:ascii="Verdana" w:eastAsia="Arial" w:hAnsi="Verdana" w:cs="Tahoma"/>
          <w:color w:val="000000"/>
          <w:sz w:val="17"/>
          <w:szCs w:val="17"/>
        </w:rPr>
        <w:t xml:space="preserve">Este ítem se refiere a la construcción de cimientos de hormigón ciclópeo con 50% piedra </w:t>
      </w:r>
      <w:proofErr w:type="spellStart"/>
      <w:r w:rsidRPr="008A74F8">
        <w:rPr>
          <w:rFonts w:ascii="Verdana" w:eastAsia="Arial" w:hAnsi="Verdana" w:cs="Tahoma"/>
          <w:color w:val="000000"/>
          <w:sz w:val="17"/>
          <w:szCs w:val="17"/>
        </w:rPr>
        <w:t>desplazadora</w:t>
      </w:r>
      <w:proofErr w:type="spellEnd"/>
      <w:r w:rsidRPr="008A74F8">
        <w:rPr>
          <w:rFonts w:ascii="Verdana" w:eastAsia="Arial" w:hAnsi="Verdana" w:cs="Tahoma"/>
          <w:color w:val="000000"/>
          <w:sz w:val="17"/>
          <w:szCs w:val="17"/>
        </w:rPr>
        <w:t>, de acuerdo a las dimensiones, dosificaciones de hormigón y otros detalles señalados en los planos constructivos</w:t>
      </w:r>
      <w:r w:rsidRPr="008A74F8">
        <w:rPr>
          <w:rFonts w:ascii="Verdana" w:eastAsia="Arial" w:hAnsi="Verdana" w:cs="Arial"/>
          <w:color w:val="000000"/>
          <w:sz w:val="17"/>
          <w:szCs w:val="17"/>
        </w:rPr>
        <w:t>, e instrucciones de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w:t>
      </w:r>
      <w:r w:rsidRPr="008A74F8">
        <w:rPr>
          <w:rFonts w:ascii="Verdana" w:eastAsia="Arial" w:hAnsi="Verdana" w:cs="Arial"/>
          <w:sz w:val="17"/>
          <w:szCs w:val="17"/>
        </w:rPr>
        <w:t>Entidad Ejecutora</w:t>
      </w:r>
      <w:r w:rsidRPr="008A74F8">
        <w:rPr>
          <w:rFonts w:ascii="Verdana" w:eastAsia="Arial" w:hAnsi="Verdana" w:cs="Tahoma"/>
          <w:sz w:val="17"/>
          <w:szCs w:val="17"/>
        </w:rPr>
        <w:t xml:space="preserve">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autoSpaceDE w:val="0"/>
        <w:autoSpaceDN w:val="0"/>
        <w:adjustRightInd w:val="0"/>
        <w:jc w:val="both"/>
        <w:rPr>
          <w:rFonts w:ascii="Verdana" w:eastAsia="Calibri" w:hAnsi="Verdana" w:cs="Verdana"/>
          <w:color w:val="000000"/>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w:t>
      </w:r>
      <w:r w:rsidRPr="008A74F8">
        <w:rPr>
          <w:rFonts w:ascii="Verdana" w:eastAsia="Arial" w:hAnsi="Verdana" w:cs="Arial"/>
          <w:sz w:val="17"/>
          <w:szCs w:val="17"/>
        </w:rPr>
        <w:t xml:space="preserve">entidad ejecutora </w:t>
      </w:r>
      <w:r w:rsidRPr="008A74F8">
        <w:rPr>
          <w:rFonts w:ascii="Verdana" w:eastAsia="Arial" w:hAnsi="Verdana" w:cs="Tahoma"/>
          <w:sz w:val="17"/>
          <w:szCs w:val="17"/>
        </w:rPr>
        <w:t>deberá cumplir con los requisitos establecidos en la Norma Boliviana del Hormigón Armado CBH-87 para los materiales que cubre esta norma.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FORMA DE EJECUCIÓN.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cuanto a la preparación, encofrado, mezclado, transporte, hormigonado, compactación, desencofrado, curado y protección de los hormigones deberán cumplir con la norma CBH-87 y normativa técnica al respecto.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general, el cimiento de hormigón ciclópeo deberá cumplir con las siguientes directrices referidas a la ejecución:</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Limpieza y Preparación</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Luego de haber emparejado el fondo de la excavación se deberá vaciar una capa de hormigón pobre con dosificación 1:3:5 en un espesor de 5 cm.</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Mezclado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En caso de que la dosificación no está especificada, se empleará un hormigón de dosificación 1:2:4 con 50 % de piedra </w:t>
      </w:r>
      <w:proofErr w:type="spellStart"/>
      <w:r w:rsidRPr="008A74F8">
        <w:rPr>
          <w:rFonts w:ascii="Verdana" w:eastAsia="Arial" w:hAnsi="Verdana" w:cs="Arial"/>
          <w:sz w:val="17"/>
          <w:szCs w:val="17"/>
        </w:rPr>
        <w:t>desplazadora</w:t>
      </w:r>
      <w:proofErr w:type="spellEnd"/>
      <w:r w:rsidRPr="008A74F8">
        <w:rPr>
          <w:rFonts w:ascii="Verdana" w:eastAsia="Arial" w:hAnsi="Verdana" w:cs="Arial"/>
          <w:sz w:val="17"/>
          <w:szCs w:val="17"/>
        </w:rPr>
        <w:t xml:space="preserve">. El hormigón tendrá una resistencia a los 28 días según la indicada en planos, pero en ningún caso menor a los 18 </w:t>
      </w:r>
      <w:proofErr w:type="spellStart"/>
      <w:r w:rsidRPr="008A74F8">
        <w:rPr>
          <w:rFonts w:ascii="Verdana" w:eastAsia="Arial" w:hAnsi="Verdana" w:cs="Arial"/>
          <w:sz w:val="17"/>
          <w:szCs w:val="17"/>
        </w:rPr>
        <w:t>MPa</w:t>
      </w:r>
      <w:proofErr w:type="spellEnd"/>
      <w:r w:rsidRPr="008A74F8">
        <w:rPr>
          <w:rFonts w:ascii="Verdana" w:eastAsia="Arial" w:hAnsi="Verdana" w:cs="Arial"/>
          <w:sz w:val="17"/>
          <w:szCs w:val="17"/>
        </w:rPr>
        <w:t>.</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Para esta tarea:</w:t>
      </w:r>
    </w:p>
    <w:p w:rsidR="008F0F3A" w:rsidRPr="008A74F8" w:rsidRDefault="008F0F3A" w:rsidP="008F0F3A">
      <w:pPr>
        <w:widowControl w:val="0"/>
        <w:numPr>
          <w:ilvl w:val="0"/>
          <w:numId w:val="93"/>
        </w:numPr>
        <w:autoSpaceDE w:val="0"/>
        <w:autoSpaceDN w:val="0"/>
        <w:jc w:val="both"/>
        <w:rPr>
          <w:rFonts w:ascii="Verdana" w:eastAsia="Arial" w:hAnsi="Verdana" w:cs="Arial"/>
          <w:sz w:val="17"/>
          <w:szCs w:val="17"/>
        </w:rPr>
      </w:pPr>
      <w:r w:rsidRPr="008A74F8">
        <w:rPr>
          <w:rFonts w:ascii="Verdana" w:eastAsia="Arial" w:hAnsi="Verdana" w:cs="Arial"/>
          <w:sz w:val="17"/>
          <w:szCs w:val="17"/>
        </w:rPr>
        <w:t>Sé utilizarán una o más hormigoneras de capacidad adecuada y se empleará personal especializado para su manejo.</w:t>
      </w:r>
    </w:p>
    <w:p w:rsidR="008F0F3A" w:rsidRPr="008A74F8" w:rsidRDefault="008F0F3A" w:rsidP="008F0F3A">
      <w:pPr>
        <w:widowControl w:val="0"/>
        <w:numPr>
          <w:ilvl w:val="0"/>
          <w:numId w:val="93"/>
        </w:numPr>
        <w:autoSpaceDE w:val="0"/>
        <w:autoSpaceDN w:val="0"/>
        <w:jc w:val="both"/>
        <w:rPr>
          <w:rFonts w:ascii="Verdana" w:eastAsia="Arial" w:hAnsi="Verdana" w:cs="Arial"/>
          <w:sz w:val="17"/>
          <w:szCs w:val="17"/>
        </w:rPr>
      </w:pPr>
      <w:r w:rsidRPr="008A74F8">
        <w:rPr>
          <w:rFonts w:ascii="Verdana" w:eastAsia="Arial" w:hAnsi="Verdana" w:cs="Arial"/>
          <w:sz w:val="17"/>
          <w:szCs w:val="17"/>
        </w:rPr>
        <w:t>Periódicamente se verificará la uniformidad del mezclado.</w:t>
      </w:r>
    </w:p>
    <w:p w:rsidR="008F0F3A" w:rsidRPr="008A74F8" w:rsidRDefault="008F0F3A" w:rsidP="008F0F3A">
      <w:pPr>
        <w:widowControl w:val="0"/>
        <w:numPr>
          <w:ilvl w:val="0"/>
          <w:numId w:val="93"/>
        </w:numPr>
        <w:autoSpaceDE w:val="0"/>
        <w:autoSpaceDN w:val="0"/>
        <w:jc w:val="both"/>
        <w:rPr>
          <w:rFonts w:ascii="Verdana" w:eastAsia="Arial" w:hAnsi="Verdana" w:cs="Arial"/>
          <w:sz w:val="17"/>
          <w:szCs w:val="17"/>
        </w:rPr>
      </w:pPr>
      <w:r w:rsidRPr="008A74F8">
        <w:rPr>
          <w:rFonts w:ascii="Verdana" w:eastAsia="Arial" w:hAnsi="Verdana" w:cs="Arial"/>
          <w:sz w:val="17"/>
          <w:szCs w:val="17"/>
        </w:rPr>
        <w:t>Los materiales componentes serán introducidos en el orden siguiente:</w:t>
      </w:r>
    </w:p>
    <w:p w:rsidR="008F0F3A" w:rsidRPr="008A74F8" w:rsidRDefault="008F0F3A" w:rsidP="008F0F3A">
      <w:pPr>
        <w:widowControl w:val="0"/>
        <w:numPr>
          <w:ilvl w:val="1"/>
          <w:numId w:val="111"/>
        </w:numPr>
        <w:autoSpaceDE w:val="0"/>
        <w:autoSpaceDN w:val="0"/>
        <w:jc w:val="both"/>
        <w:rPr>
          <w:rFonts w:ascii="Verdana" w:eastAsia="Arial" w:hAnsi="Verdana" w:cs="Arial"/>
          <w:sz w:val="17"/>
          <w:szCs w:val="17"/>
        </w:rPr>
      </w:pPr>
      <w:r w:rsidRPr="008A74F8">
        <w:rPr>
          <w:rFonts w:ascii="Verdana" w:eastAsia="Arial" w:hAnsi="Verdana" w:cs="Arial"/>
          <w:sz w:val="17"/>
          <w:szCs w:val="17"/>
        </w:rPr>
        <w:t>Una parte del agua del mezclado (aproximadamente la mitad)</w:t>
      </w:r>
    </w:p>
    <w:p w:rsidR="008F0F3A" w:rsidRPr="008A74F8" w:rsidRDefault="008F0F3A" w:rsidP="008F0F3A">
      <w:pPr>
        <w:widowControl w:val="0"/>
        <w:numPr>
          <w:ilvl w:val="1"/>
          <w:numId w:val="111"/>
        </w:numPr>
        <w:autoSpaceDE w:val="0"/>
        <w:autoSpaceDN w:val="0"/>
        <w:jc w:val="both"/>
        <w:rPr>
          <w:rFonts w:ascii="Verdana" w:eastAsia="Arial" w:hAnsi="Verdana" w:cs="Arial"/>
          <w:sz w:val="17"/>
          <w:szCs w:val="17"/>
        </w:rPr>
      </w:pPr>
      <w:r w:rsidRPr="008A74F8">
        <w:rPr>
          <w:rFonts w:ascii="Verdana" w:eastAsia="Arial" w:hAnsi="Verdana" w:cs="Arial"/>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rsidR="008F0F3A" w:rsidRPr="008A74F8" w:rsidRDefault="008F0F3A" w:rsidP="008F0F3A">
      <w:pPr>
        <w:widowControl w:val="0"/>
        <w:numPr>
          <w:ilvl w:val="1"/>
          <w:numId w:val="111"/>
        </w:numPr>
        <w:autoSpaceDE w:val="0"/>
        <w:autoSpaceDN w:val="0"/>
        <w:jc w:val="both"/>
        <w:rPr>
          <w:rFonts w:ascii="Verdana" w:eastAsia="Arial" w:hAnsi="Verdana" w:cs="Arial"/>
          <w:sz w:val="17"/>
          <w:szCs w:val="17"/>
        </w:rPr>
      </w:pPr>
      <w:r w:rsidRPr="008A74F8">
        <w:rPr>
          <w:rFonts w:ascii="Verdana" w:eastAsia="Arial" w:hAnsi="Verdana" w:cs="Arial"/>
          <w:sz w:val="17"/>
          <w:szCs w:val="17"/>
        </w:rPr>
        <w:t>La grava.</w:t>
      </w:r>
    </w:p>
    <w:p w:rsidR="008F0F3A" w:rsidRPr="008A74F8" w:rsidRDefault="008F0F3A" w:rsidP="008F0F3A">
      <w:pPr>
        <w:widowControl w:val="0"/>
        <w:numPr>
          <w:ilvl w:val="1"/>
          <w:numId w:val="111"/>
        </w:numPr>
        <w:autoSpaceDE w:val="0"/>
        <w:autoSpaceDN w:val="0"/>
        <w:jc w:val="both"/>
        <w:rPr>
          <w:rFonts w:ascii="Verdana" w:eastAsia="Arial" w:hAnsi="Verdana" w:cs="Arial"/>
          <w:sz w:val="17"/>
          <w:szCs w:val="17"/>
        </w:rPr>
      </w:pPr>
      <w:r w:rsidRPr="008A74F8">
        <w:rPr>
          <w:rFonts w:ascii="Verdana" w:eastAsia="Arial" w:hAnsi="Verdana" w:cs="Arial"/>
          <w:sz w:val="17"/>
          <w:szCs w:val="17"/>
        </w:rPr>
        <w:t>El resto del agua de amasado.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No se permitirá cargar la hormigonera antes de haberse procedido a descargarla totalmente de la batida anterior.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mezclado manual queda expresamente prohibido.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El hormigón será de una consistencia tal que se asegure su </w:t>
      </w:r>
      <w:proofErr w:type="spellStart"/>
      <w:r w:rsidRPr="008A74F8">
        <w:rPr>
          <w:rFonts w:ascii="Verdana" w:eastAsia="Arial" w:hAnsi="Verdana" w:cs="Arial"/>
          <w:sz w:val="17"/>
          <w:szCs w:val="17"/>
        </w:rPr>
        <w:t>trabajabilidad</w:t>
      </w:r>
      <w:proofErr w:type="spellEnd"/>
      <w:r w:rsidRPr="008A74F8">
        <w:rPr>
          <w:rFonts w:ascii="Verdana" w:eastAsia="Arial" w:hAnsi="Verdana" w:cs="Arial"/>
          <w:sz w:val="17"/>
          <w:szCs w:val="17"/>
        </w:rPr>
        <w:t xml:space="preserve"> y la manipulación de masas compactas, densas, con aspecto y coloración uniformes.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Las cantidades mínimas de cemento para las diferentes clases de hormigón serán las siguientes:</w:t>
      </w:r>
    </w:p>
    <w:p w:rsidR="008F0F3A" w:rsidRPr="008A74F8" w:rsidRDefault="008F0F3A" w:rsidP="008F0F3A">
      <w:pPr>
        <w:widowControl w:val="0"/>
        <w:autoSpaceDE w:val="0"/>
        <w:autoSpaceDN w:val="0"/>
        <w:jc w:val="both"/>
        <w:rPr>
          <w:rFonts w:ascii="Verdana" w:eastAsia="Arial" w:hAnsi="Verdana" w:cs="Arial"/>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8F0F3A" w:rsidRPr="008A74F8" w:rsidTr="008F0F3A">
        <w:trPr>
          <w:trHeight w:hRule="exact" w:val="578"/>
          <w:jc w:val="center"/>
        </w:trPr>
        <w:tc>
          <w:tcPr>
            <w:tcW w:w="1980" w:type="dxa"/>
            <w:shd w:val="clear" w:color="auto" w:fill="D9D9D9"/>
            <w:vAlign w:val="center"/>
          </w:tcPr>
          <w:p w:rsidR="008F0F3A" w:rsidRPr="008A74F8" w:rsidRDefault="008F0F3A" w:rsidP="008F0F3A">
            <w:pPr>
              <w:widowControl w:val="0"/>
              <w:autoSpaceDE w:val="0"/>
              <w:autoSpaceDN w:val="0"/>
              <w:jc w:val="both"/>
              <w:rPr>
                <w:rFonts w:ascii="Verdana" w:eastAsia="Arial" w:hAnsi="Verdana" w:cs="Arial"/>
                <w:b/>
                <w:bCs/>
                <w:sz w:val="17"/>
                <w:szCs w:val="17"/>
              </w:rPr>
            </w:pPr>
            <w:r w:rsidRPr="008A74F8">
              <w:rPr>
                <w:rFonts w:ascii="Verdana" w:eastAsia="Arial" w:hAnsi="Verdana" w:cs="Arial"/>
                <w:b/>
                <w:bCs/>
                <w:sz w:val="17"/>
                <w:szCs w:val="17"/>
              </w:rPr>
              <w:t>DOSIFICACIÓN</w:t>
            </w:r>
          </w:p>
        </w:tc>
        <w:tc>
          <w:tcPr>
            <w:tcW w:w="3969" w:type="dxa"/>
            <w:shd w:val="clear" w:color="auto" w:fill="D9D9D9"/>
            <w:vAlign w:val="center"/>
          </w:tcPr>
          <w:p w:rsidR="008F0F3A" w:rsidRPr="008A74F8" w:rsidRDefault="008F0F3A" w:rsidP="008F0F3A">
            <w:pPr>
              <w:widowControl w:val="0"/>
              <w:autoSpaceDE w:val="0"/>
              <w:autoSpaceDN w:val="0"/>
              <w:jc w:val="both"/>
              <w:rPr>
                <w:rFonts w:ascii="Verdana" w:eastAsia="Arial" w:hAnsi="Verdana" w:cs="Arial"/>
                <w:b/>
                <w:bCs/>
                <w:sz w:val="17"/>
                <w:szCs w:val="17"/>
              </w:rPr>
            </w:pPr>
            <w:r w:rsidRPr="008A74F8">
              <w:rPr>
                <w:rFonts w:ascii="Verdana" w:eastAsia="Arial" w:hAnsi="Verdana" w:cs="Arial"/>
                <w:b/>
                <w:bCs/>
                <w:sz w:val="17"/>
                <w:szCs w:val="17"/>
              </w:rPr>
              <w:t>CANTIDAD MÍNIMA DE CEMENTO Kg/m3</w:t>
            </w:r>
          </w:p>
        </w:tc>
      </w:tr>
      <w:tr w:rsidR="008F0F3A" w:rsidRPr="008A74F8" w:rsidTr="008F0F3A">
        <w:trPr>
          <w:trHeight w:hRule="exact" w:val="400"/>
          <w:jc w:val="center"/>
        </w:trPr>
        <w:tc>
          <w:tcPr>
            <w:tcW w:w="1980"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sz w:val="17"/>
                <w:szCs w:val="17"/>
              </w:rPr>
            </w:pPr>
            <w:r w:rsidRPr="008A74F8">
              <w:rPr>
                <w:rFonts w:ascii="Verdana" w:eastAsia="Arial" w:hAnsi="Verdana" w:cs="Arial"/>
                <w:sz w:val="17"/>
                <w:szCs w:val="17"/>
              </w:rPr>
              <w:t>1:2:3</w:t>
            </w:r>
          </w:p>
        </w:tc>
        <w:tc>
          <w:tcPr>
            <w:tcW w:w="3969"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sz w:val="17"/>
                <w:szCs w:val="17"/>
              </w:rPr>
            </w:pPr>
            <w:r w:rsidRPr="008A74F8">
              <w:rPr>
                <w:rFonts w:ascii="Verdana" w:eastAsia="Arial" w:hAnsi="Verdana" w:cs="Arial"/>
                <w:sz w:val="17"/>
                <w:szCs w:val="17"/>
              </w:rPr>
              <w:t>350</w:t>
            </w:r>
          </w:p>
        </w:tc>
      </w:tr>
      <w:tr w:rsidR="008F0F3A" w:rsidRPr="008A74F8" w:rsidTr="008F0F3A">
        <w:trPr>
          <w:trHeight w:hRule="exact" w:val="428"/>
          <w:jc w:val="center"/>
        </w:trPr>
        <w:tc>
          <w:tcPr>
            <w:tcW w:w="1980"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sz w:val="17"/>
                <w:szCs w:val="17"/>
              </w:rPr>
            </w:pPr>
            <w:r w:rsidRPr="008A74F8">
              <w:rPr>
                <w:rFonts w:ascii="Verdana" w:eastAsia="Arial" w:hAnsi="Verdana" w:cs="Arial"/>
                <w:sz w:val="17"/>
                <w:szCs w:val="17"/>
              </w:rPr>
              <w:t>1:2:4</w:t>
            </w:r>
          </w:p>
        </w:tc>
        <w:tc>
          <w:tcPr>
            <w:tcW w:w="3969"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sz w:val="17"/>
                <w:szCs w:val="17"/>
              </w:rPr>
            </w:pPr>
            <w:r w:rsidRPr="008A74F8">
              <w:rPr>
                <w:rFonts w:ascii="Verdana" w:eastAsia="Arial" w:hAnsi="Verdana" w:cs="Arial"/>
                <w:sz w:val="17"/>
                <w:szCs w:val="17"/>
              </w:rPr>
              <w:t>300</w:t>
            </w:r>
          </w:p>
        </w:tc>
      </w:tr>
      <w:tr w:rsidR="008F0F3A" w:rsidRPr="008A74F8" w:rsidTr="008F0F3A">
        <w:trPr>
          <w:trHeight w:hRule="exact" w:val="434"/>
          <w:jc w:val="center"/>
        </w:trPr>
        <w:tc>
          <w:tcPr>
            <w:tcW w:w="1980"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sz w:val="17"/>
                <w:szCs w:val="17"/>
              </w:rPr>
            </w:pPr>
            <w:r w:rsidRPr="008A74F8">
              <w:rPr>
                <w:rFonts w:ascii="Verdana" w:eastAsia="Arial" w:hAnsi="Verdana" w:cs="Arial"/>
                <w:sz w:val="17"/>
                <w:szCs w:val="17"/>
              </w:rPr>
              <w:t>1:3:4</w:t>
            </w:r>
          </w:p>
        </w:tc>
        <w:tc>
          <w:tcPr>
            <w:tcW w:w="3969"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sz w:val="17"/>
                <w:szCs w:val="17"/>
              </w:rPr>
            </w:pPr>
            <w:r w:rsidRPr="008A74F8">
              <w:rPr>
                <w:rFonts w:ascii="Verdana" w:eastAsia="Arial" w:hAnsi="Verdana" w:cs="Arial"/>
                <w:sz w:val="17"/>
                <w:szCs w:val="17"/>
              </w:rPr>
              <w:t>265</w:t>
            </w:r>
          </w:p>
        </w:tc>
      </w:tr>
      <w:tr w:rsidR="008F0F3A" w:rsidRPr="008A74F8" w:rsidTr="008F0F3A">
        <w:trPr>
          <w:trHeight w:hRule="exact" w:val="426"/>
          <w:jc w:val="center"/>
        </w:trPr>
        <w:tc>
          <w:tcPr>
            <w:tcW w:w="1980"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sz w:val="17"/>
                <w:szCs w:val="17"/>
              </w:rPr>
            </w:pPr>
            <w:r w:rsidRPr="008A74F8">
              <w:rPr>
                <w:rFonts w:ascii="Verdana" w:eastAsia="Arial" w:hAnsi="Verdana" w:cs="Arial"/>
                <w:sz w:val="17"/>
                <w:szCs w:val="17"/>
              </w:rPr>
              <w:t>1:3:5</w:t>
            </w:r>
          </w:p>
        </w:tc>
        <w:tc>
          <w:tcPr>
            <w:tcW w:w="3969"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sz w:val="17"/>
                <w:szCs w:val="17"/>
              </w:rPr>
            </w:pPr>
            <w:r w:rsidRPr="008A74F8">
              <w:rPr>
                <w:rFonts w:ascii="Verdana" w:eastAsia="Arial" w:hAnsi="Verdana" w:cs="Arial"/>
                <w:sz w:val="17"/>
                <w:szCs w:val="17"/>
              </w:rPr>
              <w:t>235</w:t>
            </w:r>
          </w:p>
        </w:tc>
      </w:tr>
    </w:tbl>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 medición de los áridos en volumen se realizará en recipientes aprobados por el Inspector de proyecto y de preferencia deberán ser metálicos o de madera e indeformables.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Las dosificaciones señaladas anteriormente serán empleadas, cuando las mismas no se encuentren especificadas en los planos correspondientes.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Transporte</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todos los casos, se deberá evitar que la mezcla no llegue a fraguar de modo que impida o dificulte su puesta en obra y vibrado. En ningún caso se debe añadir agua a la mezcla una vez sacada de la hormigonera.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lastRenderedPageBreak/>
        <w:t>Para los medios corrientes de transporte, el hormigón debe colocarse en su posición definitiva dentro de los encofrados, antes de que transcurran 30 minutos desde su preparación.</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Hormigonado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hormigonado o vaciado deberá cumplir con las exigencias y requisitos establecidos en la Norma CBH-87 para hormigones.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No se procederá al vaciado de los elementos sin antes contar con la autorización del Inspector de proyecto. Asimismo, el vaciado se realizará de acuerdo a un plan de trabajo previamente autorizado por el Inspector.</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cuanto al inicio del vaciado, se colocará la primera capa de hormigón simple cuyo espesor no será mayor a 30 cm, las piedras serán previamente lavadas y humedecidas al momento de ser colocadas en la mezcla</w:t>
      </w:r>
      <w:r w:rsidRPr="008A74F8">
        <w:rPr>
          <w:rFonts w:ascii="Verdana" w:eastAsia="Arial" w:hAnsi="Verdana" w:cs="Arial"/>
          <w:color w:val="FF0000"/>
          <w:sz w:val="17"/>
          <w:szCs w:val="17"/>
        </w:rPr>
        <w:t xml:space="preserve"> </w:t>
      </w:r>
      <w:r w:rsidRPr="008A74F8">
        <w:rPr>
          <w:rFonts w:ascii="Verdana" w:eastAsia="Arial" w:hAnsi="Verdana" w:cs="Arial"/>
          <w:sz w:val="17"/>
          <w:szCs w:val="17"/>
        </w:rPr>
        <w:t>y deberán desplazar el hormigón sin tener contacto con el encofrado o terreno hasta lograr desplazar el 50% del volumen ejecutado se precederá con el chuseado o vibrado a fin de evitar cangrejeras.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 ejecución se continuará por capas, y siguiendo el mismo procedimiento indicado antes para lograr una efectiva unión vertical y horizontal.</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hormigón será mezclado en las cantidades necesarias para su uso inmediato. Se rechazará todo hormigón que tenga 30 minutos o más a partir del momento de mezclado.</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Compactación</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Se deberá tener cuidado que el hormigón penetre en forma completa en los espacios entre piedra y piedra, valiéndose para ello de golpes y chuceados con varillas de fierro, con el objetivo de evitar cangrejeras en el hormigón.</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Protección y Curado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Una vez vaciado el hormigón fresco, deberá protegerse contra la lluvia, el viento, sol y en general contra toda acción que lo perjudique.</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hormigón será protegido manteniéndose a una temperatura superior a 5°C por lo menos durante 96 horas.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tiempo de curado será el indicado en el proyecto (planos o memoria de cálculo) o lo indicado por la norma CBH-87. En ningún caso el tiempo de curado será menos de 5 días a partir del momento en que se inició el endurecimiento.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Durante la construcción, queda prohibido aplicar cargas, acumular materiales o maquinarias que signifiquen un peligro en la estabilidad de la estructura.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Control de Calidad</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Todas las operaciones de la Obra deberán ser controladas mediante ensayos e inspecciones, no eximiéndose la responsabilidad de la entidad ejecutora en caso de encontrarse cualquier defecto en forma posterior.</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Los ensayos a realizar serán los requeridos por la normativa CBH-87 pudiendo la entidad ejecutora realizar ensayos adicionales los cuales deberán ser indicados en su propuesta.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Para todos los casos, el nivel de control será el indicado en los planos constructivos o memoria de cálculo o, en ausencia de dicha indicación, se asumirá un nivel de control normal.</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numPr>
          <w:ilvl w:val="0"/>
          <w:numId w:val="94"/>
        </w:numPr>
        <w:autoSpaceDE w:val="0"/>
        <w:autoSpaceDN w:val="0"/>
        <w:jc w:val="both"/>
        <w:rPr>
          <w:rFonts w:ascii="Verdana" w:eastAsia="Arial" w:hAnsi="Verdana" w:cs="Arial"/>
          <w:b/>
          <w:sz w:val="17"/>
          <w:szCs w:val="17"/>
        </w:rPr>
      </w:pPr>
      <w:r w:rsidRPr="008A74F8">
        <w:rPr>
          <w:rFonts w:ascii="Verdana" w:eastAsia="Arial" w:hAnsi="Verdana" w:cs="Arial"/>
          <w:b/>
          <w:sz w:val="17"/>
          <w:szCs w:val="17"/>
        </w:rPr>
        <w:t>Ensayos a Realizar</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el caso del presente ítem mínimamente se realizarán los siguientes ensayos de calidad:</w:t>
      </w:r>
    </w:p>
    <w:p w:rsidR="008F0F3A" w:rsidRPr="008A74F8" w:rsidRDefault="008F0F3A" w:rsidP="008F0F3A">
      <w:pPr>
        <w:widowControl w:val="0"/>
        <w:numPr>
          <w:ilvl w:val="0"/>
          <w:numId w:val="85"/>
        </w:numPr>
        <w:autoSpaceDE w:val="0"/>
        <w:autoSpaceDN w:val="0"/>
        <w:jc w:val="both"/>
        <w:rPr>
          <w:rFonts w:ascii="Verdana" w:eastAsia="Arial" w:hAnsi="Verdana" w:cs="Arial"/>
          <w:sz w:val="17"/>
          <w:szCs w:val="17"/>
        </w:rPr>
      </w:pPr>
      <w:r w:rsidRPr="008A74F8">
        <w:rPr>
          <w:rFonts w:ascii="Verdana" w:eastAsia="Arial" w:hAnsi="Verdana" w:cs="Arial"/>
          <w:sz w:val="17"/>
          <w:szCs w:val="17"/>
        </w:rPr>
        <w:t>Granulometría de los Áridos.</w:t>
      </w:r>
    </w:p>
    <w:p w:rsidR="008F0F3A" w:rsidRPr="008A74F8" w:rsidRDefault="008F0F3A" w:rsidP="008F0F3A">
      <w:pPr>
        <w:widowControl w:val="0"/>
        <w:numPr>
          <w:ilvl w:val="0"/>
          <w:numId w:val="85"/>
        </w:numPr>
        <w:autoSpaceDE w:val="0"/>
        <w:autoSpaceDN w:val="0"/>
        <w:jc w:val="both"/>
        <w:rPr>
          <w:rFonts w:ascii="Verdana" w:eastAsia="Arial" w:hAnsi="Verdana" w:cs="Arial"/>
          <w:sz w:val="17"/>
          <w:szCs w:val="17"/>
        </w:rPr>
      </w:pPr>
      <w:r w:rsidRPr="008A74F8">
        <w:rPr>
          <w:rFonts w:ascii="Verdana" w:eastAsia="Arial" w:hAnsi="Verdana" w:cs="Arial"/>
          <w:sz w:val="17"/>
          <w:szCs w:val="17"/>
        </w:rPr>
        <w:t>Ensayos de Control de la Resistencia del Hormigón – Probetas Cilíndricas.</w:t>
      </w:r>
    </w:p>
    <w:p w:rsidR="008F0F3A" w:rsidRPr="008A74F8" w:rsidRDefault="008F0F3A" w:rsidP="008F0F3A">
      <w:pPr>
        <w:widowControl w:val="0"/>
        <w:numPr>
          <w:ilvl w:val="0"/>
          <w:numId w:val="85"/>
        </w:numPr>
        <w:autoSpaceDE w:val="0"/>
        <w:autoSpaceDN w:val="0"/>
        <w:jc w:val="both"/>
        <w:rPr>
          <w:rFonts w:ascii="Verdana" w:eastAsia="Arial" w:hAnsi="Verdana" w:cs="Arial"/>
          <w:sz w:val="17"/>
          <w:szCs w:val="17"/>
        </w:rPr>
      </w:pPr>
      <w:r w:rsidRPr="008A74F8">
        <w:rPr>
          <w:rFonts w:ascii="Verdana" w:eastAsia="Arial" w:hAnsi="Verdana" w:cs="Arial"/>
          <w:sz w:val="17"/>
          <w:szCs w:val="17"/>
        </w:rPr>
        <w:t>Ensayos de Control de la Consistencia del Hormigón - Cono de Abraham.</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Adicionalmente, el Inspector de proyecto indicará la realización de los siguientes ensayos de calidad cuando las condiciones de la obra así lo requieran:</w:t>
      </w:r>
    </w:p>
    <w:p w:rsidR="008F0F3A" w:rsidRPr="008A74F8" w:rsidRDefault="008F0F3A" w:rsidP="008F0F3A">
      <w:pPr>
        <w:widowControl w:val="0"/>
        <w:numPr>
          <w:ilvl w:val="0"/>
          <w:numId w:val="86"/>
        </w:numPr>
        <w:autoSpaceDE w:val="0"/>
        <w:autoSpaceDN w:val="0"/>
        <w:jc w:val="both"/>
        <w:rPr>
          <w:rFonts w:ascii="Verdana" w:eastAsia="Arial" w:hAnsi="Verdana" w:cs="Arial"/>
          <w:sz w:val="17"/>
          <w:szCs w:val="17"/>
        </w:rPr>
      </w:pPr>
      <w:r w:rsidRPr="008A74F8">
        <w:rPr>
          <w:rFonts w:ascii="Verdana" w:eastAsia="Arial" w:hAnsi="Verdana" w:cs="Arial"/>
          <w:sz w:val="17"/>
          <w:szCs w:val="17"/>
        </w:rPr>
        <w:lastRenderedPageBreak/>
        <w:t>Ensayos de calidad sobre el cemento.</w:t>
      </w:r>
    </w:p>
    <w:p w:rsidR="008F0F3A" w:rsidRPr="008A74F8" w:rsidRDefault="008F0F3A" w:rsidP="008F0F3A">
      <w:pPr>
        <w:widowControl w:val="0"/>
        <w:numPr>
          <w:ilvl w:val="0"/>
          <w:numId w:val="86"/>
        </w:numPr>
        <w:autoSpaceDE w:val="0"/>
        <w:autoSpaceDN w:val="0"/>
        <w:jc w:val="both"/>
        <w:rPr>
          <w:rFonts w:ascii="Verdana" w:eastAsia="Arial" w:hAnsi="Verdana" w:cs="Arial"/>
          <w:sz w:val="17"/>
          <w:szCs w:val="17"/>
        </w:rPr>
      </w:pPr>
      <w:r w:rsidRPr="008A74F8">
        <w:rPr>
          <w:rFonts w:ascii="Verdana" w:eastAsia="Arial" w:hAnsi="Verdana" w:cs="Arial"/>
          <w:sz w:val="17"/>
          <w:szCs w:val="17"/>
        </w:rPr>
        <w:t>Ensayos de calidad de los aceros de refuerzo.</w:t>
      </w:r>
    </w:p>
    <w:p w:rsidR="008F0F3A" w:rsidRPr="008A74F8" w:rsidRDefault="008F0F3A" w:rsidP="008F0F3A">
      <w:pPr>
        <w:widowControl w:val="0"/>
        <w:numPr>
          <w:ilvl w:val="0"/>
          <w:numId w:val="86"/>
        </w:numPr>
        <w:autoSpaceDE w:val="0"/>
        <w:autoSpaceDN w:val="0"/>
        <w:jc w:val="both"/>
        <w:rPr>
          <w:rFonts w:ascii="Verdana" w:eastAsia="Arial" w:hAnsi="Verdana" w:cs="Arial"/>
          <w:sz w:val="17"/>
          <w:szCs w:val="17"/>
        </w:rPr>
      </w:pPr>
      <w:r w:rsidRPr="008A74F8">
        <w:rPr>
          <w:rFonts w:ascii="Verdana" w:eastAsia="Arial" w:hAnsi="Verdana" w:cs="Arial"/>
          <w:sz w:val="17"/>
          <w:szCs w:val="17"/>
        </w:rPr>
        <w:t>Ensayo de la Máquina de los Ángeles.</w:t>
      </w:r>
    </w:p>
    <w:p w:rsidR="008F0F3A" w:rsidRPr="008A74F8" w:rsidRDefault="008F0F3A" w:rsidP="008F0F3A">
      <w:pPr>
        <w:widowControl w:val="0"/>
        <w:numPr>
          <w:ilvl w:val="0"/>
          <w:numId w:val="86"/>
        </w:numPr>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Otros que el proponente oferte en su propuesta.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numPr>
          <w:ilvl w:val="0"/>
          <w:numId w:val="95"/>
        </w:numPr>
        <w:autoSpaceDE w:val="0"/>
        <w:autoSpaceDN w:val="0"/>
        <w:jc w:val="both"/>
        <w:rPr>
          <w:rFonts w:ascii="Verdana" w:eastAsia="Arial" w:hAnsi="Verdana" w:cs="Arial"/>
          <w:b/>
          <w:sz w:val="17"/>
          <w:szCs w:val="17"/>
        </w:rPr>
      </w:pPr>
      <w:r w:rsidRPr="008A74F8">
        <w:rPr>
          <w:rFonts w:ascii="Verdana" w:eastAsia="Arial" w:hAnsi="Verdana" w:cs="Arial"/>
          <w:b/>
          <w:sz w:val="17"/>
          <w:szCs w:val="17"/>
        </w:rPr>
        <w:t>Laboratorio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numPr>
          <w:ilvl w:val="0"/>
          <w:numId w:val="95"/>
        </w:numPr>
        <w:autoSpaceDE w:val="0"/>
        <w:autoSpaceDN w:val="0"/>
        <w:jc w:val="both"/>
        <w:rPr>
          <w:rFonts w:ascii="Verdana" w:eastAsia="Arial" w:hAnsi="Verdana" w:cs="Arial"/>
          <w:b/>
          <w:sz w:val="17"/>
          <w:szCs w:val="17"/>
        </w:rPr>
      </w:pPr>
      <w:r w:rsidRPr="008A74F8">
        <w:rPr>
          <w:rFonts w:ascii="Verdana" w:eastAsia="Arial" w:hAnsi="Verdana" w:cs="Arial"/>
          <w:b/>
          <w:sz w:val="17"/>
          <w:szCs w:val="17"/>
        </w:rPr>
        <w:t>Frecuencia de los Ensayos</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 frecuencia de los ensayos tanto de los materiales como del propio hormigón y mortero se tomará de acuerdo a lo indicado en la normativa CBH-87 en conformidad con el nivel de control del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Criterios de Aceptación y Rechazo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Todos los ensayos, pruebas, demoliciones, curados y reemplazos necesarios serán ejecutados por la Entidad Ejecutora a su costo.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tabs>
          <w:tab w:val="left" w:pos="560"/>
        </w:tabs>
        <w:jc w:val="both"/>
        <w:rPr>
          <w:rFonts w:ascii="Verdana" w:eastAsia="Arial" w:hAnsi="Verdana" w:cs="Arial"/>
          <w:sz w:val="17"/>
          <w:szCs w:val="17"/>
        </w:rPr>
      </w:pPr>
      <w:r w:rsidRPr="008A74F8">
        <w:rPr>
          <w:rFonts w:ascii="Verdana" w:eastAsia="Arial" w:hAnsi="Verdana" w:cs="Arial"/>
          <w:sz w:val="17"/>
          <w:szCs w:val="17"/>
        </w:rPr>
        <w:t xml:space="preserve">Los cimientos de hormigón ciclópeo serán medidos en </w:t>
      </w:r>
      <w:r w:rsidRPr="008A74F8">
        <w:rPr>
          <w:rFonts w:ascii="Verdana" w:eastAsia="Arial" w:hAnsi="Verdana" w:cs="Arial"/>
          <w:b/>
          <w:sz w:val="17"/>
          <w:szCs w:val="17"/>
        </w:rPr>
        <w:t>metros cúbicos</w:t>
      </w:r>
      <w:r w:rsidRPr="008A74F8">
        <w:rPr>
          <w:rFonts w:ascii="Verdana" w:eastAsia="Arial" w:hAnsi="Verdana" w:cs="Arial"/>
          <w:sz w:val="17"/>
          <w:szCs w:val="17"/>
        </w:rPr>
        <w:t>, tomando en cuenta únicamente el volumen neto del trabajo ejecutado y autorizado.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tabs>
          <w:tab w:val="left" w:pos="2025"/>
        </w:tabs>
        <w:autoSpaceDE w:val="0"/>
        <w:autoSpaceDN w:val="0"/>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sz w:val="17"/>
          <w:szCs w:val="17"/>
        </w:rPr>
        <w:lastRenderedPageBreak/>
        <w:t xml:space="preserve">El aporte propio se encuentra especificado en el análisis de precios unitarios, mismos </w:t>
      </w:r>
      <w:r w:rsidRPr="008A74F8">
        <w:rPr>
          <w:rFonts w:ascii="Verdana" w:eastAsia="Arial" w:hAnsi="Verdana" w:cs="Tahoma"/>
          <w:color w:val="000000"/>
          <w:sz w:val="17"/>
          <w:szCs w:val="17"/>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p>
    <w:p w:rsidR="008F0F3A" w:rsidRPr="008A74F8" w:rsidRDefault="008F0F3A" w:rsidP="008F0F3A">
      <w:pPr>
        <w:widowControl w:val="0"/>
        <w:autoSpaceDE w:val="0"/>
        <w:autoSpaceDN w:val="0"/>
        <w:jc w:val="both"/>
        <w:rPr>
          <w:rFonts w:ascii="Verdana" w:eastAsia="Arial" w:hAnsi="Verdana" w:cs="Tahoma"/>
          <w:b/>
          <w:bCs/>
          <w:color w:val="000000"/>
          <w:sz w:val="17"/>
          <w:szCs w:val="17"/>
        </w:rPr>
      </w:pPr>
      <w:r w:rsidRPr="008A74F8">
        <w:rPr>
          <w:rFonts w:ascii="Verdana" w:eastAsia="Arial" w:hAnsi="Verdana" w:cs="Tahoma"/>
          <w:b/>
          <w:bCs/>
          <w:color w:val="000000"/>
          <w:sz w:val="17"/>
          <w:szCs w:val="17"/>
        </w:rPr>
        <w:t>DETALLE CONSTRUCTIVO. –</w:t>
      </w: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center"/>
        <w:rPr>
          <w:rFonts w:ascii="Verdana" w:eastAsia="Arial" w:hAnsi="Verdana" w:cs="Tahoma"/>
          <w:color w:val="000000"/>
          <w:sz w:val="17"/>
          <w:szCs w:val="17"/>
        </w:rPr>
      </w:pPr>
      <w:r w:rsidRPr="008A74F8">
        <w:rPr>
          <w:rFonts w:ascii="Verdana" w:eastAsia="Arial" w:hAnsi="Verdana" w:cs="Arial"/>
          <w:noProof/>
          <w:sz w:val="17"/>
          <w:szCs w:val="17"/>
          <w:lang w:eastAsia="es-ES"/>
        </w:rPr>
        <w:drawing>
          <wp:inline distT="0" distB="0" distL="0" distR="0" wp14:anchorId="3FE6334E" wp14:editId="7D4B1B10">
            <wp:extent cx="1327589" cy="1790700"/>
            <wp:effectExtent l="0" t="0" r="635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rsidR="008F0F3A" w:rsidRPr="008A74F8" w:rsidRDefault="008F0F3A" w:rsidP="008F0F3A">
      <w:pPr>
        <w:widowControl w:val="0"/>
        <w:autoSpaceDE w:val="0"/>
        <w:autoSpaceDN w:val="0"/>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rPr>
                <w:rFonts w:ascii="Verdana" w:eastAsia="Arial" w:hAnsi="Verdana" w:cs="Arial"/>
                <w:b/>
                <w:sz w:val="17"/>
                <w:szCs w:val="17"/>
                <w:lang w:val="es-ES"/>
              </w:rPr>
            </w:pPr>
            <w:r w:rsidRPr="008A74F8">
              <w:rPr>
                <w:rFonts w:ascii="Verdana" w:eastAsia="Arial" w:hAnsi="Verdana" w:cs="Arial"/>
                <w:b/>
                <w:sz w:val="17"/>
                <w:szCs w:val="17"/>
                <w:lang w:val="es-ES"/>
              </w:rPr>
              <w:t>7</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bCs/>
                <w:sz w:val="17"/>
                <w:szCs w:val="17"/>
              </w:rPr>
              <w:t>VAC-OG-VIG-2</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M3</w:t>
            </w:r>
          </w:p>
        </w:tc>
        <w:tc>
          <w:tcPr>
            <w:tcW w:w="5520" w:type="dxa"/>
            <w:shd w:val="clear" w:color="auto" w:fill="B4C6E7"/>
            <w:vAlign w:val="center"/>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bCs/>
                <w:sz w:val="17"/>
                <w:szCs w:val="17"/>
                <w:lang w:val="es-ES"/>
              </w:rPr>
              <w:t>VIGA DE ARRIOSTRE DE HORMIGÓN ARMADO</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tabs>
          <w:tab w:val="left" w:pos="560"/>
        </w:tabs>
        <w:autoSpaceDE w:val="0"/>
        <w:autoSpaceDN w:val="0"/>
        <w:jc w:val="both"/>
        <w:rPr>
          <w:rFonts w:ascii="Verdana" w:eastAsia="Arial" w:hAnsi="Verdana" w:cs="Calibri"/>
          <w:color w:val="000000"/>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Arial"/>
          <w:sz w:val="17"/>
          <w:szCs w:val="17"/>
        </w:rPr>
        <w:t>Este Ítem comprende la preparación, protección y curado del hormigón armado para Viga de arriostre, ajustándose estrictamente al trazado, alineación, elevaciones y dimensiones señaladas en los planos constructivos</w:t>
      </w:r>
      <w:r w:rsidRPr="008A74F8">
        <w:rPr>
          <w:rFonts w:ascii="Verdana" w:eastAsia="Arial" w:hAnsi="Verdana" w:cs="Tahoma"/>
          <w:sz w:val="17"/>
          <w:szCs w:val="17"/>
        </w:rPr>
        <w:t>, e instrucciones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cumplir con los requisitos establecidos en la Norma Boliviana del Hormigón Armado CBH-87 para los materiales que cubre esta norma.</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FORMA DE EJECUCIÓN.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cuanto al: encofrado, apuntalamiento, armado, limpieza y colocación de fierros, empalmes, mezclado, transporte, hormigonado, compactación, desencofrado, curado y protección de hormigones y morteros deberán cumplir con la norma CBH-87.</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general, se deberán cumplir con las siguientes directrices referidas a la ejecución.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Limpieza y Preparación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Previo al vaciado de la primera capa de hormigón pobre, se verificará que la superficie donde se vaya a verter </w:t>
      </w:r>
      <w:r w:rsidRPr="008A74F8">
        <w:rPr>
          <w:rFonts w:ascii="Verdana" w:eastAsia="Arial" w:hAnsi="Verdana" w:cs="Arial"/>
          <w:kern w:val="28"/>
          <w:sz w:val="17"/>
          <w:szCs w:val="17"/>
        </w:rPr>
        <w:lastRenderedPageBreak/>
        <w:t>el hormigón esté en condiciones adecuadas de compactación y a la cota según lo indicado en el proyecto. Especial control se realizará si se trata de una fundación con carga importante.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Luego de haber emparejado el fondo de la excavación se deberá vaciar una capa de hormigón pobre con dosificación 1:3:5 en un espesor de 5 cm.</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Encofrados</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encofrados podrán ser de madera, metálicos u otro material lo suficientemente rígido, estanco y estable.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Serán armados o ensamblados de tal forma que permitan garantizar que la construcción de los elementos de hormigón armado tenga las dimensiones y secciones conforme a planos constructivos.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Su arreglo y escuadrías usadas serán los necesarios para resistir el peso del hormigón fresco, equipo de construcción y los obreros durante la operación del vaciado.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encofrados deberán ser estancos a fin de evitar el empobrecimiento del hormigón por escurrimiento del agua.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todos los elementos se procederá como medida previa a la colocación del hormigón se procederá a la limpieza y humedecimiento de los encofrados, no debiendo sin embargo quedar películas de agua sobre la superficie.</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casos que el Inspector de proyecto vea conveniente, solicitara a la Entidad Ejecutora las respectivas verificaciones estructurales del encofrado de manera previa.</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Cuando el Inspector de proyecto compruebe que los encofrados presentan defectos, postergará el día del vaciado o interrumpirá las operaciones de vaciado hasta que las deficiencias sean corregidas.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Si se prevén varios usos de los encofrados, estos deberán limpiarse y repararse perfectamente antes de su nuevo uso. El número máximo de usos será el indicado en el proyecto.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el caso de fundaciones y muros, no se deberán utilizar superficies de tierra que hagan las veces de encofrado a menos que así se especifique en planos.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bookmarkStart w:id="166" w:name="_Hlk99004689"/>
      <w:r w:rsidRPr="008A74F8">
        <w:rPr>
          <w:rFonts w:ascii="Verdana" w:eastAsia="Arial" w:hAnsi="Verdana" w:cs="Arial"/>
          <w:b/>
          <w:kern w:val="28"/>
          <w:sz w:val="17"/>
          <w:szCs w:val="17"/>
        </w:rPr>
        <w:t>Limpieza y colocación de Fierros Corrugados</w:t>
      </w:r>
      <w:bookmarkEnd w:id="166"/>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Antes de introducir las armaduras en los encofrados, se limpiarán adecuadamente con cepillos de acero, librándolas de óxido, polvo, barro grasas, pinturas y todo aquello que disminuya la adherencia.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Si a momento de colocar el hormigón existieran barras con mortero u hormigón endurecido, éstos se deberán eliminar completamente.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Todas las armaduras se colocarán en las posiciones indicadas en los planos, cualquier modificación en obra debido a razones constructivas, deberá ser autorizada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caso de no especificarse los recubrimientos en los planos, se aplicarán los siguientes: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Ambientes interiores protegidos:                            </w:t>
      </w:r>
      <w:r w:rsidRPr="008A74F8">
        <w:rPr>
          <w:rFonts w:ascii="Verdana" w:eastAsia="Arial" w:hAnsi="Verdana" w:cs="Arial"/>
          <w:kern w:val="28"/>
          <w:sz w:val="17"/>
          <w:szCs w:val="17"/>
        </w:rPr>
        <w:tab/>
      </w:r>
      <w:r w:rsidRPr="008A74F8">
        <w:rPr>
          <w:rFonts w:ascii="Verdana" w:eastAsia="Arial" w:hAnsi="Verdana" w:cs="Arial"/>
          <w:kern w:val="28"/>
          <w:sz w:val="17"/>
          <w:szCs w:val="17"/>
        </w:rPr>
        <w:tab/>
        <w:t>1,0 a 1,5   cm</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Elementos expuestos a la atmósfera normal:        </w:t>
      </w:r>
      <w:r w:rsidRPr="008A74F8">
        <w:rPr>
          <w:rFonts w:ascii="Verdana" w:eastAsia="Arial" w:hAnsi="Verdana" w:cs="Arial"/>
          <w:kern w:val="28"/>
          <w:sz w:val="17"/>
          <w:szCs w:val="17"/>
        </w:rPr>
        <w:tab/>
      </w:r>
      <w:r w:rsidRPr="008A74F8">
        <w:rPr>
          <w:rFonts w:ascii="Verdana" w:eastAsia="Arial" w:hAnsi="Verdana" w:cs="Arial"/>
          <w:kern w:val="28"/>
          <w:sz w:val="17"/>
          <w:szCs w:val="17"/>
        </w:rPr>
        <w:tab/>
        <w:t>1,5 a 2,0   cm</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Elementos expuestos a la atmósfera húmeda:       </w:t>
      </w:r>
      <w:r w:rsidRPr="008A74F8">
        <w:rPr>
          <w:rFonts w:ascii="Verdana" w:eastAsia="Arial" w:hAnsi="Verdana" w:cs="Arial"/>
          <w:kern w:val="28"/>
          <w:sz w:val="17"/>
          <w:szCs w:val="17"/>
        </w:rPr>
        <w:tab/>
      </w:r>
      <w:r w:rsidRPr="008A74F8">
        <w:rPr>
          <w:rFonts w:ascii="Verdana" w:eastAsia="Arial" w:hAnsi="Verdana" w:cs="Arial"/>
          <w:kern w:val="28"/>
          <w:sz w:val="17"/>
          <w:szCs w:val="17"/>
        </w:rPr>
        <w:tab/>
        <w:t>2,0 a 2,5   cm</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Elementos expuestos a la atmósfera corrosiva:      </w:t>
      </w:r>
      <w:r w:rsidRPr="008A74F8">
        <w:rPr>
          <w:rFonts w:ascii="Verdana" w:eastAsia="Arial" w:hAnsi="Verdana" w:cs="Arial"/>
          <w:kern w:val="28"/>
          <w:sz w:val="17"/>
          <w:szCs w:val="17"/>
        </w:rPr>
        <w:tab/>
      </w:r>
      <w:r w:rsidRPr="008A74F8">
        <w:rPr>
          <w:rFonts w:ascii="Verdana" w:eastAsia="Arial" w:hAnsi="Verdana" w:cs="Arial"/>
          <w:kern w:val="28"/>
          <w:sz w:val="17"/>
          <w:szCs w:val="17"/>
        </w:rPr>
        <w:tab/>
        <w:t>3,0 a 3,5   cm</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Se cuidará especialmente que todas las armaduras queden protegidas mediante los recubrimientos mínimos especificados en los planos. </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Todos los cruces de barras deberán atarse en forma adecuada con alambre de amarre o accesorios previamente aprobados.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lastRenderedPageBreak/>
        <w:t>Previamente el vaciado, el Inspector de proyecto deberá verificar cuidadosamente la armadura este exento de óxido y de acuerdo a planos constructivos para luego autorizar de manera escrita el vaciado del hormigón.</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bookmarkStart w:id="167" w:name="_Hlk99004707"/>
      <w:r w:rsidRPr="008A74F8">
        <w:rPr>
          <w:rFonts w:ascii="Verdana" w:eastAsia="Arial" w:hAnsi="Verdana" w:cs="Arial"/>
          <w:b/>
          <w:kern w:val="28"/>
          <w:sz w:val="17"/>
          <w:szCs w:val="17"/>
        </w:rPr>
        <w:t>Armado de Fierros Corrugados</w:t>
      </w:r>
      <w:bookmarkEnd w:id="167"/>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armado de las barras de acero corrugado a usarse en el presente ítem deberá cumplir con la norma CBH-87 complementadas las normas IBNORCA en cuanto a control de calidad de la ejecución.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dispondrá un sitio específico en la obra para el doblado y preparación de armaduras con las herramientas adecuadas.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doblado de las barras se realizará en frío, mediante el equipo adecuado y velocidad limitada, sin golpes ni choques. Queda terminantemente prohibido el cortado y el doblado en caliente.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barras de fierro que fueron dobladas no podrán ser enderezadas, ni podrán ser utilizadas nuevamente sin antes eliminar la zona doblada.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radio mínimo de doblado, así como las longitudes de patillas y ganchos, deberá respetar lo indicado en planos constructivos y la normativa CBH-87.</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Queda terminantemente prohibido el empleo de aceros de diferentes tipos en una misma sección, salvo ello sea debidamente justificado por la Entidad Ejecutora y aprobado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Todas las herramientas a emplearse para el cortado, amarre y doblado de fierro, serán proporcionados por la Entidad Ejecutora en condiciones adecuadas y de manera oportuna.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bookmarkStart w:id="168" w:name="_Hlk98937184"/>
      <w:r w:rsidRPr="008A74F8">
        <w:rPr>
          <w:rFonts w:ascii="Verdana" w:eastAsia="Arial" w:hAnsi="Verdana" w:cs="Arial"/>
          <w:kern w:val="28"/>
          <w:sz w:val="17"/>
          <w:szCs w:val="17"/>
        </w:rPr>
        <w:t xml:space="preserve">En ningún caso la cuantía geométrica del acero de refuerzo longitudinal será inferior a 4 por mil, ni tampoco los estribos estarán separados más de 17,5cm. </w:t>
      </w:r>
      <w:bookmarkEnd w:id="168"/>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Empalmes en las barras</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ejecutarán los empalmes en los sectores donde estén expresamente indicado en planos constructivos o instruido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realizarán empalmes por superposición de acuerdo al siguiente detalle:</w:t>
      </w:r>
    </w:p>
    <w:p w:rsidR="008F0F3A" w:rsidRPr="008A74F8" w:rsidRDefault="008F0F3A" w:rsidP="008F0F3A">
      <w:pPr>
        <w:widowControl w:val="0"/>
        <w:numPr>
          <w:ilvl w:val="0"/>
          <w:numId w:val="107"/>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rsidR="008F0F3A" w:rsidRPr="008A74F8" w:rsidRDefault="008F0F3A" w:rsidP="008F0F3A">
      <w:pPr>
        <w:widowControl w:val="0"/>
        <w:numPr>
          <w:ilvl w:val="0"/>
          <w:numId w:val="107"/>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toda la longitud del empalme se colocarán armaduras transversales suplementarias para mejorar las condiciones del empalme, cuando sea necesario.</w:t>
      </w:r>
    </w:p>
    <w:p w:rsidR="008F0F3A" w:rsidRPr="008A74F8" w:rsidRDefault="008F0F3A" w:rsidP="008F0F3A">
      <w:pPr>
        <w:widowControl w:val="0"/>
        <w:numPr>
          <w:ilvl w:val="0"/>
          <w:numId w:val="107"/>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bookmarkStart w:id="169" w:name="_Hlk98937506"/>
      <w:r w:rsidRPr="008A74F8">
        <w:rPr>
          <w:rFonts w:ascii="Verdana" w:eastAsia="Arial" w:hAnsi="Verdana" w:cs="Arial"/>
          <w:b/>
          <w:kern w:val="28"/>
          <w:sz w:val="17"/>
          <w:szCs w:val="17"/>
        </w:rPr>
        <w:t>Mezclado</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hormigón deberá ser mezclado mecánicamente dosificando por volumen y deseablemente por peso. Para esta tarea:</w:t>
      </w:r>
    </w:p>
    <w:p w:rsidR="008F0F3A" w:rsidRPr="008A74F8" w:rsidRDefault="008F0F3A" w:rsidP="008F0F3A">
      <w:pPr>
        <w:widowControl w:val="0"/>
        <w:numPr>
          <w:ilvl w:val="0"/>
          <w:numId w:val="87"/>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utilizarán una o más hormigoneras de capacidad adecuada y se empleará personal especializado para su manejo.</w:t>
      </w:r>
    </w:p>
    <w:p w:rsidR="008F0F3A" w:rsidRPr="008A74F8" w:rsidRDefault="008F0F3A" w:rsidP="008F0F3A">
      <w:pPr>
        <w:widowControl w:val="0"/>
        <w:numPr>
          <w:ilvl w:val="0"/>
          <w:numId w:val="87"/>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Periódicamente se verificará la uniformidad del mezclado.</w:t>
      </w:r>
    </w:p>
    <w:p w:rsidR="008F0F3A" w:rsidRPr="008A74F8" w:rsidRDefault="008F0F3A" w:rsidP="008F0F3A">
      <w:pPr>
        <w:widowControl w:val="0"/>
        <w:numPr>
          <w:ilvl w:val="0"/>
          <w:numId w:val="87"/>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materiales componentes serán introducidos en el orden siguiente:</w:t>
      </w:r>
    </w:p>
    <w:p w:rsidR="008F0F3A" w:rsidRPr="008A74F8" w:rsidRDefault="008F0F3A" w:rsidP="008F0F3A">
      <w:pPr>
        <w:widowControl w:val="0"/>
        <w:numPr>
          <w:ilvl w:val="0"/>
          <w:numId w:val="10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Una parte del agua del mezclado (aproximadamente la mitad)</w:t>
      </w:r>
    </w:p>
    <w:p w:rsidR="008F0F3A" w:rsidRPr="008A74F8" w:rsidRDefault="008F0F3A" w:rsidP="008F0F3A">
      <w:pPr>
        <w:widowControl w:val="0"/>
        <w:numPr>
          <w:ilvl w:val="0"/>
          <w:numId w:val="10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rsidR="008F0F3A" w:rsidRPr="008A74F8" w:rsidRDefault="008F0F3A" w:rsidP="008F0F3A">
      <w:pPr>
        <w:widowControl w:val="0"/>
        <w:numPr>
          <w:ilvl w:val="0"/>
          <w:numId w:val="10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grava</w:t>
      </w:r>
    </w:p>
    <w:p w:rsidR="008F0F3A" w:rsidRPr="008A74F8" w:rsidRDefault="008F0F3A" w:rsidP="008F0F3A">
      <w:pPr>
        <w:widowControl w:val="0"/>
        <w:numPr>
          <w:ilvl w:val="0"/>
          <w:numId w:val="10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resto del agua de amasado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No se permitirá cargar la hormigonera antes de haberse procedido a descargarla totalmente de la batida anterior. </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mezclado manual queda expresamente prohibido.</w:t>
      </w:r>
    </w:p>
    <w:bookmarkEnd w:id="169"/>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bookmarkStart w:id="170" w:name="_Hlk98937535"/>
      <w:r w:rsidRPr="008A74F8">
        <w:rPr>
          <w:rFonts w:ascii="Verdana" w:eastAsia="Arial" w:hAnsi="Verdana" w:cs="Arial"/>
          <w:b/>
          <w:kern w:val="28"/>
          <w:sz w:val="17"/>
          <w:szCs w:val="17"/>
        </w:rPr>
        <w:t>Transporte</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todos los casos, se deberá evitar que la mezcla no llegue a fraguar de modo que impida o dificulte su puesta en obra y vibrado En ningún caso se debe añadir agua a la mezcla una vez sacada de la hormigonera.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los medios corrientes de transporte, el hormigón debe colocarse en su posición definitiva dentro de los encofrados, antes de que transcurran 30 minutos desde su preparación.</w:t>
      </w:r>
    </w:p>
    <w:p w:rsidR="008F0F3A" w:rsidRPr="008A74F8" w:rsidRDefault="008F0F3A" w:rsidP="008F0F3A">
      <w:pPr>
        <w:widowControl w:val="0"/>
        <w:autoSpaceDE w:val="0"/>
        <w:autoSpaceDN w:val="0"/>
        <w:jc w:val="both"/>
        <w:rPr>
          <w:rFonts w:ascii="Verdana" w:eastAsia="Arial" w:hAnsi="Verdana" w:cs="Arial"/>
          <w:b/>
          <w:kern w:val="28"/>
          <w:sz w:val="17"/>
          <w:szCs w:val="17"/>
        </w:rPr>
      </w:pPr>
      <w:bookmarkStart w:id="171" w:name="_Hlk98937560"/>
      <w:bookmarkStart w:id="172" w:name="_Hlk98935654"/>
      <w:bookmarkEnd w:id="170"/>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Hormigonado</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hormigonado deberá cumplir con las exigencias y requisitos establecidos en la Norma CBH-87 para hormigones.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No se procederá al vaciado de los elementos estructurales sin antes contar con la autorización del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vaciado del hormigón se realizará de acuerdo a un plan de trabajo previamente autorizado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A74F8">
        <w:rPr>
          <w:rFonts w:ascii="Verdana" w:eastAsia="Arial" w:hAnsi="Verdana" w:cs="Arial"/>
          <w:kern w:val="28"/>
          <w:sz w:val="17"/>
          <w:szCs w:val="17"/>
        </w:rPr>
        <w:t>desmoldantes</w:t>
      </w:r>
      <w:proofErr w:type="spellEnd"/>
      <w:r w:rsidRPr="008A74F8">
        <w:rPr>
          <w:rFonts w:ascii="Verdana" w:eastAsia="Arial" w:hAnsi="Verdana" w:cs="Arial"/>
          <w:kern w:val="28"/>
          <w:sz w:val="17"/>
          <w:szCs w:val="17"/>
        </w:rPr>
        <w:t xml:space="preserve"> correspondientes. </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caso de que no se indiquen las juntas constructivas en el proyecto, el Inspector de proyecto indicará donde pueden hacerse las juntas constructivas.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siguientes prohibiciones para el hormigonado deben tenerse en cuenta:</w:t>
      </w:r>
    </w:p>
    <w:p w:rsidR="008F0F3A" w:rsidRPr="008A74F8" w:rsidRDefault="008F0F3A" w:rsidP="008F0F3A">
      <w:pPr>
        <w:widowControl w:val="0"/>
        <w:numPr>
          <w:ilvl w:val="0"/>
          <w:numId w:val="8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temperatura de vaciado no será menor a 5°C.</w:t>
      </w:r>
    </w:p>
    <w:p w:rsidR="008F0F3A" w:rsidRPr="008A74F8" w:rsidRDefault="008F0F3A" w:rsidP="008F0F3A">
      <w:pPr>
        <w:widowControl w:val="0"/>
        <w:numPr>
          <w:ilvl w:val="0"/>
          <w:numId w:val="8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No podrá efectuarse el vaciado durante la lluvia.</w:t>
      </w:r>
    </w:p>
    <w:p w:rsidR="008F0F3A" w:rsidRPr="008A74F8" w:rsidRDefault="008F0F3A" w:rsidP="008F0F3A">
      <w:pPr>
        <w:widowControl w:val="0"/>
        <w:numPr>
          <w:ilvl w:val="0"/>
          <w:numId w:val="8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No será permitido disponer de grandes cantidades de hormigón en un solo lugar para esparcirlo posteriormente.</w:t>
      </w:r>
    </w:p>
    <w:p w:rsidR="008F0F3A" w:rsidRPr="008A74F8" w:rsidRDefault="008F0F3A" w:rsidP="008F0F3A">
      <w:pPr>
        <w:widowControl w:val="0"/>
        <w:numPr>
          <w:ilvl w:val="0"/>
          <w:numId w:val="8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Por ningún motivo se podrá agregar agua en el momento de </w:t>
      </w:r>
      <w:proofErr w:type="spellStart"/>
      <w:r w:rsidRPr="008A74F8">
        <w:rPr>
          <w:rFonts w:ascii="Verdana" w:eastAsia="Arial" w:hAnsi="Verdana" w:cs="Arial"/>
          <w:kern w:val="28"/>
          <w:sz w:val="17"/>
          <w:szCs w:val="17"/>
        </w:rPr>
        <w:t>hormigonar</w:t>
      </w:r>
      <w:proofErr w:type="spellEnd"/>
      <w:r w:rsidRPr="008A74F8">
        <w:rPr>
          <w:rFonts w:ascii="Verdana" w:eastAsia="Arial" w:hAnsi="Verdana" w:cs="Arial"/>
          <w:kern w:val="28"/>
          <w:sz w:val="17"/>
          <w:szCs w:val="17"/>
        </w:rPr>
        <w:t>.</w:t>
      </w:r>
    </w:p>
    <w:p w:rsidR="008F0F3A" w:rsidRPr="008A74F8" w:rsidRDefault="008F0F3A" w:rsidP="008F0F3A">
      <w:pPr>
        <w:widowControl w:val="0"/>
        <w:numPr>
          <w:ilvl w:val="0"/>
          <w:numId w:val="8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espesor máximo de la capa de hormigón no deberá exceder a 20 cm para permitir una compactación eficaz.</w:t>
      </w:r>
    </w:p>
    <w:p w:rsidR="008F0F3A" w:rsidRPr="008A74F8" w:rsidRDefault="008F0F3A" w:rsidP="008F0F3A">
      <w:pPr>
        <w:widowControl w:val="0"/>
        <w:numPr>
          <w:ilvl w:val="0"/>
          <w:numId w:val="8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velocidad del vaciado será la suficiente para garantizar que el hormigón se mantenga plástico en todo momento.</w:t>
      </w:r>
    </w:p>
    <w:p w:rsidR="008F0F3A" w:rsidRPr="008A74F8" w:rsidRDefault="008F0F3A" w:rsidP="008F0F3A">
      <w:pPr>
        <w:widowControl w:val="0"/>
        <w:numPr>
          <w:ilvl w:val="0"/>
          <w:numId w:val="8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No se podrá verter el hormigón en caída libre desde alturas superiores a 1,50 m, debiendo en este caso utilizar canalones, embudos o ductos.</w:t>
      </w:r>
    </w:p>
    <w:p w:rsidR="008F0F3A" w:rsidRPr="008A74F8" w:rsidRDefault="008F0F3A" w:rsidP="008F0F3A">
      <w:pPr>
        <w:widowControl w:val="0"/>
        <w:numPr>
          <w:ilvl w:val="0"/>
          <w:numId w:val="8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vaciado en losas deberá efectuarse por franjas de ancho tal que, al vaciar la capa siguiente, en la primera no se haya iniciado el fraguado.</w:t>
      </w:r>
      <w:bookmarkEnd w:id="171"/>
      <w:bookmarkEnd w:id="172"/>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bookmarkStart w:id="173" w:name="_Hlk98937724"/>
      <w:r w:rsidRPr="008A74F8">
        <w:rPr>
          <w:rFonts w:ascii="Verdana" w:eastAsia="Arial" w:hAnsi="Verdana" w:cs="Arial"/>
          <w:b/>
          <w:kern w:val="28"/>
          <w:sz w:val="17"/>
          <w:szCs w:val="17"/>
        </w:rPr>
        <w:lastRenderedPageBreak/>
        <w:t>Compactación</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compactación de los hormigones se realizará mediante vibrado de manera tal que se eliminen los huecos o burbujas de aire en el interior de la masa, evitando la disgregación de los agregados.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vibrado será realizado mediante vibradoras de inmersión y alta frecuencia que deberán ser manejadas por obreros con experiencia en la actividad.</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De ninguna manera se permitirá el uso de las vibradoras para el transporte de la mezcla o la distribución dentro del encofrado.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ningún caso se iniciará el vaciado si no se cuenta por lo menos con dos vibradoras en perfecto estado y con el diámetro de la aguja adecuado para el elemento.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vibradoras serán introducidas en puntos equidistantes a 45 cm entre sí y durante 5 a 15 segundos para evitar la disgregación.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vibradoras se introducirán y retirarán lentamente y en posición vertical o ligeramente inclinadas tal que se eliminen los huecos o burbujas de aire en el interior de la masa, evitando la disgregación de los agregados.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compactado del hormigón se completará con un apisonado manual del hormigón y un golpeteo de los encofrados.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compactación manual del hormigón mediante varillas de hierro será usada solo bajo autorización de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bookmarkStart w:id="174" w:name="_Hlk98937742"/>
      <w:bookmarkEnd w:id="173"/>
      <w:r w:rsidRPr="008A74F8">
        <w:rPr>
          <w:rFonts w:ascii="Verdana" w:eastAsia="Arial" w:hAnsi="Verdana" w:cs="Arial"/>
          <w:b/>
          <w:kern w:val="28"/>
          <w:sz w:val="17"/>
          <w:szCs w:val="17"/>
        </w:rPr>
        <w:t>Desencofrado</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encofrados se retirarán progresivamente y sin golpes, sacudidas ni vibraciones en la estructura, evitando el desprendimiento de partes de hormigón que provoque pérdida de recubrimiento o de sección de elemento.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encofrados superiores en superficies inclinadas deberán ser removidos tan pronto como el hormigón tenga suficiente resistencia para no escurrir.</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tiempos de desencofrado serán los indicados en el proyecto (planos y/o memoria de cálculo) y lo indicado en la norma CBH-87.</w:t>
      </w:r>
      <w:bookmarkEnd w:id="174"/>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bookmarkStart w:id="175" w:name="_Hlk98937598"/>
      <w:r w:rsidRPr="008A74F8">
        <w:rPr>
          <w:rFonts w:ascii="Verdana" w:eastAsia="Arial" w:hAnsi="Verdana" w:cs="Arial"/>
          <w:b/>
          <w:kern w:val="28"/>
          <w:sz w:val="17"/>
          <w:szCs w:val="17"/>
        </w:rPr>
        <w:t>Protección y Curado</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Una vez vaciado el hormigón fresco, deberá protegerse contra la lluvia, el viento, sol y en general contra toda acción que lo perjudique.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hormigón será protegido manteniéndose a una temperatura superior a 5°C por lo menos durante 96 horas.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tiempo de curado será el indicado en el proyecto (planos o memoria de cálculo) y lo indicado por la norma CBH-87. En ningún caso el tiempo de curado será menos de 7 días a partir del momento en que se inició el endurecimiento.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Durante la construcción, queda prohibido aplicar cargas, acumular materiales o maquinarias que signifiquen un peligro en la estabilidad de la estructura.</w:t>
      </w:r>
      <w:bookmarkEnd w:id="175"/>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Control de Calidad</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lastRenderedPageBreak/>
        <w:t>Todas las operaciones de la Obra deberán ser controladas mediante ensayos e inspecciones, no eximiéndose la responsabilidad de la Entidad Ejecutora en caso de encontrarse cualquier defecto en forma posterior.</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ensayos a realizar serán los requeridos por la normativa CBH-87 pudiendo la Entidad Ejecutora realizar ensayos adicionales los cuales deberán ser indicados en su propuesta.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todos los casos, el nivel de control será el indicado en los planos constructivos o memoria de cálculo o, en ausencia de dicha indicación, se asumirá un nivel de control normal.</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numPr>
          <w:ilvl w:val="0"/>
          <w:numId w:val="89"/>
        </w:numPr>
        <w:autoSpaceDE w:val="0"/>
        <w:autoSpaceDN w:val="0"/>
        <w:jc w:val="both"/>
        <w:rPr>
          <w:rFonts w:ascii="Verdana" w:eastAsia="Arial" w:hAnsi="Verdana" w:cs="Arial"/>
          <w:b/>
          <w:bCs/>
          <w:kern w:val="28"/>
          <w:sz w:val="17"/>
          <w:szCs w:val="17"/>
        </w:rPr>
      </w:pPr>
      <w:r w:rsidRPr="008A74F8">
        <w:rPr>
          <w:rFonts w:ascii="Verdana" w:eastAsia="Arial" w:hAnsi="Verdana" w:cs="Arial"/>
          <w:b/>
          <w:bCs/>
          <w:kern w:val="28"/>
          <w:sz w:val="17"/>
          <w:szCs w:val="17"/>
        </w:rPr>
        <w:t>Ensayos a Realizar</w:t>
      </w:r>
    </w:p>
    <w:p w:rsidR="008F0F3A" w:rsidRPr="008A74F8" w:rsidRDefault="008F0F3A" w:rsidP="008F0F3A">
      <w:pPr>
        <w:widowControl w:val="0"/>
        <w:autoSpaceDE w:val="0"/>
        <w:autoSpaceDN w:val="0"/>
        <w:ind w:left="720"/>
        <w:jc w:val="both"/>
        <w:rPr>
          <w:rFonts w:ascii="Verdana" w:eastAsia="Arial" w:hAnsi="Verdana" w:cs="Arial"/>
          <w:b/>
          <w:bCs/>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el caso del presente ítem mínimamente se realizarán los siguientes ensayos de calidad:</w:t>
      </w:r>
    </w:p>
    <w:p w:rsidR="008F0F3A" w:rsidRPr="008A74F8" w:rsidRDefault="008F0F3A" w:rsidP="008F0F3A">
      <w:pPr>
        <w:widowControl w:val="0"/>
        <w:numPr>
          <w:ilvl w:val="0"/>
          <w:numId w:val="90"/>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Granulometría de los Áridos</w:t>
      </w:r>
    </w:p>
    <w:p w:rsidR="008F0F3A" w:rsidRPr="008A74F8" w:rsidRDefault="008F0F3A" w:rsidP="008F0F3A">
      <w:pPr>
        <w:widowControl w:val="0"/>
        <w:numPr>
          <w:ilvl w:val="0"/>
          <w:numId w:val="90"/>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Ensayos de Control de la Resistencia del Hormigón – Probetas Cilíndricas</w:t>
      </w:r>
    </w:p>
    <w:p w:rsidR="008F0F3A" w:rsidRPr="008A74F8" w:rsidRDefault="008F0F3A" w:rsidP="008F0F3A">
      <w:pPr>
        <w:widowControl w:val="0"/>
        <w:numPr>
          <w:ilvl w:val="0"/>
          <w:numId w:val="90"/>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Ensayos de Control de la Consistencia del Hormigón - Cono de Abraham</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Adicionalmente, el Inspector de proyecto indicará la realización de los siguientes ensayos de calidad cuando las condiciones de la obra así lo requieran:</w:t>
      </w:r>
    </w:p>
    <w:p w:rsidR="008F0F3A" w:rsidRPr="008A74F8" w:rsidRDefault="008F0F3A" w:rsidP="008F0F3A">
      <w:pPr>
        <w:widowControl w:val="0"/>
        <w:numPr>
          <w:ilvl w:val="0"/>
          <w:numId w:val="91"/>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Ensayos de calidad sobre el cemento</w:t>
      </w:r>
    </w:p>
    <w:p w:rsidR="008F0F3A" w:rsidRPr="008A74F8" w:rsidRDefault="008F0F3A" w:rsidP="008F0F3A">
      <w:pPr>
        <w:widowControl w:val="0"/>
        <w:numPr>
          <w:ilvl w:val="0"/>
          <w:numId w:val="91"/>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Ensayos de calidad de los aceros de refuerzo</w:t>
      </w:r>
    </w:p>
    <w:p w:rsidR="008F0F3A" w:rsidRPr="008A74F8" w:rsidRDefault="008F0F3A" w:rsidP="008F0F3A">
      <w:pPr>
        <w:widowControl w:val="0"/>
        <w:numPr>
          <w:ilvl w:val="0"/>
          <w:numId w:val="91"/>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 de la Máquina de los Ángeles</w:t>
      </w:r>
    </w:p>
    <w:p w:rsidR="008F0F3A" w:rsidRPr="008A74F8" w:rsidRDefault="008F0F3A" w:rsidP="008F0F3A">
      <w:pPr>
        <w:widowControl w:val="0"/>
        <w:numPr>
          <w:ilvl w:val="0"/>
          <w:numId w:val="91"/>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Otros que el proponente oferte en su propuesta </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numPr>
          <w:ilvl w:val="0"/>
          <w:numId w:val="92"/>
        </w:numPr>
        <w:autoSpaceDE w:val="0"/>
        <w:autoSpaceDN w:val="0"/>
        <w:jc w:val="both"/>
        <w:rPr>
          <w:rFonts w:ascii="Verdana" w:eastAsia="Arial" w:hAnsi="Verdana" w:cs="Arial"/>
          <w:b/>
          <w:bCs/>
          <w:kern w:val="28"/>
          <w:sz w:val="17"/>
          <w:szCs w:val="17"/>
        </w:rPr>
      </w:pPr>
      <w:r w:rsidRPr="008A74F8">
        <w:rPr>
          <w:rFonts w:ascii="Verdana" w:eastAsia="Arial" w:hAnsi="Verdana" w:cs="Arial"/>
          <w:b/>
          <w:bCs/>
          <w:kern w:val="28"/>
          <w:sz w:val="17"/>
          <w:szCs w:val="17"/>
        </w:rPr>
        <w:t>Laboratorio</w:t>
      </w:r>
    </w:p>
    <w:p w:rsidR="008F0F3A" w:rsidRPr="008A74F8" w:rsidRDefault="008F0F3A" w:rsidP="008F0F3A">
      <w:pPr>
        <w:widowControl w:val="0"/>
        <w:autoSpaceDE w:val="0"/>
        <w:autoSpaceDN w:val="0"/>
        <w:ind w:left="720"/>
        <w:jc w:val="both"/>
        <w:rPr>
          <w:rFonts w:ascii="Verdana" w:eastAsia="Arial" w:hAnsi="Verdana" w:cs="Arial"/>
          <w:b/>
          <w:bCs/>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numPr>
          <w:ilvl w:val="0"/>
          <w:numId w:val="92"/>
        </w:numPr>
        <w:autoSpaceDE w:val="0"/>
        <w:autoSpaceDN w:val="0"/>
        <w:jc w:val="both"/>
        <w:rPr>
          <w:rFonts w:ascii="Verdana" w:eastAsia="Arial" w:hAnsi="Verdana" w:cs="Arial"/>
          <w:b/>
          <w:bCs/>
          <w:kern w:val="28"/>
          <w:sz w:val="17"/>
          <w:szCs w:val="17"/>
        </w:rPr>
      </w:pPr>
      <w:r w:rsidRPr="008A74F8">
        <w:rPr>
          <w:rFonts w:ascii="Verdana" w:eastAsia="Arial" w:hAnsi="Verdana" w:cs="Arial"/>
          <w:b/>
          <w:bCs/>
          <w:kern w:val="28"/>
          <w:sz w:val="17"/>
          <w:szCs w:val="17"/>
        </w:rPr>
        <w:t>Frecuencia de los Ensayos</w:t>
      </w:r>
    </w:p>
    <w:p w:rsidR="008F0F3A" w:rsidRPr="008A74F8" w:rsidRDefault="008F0F3A" w:rsidP="008F0F3A">
      <w:pPr>
        <w:widowControl w:val="0"/>
        <w:autoSpaceDE w:val="0"/>
        <w:autoSpaceDN w:val="0"/>
        <w:ind w:left="720"/>
        <w:jc w:val="both"/>
        <w:rPr>
          <w:rFonts w:ascii="Verdana" w:eastAsia="Arial" w:hAnsi="Verdana" w:cs="Arial"/>
          <w:b/>
          <w:bCs/>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frecuencia de los ensayos tanto de los materiales como del propio hormigón y mortero se tomará de acuerdo a lo indicado en la normativa CBH-87 en conformidad con el nivel de control del proyecto.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cualquier caso, las cantidades mínimas de cemento/m3 de hormigón deberán respetar lo indicado en el proyecto (memoria de cálculo o planos constructivos) o las indicadas en el cuadro siguiente.</w:t>
      </w:r>
    </w:p>
    <w:p w:rsidR="008F0F3A" w:rsidRPr="008A74F8" w:rsidRDefault="008F0F3A" w:rsidP="008F0F3A">
      <w:pPr>
        <w:widowControl w:val="0"/>
        <w:autoSpaceDE w:val="0"/>
        <w:autoSpaceDN w:val="0"/>
        <w:jc w:val="both"/>
        <w:rPr>
          <w:rFonts w:ascii="Verdana" w:eastAsia="Arial" w:hAnsi="Verdana" w:cs="Arial"/>
          <w:kern w:val="28"/>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F0F3A" w:rsidRPr="008A74F8" w:rsidTr="008F0F3A">
        <w:tc>
          <w:tcPr>
            <w:tcW w:w="912"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bCs/>
                <w:kern w:val="28"/>
                <w:sz w:val="17"/>
                <w:szCs w:val="17"/>
              </w:rPr>
            </w:pPr>
            <w:r w:rsidRPr="008A74F8">
              <w:rPr>
                <w:rFonts w:ascii="Verdana" w:eastAsia="Arial" w:hAnsi="Verdana" w:cs="Arial"/>
                <w:b/>
                <w:bCs/>
                <w:kern w:val="28"/>
                <w:sz w:val="17"/>
                <w:szCs w:val="17"/>
              </w:rPr>
              <w:t xml:space="preserve">TIPO DEL </w:t>
            </w:r>
            <w:proofErr w:type="spellStart"/>
            <w:r w:rsidRPr="008A74F8">
              <w:rPr>
                <w:rFonts w:ascii="Verdana" w:eastAsia="Arial" w:hAnsi="Verdana" w:cs="Arial"/>
                <w:b/>
                <w:bCs/>
                <w:kern w:val="28"/>
                <w:sz w:val="17"/>
                <w:szCs w:val="17"/>
              </w:rPr>
              <w:t>Hº</w:t>
            </w:r>
            <w:proofErr w:type="spellEnd"/>
          </w:p>
        </w:tc>
        <w:tc>
          <w:tcPr>
            <w:tcW w:w="874"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bCs/>
                <w:kern w:val="28"/>
                <w:sz w:val="17"/>
                <w:szCs w:val="17"/>
              </w:rPr>
            </w:pPr>
            <w:r w:rsidRPr="008A74F8">
              <w:rPr>
                <w:rFonts w:ascii="Verdana" w:eastAsia="Arial" w:hAnsi="Verdana" w:cs="Arial"/>
                <w:b/>
                <w:bCs/>
                <w:kern w:val="28"/>
                <w:sz w:val="17"/>
                <w:szCs w:val="17"/>
              </w:rPr>
              <w:t>TAM. MAX. AGREGADO</w:t>
            </w:r>
          </w:p>
        </w:tc>
        <w:tc>
          <w:tcPr>
            <w:tcW w:w="874"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bCs/>
                <w:kern w:val="28"/>
                <w:sz w:val="17"/>
                <w:szCs w:val="17"/>
              </w:rPr>
            </w:pPr>
            <w:r w:rsidRPr="008A74F8">
              <w:rPr>
                <w:rFonts w:ascii="Verdana" w:eastAsia="Arial" w:hAnsi="Verdana" w:cs="Arial"/>
                <w:b/>
                <w:bCs/>
                <w:kern w:val="28"/>
                <w:sz w:val="17"/>
                <w:szCs w:val="17"/>
              </w:rPr>
              <w:t>RES. Kg/cm2</w:t>
            </w:r>
          </w:p>
          <w:p w:rsidR="008F0F3A" w:rsidRPr="008A74F8" w:rsidRDefault="008F0F3A" w:rsidP="008F0F3A">
            <w:pPr>
              <w:widowControl w:val="0"/>
              <w:autoSpaceDE w:val="0"/>
              <w:autoSpaceDN w:val="0"/>
              <w:jc w:val="both"/>
              <w:rPr>
                <w:rFonts w:ascii="Verdana" w:eastAsia="Arial" w:hAnsi="Verdana" w:cs="Arial"/>
                <w:b/>
                <w:bCs/>
                <w:kern w:val="28"/>
                <w:sz w:val="17"/>
                <w:szCs w:val="17"/>
              </w:rPr>
            </w:pPr>
            <w:r w:rsidRPr="008A74F8">
              <w:rPr>
                <w:rFonts w:ascii="Verdana" w:eastAsia="Arial" w:hAnsi="Verdana" w:cs="Arial"/>
                <w:b/>
                <w:bCs/>
                <w:kern w:val="28"/>
                <w:sz w:val="17"/>
                <w:szCs w:val="17"/>
              </w:rPr>
              <w:t>(28 días)</w:t>
            </w:r>
          </w:p>
        </w:tc>
        <w:tc>
          <w:tcPr>
            <w:tcW w:w="972"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bCs/>
                <w:kern w:val="28"/>
                <w:sz w:val="17"/>
                <w:szCs w:val="17"/>
                <w:lang w:val="pt-BR"/>
              </w:rPr>
            </w:pPr>
            <w:r w:rsidRPr="008A74F8">
              <w:rPr>
                <w:rFonts w:ascii="Verdana" w:eastAsia="Arial" w:hAnsi="Verdana" w:cs="Arial"/>
                <w:b/>
                <w:bCs/>
                <w:kern w:val="28"/>
                <w:sz w:val="17"/>
                <w:szCs w:val="17"/>
                <w:lang w:val="pt-BR"/>
              </w:rPr>
              <w:t>PESO APROX. CEM. Kg/m3</w:t>
            </w:r>
          </w:p>
        </w:tc>
        <w:tc>
          <w:tcPr>
            <w:tcW w:w="680"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bCs/>
                <w:kern w:val="28"/>
                <w:sz w:val="17"/>
                <w:szCs w:val="17"/>
              </w:rPr>
            </w:pPr>
            <w:r w:rsidRPr="008A74F8">
              <w:rPr>
                <w:rFonts w:ascii="Verdana" w:eastAsia="Arial" w:hAnsi="Verdana" w:cs="Arial"/>
                <w:b/>
                <w:bCs/>
                <w:kern w:val="28"/>
                <w:sz w:val="17"/>
                <w:szCs w:val="17"/>
              </w:rPr>
              <w:t>RELACIÓN a / c</w:t>
            </w:r>
          </w:p>
        </w:tc>
        <w:tc>
          <w:tcPr>
            <w:tcW w:w="687" w:type="pct"/>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bCs/>
                <w:kern w:val="28"/>
                <w:sz w:val="17"/>
                <w:szCs w:val="17"/>
              </w:rPr>
            </w:pPr>
            <w:r w:rsidRPr="008A74F8">
              <w:rPr>
                <w:rFonts w:ascii="Verdana" w:eastAsia="Arial" w:hAnsi="Verdana" w:cs="Arial"/>
                <w:b/>
                <w:bCs/>
                <w:kern w:val="28"/>
                <w:sz w:val="17"/>
                <w:szCs w:val="17"/>
              </w:rPr>
              <w:t>Rev. (</w:t>
            </w:r>
            <w:proofErr w:type="spellStart"/>
            <w:r w:rsidRPr="008A74F8">
              <w:rPr>
                <w:rFonts w:ascii="Verdana" w:eastAsia="Arial" w:hAnsi="Verdana" w:cs="Arial"/>
                <w:b/>
                <w:bCs/>
                <w:kern w:val="28"/>
                <w:sz w:val="17"/>
                <w:szCs w:val="17"/>
              </w:rPr>
              <w:t>pulg</w:t>
            </w:r>
            <w:proofErr w:type="spellEnd"/>
            <w:r w:rsidRPr="008A74F8">
              <w:rPr>
                <w:rFonts w:ascii="Verdana" w:eastAsia="Arial" w:hAnsi="Verdana" w:cs="Arial"/>
                <w:b/>
                <w:bCs/>
                <w:kern w:val="28"/>
                <w:sz w:val="17"/>
                <w:szCs w:val="17"/>
              </w:rPr>
              <w:t>)</w:t>
            </w:r>
          </w:p>
        </w:tc>
      </w:tr>
      <w:tr w:rsidR="008F0F3A" w:rsidRPr="008A74F8" w:rsidTr="008F0F3A">
        <w:trPr>
          <w:trHeight w:val="304"/>
        </w:trPr>
        <w:tc>
          <w:tcPr>
            <w:tcW w:w="912"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lastRenderedPageBreak/>
              <w:t>H “</w:t>
            </w:r>
            <w:smartTag w:uri="urn:schemas-microsoft-com:office:smarttags" w:element="metricconverter">
              <w:smartTagPr>
                <w:attr w:name="ProductID" w:val="400”"/>
              </w:smartTagPr>
              <w:r w:rsidRPr="008A74F8">
                <w:rPr>
                  <w:rFonts w:ascii="Verdana" w:eastAsia="Arial" w:hAnsi="Verdana" w:cs="Arial"/>
                  <w:kern w:val="28"/>
                  <w:sz w:val="17"/>
                  <w:szCs w:val="17"/>
                </w:rPr>
                <w:t>400”</w:t>
              </w:r>
            </w:smartTag>
          </w:p>
        </w:tc>
        <w:tc>
          <w:tcPr>
            <w:tcW w:w="874"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smartTag w:uri="urn:schemas-microsoft-com:office:smarttags" w:element="metricconverter">
              <w:smartTagPr>
                <w:attr w:name="ProductID" w:val="1”"/>
              </w:smartTagPr>
              <w:r w:rsidRPr="008A74F8">
                <w:rPr>
                  <w:rFonts w:ascii="Verdana" w:eastAsia="Arial" w:hAnsi="Verdana" w:cs="Arial"/>
                  <w:kern w:val="28"/>
                  <w:sz w:val="17"/>
                  <w:szCs w:val="17"/>
                </w:rPr>
                <w:t>1”</w:t>
              </w:r>
            </w:smartTag>
          </w:p>
        </w:tc>
        <w:tc>
          <w:tcPr>
            <w:tcW w:w="874"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400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470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0,4</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1 – 3</w:t>
            </w:r>
          </w:p>
        </w:tc>
      </w:tr>
      <w:tr w:rsidR="008F0F3A" w:rsidRPr="008A74F8" w:rsidTr="008F0F3A">
        <w:trPr>
          <w:trHeight w:val="132"/>
        </w:trPr>
        <w:tc>
          <w:tcPr>
            <w:tcW w:w="912"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H “</w:t>
            </w:r>
            <w:smartTag w:uri="urn:schemas-microsoft-com:office:smarttags" w:element="metricconverter">
              <w:smartTagPr>
                <w:attr w:name="ProductID" w:val="350”"/>
              </w:smartTagPr>
              <w:r w:rsidRPr="008A74F8">
                <w:rPr>
                  <w:rFonts w:ascii="Verdana" w:eastAsia="Arial" w:hAnsi="Verdana" w:cs="Arial"/>
                  <w:kern w:val="28"/>
                  <w:sz w:val="17"/>
                  <w:szCs w:val="17"/>
                </w:rPr>
                <w:t>350”</w:t>
              </w:r>
            </w:smartTag>
          </w:p>
        </w:tc>
        <w:tc>
          <w:tcPr>
            <w:tcW w:w="874"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smartTag w:uri="urn:schemas-microsoft-com:office:smarttags" w:element="metricconverter">
              <w:smartTagPr>
                <w:attr w:name="ProductID" w:val="1”"/>
              </w:smartTagPr>
              <w:r w:rsidRPr="008A74F8">
                <w:rPr>
                  <w:rFonts w:ascii="Verdana" w:eastAsia="Arial" w:hAnsi="Verdana" w:cs="Arial"/>
                  <w:kern w:val="28"/>
                  <w:sz w:val="17"/>
                  <w:szCs w:val="17"/>
                </w:rPr>
                <w:t>1”</w:t>
              </w:r>
            </w:smartTag>
          </w:p>
        </w:tc>
        <w:tc>
          <w:tcPr>
            <w:tcW w:w="874"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350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450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0,4 – 0.45</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1 – 3</w:t>
            </w:r>
          </w:p>
        </w:tc>
      </w:tr>
      <w:tr w:rsidR="008F0F3A" w:rsidRPr="008A74F8" w:rsidTr="008F0F3A">
        <w:trPr>
          <w:trHeight w:val="304"/>
        </w:trPr>
        <w:tc>
          <w:tcPr>
            <w:tcW w:w="912"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Tipo “A” 210</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smartTag w:uri="urn:schemas-microsoft-com:office:smarttags" w:element="metricconverter">
              <w:smartTagPr>
                <w:attr w:name="ProductID" w:val="1”"/>
              </w:smartTagPr>
              <w:r w:rsidRPr="008A74F8">
                <w:rPr>
                  <w:rFonts w:ascii="Verdana" w:eastAsia="Arial" w:hAnsi="Verdana" w:cs="Arial"/>
                  <w:kern w:val="28"/>
                  <w:sz w:val="17"/>
                  <w:szCs w:val="17"/>
                </w:rPr>
                <w:t>1”</w:t>
              </w:r>
            </w:smartTag>
            <w:r w:rsidRPr="008A74F8">
              <w:rPr>
                <w:rFonts w:ascii="Verdana" w:eastAsia="Arial" w:hAnsi="Verdana" w:cs="Arial"/>
                <w:kern w:val="28"/>
                <w:sz w:val="17"/>
                <w:szCs w:val="17"/>
              </w:rPr>
              <w:t xml:space="preserve"> – 1/2”</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210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350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0,5</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 – 4</w:t>
            </w:r>
          </w:p>
        </w:tc>
      </w:tr>
      <w:tr w:rsidR="008F0F3A" w:rsidRPr="008A74F8" w:rsidTr="008F0F3A">
        <w:trPr>
          <w:trHeight w:val="305"/>
        </w:trPr>
        <w:tc>
          <w:tcPr>
            <w:tcW w:w="912"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Tipo “B” 180</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smartTag w:uri="urn:schemas-microsoft-com:office:smarttags" w:element="metricconverter">
              <w:smartTagPr>
                <w:attr w:name="ProductID" w:val="1”"/>
              </w:smartTagPr>
              <w:r w:rsidRPr="008A74F8">
                <w:rPr>
                  <w:rFonts w:ascii="Verdana" w:eastAsia="Arial" w:hAnsi="Verdana" w:cs="Arial"/>
                  <w:kern w:val="28"/>
                  <w:sz w:val="17"/>
                  <w:szCs w:val="17"/>
                </w:rPr>
                <w:t>1”</w:t>
              </w:r>
            </w:smartTag>
            <w:r w:rsidRPr="008A74F8">
              <w:rPr>
                <w:rFonts w:ascii="Verdana" w:eastAsia="Arial" w:hAnsi="Verdana" w:cs="Arial"/>
                <w:kern w:val="28"/>
                <w:sz w:val="17"/>
                <w:szCs w:val="17"/>
              </w:rPr>
              <w:t xml:space="preserve"> – 11/2”</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180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310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0,55</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 – 4</w:t>
            </w:r>
          </w:p>
        </w:tc>
      </w:tr>
      <w:tr w:rsidR="008F0F3A" w:rsidRPr="008A74F8" w:rsidTr="008F0F3A">
        <w:trPr>
          <w:trHeight w:val="304"/>
        </w:trPr>
        <w:tc>
          <w:tcPr>
            <w:tcW w:w="912"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Tipo “C” 160</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smartTag w:uri="urn:schemas-microsoft-com:office:smarttags" w:element="metricconverter">
              <w:smartTagPr>
                <w:attr w:name="ProductID" w:val="1”"/>
              </w:smartTagPr>
              <w:r w:rsidRPr="008A74F8">
                <w:rPr>
                  <w:rFonts w:ascii="Verdana" w:eastAsia="Arial" w:hAnsi="Verdana" w:cs="Arial"/>
                  <w:kern w:val="28"/>
                  <w:sz w:val="17"/>
                  <w:szCs w:val="17"/>
                </w:rPr>
                <w:t>1”</w:t>
              </w:r>
            </w:smartTag>
            <w:r w:rsidRPr="008A74F8">
              <w:rPr>
                <w:rFonts w:ascii="Verdana" w:eastAsia="Arial" w:hAnsi="Verdana" w:cs="Arial"/>
                <w:kern w:val="28"/>
                <w:sz w:val="17"/>
                <w:szCs w:val="17"/>
              </w:rPr>
              <w:t xml:space="preserve"> – 11/2”</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160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250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0,6</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 – 3</w:t>
            </w:r>
          </w:p>
        </w:tc>
      </w:tr>
      <w:tr w:rsidR="008F0F3A" w:rsidRPr="008A74F8" w:rsidTr="008F0F3A">
        <w:trPr>
          <w:trHeight w:val="304"/>
        </w:trPr>
        <w:tc>
          <w:tcPr>
            <w:tcW w:w="912"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Tipo “D” 130</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smartTag w:uri="urn:schemas-microsoft-com:office:smarttags" w:element="metricconverter">
              <w:smartTagPr>
                <w:attr w:name="ProductID" w:val="2”"/>
              </w:smartTagPr>
              <w:r w:rsidRPr="008A74F8">
                <w:rPr>
                  <w:rFonts w:ascii="Verdana" w:eastAsia="Arial" w:hAnsi="Verdana" w:cs="Arial"/>
                  <w:kern w:val="28"/>
                  <w:sz w:val="17"/>
                  <w:szCs w:val="17"/>
                </w:rPr>
                <w:t>2”</w:t>
              </w:r>
            </w:smartTag>
          </w:p>
        </w:tc>
        <w:tc>
          <w:tcPr>
            <w:tcW w:w="874"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130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230</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0,7</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 – 3</w:t>
            </w:r>
          </w:p>
        </w:tc>
      </w:tr>
      <w:tr w:rsidR="008F0F3A" w:rsidRPr="008A74F8" w:rsidTr="008F0F3A">
        <w:trPr>
          <w:trHeight w:val="305"/>
        </w:trPr>
        <w:tc>
          <w:tcPr>
            <w:tcW w:w="912"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Tipo “E”</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smartTag w:uri="urn:schemas-microsoft-com:office:smarttags" w:element="metricconverter">
              <w:smartTagPr>
                <w:attr w:name="ProductID" w:val="2”"/>
              </w:smartTagPr>
              <w:r w:rsidRPr="008A74F8">
                <w:rPr>
                  <w:rFonts w:ascii="Verdana" w:eastAsia="Arial" w:hAnsi="Verdana" w:cs="Arial"/>
                  <w:kern w:val="28"/>
                  <w:sz w:val="17"/>
                  <w:szCs w:val="17"/>
                </w:rPr>
                <w:t>2”</w:t>
              </w:r>
            </w:smartTag>
            <w:r w:rsidRPr="008A74F8">
              <w:rPr>
                <w:rFonts w:ascii="Verdana" w:eastAsia="Arial" w:hAnsi="Verdana" w:cs="Arial"/>
                <w:kern w:val="28"/>
                <w:sz w:val="17"/>
                <w:szCs w:val="17"/>
              </w:rPr>
              <w:t xml:space="preserve"> – 2 ½”</w:t>
            </w:r>
          </w:p>
        </w:tc>
        <w:tc>
          <w:tcPr>
            <w:tcW w:w="874"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210</w:t>
            </w:r>
          </w:p>
        </w:tc>
        <w:tc>
          <w:tcPr>
            <w:tcW w:w="972"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225</w:t>
            </w:r>
          </w:p>
        </w:tc>
        <w:tc>
          <w:tcPr>
            <w:tcW w:w="680"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0,75</w:t>
            </w:r>
          </w:p>
        </w:tc>
        <w:tc>
          <w:tcPr>
            <w:tcW w:w="687" w:type="pct"/>
            <w:vAlign w:val="center"/>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 – 3</w:t>
            </w:r>
          </w:p>
        </w:tc>
      </w:tr>
    </w:tbl>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bCs/>
          <w:kern w:val="28"/>
          <w:sz w:val="17"/>
          <w:szCs w:val="17"/>
        </w:rPr>
      </w:pPr>
      <w:r w:rsidRPr="008A74F8">
        <w:rPr>
          <w:rFonts w:ascii="Verdana" w:eastAsia="Arial" w:hAnsi="Verdana" w:cs="Arial"/>
          <w:b/>
          <w:bCs/>
          <w:kern w:val="28"/>
          <w:sz w:val="17"/>
          <w:szCs w:val="17"/>
        </w:rPr>
        <w:t>Criterios de Aceptación y Rechazo</w:t>
      </w:r>
    </w:p>
    <w:p w:rsidR="008F0F3A" w:rsidRPr="008A74F8" w:rsidRDefault="008F0F3A" w:rsidP="008F0F3A">
      <w:pPr>
        <w:widowControl w:val="0"/>
        <w:autoSpaceDE w:val="0"/>
        <w:autoSpaceDN w:val="0"/>
        <w:jc w:val="both"/>
        <w:rPr>
          <w:rFonts w:ascii="Verdana" w:eastAsia="Arial" w:hAnsi="Verdana" w:cs="Arial"/>
          <w:b/>
          <w:bCs/>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Todos los ensayos, pruebas, demoliciones, curados y reemplazos necesarios serán cancelados por la Entidad Ejecutora.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bCs/>
          <w:kern w:val="28"/>
          <w:sz w:val="17"/>
          <w:szCs w:val="17"/>
        </w:rPr>
      </w:pPr>
      <w:r w:rsidRPr="008A74F8">
        <w:rPr>
          <w:rFonts w:ascii="Verdana" w:eastAsia="Arial" w:hAnsi="Verdana" w:cs="Arial"/>
          <w:b/>
          <w:bCs/>
          <w:kern w:val="28"/>
          <w:sz w:val="17"/>
          <w:szCs w:val="17"/>
        </w:rPr>
        <w:t>Reparación del Hormigón Armado</w:t>
      </w:r>
    </w:p>
    <w:p w:rsidR="008F0F3A" w:rsidRPr="008A74F8" w:rsidRDefault="008F0F3A" w:rsidP="008F0F3A">
      <w:pPr>
        <w:widowControl w:val="0"/>
        <w:autoSpaceDE w:val="0"/>
        <w:autoSpaceDN w:val="0"/>
        <w:jc w:val="both"/>
        <w:rPr>
          <w:rFonts w:ascii="Verdana" w:eastAsia="Arial" w:hAnsi="Verdana" w:cs="Arial"/>
          <w:b/>
          <w:bCs/>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Inspector de proyecto definirá si un defecto o daño del elemento es reparable o corresponde su demolición y reconstrucción.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En el caso de ser posible la reparación del elemento ejecutado, la Entidad Ejecutora propondrá al Inspector de proyecto cual será el procedimiento de reparación, al respecto deberán seguirse los siguientes lineamientos: </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A74F8">
        <w:rPr>
          <w:rFonts w:ascii="Verdana" w:eastAsia="Arial" w:hAnsi="Verdana" w:cs="Arial"/>
          <w:kern w:val="28"/>
          <w:sz w:val="17"/>
          <w:szCs w:val="17"/>
        </w:rPr>
        <w:t>expansor</w:t>
      </w:r>
      <w:proofErr w:type="spellEnd"/>
      <w:r w:rsidRPr="008A74F8">
        <w:rPr>
          <w:rFonts w:ascii="Verdana" w:eastAsia="Arial" w:hAnsi="Verdana" w:cs="Arial"/>
          <w:kern w:val="28"/>
          <w:sz w:val="17"/>
          <w:szCs w:val="17"/>
        </w:rPr>
        <w:t xml:space="preserve"> y deberá ser aprobado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la ejecución de la reparación, primero se deberá eliminar el hormigón defectuoso eliminado en la profundidad necesaria sin afectar la estabilidad de la estructura.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Cuando las armaduras resulten afectadas por la cavidad, el hormigón se eliminará hasta que quede un espesor mínimo de 2,5 cm alrededor de la barra.  </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 </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rebabas y protuberancias serán totalmente eliminadas y las superficies desgastadas hasta condicionarlas con las zonas vecinas.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deberá aplicar un puente de adherencia adecuado para la unión del hormigón viejo con el hormigón nuevo.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La Viga de Arriostre de Hormigón Armado será medida en </w:t>
      </w:r>
      <w:r w:rsidRPr="008A74F8">
        <w:rPr>
          <w:rFonts w:ascii="Verdana" w:eastAsia="Arial" w:hAnsi="Verdana" w:cs="Arial"/>
          <w:b/>
          <w:bCs/>
          <w:kern w:val="28"/>
          <w:sz w:val="17"/>
          <w:szCs w:val="17"/>
        </w:rPr>
        <w:t>metros cúbicos</w:t>
      </w:r>
      <w:r w:rsidRPr="008A74F8">
        <w:rPr>
          <w:rFonts w:ascii="Verdana" w:eastAsia="Arial" w:hAnsi="Verdana" w:cs="Arial"/>
          <w:kern w:val="28"/>
          <w:sz w:val="17"/>
          <w:szCs w:val="17"/>
        </w:rPr>
        <w:t>. Tomando en cuenta únicamente el volumen neto del trabajo ejecutado indicado en los planos y/o instrucciones escritas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rPr>
      </w:pPr>
      <w:r w:rsidRPr="008A74F8">
        <w:rPr>
          <w:rFonts w:ascii="Verdana" w:eastAsia="Arial" w:hAnsi="Verdana" w:cs="Tahoma"/>
          <w:b/>
          <w:color w:val="000000"/>
          <w:sz w:val="17"/>
          <w:szCs w:val="17"/>
        </w:rPr>
        <w:lastRenderedPageBreak/>
        <w:t>APORTE PROPIO. -</w:t>
      </w:r>
    </w:p>
    <w:p w:rsidR="008F0F3A" w:rsidRPr="008A74F8" w:rsidRDefault="008F0F3A" w:rsidP="008F0F3A">
      <w:pPr>
        <w:widowControl w:val="0"/>
        <w:tabs>
          <w:tab w:val="left" w:pos="2025"/>
        </w:tabs>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El aporte propio se encuentra especificado en el </w:t>
      </w:r>
      <w:r w:rsidRPr="008A74F8">
        <w:rPr>
          <w:rFonts w:ascii="Verdana" w:eastAsia="Arial" w:hAnsi="Verdana" w:cs="Tahoma"/>
          <w:sz w:val="17"/>
          <w:szCs w:val="17"/>
        </w:rPr>
        <w:t xml:space="preserve">análisis de precios unitarios, mismos que </w:t>
      </w:r>
      <w:r w:rsidRPr="008A74F8">
        <w:rPr>
          <w:rFonts w:ascii="Verdana" w:eastAsia="Arial" w:hAnsi="Verdana" w:cs="Tahoma"/>
          <w:color w:val="000000"/>
          <w:sz w:val="17"/>
          <w:szCs w:val="17"/>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DETALLE CONSTRUCTIVO.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967ADB">
      <w:pPr>
        <w:widowControl w:val="0"/>
        <w:autoSpaceDE w:val="0"/>
        <w:autoSpaceDN w:val="0"/>
        <w:jc w:val="center"/>
        <w:rPr>
          <w:rFonts w:ascii="Verdana" w:eastAsia="Arial" w:hAnsi="Verdana" w:cs="Arial"/>
          <w:sz w:val="17"/>
          <w:szCs w:val="17"/>
        </w:rPr>
      </w:pPr>
      <w:r w:rsidRPr="008A74F8">
        <w:rPr>
          <w:rFonts w:ascii="Verdana" w:eastAsia="Arial" w:hAnsi="Verdana" w:cs="Arial"/>
          <w:noProof/>
          <w:sz w:val="17"/>
          <w:szCs w:val="17"/>
          <w:lang w:eastAsia="es-ES"/>
        </w:rPr>
        <w:drawing>
          <wp:inline distT="0" distB="0" distL="0" distR="0" wp14:anchorId="455A2BF3" wp14:editId="2F54DBED">
            <wp:extent cx="3937531" cy="6313195"/>
            <wp:effectExtent l="0" t="6985"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rPr>
                <w:rFonts w:ascii="Verdana" w:eastAsia="Arial" w:hAnsi="Verdana" w:cs="Arial"/>
                <w:b/>
                <w:sz w:val="17"/>
                <w:szCs w:val="17"/>
                <w:lang w:val="es-ES"/>
              </w:rPr>
            </w:pPr>
            <w:r w:rsidRPr="008A74F8">
              <w:rPr>
                <w:rFonts w:ascii="Verdana" w:eastAsia="Arial" w:hAnsi="Verdana" w:cs="Arial"/>
                <w:b/>
                <w:sz w:val="17"/>
                <w:szCs w:val="17"/>
                <w:lang w:val="es-ES"/>
              </w:rPr>
              <w:t>8</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bCs/>
                <w:sz w:val="17"/>
                <w:szCs w:val="17"/>
                <w:lang w:val="es-ES"/>
              </w:rPr>
              <w:t>VAC-OG-SCI-1</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M3</w:t>
            </w:r>
          </w:p>
        </w:tc>
        <w:tc>
          <w:tcPr>
            <w:tcW w:w="5520" w:type="dxa"/>
            <w:shd w:val="clear" w:color="auto" w:fill="B4C6E7"/>
            <w:vAlign w:val="center"/>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bCs/>
                <w:sz w:val="17"/>
                <w:szCs w:val="17"/>
                <w:lang w:val="es-ES"/>
              </w:rPr>
              <w:t>SOBRECIMIENTO DE HORMIGÓN CICLÓPEO 50% PIEDRA DESPLAZADORA</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tabs>
          <w:tab w:val="left" w:pos="560"/>
        </w:tabs>
        <w:autoSpaceDE w:val="0"/>
        <w:autoSpaceDN w:val="0"/>
        <w:jc w:val="both"/>
        <w:rPr>
          <w:rFonts w:ascii="Verdana" w:eastAsia="Arial" w:hAnsi="Verdana" w:cs="Calibri"/>
          <w:color w:val="000000"/>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Este ítem se refiere a la construcción de </w:t>
      </w:r>
      <w:proofErr w:type="spellStart"/>
      <w:r w:rsidRPr="008A74F8">
        <w:rPr>
          <w:rFonts w:ascii="Verdana" w:eastAsia="Arial" w:hAnsi="Verdana" w:cs="Tahoma"/>
          <w:sz w:val="17"/>
          <w:szCs w:val="17"/>
        </w:rPr>
        <w:t>sobrecimientos</w:t>
      </w:r>
      <w:proofErr w:type="spellEnd"/>
      <w:r w:rsidRPr="008A74F8">
        <w:rPr>
          <w:rFonts w:ascii="Verdana" w:eastAsia="Arial" w:hAnsi="Verdana" w:cs="Tahoma"/>
          <w:sz w:val="17"/>
          <w:szCs w:val="17"/>
        </w:rPr>
        <w:t xml:space="preserve"> de hormigón ciclópeo con 50 % piedra </w:t>
      </w:r>
      <w:proofErr w:type="spellStart"/>
      <w:r w:rsidRPr="008A74F8">
        <w:rPr>
          <w:rFonts w:ascii="Verdana" w:eastAsia="Arial" w:hAnsi="Verdana" w:cs="Tahoma"/>
          <w:sz w:val="17"/>
          <w:szCs w:val="17"/>
        </w:rPr>
        <w:t>desplazadora</w:t>
      </w:r>
      <w:proofErr w:type="spellEnd"/>
      <w:r w:rsidRPr="008A74F8">
        <w:rPr>
          <w:rFonts w:ascii="Verdana" w:eastAsia="Arial" w:hAnsi="Verdana" w:cs="Tahoma"/>
          <w:sz w:val="17"/>
          <w:szCs w:val="17"/>
        </w:rPr>
        <w:t>, de acuerdo a las dimensiones, dosificaciones de hormigón 1:2:4 y otros detalles señalados en los planos constructivos, e instrucciones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herramientas y equipo necesarios para la ejecución de los trabajos, exceptuando los de aporte propio y los mismos deberán ser aprobados por el Inspector de proyecto.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cumplir con los requisitos establecidos en la Norma Boliviana del Hormigón Armado CBH-87 para los materiales que cubre esta norma.</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Asimismo, de manera complementaria, deberá cumplirse con las normas técnicas que IBNORCA prescriba </w:t>
      </w:r>
      <w:r w:rsidRPr="008A74F8">
        <w:rPr>
          <w:rFonts w:ascii="Verdana" w:eastAsia="Arial" w:hAnsi="Verdana" w:cs="Arial"/>
          <w:sz w:val="17"/>
          <w:szCs w:val="17"/>
        </w:rPr>
        <w:lastRenderedPageBreak/>
        <w:t>para los materiales usados en el presente ítem, exigiendo también, en los casos que corresponda, que los materiales e institutos de ensayos a usarse en el proyecto estén certificados por esta entidad.</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FORMA DE EJECUCIÓN.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cuanto a la: preparación, encofrado, mezclado, transporte, hormigonado, compactación, desencofrado, curado y protección de los hormigones deberán cumplir con la norma CBH-87 y normativa técnica al respecto.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En general, el sobre cimiento de hormigón ciclópeo con 50% de piedra </w:t>
      </w:r>
      <w:proofErr w:type="spellStart"/>
      <w:r w:rsidRPr="008A74F8">
        <w:rPr>
          <w:rFonts w:ascii="Verdana" w:eastAsia="Arial" w:hAnsi="Verdana" w:cs="Arial"/>
          <w:kern w:val="28"/>
          <w:sz w:val="17"/>
          <w:szCs w:val="17"/>
        </w:rPr>
        <w:t>desplazadora</w:t>
      </w:r>
      <w:proofErr w:type="spellEnd"/>
      <w:r w:rsidRPr="008A74F8">
        <w:rPr>
          <w:rFonts w:ascii="Verdana" w:eastAsia="Arial" w:hAnsi="Verdana" w:cs="Arial"/>
          <w:kern w:val="28"/>
          <w:sz w:val="17"/>
          <w:szCs w:val="17"/>
        </w:rPr>
        <w:t xml:space="preserve"> deberá cumplir con las siguientes directrices referidas a la ejecución: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b/>
          <w:kern w:val="28"/>
          <w:sz w:val="17"/>
          <w:szCs w:val="17"/>
        </w:rPr>
        <w:t>Limpieza y Preparación</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8A74F8">
        <w:rPr>
          <w:rFonts w:ascii="Verdana" w:eastAsia="Arial" w:hAnsi="Verdana" w:cs="Arial"/>
          <w:kern w:val="28"/>
          <w:sz w:val="17"/>
          <w:szCs w:val="17"/>
        </w:rPr>
        <w:t>sobrecimientos</w:t>
      </w:r>
      <w:proofErr w:type="spellEnd"/>
      <w:r w:rsidRPr="008A74F8">
        <w:rPr>
          <w:rFonts w:ascii="Verdana" w:eastAsia="Arial" w:hAnsi="Verdana" w:cs="Arial"/>
          <w:kern w:val="28"/>
          <w:sz w:val="17"/>
          <w:szCs w:val="17"/>
        </w:rPr>
        <w:t>.</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Encofrados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encofrados podrán ser de madera, metálicos u otro material lo suficientemente rígido, estanco y estable.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Serán armados o ensamblados de tal forma que permitan garantizar que la construcción de los elementos de hormigón ciclópeo tenga las dimensiones y secciones conforme a planos constructivos.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Su arreglo y escuadrías usadas serán los necesarios para resistir el peso del hormigón fresco, equipo de construcción y los obreros durante la operación del vaciado.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encofrados deberán ser estancos a fin de evitar el empobrecimiento del hormigón por escurrimiento del agua.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Cuando el Inspector de proyecto compruebe que los encofrados presentan defectos, postergará el día del vaciado o interrumpirá las operaciones de vaciado hasta que las deficiencias sean corregidas.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Si se prevén varios usos de los encofrados, estos deberán limpiarse y repararse perfectamente antes de su nuevo uso. El número máximo de usos será el indicado en el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Mezclado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En caso de que la dosificación no está especificada, se empleará un hormigón de dosificación 1:2:4 con 50 % de piedra </w:t>
      </w:r>
      <w:proofErr w:type="spellStart"/>
      <w:r w:rsidRPr="008A74F8">
        <w:rPr>
          <w:rFonts w:ascii="Verdana" w:eastAsia="Arial" w:hAnsi="Verdana" w:cs="Arial"/>
          <w:kern w:val="28"/>
          <w:sz w:val="17"/>
          <w:szCs w:val="17"/>
        </w:rPr>
        <w:t>desplazadora</w:t>
      </w:r>
      <w:proofErr w:type="spellEnd"/>
      <w:r w:rsidRPr="008A74F8">
        <w:rPr>
          <w:rFonts w:ascii="Verdana" w:eastAsia="Arial" w:hAnsi="Verdana" w:cs="Arial"/>
          <w:kern w:val="28"/>
          <w:sz w:val="17"/>
          <w:szCs w:val="17"/>
        </w:rPr>
        <w:t xml:space="preserve">. El hormigón tendrá una resistencia a los 28 días según la indicada en planos, pero en ningún caso menor a los 18 </w:t>
      </w:r>
      <w:proofErr w:type="spellStart"/>
      <w:r w:rsidRPr="008A74F8">
        <w:rPr>
          <w:rFonts w:ascii="Verdana" w:eastAsia="Arial" w:hAnsi="Verdana" w:cs="Arial"/>
          <w:kern w:val="28"/>
          <w:sz w:val="17"/>
          <w:szCs w:val="17"/>
        </w:rPr>
        <w:t>MPa</w:t>
      </w:r>
      <w:proofErr w:type="spellEnd"/>
      <w:r w:rsidRPr="008A74F8">
        <w:rPr>
          <w:rFonts w:ascii="Verdana" w:eastAsia="Arial" w:hAnsi="Verdana" w:cs="Arial"/>
          <w:kern w:val="28"/>
          <w:sz w:val="17"/>
          <w:szCs w:val="17"/>
        </w:rPr>
        <w:t>. Para esta tarea:</w:t>
      </w:r>
    </w:p>
    <w:p w:rsidR="008F0F3A" w:rsidRPr="008A74F8" w:rsidRDefault="008F0F3A" w:rsidP="008F0F3A">
      <w:pPr>
        <w:widowControl w:val="0"/>
        <w:numPr>
          <w:ilvl w:val="0"/>
          <w:numId w:val="96"/>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utilizarán una o más hormigoneras de capacidad adecuada y se empleará personal especializado para su manejo.</w:t>
      </w:r>
    </w:p>
    <w:p w:rsidR="008F0F3A" w:rsidRPr="008A74F8" w:rsidRDefault="008F0F3A" w:rsidP="008F0F3A">
      <w:pPr>
        <w:widowControl w:val="0"/>
        <w:numPr>
          <w:ilvl w:val="0"/>
          <w:numId w:val="96"/>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Periódicamente se verificará la uniformidad del mezclado.</w:t>
      </w:r>
    </w:p>
    <w:p w:rsidR="008F0F3A" w:rsidRPr="008A74F8" w:rsidRDefault="008F0F3A" w:rsidP="008F0F3A">
      <w:pPr>
        <w:widowControl w:val="0"/>
        <w:numPr>
          <w:ilvl w:val="0"/>
          <w:numId w:val="96"/>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materiales componentes serán introducidos en el orden siguiente:</w:t>
      </w:r>
    </w:p>
    <w:p w:rsidR="008F0F3A" w:rsidRPr="008A74F8" w:rsidRDefault="008F0F3A" w:rsidP="008F0F3A">
      <w:pPr>
        <w:widowControl w:val="0"/>
        <w:numPr>
          <w:ilvl w:val="0"/>
          <w:numId w:val="112"/>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Una parte del agua del mezclado (aproximadamente la mitad)</w:t>
      </w:r>
    </w:p>
    <w:p w:rsidR="008F0F3A" w:rsidRPr="008A74F8" w:rsidRDefault="008F0F3A" w:rsidP="008F0F3A">
      <w:pPr>
        <w:widowControl w:val="0"/>
        <w:numPr>
          <w:ilvl w:val="0"/>
          <w:numId w:val="112"/>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rsidR="008F0F3A" w:rsidRPr="008A74F8" w:rsidRDefault="008F0F3A" w:rsidP="008F0F3A">
      <w:pPr>
        <w:widowControl w:val="0"/>
        <w:numPr>
          <w:ilvl w:val="0"/>
          <w:numId w:val="112"/>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grava</w:t>
      </w:r>
    </w:p>
    <w:p w:rsidR="008F0F3A" w:rsidRPr="008A74F8" w:rsidRDefault="008F0F3A" w:rsidP="008F0F3A">
      <w:pPr>
        <w:widowControl w:val="0"/>
        <w:numPr>
          <w:ilvl w:val="0"/>
          <w:numId w:val="112"/>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resto del agua de amasado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No se permitirá cargar la hormigonera antes de haberse procedido a descargarla totalmente de la batida </w:t>
      </w:r>
      <w:r w:rsidRPr="008A74F8">
        <w:rPr>
          <w:rFonts w:ascii="Verdana" w:eastAsia="Arial" w:hAnsi="Verdana" w:cs="Arial"/>
          <w:kern w:val="28"/>
          <w:sz w:val="17"/>
          <w:szCs w:val="17"/>
        </w:rPr>
        <w:lastRenderedPageBreak/>
        <w:t xml:space="preserve">anterior. </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mezclado manual queda expresamente prohibido.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 hormigón será de una consistencia tal que se asegure su </w:t>
      </w:r>
      <w:proofErr w:type="spellStart"/>
      <w:r w:rsidRPr="008A74F8">
        <w:rPr>
          <w:rFonts w:ascii="Verdana" w:eastAsia="Arial" w:hAnsi="Verdana" w:cs="Arial"/>
          <w:kern w:val="28"/>
          <w:sz w:val="17"/>
          <w:szCs w:val="17"/>
        </w:rPr>
        <w:t>trabajabilidad</w:t>
      </w:r>
      <w:proofErr w:type="spellEnd"/>
      <w:r w:rsidRPr="008A74F8">
        <w:rPr>
          <w:rFonts w:ascii="Verdana" w:eastAsia="Arial" w:hAnsi="Verdana" w:cs="Arial"/>
          <w:kern w:val="28"/>
          <w:sz w:val="17"/>
          <w:szCs w:val="17"/>
        </w:rPr>
        <w:t xml:space="preserve"> y la manipulación de masas compactas, densas, con aspecto y coloración uniformes.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cantidades mínimas de cemento para las diferentes clases de hormigón serán las siguientes:</w:t>
      </w:r>
    </w:p>
    <w:p w:rsidR="008F0F3A" w:rsidRPr="008A74F8" w:rsidRDefault="008F0F3A" w:rsidP="008F0F3A">
      <w:pPr>
        <w:widowControl w:val="0"/>
        <w:autoSpaceDE w:val="0"/>
        <w:autoSpaceDN w:val="0"/>
        <w:jc w:val="both"/>
        <w:rPr>
          <w:rFonts w:ascii="Verdana" w:eastAsia="Arial" w:hAnsi="Verdana" w:cs="Arial"/>
          <w:kern w:val="28"/>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F0F3A" w:rsidRPr="008A74F8" w:rsidTr="008F0F3A">
        <w:trPr>
          <w:trHeight w:hRule="exact" w:val="574"/>
          <w:jc w:val="center"/>
        </w:trPr>
        <w:tc>
          <w:tcPr>
            <w:tcW w:w="2009" w:type="dxa"/>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bCs/>
                <w:kern w:val="28"/>
                <w:sz w:val="17"/>
                <w:szCs w:val="17"/>
              </w:rPr>
            </w:pPr>
            <w:r w:rsidRPr="008A74F8">
              <w:rPr>
                <w:rFonts w:ascii="Verdana" w:eastAsia="Arial" w:hAnsi="Verdana" w:cs="Arial"/>
                <w:b/>
                <w:bCs/>
                <w:kern w:val="28"/>
                <w:sz w:val="17"/>
                <w:szCs w:val="17"/>
              </w:rPr>
              <w:t>DOSIFICACIÓN</w:t>
            </w:r>
          </w:p>
        </w:tc>
        <w:tc>
          <w:tcPr>
            <w:tcW w:w="4014" w:type="dxa"/>
            <w:shd w:val="clear" w:color="auto" w:fill="1F4E79"/>
            <w:vAlign w:val="center"/>
          </w:tcPr>
          <w:p w:rsidR="008F0F3A" w:rsidRPr="008A74F8" w:rsidRDefault="008F0F3A" w:rsidP="008F0F3A">
            <w:pPr>
              <w:widowControl w:val="0"/>
              <w:autoSpaceDE w:val="0"/>
              <w:autoSpaceDN w:val="0"/>
              <w:jc w:val="both"/>
              <w:rPr>
                <w:rFonts w:ascii="Verdana" w:eastAsia="Arial" w:hAnsi="Verdana" w:cs="Arial"/>
                <w:b/>
                <w:bCs/>
                <w:kern w:val="28"/>
                <w:sz w:val="17"/>
                <w:szCs w:val="17"/>
              </w:rPr>
            </w:pPr>
            <w:r w:rsidRPr="008A74F8">
              <w:rPr>
                <w:rFonts w:ascii="Verdana" w:eastAsia="Arial" w:hAnsi="Verdana" w:cs="Arial"/>
                <w:b/>
                <w:bCs/>
                <w:kern w:val="28"/>
                <w:sz w:val="17"/>
                <w:szCs w:val="17"/>
              </w:rPr>
              <w:t>CANTIDAD MÍNIMA DE CEMENTO</w:t>
            </w:r>
          </w:p>
          <w:p w:rsidR="008F0F3A" w:rsidRPr="008A74F8" w:rsidRDefault="008F0F3A" w:rsidP="008F0F3A">
            <w:pPr>
              <w:widowControl w:val="0"/>
              <w:autoSpaceDE w:val="0"/>
              <w:autoSpaceDN w:val="0"/>
              <w:jc w:val="both"/>
              <w:rPr>
                <w:rFonts w:ascii="Verdana" w:eastAsia="Arial" w:hAnsi="Verdana" w:cs="Arial"/>
                <w:b/>
                <w:bCs/>
                <w:kern w:val="28"/>
                <w:sz w:val="17"/>
                <w:szCs w:val="17"/>
              </w:rPr>
            </w:pPr>
            <w:r w:rsidRPr="008A74F8">
              <w:rPr>
                <w:rFonts w:ascii="Verdana" w:eastAsia="Arial" w:hAnsi="Verdana" w:cs="Arial"/>
                <w:b/>
                <w:bCs/>
                <w:kern w:val="28"/>
                <w:sz w:val="17"/>
                <w:szCs w:val="17"/>
              </w:rPr>
              <w:t>Kg/m3</w:t>
            </w:r>
          </w:p>
        </w:tc>
      </w:tr>
      <w:tr w:rsidR="008F0F3A" w:rsidRPr="008A74F8" w:rsidTr="008F0F3A">
        <w:trPr>
          <w:trHeight w:hRule="exact" w:val="281"/>
          <w:jc w:val="center"/>
        </w:trPr>
        <w:tc>
          <w:tcPr>
            <w:tcW w:w="2009"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kern w:val="28"/>
                <w:sz w:val="17"/>
                <w:szCs w:val="17"/>
              </w:rPr>
            </w:pPr>
            <w:r w:rsidRPr="008A74F8">
              <w:rPr>
                <w:rFonts w:ascii="Verdana" w:eastAsia="Arial" w:hAnsi="Verdana" w:cs="Arial"/>
                <w:kern w:val="28"/>
                <w:sz w:val="17"/>
                <w:szCs w:val="17"/>
              </w:rPr>
              <w:t>1:2:3</w:t>
            </w:r>
          </w:p>
        </w:tc>
        <w:tc>
          <w:tcPr>
            <w:tcW w:w="4014"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kern w:val="28"/>
                <w:sz w:val="17"/>
                <w:szCs w:val="17"/>
              </w:rPr>
            </w:pPr>
            <w:r w:rsidRPr="008A74F8">
              <w:rPr>
                <w:rFonts w:ascii="Verdana" w:eastAsia="Arial" w:hAnsi="Verdana" w:cs="Arial"/>
                <w:kern w:val="28"/>
                <w:sz w:val="17"/>
                <w:szCs w:val="17"/>
              </w:rPr>
              <w:t>350</w:t>
            </w:r>
          </w:p>
        </w:tc>
      </w:tr>
      <w:tr w:rsidR="008F0F3A" w:rsidRPr="008A74F8" w:rsidTr="008F0F3A">
        <w:trPr>
          <w:trHeight w:hRule="exact" w:val="284"/>
          <w:jc w:val="center"/>
        </w:trPr>
        <w:tc>
          <w:tcPr>
            <w:tcW w:w="2009"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kern w:val="28"/>
                <w:sz w:val="17"/>
                <w:szCs w:val="17"/>
              </w:rPr>
            </w:pPr>
            <w:r w:rsidRPr="008A74F8">
              <w:rPr>
                <w:rFonts w:ascii="Verdana" w:eastAsia="Arial" w:hAnsi="Verdana" w:cs="Arial"/>
                <w:kern w:val="28"/>
                <w:sz w:val="17"/>
                <w:szCs w:val="17"/>
              </w:rPr>
              <w:t>1:2:4</w:t>
            </w:r>
          </w:p>
        </w:tc>
        <w:tc>
          <w:tcPr>
            <w:tcW w:w="4014"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kern w:val="28"/>
                <w:sz w:val="17"/>
                <w:szCs w:val="17"/>
              </w:rPr>
            </w:pPr>
            <w:r w:rsidRPr="008A74F8">
              <w:rPr>
                <w:rFonts w:ascii="Verdana" w:eastAsia="Arial" w:hAnsi="Verdana" w:cs="Arial"/>
                <w:kern w:val="28"/>
                <w:sz w:val="17"/>
                <w:szCs w:val="17"/>
              </w:rPr>
              <w:t>300</w:t>
            </w:r>
          </w:p>
        </w:tc>
      </w:tr>
      <w:tr w:rsidR="008F0F3A" w:rsidRPr="008A74F8" w:rsidTr="008F0F3A">
        <w:trPr>
          <w:trHeight w:hRule="exact" w:val="289"/>
          <w:jc w:val="center"/>
        </w:trPr>
        <w:tc>
          <w:tcPr>
            <w:tcW w:w="2009"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kern w:val="28"/>
                <w:sz w:val="17"/>
                <w:szCs w:val="17"/>
              </w:rPr>
            </w:pPr>
            <w:r w:rsidRPr="008A74F8">
              <w:rPr>
                <w:rFonts w:ascii="Verdana" w:eastAsia="Arial" w:hAnsi="Verdana" w:cs="Arial"/>
                <w:kern w:val="28"/>
                <w:sz w:val="17"/>
                <w:szCs w:val="17"/>
              </w:rPr>
              <w:t>1:3:4</w:t>
            </w:r>
          </w:p>
        </w:tc>
        <w:tc>
          <w:tcPr>
            <w:tcW w:w="4014"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kern w:val="28"/>
                <w:sz w:val="17"/>
                <w:szCs w:val="17"/>
              </w:rPr>
            </w:pPr>
            <w:r w:rsidRPr="008A74F8">
              <w:rPr>
                <w:rFonts w:ascii="Verdana" w:eastAsia="Arial" w:hAnsi="Verdana" w:cs="Arial"/>
                <w:kern w:val="28"/>
                <w:sz w:val="17"/>
                <w:szCs w:val="17"/>
              </w:rPr>
              <w:t>265</w:t>
            </w:r>
          </w:p>
        </w:tc>
      </w:tr>
      <w:tr w:rsidR="008F0F3A" w:rsidRPr="008A74F8" w:rsidTr="008F0F3A">
        <w:trPr>
          <w:trHeight w:hRule="exact" w:val="279"/>
          <w:jc w:val="center"/>
        </w:trPr>
        <w:tc>
          <w:tcPr>
            <w:tcW w:w="2009"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kern w:val="28"/>
                <w:sz w:val="17"/>
                <w:szCs w:val="17"/>
              </w:rPr>
            </w:pPr>
            <w:r w:rsidRPr="008A74F8">
              <w:rPr>
                <w:rFonts w:ascii="Verdana" w:eastAsia="Arial" w:hAnsi="Verdana" w:cs="Arial"/>
                <w:kern w:val="28"/>
                <w:sz w:val="17"/>
                <w:szCs w:val="17"/>
              </w:rPr>
              <w:t>1:3:5</w:t>
            </w:r>
          </w:p>
        </w:tc>
        <w:tc>
          <w:tcPr>
            <w:tcW w:w="4014"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kern w:val="28"/>
                <w:sz w:val="17"/>
                <w:szCs w:val="17"/>
              </w:rPr>
            </w:pPr>
            <w:r w:rsidRPr="008A74F8">
              <w:rPr>
                <w:rFonts w:ascii="Verdana" w:eastAsia="Arial" w:hAnsi="Verdana" w:cs="Arial"/>
                <w:kern w:val="28"/>
                <w:sz w:val="17"/>
                <w:szCs w:val="17"/>
              </w:rPr>
              <w:t>235</w:t>
            </w:r>
          </w:p>
        </w:tc>
      </w:tr>
    </w:tbl>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medición de los áridos en volumen se realizará en recipientes aprobados por el Inspector de proyecto y de preferencia deberán ser metálicos o de madera e indeformables.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dosificaciones señaladas anteriormente serán empleadas, cuando las mismas no se encuentren especificadas en los planos correspondientes.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Transporte</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todos los casos, se deberá evitar que la mezcla no llegue a fraguar de modo que impida o dificulte su puesta en obra y vibrado En ningún caso se debe añadir agua a la mezcla una vez sacada de la hormigonera.</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los medios corrientes de transporte, el hormigón debe colocarse en su posición definitiva dentro de los encofrados, antes de que transcurran 30 minutos desde su preparación.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Hormigonado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hormigonado o vaciado deberá cumplir con las exigencias y requisitos establecidos en la Norma CBH-87 para hormigones.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No se procederá al vaciado de los elementos sin antes contar con la autorización del Inspector de proyecto. Asimismo, el vaciado se realizará de acuerdo a un plan de trabajo previamente autorizado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ejecución se continuará por capas, y siguiendo el mismo procedimiento indicado antes para lograr una efectiva unión vertical y horizontal.</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hormigón será mezclado en las cantidades necesarias para su uso inmediato. Se rechazará todo hormigón que tenga 30 minutos o más a partir del momento de mezclado.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Compactación</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deberá tener cuidado que el hormigón penetre en forma completa en los espacios entre piedra y piedra, valiéndose para ello de golpes y chuceados con varillas de fierro, con el objetivo de evitar cangrejeras en el hormigón.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Desencofrado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encofrados se retirarán progresivamente y sin golpes, sacudidas ni vibraciones en la estructura, evitando el desprendimiento de partes de hormigón que provoque pérdida de sección de elemento.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Protección y Curado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Una vez vaciado el hormigón fresco, deberá protegerse contra la lluvia, el viento, sol y en general contra toda acción que lo perjudique.</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hormigón será protegido manteniéndose a una temperatura superior a 5°C por lo menos durante 96 horas.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tiempo de curado será el indicado en el proyecto (planos o memoria de cálculo) o lo indicado por la norma CBH-87. En ningún caso el tiempo de curado será menos de 5 días a partir del momento en que se inició el endurecimiento.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Durante la construcción, queda prohibido aplicar cargas, acumular materiales o maquinarias que signifiquen un peligro en la estabilidad de la estructura.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Control de Calidad</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Todas las operaciones de la Obra deberán ser controladas mediante ensayos e inspecciones, no eximiéndose la responsabilidad de la Entidad Ejecutora en caso de encontrarse cualquier defecto en forma posterior.</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ensayos a realizar serán los requeridos por la normativa CBH-87 pudiendo la Entidad ejecutora realizar ensayos adicionales los cuales deberán ser indicados en su propuesta.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todos los casos, el nivel de control será el indicado en los planos constructivos o memoria de cálculo o, en ausencia de dicha indicación, se asumirá un nivel de control normal.</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numPr>
          <w:ilvl w:val="0"/>
          <w:numId w:val="97"/>
        </w:numPr>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Ensayos a Realizar</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el caso del presente ítem mínimamente se realizarán los siguientes ensayos de calidad:</w:t>
      </w:r>
    </w:p>
    <w:p w:rsidR="008F0F3A" w:rsidRPr="008A74F8" w:rsidRDefault="008F0F3A" w:rsidP="008F0F3A">
      <w:pPr>
        <w:widowControl w:val="0"/>
        <w:numPr>
          <w:ilvl w:val="0"/>
          <w:numId w:val="9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Granulometría de los Áridos</w:t>
      </w:r>
    </w:p>
    <w:p w:rsidR="008F0F3A" w:rsidRPr="008A74F8" w:rsidRDefault="008F0F3A" w:rsidP="008F0F3A">
      <w:pPr>
        <w:widowControl w:val="0"/>
        <w:numPr>
          <w:ilvl w:val="0"/>
          <w:numId w:val="9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Ensayos de Control de la Resistencia del Hormigón – Probetas Cilíndricas</w:t>
      </w:r>
    </w:p>
    <w:p w:rsidR="008F0F3A" w:rsidRPr="008A74F8" w:rsidRDefault="008F0F3A" w:rsidP="008F0F3A">
      <w:pPr>
        <w:widowControl w:val="0"/>
        <w:numPr>
          <w:ilvl w:val="0"/>
          <w:numId w:val="98"/>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Ensayos de Control de la Consistencia del Hormigón - Cono de Abraham</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Adicionalmente, el Inspector de proyecto indicará la realización de los siguientes ensayos de calidad cuando las condiciones de la obra así lo requieran:</w:t>
      </w:r>
    </w:p>
    <w:p w:rsidR="008F0F3A" w:rsidRPr="008A74F8" w:rsidRDefault="008F0F3A" w:rsidP="008F0F3A">
      <w:pPr>
        <w:widowControl w:val="0"/>
        <w:numPr>
          <w:ilvl w:val="0"/>
          <w:numId w:val="99"/>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Ensayos de calidad sobre el cemento</w:t>
      </w:r>
    </w:p>
    <w:p w:rsidR="008F0F3A" w:rsidRPr="008A74F8" w:rsidRDefault="008F0F3A" w:rsidP="008F0F3A">
      <w:pPr>
        <w:widowControl w:val="0"/>
        <w:numPr>
          <w:ilvl w:val="0"/>
          <w:numId w:val="99"/>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Ensayos de calidad de los aceros de refuerzo</w:t>
      </w:r>
    </w:p>
    <w:p w:rsidR="008F0F3A" w:rsidRPr="008A74F8" w:rsidRDefault="008F0F3A" w:rsidP="008F0F3A">
      <w:pPr>
        <w:widowControl w:val="0"/>
        <w:numPr>
          <w:ilvl w:val="0"/>
          <w:numId w:val="99"/>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 de la Máquina de los Ángeles</w:t>
      </w:r>
    </w:p>
    <w:p w:rsidR="008F0F3A" w:rsidRPr="008A74F8" w:rsidRDefault="008F0F3A" w:rsidP="008F0F3A">
      <w:pPr>
        <w:widowControl w:val="0"/>
        <w:numPr>
          <w:ilvl w:val="0"/>
          <w:numId w:val="99"/>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Otros que el proponente oferte en su propuesta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numPr>
          <w:ilvl w:val="0"/>
          <w:numId w:val="97"/>
        </w:numPr>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Laboratorio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numPr>
          <w:ilvl w:val="0"/>
          <w:numId w:val="97"/>
        </w:numPr>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Frecuencia de los Ensayos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frecuencia de los ensayos tanto de los materiales como del propio hormigón y mortero se tomará de acuerdo a lo indicado en la normativa CBH-87 en conformidad con el nivel de control del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Criterios de Aceptación y Rechazo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Todos los ensayos, pruebas, demoliciones, curados y reemplazos necesarios serán ejecutados por la Entidad ejecutora a su costo.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En los </w:t>
      </w:r>
      <w:proofErr w:type="spellStart"/>
      <w:r w:rsidRPr="008A74F8">
        <w:rPr>
          <w:rFonts w:ascii="Verdana" w:eastAsia="Arial" w:hAnsi="Verdana" w:cs="Arial"/>
          <w:kern w:val="28"/>
          <w:sz w:val="17"/>
          <w:szCs w:val="17"/>
        </w:rPr>
        <w:t>sobrecimientos</w:t>
      </w:r>
      <w:proofErr w:type="spellEnd"/>
      <w:r w:rsidRPr="008A74F8">
        <w:rPr>
          <w:rFonts w:ascii="Verdana" w:eastAsia="Arial" w:hAnsi="Verdana" w:cs="Arial"/>
          <w:kern w:val="28"/>
          <w:sz w:val="17"/>
          <w:szCs w:val="17"/>
        </w:rPr>
        <w:t>, los encofrados deberán ser rectos, estar libres de deformaciones o torceduras, de resistencia suficiente para contener el hormigón ciclópeo y resistir los esfuerzos que ocasione el vaciado sin deformarse.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 vaciado se realizará por capas de 20 cm. de espesor, dentro de las cuales se colocarán las piedras </w:t>
      </w:r>
      <w:proofErr w:type="spellStart"/>
      <w:r w:rsidRPr="008A74F8">
        <w:rPr>
          <w:rFonts w:ascii="Verdana" w:eastAsia="Arial" w:hAnsi="Verdana" w:cs="Arial"/>
          <w:kern w:val="28"/>
          <w:sz w:val="17"/>
          <w:szCs w:val="17"/>
        </w:rPr>
        <w:t>desplazadoras</w:t>
      </w:r>
      <w:proofErr w:type="spellEnd"/>
      <w:r w:rsidRPr="008A74F8">
        <w:rPr>
          <w:rFonts w:ascii="Verdana" w:eastAsia="Arial" w:hAnsi="Verdana" w:cs="Arial"/>
          <w:kern w:val="28"/>
          <w:sz w:val="17"/>
          <w:szCs w:val="17"/>
        </w:rPr>
        <w:t xml:space="preserve"> en un 50 % del volumen total, cuidando que entre piedra y piedra exista suficiente espacio para que sean completamente cubiertas por el hormigón.</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 hormigón ciclópeo se compactará a mano mediante barretas o varillas de acero, cuidando que las piedras </w:t>
      </w:r>
      <w:proofErr w:type="spellStart"/>
      <w:r w:rsidRPr="008A74F8">
        <w:rPr>
          <w:rFonts w:ascii="Verdana" w:eastAsia="Arial" w:hAnsi="Verdana" w:cs="Arial"/>
          <w:kern w:val="28"/>
          <w:sz w:val="17"/>
          <w:szCs w:val="17"/>
        </w:rPr>
        <w:t>desplazadoras</w:t>
      </w:r>
      <w:proofErr w:type="spellEnd"/>
      <w:r w:rsidRPr="008A74F8">
        <w:rPr>
          <w:rFonts w:ascii="Verdana" w:eastAsia="Arial" w:hAnsi="Verdana" w:cs="Arial"/>
          <w:kern w:val="28"/>
          <w:sz w:val="17"/>
          <w:szCs w:val="17"/>
        </w:rPr>
        <w:t xml:space="preserve"> queden colocadas en el centro del cuerpo del </w:t>
      </w:r>
      <w:proofErr w:type="spellStart"/>
      <w:r w:rsidRPr="008A74F8">
        <w:rPr>
          <w:rFonts w:ascii="Verdana" w:eastAsia="Arial" w:hAnsi="Verdana" w:cs="Arial"/>
          <w:kern w:val="28"/>
          <w:sz w:val="17"/>
          <w:szCs w:val="17"/>
        </w:rPr>
        <w:t>sobrecimiento</w:t>
      </w:r>
      <w:proofErr w:type="spellEnd"/>
      <w:r w:rsidRPr="008A74F8">
        <w:rPr>
          <w:rFonts w:ascii="Verdana" w:eastAsia="Arial" w:hAnsi="Verdana" w:cs="Arial"/>
          <w:kern w:val="28"/>
          <w:sz w:val="17"/>
          <w:szCs w:val="17"/>
        </w:rPr>
        <w:t xml:space="preserve"> y que no tengan ningún contacto con el encofrado, salvo indicación contraria del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remoción de los encofrados se podrá realizar recién a las veinticuatro horas de haberse efectuado el vaciado.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Posterior a la remoción de los encofrados se verificará que la piedra quedó totalmente embebida en el concreto y que no existan espacios libres entre el hormigón y la piedra (cangrejeras).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 </w:t>
      </w:r>
      <w:proofErr w:type="spellStart"/>
      <w:r w:rsidRPr="008A74F8">
        <w:rPr>
          <w:rFonts w:ascii="Verdana" w:eastAsia="Arial" w:hAnsi="Verdana" w:cs="Arial"/>
          <w:kern w:val="28"/>
          <w:sz w:val="17"/>
          <w:szCs w:val="17"/>
        </w:rPr>
        <w:t>sobrecimiento</w:t>
      </w:r>
      <w:proofErr w:type="spellEnd"/>
      <w:r w:rsidRPr="008A74F8">
        <w:rPr>
          <w:rFonts w:ascii="Verdana" w:eastAsia="Arial" w:hAnsi="Verdana" w:cs="Arial"/>
          <w:kern w:val="28"/>
          <w:sz w:val="17"/>
          <w:szCs w:val="17"/>
        </w:rPr>
        <w:t xml:space="preserve"> de hormigón ciclópeo 50% piedra </w:t>
      </w:r>
      <w:proofErr w:type="spellStart"/>
      <w:r w:rsidRPr="008A74F8">
        <w:rPr>
          <w:rFonts w:ascii="Verdana" w:eastAsia="Arial" w:hAnsi="Verdana" w:cs="Arial"/>
          <w:kern w:val="28"/>
          <w:sz w:val="17"/>
          <w:szCs w:val="17"/>
        </w:rPr>
        <w:t>desplazadora</w:t>
      </w:r>
      <w:proofErr w:type="spellEnd"/>
      <w:r w:rsidRPr="008A74F8">
        <w:rPr>
          <w:rFonts w:ascii="Verdana" w:eastAsia="Arial" w:hAnsi="Verdana" w:cs="Arial"/>
          <w:kern w:val="28"/>
          <w:sz w:val="17"/>
          <w:szCs w:val="17"/>
        </w:rPr>
        <w:t xml:space="preserve"> será medido en </w:t>
      </w:r>
      <w:r w:rsidRPr="008A74F8">
        <w:rPr>
          <w:rFonts w:ascii="Verdana" w:eastAsia="Arial" w:hAnsi="Verdana" w:cs="Arial"/>
          <w:b/>
          <w:kern w:val="28"/>
          <w:sz w:val="17"/>
          <w:szCs w:val="17"/>
        </w:rPr>
        <w:t>metros cúbicos</w:t>
      </w:r>
      <w:r w:rsidRPr="008A74F8">
        <w:rPr>
          <w:rFonts w:ascii="Verdana" w:eastAsia="Arial" w:hAnsi="Verdana" w:cs="Arial"/>
          <w:kern w:val="28"/>
          <w:sz w:val="17"/>
          <w:szCs w:val="17"/>
        </w:rPr>
        <w:t xml:space="preserve"> tomando en cuenta únicamente el volumen neto del trabajo ejecutado indicado en los planos y/o instrucciones escritas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tabs>
          <w:tab w:val="left" w:pos="2025"/>
        </w:tabs>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9</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sz w:val="17"/>
                <w:szCs w:val="17"/>
                <w:lang w:val="es-ES"/>
              </w:rPr>
              <w:t>VAC-OG-IMP-1</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M2</w:t>
            </w:r>
          </w:p>
        </w:tc>
        <w:tc>
          <w:tcPr>
            <w:tcW w:w="5520" w:type="dxa"/>
            <w:shd w:val="clear" w:color="auto" w:fill="B4C6E7"/>
            <w:vAlign w:val="center"/>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sz w:val="17"/>
                <w:szCs w:val="17"/>
                <w:lang w:val="es-ES"/>
              </w:rPr>
              <w:t>IMPERMEABILIZACIÓN CON CARTÓN ASF</w:t>
            </w:r>
            <w:r w:rsidRPr="008A74F8">
              <w:rPr>
                <w:rFonts w:ascii="Verdana" w:eastAsia="Arial" w:hAnsi="Verdana" w:cs="Arial"/>
                <w:b/>
                <w:sz w:val="17"/>
                <w:szCs w:val="17"/>
                <w:lang w:val="es-ES"/>
              </w:rPr>
              <w:t>A</w:t>
            </w:r>
            <w:r w:rsidRPr="008A74F8">
              <w:rPr>
                <w:rFonts w:ascii="Verdana" w:eastAsia="Arial" w:hAnsi="Verdana" w:cs="Tahoma"/>
                <w:b/>
                <w:sz w:val="17"/>
                <w:szCs w:val="17"/>
                <w:lang w:val="es-ES"/>
              </w:rPr>
              <w:t>LTICO</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Este ítem se refiere a la impermeabilización con cartón asf</w:t>
      </w:r>
      <w:r w:rsidRPr="008A74F8">
        <w:rPr>
          <w:rFonts w:ascii="Verdana" w:eastAsia="Arial" w:hAnsi="Verdana" w:cs="Arial"/>
          <w:sz w:val="17"/>
          <w:szCs w:val="17"/>
        </w:rPr>
        <w:t>á</w:t>
      </w:r>
      <w:r w:rsidRPr="008A74F8">
        <w:rPr>
          <w:rFonts w:ascii="Verdana" w:eastAsia="Arial" w:hAnsi="Verdana" w:cs="Tahoma"/>
          <w:sz w:val="17"/>
          <w:szCs w:val="17"/>
        </w:rPr>
        <w:t>ltico de diferentes elementos y sectores de la obra, de acuerdo a lo establecido en los planos de construcción, e instrucciones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Estos materiales deberán ser almacenados en lugares libres de humedad y riesgo de </w:t>
      </w:r>
      <w:proofErr w:type="spellStart"/>
      <w:r w:rsidRPr="008A74F8">
        <w:rPr>
          <w:rFonts w:ascii="Verdana" w:eastAsia="Arial" w:hAnsi="Verdana" w:cs="Arial"/>
          <w:sz w:val="17"/>
          <w:szCs w:val="17"/>
        </w:rPr>
        <w:t>rayaduras</w:t>
      </w:r>
      <w:proofErr w:type="spellEnd"/>
      <w:r w:rsidRPr="008A74F8">
        <w:rPr>
          <w:rFonts w:ascii="Verdana" w:eastAsia="Arial" w:hAnsi="Verdana" w:cs="Arial"/>
          <w:sz w:val="17"/>
          <w:szCs w:val="17"/>
        </w:rPr>
        <w:t xml:space="preserve"> o dobleces.</w:t>
      </w:r>
    </w:p>
    <w:p w:rsidR="008F0F3A" w:rsidRPr="008A74F8" w:rsidRDefault="008F0F3A" w:rsidP="008F0F3A">
      <w:pPr>
        <w:widowControl w:val="0"/>
        <w:autoSpaceDE w:val="0"/>
        <w:autoSpaceDN w:val="0"/>
        <w:jc w:val="both"/>
        <w:rPr>
          <w:rFonts w:ascii="Verdana" w:eastAsia="Arial" w:hAnsi="Verdana" w:cs="Arial"/>
          <w:color w:val="000000"/>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FORMA DE EJECUCIÓN.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Una vez seca y limpia la superficie, se aplicará una primera capa de asfalto diluido, sobre ésta se colocará cartón asfaltico, extendiéndolo a lo largo de toda la superficie.</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Los traslapes longitudinales no deben ser menores a </w:t>
      </w:r>
      <w:smartTag w:uri="urn:schemas-microsoft-com:office:smarttags" w:element="metricconverter">
        <w:smartTagPr>
          <w:attr w:name="ProductID" w:val="10 cent￭metros"/>
        </w:smartTagPr>
        <w:r w:rsidRPr="008A74F8">
          <w:rPr>
            <w:rFonts w:ascii="Verdana" w:eastAsia="Arial" w:hAnsi="Verdana" w:cs="Tahoma"/>
            <w:sz w:val="17"/>
            <w:szCs w:val="17"/>
          </w:rPr>
          <w:t>10 centímetros</w:t>
        </w:r>
      </w:smartTag>
      <w:r w:rsidRPr="008A74F8">
        <w:rPr>
          <w:rFonts w:ascii="Verdana" w:eastAsia="Arial" w:hAnsi="Verdana" w:cs="Tahoma"/>
          <w:sz w:val="17"/>
          <w:szCs w:val="17"/>
        </w:rPr>
        <w:t>. A continuación, se colocará una capa de mortero de cemento para colocar la primera hilera de ladrillos, bloques u otros elementos que conforman los muros.</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Se deben tomar las previsiones para evitar accidentes como intoxicaciones, inflamaciones y explosiones.</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impermeabilización con cartón asfaltico, será medida en </w:t>
      </w:r>
      <w:r w:rsidRPr="008A74F8">
        <w:rPr>
          <w:rFonts w:ascii="Verdana" w:eastAsia="Arial" w:hAnsi="Verdana" w:cs="Tahoma"/>
          <w:b/>
          <w:sz w:val="17"/>
          <w:szCs w:val="17"/>
        </w:rPr>
        <w:t>metros cuadrados</w:t>
      </w:r>
      <w:r w:rsidRPr="008A74F8">
        <w:rPr>
          <w:rFonts w:ascii="Verdana" w:eastAsia="Arial" w:hAnsi="Verdana" w:cs="Tahoma"/>
          <w:sz w:val="17"/>
          <w:szCs w:val="17"/>
        </w:rPr>
        <w:t>, tomando en cuenta únicamente, el área neta de trabajo ejecutado y autorizado.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APORTE PROPIO. -</w:t>
      </w:r>
    </w:p>
    <w:p w:rsidR="008F0F3A" w:rsidRPr="008A74F8" w:rsidRDefault="008F0F3A" w:rsidP="008F0F3A">
      <w:pPr>
        <w:widowControl w:val="0"/>
        <w:tabs>
          <w:tab w:val="left" w:pos="2025"/>
        </w:tabs>
        <w:autoSpaceDE w:val="0"/>
        <w:autoSpaceDN w:val="0"/>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Este aporte propio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lang w:val="es-ES"/>
              </w:rPr>
            </w:pPr>
            <w:r w:rsidRPr="008A74F8">
              <w:rPr>
                <w:rFonts w:ascii="Verdana" w:eastAsia="Arial" w:hAnsi="Verdana" w:cs="Arial"/>
                <w:b/>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rPr>
                <w:rFonts w:ascii="Verdana" w:eastAsia="Arial" w:hAnsi="Verdana" w:cs="Arial"/>
                <w:b/>
                <w:lang w:val="es-ES"/>
              </w:rPr>
            </w:pPr>
            <w:r w:rsidRPr="008A74F8">
              <w:rPr>
                <w:rFonts w:ascii="Verdana" w:eastAsia="Arial" w:hAnsi="Verdana" w:cs="Arial"/>
                <w:b/>
                <w:lang w:val="es-ES"/>
              </w:rPr>
              <w:t>10</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Tahoma"/>
                <w:b/>
                <w:lang w:val="es-ES"/>
              </w:rPr>
              <w:t>VAC-OG-MLA-5</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M2</w:t>
            </w:r>
          </w:p>
        </w:tc>
        <w:tc>
          <w:tcPr>
            <w:tcW w:w="5520" w:type="dxa"/>
            <w:shd w:val="clear" w:color="auto" w:fill="B4C6E7"/>
            <w:vAlign w:val="center"/>
          </w:tcPr>
          <w:p w:rsidR="008F0F3A" w:rsidRPr="008A74F8" w:rsidRDefault="008F0F3A" w:rsidP="008F0F3A">
            <w:pPr>
              <w:widowControl w:val="0"/>
              <w:autoSpaceDE w:val="0"/>
              <w:autoSpaceDN w:val="0"/>
              <w:spacing w:line="276" w:lineRule="auto"/>
              <w:jc w:val="center"/>
              <w:rPr>
                <w:rFonts w:ascii="Verdana" w:eastAsia="Arial" w:hAnsi="Verdana" w:cs="Arial"/>
                <w:b/>
                <w:lang w:val="es-ES"/>
              </w:rPr>
            </w:pPr>
            <w:bookmarkStart w:id="176" w:name="_Hlk164261894"/>
            <w:r w:rsidRPr="008A74F8">
              <w:rPr>
                <w:rFonts w:ascii="Verdana" w:eastAsia="Arial" w:hAnsi="Verdana" w:cs="Tahoma"/>
                <w:b/>
                <w:bCs/>
                <w:lang w:val="es-ES"/>
              </w:rPr>
              <w:t>MURO DE LADRILLO DE 6H C/MORTERO DE CEMENTO (25X15X10) E=15 cm</w:t>
            </w:r>
            <w:bookmarkEnd w:id="176"/>
          </w:p>
        </w:tc>
      </w:tr>
    </w:tbl>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autoSpaceDE w:val="0"/>
        <w:autoSpaceDN w:val="0"/>
        <w:jc w:val="both"/>
        <w:rPr>
          <w:rFonts w:ascii="Verdana" w:eastAsia="Arial" w:hAnsi="Verdana" w:cs="Arial"/>
          <w:b/>
        </w:rPr>
      </w:pPr>
      <w:r w:rsidRPr="008A74F8">
        <w:rPr>
          <w:rFonts w:ascii="Verdana" w:eastAsia="Arial" w:hAnsi="Verdana" w:cs="Arial"/>
          <w:b/>
        </w:rPr>
        <w:t>DESCRIPCIÓN. –</w:t>
      </w:r>
    </w:p>
    <w:p w:rsidR="008F0F3A" w:rsidRPr="008A74F8" w:rsidRDefault="008F0F3A" w:rsidP="008F0F3A">
      <w:pPr>
        <w:widowControl w:val="0"/>
        <w:tabs>
          <w:tab w:val="left" w:pos="560"/>
        </w:tabs>
        <w:autoSpaceDE w:val="0"/>
        <w:autoSpaceDN w:val="0"/>
        <w:jc w:val="both"/>
        <w:rPr>
          <w:rFonts w:ascii="Verdana" w:eastAsia="Arial" w:hAnsi="Verdana" w:cs="Calibri"/>
          <w:color w:val="000000"/>
        </w:rPr>
      </w:pPr>
    </w:p>
    <w:p w:rsidR="008F0F3A" w:rsidRPr="008A74F8" w:rsidRDefault="008F0F3A" w:rsidP="008F0F3A">
      <w:pPr>
        <w:widowControl w:val="0"/>
        <w:autoSpaceDE w:val="0"/>
        <w:autoSpaceDN w:val="0"/>
        <w:jc w:val="both"/>
        <w:rPr>
          <w:rFonts w:ascii="Verdana" w:eastAsia="Arial" w:hAnsi="Verdana" w:cs="Tahoma"/>
        </w:rPr>
      </w:pPr>
      <w:r w:rsidRPr="008A74F8">
        <w:rPr>
          <w:rFonts w:ascii="Verdana" w:eastAsia="Arial" w:hAnsi="Verdana" w:cs="Tahoma"/>
        </w:rPr>
        <w:t>El ítem refiere la construcción de muros de ladrillo de 6 huecos con dimensiones de 25X15X10 cm y espesor de 15 cm, unidos con mortero de cemento y arena en proporción 1:4, de acuerdo a los planos constructivos, e instrucción del Inspector de proyecto.</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autoSpaceDE w:val="0"/>
        <w:autoSpaceDN w:val="0"/>
        <w:jc w:val="both"/>
        <w:rPr>
          <w:rFonts w:ascii="Verdana" w:eastAsia="Arial" w:hAnsi="Verdana" w:cs="Arial"/>
          <w:b/>
        </w:rPr>
      </w:pPr>
      <w:r w:rsidRPr="008A74F8">
        <w:rPr>
          <w:rFonts w:ascii="Verdana" w:eastAsia="Arial" w:hAnsi="Verdana" w:cs="Arial"/>
          <w:b/>
        </w:rPr>
        <w:t>MATERIALES, HERRAMIENTAS Y EQUIPO. –</w:t>
      </w:r>
    </w:p>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autoSpaceDE w:val="0"/>
        <w:autoSpaceDN w:val="0"/>
        <w:jc w:val="both"/>
        <w:rPr>
          <w:rFonts w:ascii="Verdana" w:eastAsia="Arial" w:hAnsi="Verdana" w:cs="Tahoma"/>
        </w:rPr>
      </w:pPr>
      <w:r w:rsidRPr="008A74F8">
        <w:rPr>
          <w:rFonts w:ascii="Verdana" w:eastAsia="Arial" w:hAnsi="Verdana" w:cs="Tahoma"/>
        </w:rPr>
        <w:t xml:space="preserve">La Entidad Ejecutora proporcionará todos los materiales, herramientas y equipo necesarios </w:t>
      </w:r>
      <w:r w:rsidRPr="008A74F8">
        <w:rPr>
          <w:rFonts w:ascii="Verdana" w:eastAsia="Arial" w:hAnsi="Verdana" w:cs="Tahoma"/>
        </w:rPr>
        <w:lastRenderedPageBreak/>
        <w:t>para la ejecución de los trabajos, exceptuando los de aporte propio y los mismos deberán ser aprobados por el Inspector de proyecto.</w:t>
      </w:r>
    </w:p>
    <w:p w:rsidR="008F0F3A" w:rsidRPr="008A74F8" w:rsidRDefault="008F0F3A" w:rsidP="008F0F3A">
      <w:pPr>
        <w:widowControl w:val="0"/>
        <w:autoSpaceDE w:val="0"/>
        <w:autoSpaceDN w:val="0"/>
        <w:jc w:val="both"/>
        <w:rPr>
          <w:rFonts w:ascii="Verdana" w:eastAsia="Arial" w:hAnsi="Verdana" w:cs="Tahoma"/>
        </w:rPr>
      </w:pPr>
    </w:p>
    <w:p w:rsidR="008F0F3A" w:rsidRPr="008A74F8" w:rsidRDefault="008F0F3A" w:rsidP="008F0F3A">
      <w:pPr>
        <w:widowControl w:val="0"/>
        <w:autoSpaceDE w:val="0"/>
        <w:autoSpaceDN w:val="0"/>
        <w:jc w:val="both"/>
        <w:rPr>
          <w:rFonts w:ascii="Verdana" w:eastAsia="Arial" w:hAnsi="Verdana" w:cs="Tahoma"/>
        </w:rPr>
      </w:pPr>
      <w:r w:rsidRPr="008A74F8">
        <w:rPr>
          <w:rFonts w:ascii="Verdana" w:eastAsia="Arial" w:hAnsi="Verdana" w:cs="Tahoma"/>
        </w:rPr>
        <w:t>La Entidad Ejecutora deberá cumplir con los requisitos establecidos en la Norma Boliviana del Hormigón Armado CBH-87 para los materiales que cubre esta norma.</w:t>
      </w:r>
    </w:p>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autoSpaceDE w:val="0"/>
        <w:autoSpaceDN w:val="0"/>
        <w:jc w:val="both"/>
        <w:rPr>
          <w:rFonts w:ascii="Verdana" w:eastAsia="Arial" w:hAnsi="Verdana" w:cs="Arial"/>
          <w:b/>
        </w:rPr>
      </w:pPr>
      <w:r w:rsidRPr="008A74F8">
        <w:rPr>
          <w:rFonts w:ascii="Verdana" w:eastAsia="Arial" w:hAnsi="Verdana" w:cs="Arial"/>
          <w:b/>
        </w:rPr>
        <w:t>FORMA DE EJECUCIÓN. –</w:t>
      </w:r>
    </w:p>
    <w:p w:rsidR="008F0F3A" w:rsidRPr="008A74F8" w:rsidRDefault="008F0F3A" w:rsidP="008F0F3A">
      <w:pPr>
        <w:widowControl w:val="0"/>
        <w:autoSpaceDE w:val="0"/>
        <w:autoSpaceDN w:val="0"/>
        <w:jc w:val="both"/>
        <w:rPr>
          <w:rFonts w:ascii="Verdana" w:eastAsia="Arial" w:hAnsi="Verdana" w:cs="Arial"/>
          <w:kern w:val="28"/>
        </w:rPr>
      </w:pPr>
      <w:r w:rsidRPr="008A74F8">
        <w:rPr>
          <w:rFonts w:ascii="Verdana" w:eastAsia="Arial" w:hAnsi="Verdana" w:cs="Arial"/>
          <w:kern w:val="28"/>
        </w:rPr>
        <w:t>Todos los ladrillos deberán estar limpios y mojarse abundantemente antes de su colocación.</w:t>
      </w:r>
    </w:p>
    <w:p w:rsidR="008F0F3A" w:rsidRPr="008A74F8" w:rsidRDefault="008F0F3A" w:rsidP="008F0F3A">
      <w:pPr>
        <w:widowControl w:val="0"/>
        <w:autoSpaceDE w:val="0"/>
        <w:autoSpaceDN w:val="0"/>
        <w:jc w:val="both"/>
        <w:rPr>
          <w:rFonts w:ascii="Verdana" w:eastAsia="Arial" w:hAnsi="Verdana" w:cs="Arial"/>
          <w:kern w:val="28"/>
        </w:rPr>
      </w:pPr>
      <w:r w:rsidRPr="008A74F8">
        <w:rPr>
          <w:rFonts w:ascii="Verdana" w:eastAsia="Arial" w:hAnsi="Verdana" w:cs="Arial"/>
          <w:kern w:val="28"/>
        </w:rPr>
        <w:t>Serán colocados en hileras perfectamente horizontales y a plomada, asentándolas sobre una capa de mortero de un espesor mínimo de 1,5 cm.</w:t>
      </w:r>
    </w:p>
    <w:p w:rsidR="008F0F3A" w:rsidRPr="008A74F8" w:rsidRDefault="008F0F3A" w:rsidP="008F0F3A">
      <w:pPr>
        <w:widowControl w:val="0"/>
        <w:autoSpaceDE w:val="0"/>
        <w:autoSpaceDN w:val="0"/>
        <w:jc w:val="both"/>
        <w:rPr>
          <w:rFonts w:ascii="Verdana" w:eastAsia="Arial" w:hAnsi="Verdana" w:cs="Arial"/>
          <w:kern w:val="28"/>
        </w:rPr>
      </w:pPr>
    </w:p>
    <w:p w:rsidR="008F0F3A" w:rsidRPr="008A74F8" w:rsidRDefault="008F0F3A" w:rsidP="008F0F3A">
      <w:pPr>
        <w:widowControl w:val="0"/>
        <w:autoSpaceDE w:val="0"/>
        <w:autoSpaceDN w:val="0"/>
        <w:jc w:val="both"/>
        <w:rPr>
          <w:rFonts w:ascii="Verdana" w:eastAsia="Arial" w:hAnsi="Verdana" w:cs="Arial"/>
          <w:kern w:val="28"/>
        </w:rPr>
      </w:pPr>
      <w:r w:rsidRPr="008A74F8">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rsidR="008F0F3A" w:rsidRPr="008A74F8" w:rsidRDefault="008F0F3A" w:rsidP="008F0F3A">
      <w:pPr>
        <w:widowControl w:val="0"/>
        <w:autoSpaceDE w:val="0"/>
        <w:autoSpaceDN w:val="0"/>
        <w:jc w:val="both"/>
        <w:rPr>
          <w:rFonts w:ascii="Verdana" w:eastAsia="Arial" w:hAnsi="Verdana" w:cs="Arial"/>
          <w:kern w:val="28"/>
        </w:rPr>
      </w:pPr>
    </w:p>
    <w:p w:rsidR="008F0F3A" w:rsidRPr="008A74F8" w:rsidRDefault="008F0F3A" w:rsidP="008F0F3A">
      <w:pPr>
        <w:widowControl w:val="0"/>
        <w:autoSpaceDE w:val="0"/>
        <w:autoSpaceDN w:val="0"/>
        <w:jc w:val="both"/>
        <w:rPr>
          <w:rFonts w:ascii="Verdana" w:eastAsia="Arial" w:hAnsi="Verdana" w:cs="Arial"/>
          <w:kern w:val="28"/>
        </w:rPr>
      </w:pPr>
      <w:r w:rsidRPr="008A74F8">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8F0F3A" w:rsidRPr="008A74F8" w:rsidRDefault="008F0F3A" w:rsidP="008F0F3A">
      <w:pPr>
        <w:widowControl w:val="0"/>
        <w:autoSpaceDE w:val="0"/>
        <w:autoSpaceDN w:val="0"/>
        <w:jc w:val="both"/>
        <w:rPr>
          <w:rFonts w:ascii="Verdana" w:eastAsia="Arial" w:hAnsi="Verdana" w:cs="Arial"/>
          <w:kern w:val="28"/>
        </w:rPr>
      </w:pPr>
    </w:p>
    <w:p w:rsidR="008F0F3A" w:rsidRPr="008A74F8" w:rsidRDefault="008F0F3A" w:rsidP="008F0F3A">
      <w:pPr>
        <w:widowControl w:val="0"/>
        <w:autoSpaceDE w:val="0"/>
        <w:autoSpaceDN w:val="0"/>
        <w:jc w:val="both"/>
        <w:rPr>
          <w:rFonts w:ascii="Verdana" w:eastAsia="Arial" w:hAnsi="Verdana" w:cs="Arial"/>
          <w:kern w:val="28"/>
        </w:rPr>
      </w:pPr>
      <w:r w:rsidRPr="008A74F8">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8F0F3A" w:rsidRPr="008A74F8" w:rsidRDefault="008F0F3A" w:rsidP="008F0F3A">
      <w:pPr>
        <w:widowControl w:val="0"/>
        <w:autoSpaceDE w:val="0"/>
        <w:autoSpaceDN w:val="0"/>
        <w:jc w:val="both"/>
        <w:rPr>
          <w:rFonts w:ascii="Verdana" w:eastAsia="Arial" w:hAnsi="Verdana" w:cs="Arial"/>
          <w:kern w:val="28"/>
        </w:rPr>
      </w:pPr>
    </w:p>
    <w:p w:rsidR="008F0F3A" w:rsidRPr="008A74F8" w:rsidRDefault="008F0F3A" w:rsidP="008F0F3A">
      <w:pPr>
        <w:widowControl w:val="0"/>
        <w:autoSpaceDE w:val="0"/>
        <w:autoSpaceDN w:val="0"/>
        <w:jc w:val="both"/>
        <w:rPr>
          <w:rFonts w:ascii="Verdana" w:eastAsia="Arial" w:hAnsi="Verdana" w:cs="Arial"/>
          <w:kern w:val="28"/>
        </w:rPr>
      </w:pPr>
      <w:r w:rsidRPr="008A74F8">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rsidR="008F0F3A" w:rsidRPr="008A74F8" w:rsidRDefault="008F0F3A" w:rsidP="008F0F3A">
      <w:pPr>
        <w:widowControl w:val="0"/>
        <w:autoSpaceDE w:val="0"/>
        <w:autoSpaceDN w:val="0"/>
        <w:jc w:val="both"/>
        <w:rPr>
          <w:rFonts w:ascii="Verdana" w:eastAsia="Arial" w:hAnsi="Verdana" w:cs="Arial"/>
          <w:kern w:val="28"/>
        </w:rPr>
      </w:pPr>
    </w:p>
    <w:p w:rsidR="008F0F3A" w:rsidRPr="008A74F8" w:rsidRDefault="008F0F3A" w:rsidP="008F0F3A">
      <w:pPr>
        <w:widowControl w:val="0"/>
        <w:autoSpaceDE w:val="0"/>
        <w:autoSpaceDN w:val="0"/>
        <w:jc w:val="both"/>
        <w:rPr>
          <w:rFonts w:ascii="Verdana" w:eastAsia="Arial" w:hAnsi="Verdana" w:cs="Arial"/>
          <w:kern w:val="28"/>
        </w:rPr>
      </w:pPr>
      <w:r w:rsidRPr="008A74F8">
        <w:rPr>
          <w:rFonts w:ascii="Verdana" w:eastAsia="Arial" w:hAnsi="Verdana" w:cs="Arial"/>
          <w:kern w:val="28"/>
        </w:rPr>
        <w:t xml:space="preserve">El mortero será de una consistencia tal que se asegure su </w:t>
      </w:r>
      <w:proofErr w:type="spellStart"/>
      <w:r w:rsidRPr="008A74F8">
        <w:rPr>
          <w:rFonts w:ascii="Verdana" w:eastAsia="Arial" w:hAnsi="Verdana" w:cs="Arial"/>
          <w:kern w:val="28"/>
        </w:rPr>
        <w:t>trabajabilidad</w:t>
      </w:r>
      <w:proofErr w:type="spellEnd"/>
      <w:r w:rsidRPr="008A74F8">
        <w:rPr>
          <w:rFonts w:ascii="Verdana" w:eastAsia="Arial" w:hAnsi="Verdana" w:cs="Arial"/>
          <w:kern w:val="2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8F0F3A" w:rsidRPr="008A74F8" w:rsidRDefault="008F0F3A" w:rsidP="008F0F3A">
      <w:pPr>
        <w:widowControl w:val="0"/>
        <w:autoSpaceDE w:val="0"/>
        <w:autoSpaceDN w:val="0"/>
        <w:jc w:val="both"/>
        <w:rPr>
          <w:rFonts w:ascii="Verdana" w:eastAsia="Arial" w:hAnsi="Verdana" w:cs="Arial"/>
          <w:kern w:val="28"/>
        </w:rPr>
      </w:pPr>
    </w:p>
    <w:p w:rsidR="008F0F3A" w:rsidRPr="008A74F8" w:rsidRDefault="008F0F3A" w:rsidP="008F0F3A">
      <w:pPr>
        <w:widowControl w:val="0"/>
        <w:autoSpaceDE w:val="0"/>
        <w:autoSpaceDN w:val="0"/>
        <w:jc w:val="both"/>
        <w:rPr>
          <w:rFonts w:ascii="Verdana" w:eastAsia="Arial" w:hAnsi="Verdana" w:cs="Arial"/>
          <w:kern w:val="28"/>
        </w:rPr>
      </w:pPr>
      <w:r w:rsidRPr="008A74F8">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rsidR="008F0F3A" w:rsidRPr="008A74F8" w:rsidRDefault="008F0F3A" w:rsidP="008F0F3A">
      <w:pPr>
        <w:widowControl w:val="0"/>
        <w:autoSpaceDE w:val="0"/>
        <w:autoSpaceDN w:val="0"/>
        <w:jc w:val="both"/>
        <w:rPr>
          <w:rFonts w:ascii="Verdana" w:eastAsia="Arial" w:hAnsi="Verdana" w:cs="Arial"/>
          <w:kern w:val="28"/>
        </w:rPr>
      </w:pPr>
    </w:p>
    <w:p w:rsidR="008F0F3A" w:rsidRPr="008A74F8" w:rsidRDefault="008F0F3A" w:rsidP="008F0F3A">
      <w:pPr>
        <w:widowControl w:val="0"/>
        <w:autoSpaceDE w:val="0"/>
        <w:autoSpaceDN w:val="0"/>
        <w:jc w:val="both"/>
        <w:rPr>
          <w:rFonts w:ascii="Verdana" w:eastAsia="Arial" w:hAnsi="Verdana" w:cs="Arial"/>
          <w:kern w:val="28"/>
        </w:rPr>
      </w:pPr>
      <w:r w:rsidRPr="008A74F8">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rsidR="008F0F3A" w:rsidRPr="008A74F8" w:rsidRDefault="008F0F3A" w:rsidP="008F0F3A">
      <w:pPr>
        <w:widowControl w:val="0"/>
        <w:autoSpaceDE w:val="0"/>
        <w:autoSpaceDN w:val="0"/>
        <w:jc w:val="both"/>
        <w:rPr>
          <w:rFonts w:ascii="Verdana" w:eastAsia="Arial" w:hAnsi="Verdana" w:cs="Arial"/>
          <w:kern w:val="28"/>
        </w:rPr>
      </w:pPr>
    </w:p>
    <w:p w:rsidR="008F0F3A" w:rsidRPr="008A74F8" w:rsidRDefault="008F0F3A" w:rsidP="008F0F3A">
      <w:pPr>
        <w:widowControl w:val="0"/>
        <w:autoSpaceDE w:val="0"/>
        <w:autoSpaceDN w:val="0"/>
        <w:jc w:val="both"/>
        <w:rPr>
          <w:rFonts w:ascii="Verdana" w:eastAsia="Arial" w:hAnsi="Verdana" w:cs="Tahoma"/>
          <w:b/>
        </w:rPr>
      </w:pPr>
      <w:r w:rsidRPr="008A74F8">
        <w:rPr>
          <w:rFonts w:ascii="Verdana" w:eastAsia="Arial" w:hAnsi="Verdana" w:cs="Tahoma"/>
          <w:b/>
        </w:rPr>
        <w:t>Criterios de Control, Aceptación y Rechazo</w:t>
      </w:r>
    </w:p>
    <w:p w:rsidR="008F0F3A" w:rsidRPr="008A74F8" w:rsidRDefault="008F0F3A" w:rsidP="008F0F3A">
      <w:pPr>
        <w:widowControl w:val="0"/>
        <w:autoSpaceDE w:val="0"/>
        <w:autoSpaceDN w:val="0"/>
        <w:jc w:val="both"/>
        <w:rPr>
          <w:rFonts w:ascii="Verdana" w:eastAsia="Arial" w:hAnsi="Verdana" w:cs="Tahoma"/>
          <w:b/>
        </w:rPr>
      </w:pPr>
    </w:p>
    <w:p w:rsidR="008F0F3A" w:rsidRPr="008A74F8" w:rsidRDefault="008F0F3A" w:rsidP="008F0F3A">
      <w:pPr>
        <w:widowControl w:val="0"/>
        <w:autoSpaceDE w:val="0"/>
        <w:autoSpaceDN w:val="0"/>
        <w:jc w:val="both"/>
        <w:rPr>
          <w:rFonts w:ascii="Verdana" w:eastAsia="Arial" w:hAnsi="Verdana" w:cs="Arial"/>
          <w:kern w:val="28"/>
        </w:rPr>
      </w:pPr>
      <w:r w:rsidRPr="008A74F8">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rsidR="008F0F3A" w:rsidRPr="008A74F8" w:rsidRDefault="008F0F3A" w:rsidP="008F0F3A">
      <w:pPr>
        <w:widowControl w:val="0"/>
        <w:autoSpaceDE w:val="0"/>
        <w:autoSpaceDN w:val="0"/>
        <w:jc w:val="both"/>
        <w:rPr>
          <w:rFonts w:ascii="Verdana" w:eastAsia="Arial" w:hAnsi="Verdana" w:cs="Arial"/>
          <w:kern w:val="28"/>
        </w:rPr>
      </w:pPr>
    </w:p>
    <w:p w:rsidR="008F0F3A" w:rsidRPr="008A74F8" w:rsidRDefault="008F0F3A" w:rsidP="008F0F3A">
      <w:pPr>
        <w:widowControl w:val="0"/>
        <w:autoSpaceDE w:val="0"/>
        <w:autoSpaceDN w:val="0"/>
        <w:jc w:val="both"/>
        <w:rPr>
          <w:rFonts w:ascii="Verdana" w:eastAsia="Arial" w:hAnsi="Verdana" w:cs="Arial"/>
          <w:kern w:val="28"/>
        </w:rPr>
      </w:pPr>
      <w:r w:rsidRPr="008A74F8">
        <w:rPr>
          <w:rFonts w:ascii="Verdana" w:eastAsia="Arial" w:hAnsi="Verdana" w:cs="Arial"/>
          <w:kern w:val="28"/>
        </w:rPr>
        <w:t xml:space="preserve">Se deberá verificar la verticalidad del muro, así también la capa de mortero entre hiladas de ladrillo no sea de espesor mínimo de 1,5 cm y las llagas no sean menores a 1 cm, los ladrillos no deberán tener rajaduras o desportilladuras, tener un color uniforme, bien cocido y </w:t>
      </w:r>
      <w:r w:rsidRPr="008A74F8">
        <w:rPr>
          <w:rFonts w:ascii="Verdana" w:eastAsia="Arial" w:hAnsi="Verdana" w:cs="Arial"/>
          <w:kern w:val="28"/>
        </w:rPr>
        <w:lastRenderedPageBreak/>
        <w:t>deberán emitir un sonido metálico.</w:t>
      </w:r>
    </w:p>
    <w:p w:rsidR="008F0F3A" w:rsidRPr="008A74F8" w:rsidRDefault="008F0F3A" w:rsidP="008F0F3A">
      <w:pPr>
        <w:widowControl w:val="0"/>
        <w:tabs>
          <w:tab w:val="left" w:pos="560"/>
        </w:tabs>
        <w:autoSpaceDE w:val="0"/>
        <w:autoSpaceDN w:val="0"/>
        <w:jc w:val="both"/>
        <w:rPr>
          <w:rFonts w:ascii="Verdana" w:eastAsia="Arial" w:hAnsi="Verdana" w:cs="Calibri"/>
        </w:rPr>
      </w:pPr>
    </w:p>
    <w:p w:rsidR="008F0F3A" w:rsidRPr="008A74F8" w:rsidRDefault="008F0F3A" w:rsidP="008F0F3A">
      <w:pPr>
        <w:widowControl w:val="0"/>
        <w:autoSpaceDE w:val="0"/>
        <w:autoSpaceDN w:val="0"/>
        <w:jc w:val="both"/>
        <w:rPr>
          <w:rFonts w:ascii="Verdana" w:eastAsia="Arial" w:hAnsi="Verdana" w:cs="Arial"/>
          <w:b/>
        </w:rPr>
      </w:pPr>
      <w:r w:rsidRPr="008A74F8">
        <w:rPr>
          <w:rFonts w:ascii="Verdana" w:eastAsia="Arial" w:hAnsi="Verdana" w:cs="Arial"/>
          <w:b/>
        </w:rPr>
        <w:t>MEDICIÓN. -</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autoSpaceDE w:val="0"/>
        <w:autoSpaceDN w:val="0"/>
        <w:jc w:val="both"/>
        <w:rPr>
          <w:rFonts w:ascii="Verdana" w:eastAsia="Arial" w:hAnsi="Verdana" w:cs="Tahoma"/>
        </w:rPr>
      </w:pPr>
      <w:r w:rsidRPr="008A74F8">
        <w:rPr>
          <w:rFonts w:ascii="Verdana" w:eastAsia="Arial" w:hAnsi="Verdana" w:cs="Tahoma"/>
        </w:rPr>
        <w:t xml:space="preserve">El muro de ladrillo de 6h c/mortero de cemento (25x15x10) e=15 cm, será medido en </w:t>
      </w:r>
      <w:r w:rsidRPr="008A74F8">
        <w:rPr>
          <w:rFonts w:ascii="Verdana" w:eastAsia="Arial" w:hAnsi="Verdana" w:cs="Tahoma"/>
          <w:b/>
        </w:rPr>
        <w:t>metros cuadrados</w:t>
      </w:r>
      <w:r w:rsidRPr="008A74F8">
        <w:rPr>
          <w:rFonts w:ascii="Verdana" w:eastAsia="Arial" w:hAnsi="Verdana" w:cs="Tahoma"/>
        </w:rPr>
        <w:t xml:space="preserve"> tomando en cuenta el área neta del trabajo ejecutado. </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Tahoma"/>
          <w:b/>
        </w:rPr>
      </w:pPr>
      <w:r w:rsidRPr="008A74F8">
        <w:rPr>
          <w:rFonts w:ascii="Verdana" w:eastAsia="Arial" w:hAnsi="Verdana" w:cs="Tahoma"/>
          <w:b/>
        </w:rPr>
        <w:t>APORTE PROPIO. -</w:t>
      </w:r>
    </w:p>
    <w:p w:rsidR="008F0F3A" w:rsidRPr="008A74F8" w:rsidRDefault="008F0F3A" w:rsidP="008F0F3A">
      <w:pPr>
        <w:widowControl w:val="0"/>
        <w:tabs>
          <w:tab w:val="left" w:pos="2025"/>
        </w:tabs>
        <w:autoSpaceDE w:val="0"/>
        <w:autoSpaceDN w:val="0"/>
        <w:jc w:val="both"/>
        <w:rPr>
          <w:rFonts w:ascii="Verdana" w:eastAsia="Arial" w:hAnsi="Verdana" w:cs="Arial"/>
          <w:b/>
        </w:rPr>
      </w:pPr>
    </w:p>
    <w:p w:rsidR="008F0F3A" w:rsidRPr="008A74F8" w:rsidRDefault="008F0F3A" w:rsidP="008F0F3A">
      <w:pPr>
        <w:widowControl w:val="0"/>
        <w:autoSpaceDE w:val="0"/>
        <w:autoSpaceDN w:val="0"/>
        <w:jc w:val="both"/>
        <w:rPr>
          <w:rFonts w:ascii="Verdana" w:eastAsia="Arial" w:hAnsi="Verdana" w:cs="Tahoma"/>
          <w:color w:val="000000"/>
        </w:rPr>
      </w:pPr>
      <w:r w:rsidRPr="008A74F8">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8A74F8">
        <w:rPr>
          <w:rFonts w:ascii="Verdana" w:eastAsia="Arial" w:hAnsi="Verdana" w:cs="Tahoma"/>
          <w:color w:val="000000"/>
        </w:rPr>
        <w:t>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rPr>
      </w:pPr>
      <w:r w:rsidRPr="008A74F8">
        <w:rPr>
          <w:rFonts w:ascii="Verdana" w:eastAsia="Arial" w:hAnsi="Verdana" w:cs="Tahoma"/>
          <w:color w:val="000000"/>
        </w:rPr>
        <w:t>Este aporte propio estará sujeto al cronograma de ejecución de obra de la Entidad Ejecutora.</w:t>
      </w:r>
    </w:p>
    <w:p w:rsidR="008F0F3A" w:rsidRPr="008A74F8" w:rsidRDefault="008F0F3A" w:rsidP="008F0F3A">
      <w:pPr>
        <w:widowControl w:val="0"/>
        <w:autoSpaceDE w:val="0"/>
        <w:autoSpaceDN w:val="0"/>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rPr>
                <w:rFonts w:ascii="Verdana" w:eastAsia="Arial" w:hAnsi="Verdana" w:cs="Arial"/>
                <w:b/>
                <w:sz w:val="17"/>
                <w:szCs w:val="17"/>
                <w:lang w:val="es-ES"/>
              </w:rPr>
            </w:pPr>
            <w:r w:rsidRPr="008A74F8">
              <w:rPr>
                <w:rFonts w:ascii="Verdana" w:eastAsia="Arial" w:hAnsi="Verdana" w:cs="Arial"/>
                <w:b/>
                <w:sz w:val="17"/>
                <w:szCs w:val="17"/>
                <w:lang w:val="es-ES"/>
              </w:rPr>
              <w:t>11</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sz w:val="17"/>
                <w:szCs w:val="17"/>
                <w:lang w:val="es-ES"/>
              </w:rPr>
              <w:t>VAC-OG-MLA-4</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M2</w:t>
            </w:r>
          </w:p>
        </w:tc>
        <w:tc>
          <w:tcPr>
            <w:tcW w:w="5520" w:type="dxa"/>
            <w:shd w:val="clear" w:color="auto" w:fill="B4C6E7"/>
            <w:vAlign w:val="center"/>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bCs/>
                <w:sz w:val="17"/>
                <w:szCs w:val="17"/>
                <w:lang w:val="es-ES"/>
              </w:rPr>
              <w:t>MURO DE LADRILLO DE 6H C/MORTERO DE CEMENTO (25X15X10) E=10 CM</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tabs>
          <w:tab w:val="left" w:pos="560"/>
        </w:tabs>
        <w:autoSpaceDE w:val="0"/>
        <w:autoSpaceDN w:val="0"/>
        <w:jc w:val="both"/>
        <w:rPr>
          <w:rFonts w:ascii="Verdana" w:eastAsia="Arial" w:hAnsi="Verdana" w:cs="Calibri"/>
          <w:color w:val="000000"/>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El ítem refiere la construcción de muro de ladrillo de 6 huecos con dimensiones de 25X15X10 cm, unidos con mortero de cemento y arena en proporción 1:4, de acuerdo a los planos constructivos, e instrucción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herramientas y equipo necesarios para la ejecución de los trabajos, exceptuando los de aporte propio y los mismos deberán ser aprobados por el Inspector de proyecto.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cumplir con los requisitos establecidos en la Norma Boliviana del Hormigón Armado CBH-87 para los materiales que cubre esta norma.</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FORMA DE EJECUCIÓN.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bookmarkStart w:id="177" w:name="_Hlk99012889"/>
      <w:r w:rsidRPr="008A74F8">
        <w:rPr>
          <w:rFonts w:ascii="Verdana" w:eastAsia="Arial" w:hAnsi="Verdana" w:cs="Arial"/>
          <w:kern w:val="28"/>
          <w:sz w:val="17"/>
          <w:szCs w:val="17"/>
        </w:rPr>
        <w:t>Todos los ladrillos deberán estar limpios y mojarse abundantemente antes de su colocación.</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Serán colocados en hileras perfectamente horizontales y a plomada, asentándolas sobre una capa de mortero de un espesor mínimo de 1,5 cm.</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cuidará especialmente de que los ladrillos tengan una correcta trabazón entre hileras y en los cruces entre muros, para ello, el espesor mínimo de las llagas no será menor a 1 cm.</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mortero de cemento y arena en la proporción 1:4 será mezclado en las cantidades necesarias para su empleo inmediato. Se rechazará todo mortero que tenga 30 minutos o más a partir del momento de mezclado.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 mortero será de una consistencia tal que se asegure su </w:t>
      </w:r>
      <w:proofErr w:type="spellStart"/>
      <w:r w:rsidRPr="008A74F8">
        <w:rPr>
          <w:rFonts w:ascii="Verdana" w:eastAsia="Arial" w:hAnsi="Verdana" w:cs="Arial"/>
          <w:kern w:val="28"/>
          <w:sz w:val="17"/>
          <w:szCs w:val="17"/>
        </w:rPr>
        <w:t>trabajabilidad</w:t>
      </w:r>
      <w:proofErr w:type="spellEnd"/>
      <w:r w:rsidRPr="008A74F8">
        <w:rPr>
          <w:rFonts w:ascii="Verdana" w:eastAsia="Arial" w:hAnsi="Verdana" w:cs="Arial"/>
          <w:kern w:val="28"/>
          <w:sz w:val="17"/>
          <w:szCs w:val="17"/>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espesores de muros y tabiques deberán ajustarse estrictamente a las dimensiones señaladas en los planos respectivos, a menos que el Inspector de proyecto instruya por escrito otra cosa.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 tiempo de construirse los muros, en los casos en que sea posible, se dejarán las tuberías para los diferentes tipos de instalaciones, al igual que cajas, tacos de madera, etc. que pudieran requerirse.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Tahoma"/>
          <w:b/>
          <w:sz w:val="17"/>
          <w:szCs w:val="17"/>
        </w:rPr>
      </w:pPr>
      <w:bookmarkStart w:id="178" w:name="_Hlk99012926"/>
      <w:r w:rsidRPr="008A74F8">
        <w:rPr>
          <w:rFonts w:ascii="Verdana" w:eastAsia="Arial" w:hAnsi="Verdana" w:cs="Tahoma"/>
          <w:b/>
          <w:sz w:val="17"/>
          <w:szCs w:val="17"/>
        </w:rPr>
        <w:t>Criterios de Control, Aceptación y Rechazo</w:t>
      </w:r>
    </w:p>
    <w:p w:rsidR="008F0F3A" w:rsidRPr="008A74F8" w:rsidRDefault="008F0F3A" w:rsidP="008F0F3A">
      <w:pPr>
        <w:widowControl w:val="0"/>
        <w:autoSpaceDE w:val="0"/>
        <w:autoSpaceDN w:val="0"/>
        <w:jc w:val="both"/>
        <w:rPr>
          <w:rFonts w:ascii="Verdana" w:eastAsia="Arial" w:hAnsi="Verdana" w:cs="Tahoma"/>
          <w:b/>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8"/>
    </w:p>
    <w:bookmarkEnd w:id="177"/>
    <w:p w:rsidR="008F0F3A" w:rsidRPr="008A74F8" w:rsidRDefault="008F0F3A" w:rsidP="008F0F3A">
      <w:pPr>
        <w:widowControl w:val="0"/>
        <w:tabs>
          <w:tab w:val="left" w:pos="560"/>
        </w:tabs>
        <w:autoSpaceDE w:val="0"/>
        <w:autoSpaceDN w:val="0"/>
        <w:jc w:val="both"/>
        <w:rPr>
          <w:rFonts w:ascii="Verdana" w:eastAsia="Arial" w:hAnsi="Verdana" w:cs="Calibri"/>
          <w:color w:val="000000"/>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El muro de ladrillo de 6h c/mortero de cemento (25x15x10) e=10 cm, será medido en </w:t>
      </w:r>
      <w:r w:rsidRPr="008A74F8">
        <w:rPr>
          <w:rFonts w:ascii="Verdana" w:eastAsia="Arial" w:hAnsi="Verdana" w:cs="Tahoma"/>
          <w:b/>
          <w:sz w:val="17"/>
          <w:szCs w:val="17"/>
        </w:rPr>
        <w:t>metros cuadrados</w:t>
      </w:r>
      <w:r w:rsidRPr="008A74F8">
        <w:rPr>
          <w:rFonts w:ascii="Verdana" w:eastAsia="Arial" w:hAnsi="Verdana" w:cs="Tahoma"/>
          <w:sz w:val="17"/>
          <w:szCs w:val="17"/>
        </w:rPr>
        <w:t xml:space="preserve"> tomando en cuenta el área neta del trabajo ejecutado.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tabs>
          <w:tab w:val="left" w:pos="2025"/>
        </w:tabs>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El aporte propio se encuentra especificado en el </w:t>
      </w:r>
      <w:r w:rsidRPr="008A74F8">
        <w:rPr>
          <w:rFonts w:ascii="Verdana" w:eastAsia="Arial" w:hAnsi="Verdana" w:cs="Tahoma"/>
          <w:sz w:val="17"/>
          <w:szCs w:val="17"/>
        </w:rPr>
        <w:t xml:space="preserve">análisis de precios unitarios, mismos </w:t>
      </w:r>
      <w:r w:rsidRPr="008A74F8">
        <w:rPr>
          <w:rFonts w:ascii="Verdana" w:eastAsia="Arial" w:hAnsi="Verdana" w:cs="Tahoma"/>
          <w:color w:val="000000"/>
          <w:sz w:val="17"/>
          <w:szCs w:val="17"/>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lang w:val="es-ES"/>
              </w:rPr>
            </w:pPr>
            <w:r w:rsidRPr="008A74F8">
              <w:rPr>
                <w:rFonts w:ascii="Verdana" w:eastAsia="Arial" w:hAnsi="Verdana" w:cs="Arial"/>
                <w:b/>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12</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Tahoma"/>
                <w:b/>
                <w:lang w:val="es-ES"/>
              </w:rPr>
              <w:t>VAC-OG-COL-5</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M</w:t>
            </w:r>
          </w:p>
        </w:tc>
        <w:tc>
          <w:tcPr>
            <w:tcW w:w="5520" w:type="dxa"/>
            <w:shd w:val="clear" w:color="auto" w:fill="B4C6E7"/>
          </w:tcPr>
          <w:p w:rsidR="008F0F3A" w:rsidRPr="008A74F8" w:rsidRDefault="008F0F3A" w:rsidP="008F0F3A">
            <w:pPr>
              <w:widowControl w:val="0"/>
              <w:autoSpaceDE w:val="0"/>
              <w:autoSpaceDN w:val="0"/>
              <w:spacing w:line="276" w:lineRule="auto"/>
              <w:jc w:val="center"/>
              <w:rPr>
                <w:rFonts w:ascii="Verdana" w:eastAsia="Arial" w:hAnsi="Verdana" w:cs="Arial"/>
                <w:b/>
                <w:lang w:val="es-ES"/>
              </w:rPr>
            </w:pPr>
            <w:r w:rsidRPr="008A74F8">
              <w:rPr>
                <w:rFonts w:ascii="Verdana" w:eastAsia="Arial" w:hAnsi="Verdana" w:cs="Tahoma"/>
                <w:b/>
                <w:bCs/>
                <w:lang w:val="es-ES"/>
              </w:rPr>
              <w:t>COLUMNA DE LADRILLO GAMBOTE</w:t>
            </w:r>
          </w:p>
        </w:tc>
      </w:tr>
    </w:tbl>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autoSpaceDE w:val="0"/>
        <w:autoSpaceDN w:val="0"/>
        <w:jc w:val="both"/>
        <w:rPr>
          <w:rFonts w:ascii="Verdana" w:eastAsia="Arial" w:hAnsi="Verdana" w:cs="Arial"/>
          <w:b/>
        </w:rPr>
      </w:pPr>
      <w:r w:rsidRPr="008A74F8">
        <w:rPr>
          <w:rFonts w:ascii="Verdana" w:eastAsia="Arial" w:hAnsi="Verdana" w:cs="Arial"/>
          <w:b/>
        </w:rPr>
        <w:t>DESCRIPCIÓN. –</w:t>
      </w:r>
    </w:p>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autoSpaceDE w:val="0"/>
        <w:autoSpaceDN w:val="0"/>
        <w:jc w:val="both"/>
        <w:rPr>
          <w:rFonts w:ascii="Verdana" w:eastAsia="Arial" w:hAnsi="Verdana" w:cs="Arial"/>
          <w:color w:val="000000"/>
        </w:rPr>
      </w:pPr>
      <w:r w:rsidRPr="008A74F8">
        <w:rPr>
          <w:rFonts w:ascii="Verdana" w:eastAsia="Arial" w:hAnsi="Verdana" w:cs="Tahoma"/>
          <w:color w:val="000000"/>
        </w:rPr>
        <w:t xml:space="preserve">Este ítem comprende la construcción de columna de ladrillo </w:t>
      </w:r>
      <w:proofErr w:type="spellStart"/>
      <w:r w:rsidRPr="008A74F8">
        <w:rPr>
          <w:rFonts w:ascii="Verdana" w:eastAsia="Arial" w:hAnsi="Verdana" w:cs="Tahoma"/>
          <w:color w:val="000000"/>
        </w:rPr>
        <w:t>gambote</w:t>
      </w:r>
      <w:proofErr w:type="spellEnd"/>
      <w:r w:rsidRPr="008A74F8">
        <w:rPr>
          <w:rFonts w:ascii="Verdana" w:eastAsia="Arial" w:hAnsi="Verdana" w:cs="Tahoma"/>
          <w:color w:val="000000"/>
        </w:rPr>
        <w:t xml:space="preserve"> de 25X12X6,5 que puedan resistir: la compresión de cubiertas, vigas que estén sujetas a las mismas o cualquier tipo de columna suelta (estética), de acuerdo a lo establecido en los planos de construcción, </w:t>
      </w:r>
      <w:r w:rsidRPr="008A74F8">
        <w:rPr>
          <w:rFonts w:ascii="Verdana" w:eastAsia="Arial" w:hAnsi="Verdana" w:cs="Arial"/>
          <w:color w:val="000000"/>
        </w:rPr>
        <w:t>y/o instrucciones del Inspector de proyecto.</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autoSpaceDE w:val="0"/>
        <w:autoSpaceDN w:val="0"/>
        <w:jc w:val="both"/>
        <w:rPr>
          <w:rFonts w:ascii="Verdana" w:eastAsia="Arial" w:hAnsi="Verdana" w:cs="Arial"/>
          <w:b/>
        </w:rPr>
      </w:pPr>
      <w:r w:rsidRPr="008A74F8">
        <w:rPr>
          <w:rFonts w:ascii="Verdana" w:eastAsia="Arial" w:hAnsi="Verdana" w:cs="Arial"/>
          <w:b/>
        </w:rPr>
        <w:t>MATERIALES, HERRAMIENTAS Y EQUIPO. -</w:t>
      </w:r>
    </w:p>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La </w:t>
      </w:r>
      <w:r w:rsidRPr="008A74F8">
        <w:rPr>
          <w:rFonts w:ascii="Verdana" w:eastAsia="Arial" w:hAnsi="Verdana" w:cs="Arial"/>
        </w:rPr>
        <w:t>entidad ejecutora</w:t>
      </w:r>
      <w:r w:rsidRPr="008A74F8">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Asimismo, de manera complementaria, deberá cumplirse con las normas técnicas que IBNORCA prescriba para los materiales usados en el presente ítem, exigiendo también, en </w:t>
      </w:r>
      <w:r w:rsidRPr="008A74F8">
        <w:rPr>
          <w:rFonts w:ascii="Verdana" w:eastAsia="Arial" w:hAnsi="Verdana" w:cs="Tahoma"/>
        </w:rPr>
        <w:lastRenderedPageBreak/>
        <w:t>los casos que corresponda, que los materiales e institutos de ensayos a usarse en el proyecto estén certificados por esta entidad.</w:t>
      </w:r>
    </w:p>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autoSpaceDE w:val="0"/>
        <w:autoSpaceDN w:val="0"/>
        <w:jc w:val="both"/>
        <w:rPr>
          <w:rFonts w:ascii="Verdana" w:eastAsia="Arial" w:hAnsi="Verdana" w:cs="Arial"/>
          <w:b/>
        </w:rPr>
      </w:pPr>
      <w:r w:rsidRPr="008A74F8">
        <w:rPr>
          <w:rFonts w:ascii="Verdana" w:eastAsia="Arial" w:hAnsi="Verdana" w:cs="Arial"/>
          <w:b/>
        </w:rPr>
        <w:t>FORMA DE EJECUCIÓN. –</w:t>
      </w:r>
    </w:p>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autoSpaceDE w:val="0"/>
        <w:autoSpaceDN w:val="0"/>
        <w:jc w:val="both"/>
        <w:rPr>
          <w:rFonts w:ascii="Verdana" w:eastAsia="Arial" w:hAnsi="Verdana" w:cs="Arial"/>
        </w:rPr>
      </w:pPr>
      <w:r w:rsidRPr="008A74F8">
        <w:rPr>
          <w:rFonts w:ascii="Verdana" w:eastAsia="Arial" w:hAnsi="Verdana" w:cs="Arial"/>
        </w:rPr>
        <w:t xml:space="preserve">En general, la ejecución de la columna de ladrillo </w:t>
      </w:r>
      <w:proofErr w:type="spellStart"/>
      <w:r w:rsidRPr="008A74F8">
        <w:rPr>
          <w:rFonts w:ascii="Verdana" w:eastAsia="Arial" w:hAnsi="Verdana" w:cs="Arial"/>
        </w:rPr>
        <w:t>Gambote</w:t>
      </w:r>
      <w:proofErr w:type="spellEnd"/>
      <w:r w:rsidRPr="008A74F8">
        <w:rPr>
          <w:rFonts w:ascii="Verdana" w:eastAsia="Arial" w:hAnsi="Verdana" w:cs="Arial"/>
        </w:rPr>
        <w:t xml:space="preserve"> deberá cumplir con las siguientes directrices:</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autoSpaceDE w:val="0"/>
        <w:autoSpaceDN w:val="0"/>
        <w:jc w:val="both"/>
        <w:rPr>
          <w:rFonts w:ascii="Verdana" w:eastAsia="Arial" w:hAnsi="Verdana" w:cs="Arial"/>
        </w:rPr>
      </w:pPr>
      <w:r w:rsidRPr="008A74F8">
        <w:rPr>
          <w:rFonts w:ascii="Verdana" w:eastAsia="Arial" w:hAnsi="Verdana" w:cs="Arial"/>
        </w:rPr>
        <w:t xml:space="preserve">Para el armado de las columnas de ladrillo </w:t>
      </w:r>
      <w:proofErr w:type="spellStart"/>
      <w:r w:rsidRPr="008A74F8">
        <w:rPr>
          <w:rFonts w:ascii="Verdana" w:eastAsia="Arial" w:hAnsi="Verdana" w:cs="Arial"/>
        </w:rPr>
        <w:t>Gambote</w:t>
      </w:r>
      <w:proofErr w:type="spellEnd"/>
      <w:r w:rsidRPr="008A74F8">
        <w:rPr>
          <w:rFonts w:ascii="Verdana" w:eastAsia="Arial" w:hAnsi="Verdana" w:cs="Arial"/>
        </w:rPr>
        <w:t xml:space="preserve"> (25X12X6,5), se mojarán abundantemente los ladrillos antes de su colocación e igualmente antes de la aplicación del mortero sobre los mismos, colocándose en hiladas perfectamente horizontales y a plomada.</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autoSpaceDE w:val="0"/>
        <w:autoSpaceDN w:val="0"/>
        <w:jc w:val="both"/>
        <w:rPr>
          <w:rFonts w:ascii="Verdana" w:eastAsia="Arial" w:hAnsi="Verdana" w:cs="Arial"/>
        </w:rPr>
      </w:pPr>
      <w:r w:rsidRPr="008A74F8">
        <w:rPr>
          <w:rFonts w:ascii="Verdana" w:eastAsia="Arial" w:hAnsi="Verdana" w:cs="Arial"/>
        </w:rPr>
        <w:t>La dimensión de 0,25 x 0,25 en su parte ancha; la ubicación de dichos ladrillos será realizada en forma de TRABA y unidos entre sí con mortero, dándole un acabado de ladrillo visto.</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autoSpaceDE w:val="0"/>
        <w:autoSpaceDN w:val="0"/>
        <w:jc w:val="both"/>
        <w:rPr>
          <w:rFonts w:ascii="Verdana" w:eastAsia="Arial" w:hAnsi="Verdana" w:cs="Arial"/>
        </w:rPr>
      </w:pPr>
      <w:r w:rsidRPr="008A74F8">
        <w:rPr>
          <w:rFonts w:ascii="Verdana" w:eastAsia="Arial" w:hAnsi="Verdana" w:cs="Arial"/>
        </w:rPr>
        <w:t>Se debe verificar la superficie y ubicación de apoyo de la columna y se ejecuta el arranque de la misma.</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autoSpaceDE w:val="0"/>
        <w:autoSpaceDN w:val="0"/>
        <w:jc w:val="both"/>
        <w:rPr>
          <w:rFonts w:ascii="Verdana" w:eastAsia="Arial" w:hAnsi="Verdana" w:cs="Arial"/>
        </w:rPr>
      </w:pPr>
      <w:r w:rsidRPr="008A74F8">
        <w:rPr>
          <w:rFonts w:ascii="Verdana" w:eastAsia="Arial" w:hAnsi="Verdana" w:cs="Arial"/>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1,5 cm. </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autoSpaceDE w:val="0"/>
        <w:autoSpaceDN w:val="0"/>
        <w:jc w:val="both"/>
        <w:rPr>
          <w:rFonts w:ascii="Verdana" w:eastAsia="Arial" w:hAnsi="Verdana" w:cs="Arial"/>
        </w:rPr>
      </w:pPr>
      <w:r w:rsidRPr="008A74F8">
        <w:rPr>
          <w:rFonts w:ascii="Verdana" w:eastAsia="Arial" w:hAnsi="Verdana" w:cs="Arial"/>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autoSpaceDE w:val="0"/>
        <w:autoSpaceDN w:val="0"/>
        <w:jc w:val="both"/>
        <w:rPr>
          <w:rFonts w:ascii="Verdana" w:eastAsia="Arial" w:hAnsi="Verdana" w:cs="Arial"/>
        </w:rPr>
      </w:pPr>
      <w:r w:rsidRPr="008A74F8">
        <w:rPr>
          <w:rFonts w:ascii="Verdana" w:eastAsia="Arial" w:hAnsi="Verdana" w:cs="Arial"/>
        </w:rPr>
        <w:t xml:space="preserve">El mortero de cemento y arena en la proporción 1:4 será mezclado en las cantidades necesarias para su empleo inmediato. </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autoSpaceDE w:val="0"/>
        <w:autoSpaceDN w:val="0"/>
        <w:jc w:val="both"/>
        <w:rPr>
          <w:rFonts w:ascii="Verdana" w:eastAsia="Arial" w:hAnsi="Verdana" w:cs="Arial"/>
          <w:b/>
        </w:rPr>
      </w:pPr>
      <w:r w:rsidRPr="008A74F8">
        <w:rPr>
          <w:rFonts w:ascii="Verdana" w:eastAsia="Arial" w:hAnsi="Verdana" w:cs="Arial"/>
          <w:b/>
        </w:rPr>
        <w:t>Criterios de Control, Aceptación y Rechazo</w:t>
      </w:r>
    </w:p>
    <w:p w:rsidR="008F0F3A" w:rsidRPr="008A74F8" w:rsidRDefault="008F0F3A" w:rsidP="008F0F3A">
      <w:pPr>
        <w:widowControl w:val="0"/>
        <w:autoSpaceDE w:val="0"/>
        <w:autoSpaceDN w:val="0"/>
        <w:jc w:val="both"/>
        <w:rPr>
          <w:rFonts w:ascii="Verdana" w:eastAsia="Arial" w:hAnsi="Verdana" w:cs="Arial"/>
        </w:rPr>
      </w:pPr>
      <w:r w:rsidRPr="008A74F8">
        <w:rPr>
          <w:rFonts w:ascii="Verdana" w:eastAsia="Arial" w:hAnsi="Verdana" w:cs="Arial"/>
        </w:rPr>
        <w:t xml:space="preserve">Se rechazará todo mortero que tenga 30 minutos o más a partir del momento de mezclado. El mortero será de una consistencia tal que se asegure su </w:t>
      </w:r>
      <w:proofErr w:type="spellStart"/>
      <w:r w:rsidRPr="008A74F8">
        <w:rPr>
          <w:rFonts w:ascii="Verdana" w:eastAsia="Arial" w:hAnsi="Verdana" w:cs="Arial"/>
        </w:rPr>
        <w:t>trabajabilidad</w:t>
      </w:r>
      <w:proofErr w:type="spellEnd"/>
      <w:r w:rsidRPr="008A74F8">
        <w:rPr>
          <w:rFonts w:ascii="Verdana" w:eastAsia="Arial" w:hAnsi="Verdana" w:cs="Arial"/>
        </w:rPr>
        <w:t xml:space="preserve"> y la manipulación de masas compactas, densas y con aspecto y coloración uniformes.</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autoSpaceDE w:val="0"/>
        <w:autoSpaceDN w:val="0"/>
        <w:jc w:val="both"/>
        <w:rPr>
          <w:rFonts w:ascii="Verdana" w:eastAsia="Arial" w:hAnsi="Verdana" w:cs="Arial"/>
        </w:rPr>
      </w:pPr>
      <w:r w:rsidRPr="008A74F8">
        <w:rPr>
          <w:rFonts w:ascii="Verdana" w:eastAsia="Arial" w:hAnsi="Verdana" w:cs="Arial"/>
        </w:rPr>
        <w:t xml:space="preserve">Concluido el trabajo se verificará las dimensiones, verticalidad y correcto apoyo de la columna de ladrillo </w:t>
      </w:r>
      <w:proofErr w:type="spellStart"/>
      <w:r w:rsidRPr="008A74F8">
        <w:rPr>
          <w:rFonts w:ascii="Verdana" w:eastAsia="Arial" w:hAnsi="Verdana" w:cs="Arial"/>
        </w:rPr>
        <w:t>Gambote</w:t>
      </w:r>
      <w:proofErr w:type="spellEnd"/>
      <w:r w:rsidRPr="008A74F8">
        <w:rPr>
          <w:rFonts w:ascii="Verdana" w:eastAsia="Arial" w:hAnsi="Verdana" w:cs="Arial"/>
        </w:rPr>
        <w:t>.</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autoSpaceDE w:val="0"/>
        <w:autoSpaceDN w:val="0"/>
        <w:jc w:val="both"/>
        <w:rPr>
          <w:rFonts w:ascii="Verdana" w:eastAsia="Arial" w:hAnsi="Verdana" w:cs="Arial"/>
          <w:b/>
        </w:rPr>
      </w:pPr>
      <w:r w:rsidRPr="008A74F8">
        <w:rPr>
          <w:rFonts w:ascii="Verdana" w:eastAsia="Arial" w:hAnsi="Verdana" w:cs="Arial"/>
          <w:b/>
        </w:rPr>
        <w:t>MEDICIÓN. -</w:t>
      </w:r>
    </w:p>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autoSpaceDE w:val="0"/>
        <w:autoSpaceDN w:val="0"/>
        <w:jc w:val="both"/>
        <w:rPr>
          <w:rFonts w:ascii="Verdana" w:eastAsia="Arial" w:hAnsi="Verdana" w:cs="Arial"/>
        </w:rPr>
      </w:pPr>
      <w:r w:rsidRPr="008A74F8">
        <w:rPr>
          <w:rFonts w:ascii="Verdana" w:eastAsia="Arial" w:hAnsi="Verdana" w:cs="Arial"/>
        </w:rPr>
        <w:t xml:space="preserve">El ítem columna de ladrillo </w:t>
      </w:r>
      <w:proofErr w:type="spellStart"/>
      <w:r w:rsidRPr="008A74F8">
        <w:rPr>
          <w:rFonts w:ascii="Verdana" w:eastAsia="Arial" w:hAnsi="Verdana" w:cs="Arial"/>
        </w:rPr>
        <w:t>gambote</w:t>
      </w:r>
      <w:proofErr w:type="spellEnd"/>
      <w:r w:rsidRPr="008A74F8">
        <w:rPr>
          <w:rFonts w:ascii="Verdana" w:eastAsia="Arial" w:hAnsi="Verdana" w:cs="Arial"/>
        </w:rPr>
        <w:t xml:space="preserve"> incluyendo todos sus accesorios para el buen funcionamiento será medido en forma de </w:t>
      </w:r>
      <w:r w:rsidRPr="008A74F8">
        <w:rPr>
          <w:rFonts w:ascii="Verdana" w:eastAsia="Arial" w:hAnsi="Verdana" w:cs="Arial"/>
          <w:b/>
        </w:rPr>
        <w:t>metros</w:t>
      </w:r>
      <w:r w:rsidRPr="008A74F8">
        <w:rPr>
          <w:rFonts w:ascii="Verdana" w:eastAsia="Arial" w:hAnsi="Verdana" w:cs="Arial"/>
        </w:rPr>
        <w:t xml:space="preserve">, ejecutado de acuerdo a plano y autorizado </w:t>
      </w:r>
      <w:r w:rsidRPr="008A74F8">
        <w:rPr>
          <w:rFonts w:ascii="Verdana" w:eastAsia="Arial" w:hAnsi="Verdana" w:cs="Tahoma"/>
          <w:color w:val="000000"/>
        </w:rPr>
        <w:t>por el Inspector de proyecto</w:t>
      </w:r>
      <w:r w:rsidRPr="008A74F8">
        <w:rPr>
          <w:rFonts w:ascii="Verdana" w:eastAsia="Arial" w:hAnsi="Verdana" w:cs="Arial"/>
        </w:rPr>
        <w:t>.</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rPr>
      </w:pPr>
      <w:r w:rsidRPr="008A74F8">
        <w:rPr>
          <w:rFonts w:ascii="Verdana" w:eastAsia="Arial" w:hAnsi="Verdana" w:cs="Tahoma"/>
          <w:b/>
          <w:color w:val="000000"/>
        </w:rPr>
        <w:t>APORTE PROPIO. -</w:t>
      </w:r>
    </w:p>
    <w:p w:rsidR="008F0F3A" w:rsidRPr="008A74F8" w:rsidRDefault="008F0F3A" w:rsidP="008F0F3A">
      <w:pPr>
        <w:widowControl w:val="0"/>
        <w:tabs>
          <w:tab w:val="left" w:pos="2025"/>
        </w:tabs>
        <w:autoSpaceDE w:val="0"/>
        <w:autoSpaceDN w:val="0"/>
        <w:rPr>
          <w:rFonts w:ascii="Verdana" w:eastAsia="Arial" w:hAnsi="Verdana" w:cs="Arial"/>
          <w:b/>
        </w:rPr>
      </w:pPr>
    </w:p>
    <w:p w:rsidR="008F0F3A" w:rsidRPr="008A74F8" w:rsidRDefault="008F0F3A" w:rsidP="008F0F3A">
      <w:pPr>
        <w:widowControl w:val="0"/>
        <w:autoSpaceDE w:val="0"/>
        <w:autoSpaceDN w:val="0"/>
        <w:jc w:val="both"/>
        <w:rPr>
          <w:rFonts w:ascii="Verdana" w:eastAsia="Arial" w:hAnsi="Verdana" w:cs="Tahoma"/>
          <w:color w:val="000000"/>
        </w:rPr>
      </w:pPr>
      <w:r w:rsidRPr="008A74F8">
        <w:rPr>
          <w:rFonts w:ascii="Verdana" w:eastAsia="Arial" w:hAnsi="Verdana" w:cs="Tahoma"/>
          <w:color w:val="000000"/>
        </w:rPr>
        <w:t xml:space="preserve">El aporte propio se encuentra especificado en el análisis </w:t>
      </w:r>
      <w:r w:rsidRPr="008A74F8">
        <w:rPr>
          <w:rFonts w:ascii="Verdana" w:eastAsia="Arial" w:hAnsi="Verdana" w:cs="Tahoma"/>
        </w:rPr>
        <w:t xml:space="preserve">de precios unitarios, </w:t>
      </w:r>
      <w:r w:rsidRPr="008A74F8">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rPr>
      </w:pPr>
      <w:r w:rsidRPr="008A74F8">
        <w:rPr>
          <w:rFonts w:ascii="Verdana" w:eastAsia="Arial" w:hAnsi="Verdana" w:cs="Tahoma"/>
          <w:color w:val="000000"/>
        </w:rPr>
        <w:t>Este aporte propio estará sujeto al cronograma de ejecución de obra de la Entidad Ejecutora.</w:t>
      </w:r>
    </w:p>
    <w:p w:rsidR="008F0F3A" w:rsidRPr="008A74F8" w:rsidRDefault="008F0F3A" w:rsidP="008F0F3A">
      <w:pPr>
        <w:widowControl w:val="0"/>
        <w:tabs>
          <w:tab w:val="left" w:pos="560"/>
        </w:tabs>
        <w:autoSpaceDE w:val="0"/>
        <w:autoSpaceDN w:val="0"/>
        <w:jc w:val="both"/>
        <w:rPr>
          <w:rFonts w:ascii="Verdana" w:eastAsia="Arial" w:hAnsi="Verdana" w:cs="Tahoma"/>
          <w:color w:val="000000"/>
        </w:rPr>
      </w:pPr>
    </w:p>
    <w:p w:rsidR="008F0F3A" w:rsidRPr="008A74F8" w:rsidRDefault="008F0F3A" w:rsidP="008F0F3A">
      <w:pPr>
        <w:widowControl w:val="0"/>
        <w:autoSpaceDE w:val="0"/>
        <w:autoSpaceDN w:val="0"/>
        <w:rPr>
          <w:rFonts w:ascii="Verdana" w:eastAsia="Arial" w:hAnsi="Verdana" w:cs="Tahoma"/>
          <w:b/>
          <w:color w:val="000000"/>
        </w:rPr>
      </w:pPr>
      <w:r w:rsidRPr="008A74F8">
        <w:rPr>
          <w:rFonts w:ascii="Verdana" w:eastAsia="Arial" w:hAnsi="Verdana" w:cs="Tahoma"/>
          <w:b/>
          <w:color w:val="000000"/>
        </w:rPr>
        <w:t>DETALLE CONSTRUCTIVO. -</w:t>
      </w:r>
    </w:p>
    <w:p w:rsidR="008F0F3A" w:rsidRPr="008A74F8" w:rsidRDefault="008F0F3A" w:rsidP="008F0F3A">
      <w:pPr>
        <w:widowControl w:val="0"/>
        <w:autoSpaceDE w:val="0"/>
        <w:autoSpaceDN w:val="0"/>
        <w:rPr>
          <w:rFonts w:ascii="Verdana" w:eastAsia="Arial" w:hAnsi="Verdana" w:cs="Arial"/>
        </w:rPr>
      </w:pPr>
    </w:p>
    <w:p w:rsidR="008F0F3A" w:rsidRPr="008A74F8" w:rsidRDefault="008F0F3A" w:rsidP="008F0F3A">
      <w:pPr>
        <w:widowControl w:val="0"/>
        <w:autoSpaceDE w:val="0"/>
        <w:autoSpaceDN w:val="0"/>
        <w:rPr>
          <w:rFonts w:ascii="Verdana" w:eastAsia="Arial" w:hAnsi="Verdana" w:cs="Arial"/>
        </w:rPr>
      </w:pPr>
    </w:p>
    <w:p w:rsidR="008F0F3A" w:rsidRPr="008A74F8" w:rsidRDefault="008F0F3A" w:rsidP="008F0F3A">
      <w:pPr>
        <w:widowControl w:val="0"/>
        <w:autoSpaceDE w:val="0"/>
        <w:autoSpaceDN w:val="0"/>
        <w:rPr>
          <w:rFonts w:ascii="Verdana" w:eastAsia="Arial" w:hAnsi="Verdana" w:cs="Arial"/>
        </w:rPr>
      </w:pPr>
      <w:r w:rsidRPr="008A74F8">
        <w:rPr>
          <w:rFonts w:ascii="Arial" w:eastAsia="Arial" w:hAnsi="Arial" w:cs="Arial"/>
          <w:noProof/>
          <w:lang w:eastAsia="es-ES"/>
        </w:rPr>
        <mc:AlternateContent>
          <mc:Choice Requires="wpg">
            <w:drawing>
              <wp:anchor distT="0" distB="0" distL="114300" distR="114300" simplePos="0" relativeHeight="251679744" behindDoc="1" locked="0" layoutInCell="1" allowOverlap="1" wp14:anchorId="6585D3FC" wp14:editId="5A224FEC">
                <wp:simplePos x="0" y="0"/>
                <wp:positionH relativeFrom="page">
                  <wp:posOffset>1459402</wp:posOffset>
                </wp:positionH>
                <wp:positionV relativeFrom="paragraph">
                  <wp:posOffset>-1342</wp:posOffset>
                </wp:positionV>
                <wp:extent cx="1109701" cy="3467887"/>
                <wp:effectExtent l="0" t="0" r="0" b="0"/>
                <wp:wrapNone/>
                <wp:docPr id="431" name="Grupo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9701" cy="3467887"/>
                          <a:chOff x="2640" y="-115"/>
                          <a:chExt cx="2947" cy="7891"/>
                        </a:xfrm>
                      </wpg:grpSpPr>
                      <pic:pic xmlns:pic="http://schemas.openxmlformats.org/drawingml/2006/picture">
                        <pic:nvPicPr>
                          <pic:cNvPr id="432"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640" y="-115"/>
                            <a:ext cx="294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40" y="278"/>
                            <a:ext cx="2909"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78" y="710"/>
                            <a:ext cx="2832"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98" y="1094"/>
                            <a:ext cx="2794"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17" y="1450"/>
                            <a:ext cx="277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26" y="1882"/>
                            <a:ext cx="2726" cy="1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84" y="3149"/>
                            <a:ext cx="2611"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803" y="3581"/>
                            <a:ext cx="2582" cy="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22" y="4080"/>
                            <a:ext cx="2525"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61" y="5030"/>
                            <a:ext cx="2438"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80" y="5472"/>
                            <a:ext cx="2410"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90" y="5818"/>
                            <a:ext cx="2371" cy="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928" y="6614"/>
                            <a:ext cx="2294"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899" y="6778"/>
                            <a:ext cx="2342" cy="9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764131" id="Grupo 431" o:spid="_x0000_s1026" style="position:absolute;margin-left:114.9pt;margin-top:-.1pt;width:87.4pt;height:273.05pt;z-index:-251636736;mso-position-horizontal-relative:page" coordorigin="2640,-115" coordsize="2947,7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">
                <v:shape id="Picture 4" o:spid="_x0000_s1027" type="#_x0000_t75" style="position:absolute;left:2640;top:-115;width:2947;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">
                  <v:imagedata r:id="rId34" o:title=""/>
                </v:shape>
                <v:shape id="Picture 5" o:spid="_x0000_s1028" type="#_x0000_t75" style="position:absolute;left:2640;top:278;width:2909;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">
                  <v:imagedata r:id="rId35" o:title=""/>
                </v:shape>
                <v:shape id="Picture 6" o:spid="_x0000_s1029" type="#_x0000_t75" style="position:absolute;left:2678;top:710;width:2832;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">
                  <v:imagedata r:id="rId36" o:title=""/>
                </v:shape>
                <v:shape id="Picture 7" o:spid="_x0000_s1030" type="#_x0000_t75" style="position:absolute;left:2698;top:1094;width:2794;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">
                  <v:imagedata r:id="rId37" o:title=""/>
                </v:shape>
                <v:shape id="Picture 8" o:spid="_x0000_s1031" type="#_x0000_t75" style="position:absolute;left:2717;top:1450;width:2774;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">
                  <v:imagedata r:id="rId38" o:title=""/>
                </v:shape>
                <v:shape id="Picture 9" o:spid="_x0000_s1032" type="#_x0000_t75" style="position:absolute;left:2726;top:1882;width:272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">
                  <v:imagedata r:id="rId39" o:title=""/>
                </v:shape>
                <v:shape id="Picture 10" o:spid="_x0000_s1033" type="#_x0000_t75" style="position:absolute;left:2784;top:3149;width:2611;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">
                  <v:imagedata r:id="rId40" o:title=""/>
                </v:shape>
                <v:shape id="Picture 11" o:spid="_x0000_s1034" type="#_x0000_t75" style="position:absolute;left:2803;top:3581;width:2582;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">
                  <v:imagedata r:id="rId41" o:title=""/>
                </v:shape>
                <v:shape id="Picture 12" o:spid="_x0000_s1035" type="#_x0000_t75" style="position:absolute;left:2822;top:4080;width:2525;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">
                  <v:imagedata r:id="rId42" o:title=""/>
                </v:shape>
                <v:shape id="Picture 13" o:spid="_x0000_s1036" type="#_x0000_t75" style="position:absolute;left:2861;top:5030;width:2438;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">
                  <v:imagedata r:id="rId43" o:title=""/>
                </v:shape>
                <v:shape id="Picture 14" o:spid="_x0000_s1037" type="#_x0000_t75" style="position:absolute;left:2880;top:5472;width:241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">
                  <v:imagedata r:id="rId44" o:title=""/>
                </v:shape>
                <v:shape id="Picture 15" o:spid="_x0000_s1038" type="#_x0000_t75" style="position:absolute;left:2890;top:5818;width:2371;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">
                  <v:imagedata r:id="rId45" o:title=""/>
                </v:shape>
                <v:shape id="Picture 16" o:spid="_x0000_s1039" type="#_x0000_t75" style="position:absolute;left:2928;top:6614;width:2294;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">
                  <v:imagedata r:id="rId46" o:title=""/>
                </v:shape>
                <v:shape id="Picture 17" o:spid="_x0000_s1040" type="#_x0000_t75" style="position:absolute;left:2899;top:6778;width:2342;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">
                  <v:imagedata r:id="rId47" o:title=""/>
                </v:shape>
                <w10:wrap anchorx="page"/>
              </v:group>
            </w:pict>
          </mc:Fallback>
        </mc:AlternateContent>
      </w:r>
    </w:p>
    <w:p w:rsidR="008F0F3A" w:rsidRPr="008A74F8" w:rsidRDefault="008F0F3A" w:rsidP="008F0F3A">
      <w:pPr>
        <w:widowControl w:val="0"/>
        <w:autoSpaceDE w:val="0"/>
        <w:autoSpaceDN w:val="0"/>
        <w:rPr>
          <w:rFonts w:ascii="Verdana" w:eastAsia="Arial" w:hAnsi="Verdana" w:cs="Arial"/>
        </w:rPr>
      </w:pPr>
    </w:p>
    <w:p w:rsidR="008F0F3A" w:rsidRPr="008A74F8" w:rsidRDefault="008F0F3A" w:rsidP="008F0F3A">
      <w:pPr>
        <w:widowControl w:val="0"/>
        <w:autoSpaceDE w:val="0"/>
        <w:autoSpaceDN w:val="0"/>
        <w:rPr>
          <w:rFonts w:ascii="Verdana" w:eastAsia="Arial" w:hAnsi="Verdana" w:cs="Arial"/>
        </w:rPr>
      </w:pPr>
    </w:p>
    <w:p w:rsidR="008F0F3A" w:rsidRPr="008A74F8" w:rsidRDefault="008F0F3A" w:rsidP="008F0F3A">
      <w:pPr>
        <w:widowControl w:val="0"/>
        <w:autoSpaceDE w:val="0"/>
        <w:autoSpaceDN w:val="0"/>
        <w:rPr>
          <w:rFonts w:ascii="Verdana" w:eastAsia="Arial" w:hAnsi="Verdana" w:cs="Arial"/>
        </w:rPr>
      </w:pPr>
      <w:r w:rsidRPr="008A74F8">
        <w:rPr>
          <w:rFonts w:ascii="Arial" w:eastAsia="Arial" w:hAnsi="Arial" w:cs="Arial"/>
          <w:noProof/>
          <w:lang w:eastAsia="es-ES"/>
        </w:rPr>
        <mc:AlternateContent>
          <mc:Choice Requires="wpg">
            <w:drawing>
              <wp:anchor distT="0" distB="0" distL="114300" distR="114300" simplePos="0" relativeHeight="251680768" behindDoc="1" locked="0" layoutInCell="1" allowOverlap="1" wp14:anchorId="716107B8" wp14:editId="327208C5">
                <wp:simplePos x="0" y="0"/>
                <wp:positionH relativeFrom="page">
                  <wp:posOffset>4047795</wp:posOffset>
                </wp:positionH>
                <wp:positionV relativeFrom="paragraph">
                  <wp:posOffset>14021</wp:posOffset>
                </wp:positionV>
                <wp:extent cx="1694815" cy="1029970"/>
                <wp:effectExtent l="0" t="2540" r="1270" b="5715"/>
                <wp:wrapNone/>
                <wp:docPr id="446" name="Grupo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1029970"/>
                          <a:chOff x="7949" y="1234"/>
                          <a:chExt cx="2669" cy="1622"/>
                        </a:xfrm>
                      </wpg:grpSpPr>
                      <pic:pic xmlns:pic="http://schemas.openxmlformats.org/drawingml/2006/picture">
                        <pic:nvPicPr>
                          <pic:cNvPr id="447"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958" y="1234"/>
                            <a:ext cx="2659"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958" y="1234"/>
                            <a:ext cx="2659"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949" y="1858"/>
                            <a:ext cx="2621"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949" y="2069"/>
                            <a:ext cx="2621" cy="7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7D64D2" id="Grupo 446" o:spid="_x0000_s1026" style="position:absolute;margin-left:318.7pt;margin-top:1.1pt;width:133.45pt;height:81.1pt;z-index:-251635712;mso-position-horizontal-relative:page" coordorigin="7949,1234" coordsize="2669,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">
                <v:shape id="Picture 19" o:spid="_x0000_s1027" type="#_x0000_t75" style="position:absolute;left:7958;top:1234;width:2659;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">
                  <v:imagedata r:id="rId51" o:title=""/>
                </v:shape>
                <v:shape id="Picture 20" o:spid="_x0000_s1028" type="#_x0000_t75" style="position:absolute;left:7958;top:1234;width:2659;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">
                  <v:imagedata r:id="rId51" o:title=""/>
                </v:shape>
                <v:shape id="Picture 21" o:spid="_x0000_s1029" type="#_x0000_t75" style="position:absolute;left:7949;top:1858;width:2621;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">
                  <v:imagedata r:id="rId52" o:title=""/>
                </v:shape>
                <v:shape id="Picture 22" o:spid="_x0000_s1030" type="#_x0000_t75" style="position:absolute;left:7949;top:2069;width:2621;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">
                  <v:imagedata r:id="rId53" o:title=""/>
                </v:shape>
                <w10:wrap anchorx="page"/>
              </v:group>
            </w:pict>
          </mc:Fallback>
        </mc:AlternateContent>
      </w:r>
    </w:p>
    <w:p w:rsidR="008F0F3A" w:rsidRPr="008A74F8" w:rsidRDefault="008F0F3A" w:rsidP="008F0F3A">
      <w:pPr>
        <w:widowControl w:val="0"/>
        <w:autoSpaceDE w:val="0"/>
        <w:autoSpaceDN w:val="0"/>
        <w:rPr>
          <w:rFonts w:ascii="Verdana" w:eastAsia="Arial" w:hAnsi="Verdana" w:cs="Arial"/>
        </w:rPr>
      </w:pPr>
    </w:p>
    <w:p w:rsidR="008F0F3A" w:rsidRPr="008A74F8" w:rsidRDefault="008F0F3A" w:rsidP="008F0F3A">
      <w:pPr>
        <w:widowControl w:val="0"/>
        <w:autoSpaceDE w:val="0"/>
        <w:autoSpaceDN w:val="0"/>
        <w:rPr>
          <w:rFonts w:ascii="Verdana" w:eastAsia="Arial" w:hAnsi="Verdana" w:cs="Arial"/>
        </w:rPr>
      </w:pPr>
    </w:p>
    <w:p w:rsidR="008F0F3A" w:rsidRPr="008A74F8" w:rsidRDefault="008F0F3A" w:rsidP="008F0F3A">
      <w:pPr>
        <w:widowControl w:val="0"/>
        <w:autoSpaceDE w:val="0"/>
        <w:autoSpaceDN w:val="0"/>
        <w:rPr>
          <w:rFonts w:ascii="Verdana" w:eastAsia="Arial" w:hAnsi="Verdana" w:cs="Arial"/>
        </w:rPr>
      </w:pPr>
    </w:p>
    <w:p w:rsidR="008F0F3A" w:rsidRPr="008A74F8" w:rsidRDefault="008F0F3A" w:rsidP="008F0F3A">
      <w:pPr>
        <w:widowControl w:val="0"/>
        <w:autoSpaceDE w:val="0"/>
        <w:autoSpaceDN w:val="0"/>
        <w:rPr>
          <w:rFonts w:ascii="Verdana" w:eastAsia="Arial" w:hAnsi="Verdana" w:cs="Arial"/>
        </w:rPr>
      </w:pPr>
    </w:p>
    <w:p w:rsidR="008F0F3A" w:rsidRPr="008A74F8" w:rsidRDefault="008F0F3A" w:rsidP="008F0F3A">
      <w:pPr>
        <w:widowControl w:val="0"/>
        <w:autoSpaceDE w:val="0"/>
        <w:autoSpaceDN w:val="0"/>
        <w:rPr>
          <w:rFonts w:ascii="Verdana" w:eastAsia="Arial" w:hAnsi="Verdana" w:cs="Arial"/>
        </w:rPr>
      </w:pPr>
    </w:p>
    <w:p w:rsidR="008F0F3A" w:rsidRPr="008A74F8" w:rsidRDefault="008F0F3A" w:rsidP="008F0F3A">
      <w:pPr>
        <w:widowControl w:val="0"/>
        <w:autoSpaceDE w:val="0"/>
        <w:autoSpaceDN w:val="0"/>
        <w:rPr>
          <w:rFonts w:ascii="Verdana" w:eastAsia="Arial" w:hAnsi="Verdana" w:cs="Arial"/>
        </w:rPr>
      </w:pPr>
    </w:p>
    <w:p w:rsidR="008F0F3A" w:rsidRPr="008A74F8" w:rsidRDefault="008F0F3A" w:rsidP="008F0F3A">
      <w:pPr>
        <w:widowControl w:val="0"/>
        <w:autoSpaceDE w:val="0"/>
        <w:autoSpaceDN w:val="0"/>
        <w:rPr>
          <w:rFonts w:ascii="Verdana" w:eastAsia="Arial" w:hAnsi="Verdana" w:cs="Arial"/>
        </w:rPr>
      </w:pPr>
    </w:p>
    <w:p w:rsidR="008F0F3A" w:rsidRPr="008A74F8" w:rsidRDefault="008F0F3A" w:rsidP="008F0F3A">
      <w:pPr>
        <w:widowControl w:val="0"/>
        <w:autoSpaceDE w:val="0"/>
        <w:autoSpaceDN w:val="0"/>
        <w:rPr>
          <w:rFonts w:ascii="Verdana" w:eastAsia="Arial" w:hAnsi="Verdana" w:cs="Arial"/>
        </w:rPr>
      </w:pPr>
      <w:r w:rsidRPr="008A74F8">
        <w:rPr>
          <w:rFonts w:ascii="Arial" w:eastAsia="Arial" w:hAnsi="Arial" w:cs="Arial"/>
          <w:noProof/>
          <w:lang w:eastAsia="es-ES"/>
        </w:rPr>
        <mc:AlternateContent>
          <mc:Choice Requires="wpg">
            <w:drawing>
              <wp:anchor distT="0" distB="0" distL="114300" distR="114300" simplePos="0" relativeHeight="251705344" behindDoc="1" locked="0" layoutInCell="1" allowOverlap="1" wp14:anchorId="5BC728D5" wp14:editId="02766739">
                <wp:simplePos x="0" y="0"/>
                <wp:positionH relativeFrom="page">
                  <wp:posOffset>4050208</wp:posOffset>
                </wp:positionH>
                <wp:positionV relativeFrom="paragraph">
                  <wp:posOffset>2667</wp:posOffset>
                </wp:positionV>
                <wp:extent cx="927100" cy="286385"/>
                <wp:effectExtent l="0" t="0" r="25400" b="18415"/>
                <wp:wrapNone/>
                <wp:docPr id="501" name="Grupo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286385"/>
                          <a:chOff x="2706" y="57"/>
                          <a:chExt cx="2553" cy="291"/>
                        </a:xfrm>
                      </wpg:grpSpPr>
                      <wps:wsp>
                        <wps:cNvPr id="502" name="Freeform 26"/>
                        <wps:cNvSpPr>
                          <a:spLocks/>
                        </wps:cNvSpPr>
                        <wps:spPr bwMode="auto">
                          <a:xfrm>
                            <a:off x="2711"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27"/>
                        <wps:cNvSpPr>
                          <a:spLocks/>
                        </wps:cNvSpPr>
                        <wps:spPr bwMode="auto">
                          <a:xfrm>
                            <a:off x="2711"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8"/>
                        <wps:cNvSpPr>
                          <a:spLocks/>
                        </wps:cNvSpPr>
                        <wps:spPr bwMode="auto">
                          <a:xfrm>
                            <a:off x="2891" y="272"/>
                            <a:ext cx="2183"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9"/>
                        <wps:cNvSpPr>
                          <a:spLocks/>
                        </wps:cNvSpPr>
                        <wps:spPr bwMode="auto">
                          <a:xfrm>
                            <a:off x="2741" y="247"/>
                            <a:ext cx="150" cy="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0"/>
                        <wps:cNvSpPr>
                          <a:spLocks/>
                        </wps:cNvSpPr>
                        <wps:spPr bwMode="auto">
                          <a:xfrm>
                            <a:off x="2741" y="247"/>
                            <a:ext cx="150" cy="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31"/>
                        <wps:cNvSpPr>
                          <a:spLocks/>
                        </wps:cNvSpPr>
                        <wps:spPr bwMode="auto">
                          <a:xfrm>
                            <a:off x="5254"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32"/>
                        <wps:cNvSpPr>
                          <a:spLocks/>
                        </wps:cNvSpPr>
                        <wps:spPr bwMode="auto">
                          <a:xfrm>
                            <a:off x="5254"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33"/>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4"/>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12607" id="Grupo 501" o:spid="_x0000_s1026" style="position:absolute;margin-left:318.9pt;margin-top:.2pt;width:73pt;height:22.55pt;z-index:-251611136;mso-position-horizontal-relative:page" coordorigin="2706,57" coordsize="255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">
                <v:shape id="Freeform 26" o:spid="_x0000_s1027" style="position:absolute;left:2711;top:272;width:0;height:71;visibility:visible;mso-wrap-style:square;v-text-anchor:top" coordsize="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" path="m,71l,e" filled="f" strokeweight=".5pt">
                  <v:path arrowok="t" o:connecttype="custom" o:connectlocs="0,343;0,272" o:connectangles="0,0"/>
                </v:shape>
                <v:shape id="Freeform 27" o:spid="_x0000_s1028" style="position:absolute;left:2711;top:6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" path="m,l,210e" filled="f" strokeweight=".5pt">
                  <v:path arrowok="t" o:connecttype="custom" o:connectlocs="0,62;0,272" o:connectangles="0,0"/>
                </v:shape>
                <v:shape id="Freeform 28" o:spid="_x0000_s1029" style="position:absolute;left:2891;top:272;width:2183;height:0;visibility:visible;mso-wrap-style:square;v-text-anchor:top" coordsize="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" path="m,l2183,e" filled="f" strokeweight=".5pt">
                  <v:path arrowok="t" o:connecttype="custom" o:connectlocs="0,0;2183,0" o:connectangles="0,0"/>
                </v:shape>
                <v:shape id="Freeform 29" o:spid="_x0000_s1030" style="position:absolute;left:2741;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" path="m,25l150,51,150,,,25xe" fillcolor="black" stroked="f">
                  <v:path arrowok="t" o:connecttype="custom" o:connectlocs="0,272;150,298;150,247;0,272" o:connectangles="0,0,0,0"/>
                </v:shape>
                <v:shape id="Freeform 30" o:spid="_x0000_s1031" style="position:absolute;left:2741;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" path="m150,l,25,150,51,150,e" filled="f" strokeweight=".5pt">
                  <v:path arrowok="t" o:connecttype="custom" o:connectlocs="150,247;0,272;150,298;150,247" o:connectangles="0,0,0,0"/>
                </v:shape>
                <v:shape id="Freeform 31" o:spid="_x0000_s1032" style="position:absolute;left:5254;top:272;width:0;height:71;visibility:visible;mso-wrap-style:square;v-text-anchor:top" coordsize="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" path="m,71l,e" filled="f" strokeweight=".5pt">
                  <v:path arrowok="t" o:connecttype="custom" o:connectlocs="0,343;0,272" o:connectangles="0,0"/>
                </v:shape>
                <v:shape id="Freeform 32" o:spid="_x0000_s1033" style="position:absolute;left:5254;top:6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" path="m,l,210e" filled="f" strokeweight=".5pt">
                  <v:path arrowok="t" o:connecttype="custom" o:connectlocs="0,62;0,272" o:connectangles="0,0"/>
                </v:shape>
                <v:shape id="Freeform 33" o:spid="_x0000_s1034" style="position:absolute;left:5074;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" path="m150,25l,,,51,150,25xe" fillcolor="black" stroked="f">
                  <v:path arrowok="t" o:connecttype="custom" o:connectlocs="150,272;0,247;0,298;150,272" o:connectangles="0,0,0,0"/>
                </v:shape>
                <v:shape id="Freeform 34" o:spid="_x0000_s1035" style="position:absolute;left:5074;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" path="m150,25l,,,51,150,25e" filled="f" strokeweight=".5pt">
                  <v:path arrowok="t" o:connecttype="custom" o:connectlocs="150,272;0,247;0,298;150,272" o:connectangles="0,0,0,0"/>
                </v:shape>
                <w10:wrap anchorx="page"/>
              </v:group>
            </w:pict>
          </mc:Fallback>
        </mc:AlternateContent>
      </w:r>
      <w:r w:rsidRPr="008A74F8">
        <w:rPr>
          <w:rFonts w:ascii="Arial" w:eastAsia="Arial" w:hAnsi="Arial" w:cs="Arial"/>
          <w:noProof/>
          <w:lang w:eastAsia="es-ES"/>
        </w:rPr>
        <mc:AlternateContent>
          <mc:Choice Requires="wps">
            <w:drawing>
              <wp:anchor distT="0" distB="0" distL="114300" distR="114300" simplePos="0" relativeHeight="251707392" behindDoc="0" locked="0" layoutInCell="1" allowOverlap="1" wp14:anchorId="1362A224" wp14:editId="49F30DE8">
                <wp:simplePos x="0" y="0"/>
                <wp:positionH relativeFrom="column">
                  <wp:posOffset>3221645</wp:posOffset>
                </wp:positionH>
                <wp:positionV relativeFrom="paragraph">
                  <wp:posOffset>2816</wp:posOffset>
                </wp:positionV>
                <wp:extent cx="736979" cy="25645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rsidR="008F0F3A" w:rsidRPr="002A5576" w:rsidRDefault="008F0F3A" w:rsidP="008F0F3A">
                            <w:pPr>
                              <w:rPr>
                                <w:lang w:val="es-MX"/>
                              </w:rPr>
                            </w:pPr>
                            <w:r>
                              <w:rPr>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2A224" id="Cuadro de texto 523" o:spid="_x0000_s1095" type="#_x0000_t202" style="position:absolute;margin-left:253.65pt;margin-top:.2pt;width:58.05pt;height:20.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" filled="f" stroked="f" strokeweight=".5pt">
                <v:textbox>
                  <w:txbxContent>
                    <w:p w:rsidR="008F0F3A" w:rsidRPr="002A5576" w:rsidRDefault="008F0F3A" w:rsidP="008F0F3A">
                      <w:pPr>
                        <w:rPr>
                          <w:lang w:val="es-MX"/>
                        </w:rPr>
                      </w:pPr>
                      <w:r>
                        <w:rPr>
                          <w:lang w:val="es-MX"/>
                        </w:rPr>
                        <w:t>0.24m</w:t>
                      </w:r>
                    </w:p>
                  </w:txbxContent>
                </v:textbox>
              </v:shape>
            </w:pict>
          </mc:Fallback>
        </mc:AlternateContent>
      </w:r>
    </w:p>
    <w:p w:rsidR="008F0F3A" w:rsidRPr="008A74F8" w:rsidRDefault="008F0F3A" w:rsidP="008F0F3A">
      <w:pPr>
        <w:widowControl w:val="0"/>
        <w:autoSpaceDE w:val="0"/>
        <w:autoSpaceDN w:val="0"/>
        <w:rPr>
          <w:rFonts w:ascii="Verdana" w:eastAsia="Arial" w:hAnsi="Verdana" w:cs="Arial"/>
        </w:rPr>
      </w:pPr>
    </w:p>
    <w:p w:rsidR="008F0F3A" w:rsidRPr="008A74F8" w:rsidRDefault="008F0F3A" w:rsidP="008F0F3A">
      <w:pPr>
        <w:widowControl w:val="0"/>
        <w:autoSpaceDE w:val="0"/>
        <w:autoSpaceDN w:val="0"/>
        <w:rPr>
          <w:rFonts w:ascii="Verdana" w:eastAsia="Arial" w:hAnsi="Verdana" w:cs="Arial"/>
        </w:rPr>
      </w:pPr>
      <w:r w:rsidRPr="008A74F8">
        <w:rPr>
          <w:rFonts w:ascii="Arial" w:eastAsia="Arial" w:hAnsi="Arial" w:cs="Arial"/>
          <w:noProof/>
          <w:lang w:eastAsia="es-ES"/>
        </w:rPr>
        <mc:AlternateContent>
          <mc:Choice Requires="wps">
            <w:drawing>
              <wp:anchor distT="0" distB="0" distL="114300" distR="114300" simplePos="0" relativeHeight="251708416" behindDoc="0" locked="0" layoutInCell="1" allowOverlap="1" wp14:anchorId="0C694B0F" wp14:editId="3E7146C1">
                <wp:simplePos x="0" y="0"/>
                <wp:positionH relativeFrom="column">
                  <wp:posOffset>2402904</wp:posOffset>
                </wp:positionH>
                <wp:positionV relativeFrom="paragraph">
                  <wp:posOffset>79705</wp:posOffset>
                </wp:positionV>
                <wp:extent cx="736874" cy="256262"/>
                <wp:effectExtent l="0" t="0" r="0" b="0"/>
                <wp:wrapNone/>
                <wp:docPr id="526" name="Cuadro de texto 526"/>
                <wp:cNvGraphicFramePr/>
                <a:graphic xmlns:a="http://schemas.openxmlformats.org/drawingml/2006/main">
                  <a:graphicData uri="http://schemas.microsoft.com/office/word/2010/wordprocessingShape">
                    <wps:wsp>
                      <wps:cNvSpPr txBox="1"/>
                      <wps:spPr>
                        <a:xfrm>
                          <a:off x="0" y="0"/>
                          <a:ext cx="736874" cy="256262"/>
                        </a:xfrm>
                        <a:prstGeom prst="rect">
                          <a:avLst/>
                        </a:prstGeom>
                        <a:noFill/>
                        <a:ln w="6350">
                          <a:noFill/>
                        </a:ln>
                      </wps:spPr>
                      <wps:txbx>
                        <w:txbxContent>
                          <w:p w:rsidR="008F0F3A" w:rsidRPr="002A5576" w:rsidRDefault="008F0F3A" w:rsidP="008F0F3A">
                            <w:pPr>
                              <w:rPr>
                                <w:lang w:val="es-MX"/>
                              </w:rPr>
                            </w:pPr>
                            <w:r>
                              <w:rPr>
                                <w:lang w:val="es-MX"/>
                              </w:rPr>
                              <w:t>0.06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694B0F" id="Cuadro de texto 526" o:spid="_x0000_s1096" type="#_x0000_t202" style="position:absolute;margin-left:189.2pt;margin-top:6.3pt;width:58pt;height:20.2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" filled="f" stroked="f" strokeweight=".5pt">
                <v:textbox>
                  <w:txbxContent>
                    <w:p w:rsidR="008F0F3A" w:rsidRPr="002A5576" w:rsidRDefault="008F0F3A" w:rsidP="008F0F3A">
                      <w:pPr>
                        <w:rPr>
                          <w:lang w:val="es-MX"/>
                        </w:rPr>
                      </w:pPr>
                      <w:r>
                        <w:rPr>
                          <w:lang w:val="es-MX"/>
                        </w:rPr>
                        <w:t>0.06 m</w:t>
                      </w:r>
                    </w:p>
                  </w:txbxContent>
                </v:textbox>
              </v:shape>
            </w:pict>
          </mc:Fallback>
        </mc:AlternateContent>
      </w:r>
      <w:r w:rsidRPr="008A74F8">
        <w:rPr>
          <w:rFonts w:ascii="Arial" w:eastAsia="Arial" w:hAnsi="Arial" w:cs="Arial"/>
          <w:noProof/>
          <w:lang w:eastAsia="es-ES"/>
        </w:rPr>
        <mc:AlternateContent>
          <mc:Choice Requires="wpg">
            <w:drawing>
              <wp:anchor distT="0" distB="0" distL="114300" distR="114300" simplePos="0" relativeHeight="251706368" behindDoc="1" locked="0" layoutInCell="1" allowOverlap="1" wp14:anchorId="1AB43ED2" wp14:editId="0FDAB690">
                <wp:simplePos x="0" y="0"/>
                <wp:positionH relativeFrom="margin">
                  <wp:align>center</wp:align>
                </wp:positionH>
                <wp:positionV relativeFrom="paragraph">
                  <wp:posOffset>13435</wp:posOffset>
                </wp:positionV>
                <wp:extent cx="184785" cy="437515"/>
                <wp:effectExtent l="0" t="0" r="24765" b="19685"/>
                <wp:wrapNone/>
                <wp:docPr id="511" name="Grupo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437515"/>
                          <a:chOff x="7413" y="-1"/>
                          <a:chExt cx="291" cy="689"/>
                        </a:xfrm>
                      </wpg:grpSpPr>
                      <wps:wsp>
                        <wps:cNvPr id="512" name="Freeform 44"/>
                        <wps:cNvSpPr>
                          <a:spLocks/>
                        </wps:cNvSpPr>
                        <wps:spPr bwMode="auto">
                          <a:xfrm>
                            <a:off x="7628" y="4"/>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45"/>
                        <wps:cNvSpPr>
                          <a:spLocks/>
                        </wps:cNvSpPr>
                        <wps:spPr bwMode="auto">
                          <a:xfrm>
                            <a:off x="7418" y="4"/>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46"/>
                        <wps:cNvSpPr>
                          <a:spLocks/>
                        </wps:cNvSpPr>
                        <wps:spPr bwMode="auto">
                          <a:xfrm>
                            <a:off x="7418" y="4"/>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47"/>
                        <wps:cNvSpPr>
                          <a:spLocks/>
                        </wps:cNvSpPr>
                        <wps:spPr bwMode="auto">
                          <a:xfrm>
                            <a:off x="7628" y="184"/>
                            <a:ext cx="0" cy="318"/>
                          </a:xfrm>
                          <a:custGeom>
                            <a:avLst/>
                            <a:gdLst>
                              <a:gd name="T0" fmla="+- 0 184 184"/>
                              <a:gd name="T1" fmla="*/ 184 h 318"/>
                              <a:gd name="T2" fmla="+- 0 502 184"/>
                              <a:gd name="T3" fmla="*/ 502 h 318"/>
                            </a:gdLst>
                            <a:ahLst/>
                            <a:cxnLst>
                              <a:cxn ang="0">
                                <a:pos x="0" y="T1"/>
                              </a:cxn>
                              <a:cxn ang="0">
                                <a:pos x="0" y="T3"/>
                              </a:cxn>
                            </a:cxnLst>
                            <a:rect l="0" t="0" r="r" b="b"/>
                            <a:pathLst>
                              <a:path h="318">
                                <a:moveTo>
                                  <a:pt x="0" y="0"/>
                                </a:moveTo>
                                <a:lnTo>
                                  <a:pt x="0" y="31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48"/>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9"/>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0"/>
                        <wps:cNvSpPr>
                          <a:spLocks/>
                        </wps:cNvSpPr>
                        <wps:spPr bwMode="auto">
                          <a:xfrm>
                            <a:off x="7628" y="683"/>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1"/>
                        <wps:cNvSpPr>
                          <a:spLocks/>
                        </wps:cNvSpPr>
                        <wps:spPr bwMode="auto">
                          <a:xfrm>
                            <a:off x="7418" y="683"/>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52"/>
                        <wps:cNvSpPr>
                          <a:spLocks/>
                        </wps:cNvSpPr>
                        <wps:spPr bwMode="auto">
                          <a:xfrm>
                            <a:off x="7418" y="683"/>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53"/>
                        <wps:cNvSpPr>
                          <a:spLocks/>
                        </wps:cNvSpPr>
                        <wps:spPr bwMode="auto">
                          <a:xfrm>
                            <a:off x="7604" y="502"/>
                            <a:ext cx="49" cy="150"/>
                          </a:xfrm>
                          <a:custGeom>
                            <a:avLst/>
                            <a:gdLst>
                              <a:gd name="T0" fmla="+- 0 7628 7604"/>
                              <a:gd name="T1" fmla="*/ T0 w 49"/>
                              <a:gd name="T2" fmla="+- 0 652 502"/>
                              <a:gd name="T3" fmla="*/ 652 h 150"/>
                              <a:gd name="T4" fmla="+- 0 7654 7604"/>
                              <a:gd name="T5" fmla="*/ T4 w 49"/>
                              <a:gd name="T6" fmla="+- 0 502 502"/>
                              <a:gd name="T7" fmla="*/ 502 h 150"/>
                              <a:gd name="T8" fmla="+- 0 7604 7604"/>
                              <a:gd name="T9" fmla="*/ T8 w 49"/>
                              <a:gd name="T10" fmla="+- 0 502 502"/>
                              <a:gd name="T11" fmla="*/ 502 h 150"/>
                              <a:gd name="T12" fmla="+- 0 7628 7604"/>
                              <a:gd name="T13" fmla="*/ T12 w 49"/>
                              <a:gd name="T14" fmla="+- 0 652 502"/>
                              <a:gd name="T15" fmla="*/ 652 h 150"/>
                            </a:gdLst>
                            <a:ahLst/>
                            <a:cxnLst>
                              <a:cxn ang="0">
                                <a:pos x="T1" y="T3"/>
                              </a:cxn>
                              <a:cxn ang="0">
                                <a:pos x="T5" y="T7"/>
                              </a:cxn>
                              <a:cxn ang="0">
                                <a:pos x="T9" y="T11"/>
                              </a:cxn>
                              <a:cxn ang="0">
                                <a:pos x="T13" y="T15"/>
                              </a:cxn>
                            </a:cxnLst>
                            <a:rect l="0" t="0" r="r" b="b"/>
                            <a:pathLst>
                              <a:path w="49" h="150">
                                <a:moveTo>
                                  <a:pt x="24" y="150"/>
                                </a:moveTo>
                                <a:lnTo>
                                  <a:pt x="50"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4"/>
                        <wps:cNvSpPr>
                          <a:spLocks/>
                        </wps:cNvSpPr>
                        <wps:spPr bwMode="auto">
                          <a:xfrm>
                            <a:off x="7604" y="502"/>
                            <a:ext cx="49" cy="150"/>
                          </a:xfrm>
                          <a:custGeom>
                            <a:avLst/>
                            <a:gdLst>
                              <a:gd name="T0" fmla="+- 0 7654 7604"/>
                              <a:gd name="T1" fmla="*/ T0 w 49"/>
                              <a:gd name="T2" fmla="+- 0 502 502"/>
                              <a:gd name="T3" fmla="*/ 502 h 150"/>
                              <a:gd name="T4" fmla="+- 0 7604 7604"/>
                              <a:gd name="T5" fmla="*/ T4 w 49"/>
                              <a:gd name="T6" fmla="+- 0 502 502"/>
                              <a:gd name="T7" fmla="*/ 502 h 150"/>
                              <a:gd name="T8" fmla="+- 0 7628 7604"/>
                              <a:gd name="T9" fmla="*/ T8 w 49"/>
                              <a:gd name="T10" fmla="+- 0 652 502"/>
                              <a:gd name="T11" fmla="*/ 652 h 150"/>
                              <a:gd name="T12" fmla="+- 0 7654 7604"/>
                              <a:gd name="T13" fmla="*/ T12 w 49"/>
                              <a:gd name="T14" fmla="+- 0 502 502"/>
                              <a:gd name="T15" fmla="*/ 502 h 150"/>
                            </a:gdLst>
                            <a:ahLst/>
                            <a:cxnLst>
                              <a:cxn ang="0">
                                <a:pos x="T1" y="T3"/>
                              </a:cxn>
                              <a:cxn ang="0">
                                <a:pos x="T5" y="T7"/>
                              </a:cxn>
                              <a:cxn ang="0">
                                <a:pos x="T9" y="T11"/>
                              </a:cxn>
                              <a:cxn ang="0">
                                <a:pos x="T13" y="T15"/>
                              </a:cxn>
                            </a:cxnLst>
                            <a:rect l="0" t="0" r="r" b="b"/>
                            <a:pathLst>
                              <a:path w="49" h="150">
                                <a:moveTo>
                                  <a:pt x="50" y="0"/>
                                </a:moveTo>
                                <a:lnTo>
                                  <a:pt x="0" y="0"/>
                                </a:lnTo>
                                <a:lnTo>
                                  <a:pt x="24" y="150"/>
                                </a:lnTo>
                                <a:lnTo>
                                  <a:pt x="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079E1" id="Grupo 511" o:spid="_x0000_s1026" style="position:absolute;margin-left:0;margin-top:1.05pt;width:14.55pt;height:34.45pt;z-index:-251610112;mso-position-horizontal:center;mso-position-horizontal-relative:margin" coordorigin="7413,-1" coordsize="2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">
                <v:shape id="Freeform 44" o:spid="_x0000_s1027" style="position:absolute;left:7628;top:4;width:71;height: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" path="m71,l,e" filled="f" strokeweight=".5pt">
                  <v:path arrowok="t" o:connecttype="custom" o:connectlocs="71,0;0,0" o:connectangles="0,0"/>
                </v:shape>
                <v:shape id="Freeform 45" o:spid="_x0000_s1028" style="position:absolute;left:7418;top:4;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" path="m210,l162,e" filled="f" strokeweight=".5pt">
                  <v:path arrowok="t" o:connecttype="custom" o:connectlocs="210,0;162,0" o:connectangles="0,0"/>
                </v:shape>
                <v:shape id="Freeform 46" o:spid="_x0000_s1029" style="position:absolute;left:7418;top:4;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" path="m162,r48,e" filled="f" strokeweight=".5pt">
                  <v:path arrowok="t" o:connecttype="custom" o:connectlocs="162,0;210,0" o:connectangles="0,0"/>
                </v:shape>
                <v:shape id="Freeform 47" o:spid="_x0000_s1030" style="position:absolute;left:7628;top:184;width:0;height:318;visibility:visible;mso-wrap-style:square;v-text-anchor:top" coordsize="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" path="m,l,318e" filled="f" strokeweight=".5pt">
                  <v:path arrowok="t" o:connecttype="custom" o:connectlocs="0,184;0,502" o:connectangles="0,0"/>
                </v:shape>
                <v:shape id="Freeform 48" o:spid="_x0000_s1031" style="position:absolute;left:7604;top:34;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" path="m24,l,150r50,l24,xe" fillcolor="black" stroked="f">
                  <v:path arrowok="t" o:connecttype="custom" o:connectlocs="24,34;0,184;50,184;24,34" o:connectangles="0,0,0,0"/>
                </v:shape>
                <v:shape id="Freeform 49" o:spid="_x0000_s1032" style="position:absolute;left:7604;top:34;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" path="m24,l,150r50,l24,e" filled="f" strokeweight=".5pt">
                  <v:path arrowok="t" o:connecttype="custom" o:connectlocs="24,34;0,184;50,184;24,34" o:connectangles="0,0,0,0"/>
                </v:shape>
                <v:shape id="Freeform 50" o:spid="_x0000_s1033" style="position:absolute;left:7628;top:683;width:71;height: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" path="m71,l,e" filled="f" strokeweight=".5pt">
                  <v:path arrowok="t" o:connecttype="custom" o:connectlocs="71,0;0,0" o:connectangles="0,0"/>
                </v:shape>
                <v:shape id="Freeform 51" o:spid="_x0000_s1034" style="position:absolute;left:7418;top:683;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" path="m210,l162,e" filled="f" strokeweight=".5pt">
                  <v:path arrowok="t" o:connecttype="custom" o:connectlocs="210,0;162,0" o:connectangles="0,0"/>
                </v:shape>
                <v:shape id="Freeform 52" o:spid="_x0000_s1035" style="position:absolute;left:7418;top:683;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" path="m162,r48,e" filled="f" strokeweight=".5pt">
                  <v:path arrowok="t" o:connecttype="custom" o:connectlocs="162,0;210,0" o:connectangles="0,0"/>
                </v:shape>
                <v:shape id="Freeform 53" o:spid="_x0000_s1036" style="position:absolute;left:7604;top:502;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" path="m24,150l50,,,,24,150xe" fillcolor="black" stroked="f">
                  <v:path arrowok="t" o:connecttype="custom" o:connectlocs="24,652;50,502;0,502;24,652" o:connectangles="0,0,0,0"/>
                </v:shape>
                <v:shape id="Freeform 54" o:spid="_x0000_s1037" style="position:absolute;left:7604;top:502;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" path="m50,l,,24,150,50,e" filled="f" strokeweight=".5pt">
                  <v:path arrowok="t" o:connecttype="custom" o:connectlocs="50,502;0,502;24,652;50,502" o:connectangles="0,0,0,0"/>
                </v:shape>
                <w10:wrap anchorx="margin"/>
              </v:group>
            </w:pict>
          </mc:Fallback>
        </mc:AlternateContent>
      </w:r>
      <w:r w:rsidRPr="008A74F8">
        <w:rPr>
          <w:rFonts w:ascii="Arial" w:eastAsia="Arial" w:hAnsi="Arial" w:cs="Arial"/>
          <w:noProof/>
          <w:lang w:eastAsia="es-ES"/>
        </w:rPr>
        <w:drawing>
          <wp:anchor distT="0" distB="0" distL="114300" distR="114300" simplePos="0" relativeHeight="251681792" behindDoc="0" locked="0" layoutInCell="1" allowOverlap="1" wp14:anchorId="549A7599" wp14:editId="449E4CC4">
            <wp:simplePos x="0" y="0"/>
            <wp:positionH relativeFrom="column">
              <wp:posOffset>3153943</wp:posOffset>
            </wp:positionH>
            <wp:positionV relativeFrom="paragraph">
              <wp:posOffset>10567</wp:posOffset>
            </wp:positionV>
            <wp:extent cx="926465" cy="474980"/>
            <wp:effectExtent l="0" t="0" r="6985" b="1270"/>
            <wp:wrapSquare wrapText="bothSides"/>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6465" cy="474980"/>
                    </a:xfrm>
                    <a:prstGeom prst="rect">
                      <a:avLst/>
                    </a:prstGeom>
                    <a:noFill/>
                    <a:ln>
                      <a:noFill/>
                    </a:ln>
                  </pic:spPr>
                </pic:pic>
              </a:graphicData>
            </a:graphic>
          </wp:anchor>
        </w:drawing>
      </w:r>
    </w:p>
    <w:p w:rsidR="008F0F3A" w:rsidRPr="008A74F8" w:rsidRDefault="008F0F3A" w:rsidP="008F0F3A">
      <w:pPr>
        <w:widowControl w:val="0"/>
        <w:autoSpaceDE w:val="0"/>
        <w:autoSpaceDN w:val="0"/>
        <w:rPr>
          <w:rFonts w:ascii="Verdana" w:eastAsia="Arial" w:hAnsi="Verdana" w:cs="Arial"/>
        </w:rPr>
      </w:pPr>
    </w:p>
    <w:p w:rsidR="008F0F3A" w:rsidRPr="008A74F8" w:rsidRDefault="008F0F3A" w:rsidP="008F0F3A">
      <w:pPr>
        <w:widowControl w:val="0"/>
        <w:autoSpaceDE w:val="0"/>
        <w:autoSpaceDN w:val="0"/>
        <w:rPr>
          <w:rFonts w:ascii="Verdana" w:eastAsia="Arial" w:hAnsi="Verdana" w:cs="Arial"/>
        </w:rPr>
      </w:pPr>
    </w:p>
    <w:p w:rsidR="008F0F3A" w:rsidRPr="008A74F8" w:rsidRDefault="008F0F3A" w:rsidP="008F0F3A">
      <w:pPr>
        <w:widowControl w:val="0"/>
        <w:autoSpaceDE w:val="0"/>
        <w:autoSpaceDN w:val="0"/>
        <w:rPr>
          <w:rFonts w:ascii="Verdana" w:eastAsia="Arial" w:hAnsi="Verdana" w:cs="Arial"/>
        </w:rPr>
      </w:pPr>
      <w:r w:rsidRPr="008A74F8">
        <w:rPr>
          <w:rFonts w:ascii="Arial" w:eastAsia="Arial" w:hAnsi="Arial" w:cs="Arial"/>
          <w:noProof/>
          <w:lang w:eastAsia="es-ES"/>
        </w:rPr>
        <mc:AlternateContent>
          <mc:Choice Requires="wpg">
            <w:drawing>
              <wp:anchor distT="0" distB="0" distL="114300" distR="114300" simplePos="0" relativeHeight="251703296" behindDoc="0" locked="0" layoutInCell="1" allowOverlap="1" wp14:anchorId="07F3E169" wp14:editId="321B2355">
                <wp:simplePos x="0" y="0"/>
                <wp:positionH relativeFrom="column">
                  <wp:posOffset>2972639</wp:posOffset>
                </wp:positionH>
                <wp:positionV relativeFrom="paragraph">
                  <wp:posOffset>15875</wp:posOffset>
                </wp:positionV>
                <wp:extent cx="2520950" cy="720090"/>
                <wp:effectExtent l="0" t="0" r="12700" b="3810"/>
                <wp:wrapNone/>
                <wp:docPr id="525" name="Grupo 525"/>
                <wp:cNvGraphicFramePr/>
                <a:graphic xmlns:a="http://schemas.openxmlformats.org/drawingml/2006/main">
                  <a:graphicData uri="http://schemas.microsoft.com/office/word/2010/wordprocessingGroup">
                    <wpg:wgp>
                      <wpg:cNvGrpSpPr/>
                      <wpg:grpSpPr>
                        <a:xfrm>
                          <a:off x="0" y="0"/>
                          <a:ext cx="2520950" cy="720090"/>
                          <a:chOff x="0" y="0"/>
                          <a:chExt cx="2521310" cy="720631"/>
                        </a:xfrm>
                      </wpg:grpSpPr>
                      <pic:pic xmlns:pic="http://schemas.openxmlformats.org/drawingml/2006/picture">
                        <pic:nvPicPr>
                          <pic:cNvPr id="454" name="Imagen 45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777922" y="272956"/>
                            <a:ext cx="1743075" cy="447675"/>
                          </a:xfrm>
                          <a:prstGeom prst="rect">
                            <a:avLst/>
                          </a:prstGeom>
                          <a:noFill/>
                        </pic:spPr>
                      </pic:pic>
                      <wpg:grpSp>
                        <wpg:cNvPr id="476" name="Grupo 476"/>
                        <wpg:cNvGrpSpPr>
                          <a:grpSpLocks/>
                        </wpg:cNvGrpSpPr>
                        <wpg:grpSpPr bwMode="auto">
                          <a:xfrm>
                            <a:off x="777922" y="0"/>
                            <a:ext cx="1743388" cy="181610"/>
                            <a:chOff x="2706" y="57"/>
                            <a:chExt cx="2553" cy="291"/>
                          </a:xfrm>
                        </wpg:grpSpPr>
                        <wps:wsp>
                          <wps:cNvPr id="477" name="Freeform 26"/>
                          <wps:cNvSpPr>
                            <a:spLocks/>
                          </wps:cNvSpPr>
                          <wps:spPr bwMode="auto">
                            <a:xfrm>
                              <a:off x="2711"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7"/>
                          <wps:cNvSpPr>
                            <a:spLocks/>
                          </wps:cNvSpPr>
                          <wps:spPr bwMode="auto">
                            <a:xfrm>
                              <a:off x="2711"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8"/>
                          <wps:cNvSpPr>
                            <a:spLocks/>
                          </wps:cNvSpPr>
                          <wps:spPr bwMode="auto">
                            <a:xfrm>
                              <a:off x="2891" y="272"/>
                              <a:ext cx="2183"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9"/>
                          <wps:cNvSpPr>
                            <a:spLocks/>
                          </wps:cNvSpPr>
                          <wps:spPr bwMode="auto">
                            <a:xfrm>
                              <a:off x="2741" y="247"/>
                              <a:ext cx="150" cy="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30"/>
                          <wps:cNvSpPr>
                            <a:spLocks/>
                          </wps:cNvSpPr>
                          <wps:spPr bwMode="auto">
                            <a:xfrm>
                              <a:off x="2741" y="247"/>
                              <a:ext cx="150" cy="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31"/>
                          <wps:cNvSpPr>
                            <a:spLocks/>
                          </wps:cNvSpPr>
                          <wps:spPr bwMode="auto">
                            <a:xfrm>
                              <a:off x="5254"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32"/>
                          <wps:cNvSpPr>
                            <a:spLocks/>
                          </wps:cNvSpPr>
                          <wps:spPr bwMode="auto">
                            <a:xfrm>
                              <a:off x="5254"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33"/>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4"/>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7" name="Cuadro de texto 487"/>
                        <wps:cNvSpPr txBox="1"/>
                        <wps:spPr>
                          <a:xfrm>
                            <a:off x="0" y="345204"/>
                            <a:ext cx="736979" cy="256455"/>
                          </a:xfrm>
                          <a:prstGeom prst="rect">
                            <a:avLst/>
                          </a:prstGeom>
                          <a:noFill/>
                          <a:ln w="6350">
                            <a:noFill/>
                          </a:ln>
                        </wps:spPr>
                        <wps:txbx>
                          <w:txbxContent>
                            <w:p w:rsidR="008F0F3A" w:rsidRPr="002A5576" w:rsidRDefault="008F0F3A" w:rsidP="008F0F3A">
                              <w:pPr>
                                <w:rPr>
                                  <w:lang w:val="es-MX"/>
                                </w:rPr>
                              </w:pPr>
                              <w:r>
                                <w:rPr>
                                  <w:lang w:val="es-MX"/>
                                </w:rPr>
                                <w:t>0.06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F3E169" id="Grupo 525" o:spid="_x0000_s1097" style="position:absolute;margin-left:234.05pt;margin-top:1.25pt;width:198.5pt;height:56.7pt;z-index:251703296;mso-position-horizontal-relative:text;mso-position-vertical-relative:text;mso-width-relative:margin;mso-height-relative:margin" coordsize="25213,7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">
                <v:shape id="Imagen 454" o:spid="_x0000_s1098" type="#_x0000_t75" style="position:absolute;left:7779;top:2729;width:17430;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">
                  <v:imagedata r:id="rId56" o:title=""/>
                  <v:path arrowok="t"/>
                </v:shape>
                <v:group id="Grupo 476" o:spid="_x0000_s1099" style="position:absolute;left:7779;width:17434;height:1816" coordorigin="2706,57" coordsize="255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26" o:spid="_x0000_s1100" style="position:absolute;left:2711;top:272;width:0;height:71;visibility:visible;mso-wrap-style:square;v-text-anchor:top" coordsize="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" path="m,71l,e" filled="f" strokeweight=".5pt">
                    <v:path arrowok="t" o:connecttype="custom" o:connectlocs="0,343;0,272" o:connectangles="0,0"/>
                  </v:shape>
                  <v:shape id="Freeform 27" o:spid="_x0000_s1101" style="position:absolute;left:2711;top:6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" path="m,l,210e" filled="f" strokeweight=".5pt">
                    <v:path arrowok="t" o:connecttype="custom" o:connectlocs="0,62;0,272" o:connectangles="0,0"/>
                  </v:shape>
                  <v:shape id="Freeform 28" o:spid="_x0000_s1102" style="position:absolute;left:2891;top:272;width:2183;height:0;visibility:visible;mso-wrap-style:square;v-text-anchor:top" coordsize="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" path="m,l2183,e" filled="f" strokeweight=".5pt">
                    <v:path arrowok="t" o:connecttype="custom" o:connectlocs="0,0;2183,0" o:connectangles="0,0"/>
                  </v:shape>
                  <v:shape id="Freeform 29" o:spid="_x0000_s1103" style="position:absolute;left:2741;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BnuwAAANwAAAAPAAAAZHJzL2Rvd25yZXYueG1sRE+9CsIw&#10;EN4F3yGc4KZpR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Fc8oGe7AAAA3AAAAA8AAAAAAAAAAAAA&#10;AAAABwIAAGRycy9kb3ducmV2LnhtbFBLBQYAAAAAAwADALcAAADvAgAAAAA=&#10;" path="m,25l150,51,150,,,25xe" fillcolor="black" stroked="f">
                    <v:path arrowok="t" o:connecttype="custom" o:connectlocs="0,272;150,298;150,247;0,272" o:connectangles="0,0,0,0"/>
                  </v:shape>
                  <v:shape id="Freeform 30" o:spid="_x0000_s1104" style="position:absolute;left:2741;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ZXxAAAANwAAAAPAAAAZHJzL2Rvd25yZXYueG1sRI9Ba8JA&#10;FITvBf/D8gQvRTeRUi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Fdj5lfEAAAA3AAAAA8A&#10;AAAAAAAAAAAAAAAABwIAAGRycy9kb3ducmV2LnhtbFBLBQYAAAAAAwADALcAAAD4AgAAAAA=&#10;" path="m150,l,25,150,51,150,e" filled="f" strokeweight=".5pt">
                    <v:path arrowok="t" o:connecttype="custom" o:connectlocs="150,247;0,272;150,298;150,247" o:connectangles="0,0,0,0"/>
                  </v:shape>
                  <v:shape id="Freeform 31" o:spid="_x0000_s1105" style="position:absolute;left:5254;top:272;width:0;height:71;visibility:visible;mso-wrap-style:square;v-text-anchor:top" coordsize="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" path="m,71l,e" filled="f" strokeweight=".5pt">
                    <v:path arrowok="t" o:connecttype="custom" o:connectlocs="0,343;0,272" o:connectangles="0,0"/>
                  </v:shape>
                  <v:shape id="Freeform 32" o:spid="_x0000_s1106" style="position:absolute;left:5254;top:6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" path="m,l,210e" filled="f" strokeweight=".5pt">
                    <v:path arrowok="t" o:connecttype="custom" o:connectlocs="0,62;0,272" o:connectangles="0,0"/>
                  </v:shape>
                  <v:shape id="Freeform 33" o:spid="_x0000_s1107" style="position:absolute;left:5074;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" path="m150,25l,,,51,150,25xe" fillcolor="black" stroked="f">
                    <v:path arrowok="t" o:connecttype="custom" o:connectlocs="150,272;0,247;0,298;150,272" o:connectangles="0,0,0,0"/>
                  </v:shape>
                  <v:shape id="Freeform 34" o:spid="_x0000_s1108" style="position:absolute;left:5074;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" path="m150,25l,,,51,150,25e" filled="f" strokeweight=".5pt">
                    <v:path arrowok="t" o:connecttype="custom" o:connectlocs="150,272;0,247;0,298;150,272" o:connectangles="0,0,0,0"/>
                  </v:shape>
                </v:group>
                <v:shape id="Cuadro de texto 487" o:spid="_x0000_s1109" type="#_x0000_t202" style="position:absolute;top:3452;width:7369;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rsidR="008F0F3A" w:rsidRPr="002A5576" w:rsidRDefault="008F0F3A" w:rsidP="008F0F3A">
                        <w:pPr>
                          <w:rPr>
                            <w:lang w:val="es-MX"/>
                          </w:rPr>
                        </w:pPr>
                        <w:r>
                          <w:rPr>
                            <w:lang w:val="es-MX"/>
                          </w:rPr>
                          <w:t>0.06 m</w:t>
                        </w:r>
                      </w:p>
                    </w:txbxContent>
                  </v:textbox>
                </v:shape>
              </v:group>
            </w:pict>
          </mc:Fallback>
        </mc:AlternateContent>
      </w:r>
      <w:r w:rsidRPr="008A74F8">
        <w:rPr>
          <w:rFonts w:ascii="Arial" w:eastAsia="Arial" w:hAnsi="Arial" w:cs="Arial"/>
          <w:noProof/>
          <w:lang w:eastAsia="es-ES"/>
        </w:rPr>
        <mc:AlternateContent>
          <mc:Choice Requires="wps">
            <w:drawing>
              <wp:anchor distT="0" distB="0" distL="114300" distR="114300" simplePos="0" relativeHeight="251702272" behindDoc="0" locked="0" layoutInCell="1" allowOverlap="1" wp14:anchorId="56273178" wp14:editId="38A1AE46">
                <wp:simplePos x="0" y="0"/>
                <wp:positionH relativeFrom="column">
                  <wp:posOffset>4237507</wp:posOffset>
                </wp:positionH>
                <wp:positionV relativeFrom="paragraph">
                  <wp:posOffset>24308</wp:posOffset>
                </wp:positionV>
                <wp:extent cx="736979" cy="256455"/>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rsidR="008F0F3A" w:rsidRPr="002A5576" w:rsidRDefault="008F0F3A" w:rsidP="008F0F3A">
                            <w:pPr>
                              <w:rPr>
                                <w:lang w:val="es-MX"/>
                              </w:rPr>
                            </w:pPr>
                            <w:r>
                              <w:rPr>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73178" id="Cuadro de texto 486" o:spid="_x0000_s1110" type="#_x0000_t202" style="position:absolute;margin-left:333.65pt;margin-top:1.9pt;width:58.05pt;height:2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" filled="f" stroked="f" strokeweight=".5pt">
                <v:textbox>
                  <w:txbxContent>
                    <w:p w:rsidR="008F0F3A" w:rsidRPr="002A5576" w:rsidRDefault="008F0F3A" w:rsidP="008F0F3A">
                      <w:pPr>
                        <w:rPr>
                          <w:lang w:val="es-MX"/>
                        </w:rPr>
                      </w:pPr>
                      <w:r>
                        <w:rPr>
                          <w:lang w:val="es-MX"/>
                        </w:rPr>
                        <w:t>0.24m</w:t>
                      </w:r>
                    </w:p>
                  </w:txbxContent>
                </v:textbox>
              </v:shape>
            </w:pict>
          </mc:Fallback>
        </mc:AlternateContent>
      </w:r>
    </w:p>
    <w:p w:rsidR="008F0F3A" w:rsidRPr="008A74F8" w:rsidRDefault="008F0F3A" w:rsidP="008F0F3A">
      <w:pPr>
        <w:widowControl w:val="0"/>
        <w:autoSpaceDE w:val="0"/>
        <w:autoSpaceDN w:val="0"/>
        <w:rPr>
          <w:rFonts w:ascii="Arial" w:eastAsia="Arial" w:hAnsi="Arial" w:cs="Arial"/>
        </w:rPr>
      </w:pPr>
    </w:p>
    <w:p w:rsidR="008F0F3A" w:rsidRPr="008A74F8" w:rsidRDefault="008F0F3A" w:rsidP="008F0F3A">
      <w:pPr>
        <w:widowControl w:val="0"/>
        <w:autoSpaceDE w:val="0"/>
        <w:autoSpaceDN w:val="0"/>
        <w:rPr>
          <w:rFonts w:ascii="Arial" w:eastAsia="Arial" w:hAnsi="Arial" w:cs="Arial"/>
        </w:rPr>
      </w:pPr>
      <w:r w:rsidRPr="008A74F8">
        <w:rPr>
          <w:rFonts w:ascii="Arial" w:eastAsia="Arial" w:hAnsi="Arial" w:cs="Arial"/>
          <w:noProof/>
          <w:lang w:eastAsia="es-ES"/>
        </w:rPr>
        <mc:AlternateContent>
          <mc:Choice Requires="wpg">
            <w:drawing>
              <wp:anchor distT="0" distB="0" distL="114300" distR="114300" simplePos="0" relativeHeight="251704320" behindDoc="1" locked="0" layoutInCell="1" allowOverlap="1" wp14:anchorId="2DA77990" wp14:editId="0CEF63C1">
                <wp:simplePos x="0" y="0"/>
                <wp:positionH relativeFrom="page">
                  <wp:posOffset>4434916</wp:posOffset>
                </wp:positionH>
                <wp:positionV relativeFrom="paragraph">
                  <wp:posOffset>139827</wp:posOffset>
                </wp:positionV>
                <wp:extent cx="184785" cy="437515"/>
                <wp:effectExtent l="0" t="8890" r="3810" b="20320"/>
                <wp:wrapNone/>
                <wp:docPr id="489" name="Grupo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437515"/>
                          <a:chOff x="7413" y="-1"/>
                          <a:chExt cx="291" cy="689"/>
                        </a:xfrm>
                      </wpg:grpSpPr>
                      <wps:wsp>
                        <wps:cNvPr id="490" name="Freeform 44"/>
                        <wps:cNvSpPr>
                          <a:spLocks/>
                        </wps:cNvSpPr>
                        <wps:spPr bwMode="auto">
                          <a:xfrm>
                            <a:off x="7628" y="4"/>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5"/>
                        <wps:cNvSpPr>
                          <a:spLocks/>
                        </wps:cNvSpPr>
                        <wps:spPr bwMode="auto">
                          <a:xfrm>
                            <a:off x="7418" y="4"/>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6"/>
                        <wps:cNvSpPr>
                          <a:spLocks/>
                        </wps:cNvSpPr>
                        <wps:spPr bwMode="auto">
                          <a:xfrm>
                            <a:off x="7418" y="4"/>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7"/>
                        <wps:cNvSpPr>
                          <a:spLocks/>
                        </wps:cNvSpPr>
                        <wps:spPr bwMode="auto">
                          <a:xfrm>
                            <a:off x="7628" y="184"/>
                            <a:ext cx="0" cy="318"/>
                          </a:xfrm>
                          <a:custGeom>
                            <a:avLst/>
                            <a:gdLst>
                              <a:gd name="T0" fmla="+- 0 184 184"/>
                              <a:gd name="T1" fmla="*/ 184 h 318"/>
                              <a:gd name="T2" fmla="+- 0 502 184"/>
                              <a:gd name="T3" fmla="*/ 502 h 318"/>
                            </a:gdLst>
                            <a:ahLst/>
                            <a:cxnLst>
                              <a:cxn ang="0">
                                <a:pos x="0" y="T1"/>
                              </a:cxn>
                              <a:cxn ang="0">
                                <a:pos x="0" y="T3"/>
                              </a:cxn>
                            </a:cxnLst>
                            <a:rect l="0" t="0" r="r" b="b"/>
                            <a:pathLst>
                              <a:path h="318">
                                <a:moveTo>
                                  <a:pt x="0" y="0"/>
                                </a:moveTo>
                                <a:lnTo>
                                  <a:pt x="0" y="31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48"/>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50"/>
                        <wps:cNvSpPr>
                          <a:spLocks/>
                        </wps:cNvSpPr>
                        <wps:spPr bwMode="auto">
                          <a:xfrm>
                            <a:off x="7628" y="683"/>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51"/>
                        <wps:cNvSpPr>
                          <a:spLocks/>
                        </wps:cNvSpPr>
                        <wps:spPr bwMode="auto">
                          <a:xfrm>
                            <a:off x="7418" y="683"/>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52"/>
                        <wps:cNvSpPr>
                          <a:spLocks/>
                        </wps:cNvSpPr>
                        <wps:spPr bwMode="auto">
                          <a:xfrm>
                            <a:off x="7418" y="683"/>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53"/>
                        <wps:cNvSpPr>
                          <a:spLocks/>
                        </wps:cNvSpPr>
                        <wps:spPr bwMode="auto">
                          <a:xfrm>
                            <a:off x="7604" y="502"/>
                            <a:ext cx="49" cy="150"/>
                          </a:xfrm>
                          <a:custGeom>
                            <a:avLst/>
                            <a:gdLst>
                              <a:gd name="T0" fmla="+- 0 7628 7604"/>
                              <a:gd name="T1" fmla="*/ T0 w 49"/>
                              <a:gd name="T2" fmla="+- 0 652 502"/>
                              <a:gd name="T3" fmla="*/ 652 h 150"/>
                              <a:gd name="T4" fmla="+- 0 7654 7604"/>
                              <a:gd name="T5" fmla="*/ T4 w 49"/>
                              <a:gd name="T6" fmla="+- 0 502 502"/>
                              <a:gd name="T7" fmla="*/ 502 h 150"/>
                              <a:gd name="T8" fmla="+- 0 7604 7604"/>
                              <a:gd name="T9" fmla="*/ T8 w 49"/>
                              <a:gd name="T10" fmla="+- 0 502 502"/>
                              <a:gd name="T11" fmla="*/ 502 h 150"/>
                              <a:gd name="T12" fmla="+- 0 7628 7604"/>
                              <a:gd name="T13" fmla="*/ T12 w 49"/>
                              <a:gd name="T14" fmla="+- 0 652 502"/>
                              <a:gd name="T15" fmla="*/ 652 h 150"/>
                            </a:gdLst>
                            <a:ahLst/>
                            <a:cxnLst>
                              <a:cxn ang="0">
                                <a:pos x="T1" y="T3"/>
                              </a:cxn>
                              <a:cxn ang="0">
                                <a:pos x="T5" y="T7"/>
                              </a:cxn>
                              <a:cxn ang="0">
                                <a:pos x="T9" y="T11"/>
                              </a:cxn>
                              <a:cxn ang="0">
                                <a:pos x="T13" y="T15"/>
                              </a:cxn>
                            </a:cxnLst>
                            <a:rect l="0" t="0" r="r" b="b"/>
                            <a:pathLst>
                              <a:path w="49" h="150">
                                <a:moveTo>
                                  <a:pt x="24" y="150"/>
                                </a:moveTo>
                                <a:lnTo>
                                  <a:pt x="50"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4"/>
                        <wps:cNvSpPr>
                          <a:spLocks/>
                        </wps:cNvSpPr>
                        <wps:spPr bwMode="auto">
                          <a:xfrm>
                            <a:off x="7604" y="502"/>
                            <a:ext cx="49" cy="150"/>
                          </a:xfrm>
                          <a:custGeom>
                            <a:avLst/>
                            <a:gdLst>
                              <a:gd name="T0" fmla="+- 0 7654 7604"/>
                              <a:gd name="T1" fmla="*/ T0 w 49"/>
                              <a:gd name="T2" fmla="+- 0 502 502"/>
                              <a:gd name="T3" fmla="*/ 502 h 150"/>
                              <a:gd name="T4" fmla="+- 0 7604 7604"/>
                              <a:gd name="T5" fmla="*/ T4 w 49"/>
                              <a:gd name="T6" fmla="+- 0 502 502"/>
                              <a:gd name="T7" fmla="*/ 502 h 150"/>
                              <a:gd name="T8" fmla="+- 0 7628 7604"/>
                              <a:gd name="T9" fmla="*/ T8 w 49"/>
                              <a:gd name="T10" fmla="+- 0 652 502"/>
                              <a:gd name="T11" fmla="*/ 652 h 150"/>
                              <a:gd name="T12" fmla="+- 0 7654 7604"/>
                              <a:gd name="T13" fmla="*/ T12 w 49"/>
                              <a:gd name="T14" fmla="+- 0 502 502"/>
                              <a:gd name="T15" fmla="*/ 502 h 150"/>
                            </a:gdLst>
                            <a:ahLst/>
                            <a:cxnLst>
                              <a:cxn ang="0">
                                <a:pos x="T1" y="T3"/>
                              </a:cxn>
                              <a:cxn ang="0">
                                <a:pos x="T5" y="T7"/>
                              </a:cxn>
                              <a:cxn ang="0">
                                <a:pos x="T9" y="T11"/>
                              </a:cxn>
                              <a:cxn ang="0">
                                <a:pos x="T13" y="T15"/>
                              </a:cxn>
                            </a:cxnLst>
                            <a:rect l="0" t="0" r="r" b="b"/>
                            <a:pathLst>
                              <a:path w="49" h="150">
                                <a:moveTo>
                                  <a:pt x="50" y="0"/>
                                </a:moveTo>
                                <a:lnTo>
                                  <a:pt x="0" y="0"/>
                                </a:lnTo>
                                <a:lnTo>
                                  <a:pt x="24" y="150"/>
                                </a:lnTo>
                                <a:lnTo>
                                  <a:pt x="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9D994" id="Grupo 489" o:spid="_x0000_s1026" style="position:absolute;margin-left:349.2pt;margin-top:11pt;width:14.55pt;height:34.45pt;z-index:-251612160;mso-position-horizontal-relative:page" coordorigin="7413,-1" coordsize="2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">
                <v:shape id="Freeform 44" o:spid="_x0000_s1027" style="position:absolute;left:7628;top:4;width:71;height: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" path="m71,l,e" filled="f" strokeweight=".5pt">
                  <v:path arrowok="t" o:connecttype="custom" o:connectlocs="71,0;0,0" o:connectangles="0,0"/>
                </v:shape>
                <v:shape id="Freeform 45" o:spid="_x0000_s1028" style="position:absolute;left:7418;top:4;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" path="m210,l162,e" filled="f" strokeweight=".5pt">
                  <v:path arrowok="t" o:connecttype="custom" o:connectlocs="210,0;162,0" o:connectangles="0,0"/>
                </v:shape>
                <v:shape id="Freeform 46" o:spid="_x0000_s1029" style="position:absolute;left:7418;top:4;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" path="m162,r48,e" filled="f" strokeweight=".5pt">
                  <v:path arrowok="t" o:connecttype="custom" o:connectlocs="162,0;210,0" o:connectangles="0,0"/>
                </v:shape>
                <v:shape id="Freeform 47" o:spid="_x0000_s1030" style="position:absolute;left:7628;top:184;width:0;height:318;visibility:visible;mso-wrap-style:square;v-text-anchor:top" coordsize="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" path="m,l,318e" filled="f" strokeweight=".5pt">
                  <v:path arrowok="t" o:connecttype="custom" o:connectlocs="0,184;0,502" o:connectangles="0,0"/>
                </v:shape>
                <v:shape id="Freeform 48" o:spid="_x0000_s1031" style="position:absolute;left:7604;top:34;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" path="m24,l,150r50,l24,xe" fillcolor="black" stroked="f">
                  <v:path arrowok="t" o:connecttype="custom" o:connectlocs="24,34;0,184;50,184;24,34" o:connectangles="0,0,0,0"/>
                </v:shape>
                <v:shape id="Freeform 49" o:spid="_x0000_s1032" style="position:absolute;left:7604;top:34;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" path="m24,l,150r50,l24,e" filled="f" strokeweight=".5pt">
                  <v:path arrowok="t" o:connecttype="custom" o:connectlocs="24,34;0,184;50,184;24,34" o:connectangles="0,0,0,0"/>
                </v:shape>
                <v:shape id="Freeform 50" o:spid="_x0000_s1033" style="position:absolute;left:7628;top:683;width:71;height: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" path="m71,l,e" filled="f" strokeweight=".5pt">
                  <v:path arrowok="t" o:connecttype="custom" o:connectlocs="71,0;0,0" o:connectangles="0,0"/>
                </v:shape>
                <v:shape id="Freeform 51" o:spid="_x0000_s1034" style="position:absolute;left:7418;top:683;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" path="m210,l162,e" filled="f" strokeweight=".5pt">
                  <v:path arrowok="t" o:connecttype="custom" o:connectlocs="210,0;162,0" o:connectangles="0,0"/>
                </v:shape>
                <v:shape id="Freeform 52" o:spid="_x0000_s1035" style="position:absolute;left:7418;top:683;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" path="m162,r48,e" filled="f" strokeweight=".5pt">
                  <v:path arrowok="t" o:connecttype="custom" o:connectlocs="162,0;210,0" o:connectangles="0,0"/>
                </v:shape>
                <v:shape id="Freeform 53" o:spid="_x0000_s1036" style="position:absolute;left:7604;top:502;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" path="m24,150l50,,,,24,150xe" fillcolor="black" stroked="f">
                  <v:path arrowok="t" o:connecttype="custom" o:connectlocs="24,652;50,502;0,502;24,652" o:connectangles="0,0,0,0"/>
                </v:shape>
                <v:shape id="Freeform 54" o:spid="_x0000_s1037" style="position:absolute;left:7604;top:502;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" path="m50,l,,24,150,50,e" filled="f" strokeweight=".5pt">
                  <v:path arrowok="t" o:connecttype="custom" o:connectlocs="50,502;0,502;24,652;50,502" o:connectangles="0,0,0,0"/>
                </v:shape>
                <w10:wrap anchorx="page"/>
              </v:group>
            </w:pict>
          </mc:Fallback>
        </mc:AlternateContent>
      </w:r>
    </w:p>
    <w:p w:rsidR="008F0F3A" w:rsidRPr="008A74F8" w:rsidRDefault="008F0F3A" w:rsidP="008F0F3A">
      <w:pPr>
        <w:widowControl w:val="0"/>
        <w:autoSpaceDE w:val="0"/>
        <w:autoSpaceDN w:val="0"/>
        <w:rPr>
          <w:rFonts w:ascii="Arial" w:eastAsia="Arial" w:hAnsi="Arial" w:cs="Arial"/>
        </w:rPr>
      </w:pPr>
    </w:p>
    <w:p w:rsidR="008F0F3A" w:rsidRPr="008A74F8" w:rsidRDefault="00967ADB" w:rsidP="008F0F3A">
      <w:pPr>
        <w:widowControl w:val="0"/>
        <w:autoSpaceDE w:val="0"/>
        <w:autoSpaceDN w:val="0"/>
        <w:rPr>
          <w:rFonts w:ascii="Arial" w:eastAsia="Arial" w:hAnsi="Arial" w:cs="Arial"/>
        </w:rPr>
      </w:pPr>
      <w:r w:rsidRPr="008A74F8">
        <w:rPr>
          <w:rFonts w:ascii="Arial" w:eastAsia="Arial" w:hAnsi="Arial" w:cs="Arial"/>
          <w:noProof/>
          <w:lang w:eastAsia="es-ES"/>
        </w:rPr>
        <mc:AlternateContent>
          <mc:Choice Requires="wps">
            <w:drawing>
              <wp:anchor distT="0" distB="0" distL="114300" distR="114300" simplePos="0" relativeHeight="251711488" behindDoc="0" locked="0" layoutInCell="1" allowOverlap="1" wp14:anchorId="44F1E318" wp14:editId="0EA1F420">
                <wp:simplePos x="0" y="0"/>
                <wp:positionH relativeFrom="column">
                  <wp:posOffset>1003414</wp:posOffset>
                </wp:positionH>
                <wp:positionV relativeFrom="paragraph">
                  <wp:posOffset>70956</wp:posOffset>
                </wp:positionV>
                <wp:extent cx="3643630" cy="452941"/>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3643630" cy="452941"/>
                        </a:xfrm>
                        <a:prstGeom prst="rect">
                          <a:avLst/>
                        </a:prstGeom>
                        <a:noFill/>
                        <a:ln w="12700" cap="flat" cmpd="sng" algn="ctr">
                          <a:noFill/>
                          <a:prstDash val="solid"/>
                          <a:miter lim="800000"/>
                        </a:ln>
                        <a:effectLst/>
                      </wps:spPr>
                      <wps:txbx>
                        <w:txbxContent>
                          <w:p w:rsidR="008F0F3A" w:rsidRPr="008A74F8" w:rsidRDefault="008F0F3A" w:rsidP="008F0F3A">
                            <w:pPr>
                              <w:jc w:val="center"/>
                              <w:rPr>
                                <w:b/>
                                <w:bCs/>
                                <w:color w:val="FFFFFF"/>
                                <w:sz w:val="28"/>
                                <w:szCs w:val="28"/>
                                <w:lang w:val="es-MX"/>
                              </w:rPr>
                            </w:pPr>
                            <w:r w:rsidRPr="008A74F8">
                              <w:rPr>
                                <w:b/>
                                <w:bCs/>
                                <w:color w:val="FFFFFF"/>
                                <w:sz w:val="28"/>
                                <w:szCs w:val="28"/>
                                <w:lang w:val="es-MX"/>
                              </w:rPr>
                              <w:t>COLUMNA DE LADRILLO GAMBOTE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F1E318" id="Rectángulo 363" o:spid="_x0000_s1111" style="position:absolute;margin-left:79pt;margin-top:5.6pt;width:286.9pt;height:35.6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" filled="f" stroked="f" strokeweight="1pt">
                <v:textbox>
                  <w:txbxContent>
                    <w:p w:rsidR="008F0F3A" w:rsidRPr="008A74F8" w:rsidRDefault="008F0F3A" w:rsidP="008F0F3A">
                      <w:pPr>
                        <w:jc w:val="center"/>
                        <w:rPr>
                          <w:b/>
                          <w:bCs/>
                          <w:color w:val="FFFFFF"/>
                          <w:sz w:val="28"/>
                          <w:szCs w:val="28"/>
                          <w:lang w:val="es-MX"/>
                        </w:rPr>
                      </w:pPr>
                      <w:r w:rsidRPr="008A74F8">
                        <w:rPr>
                          <w:b/>
                          <w:bCs/>
                          <w:color w:val="FFFFFF"/>
                          <w:sz w:val="28"/>
                          <w:szCs w:val="28"/>
                          <w:lang w:val="es-MX"/>
                        </w:rPr>
                        <w:t>COLUMNA DE LADRILLO GAMBOTE</w:t>
                      </w:r>
                    </w:p>
                  </w:txbxContent>
                </v:textbox>
              </v:rect>
            </w:pict>
          </mc:Fallback>
        </mc:AlternateContent>
      </w:r>
    </w:p>
    <w:p w:rsidR="008F0F3A" w:rsidRPr="008A74F8" w:rsidRDefault="008F0F3A" w:rsidP="008F0F3A">
      <w:pPr>
        <w:widowControl w:val="0"/>
        <w:autoSpaceDE w:val="0"/>
        <w:autoSpaceDN w:val="0"/>
        <w:rPr>
          <w:rFonts w:ascii="Verdana" w:eastAsia="Arial" w:hAnsi="Verdana" w:cs="Arial"/>
        </w:rPr>
      </w:pPr>
      <w:r w:rsidRPr="008A74F8">
        <w:rPr>
          <w:rFonts w:ascii="Arial" w:eastAsia="Arial" w:hAnsi="Arial" w:cs="Arial"/>
          <w:noProof/>
          <w:lang w:eastAsia="es-ES"/>
        </w:rPr>
        <mc:AlternateContent>
          <mc:Choice Requires="wps">
            <w:drawing>
              <wp:anchor distT="0" distB="0" distL="114300" distR="114300" simplePos="0" relativeHeight="251710464" behindDoc="0" locked="0" layoutInCell="1" allowOverlap="1" wp14:anchorId="717BF36F" wp14:editId="3B36E45B">
                <wp:simplePos x="0" y="0"/>
                <wp:positionH relativeFrom="page">
                  <wp:posOffset>955675</wp:posOffset>
                </wp:positionH>
                <wp:positionV relativeFrom="paragraph">
                  <wp:posOffset>24130</wp:posOffset>
                </wp:positionV>
                <wp:extent cx="5981700" cy="239395"/>
                <wp:effectExtent l="0" t="0" r="19050" b="27305"/>
                <wp:wrapNone/>
                <wp:docPr id="362" name="Rectángulo 362"/>
                <wp:cNvGraphicFramePr/>
                <a:graphic xmlns:a="http://schemas.openxmlformats.org/drawingml/2006/main">
                  <a:graphicData uri="http://schemas.microsoft.com/office/word/2010/wordprocessingShape">
                    <wps:wsp>
                      <wps:cNvSpPr/>
                      <wps:spPr>
                        <a:xfrm flipV="1">
                          <a:off x="0" y="0"/>
                          <a:ext cx="5981700" cy="239395"/>
                        </a:xfrm>
                        <a:prstGeom prst="rect">
                          <a:avLst/>
                        </a:prstGeom>
                        <a:solidFill>
                          <a:srgbClr val="4472C4">
                            <a:lumMod val="50000"/>
                          </a:srgbClr>
                        </a:solidFill>
                        <a:ln w="12700" cap="flat" cmpd="sng" algn="ctr">
                          <a:solidFill>
                            <a:srgbClr val="4472C4">
                              <a:shade val="50000"/>
                            </a:srgbClr>
                          </a:solidFill>
                          <a:prstDash val="solid"/>
                          <a:miter lim="800000"/>
                        </a:ln>
                        <a:effectLst/>
                      </wps:spPr>
                      <wps:txbx>
                        <w:txbxContent>
                          <w:p w:rsidR="008F0F3A" w:rsidRPr="008A74F8" w:rsidRDefault="008F0F3A" w:rsidP="008F0F3A">
                            <w:pPr>
                              <w:jc w:val="center"/>
                              <w:rPr>
                                <w:rFonts w:ascii="Verdana" w:hAnsi="Verdana"/>
                                <w:b/>
                                <w:bCs/>
                                <w:color w:val="FFFFFF"/>
                                <w:sz w:val="24"/>
                                <w:szCs w:val="24"/>
                              </w:rPr>
                            </w:pPr>
                          </w:p>
                          <w:p w:rsidR="008F0F3A" w:rsidRDefault="008F0F3A" w:rsidP="008F0F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BF36F" id="Rectángulo 362" o:spid="_x0000_s1112" style="position:absolute;margin-left:75.25pt;margin-top:1.9pt;width:471pt;height:18.85pt;flip:y;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" fillcolor="#203864" strokecolor="#2f528f" strokeweight="1pt">
                <v:textbox>
                  <w:txbxContent>
                    <w:p w:rsidR="008F0F3A" w:rsidRPr="008A74F8" w:rsidRDefault="008F0F3A" w:rsidP="008F0F3A">
                      <w:pPr>
                        <w:jc w:val="center"/>
                        <w:rPr>
                          <w:rFonts w:ascii="Verdana" w:hAnsi="Verdana"/>
                          <w:b/>
                          <w:bCs/>
                          <w:color w:val="FFFFFF"/>
                          <w:sz w:val="24"/>
                          <w:szCs w:val="24"/>
                        </w:rPr>
                      </w:pPr>
                    </w:p>
                    <w:p w:rsidR="008F0F3A" w:rsidRDefault="008F0F3A" w:rsidP="008F0F3A">
                      <w:pPr>
                        <w:jc w:val="center"/>
                      </w:pPr>
                    </w:p>
                  </w:txbxContent>
                </v:textbox>
                <w10:wrap anchorx="page"/>
              </v:rect>
            </w:pict>
          </mc:Fallback>
        </mc:AlternateContent>
      </w:r>
      <w:r w:rsidRPr="008A74F8">
        <w:rPr>
          <w:rFonts w:ascii="Verdana" w:eastAsia="Arial" w:hAnsi="Verdana" w:cs="Arial"/>
          <w:noProof/>
          <w:lang w:eastAsia="es-ES"/>
        </w:rPr>
        <mc:AlternateContent>
          <mc:Choice Requires="wps">
            <w:drawing>
              <wp:anchor distT="0" distB="0" distL="114300" distR="114300" simplePos="0" relativeHeight="251709440" behindDoc="0" locked="0" layoutInCell="1" allowOverlap="1" wp14:anchorId="327F7B5D" wp14:editId="5FAC684A">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rsidR="008F0F3A" w:rsidRPr="008A74F8" w:rsidRDefault="008F0F3A" w:rsidP="008F0F3A">
                            <w:pPr>
                              <w:jc w:val="center"/>
                              <w:rPr>
                                <w:i/>
                                <w:iCs/>
                                <w:color w:val="000000"/>
                                <w:sz w:val="18"/>
                                <w:szCs w:val="18"/>
                                <w:lang w:val="es-MX"/>
                              </w:rPr>
                            </w:pPr>
                            <w:r w:rsidRPr="008A74F8">
                              <w:rPr>
                                <w:b/>
                                <w:bCs/>
                                <w:i/>
                                <w:iCs/>
                                <w:color w:val="000000"/>
                                <w:sz w:val="18"/>
                                <w:szCs w:val="18"/>
                                <w:lang w:val="es-MX"/>
                              </w:rPr>
                              <w:t>Nota:</w:t>
                            </w:r>
                            <w:r w:rsidRPr="008A74F8">
                              <w:rPr>
                                <w:i/>
                                <w:iCs/>
                                <w:color w:val="000000"/>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7F7B5D" id="Rectángulo 365" o:spid="_x0000_s1113" style="position:absolute;margin-left:42.95pt;margin-top:558.4pt;width:397.5pt;height:29.4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cm/HMGgCAAC4BAAADgAAAAAAAAAAAAAAAAAuAgAA&#10;ZHJzL2Uyb0RvYy54bWxQSwECLQAUAAYACAAAACEAj15VRt4AAAAMAQAADwAAAAAAAAAAAAAAAADC&#10;BAAAZHJzL2Rvd25yZXYueG1sUEsFBgAAAAAEAAQA8wAAAM0FAAAAAA==&#10;" filled="f" stroked="f" strokeweight="1pt">
                <v:textbox>
                  <w:txbxContent>
                    <w:p w:rsidR="008F0F3A" w:rsidRPr="008A74F8" w:rsidRDefault="008F0F3A" w:rsidP="008F0F3A">
                      <w:pPr>
                        <w:jc w:val="center"/>
                        <w:rPr>
                          <w:i/>
                          <w:iCs/>
                          <w:color w:val="000000"/>
                          <w:sz w:val="18"/>
                          <w:szCs w:val="18"/>
                          <w:lang w:val="es-MX"/>
                        </w:rPr>
                      </w:pPr>
                      <w:r w:rsidRPr="008A74F8">
                        <w:rPr>
                          <w:b/>
                          <w:bCs/>
                          <w:i/>
                          <w:iCs/>
                          <w:color w:val="000000"/>
                          <w:sz w:val="18"/>
                          <w:szCs w:val="18"/>
                          <w:lang w:val="es-MX"/>
                        </w:rPr>
                        <w:t>Nota:</w:t>
                      </w:r>
                      <w:r w:rsidRPr="008A74F8">
                        <w:rPr>
                          <w:i/>
                          <w:iCs/>
                          <w:color w:val="000000"/>
                          <w:sz w:val="18"/>
                          <w:szCs w:val="18"/>
                          <w:lang w:val="es-MX"/>
                        </w:rPr>
                        <w:t xml:space="preserve"> Los detalles constructivos son referenciales.</w:t>
                      </w:r>
                    </w:p>
                  </w:txbxContent>
                </v:textbox>
              </v:rect>
            </w:pict>
          </mc:Fallback>
        </mc:AlternateContent>
      </w:r>
      <w:r w:rsidRPr="008A74F8">
        <w:rPr>
          <w:rFonts w:ascii="Arial" w:eastAsia="Arial" w:hAnsi="Arial" w:cs="Arial"/>
          <w:noProof/>
          <w:lang w:eastAsia="es-ES"/>
        </w:rPr>
        <w:drawing>
          <wp:anchor distT="0" distB="0" distL="114300" distR="114300" simplePos="0" relativeHeight="251682816" behindDoc="1" locked="0" layoutInCell="1" allowOverlap="1" wp14:anchorId="7429BFFD" wp14:editId="00B73657">
            <wp:simplePos x="0" y="0"/>
            <wp:positionH relativeFrom="column">
              <wp:posOffset>3630247</wp:posOffset>
            </wp:positionH>
            <wp:positionV relativeFrom="paragraph">
              <wp:posOffset>5372100</wp:posOffset>
            </wp:positionV>
            <wp:extent cx="1671357" cy="1602939"/>
            <wp:effectExtent l="0" t="0" r="5080" b="0"/>
            <wp:wrapNone/>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n 430"/>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71357" cy="1602939"/>
                    </a:xfrm>
                    <a:prstGeom prst="rect">
                      <a:avLst/>
                    </a:prstGeom>
                    <a:noFill/>
                  </pic:spPr>
                </pic:pic>
              </a:graphicData>
            </a:graphic>
            <wp14:sizeRelH relativeFrom="margin">
              <wp14:pctWidth>0</wp14:pctWidth>
            </wp14:sizeRelH>
            <wp14:sizeRelV relativeFrom="margin">
              <wp14:pctHeight>0</wp14:pctHeight>
            </wp14:sizeRelV>
          </wp:anchor>
        </w:drawing>
      </w:r>
      <w:r w:rsidRPr="008A74F8">
        <w:rPr>
          <w:rFonts w:ascii="Arial" w:eastAsia="Arial" w:hAnsi="Arial" w:cs="Arial"/>
          <w:noProof/>
          <w:lang w:eastAsia="es-ES"/>
        </w:rPr>
        <mc:AlternateContent>
          <mc:Choice Requires="wps">
            <w:drawing>
              <wp:anchor distT="0" distB="0" distL="114300" distR="114300" simplePos="0" relativeHeight="251683840" behindDoc="1" locked="0" layoutInCell="1" allowOverlap="1" wp14:anchorId="0FAC4A9A" wp14:editId="5FB6A2C1">
                <wp:simplePos x="0" y="0"/>
                <wp:positionH relativeFrom="column">
                  <wp:posOffset>3630304</wp:posOffset>
                </wp:positionH>
                <wp:positionV relativeFrom="paragraph">
                  <wp:posOffset>5219084</wp:posOffset>
                </wp:positionV>
                <wp:extent cx="0" cy="45085"/>
                <wp:effectExtent l="0" t="0" r="38100" b="12065"/>
                <wp:wrapNone/>
                <wp:docPr id="45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5085"/>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15AE8EB" id="Freeform 26"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v-text-anchor:top" points="285.85pt,414.5pt,285.85pt,410.95pt" coordsize="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" filled="f" strokeweight=".5pt">
                <v:path arrowok="t" o:connecttype="custom" o:connectlocs="0,217805;0,172720" o:connectangles="0,0"/>
              </v:polylin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684864" behindDoc="1" locked="0" layoutInCell="1" allowOverlap="1" wp14:anchorId="7C8E9CEA" wp14:editId="0626BA97">
                <wp:simplePos x="0" y="0"/>
                <wp:positionH relativeFrom="column">
                  <wp:posOffset>3630304</wp:posOffset>
                </wp:positionH>
                <wp:positionV relativeFrom="paragraph">
                  <wp:posOffset>5085734</wp:posOffset>
                </wp:positionV>
                <wp:extent cx="0" cy="133350"/>
                <wp:effectExtent l="0" t="0" r="38100" b="19050"/>
                <wp:wrapNone/>
                <wp:docPr id="458"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335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4F41F3B9" id="Freeform 27"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v-text-anchor:top" points="285.85pt,400.45pt,285.85pt,410.95pt" coordsize="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" filled="f" strokeweight=".5pt">
                <v:path arrowok="t" o:connecttype="custom" o:connectlocs="0,39370;0,172720" o:connectangles="0,0"/>
              </v:polylin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685888" behindDoc="1" locked="0" layoutInCell="1" allowOverlap="1" wp14:anchorId="16D0F6D1" wp14:editId="69998019">
                <wp:simplePos x="0" y="0"/>
                <wp:positionH relativeFrom="column">
                  <wp:posOffset>3744604</wp:posOffset>
                </wp:positionH>
                <wp:positionV relativeFrom="paragraph">
                  <wp:posOffset>5219084</wp:posOffset>
                </wp:positionV>
                <wp:extent cx="1386205" cy="0"/>
                <wp:effectExtent l="0" t="0" r="0" b="0"/>
                <wp:wrapNone/>
                <wp:docPr id="459"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6205"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4A2B9281" id="Freeform 28"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v-text-anchor:top" points="294.85pt,410.95pt,404pt,410.95pt" coordsize="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" filled="f" strokeweight=".5pt">
                <v:path arrowok="t" o:connecttype="custom" o:connectlocs="0,0;1386205,0" o:connectangles="0,0"/>
              </v:polylin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686912" behindDoc="1" locked="0" layoutInCell="1" allowOverlap="1" wp14:anchorId="40D4268F" wp14:editId="25D80FDF">
                <wp:simplePos x="0" y="0"/>
                <wp:positionH relativeFrom="column">
                  <wp:posOffset>3649354</wp:posOffset>
                </wp:positionH>
                <wp:positionV relativeFrom="paragraph">
                  <wp:posOffset>5203209</wp:posOffset>
                </wp:positionV>
                <wp:extent cx="95250" cy="31750"/>
                <wp:effectExtent l="0" t="0" r="0" b="25400"/>
                <wp:wrapNone/>
                <wp:docPr id="46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A0C4DC6" id="Freeform 29" o:spid="_x0000_s1026" style="position:absolute;margin-left:287.35pt;margin-top:409.7pt;width:7.5pt;height:2.5pt;z-index:-251629568;visibility:visible;mso-wrap-style:square;mso-wrap-distance-left:9pt;mso-wrap-distance-top:0;mso-wrap-distance-right:9pt;mso-wrap-distance-bottom:0;mso-position-horizontal:absolute;mso-position-horizontal-relative:text;mso-position-vertical:absolute;mso-position-vertical-relative:text;v-text-anchor:top"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" path="m,25l150,51,150,,,25xe" fillcolor="black" stroked="f">
                <v:path arrowok="t" o:connecttype="custom" o:connectlocs="0,172720;95250,189230;95250,156845;0,172720" o:connectangles="0,0,0,0"/>
              </v:shap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687936" behindDoc="1" locked="0" layoutInCell="1" allowOverlap="1" wp14:anchorId="6CE5A245" wp14:editId="408F1D1D">
                <wp:simplePos x="0" y="0"/>
                <wp:positionH relativeFrom="column">
                  <wp:posOffset>3649354</wp:posOffset>
                </wp:positionH>
                <wp:positionV relativeFrom="paragraph">
                  <wp:posOffset>5203209</wp:posOffset>
                </wp:positionV>
                <wp:extent cx="95250" cy="31750"/>
                <wp:effectExtent l="0" t="0" r="19050" b="44450"/>
                <wp:wrapNone/>
                <wp:docPr id="46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75D6E858" id="Freeform 30"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v-text-anchor:top" points="294.85pt,409.7pt,287.35pt,410.95pt,294.85pt,412.25pt,294.85pt,409.7pt"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" filled="f" strokeweight=".5pt">
                <v:path arrowok="t" o:connecttype="custom" o:connectlocs="95250,156845;0,172720;95250,189230;95250,156845" o:connectangles="0,0,0,0"/>
              </v:polylin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688960" behindDoc="1" locked="0" layoutInCell="1" allowOverlap="1" wp14:anchorId="4D5CB8AD" wp14:editId="7925A833">
                <wp:simplePos x="0" y="0"/>
                <wp:positionH relativeFrom="column">
                  <wp:posOffset>5245109</wp:posOffset>
                </wp:positionH>
                <wp:positionV relativeFrom="paragraph">
                  <wp:posOffset>5219084</wp:posOffset>
                </wp:positionV>
                <wp:extent cx="0" cy="45085"/>
                <wp:effectExtent l="0" t="0" r="38100" b="12065"/>
                <wp:wrapNone/>
                <wp:docPr id="46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5085"/>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1489F9F" id="Freeform 31"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v-text-anchor:top" points="413pt,414.5pt,413pt,410.95pt" coordsize="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" filled="f" strokeweight=".5pt">
                <v:path arrowok="t" o:connecttype="custom" o:connectlocs="0,217805;0,172720" o:connectangles="0,0"/>
              </v:polylin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689984" behindDoc="1" locked="0" layoutInCell="1" allowOverlap="1" wp14:anchorId="34B2A730" wp14:editId="44C49D40">
                <wp:simplePos x="0" y="0"/>
                <wp:positionH relativeFrom="column">
                  <wp:posOffset>5245109</wp:posOffset>
                </wp:positionH>
                <wp:positionV relativeFrom="paragraph">
                  <wp:posOffset>5085734</wp:posOffset>
                </wp:positionV>
                <wp:extent cx="0" cy="133350"/>
                <wp:effectExtent l="0" t="0" r="38100" b="19050"/>
                <wp:wrapNone/>
                <wp:docPr id="463"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335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F73C63C" id="Freeform 32"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v-text-anchor:top" points="413pt,400.45pt,413pt,410.95pt" coordsize="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" filled="f" strokeweight=".5pt">
                <v:path arrowok="t" o:connecttype="custom" o:connectlocs="0,39370;0,172720" o:connectangles="0,0"/>
              </v:polylin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691008" behindDoc="1" locked="0" layoutInCell="1" allowOverlap="1" wp14:anchorId="45D17EA9" wp14:editId="10F4EE24">
                <wp:simplePos x="0" y="0"/>
                <wp:positionH relativeFrom="column">
                  <wp:posOffset>5130809</wp:posOffset>
                </wp:positionH>
                <wp:positionV relativeFrom="paragraph">
                  <wp:posOffset>5203209</wp:posOffset>
                </wp:positionV>
                <wp:extent cx="95250" cy="31750"/>
                <wp:effectExtent l="0" t="0" r="0" b="25400"/>
                <wp:wrapNone/>
                <wp:docPr id="46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ECE1BB9" id="Freeform 33" o:spid="_x0000_s1026" style="position:absolute;margin-left:404pt;margin-top:409.7pt;width:7.5pt;height:2.5pt;z-index:-251625472;visibility:visible;mso-wrap-style:square;mso-wrap-distance-left:9pt;mso-wrap-distance-top:0;mso-wrap-distance-right:9pt;mso-wrap-distance-bottom:0;mso-position-horizontal:absolute;mso-position-horizontal-relative:text;mso-position-vertical:absolute;mso-position-vertical-relative:text;v-text-anchor:top"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" path="m150,25l,,,51,150,25xe" fillcolor="black" stroked="f">
                <v:path arrowok="t" o:connecttype="custom" o:connectlocs="95250,172720;0,156845;0,189230;95250,172720" o:connectangles="0,0,0,0"/>
              </v:shap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692032" behindDoc="1" locked="0" layoutInCell="1" allowOverlap="1" wp14:anchorId="1F609F44" wp14:editId="58CAB26B">
                <wp:simplePos x="0" y="0"/>
                <wp:positionH relativeFrom="column">
                  <wp:posOffset>5130809</wp:posOffset>
                </wp:positionH>
                <wp:positionV relativeFrom="paragraph">
                  <wp:posOffset>5203209</wp:posOffset>
                </wp:positionV>
                <wp:extent cx="95250" cy="31750"/>
                <wp:effectExtent l="0" t="0" r="19050" b="44450"/>
                <wp:wrapNone/>
                <wp:docPr id="46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42A212F7" id="Freeform 34"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v-text-anchor:top" points="411.5pt,410.95pt,404pt,409.7pt,404pt,412.25pt,411.5pt,410.95pt"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" filled="f" strokeweight=".5pt">
                <v:path arrowok="t" o:connecttype="custom" o:connectlocs="95250,172720;0,156845;0,189230;95250,172720" o:connectangles="0,0,0,0"/>
              </v:polylin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693056" behindDoc="1" locked="0" layoutInCell="1" allowOverlap="1" wp14:anchorId="732B8DFB" wp14:editId="68F2D197">
                <wp:simplePos x="0" y="0"/>
                <wp:positionH relativeFrom="column">
                  <wp:posOffset>3166281</wp:posOffset>
                </wp:positionH>
                <wp:positionV relativeFrom="paragraph">
                  <wp:posOffset>5440576</wp:posOffset>
                </wp:positionV>
                <wp:extent cx="178435" cy="0"/>
                <wp:effectExtent l="0" t="0" r="0" b="0"/>
                <wp:wrapNone/>
                <wp:docPr id="46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0"/>
                        </a:xfrm>
                        <a:custGeom>
                          <a:avLst/>
                          <a:gdLst>
                            <a:gd name="T0" fmla="+- 0 2531 2250"/>
                            <a:gd name="T1" fmla="*/ T0 w 281"/>
                            <a:gd name="T2" fmla="+- 0 2460 2250"/>
                            <a:gd name="T3" fmla="*/ T2 w 281"/>
                            <a:gd name="T4" fmla="+- 0 2250 2250"/>
                            <a:gd name="T5" fmla="*/ T4 w 281"/>
                          </a:gdLst>
                          <a:ahLst/>
                          <a:cxnLst>
                            <a:cxn ang="0">
                              <a:pos x="T1" y="0"/>
                            </a:cxn>
                            <a:cxn ang="0">
                              <a:pos x="T3" y="0"/>
                            </a:cxn>
                            <a:cxn ang="0">
                              <a:pos x="T5" y="0"/>
                            </a:cxn>
                          </a:cxnLst>
                          <a:rect l="0" t="0" r="r" b="b"/>
                          <a:pathLst>
                            <a:path w="281">
                              <a:moveTo>
                                <a:pt x="281"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01715AF6" id="Freeform 36"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v-text-anchor:top" points="263.35pt,428.4pt,259.8pt,428.4pt,249.3pt,428.4pt" coordsize="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" filled="f" strokeweight=".5pt">
                <v:path arrowok="t" o:connecttype="custom" o:connectlocs="178435,0;133350,0;0,0" o:connectangles="0,0,0"/>
              </v:polylin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694080" behindDoc="1" locked="0" layoutInCell="1" allowOverlap="1" wp14:anchorId="465F6DFD" wp14:editId="560B5E79">
                <wp:simplePos x="0" y="0"/>
                <wp:positionH relativeFrom="column">
                  <wp:posOffset>3299631</wp:posOffset>
                </wp:positionH>
                <wp:positionV relativeFrom="paragraph">
                  <wp:posOffset>5554876</wp:posOffset>
                </wp:positionV>
                <wp:extent cx="0" cy="1290955"/>
                <wp:effectExtent l="0" t="0" r="38100" b="23495"/>
                <wp:wrapNone/>
                <wp:docPr id="468"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290955"/>
                        </a:xfrm>
                        <a:custGeom>
                          <a:avLst/>
                          <a:gdLst>
                            <a:gd name="T0" fmla="+- 0 703 703"/>
                            <a:gd name="T1" fmla="*/ 703 h 2033"/>
                            <a:gd name="T2" fmla="+- 0 2736 703"/>
                            <a:gd name="T3" fmla="*/ 2736 h 2033"/>
                          </a:gdLst>
                          <a:ahLst/>
                          <a:cxnLst>
                            <a:cxn ang="0">
                              <a:pos x="0" y="T1"/>
                            </a:cxn>
                            <a:cxn ang="0">
                              <a:pos x="0" y="T3"/>
                            </a:cxn>
                          </a:cxnLst>
                          <a:rect l="0" t="0" r="r" b="b"/>
                          <a:pathLst>
                            <a:path h="2033">
                              <a:moveTo>
                                <a:pt x="0" y="0"/>
                              </a:moveTo>
                              <a:lnTo>
                                <a:pt x="0" y="20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43565C41" id="Freeform 37"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v-text-anchor:top" points="259.8pt,437.4pt,259.8pt,539.05pt" coordsize="0,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" filled="f" strokeweight=".5pt">
                <v:path arrowok="t" o:connecttype="custom" o:connectlocs="0,446405;0,1737360" o:connectangles="0,0"/>
              </v:polylin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695104" behindDoc="1" locked="0" layoutInCell="1" allowOverlap="1" wp14:anchorId="0D342073" wp14:editId="23CDA31C">
                <wp:simplePos x="0" y="0"/>
                <wp:positionH relativeFrom="column">
                  <wp:posOffset>3283756</wp:posOffset>
                </wp:positionH>
                <wp:positionV relativeFrom="paragraph">
                  <wp:posOffset>5459626</wp:posOffset>
                </wp:positionV>
                <wp:extent cx="31750" cy="95250"/>
                <wp:effectExtent l="0" t="0" r="6350" b="0"/>
                <wp:wrapNone/>
                <wp:docPr id="469"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553 553"/>
                            <a:gd name="T3" fmla="*/ 553 h 150"/>
                            <a:gd name="T4" fmla="+- 0 2435 2435"/>
                            <a:gd name="T5" fmla="*/ T4 w 50"/>
                            <a:gd name="T6" fmla="+- 0 703 553"/>
                            <a:gd name="T7" fmla="*/ 703 h 150"/>
                            <a:gd name="T8" fmla="+- 0 2485 2435"/>
                            <a:gd name="T9" fmla="*/ T8 w 50"/>
                            <a:gd name="T10" fmla="+- 0 703 553"/>
                            <a:gd name="T11" fmla="*/ 703 h 150"/>
                            <a:gd name="T12" fmla="+- 0 2460 2435"/>
                            <a:gd name="T13" fmla="*/ T12 w 50"/>
                            <a:gd name="T14" fmla="+- 0 553 553"/>
                            <a:gd name="T15" fmla="*/ 553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2FFDA1F" id="Freeform 38" o:spid="_x0000_s1026" style="position:absolute;margin-left:258.55pt;margin-top:429.9pt;width:2.5pt;height:7.5pt;z-index:-251621376;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" path="m25,l,150r50,l25,xe" fillcolor="black" stroked="f">
                <v:path arrowok="t" o:connecttype="custom" o:connectlocs="15875,351155;0,446405;31750,446405;15875,351155" o:connectangles="0,0,0,0"/>
              </v:shap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696128" behindDoc="1" locked="0" layoutInCell="1" allowOverlap="1" wp14:anchorId="22F74004" wp14:editId="025FA0F0">
                <wp:simplePos x="0" y="0"/>
                <wp:positionH relativeFrom="column">
                  <wp:posOffset>3283756</wp:posOffset>
                </wp:positionH>
                <wp:positionV relativeFrom="paragraph">
                  <wp:posOffset>5459626</wp:posOffset>
                </wp:positionV>
                <wp:extent cx="31750" cy="95250"/>
                <wp:effectExtent l="0" t="0" r="25400" b="19050"/>
                <wp:wrapNone/>
                <wp:docPr id="47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553 553"/>
                            <a:gd name="T3" fmla="*/ 553 h 150"/>
                            <a:gd name="T4" fmla="+- 0 2485 2435"/>
                            <a:gd name="T5" fmla="*/ T4 w 50"/>
                            <a:gd name="T6" fmla="+- 0 703 553"/>
                            <a:gd name="T7" fmla="*/ 703 h 150"/>
                            <a:gd name="T8" fmla="+- 0 2435 2435"/>
                            <a:gd name="T9" fmla="*/ T8 w 50"/>
                            <a:gd name="T10" fmla="+- 0 703 553"/>
                            <a:gd name="T11" fmla="*/ 703 h 150"/>
                            <a:gd name="T12" fmla="+- 0 2460 2435"/>
                            <a:gd name="T13" fmla="*/ T12 w 50"/>
                            <a:gd name="T14" fmla="+- 0 553 553"/>
                            <a:gd name="T15" fmla="*/ 553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DA93B6F" id="Freeform 39" o:spid="_x0000_s1026" style="position:absolute;margin-left:258.55pt;margin-top:429.9pt;width:2.5pt;height:7.5pt;z-index:-251620352;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" path="m25,l50,150,,150,25,xe" filled="f" strokeweight=".5pt">
                <v:path arrowok="t" o:connecttype="custom" o:connectlocs="15875,351155;31750,446405;0,446405;15875,351155" o:connectangles="0,0,0,0"/>
              </v:shap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697152" behindDoc="1" locked="0" layoutInCell="1" allowOverlap="1" wp14:anchorId="29ADD59B" wp14:editId="0CE85A8E">
                <wp:simplePos x="0" y="0"/>
                <wp:positionH relativeFrom="column">
                  <wp:posOffset>3166281</wp:posOffset>
                </wp:positionH>
                <wp:positionV relativeFrom="paragraph">
                  <wp:posOffset>6960766</wp:posOffset>
                </wp:positionV>
                <wp:extent cx="178435" cy="0"/>
                <wp:effectExtent l="0" t="0" r="0" b="0"/>
                <wp:wrapNone/>
                <wp:docPr id="47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0"/>
                        </a:xfrm>
                        <a:custGeom>
                          <a:avLst/>
                          <a:gdLst>
                            <a:gd name="T0" fmla="+- 0 2531 2250"/>
                            <a:gd name="T1" fmla="*/ T0 w 281"/>
                            <a:gd name="T2" fmla="+- 0 2460 2250"/>
                            <a:gd name="T3" fmla="*/ T2 w 281"/>
                            <a:gd name="T4" fmla="+- 0 2250 2250"/>
                            <a:gd name="T5" fmla="*/ T4 w 281"/>
                          </a:gdLst>
                          <a:ahLst/>
                          <a:cxnLst>
                            <a:cxn ang="0">
                              <a:pos x="T1" y="0"/>
                            </a:cxn>
                            <a:cxn ang="0">
                              <a:pos x="T3" y="0"/>
                            </a:cxn>
                            <a:cxn ang="0">
                              <a:pos x="T5" y="0"/>
                            </a:cxn>
                          </a:cxnLst>
                          <a:rect l="0" t="0" r="r" b="b"/>
                          <a:pathLst>
                            <a:path w="281">
                              <a:moveTo>
                                <a:pt x="281"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9C1DC59" id="Freeform 40"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v-text-anchor:top" points="263.35pt,548.1pt,259.8pt,548.1pt,249.3pt,548.1pt" coordsize="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" filled="f" strokeweight=".5pt">
                <v:path arrowok="t" o:connecttype="custom" o:connectlocs="178435,0;133350,0;0,0" o:connectangles="0,0,0"/>
              </v:polylin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698176" behindDoc="1" locked="0" layoutInCell="1" allowOverlap="1" wp14:anchorId="48E6A964" wp14:editId="53FD36D2">
                <wp:simplePos x="0" y="0"/>
                <wp:positionH relativeFrom="column">
                  <wp:posOffset>3283756</wp:posOffset>
                </wp:positionH>
                <wp:positionV relativeFrom="paragraph">
                  <wp:posOffset>6845831</wp:posOffset>
                </wp:positionV>
                <wp:extent cx="31750" cy="95250"/>
                <wp:effectExtent l="0" t="0" r="6350" b="0"/>
                <wp:wrapNone/>
                <wp:docPr id="472"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2886 2736"/>
                            <a:gd name="T3" fmla="*/ 2886 h 150"/>
                            <a:gd name="T4" fmla="+- 0 2485 2435"/>
                            <a:gd name="T5" fmla="*/ T4 w 50"/>
                            <a:gd name="T6" fmla="+- 0 2736 2736"/>
                            <a:gd name="T7" fmla="*/ 2736 h 150"/>
                            <a:gd name="T8" fmla="+- 0 2435 2435"/>
                            <a:gd name="T9" fmla="*/ T8 w 50"/>
                            <a:gd name="T10" fmla="+- 0 2736 2736"/>
                            <a:gd name="T11" fmla="*/ 2736 h 150"/>
                            <a:gd name="T12" fmla="+- 0 2460 2435"/>
                            <a:gd name="T13" fmla="*/ T12 w 50"/>
                            <a:gd name="T14" fmla="+- 0 2886 2736"/>
                            <a:gd name="T15" fmla="*/ 2886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DA8B9B1" id="Freeform 41" o:spid="_x0000_s1026" style="position:absolute;margin-left:258.55pt;margin-top:539.05pt;width:2.5pt;height:7.5pt;z-index:-251618304;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" path="m25,150l50,,,,25,150xe" fillcolor="black" stroked="f">
                <v:path arrowok="t" o:connecttype="custom" o:connectlocs="15875,1832610;31750,1737360;0,1737360;15875,1832610" o:connectangles="0,0,0,0"/>
              </v:shap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699200" behindDoc="1" locked="0" layoutInCell="1" allowOverlap="1" wp14:anchorId="342CF9CB" wp14:editId="3C77C2FA">
                <wp:simplePos x="0" y="0"/>
                <wp:positionH relativeFrom="column">
                  <wp:posOffset>3283756</wp:posOffset>
                </wp:positionH>
                <wp:positionV relativeFrom="paragraph">
                  <wp:posOffset>6845831</wp:posOffset>
                </wp:positionV>
                <wp:extent cx="31750" cy="95250"/>
                <wp:effectExtent l="0" t="0" r="25400" b="19050"/>
                <wp:wrapNone/>
                <wp:docPr id="47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2886 2736"/>
                            <a:gd name="T3" fmla="*/ 2886 h 150"/>
                            <a:gd name="T4" fmla="+- 0 2435 2435"/>
                            <a:gd name="T5" fmla="*/ T4 w 50"/>
                            <a:gd name="T6" fmla="+- 0 2736 2736"/>
                            <a:gd name="T7" fmla="*/ 2736 h 150"/>
                            <a:gd name="T8" fmla="+- 0 2485 2435"/>
                            <a:gd name="T9" fmla="*/ T8 w 50"/>
                            <a:gd name="T10" fmla="+- 0 2736 2736"/>
                            <a:gd name="T11" fmla="*/ 2736 h 150"/>
                            <a:gd name="T12" fmla="+- 0 2460 2435"/>
                            <a:gd name="T13" fmla="*/ T12 w 50"/>
                            <a:gd name="T14" fmla="+- 0 2886 2736"/>
                            <a:gd name="T15" fmla="*/ 2886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E4F7611" id="Freeform 42" o:spid="_x0000_s1026" style="position:absolute;margin-left:258.55pt;margin-top:539.05pt;width:2.5pt;height:7.5pt;z-index:-251617280;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" path="m25,150l,,50,,25,150xe" filled="f" strokeweight=".5pt">
                <v:path arrowok="t" o:connecttype="custom" o:connectlocs="15875,1832610;0,1737360;31750,1737360;15875,1832610" o:connectangles="0,0,0,0"/>
              </v:shap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701248" behindDoc="0" locked="0" layoutInCell="1" allowOverlap="1" wp14:anchorId="597FCFAE" wp14:editId="174F1E68">
                <wp:simplePos x="0" y="0"/>
                <wp:positionH relativeFrom="column">
                  <wp:posOffset>2732177</wp:posOffset>
                </wp:positionH>
                <wp:positionV relativeFrom="paragraph">
                  <wp:posOffset>6037590</wp:posOffset>
                </wp:positionV>
                <wp:extent cx="736979" cy="25645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rsidR="008F0F3A" w:rsidRPr="002A5576" w:rsidRDefault="008F0F3A" w:rsidP="008F0F3A">
                            <w:pPr>
                              <w:rPr>
                                <w:lang w:val="es-MX"/>
                              </w:rPr>
                            </w:pPr>
                            <w:r>
                              <w:rPr>
                                <w:lang w:val="es-MX"/>
                              </w:rPr>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7FCFAE" id="Cuadro de texto 475" o:spid="_x0000_s1114" type="#_x0000_t202" style="position:absolute;margin-left:215.15pt;margin-top:475.4pt;width:58.05pt;height:20.2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" filled="f" stroked="f" strokeweight=".5pt">
                <v:textbox>
                  <w:txbxContent>
                    <w:p w:rsidR="008F0F3A" w:rsidRPr="002A5576" w:rsidRDefault="008F0F3A" w:rsidP="008F0F3A">
                      <w:pPr>
                        <w:rPr>
                          <w:lang w:val="es-MX"/>
                        </w:rPr>
                      </w:pPr>
                      <w:r>
                        <w:rPr>
                          <w:lang w:val="es-MX"/>
                        </w:rPr>
                        <w:t>0.24m</w:t>
                      </w:r>
                    </w:p>
                  </w:txbxContent>
                </v:textbox>
              </v:shape>
            </w:pict>
          </mc:Fallback>
        </mc:AlternateContent>
      </w:r>
      <w:r w:rsidRPr="008A74F8">
        <w:rPr>
          <w:rFonts w:ascii="Arial" w:eastAsia="Arial" w:hAnsi="Arial" w:cs="Arial"/>
          <w:noProof/>
          <w:lang w:eastAsia="es-ES"/>
        </w:rPr>
        <mc:AlternateContent>
          <mc:Choice Requires="wps">
            <w:drawing>
              <wp:anchor distT="0" distB="0" distL="114300" distR="114300" simplePos="0" relativeHeight="251700224" behindDoc="0" locked="0" layoutInCell="1" allowOverlap="1" wp14:anchorId="514E273D" wp14:editId="3E44367D">
                <wp:simplePos x="0" y="0"/>
                <wp:positionH relativeFrom="column">
                  <wp:posOffset>4066384</wp:posOffset>
                </wp:positionH>
                <wp:positionV relativeFrom="paragraph">
                  <wp:posOffset>4919427</wp:posOffset>
                </wp:positionV>
                <wp:extent cx="736979" cy="256455"/>
                <wp:effectExtent l="0" t="0" r="0" b="0"/>
                <wp:wrapNone/>
                <wp:docPr id="474" name="Cuadro de texto 474"/>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rsidR="008F0F3A" w:rsidRPr="002A5576" w:rsidRDefault="008F0F3A" w:rsidP="008F0F3A">
                            <w:pPr>
                              <w:rPr>
                                <w:lang w:val="es-MX"/>
                              </w:rPr>
                            </w:pPr>
                            <w:r>
                              <w:rPr>
                                <w:lang w:val="es-MX"/>
                              </w:rPr>
                              <w:t>0.26m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4E273D" id="Cuadro de texto 474" o:spid="_x0000_s1115" type="#_x0000_t202" style="position:absolute;margin-left:320.2pt;margin-top:387.35pt;width:58.05pt;height:20.2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" filled="f" stroked="f" strokeweight=".5pt">
                <v:textbox>
                  <w:txbxContent>
                    <w:p w:rsidR="008F0F3A" w:rsidRPr="002A5576" w:rsidRDefault="008F0F3A" w:rsidP="008F0F3A">
                      <w:pPr>
                        <w:rPr>
                          <w:lang w:val="es-MX"/>
                        </w:rPr>
                      </w:pPr>
                      <w:r>
                        <w:rPr>
                          <w:lang w:val="es-MX"/>
                        </w:rPr>
                        <w:t>0.26m</w:t>
                      </w:r>
                    </w:p>
                  </w:txbxContent>
                </v:textbox>
              </v:shape>
            </w:pict>
          </mc:Fallback>
        </mc:AlternateConten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rPr>
                <w:rFonts w:ascii="Verdana" w:eastAsia="Arial" w:hAnsi="Verdana" w:cs="Arial"/>
                <w:b/>
                <w:sz w:val="17"/>
                <w:szCs w:val="17"/>
                <w:lang w:val="es-ES"/>
              </w:rPr>
            </w:pPr>
            <w:r w:rsidRPr="008A74F8">
              <w:rPr>
                <w:rFonts w:ascii="Verdana" w:eastAsia="Arial" w:hAnsi="Verdana" w:cs="Arial"/>
                <w:b/>
                <w:sz w:val="17"/>
                <w:szCs w:val="17"/>
                <w:lang w:val="es-ES"/>
              </w:rPr>
              <w:t>13</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bCs/>
                <w:sz w:val="17"/>
                <w:szCs w:val="17"/>
              </w:rPr>
              <w:t>VAC-OG-VIG-1</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M3</w:t>
            </w:r>
          </w:p>
        </w:tc>
        <w:tc>
          <w:tcPr>
            <w:tcW w:w="5520" w:type="dxa"/>
            <w:shd w:val="clear" w:color="auto" w:fill="B4C6E7"/>
            <w:vAlign w:val="center"/>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bCs/>
                <w:sz w:val="17"/>
                <w:szCs w:val="17"/>
              </w:rPr>
              <w:t>VIGA CADENA DE HORMIGÓN ARMADO</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tabs>
          <w:tab w:val="left" w:pos="560"/>
        </w:tabs>
        <w:autoSpaceDE w:val="0"/>
        <w:autoSpaceDN w:val="0"/>
        <w:jc w:val="both"/>
        <w:rPr>
          <w:rFonts w:ascii="Verdana" w:eastAsia="Arial" w:hAnsi="Verdana" w:cs="Calibri"/>
          <w:color w:val="000000"/>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cumplir con los requisitos establecidos en la Norma Boliviana del Hormigón Armado CBH-87 para los materiales que cubre esta norma.</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FORMA DE EJECUCIÓN.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En cuanto al: encofrado, apuntalamiento, armado, limpieza y colocación de fierros, empalmes, mezclado, transporte, hormigonado, compactación, desencofrado, curado y protección de hormigones y morteros </w:t>
      </w:r>
      <w:r w:rsidRPr="008A74F8">
        <w:rPr>
          <w:rFonts w:ascii="Verdana" w:eastAsia="Arial" w:hAnsi="Verdana" w:cs="Arial"/>
          <w:kern w:val="28"/>
          <w:sz w:val="17"/>
          <w:szCs w:val="17"/>
        </w:rPr>
        <w:lastRenderedPageBreak/>
        <w:t>deberán cumplir con la norma CBH-87.</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general, se deberán cumplir con las siguientes directrices referidas a la ejecución.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Encofrados</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encofrados podrán ser de madera, metálicos u otro material lo suficientemente rígido, estanco y estable.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Serán armados o ensamblados de tal forma que permitan garantizar que la construcción de los elementos de hormigón armado tenga las dimensiones y secciones conforme a planos constructivos.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Su arreglo y escuadrías usadas serán los necesarios para resistir el peso del hormigón fresco, equipo de construcción y los obreros durante la operación del vaciado.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encofrados deberán ser estancos a fin de evitar el empobrecimiento del hormigón por escurrimiento del agua.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todos los elementos se procederá como medida previa a la colocación del hormigón se procederá a la limpieza y humedecimiento de los encofrados, no debiendo sin embargo quedar películas de agua sobre la superficie.</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casos que el Inspector de proyecto vea conveniente, solicitara a la Entidad Ejecutora las respectivas verificaciones estructurales del encofrado de manera previa.</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Cuando el Inspector de proyecto compruebe que los encofrados presentan defectos, postergará el día del vaciado o interrumpirá las operaciones de vaciado hasta que las deficiencias sean corregidas.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Si se prevén varios usos de los encofrados, estos deberán limpiarse y repararse perfectamente antes de su nuevo uso. El número máximo de usos será el indicado en el proyecto.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el caso de fundaciones y muros, no se deberán utilizar superficies de tierra que hagan las veces de encofrado a menos que así se especifique en planos.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Apuntalamiento</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el caso de elementos elevados, se colocarán puntales y listones máximos cada 1,50m o según lo indicado en los planos constructivos y/o memoria de cálculo.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Debajo de los puntales, en la base, se colocarán cuñas de madera para una mejor distribución de cargas, evitar el hundimiento en el piso y facilitar los trabajos de des-apuntalamiento.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des-apuntalamiento se efectuará según lo indicado en los planos constructivos y/o memoria de cálculo, pero en ningún caso será antes de los 14 días.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des-apuntalado se realizará previa autorización escrita del Inspector de proyecto, asimismo, en los casos que el Inspector de proyecto vea necesario, solicitará a la Entidad Ejecutora de manera previa la secuencia.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Armado de Fierros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armado de las barras de acero corrugado a usarse en el presente ítem deberá cumplir con la norma CBH-87 complementadas las normas IBNORCA en cuanto a control de calidad de la ejecución.</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dispondrá un sitio específico en la obra para el doblado y preparación de armaduras con las herramientas adecuadas.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doblado de las barras se realizará en frío, mediante el equipo adecuado y velocidad limitada, sin golpes ni choques. Queda terminantemente prohibido el cortado y el doblado en caliente.</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barras de fierro que fueron dobladas no podrán ser enderezadas, ni podrán ser utilizadas nuevamente sin antes eliminar la zona doblada.</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radio mínimo de doblado, así como las longitudes de patillas y ganchos, deberá respetar lo indicado en planos constructivos y la normativa CBH-87.</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Queda terminantemente prohibido el empleo de aceros de diferentes tipos en una misma sección, salvo ello sea debidamente justificado por la Entidad Ejecutora y aprobado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Todas las herramientas a emplearse para el cortado, amarre y doblado de fierro, serán proporcionados por la Entidad Ejecutora en condiciones adecuadas y de manera oportuna.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lastRenderedPageBreak/>
        <w:t xml:space="preserve">Limpieza y Colocación </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Antes de introducir las armaduras en los encofrados, se limpiarán adecuadamente con cepillos de acero, librándolas de óxido, polvo, barro grasas, pinturas y todo aquello que disminuya la adherencia.</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Si a momento de colocar el hormigón existieran barras con mortero u hormigón endurecido, éstos se deberán eliminar completamente.</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Todas las armaduras se colocarán en las posiciones indicadas en los planos, cualquier modificación en obra debido a razones constructivas, deberá ser autorizada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caso de no especificarse los recubrimientos en los planos, se aplicarán los siguientes:</w:t>
      </w:r>
    </w:p>
    <w:p w:rsidR="008F0F3A" w:rsidRPr="008A74F8" w:rsidRDefault="008F0F3A" w:rsidP="008F0F3A">
      <w:pPr>
        <w:widowControl w:val="0"/>
        <w:numPr>
          <w:ilvl w:val="0"/>
          <w:numId w:val="82"/>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Ambientes interiores protegidos:                            </w:t>
      </w:r>
      <w:r w:rsidRPr="008A74F8">
        <w:rPr>
          <w:rFonts w:ascii="Verdana" w:eastAsia="Arial" w:hAnsi="Verdana" w:cs="Arial"/>
          <w:kern w:val="28"/>
          <w:sz w:val="17"/>
          <w:szCs w:val="17"/>
        </w:rPr>
        <w:tab/>
      </w:r>
      <w:r w:rsidRPr="008A74F8">
        <w:rPr>
          <w:rFonts w:ascii="Verdana" w:eastAsia="Arial" w:hAnsi="Verdana" w:cs="Arial"/>
          <w:kern w:val="28"/>
          <w:sz w:val="17"/>
          <w:szCs w:val="17"/>
        </w:rPr>
        <w:tab/>
        <w:t>1,0 a 1,5   cm.</w:t>
      </w:r>
    </w:p>
    <w:p w:rsidR="008F0F3A" w:rsidRPr="008A74F8" w:rsidRDefault="008F0F3A" w:rsidP="008F0F3A">
      <w:pPr>
        <w:widowControl w:val="0"/>
        <w:numPr>
          <w:ilvl w:val="0"/>
          <w:numId w:val="82"/>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Elementos expuestos a la atmósfera normal:        </w:t>
      </w:r>
      <w:r w:rsidRPr="008A74F8">
        <w:rPr>
          <w:rFonts w:ascii="Verdana" w:eastAsia="Arial" w:hAnsi="Verdana" w:cs="Arial"/>
          <w:kern w:val="28"/>
          <w:sz w:val="17"/>
          <w:szCs w:val="17"/>
        </w:rPr>
        <w:tab/>
      </w:r>
      <w:r w:rsidRPr="008A74F8">
        <w:rPr>
          <w:rFonts w:ascii="Verdana" w:eastAsia="Arial" w:hAnsi="Verdana" w:cs="Arial"/>
          <w:kern w:val="28"/>
          <w:sz w:val="17"/>
          <w:szCs w:val="17"/>
        </w:rPr>
        <w:tab/>
        <w:t xml:space="preserve"> 1,5 a 2,0   cm.</w:t>
      </w:r>
    </w:p>
    <w:p w:rsidR="008F0F3A" w:rsidRPr="008A74F8" w:rsidRDefault="008F0F3A" w:rsidP="008F0F3A">
      <w:pPr>
        <w:widowControl w:val="0"/>
        <w:numPr>
          <w:ilvl w:val="0"/>
          <w:numId w:val="82"/>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Elementos expuestos a la atmósfera húmeda:       </w:t>
      </w:r>
      <w:r w:rsidRPr="008A74F8">
        <w:rPr>
          <w:rFonts w:ascii="Verdana" w:eastAsia="Arial" w:hAnsi="Verdana" w:cs="Arial"/>
          <w:kern w:val="28"/>
          <w:sz w:val="17"/>
          <w:szCs w:val="17"/>
        </w:rPr>
        <w:tab/>
      </w:r>
      <w:r w:rsidRPr="008A74F8">
        <w:rPr>
          <w:rFonts w:ascii="Verdana" w:eastAsia="Arial" w:hAnsi="Verdana" w:cs="Arial"/>
          <w:kern w:val="28"/>
          <w:sz w:val="17"/>
          <w:szCs w:val="17"/>
        </w:rPr>
        <w:tab/>
        <w:t>2,0 a 2,5   cm.</w:t>
      </w:r>
    </w:p>
    <w:p w:rsidR="008F0F3A" w:rsidRPr="008A74F8" w:rsidRDefault="008F0F3A" w:rsidP="008F0F3A">
      <w:pPr>
        <w:widowControl w:val="0"/>
        <w:numPr>
          <w:ilvl w:val="0"/>
          <w:numId w:val="82"/>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Elementos expuestos a la atmósfera corrosiva:      </w:t>
      </w:r>
      <w:r w:rsidRPr="008A74F8">
        <w:rPr>
          <w:rFonts w:ascii="Verdana" w:eastAsia="Arial" w:hAnsi="Verdana" w:cs="Arial"/>
          <w:kern w:val="28"/>
          <w:sz w:val="17"/>
          <w:szCs w:val="17"/>
        </w:rPr>
        <w:tab/>
      </w:r>
      <w:r w:rsidRPr="008A74F8">
        <w:rPr>
          <w:rFonts w:ascii="Verdana" w:eastAsia="Arial" w:hAnsi="Verdana" w:cs="Arial"/>
          <w:kern w:val="28"/>
          <w:sz w:val="17"/>
          <w:szCs w:val="17"/>
        </w:rPr>
        <w:tab/>
        <w:t>3,0 a 3,5   cm.</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Se cuidará especialmente que todas las armaduras queden protegidas mediante los recubrimientos mínimos especificados en los planos. </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Todos los cruces de barras deberán atarse en forma adecuada con alambre de amarre o accesorios previamente aprobados.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Previamente el vaciado, el Inspector de proyecto deberá verificar cuidadosamente que la armadura este exento de óxido y de acuerdo a planos constructivos para luego autorizar de manera escrita el vaciado del hormigón.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Empalmes en las barras</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ejecutarán los empalmes en los sectores donde estén expresamente indicado en planos constructivos o instruido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realizarán empalmes por superposición de acuerdo al siguiente detalle:</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 Los extremos de las barras se colocarán en contacto directo en toda su longitud de empalme, los que podrán ser rectos o con ganchos de acuerdo a lo especificado en los planos, no admitiéndose dichos ganchos en armaduras sometidas a comprensión.</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b) En toda la longitud del empalme se colocarán armaduras transversales suplementarias para mejorar las condiciones del empalme, cuando sea necesario.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Mezclado</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hormigón deberá ser mezclado mecánicamente dosificando por volumen y deseablemente por peso. Para esta tarea:</w:t>
      </w:r>
    </w:p>
    <w:p w:rsidR="008F0F3A" w:rsidRPr="008A74F8" w:rsidRDefault="008F0F3A" w:rsidP="008F0F3A">
      <w:pPr>
        <w:widowControl w:val="0"/>
        <w:numPr>
          <w:ilvl w:val="0"/>
          <w:numId w:val="100"/>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Sé utilizarán una o más hormigoneras de capacidad adecuada y se empleará personal especializado para su manejo.</w:t>
      </w:r>
    </w:p>
    <w:p w:rsidR="008F0F3A" w:rsidRPr="008A74F8" w:rsidRDefault="008F0F3A" w:rsidP="008F0F3A">
      <w:pPr>
        <w:widowControl w:val="0"/>
        <w:numPr>
          <w:ilvl w:val="0"/>
          <w:numId w:val="100"/>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Periódicamente se verificará la uniformidad del mezclado.</w:t>
      </w:r>
    </w:p>
    <w:p w:rsidR="008F0F3A" w:rsidRPr="008A74F8" w:rsidRDefault="008F0F3A" w:rsidP="008F0F3A">
      <w:pPr>
        <w:widowControl w:val="0"/>
        <w:numPr>
          <w:ilvl w:val="0"/>
          <w:numId w:val="100"/>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materiales componentes serán introducidos en el orden siguiente:</w:t>
      </w:r>
    </w:p>
    <w:p w:rsidR="008F0F3A" w:rsidRPr="008A74F8" w:rsidRDefault="008F0F3A" w:rsidP="008F0F3A">
      <w:pPr>
        <w:widowControl w:val="0"/>
        <w:numPr>
          <w:ilvl w:val="0"/>
          <w:numId w:val="113"/>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Una parte del agua del mezclado (aproximadamente la mitad)</w:t>
      </w:r>
    </w:p>
    <w:p w:rsidR="008F0F3A" w:rsidRPr="008A74F8" w:rsidRDefault="008F0F3A" w:rsidP="008F0F3A">
      <w:pPr>
        <w:widowControl w:val="0"/>
        <w:numPr>
          <w:ilvl w:val="0"/>
          <w:numId w:val="113"/>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rsidR="008F0F3A" w:rsidRPr="008A74F8" w:rsidRDefault="008F0F3A" w:rsidP="008F0F3A">
      <w:pPr>
        <w:widowControl w:val="0"/>
        <w:numPr>
          <w:ilvl w:val="0"/>
          <w:numId w:val="113"/>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grava.</w:t>
      </w:r>
    </w:p>
    <w:p w:rsidR="008F0F3A" w:rsidRPr="008A74F8" w:rsidRDefault="008F0F3A" w:rsidP="008F0F3A">
      <w:pPr>
        <w:widowControl w:val="0"/>
        <w:numPr>
          <w:ilvl w:val="0"/>
          <w:numId w:val="113"/>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resto del agua de amasado.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El tiempo de mezclado, contando a partir del momento en que todos los materiales hayan ingresado al </w:t>
      </w:r>
      <w:r w:rsidRPr="008A74F8">
        <w:rPr>
          <w:rFonts w:ascii="Verdana" w:eastAsia="Arial" w:hAnsi="Verdana" w:cs="Arial"/>
          <w:kern w:val="28"/>
          <w:sz w:val="17"/>
          <w:szCs w:val="17"/>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No se permitirá cargar la hormigonera antes de haberse procedido a descargarla totalmente de la batida anterior. </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mezclado manual queda expresamente prohibido.</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Transporte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todos los casos, se deberá evitar que la mezcla no llegue a fraguar de modo que impida o dificulte su puesta en obra y vibrado En ningún caso se debe añadir agua a la mezcla una vez sacada de la hormigonera.</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los medios corrientes de transporte, el hormigón debe colocarse en su posición definitiva dentro de los encofrados, antes de que transcurran 30 minutos desde su preparación.</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Hormigonado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hormigonado deberá cumplir con las exigencias y requisitos establecidos en la Norma CBH-87 para hormigones.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No se procederá al vaciado de los elementos estructurales sin antes contar con la autorización del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vaciado del hormigón se realizará de acuerdo a un plan de trabajo previamente autorizado por el Inspector de Obra.</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siguientes prohibiciones para el hormigonado deben tenerse en cuenta: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numPr>
          <w:ilvl w:val="0"/>
          <w:numId w:val="83"/>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temperatura de vaciado no será menor a 5°C.</w:t>
      </w:r>
    </w:p>
    <w:p w:rsidR="008F0F3A" w:rsidRPr="008A74F8" w:rsidRDefault="008F0F3A" w:rsidP="008F0F3A">
      <w:pPr>
        <w:widowControl w:val="0"/>
        <w:numPr>
          <w:ilvl w:val="0"/>
          <w:numId w:val="83"/>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No podrá efectuarse el vaciado durante la lluvia.</w:t>
      </w:r>
    </w:p>
    <w:p w:rsidR="008F0F3A" w:rsidRPr="008A74F8" w:rsidRDefault="008F0F3A" w:rsidP="008F0F3A">
      <w:pPr>
        <w:widowControl w:val="0"/>
        <w:numPr>
          <w:ilvl w:val="0"/>
          <w:numId w:val="83"/>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No será permitido disponer de grandes cantidades de hormigón en un solo lugar para esparcirlo posteriormente.</w:t>
      </w:r>
    </w:p>
    <w:p w:rsidR="008F0F3A" w:rsidRPr="008A74F8" w:rsidRDefault="008F0F3A" w:rsidP="008F0F3A">
      <w:pPr>
        <w:widowControl w:val="0"/>
        <w:numPr>
          <w:ilvl w:val="0"/>
          <w:numId w:val="83"/>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Por ningún motivo se podrá agregar agua en el momento de </w:t>
      </w:r>
      <w:proofErr w:type="spellStart"/>
      <w:r w:rsidRPr="008A74F8">
        <w:rPr>
          <w:rFonts w:ascii="Verdana" w:eastAsia="Arial" w:hAnsi="Verdana" w:cs="Arial"/>
          <w:kern w:val="28"/>
          <w:sz w:val="17"/>
          <w:szCs w:val="17"/>
        </w:rPr>
        <w:t>hormigonar</w:t>
      </w:r>
      <w:proofErr w:type="spellEnd"/>
      <w:r w:rsidRPr="008A74F8">
        <w:rPr>
          <w:rFonts w:ascii="Verdana" w:eastAsia="Arial" w:hAnsi="Verdana" w:cs="Arial"/>
          <w:kern w:val="28"/>
          <w:sz w:val="17"/>
          <w:szCs w:val="17"/>
        </w:rPr>
        <w:t>.</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espesor máximo de la capa de hormigón no deberá exceder a 20 cm. para permitir una compactación eficaz.</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velocidad del vaciado será la suficiente para garantizar que el hormigón se mantenga plástico en todo momento.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No se podrá verter el hormigón en caída libre desde alturas superiores a 1,50 m, debiendo en este caso utilizar canalones, embudos o ductos.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vaciado en losas deberá efectuarse por franjas de ancho tal que, al vaciar la capa siguiente, en la primera no se haya iniciado el fraguado.</w:t>
      </w: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Compactación</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compactación de los hormigones se realizará mediante vibrado de manera tal que se eliminen los huecos o burbujas de aire en el interior de la masa, evitando la disgregación de los agregados.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vibrado será realizado mediante vibradoras de inmersión y alta frecuencia que deberán ser manejadas por obreros con experiencia en la actividad.</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De ninguna manera se permitirá el uso de las vibradoras para el transporte de la mezcla o la distribución dentro del encofrado.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ningún caso se iniciará el vaciado si no se cuenta por lo menos con dos vibradoras en perfecto estado y con el diámetro de la aguja adecuado para el elemento.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vibradoras serán introducidas en puntos equidistantes a 45 cm. entre sí y durante 5 a 15 segundos para evitar la disgregación.</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Las vibradoras se introducirán y retirarán lentamente y en posición vertical o ligeramente inclinadas tal que se eliminen los huecos o burbujas de aire en el interior de la masa, evitando la disgregación de los agregados.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compactado del hormigón se completará con un apisonado manual del hormigón y un golpeteo de los encofrados.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La compactación manual del hormigón mediante varillas de hierro será </w:t>
      </w:r>
      <w:proofErr w:type="gramStart"/>
      <w:r w:rsidRPr="008A74F8">
        <w:rPr>
          <w:rFonts w:ascii="Verdana" w:eastAsia="Arial" w:hAnsi="Verdana" w:cs="Arial"/>
          <w:kern w:val="28"/>
          <w:sz w:val="17"/>
          <w:szCs w:val="17"/>
        </w:rPr>
        <w:t>usado solo</w:t>
      </w:r>
      <w:proofErr w:type="gramEnd"/>
      <w:r w:rsidRPr="008A74F8">
        <w:rPr>
          <w:rFonts w:ascii="Verdana" w:eastAsia="Arial" w:hAnsi="Verdana" w:cs="Arial"/>
          <w:kern w:val="28"/>
          <w:sz w:val="17"/>
          <w:szCs w:val="17"/>
        </w:rPr>
        <w:t xml:space="preserve"> bajo autorización de Inspector de proyecto.</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Desencofrado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encofrados se retirarán progresivamente y sin golpes, sacudidas ni vibraciones en la estructura, evitando el desprendimiento de partes de hormigón que provoque perdida de recubrimiento o de sección de elemento.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encofrados superiores en superficies inclinadas deberán ser removidos tan pronto como el hormigón tenga suficiente resistencia para no escurrir.</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tiempos de desencofrado serán los indicados en el proyecto (planos y/o memoria de cálculo) y lo indicado en la norma CBH-87.</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Protección y Curado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Una vez vaciado el hormigón fresco, deberá protegerse contra la lluvia, el viento, sol y en general contra toda acción que lo perjudique.</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hormigón será protegido manteniéndose a una temperatura superior a 5°C por lo menos durante 96 horas.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El tiempo de curado será el indicado en el proyecto (planos o memoria de cálculo) y lo indicado por la norma CBH-87. En ningún caso el tiempo de curado será menos de 7 días a partir del momento en que se inició el endurecimiento.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Durante la construcción, queda prohibido aplicar cargas, acumular materiales o maquinarias que signifiquen un peligro en la estabilidad de la estructura.</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Control de Calidad</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Todas las operaciones de la Obra deberán ser controladas mediante ensayos e inspecciones, no eximiéndose la responsabilidad de la Entidad Ejecutora en caso de encontrarse cualquier defecto en forma posterior.</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ensayos a realizar serán los requeridos por la normativa CBH-87 pudiendo la Entidad Ejecutora realizar ensayos adicionales los cuales deberán ser indicados en su propuesta.</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Para todos los casos, el nivel de control será el indicado en los planos constructivos o memoria de cálculo o, en ausencia de dicha indicación, se asumirá un nivel de control normal.</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numPr>
          <w:ilvl w:val="0"/>
          <w:numId w:val="101"/>
        </w:numPr>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Ensayos a Realizar</w:t>
      </w:r>
    </w:p>
    <w:p w:rsidR="008F0F3A" w:rsidRPr="008A74F8" w:rsidRDefault="008F0F3A" w:rsidP="008F0F3A">
      <w:pPr>
        <w:widowControl w:val="0"/>
        <w:autoSpaceDE w:val="0"/>
        <w:autoSpaceDN w:val="0"/>
        <w:ind w:left="72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el caso del presente ítem mínimamente se realizarán los siguientes ensayos de calidad:</w:t>
      </w:r>
    </w:p>
    <w:p w:rsidR="008F0F3A" w:rsidRPr="008A74F8" w:rsidRDefault="008F0F3A" w:rsidP="008F0F3A">
      <w:pPr>
        <w:widowControl w:val="0"/>
        <w:numPr>
          <w:ilvl w:val="0"/>
          <w:numId w:val="85"/>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Granulometría de los Áridos.</w:t>
      </w:r>
    </w:p>
    <w:p w:rsidR="008F0F3A" w:rsidRPr="008A74F8" w:rsidRDefault="008F0F3A" w:rsidP="008F0F3A">
      <w:pPr>
        <w:widowControl w:val="0"/>
        <w:numPr>
          <w:ilvl w:val="0"/>
          <w:numId w:val="85"/>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Ensayos de Control de la Resistencia del Hormigón – Probetas Cilíndricas.</w:t>
      </w:r>
    </w:p>
    <w:p w:rsidR="008F0F3A" w:rsidRPr="008A74F8" w:rsidRDefault="008F0F3A" w:rsidP="008F0F3A">
      <w:pPr>
        <w:widowControl w:val="0"/>
        <w:numPr>
          <w:ilvl w:val="0"/>
          <w:numId w:val="85"/>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Ensayos de Control de la Consistencia del Hormigón - Cono de Abraham.</w:t>
      </w:r>
    </w:p>
    <w:p w:rsidR="008F0F3A" w:rsidRPr="008A74F8" w:rsidRDefault="008F0F3A" w:rsidP="008F0F3A">
      <w:pPr>
        <w:widowControl w:val="0"/>
        <w:numPr>
          <w:ilvl w:val="0"/>
          <w:numId w:val="85"/>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 de la Máquina de los Ángeles.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Adicionalmente, el Inspector de proyecto indicará la realización de los siguientes ensayos de calidad cuando las condiciones de la obra así lo requieran:</w:t>
      </w:r>
    </w:p>
    <w:p w:rsidR="008F0F3A" w:rsidRPr="008A74F8" w:rsidRDefault="008F0F3A" w:rsidP="008F0F3A">
      <w:pPr>
        <w:widowControl w:val="0"/>
        <w:numPr>
          <w:ilvl w:val="0"/>
          <w:numId w:val="86"/>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Ensayos de calidad sobre el cemento.</w:t>
      </w:r>
    </w:p>
    <w:p w:rsidR="008F0F3A" w:rsidRPr="008A74F8" w:rsidRDefault="008F0F3A" w:rsidP="008F0F3A">
      <w:pPr>
        <w:widowControl w:val="0"/>
        <w:numPr>
          <w:ilvl w:val="0"/>
          <w:numId w:val="86"/>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Ensayos de calidad de los aceros de refuerzo.</w:t>
      </w:r>
    </w:p>
    <w:p w:rsidR="008F0F3A" w:rsidRPr="008A74F8" w:rsidRDefault="008F0F3A" w:rsidP="008F0F3A">
      <w:pPr>
        <w:widowControl w:val="0"/>
        <w:numPr>
          <w:ilvl w:val="0"/>
          <w:numId w:val="86"/>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Ensayo de la Máquina de los Ángeles.</w:t>
      </w:r>
    </w:p>
    <w:p w:rsidR="008F0F3A" w:rsidRPr="008A74F8" w:rsidRDefault="008F0F3A" w:rsidP="008F0F3A">
      <w:pPr>
        <w:widowControl w:val="0"/>
        <w:numPr>
          <w:ilvl w:val="0"/>
          <w:numId w:val="86"/>
        </w:numPr>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Otros que el proponente oferte en su propuesta. </w:t>
      </w:r>
    </w:p>
    <w:p w:rsidR="008F0F3A" w:rsidRPr="008A74F8" w:rsidRDefault="008F0F3A" w:rsidP="008F0F3A">
      <w:pPr>
        <w:widowControl w:val="0"/>
        <w:autoSpaceDE w:val="0"/>
        <w:autoSpaceDN w:val="0"/>
        <w:ind w:left="720"/>
        <w:jc w:val="both"/>
        <w:rPr>
          <w:rFonts w:ascii="Verdana" w:eastAsia="Arial" w:hAnsi="Verdana" w:cs="Arial"/>
          <w:kern w:val="28"/>
          <w:sz w:val="17"/>
          <w:szCs w:val="17"/>
        </w:rPr>
      </w:pPr>
    </w:p>
    <w:p w:rsidR="008F0F3A" w:rsidRPr="008A74F8" w:rsidRDefault="008F0F3A" w:rsidP="008F0F3A">
      <w:pPr>
        <w:widowControl w:val="0"/>
        <w:numPr>
          <w:ilvl w:val="0"/>
          <w:numId w:val="101"/>
        </w:numPr>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Laboratorio</w:t>
      </w:r>
    </w:p>
    <w:p w:rsidR="008F0F3A" w:rsidRPr="008A74F8" w:rsidRDefault="008F0F3A" w:rsidP="008F0F3A">
      <w:pPr>
        <w:widowControl w:val="0"/>
        <w:autoSpaceDE w:val="0"/>
        <w:autoSpaceDN w:val="0"/>
        <w:ind w:left="72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numPr>
          <w:ilvl w:val="0"/>
          <w:numId w:val="102"/>
        </w:numPr>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Frecuencia de los Ensayos</w:t>
      </w:r>
    </w:p>
    <w:p w:rsidR="008F0F3A" w:rsidRPr="008A74F8" w:rsidRDefault="008F0F3A" w:rsidP="008F0F3A">
      <w:pPr>
        <w:widowControl w:val="0"/>
        <w:autoSpaceDE w:val="0"/>
        <w:autoSpaceDN w:val="0"/>
        <w:ind w:left="72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frecuencia de los ensayos tanto de los materiales como del propio hormigón y mortero se tomará de acuerdo a lo indicado en la normativa CBH-87 en conformidad con el nivel de control del proyecto.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En cualquier caso, las cantidades mínimas de cemento/m3 de hormigón deberán respetar lo indicado en el proyecto (memoria de cálculo o planos constructivos) o las indicadas en el cuadro siguiente.</w:t>
      </w:r>
    </w:p>
    <w:p w:rsidR="008F0F3A" w:rsidRPr="008A74F8" w:rsidRDefault="008F0F3A" w:rsidP="008F0F3A">
      <w:pPr>
        <w:widowControl w:val="0"/>
        <w:autoSpaceDE w:val="0"/>
        <w:autoSpaceDN w:val="0"/>
        <w:jc w:val="both"/>
        <w:rPr>
          <w:rFonts w:ascii="Verdana" w:eastAsia="Arial" w:hAnsi="Verdana" w:cs="Arial"/>
          <w:kern w:val="28"/>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F0F3A" w:rsidRPr="008A74F8" w:rsidTr="008F0F3A">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 xml:space="preserve">TIPO DEL </w:t>
            </w:r>
            <w:proofErr w:type="spellStart"/>
            <w:r w:rsidRPr="008A74F8">
              <w:rPr>
                <w:rFonts w:ascii="Verdana" w:eastAsia="Arial" w:hAnsi="Verdana" w:cs="Arial"/>
                <w:b/>
                <w:kern w:val="28"/>
                <w:sz w:val="17"/>
                <w:szCs w:val="17"/>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 xml:space="preserve">RES. </w:t>
            </w:r>
            <w:proofErr w:type="gramStart"/>
            <w:r w:rsidRPr="008A74F8">
              <w:rPr>
                <w:rFonts w:ascii="Verdana" w:eastAsia="Arial" w:hAnsi="Verdana" w:cs="Arial"/>
                <w:b/>
                <w:kern w:val="28"/>
                <w:sz w:val="17"/>
                <w:szCs w:val="17"/>
              </w:rPr>
              <w:t>Kg./</w:t>
            </w:r>
            <w:proofErr w:type="gramEnd"/>
            <w:r w:rsidRPr="008A74F8">
              <w:rPr>
                <w:rFonts w:ascii="Verdana" w:eastAsia="Arial" w:hAnsi="Verdana" w:cs="Arial"/>
                <w:b/>
                <w:kern w:val="28"/>
                <w:sz w:val="17"/>
                <w:szCs w:val="17"/>
              </w:rPr>
              <w:t>cm2</w:t>
            </w: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8F0F3A" w:rsidRPr="008A74F8" w:rsidRDefault="008F0F3A" w:rsidP="008F0F3A">
            <w:pPr>
              <w:widowControl w:val="0"/>
              <w:autoSpaceDE w:val="0"/>
              <w:autoSpaceDN w:val="0"/>
              <w:jc w:val="both"/>
              <w:rPr>
                <w:rFonts w:ascii="Verdana" w:eastAsia="Arial" w:hAnsi="Verdana" w:cs="Arial"/>
                <w:b/>
                <w:kern w:val="28"/>
                <w:sz w:val="17"/>
                <w:szCs w:val="17"/>
                <w:lang w:val="pt-BR"/>
              </w:rPr>
            </w:pPr>
            <w:r w:rsidRPr="008A74F8">
              <w:rPr>
                <w:rFonts w:ascii="Verdana" w:eastAsia="Arial" w:hAnsi="Verdana" w:cs="Arial"/>
                <w:b/>
                <w:kern w:val="28"/>
                <w:sz w:val="17"/>
                <w:szCs w:val="17"/>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Rev. (</w:t>
            </w:r>
            <w:proofErr w:type="spellStart"/>
            <w:r w:rsidRPr="008A74F8">
              <w:rPr>
                <w:rFonts w:ascii="Verdana" w:eastAsia="Arial" w:hAnsi="Verdana" w:cs="Arial"/>
                <w:b/>
                <w:kern w:val="28"/>
                <w:sz w:val="17"/>
                <w:szCs w:val="17"/>
              </w:rPr>
              <w:t>Pulg</w:t>
            </w:r>
            <w:proofErr w:type="spellEnd"/>
            <w:r w:rsidRPr="008A74F8">
              <w:rPr>
                <w:rFonts w:ascii="Verdana" w:eastAsia="Arial" w:hAnsi="Verdana" w:cs="Arial"/>
                <w:b/>
                <w:kern w:val="28"/>
                <w:sz w:val="17"/>
                <w:szCs w:val="17"/>
              </w:rPr>
              <w:t>.)</w:t>
            </w:r>
          </w:p>
        </w:tc>
      </w:tr>
      <w:tr w:rsidR="008F0F3A" w:rsidRPr="008A74F8" w:rsidTr="008F0F3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H “</w:t>
            </w:r>
            <w:smartTag w:uri="urn:schemas-microsoft-com:office:smarttags" w:element="metricconverter">
              <w:smartTagPr>
                <w:attr w:name="ProductID" w:val="400”"/>
              </w:smartTagPr>
              <w:r w:rsidRPr="008A74F8">
                <w:rPr>
                  <w:rFonts w:ascii="Verdana" w:eastAsia="Arial" w:hAnsi="Verdana" w:cs="Arial"/>
                  <w:kern w:val="28"/>
                  <w:sz w:val="17"/>
                  <w:szCs w:val="17"/>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smartTag w:uri="urn:schemas-microsoft-com:office:smarttags" w:element="metricconverter">
              <w:smartTagPr>
                <w:attr w:name="ProductID" w:val="1”"/>
              </w:smartTagPr>
              <w:r w:rsidRPr="008A74F8">
                <w:rPr>
                  <w:rFonts w:ascii="Verdana" w:eastAsia="Arial" w:hAnsi="Verdana" w:cs="Arial"/>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1 – 3</w:t>
            </w:r>
          </w:p>
        </w:tc>
      </w:tr>
      <w:tr w:rsidR="008F0F3A" w:rsidRPr="008A74F8" w:rsidTr="008F0F3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H “</w:t>
            </w:r>
            <w:smartTag w:uri="urn:schemas-microsoft-com:office:smarttags" w:element="metricconverter">
              <w:smartTagPr>
                <w:attr w:name="ProductID" w:val="350”"/>
              </w:smartTagPr>
              <w:r w:rsidRPr="008A74F8">
                <w:rPr>
                  <w:rFonts w:ascii="Verdana" w:eastAsia="Arial" w:hAnsi="Verdana" w:cs="Arial"/>
                  <w:kern w:val="28"/>
                  <w:sz w:val="17"/>
                  <w:szCs w:val="17"/>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smartTag w:uri="urn:schemas-microsoft-com:office:smarttags" w:element="metricconverter">
              <w:smartTagPr>
                <w:attr w:name="ProductID" w:val="1”"/>
              </w:smartTagPr>
              <w:r w:rsidRPr="008A74F8">
                <w:rPr>
                  <w:rFonts w:ascii="Verdana" w:eastAsia="Arial" w:hAnsi="Verdana" w:cs="Arial"/>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1 – 3</w:t>
            </w:r>
          </w:p>
        </w:tc>
      </w:tr>
      <w:tr w:rsidR="008F0F3A" w:rsidRPr="008A74F8" w:rsidTr="008F0F3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b/>
                <w:kern w:val="28"/>
                <w:sz w:val="17"/>
                <w:szCs w:val="17"/>
              </w:rPr>
            </w:pPr>
            <w:smartTag w:uri="urn:schemas-microsoft-com:office:smarttags" w:element="metricconverter">
              <w:smartTagPr>
                <w:attr w:name="ProductID" w:val="1”"/>
              </w:smartTagPr>
              <w:r w:rsidRPr="008A74F8">
                <w:rPr>
                  <w:rFonts w:ascii="Verdana" w:eastAsia="Arial" w:hAnsi="Verdana" w:cs="Arial"/>
                  <w:b/>
                  <w:kern w:val="28"/>
                  <w:sz w:val="17"/>
                  <w:szCs w:val="17"/>
                </w:rPr>
                <w:t>1”</w:t>
              </w:r>
            </w:smartTag>
            <w:r w:rsidRPr="008A74F8">
              <w:rPr>
                <w:rFonts w:ascii="Verdana" w:eastAsia="Arial" w:hAnsi="Verdana" w:cs="Arial"/>
                <w:b/>
                <w:kern w:val="28"/>
                <w:sz w:val="17"/>
                <w:szCs w:val="17"/>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2 – 4</w:t>
            </w:r>
          </w:p>
        </w:tc>
      </w:tr>
      <w:tr w:rsidR="008F0F3A" w:rsidRPr="008A74F8" w:rsidTr="008F0F3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smartTag w:uri="urn:schemas-microsoft-com:office:smarttags" w:element="metricconverter">
              <w:smartTagPr>
                <w:attr w:name="ProductID" w:val="1”"/>
              </w:smartTagPr>
              <w:r w:rsidRPr="008A74F8">
                <w:rPr>
                  <w:rFonts w:ascii="Verdana" w:eastAsia="Arial" w:hAnsi="Verdana" w:cs="Arial"/>
                  <w:kern w:val="28"/>
                  <w:sz w:val="17"/>
                  <w:szCs w:val="17"/>
                </w:rPr>
                <w:t>1”</w:t>
              </w:r>
            </w:smartTag>
            <w:r w:rsidRPr="008A74F8">
              <w:rPr>
                <w:rFonts w:ascii="Verdana" w:eastAsia="Arial" w:hAnsi="Verdana" w:cs="Arial"/>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 – 4</w:t>
            </w:r>
          </w:p>
        </w:tc>
      </w:tr>
      <w:tr w:rsidR="008F0F3A" w:rsidRPr="008A74F8" w:rsidTr="008F0F3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smartTag w:uri="urn:schemas-microsoft-com:office:smarttags" w:element="metricconverter">
              <w:smartTagPr>
                <w:attr w:name="ProductID" w:val="1”"/>
              </w:smartTagPr>
              <w:r w:rsidRPr="008A74F8">
                <w:rPr>
                  <w:rFonts w:ascii="Verdana" w:eastAsia="Arial" w:hAnsi="Verdana" w:cs="Arial"/>
                  <w:kern w:val="28"/>
                  <w:sz w:val="17"/>
                  <w:szCs w:val="17"/>
                </w:rPr>
                <w:t>1”</w:t>
              </w:r>
            </w:smartTag>
            <w:r w:rsidRPr="008A74F8">
              <w:rPr>
                <w:rFonts w:ascii="Verdana" w:eastAsia="Arial" w:hAnsi="Verdana" w:cs="Arial"/>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 – 3</w:t>
            </w:r>
          </w:p>
        </w:tc>
      </w:tr>
      <w:tr w:rsidR="008F0F3A" w:rsidRPr="008A74F8" w:rsidTr="008F0F3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smartTag w:uri="urn:schemas-microsoft-com:office:smarttags" w:element="metricconverter">
              <w:smartTagPr>
                <w:attr w:name="ProductID" w:val="2”"/>
              </w:smartTagPr>
              <w:r w:rsidRPr="008A74F8">
                <w:rPr>
                  <w:rFonts w:ascii="Verdana" w:eastAsia="Arial" w:hAnsi="Verdana" w:cs="Arial"/>
                  <w:kern w:val="28"/>
                  <w:sz w:val="17"/>
                  <w:szCs w:val="17"/>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 – 3</w:t>
            </w:r>
          </w:p>
        </w:tc>
      </w:tr>
      <w:tr w:rsidR="008F0F3A" w:rsidRPr="008A74F8" w:rsidTr="008F0F3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smartTag w:uri="urn:schemas-microsoft-com:office:smarttags" w:element="metricconverter">
              <w:smartTagPr>
                <w:attr w:name="ProductID" w:val="2”"/>
              </w:smartTagPr>
              <w:r w:rsidRPr="008A74F8">
                <w:rPr>
                  <w:rFonts w:ascii="Verdana" w:eastAsia="Arial" w:hAnsi="Verdana" w:cs="Arial"/>
                  <w:kern w:val="28"/>
                  <w:sz w:val="17"/>
                  <w:szCs w:val="17"/>
                </w:rPr>
                <w:t>2”</w:t>
              </w:r>
            </w:smartTag>
            <w:r w:rsidRPr="008A74F8">
              <w:rPr>
                <w:rFonts w:ascii="Verdana" w:eastAsia="Arial" w:hAnsi="Verdana" w:cs="Arial"/>
                <w:kern w:val="28"/>
                <w:sz w:val="17"/>
                <w:szCs w:val="17"/>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2 – 3</w:t>
            </w:r>
          </w:p>
        </w:tc>
      </w:tr>
    </w:tbl>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Criterios de Aceptación y Rechazo</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Todos los ensayos, pruebas, demoliciones, curados y reemplazos necesarios serán cancelados por la Entidad Ejecutora.</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La Viga Cadena de Hormigón Armado, será medida en </w:t>
      </w:r>
      <w:r w:rsidRPr="008A74F8">
        <w:rPr>
          <w:rFonts w:ascii="Verdana" w:eastAsia="Arial" w:hAnsi="Verdana" w:cs="Arial"/>
          <w:b/>
          <w:kern w:val="28"/>
          <w:sz w:val="17"/>
          <w:szCs w:val="17"/>
        </w:rPr>
        <w:t>metros cúbicos.</w:t>
      </w:r>
      <w:r w:rsidRPr="008A74F8">
        <w:rPr>
          <w:rFonts w:ascii="Verdana" w:eastAsia="Arial" w:hAnsi="Verdana" w:cs="Arial"/>
          <w:kern w:val="28"/>
          <w:sz w:val="17"/>
          <w:szCs w:val="17"/>
        </w:rPr>
        <w:t xml:space="preserve"> Tomando en cuenta únicamente el volumen neto del trabajo ejecutado indicado en los planos y/o instrucciones escritas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tabs>
          <w:tab w:val="left" w:pos="2025"/>
        </w:tabs>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sz w:val="17"/>
          <w:szCs w:val="17"/>
        </w:rPr>
        <w:t xml:space="preserve">El aporte propio se encuentra especificado en el análisis de precios unitarios, mismos que no serán tomados en cuenta en la cantidad monetaria del ítem. En caso de mano </w:t>
      </w:r>
      <w:r w:rsidRPr="008A74F8">
        <w:rPr>
          <w:rFonts w:ascii="Verdana" w:eastAsia="Arial" w:hAnsi="Verdana" w:cs="Tahoma"/>
          <w:color w:val="000000"/>
          <w:sz w:val="17"/>
          <w:szCs w:val="17"/>
        </w:rPr>
        <w:t xml:space="preserve">de obra no calificada, la Entidad Ejecutora deberá capacitar al beneficiario para la buena ejecución del ítem a seguir. En caso de material de aporte </w:t>
      </w:r>
      <w:r w:rsidRPr="008A74F8">
        <w:rPr>
          <w:rFonts w:ascii="Verdana" w:eastAsia="Arial" w:hAnsi="Verdana" w:cs="Tahoma"/>
          <w:color w:val="000000"/>
          <w:sz w:val="17"/>
          <w:szCs w:val="17"/>
        </w:rPr>
        <w:lastRenderedPageBreak/>
        <w:t>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DETALLE CONSTRUCTIVO.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967ADB" w:rsidRDefault="008F0F3A" w:rsidP="00967ADB">
      <w:pPr>
        <w:widowControl w:val="0"/>
        <w:autoSpaceDE w:val="0"/>
        <w:autoSpaceDN w:val="0"/>
        <w:jc w:val="center"/>
        <w:rPr>
          <w:rFonts w:ascii="Verdana" w:eastAsia="Arial" w:hAnsi="Verdana" w:cs="Arial"/>
          <w:sz w:val="17"/>
          <w:szCs w:val="17"/>
        </w:rPr>
      </w:pPr>
      <w:r w:rsidRPr="008A74F8">
        <w:rPr>
          <w:rFonts w:ascii="Verdana" w:eastAsia="Arial" w:hAnsi="Verdana" w:cs="Tahoma"/>
          <w:noProof/>
          <w:sz w:val="17"/>
          <w:szCs w:val="17"/>
          <w:lang w:eastAsia="es-ES"/>
        </w:rPr>
        <w:drawing>
          <wp:inline distT="0" distB="0" distL="0" distR="0" wp14:anchorId="59EB1F64" wp14:editId="2C203232">
            <wp:extent cx="2969023" cy="4598533"/>
            <wp:effectExtent l="4445" t="0" r="7620" b="7620"/>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58">
                      <a:extLst>
                        <a:ext uri="{28A0092B-C50C-407E-A947-70E740481C1C}">
                          <a14:useLocalDpi xmlns:a14="http://schemas.microsoft.com/office/drawing/2010/main" val="0"/>
                        </a:ext>
                      </a:extLst>
                    </a:blip>
                    <a:srcRect l="21677" r="26720"/>
                    <a:stretch>
                      <a:fillRect/>
                    </a:stretch>
                  </pic:blipFill>
                  <pic:spPr bwMode="auto">
                    <a:xfrm rot="-5400000">
                      <a:off x="0" y="0"/>
                      <a:ext cx="2985297" cy="4623739"/>
                    </a:xfrm>
                    <a:prstGeom prst="rect">
                      <a:avLst/>
                    </a:prstGeom>
                    <a:noFill/>
                    <a:ln>
                      <a:noFill/>
                    </a:ln>
                  </pic:spPr>
                </pic:pic>
              </a:graphicData>
            </a:graphic>
          </wp:inline>
        </w:drawing>
      </w:r>
    </w:p>
    <w:p w:rsidR="008F0F3A" w:rsidRPr="008A74F8" w:rsidRDefault="008F0F3A" w:rsidP="008F0F3A">
      <w:pPr>
        <w:widowControl w:val="0"/>
        <w:tabs>
          <w:tab w:val="left" w:pos="560"/>
        </w:tabs>
        <w:autoSpaceDE w:val="0"/>
        <w:autoSpaceDN w:val="0"/>
        <w:jc w:val="both"/>
        <w:rPr>
          <w:rFonts w:ascii="Verdana" w:eastAsia="Calibri" w:hAnsi="Verdana" w:cs="Arial"/>
          <w:b/>
          <w:color w:val="000000"/>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rPr>
          <w:trHeight w:val="401"/>
        </w:trPr>
        <w:tc>
          <w:tcPr>
            <w:tcW w:w="584" w:type="dxa"/>
            <w:shd w:val="clear" w:color="auto" w:fill="1F3864"/>
          </w:tcPr>
          <w:p w:rsidR="008F0F3A" w:rsidRPr="008A74F8" w:rsidRDefault="008F0F3A" w:rsidP="008F0F3A">
            <w:pPr>
              <w:widowControl w:val="0"/>
              <w:tabs>
                <w:tab w:val="left" w:pos="560"/>
              </w:tabs>
              <w:autoSpaceDE w:val="0"/>
              <w:autoSpaceDN w:val="0"/>
              <w:rPr>
                <w:rFonts w:ascii="Verdana" w:hAnsi="Verdana" w:cs="Arial"/>
                <w:b/>
                <w:color w:val="FFFFFF"/>
                <w:sz w:val="17"/>
                <w:szCs w:val="17"/>
                <w:lang w:val="es-ES"/>
              </w:rPr>
            </w:pPr>
            <w:r w:rsidRPr="008A74F8">
              <w:rPr>
                <w:rFonts w:ascii="Verdana" w:hAnsi="Verdana" w:cs="Arial"/>
                <w:b/>
                <w:color w:val="FFFFFF"/>
                <w:sz w:val="17"/>
                <w:szCs w:val="17"/>
                <w:lang w:val="es-ES"/>
              </w:rPr>
              <w:t>N°</w:t>
            </w:r>
          </w:p>
        </w:tc>
        <w:tc>
          <w:tcPr>
            <w:tcW w:w="2385" w:type="dxa"/>
            <w:shd w:val="clear" w:color="auto" w:fill="1F3864"/>
          </w:tcPr>
          <w:p w:rsidR="008F0F3A" w:rsidRPr="008A74F8" w:rsidRDefault="008F0F3A" w:rsidP="008F0F3A">
            <w:pPr>
              <w:widowControl w:val="0"/>
              <w:tabs>
                <w:tab w:val="left" w:pos="560"/>
              </w:tabs>
              <w:autoSpaceDE w:val="0"/>
              <w:autoSpaceDN w:val="0"/>
              <w:rPr>
                <w:rFonts w:ascii="Verdana" w:hAnsi="Verdana" w:cs="Arial"/>
                <w:b/>
                <w:color w:val="FFFFFF"/>
                <w:sz w:val="17"/>
                <w:szCs w:val="17"/>
                <w:lang w:val="es-ES"/>
              </w:rPr>
            </w:pPr>
            <w:r w:rsidRPr="008A74F8">
              <w:rPr>
                <w:rFonts w:ascii="Verdana" w:hAnsi="Verdana" w:cs="Arial"/>
                <w:b/>
                <w:color w:val="FFFFFF"/>
                <w:sz w:val="17"/>
                <w:szCs w:val="17"/>
                <w:lang w:val="es-ES"/>
              </w:rPr>
              <w:t>CODIGO</w:t>
            </w:r>
          </w:p>
        </w:tc>
        <w:tc>
          <w:tcPr>
            <w:tcW w:w="1145" w:type="dxa"/>
            <w:shd w:val="clear" w:color="auto" w:fill="1F3864"/>
          </w:tcPr>
          <w:p w:rsidR="008F0F3A" w:rsidRPr="008A74F8" w:rsidRDefault="008F0F3A" w:rsidP="008F0F3A">
            <w:pPr>
              <w:widowControl w:val="0"/>
              <w:tabs>
                <w:tab w:val="left" w:pos="560"/>
              </w:tabs>
              <w:autoSpaceDE w:val="0"/>
              <w:autoSpaceDN w:val="0"/>
              <w:rPr>
                <w:rFonts w:ascii="Verdana" w:hAnsi="Verdana" w:cs="Arial"/>
                <w:b/>
                <w:color w:val="FFFFFF"/>
                <w:sz w:val="17"/>
                <w:szCs w:val="17"/>
                <w:lang w:val="es-ES"/>
              </w:rPr>
            </w:pPr>
            <w:r w:rsidRPr="008A74F8">
              <w:rPr>
                <w:rFonts w:ascii="Verdana" w:hAnsi="Verdana" w:cs="Arial"/>
                <w:b/>
                <w:color w:val="FFFFFF"/>
                <w:sz w:val="17"/>
                <w:szCs w:val="17"/>
                <w:lang w:val="es-ES"/>
              </w:rPr>
              <w:t>UNIDAD</w:t>
            </w:r>
          </w:p>
        </w:tc>
        <w:tc>
          <w:tcPr>
            <w:tcW w:w="5520" w:type="dxa"/>
            <w:shd w:val="clear" w:color="auto" w:fill="1F3864"/>
          </w:tcPr>
          <w:p w:rsidR="008F0F3A" w:rsidRPr="008A74F8" w:rsidRDefault="008F0F3A" w:rsidP="008F0F3A">
            <w:pPr>
              <w:widowControl w:val="0"/>
              <w:tabs>
                <w:tab w:val="left" w:pos="560"/>
              </w:tabs>
              <w:autoSpaceDE w:val="0"/>
              <w:autoSpaceDN w:val="0"/>
              <w:rPr>
                <w:rFonts w:ascii="Verdana" w:hAnsi="Verdana" w:cs="Arial"/>
                <w:b/>
                <w:color w:val="FFFFFF"/>
                <w:sz w:val="17"/>
                <w:szCs w:val="17"/>
                <w:lang w:val="es-ES"/>
              </w:rPr>
            </w:pPr>
            <w:r w:rsidRPr="008A74F8">
              <w:rPr>
                <w:rFonts w:ascii="Verdana" w:hAnsi="Verdana" w:cs="Arial"/>
                <w:b/>
                <w:color w:val="FFFFFF"/>
                <w:sz w:val="17"/>
                <w:szCs w:val="17"/>
                <w:lang w:val="es-ES"/>
              </w:rPr>
              <w:t>ITEM</w:t>
            </w:r>
          </w:p>
        </w:tc>
      </w:tr>
      <w:tr w:rsidR="008F0F3A" w:rsidRPr="008A74F8" w:rsidTr="008F0F3A">
        <w:tc>
          <w:tcPr>
            <w:tcW w:w="584" w:type="dxa"/>
            <w:shd w:val="clear" w:color="auto" w:fill="BDD6EE"/>
          </w:tcPr>
          <w:p w:rsidR="008F0F3A" w:rsidRPr="008A74F8" w:rsidRDefault="008F0F3A" w:rsidP="008F0F3A">
            <w:pPr>
              <w:widowControl w:val="0"/>
              <w:tabs>
                <w:tab w:val="left" w:pos="560"/>
              </w:tabs>
              <w:autoSpaceDE w:val="0"/>
              <w:autoSpaceDN w:val="0"/>
              <w:rPr>
                <w:rFonts w:ascii="Verdana" w:hAnsi="Verdana" w:cs="Arial"/>
                <w:b/>
                <w:color w:val="000000"/>
                <w:sz w:val="17"/>
                <w:szCs w:val="17"/>
                <w:lang w:val="es-ES"/>
              </w:rPr>
            </w:pPr>
            <w:r w:rsidRPr="008A74F8">
              <w:rPr>
                <w:rFonts w:ascii="Verdana" w:hAnsi="Verdana" w:cs="Arial"/>
                <w:b/>
                <w:color w:val="000000"/>
                <w:sz w:val="17"/>
                <w:szCs w:val="17"/>
                <w:lang w:val="es-ES"/>
              </w:rPr>
              <w:t>14</w:t>
            </w:r>
          </w:p>
        </w:tc>
        <w:tc>
          <w:tcPr>
            <w:tcW w:w="2385" w:type="dxa"/>
            <w:shd w:val="clear" w:color="auto" w:fill="BDD6EE"/>
          </w:tcPr>
          <w:p w:rsidR="008F0F3A" w:rsidRPr="008A74F8" w:rsidRDefault="008F0F3A" w:rsidP="008F0F3A">
            <w:pPr>
              <w:widowControl w:val="0"/>
              <w:tabs>
                <w:tab w:val="left" w:pos="560"/>
              </w:tabs>
              <w:autoSpaceDE w:val="0"/>
              <w:autoSpaceDN w:val="0"/>
              <w:rPr>
                <w:rFonts w:ascii="Verdana" w:hAnsi="Verdana" w:cs="Arial"/>
                <w:b/>
                <w:color w:val="000000"/>
                <w:sz w:val="17"/>
                <w:szCs w:val="17"/>
                <w:lang w:val="es-ES"/>
              </w:rPr>
            </w:pPr>
            <w:r w:rsidRPr="008A74F8">
              <w:rPr>
                <w:rFonts w:ascii="Verdana" w:eastAsia="Arial" w:hAnsi="Verdana" w:cs="Tahoma"/>
                <w:b/>
                <w:bCs/>
                <w:sz w:val="17"/>
                <w:szCs w:val="17"/>
                <w:lang w:val="es-ES"/>
              </w:rPr>
              <w:t>VAC-OG-CUB-7</w:t>
            </w:r>
          </w:p>
        </w:tc>
        <w:tc>
          <w:tcPr>
            <w:tcW w:w="1145" w:type="dxa"/>
            <w:shd w:val="clear" w:color="auto" w:fill="BDD6EE"/>
          </w:tcPr>
          <w:p w:rsidR="008F0F3A" w:rsidRPr="008A74F8" w:rsidRDefault="008F0F3A" w:rsidP="008F0F3A">
            <w:pPr>
              <w:widowControl w:val="0"/>
              <w:tabs>
                <w:tab w:val="left" w:pos="560"/>
              </w:tabs>
              <w:autoSpaceDE w:val="0"/>
              <w:autoSpaceDN w:val="0"/>
              <w:rPr>
                <w:rFonts w:ascii="Verdana" w:hAnsi="Verdana" w:cs="Arial"/>
                <w:b/>
                <w:color w:val="000000"/>
                <w:sz w:val="17"/>
                <w:szCs w:val="17"/>
                <w:lang w:val="es-ES"/>
              </w:rPr>
            </w:pPr>
            <w:r w:rsidRPr="008A74F8">
              <w:rPr>
                <w:rFonts w:ascii="Verdana" w:hAnsi="Verdana" w:cs="Arial"/>
                <w:b/>
                <w:color w:val="000000"/>
                <w:sz w:val="17"/>
                <w:szCs w:val="17"/>
                <w:lang w:val="es-ES"/>
              </w:rPr>
              <w:t>M2</w:t>
            </w:r>
          </w:p>
        </w:tc>
        <w:tc>
          <w:tcPr>
            <w:tcW w:w="5520" w:type="dxa"/>
            <w:shd w:val="clear" w:color="auto" w:fill="BDD6EE"/>
          </w:tcPr>
          <w:p w:rsidR="008F0F3A" w:rsidRPr="008A74F8" w:rsidRDefault="008F0F3A" w:rsidP="008F0F3A">
            <w:pPr>
              <w:widowControl w:val="0"/>
              <w:tabs>
                <w:tab w:val="left" w:pos="560"/>
              </w:tabs>
              <w:autoSpaceDE w:val="0"/>
              <w:autoSpaceDN w:val="0"/>
              <w:jc w:val="center"/>
              <w:rPr>
                <w:rFonts w:ascii="Verdana" w:hAnsi="Verdana" w:cs="Arial"/>
                <w:b/>
                <w:bCs/>
                <w:color w:val="000000"/>
                <w:sz w:val="17"/>
                <w:szCs w:val="17"/>
                <w:lang w:val="es-ES"/>
              </w:rPr>
            </w:pPr>
            <w:r w:rsidRPr="008A74F8">
              <w:rPr>
                <w:rFonts w:ascii="Verdana" w:hAnsi="Verdana" w:cs="Arial"/>
                <w:b/>
                <w:bCs/>
                <w:color w:val="000000"/>
                <w:sz w:val="17"/>
                <w:szCs w:val="17"/>
                <w:lang w:val="es-ES"/>
              </w:rPr>
              <w:t>CUBIERTA DE PLACA ONDULADA DE FIBROCEMENTO PREPINTADA C/ESTRUCTURA DE MADERA</w:t>
            </w:r>
          </w:p>
        </w:tc>
      </w:tr>
    </w:tbl>
    <w:p w:rsidR="008F0F3A" w:rsidRPr="008A74F8" w:rsidRDefault="008F0F3A" w:rsidP="008F0F3A">
      <w:pPr>
        <w:widowControl w:val="0"/>
        <w:tabs>
          <w:tab w:val="left" w:pos="560"/>
        </w:tabs>
        <w:autoSpaceDE w:val="0"/>
        <w:autoSpaceDN w:val="0"/>
        <w:jc w:val="both"/>
        <w:rPr>
          <w:rFonts w:ascii="Verdana" w:eastAsia="Calibri" w:hAnsi="Verdana" w:cs="Arial"/>
          <w:b/>
          <w:color w:val="000000"/>
          <w:sz w:val="17"/>
          <w:szCs w:val="17"/>
        </w:rPr>
      </w:pPr>
    </w:p>
    <w:p w:rsidR="008F0F3A" w:rsidRPr="008A74F8" w:rsidRDefault="008F0F3A" w:rsidP="008F0F3A">
      <w:pPr>
        <w:widowControl w:val="0"/>
        <w:tabs>
          <w:tab w:val="left" w:pos="560"/>
        </w:tabs>
        <w:autoSpaceDE w:val="0"/>
        <w:autoSpaceDN w:val="0"/>
        <w:jc w:val="both"/>
        <w:rPr>
          <w:rFonts w:ascii="Verdana" w:eastAsia="Calibri" w:hAnsi="Verdana" w:cs="Arial"/>
          <w:b/>
          <w:color w:val="000000"/>
          <w:sz w:val="17"/>
          <w:szCs w:val="17"/>
        </w:rPr>
      </w:pPr>
      <w:r w:rsidRPr="008A74F8">
        <w:rPr>
          <w:rFonts w:ascii="Verdana" w:eastAsia="Calibri" w:hAnsi="Verdana" w:cs="Arial"/>
          <w:b/>
          <w:color w:val="000000"/>
          <w:sz w:val="17"/>
          <w:szCs w:val="17"/>
        </w:rPr>
        <w:t>DESCRIPCI</w:t>
      </w:r>
      <w:r w:rsidRPr="008A74F8">
        <w:rPr>
          <w:rFonts w:ascii="Verdana" w:eastAsia="Arial" w:hAnsi="Verdana" w:cs="Arial"/>
          <w:b/>
          <w:bCs/>
          <w:sz w:val="17"/>
          <w:szCs w:val="17"/>
        </w:rPr>
        <w:t>Ó</w:t>
      </w:r>
      <w:r w:rsidRPr="008A74F8">
        <w:rPr>
          <w:rFonts w:ascii="Verdana" w:eastAsia="Calibri" w:hAnsi="Verdana" w:cs="Arial"/>
          <w:b/>
          <w:color w:val="000000"/>
          <w:sz w:val="17"/>
          <w:szCs w:val="17"/>
        </w:rPr>
        <w:t>N</w:t>
      </w:r>
      <w:r w:rsidRPr="008A74F8">
        <w:rPr>
          <w:rFonts w:ascii="Verdana" w:eastAsia="Arial" w:hAnsi="Verdana" w:cs="Tahoma"/>
          <w:b/>
          <w:sz w:val="17"/>
          <w:szCs w:val="17"/>
        </w:rPr>
        <w:t>. -</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Tahoma"/>
          <w:sz w:val="17"/>
          <w:szCs w:val="17"/>
        </w:rPr>
      </w:pPr>
      <w:r w:rsidRPr="008A74F8">
        <w:rPr>
          <w:rFonts w:ascii="Verdana" w:eastAsia="Arial" w:hAnsi="Verdana" w:cs="Arial"/>
          <w:sz w:val="17"/>
          <w:szCs w:val="17"/>
        </w:rPr>
        <w:t xml:space="preserve">Este ítem se refiere a la provisión y colocación de cubierta de placa ondulada de fibrocemento </w:t>
      </w:r>
      <w:proofErr w:type="spellStart"/>
      <w:r w:rsidRPr="008A74F8">
        <w:rPr>
          <w:rFonts w:ascii="Verdana" w:eastAsia="Arial" w:hAnsi="Verdana" w:cs="Arial"/>
          <w:sz w:val="17"/>
          <w:szCs w:val="17"/>
        </w:rPr>
        <w:t>prepintada</w:t>
      </w:r>
      <w:proofErr w:type="spellEnd"/>
      <w:r w:rsidRPr="008A74F8">
        <w:rPr>
          <w:rFonts w:ascii="Verdana" w:eastAsia="Arial" w:hAnsi="Verdana" w:cs="Arial"/>
          <w:sz w:val="17"/>
          <w:szCs w:val="17"/>
        </w:rPr>
        <w:t xml:space="preserve"> con estructura de madera, </w:t>
      </w:r>
      <w:r w:rsidRPr="008A74F8">
        <w:rPr>
          <w:rFonts w:ascii="Verdana" w:eastAsia="Arial" w:hAnsi="Verdana" w:cs="Tahoma"/>
          <w:sz w:val="17"/>
          <w:szCs w:val="17"/>
        </w:rPr>
        <w:t>de acuerdo a lo establecido en los planos de construcción e instrucciones del Inspector de proyecto.</w:t>
      </w:r>
    </w:p>
    <w:p w:rsidR="008F0F3A" w:rsidRPr="008A74F8" w:rsidRDefault="008F0F3A" w:rsidP="008F0F3A">
      <w:pPr>
        <w:widowControl w:val="0"/>
        <w:autoSpaceDE w:val="0"/>
        <w:autoSpaceDN w:val="0"/>
        <w:adjustRightInd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Calibri" w:hAnsi="Verdana" w:cs="Arial"/>
          <w:b/>
          <w:color w:val="000000"/>
          <w:sz w:val="17"/>
          <w:szCs w:val="17"/>
        </w:rPr>
      </w:pPr>
      <w:r w:rsidRPr="008A74F8">
        <w:rPr>
          <w:rFonts w:ascii="Verdana" w:eastAsia="Calibri" w:hAnsi="Verdana" w:cs="Arial"/>
          <w:b/>
          <w:color w:val="000000"/>
          <w:sz w:val="17"/>
          <w:szCs w:val="17"/>
        </w:rPr>
        <w:t>MATERIALES, HERRAMIENTAS Y EQUIPO</w:t>
      </w:r>
      <w:r w:rsidRPr="008A74F8">
        <w:rPr>
          <w:rFonts w:ascii="Verdana" w:eastAsia="Arial" w:hAnsi="Verdana" w:cs="Tahoma"/>
          <w:b/>
          <w:sz w:val="17"/>
          <w:szCs w:val="17"/>
        </w:rPr>
        <w:t>.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Deberá cumplirse con las normas técnicas que IBNORCA prescriba para los materiales usados en el presente ítem.</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Para los elementos de madera de manera complementaria deberá cumplirse con lo indicado en el </w:t>
      </w:r>
      <w:r w:rsidRPr="008A74F8">
        <w:rPr>
          <w:rFonts w:ascii="Verdana" w:eastAsia="Arial" w:hAnsi="Verdana" w:cs="Tahoma"/>
          <w:i/>
          <w:iCs/>
          <w:sz w:val="17"/>
          <w:szCs w:val="17"/>
        </w:rPr>
        <w:t>Manual de Diseño del Grupo Andino</w:t>
      </w:r>
      <w:r w:rsidRPr="008A74F8">
        <w:rPr>
          <w:rFonts w:ascii="Verdana" w:eastAsia="Arial" w:hAnsi="Verdana" w:cs="Tahoma"/>
          <w:sz w:val="17"/>
          <w:szCs w:val="17"/>
        </w:rPr>
        <w:t>.</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Arial"/>
          <w:b/>
          <w:bCs/>
          <w:sz w:val="17"/>
          <w:szCs w:val="17"/>
        </w:rPr>
      </w:pPr>
      <w:r w:rsidRPr="008A74F8">
        <w:rPr>
          <w:rFonts w:ascii="Verdana" w:eastAsia="Arial" w:hAnsi="Verdana" w:cs="Arial"/>
          <w:b/>
          <w:bCs/>
          <w:sz w:val="17"/>
          <w:szCs w:val="17"/>
        </w:rPr>
        <w:t>FORMA DE EJECUCIÓN. -</w:t>
      </w:r>
    </w:p>
    <w:p w:rsidR="008F0F3A" w:rsidRPr="008A74F8" w:rsidRDefault="008F0F3A" w:rsidP="008F0F3A">
      <w:pPr>
        <w:widowControl w:val="0"/>
        <w:autoSpaceDE w:val="0"/>
        <w:autoSpaceDN w:val="0"/>
        <w:jc w:val="both"/>
        <w:rPr>
          <w:rFonts w:ascii="Verdana" w:eastAsia="Arial" w:hAnsi="Verdana" w:cs="Arial"/>
          <w:b/>
          <w:bCs/>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La Entidad Ejecutora deberá estudiar minuciosamente los planos y las obras relativas al techo, tanto para racionalizar las operaciones constructivas como para asegurar la estabilidad del conjunto. </w:t>
      </w:r>
      <w:r w:rsidRPr="008A74F8">
        <w:rPr>
          <w:rFonts w:ascii="Verdana" w:eastAsia="Calibri" w:hAnsi="Verdana" w:cs="Arial"/>
          <w:sz w:val="17"/>
          <w:szCs w:val="17"/>
        </w:rPr>
        <w:t>En caso de corresponder, podrá alertar las inconsistencias o necesidad de ajustes al diseño para lo cual deberá poner a conocimiento del Inspector de proyecto para que este de curso o rechace los ajustes identificados.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Calibri" w:hAnsi="Verdana" w:cs="Arial"/>
          <w:sz w:val="17"/>
          <w:szCs w:val="17"/>
        </w:rPr>
      </w:pPr>
      <w:r w:rsidRPr="008A74F8">
        <w:rPr>
          <w:rFonts w:ascii="Verdana" w:eastAsia="Calibri" w:hAnsi="Verdana" w:cs="Arial"/>
          <w:sz w:val="17"/>
          <w:szCs w:val="17"/>
        </w:rPr>
        <w:t xml:space="preserve">La construcción de la estructura de madera deberá ser conforme a lo indicado en planos y con las </w:t>
      </w:r>
      <w:r w:rsidRPr="008A74F8">
        <w:rPr>
          <w:rFonts w:ascii="Verdana" w:eastAsia="Calibri" w:hAnsi="Verdana" w:cs="Arial"/>
          <w:sz w:val="17"/>
          <w:szCs w:val="17"/>
        </w:rPr>
        <w:lastRenderedPageBreak/>
        <w:t>modificaciones que hayan sido aprobados por el Inspector de proyecto.</w:t>
      </w:r>
    </w:p>
    <w:p w:rsidR="008F0F3A" w:rsidRPr="008A74F8" w:rsidRDefault="008F0F3A" w:rsidP="008F0F3A">
      <w:pPr>
        <w:widowControl w:val="0"/>
        <w:autoSpaceDE w:val="0"/>
        <w:autoSpaceDN w:val="0"/>
        <w:jc w:val="both"/>
        <w:rPr>
          <w:rFonts w:ascii="Verdana" w:eastAsia="Calibri"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 cubierta deberá ser de tipo desmontable, por lo que se deberá tomar en cuenta que las conexiones columna-cercha y cercha-correas deberán ser empernadas para facilitar su desmontaje.</w:t>
      </w:r>
    </w:p>
    <w:p w:rsidR="008F0F3A" w:rsidRPr="008A74F8" w:rsidRDefault="008F0F3A" w:rsidP="008F0F3A">
      <w:pPr>
        <w:widowControl w:val="0"/>
        <w:autoSpaceDE w:val="0"/>
        <w:autoSpaceDN w:val="0"/>
        <w:jc w:val="both"/>
        <w:rPr>
          <w:rFonts w:ascii="Verdana" w:eastAsia="Calibri" w:hAnsi="Verdana" w:cs="Arial"/>
          <w:sz w:val="17"/>
          <w:szCs w:val="17"/>
        </w:rPr>
      </w:pPr>
    </w:p>
    <w:p w:rsidR="008F0F3A" w:rsidRPr="008A74F8" w:rsidRDefault="008F0F3A" w:rsidP="008F0F3A">
      <w:pPr>
        <w:widowControl w:val="0"/>
        <w:autoSpaceDE w:val="0"/>
        <w:autoSpaceDN w:val="0"/>
        <w:jc w:val="both"/>
        <w:rPr>
          <w:rFonts w:ascii="Verdana" w:eastAsia="Calibri" w:hAnsi="Verdana" w:cs="Arial"/>
          <w:sz w:val="17"/>
          <w:szCs w:val="17"/>
        </w:rPr>
      </w:pPr>
      <w:r w:rsidRPr="008A74F8">
        <w:rPr>
          <w:rFonts w:ascii="Verdana" w:eastAsia="Calibri" w:hAnsi="Verdana" w:cs="Arial"/>
          <w:sz w:val="17"/>
          <w:szCs w:val="17"/>
        </w:rPr>
        <w:t xml:space="preserve">El sistema constructivo y la puesta en obra de los diferentes elementos y todo el conjunto de la estructura de cubierta, debe ser planificado por la Entidad Ejecutora y debe ser aprobado por el Inspector de proyecto previa su aplicación.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Calibri" w:hAnsi="Verdana" w:cs="Arial"/>
          <w:sz w:val="17"/>
          <w:szCs w:val="17"/>
        </w:rPr>
      </w:pPr>
      <w:r w:rsidRPr="008A74F8">
        <w:rPr>
          <w:rFonts w:ascii="Verdana" w:eastAsia="Calibri" w:hAnsi="Verdana" w:cs="Arial"/>
          <w:sz w:val="17"/>
          <w:szCs w:val="17"/>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También se aplicará elementos de fijación. Traslapos longitudinales (Unión 4 placas o encuentros) se colocarán en la primera onda alta y el gancho de 14 cm en la primera y 4ta onda baja.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Para su fijación se perforará con taladro eléctrico de baja velocidad o berbiquí Broca (6”x1/4”) la perforación no debe ser menor a 5 cm del borde de la teja.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Para regular el ajuste del tirafondo se debe ajustar hasta encontrar resistencia de la placa, luego afloje 3/4 de vuelta, el excesivo ajuste del tirafondo puede ocasionar fisuras en la placa, bien sea durante la instalación o posteriormente.</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bCs/>
          <w:sz w:val="17"/>
          <w:szCs w:val="17"/>
        </w:rPr>
      </w:pPr>
      <w:r w:rsidRPr="008A74F8">
        <w:rPr>
          <w:rFonts w:ascii="Verdana" w:eastAsia="Arial" w:hAnsi="Verdana" w:cs="Arial"/>
          <w:b/>
          <w:bCs/>
          <w:sz w:val="17"/>
          <w:szCs w:val="17"/>
        </w:rPr>
        <w:t xml:space="preserve">ESTRUCTURA DE MADERA. –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Las paredes y/o soportes de las estructuras de cubiertas, deberán encontrarse, totalmente terminadas y perfectamente niveladas, con las alturas y dimensiones estipuladas en los planos y con visto bueno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Para la colocación de la estructura, se deberán tomar en consideración las siguientes especificaciones: </w:t>
      </w:r>
    </w:p>
    <w:p w:rsidR="008F0F3A" w:rsidRPr="008A74F8" w:rsidRDefault="008F0F3A" w:rsidP="008F0F3A">
      <w:pPr>
        <w:widowControl w:val="0"/>
        <w:numPr>
          <w:ilvl w:val="0"/>
          <w:numId w:val="117"/>
        </w:numPr>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La Entidad Ejecutora deberá comprobar las medidas en obra, y elaborarla sujetándose a estas y a los diseños suministrados. </w:t>
      </w:r>
    </w:p>
    <w:p w:rsidR="008F0F3A" w:rsidRPr="008A74F8" w:rsidRDefault="008F0F3A" w:rsidP="008F0F3A">
      <w:pPr>
        <w:widowControl w:val="0"/>
        <w:numPr>
          <w:ilvl w:val="0"/>
          <w:numId w:val="117"/>
        </w:numPr>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rsidR="008F0F3A" w:rsidRPr="008A74F8" w:rsidRDefault="008F0F3A" w:rsidP="008F0F3A">
      <w:pPr>
        <w:widowControl w:val="0"/>
        <w:numPr>
          <w:ilvl w:val="0"/>
          <w:numId w:val="117"/>
        </w:numPr>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Las vigas de madera a utilizarse en toda la estructura serán proporcionadas por la Entidad Ejecutora, de acuerdo al diseño de cubierta indicado en los planos respectivos y bajo el control de fiscalización.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spacing w:line="360" w:lineRule="auto"/>
        <w:jc w:val="both"/>
        <w:rPr>
          <w:rFonts w:ascii="Verdana" w:eastAsia="Arial" w:hAnsi="Verdana" w:cs="Tahoma"/>
          <w:b/>
          <w:bCs/>
          <w:sz w:val="17"/>
          <w:szCs w:val="17"/>
        </w:rPr>
      </w:pPr>
      <w:r w:rsidRPr="008A74F8">
        <w:rPr>
          <w:rFonts w:ascii="Verdana" w:eastAsia="Arial" w:hAnsi="Verdana" w:cs="Tahoma"/>
          <w:b/>
          <w:bCs/>
          <w:sz w:val="17"/>
          <w:szCs w:val="17"/>
        </w:rPr>
        <w:t>Criterios de Control, Aceptación y Rechazo</w:t>
      </w: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Para acceder a la cubierta la Entidad Ejecutora debe tener tablones que cubran la distancia de no menos de 3 listones.</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Se rechazará toda placa ondulada de fibrocemento que esté en mal estado ya sea antes de la colocación o </w:t>
      </w:r>
      <w:r w:rsidRPr="008A74F8">
        <w:rPr>
          <w:rFonts w:ascii="Verdana" w:eastAsia="Arial" w:hAnsi="Verdana" w:cs="Tahoma"/>
          <w:sz w:val="17"/>
          <w:szCs w:val="17"/>
        </w:rPr>
        <w:lastRenderedPageBreak/>
        <w:t>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Se revisará que la ejecución de la estructura de madera este acorde a los planos o instrucciones del Inspector de proyecto, verificando las uniones, apoyos y sujeción de la cubierta. </w:t>
      </w:r>
    </w:p>
    <w:p w:rsidR="008F0F3A" w:rsidRPr="008A74F8" w:rsidRDefault="008F0F3A" w:rsidP="008F0F3A">
      <w:pPr>
        <w:widowControl w:val="0"/>
        <w:autoSpaceDE w:val="0"/>
        <w:autoSpaceDN w:val="0"/>
        <w:jc w:val="both"/>
        <w:rPr>
          <w:rFonts w:ascii="Verdana" w:eastAsia="Calibri" w:hAnsi="Verdana" w:cs="Arial"/>
          <w:color w:val="000000"/>
          <w:sz w:val="17"/>
          <w:szCs w:val="17"/>
        </w:rPr>
      </w:pPr>
    </w:p>
    <w:p w:rsidR="008F0F3A" w:rsidRPr="008A74F8" w:rsidRDefault="008F0F3A" w:rsidP="008F0F3A">
      <w:pPr>
        <w:widowControl w:val="0"/>
        <w:autoSpaceDE w:val="0"/>
        <w:autoSpaceDN w:val="0"/>
        <w:jc w:val="both"/>
        <w:rPr>
          <w:rFonts w:ascii="Verdana" w:eastAsia="Arial" w:hAnsi="Verdana" w:cs="Tahoma"/>
          <w:b/>
          <w:bCs/>
          <w:sz w:val="17"/>
          <w:szCs w:val="17"/>
        </w:rPr>
      </w:pPr>
      <w:r w:rsidRPr="008A74F8">
        <w:rPr>
          <w:rFonts w:ascii="Verdana" w:eastAsia="Calibri" w:hAnsi="Verdana" w:cs="Arial"/>
          <w:b/>
          <w:bCs/>
          <w:color w:val="000000"/>
          <w:sz w:val="17"/>
          <w:szCs w:val="17"/>
        </w:rPr>
        <w:t>MEDICIÓN</w:t>
      </w:r>
      <w:r w:rsidRPr="008A74F8">
        <w:rPr>
          <w:rFonts w:ascii="Verdana" w:eastAsia="Arial" w:hAnsi="Verdana" w:cs="Tahoma"/>
          <w:b/>
          <w:bCs/>
          <w:sz w:val="17"/>
          <w:szCs w:val="17"/>
        </w:rPr>
        <w:t>. –</w:t>
      </w:r>
    </w:p>
    <w:p w:rsidR="008F0F3A" w:rsidRPr="008A74F8" w:rsidRDefault="008F0F3A" w:rsidP="008F0F3A">
      <w:pPr>
        <w:widowControl w:val="0"/>
        <w:autoSpaceDE w:val="0"/>
        <w:autoSpaceDN w:val="0"/>
        <w:jc w:val="both"/>
        <w:rPr>
          <w:rFonts w:ascii="Verdana" w:eastAsia="Calibri" w:hAnsi="Verdana" w:cs="Arial"/>
          <w:b/>
          <w:bCs/>
          <w:color w:val="000000"/>
          <w:sz w:val="17"/>
          <w:szCs w:val="17"/>
        </w:rPr>
      </w:pPr>
    </w:p>
    <w:p w:rsidR="008F0F3A" w:rsidRPr="008A74F8" w:rsidRDefault="008F0F3A" w:rsidP="008F0F3A">
      <w:pPr>
        <w:widowControl w:val="0"/>
        <w:autoSpaceDE w:val="0"/>
        <w:autoSpaceDN w:val="0"/>
        <w:jc w:val="both"/>
        <w:rPr>
          <w:rFonts w:ascii="Verdana" w:eastAsia="Calibri" w:hAnsi="Verdana" w:cs="Arial"/>
          <w:sz w:val="17"/>
          <w:szCs w:val="17"/>
        </w:rPr>
      </w:pPr>
      <w:r w:rsidRPr="008A74F8">
        <w:rPr>
          <w:rFonts w:ascii="Verdana" w:eastAsia="Arial" w:hAnsi="Verdana" w:cs="Arial"/>
          <w:sz w:val="17"/>
          <w:szCs w:val="17"/>
        </w:rPr>
        <w:t xml:space="preserve">La </w:t>
      </w:r>
      <w:r w:rsidRPr="008A74F8">
        <w:rPr>
          <w:rFonts w:ascii="Verdana" w:eastAsia="Arial" w:hAnsi="Verdana" w:cs="Tahoma"/>
          <w:sz w:val="17"/>
          <w:szCs w:val="17"/>
        </w:rPr>
        <w:t>cubierta de placa ondulada de fibrocemento incluida la estructura de madera,</w:t>
      </w:r>
      <w:r w:rsidRPr="008A74F8">
        <w:rPr>
          <w:rFonts w:ascii="Verdana" w:eastAsia="Arial" w:hAnsi="Verdana" w:cs="Arial"/>
          <w:sz w:val="17"/>
          <w:szCs w:val="17"/>
        </w:rPr>
        <w:t xml:space="preserve"> se medirá en </w:t>
      </w:r>
      <w:r w:rsidRPr="008A74F8">
        <w:rPr>
          <w:rFonts w:ascii="Verdana" w:eastAsia="Arial" w:hAnsi="Verdana" w:cs="Arial"/>
          <w:b/>
          <w:bCs/>
          <w:sz w:val="17"/>
          <w:szCs w:val="17"/>
        </w:rPr>
        <w:t>metros cuadrados</w:t>
      </w:r>
      <w:r w:rsidRPr="008A74F8">
        <w:rPr>
          <w:rFonts w:ascii="Verdana" w:eastAsia="Arial" w:hAnsi="Verdana" w:cs="Arial"/>
          <w:sz w:val="17"/>
          <w:szCs w:val="17"/>
        </w:rPr>
        <w:t xml:space="preserve"> tomando en cuenta únicamente el área neta del trabajo ejecutado indicado en los planos y/o instrucciones escritas del Inspector de proyecto</w:t>
      </w:r>
      <w:r w:rsidRPr="008A74F8">
        <w:rPr>
          <w:rFonts w:ascii="Verdana" w:eastAsia="Calibri" w:hAnsi="Verdana" w:cs="Arial"/>
          <w:sz w:val="17"/>
          <w:szCs w:val="17"/>
        </w:rPr>
        <w:t xml:space="preserve">. </w:t>
      </w:r>
    </w:p>
    <w:p w:rsidR="008F0F3A" w:rsidRPr="008A74F8" w:rsidRDefault="008F0F3A" w:rsidP="008F0F3A">
      <w:pPr>
        <w:widowControl w:val="0"/>
        <w:autoSpaceDE w:val="0"/>
        <w:autoSpaceDN w:val="0"/>
        <w:jc w:val="both"/>
        <w:rPr>
          <w:rFonts w:ascii="Verdana" w:eastAsia="Calibri" w:hAnsi="Verdana" w:cs="Arial"/>
          <w:color w:val="000000"/>
          <w:sz w:val="17"/>
          <w:szCs w:val="17"/>
        </w:rPr>
      </w:pPr>
    </w:p>
    <w:p w:rsidR="008F0F3A" w:rsidRPr="008A74F8" w:rsidRDefault="008F0F3A" w:rsidP="008F0F3A">
      <w:pPr>
        <w:widowControl w:val="0"/>
        <w:autoSpaceDE w:val="0"/>
        <w:autoSpaceDN w:val="0"/>
        <w:jc w:val="both"/>
        <w:rPr>
          <w:rFonts w:ascii="Verdana" w:eastAsia="Arial" w:hAnsi="Verdana" w:cs="Tahoma"/>
          <w:b/>
          <w:bCs/>
          <w:sz w:val="17"/>
          <w:szCs w:val="17"/>
        </w:rPr>
      </w:pPr>
      <w:r w:rsidRPr="008A74F8">
        <w:rPr>
          <w:rFonts w:ascii="Verdana" w:eastAsia="Arial" w:hAnsi="Verdana" w:cs="Tahoma"/>
          <w:b/>
          <w:bCs/>
          <w:sz w:val="17"/>
          <w:szCs w:val="17"/>
        </w:rPr>
        <w:t>APORTE PROPIO.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El aporte propio se encuentra especificado en el análisis de precios</w:t>
      </w:r>
      <w:r w:rsidRPr="008A74F8">
        <w:rPr>
          <w:rFonts w:ascii="Verdana" w:eastAsia="Arial" w:hAnsi="Verdana" w:cs="Tahoma"/>
          <w:color w:val="FF0000"/>
          <w:sz w:val="17"/>
          <w:szCs w:val="17"/>
        </w:rPr>
        <w:t xml:space="preserve"> </w:t>
      </w:r>
      <w:r w:rsidRPr="008A74F8">
        <w:rPr>
          <w:rFonts w:ascii="Verdana" w:eastAsia="Arial" w:hAnsi="Verdana" w:cs="Tahoma"/>
          <w:sz w:val="17"/>
          <w:szCs w:val="17"/>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Este aporte propio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15</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bCs/>
                <w:sz w:val="17"/>
                <w:szCs w:val="17"/>
                <w:lang w:val="es-ES"/>
              </w:rPr>
              <w:t>VAC-OG-CON-5</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M2</w:t>
            </w:r>
          </w:p>
        </w:tc>
        <w:tc>
          <w:tcPr>
            <w:tcW w:w="5520" w:type="dxa"/>
            <w:shd w:val="clear" w:color="auto" w:fill="B4C6E7"/>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bCs/>
                <w:sz w:val="17"/>
                <w:szCs w:val="17"/>
                <w:lang w:val="es-ES"/>
              </w:rPr>
              <w:t>EMPEDRADO Y CONTRAPISO DE CEMENTO</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Este ítem se refiere al empedrado, </w:t>
      </w:r>
      <w:proofErr w:type="spellStart"/>
      <w:r w:rsidRPr="008A74F8">
        <w:rPr>
          <w:rFonts w:ascii="Verdana" w:eastAsia="Arial" w:hAnsi="Verdana" w:cs="Tahoma"/>
          <w:sz w:val="17"/>
          <w:szCs w:val="17"/>
        </w:rPr>
        <w:t>contrapiso</w:t>
      </w:r>
      <w:proofErr w:type="spellEnd"/>
      <w:r w:rsidRPr="008A74F8">
        <w:rPr>
          <w:rFonts w:ascii="Verdana" w:eastAsia="Arial" w:hAnsi="Verdana" w:cs="Tahoma"/>
          <w:sz w:val="17"/>
          <w:szCs w:val="17"/>
        </w:rPr>
        <w:t xml:space="preserve"> de Hormigón 1:3:4 con un espesor de carpeta de 5 cm, en sectores determinados, para ambientes interiores y exteriores, de acuerdo a los planos constructivos, e instrucciones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w:t>
      </w:r>
      <w:r w:rsidRPr="008A74F8">
        <w:rPr>
          <w:rFonts w:ascii="Verdana" w:eastAsia="Arial" w:hAnsi="Verdana" w:cs="Arial"/>
          <w:sz w:val="17"/>
          <w:szCs w:val="17"/>
        </w:rPr>
        <w:t>Entidad Ejecutora</w:t>
      </w:r>
      <w:r w:rsidRPr="008A74F8">
        <w:rPr>
          <w:rFonts w:ascii="Verdana" w:eastAsia="Arial" w:hAnsi="Verdana" w:cs="Tahoma"/>
          <w:sz w:val="17"/>
          <w:szCs w:val="17"/>
        </w:rPr>
        <w:t xml:space="preserve">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cumplir con los requisitos establecidos en la Norma Boliviana del Hormigón Armado CBH-87 para los materiales que cubre esta norma.</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FORMA DE EJECUCIÓN.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 xml:space="preserve">En general, la ejecución del empedrado y </w:t>
      </w:r>
      <w:proofErr w:type="spellStart"/>
      <w:r w:rsidRPr="008A74F8">
        <w:rPr>
          <w:rFonts w:ascii="Verdana" w:eastAsia="Arial" w:hAnsi="Verdana" w:cs="Arial"/>
          <w:sz w:val="17"/>
          <w:szCs w:val="17"/>
          <w:lang w:val="es-419"/>
        </w:rPr>
        <w:t>contrapiso</w:t>
      </w:r>
      <w:proofErr w:type="spellEnd"/>
      <w:r w:rsidRPr="008A74F8">
        <w:rPr>
          <w:rFonts w:ascii="Verdana" w:eastAsia="Arial" w:hAnsi="Verdana" w:cs="Arial"/>
          <w:sz w:val="17"/>
          <w:szCs w:val="17"/>
          <w:lang w:val="es-419"/>
        </w:rPr>
        <w:t xml:space="preserve"> de cemento deberá cumplir con las siguientes directrices referidas a la ejecución:</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b/>
          <w:sz w:val="17"/>
          <w:szCs w:val="17"/>
          <w:lang w:val="es-419"/>
        </w:rPr>
        <w:t>Limpieza y Preparación</w:t>
      </w: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De manera previa a la ejecución del ítem, se prepara la superficie sobre la cual se apoye la misma, verificando que este uniforme compactado y con la pendiente deseada.</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Antes de ejecutar el empedrado, la superficie deberá estar perfilada de acuerdo a planos y no deberá haber regiones donde el suelo de asiento este suelto o sea de mala calidad.</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b/>
          <w:sz w:val="17"/>
          <w:szCs w:val="17"/>
          <w:lang w:val="es-419"/>
        </w:rPr>
      </w:pPr>
      <w:r w:rsidRPr="008A74F8">
        <w:rPr>
          <w:rFonts w:ascii="Verdana" w:eastAsia="Arial" w:hAnsi="Verdana" w:cs="Arial"/>
          <w:b/>
          <w:sz w:val="17"/>
          <w:szCs w:val="17"/>
          <w:lang w:val="es-419"/>
        </w:rPr>
        <w:t>Empedrado</w:t>
      </w: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b/>
          <w:sz w:val="17"/>
          <w:szCs w:val="17"/>
          <w:lang w:val="es-419"/>
        </w:rPr>
      </w:pPr>
      <w:r w:rsidRPr="008A74F8">
        <w:rPr>
          <w:rFonts w:ascii="Verdana" w:eastAsia="Arial" w:hAnsi="Verdana" w:cs="Arial"/>
          <w:b/>
          <w:sz w:val="17"/>
          <w:szCs w:val="17"/>
          <w:lang w:val="es-419"/>
        </w:rPr>
        <w:t>Mezclado del Hormigón y Morteros</w:t>
      </w: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El hormigón deberá ser mezclado mecánicamente dosificando por volumen, en ciertos casos el Inspector de proyecto autorizará el mezclado manual.</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El mortero de cemento y arena en la proporción 1:5 será mezclado en las cantidades necesarias para su empleo inmediato. Se rechazará todo mortero que tenga 30 minutos o más a partir del momento de mezclado.</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 xml:space="preserve">El mortero será de una consistencia tal que se asegure su </w:t>
      </w:r>
      <w:proofErr w:type="spellStart"/>
      <w:r w:rsidRPr="008A74F8">
        <w:rPr>
          <w:rFonts w:ascii="Verdana" w:eastAsia="Arial" w:hAnsi="Verdana" w:cs="Arial"/>
          <w:sz w:val="17"/>
          <w:szCs w:val="17"/>
          <w:lang w:val="es-419"/>
        </w:rPr>
        <w:t>trabajabilidad</w:t>
      </w:r>
      <w:proofErr w:type="spellEnd"/>
      <w:r w:rsidRPr="008A74F8">
        <w:rPr>
          <w:rFonts w:ascii="Verdana" w:eastAsia="Arial" w:hAnsi="Verdana" w:cs="Arial"/>
          <w:sz w:val="17"/>
          <w:szCs w:val="17"/>
          <w:lang w:val="es-419"/>
        </w:rPr>
        <w:t xml:space="preserve"> y la manipulación de masas compactas, densas y con aspecto y coloración uniformes y su colocación se debe adecuar a la pendiente indicada en los planos.</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b/>
          <w:sz w:val="17"/>
          <w:szCs w:val="17"/>
          <w:lang w:val="es-419"/>
        </w:rPr>
      </w:pPr>
      <w:r w:rsidRPr="008A74F8">
        <w:rPr>
          <w:rFonts w:ascii="Verdana" w:eastAsia="Arial" w:hAnsi="Verdana" w:cs="Arial"/>
          <w:b/>
          <w:sz w:val="17"/>
          <w:szCs w:val="17"/>
          <w:lang w:val="es-419"/>
        </w:rPr>
        <w:t>Hormigonado</w:t>
      </w: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Una vez terminado el empedrado de acuerdo a lo señalado anteriormente y limpio este de tierra, escombros sueltos y otros materiales, se humedecerá toda superficie del empedrado.</w:t>
      </w: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El espesor de la carpeta de concreto será de 5 cm, establecido en el formulario de presentación de propuesta, teniendo preferencia aquel espesor señalado en los planos.</w:t>
      </w: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El hormigonado deberá cumplir con las exigencias y requisitos establecidos en la Norma CBH-87 para hormigones. No se procederá al vaciado sin antes contar con la autorización del Inspector de proyecto.</w:t>
      </w: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El vaciado de hormigón debe ser de forma continua, solo se interrumpirá en los sectores donde los planos indiquen.</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b/>
          <w:sz w:val="17"/>
          <w:szCs w:val="17"/>
          <w:lang w:val="es-419"/>
        </w:rPr>
      </w:pPr>
      <w:r w:rsidRPr="008A74F8">
        <w:rPr>
          <w:rFonts w:ascii="Verdana" w:eastAsia="Arial" w:hAnsi="Verdana" w:cs="Arial"/>
          <w:b/>
          <w:sz w:val="17"/>
          <w:szCs w:val="17"/>
          <w:lang w:val="es-419"/>
        </w:rPr>
        <w:t>Terminado Superficial</w:t>
      </w: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De manera posterior al hormigonado se ejecutará el terminado de la superficie de la rampa debiéndose dar una textura antideslizante y previendo las juntas de contracción a fin de evitar las fisuras por este fenómeno.</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 xml:space="preserve">El acabado del </w:t>
      </w:r>
      <w:proofErr w:type="spellStart"/>
      <w:r w:rsidRPr="008A74F8">
        <w:rPr>
          <w:rFonts w:ascii="Verdana" w:eastAsia="Arial" w:hAnsi="Verdana" w:cs="Arial"/>
          <w:sz w:val="17"/>
          <w:szCs w:val="17"/>
          <w:lang w:val="es-419"/>
        </w:rPr>
        <w:t>contrapiso</w:t>
      </w:r>
      <w:proofErr w:type="spellEnd"/>
      <w:r w:rsidRPr="008A74F8">
        <w:rPr>
          <w:rFonts w:ascii="Verdana" w:eastAsia="Arial" w:hAnsi="Verdana" w:cs="Arial"/>
          <w:sz w:val="17"/>
          <w:szCs w:val="17"/>
          <w:lang w:val="es-419"/>
        </w:rPr>
        <w:t xml:space="preserve"> deberá realizarse con plancha metálica o </w:t>
      </w:r>
      <w:proofErr w:type="spellStart"/>
      <w:r w:rsidRPr="008A74F8">
        <w:rPr>
          <w:rFonts w:ascii="Verdana" w:eastAsia="Arial" w:hAnsi="Verdana" w:cs="Arial"/>
          <w:sz w:val="17"/>
          <w:szCs w:val="17"/>
          <w:lang w:val="es-419"/>
        </w:rPr>
        <w:t>frotachado</w:t>
      </w:r>
      <w:proofErr w:type="spellEnd"/>
      <w:r w:rsidRPr="008A74F8">
        <w:rPr>
          <w:rFonts w:ascii="Verdana" w:eastAsia="Arial" w:hAnsi="Verdana" w:cs="Arial"/>
          <w:sz w:val="17"/>
          <w:szCs w:val="17"/>
          <w:lang w:val="es-419"/>
        </w:rPr>
        <w:t>, dependiendo del tipo de acabado indicado en los planos constructivos o instrucciones del Inspector de proyecto.</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b/>
          <w:sz w:val="17"/>
          <w:szCs w:val="17"/>
          <w:lang w:val="es-419"/>
        </w:rPr>
      </w:pPr>
      <w:r w:rsidRPr="008A74F8">
        <w:rPr>
          <w:rFonts w:ascii="Verdana" w:eastAsia="Arial" w:hAnsi="Verdana" w:cs="Arial"/>
          <w:b/>
          <w:sz w:val="17"/>
          <w:szCs w:val="17"/>
          <w:lang w:val="es-419"/>
        </w:rPr>
        <w:t>Protección y Curado</w:t>
      </w: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El tiempo de curado será el indicado en el proyecto o el indicado por el Inspector de proyecto. En ningún caso el tiempo de curado será menos de 5 días a partir del momento en que se inició el endurecimiento.</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Durante la construcción, queda prohibido aplicar cargas, acumular materiales, equipo o maquinarias que generen daño en el elemento.</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b/>
          <w:sz w:val="17"/>
          <w:szCs w:val="17"/>
          <w:lang w:val="es-419"/>
        </w:rPr>
      </w:pPr>
      <w:r w:rsidRPr="008A74F8">
        <w:rPr>
          <w:rFonts w:ascii="Verdana" w:eastAsia="Arial" w:hAnsi="Verdana" w:cs="Arial"/>
          <w:b/>
          <w:sz w:val="17"/>
          <w:szCs w:val="17"/>
          <w:lang w:val="es-419"/>
        </w:rPr>
        <w:t>Criterios de Aceptación y Rechazo</w:t>
      </w: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Todo elemento que no cumpla con el alineamiento, pendiente, espesores o replanteo, será rechazado debiendo el Inspector de proyecto indicar claramente el o los sectores que han sido observados.</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Cualquier fisura, grieta, desportillada, desgastada, desmoche o asentamiento que sufra el elemento durante la etapa de la obra será rechazada y deberá ser subsanada por la Entidad Ejecutora.</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Todo material, hormigón o elemento ejecutado que sea rechazado se procederá a su curado, corrección, demolición o reposición, actividad que deberá ser aprobada por el Inspector de proyecto.</w:t>
      </w:r>
    </w:p>
    <w:p w:rsidR="008F0F3A" w:rsidRPr="008A74F8" w:rsidRDefault="008F0F3A" w:rsidP="008F0F3A">
      <w:pPr>
        <w:widowControl w:val="0"/>
        <w:autoSpaceDE w:val="0"/>
        <w:autoSpaceDN w:val="0"/>
        <w:jc w:val="both"/>
        <w:rPr>
          <w:rFonts w:ascii="Verdana" w:eastAsia="Arial" w:hAnsi="Verdana" w:cs="Arial"/>
          <w:sz w:val="17"/>
          <w:szCs w:val="17"/>
          <w:lang w:val="es-419"/>
        </w:rPr>
      </w:pP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Todos las demoliciones, curados y reemplazos necesarios serán cancelados por la Entidad Ejecutora.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sz w:val="17"/>
          <w:szCs w:val="17"/>
          <w:lang w:val="es-419"/>
        </w:rPr>
      </w:pPr>
      <w:r w:rsidRPr="008A74F8">
        <w:rPr>
          <w:rFonts w:ascii="Verdana" w:eastAsia="Arial" w:hAnsi="Verdana" w:cs="Arial"/>
          <w:sz w:val="17"/>
          <w:szCs w:val="17"/>
          <w:lang w:val="es-419"/>
        </w:rPr>
        <w:t xml:space="preserve">El empedrado y </w:t>
      </w:r>
      <w:proofErr w:type="spellStart"/>
      <w:r w:rsidRPr="008A74F8">
        <w:rPr>
          <w:rFonts w:ascii="Verdana" w:eastAsia="Arial" w:hAnsi="Verdana" w:cs="Arial"/>
          <w:sz w:val="17"/>
          <w:szCs w:val="17"/>
          <w:lang w:val="es-419"/>
        </w:rPr>
        <w:t>contrapiso</w:t>
      </w:r>
      <w:proofErr w:type="spellEnd"/>
      <w:r w:rsidRPr="008A74F8">
        <w:rPr>
          <w:rFonts w:ascii="Verdana" w:eastAsia="Arial" w:hAnsi="Verdana" w:cs="Arial"/>
          <w:sz w:val="17"/>
          <w:szCs w:val="17"/>
          <w:lang w:val="es-419"/>
        </w:rPr>
        <w:t xml:space="preserve"> de cemento se medirá en </w:t>
      </w:r>
      <w:r w:rsidRPr="008A74F8">
        <w:rPr>
          <w:rFonts w:ascii="Verdana" w:eastAsia="Arial" w:hAnsi="Verdana" w:cs="Arial"/>
          <w:b/>
          <w:sz w:val="17"/>
          <w:szCs w:val="17"/>
          <w:lang w:val="es-419"/>
        </w:rPr>
        <w:t>metros cuadrados</w:t>
      </w:r>
      <w:r w:rsidRPr="008A74F8">
        <w:rPr>
          <w:rFonts w:ascii="Verdana" w:eastAsia="Arial" w:hAnsi="Verdana" w:cs="Arial"/>
          <w:sz w:val="17"/>
          <w:szCs w:val="17"/>
          <w:lang w:val="es-419"/>
        </w:rPr>
        <w:t xml:space="preserve"> tomando en cuenta únicamente las superficies netas ejecutadas y autorizadas.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tabs>
          <w:tab w:val="left" w:pos="2025"/>
        </w:tabs>
        <w:autoSpaceDE w:val="0"/>
        <w:autoSpaceDN w:val="0"/>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El aporte propio se encuentra especificado en el </w:t>
      </w:r>
      <w:r w:rsidRPr="008A74F8">
        <w:rPr>
          <w:rFonts w:ascii="Verdana" w:eastAsia="Arial" w:hAnsi="Verdana" w:cs="Tahoma"/>
          <w:sz w:val="17"/>
          <w:szCs w:val="17"/>
        </w:rPr>
        <w:t xml:space="preserve">análisis de precios unitarios, </w:t>
      </w:r>
      <w:r w:rsidRPr="008A74F8">
        <w:rPr>
          <w:rFonts w:ascii="Verdana" w:eastAsia="Arial" w:hAnsi="Verdana" w:cs="Tahoma"/>
          <w:color w:val="000000"/>
          <w:sz w:val="17"/>
          <w:szCs w:val="17"/>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16</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bCs/>
                <w:sz w:val="17"/>
                <w:szCs w:val="17"/>
                <w:lang w:val="es-ES"/>
              </w:rPr>
              <w:t>VAC-OG-CON-2</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M2</w:t>
            </w:r>
          </w:p>
        </w:tc>
        <w:tc>
          <w:tcPr>
            <w:tcW w:w="5520" w:type="dxa"/>
            <w:shd w:val="clear" w:color="auto" w:fill="B4C6E7"/>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Arial"/>
                <w:b/>
                <w:bCs/>
                <w:sz w:val="17"/>
                <w:szCs w:val="17"/>
                <w:lang w:val="pt-BR"/>
              </w:rPr>
              <w:t xml:space="preserve">CONTRAPISO DE </w:t>
            </w:r>
            <w:r w:rsidRPr="008A74F8">
              <w:rPr>
                <w:rFonts w:ascii="Verdana" w:eastAsia="Arial" w:hAnsi="Verdana" w:cs="Arial"/>
                <w:b/>
                <w:bCs/>
                <w:color w:val="000000"/>
                <w:sz w:val="17"/>
                <w:szCs w:val="17"/>
                <w:lang w:val="es-ES"/>
              </w:rPr>
              <w:t>HORMIGÓN</w:t>
            </w:r>
            <w:r w:rsidRPr="008A74F8">
              <w:rPr>
                <w:rFonts w:ascii="Verdana" w:eastAsia="Arial" w:hAnsi="Verdana" w:cs="Arial"/>
                <w:b/>
                <w:bCs/>
                <w:sz w:val="17"/>
                <w:szCs w:val="17"/>
                <w:lang w:val="pt-BR"/>
              </w:rPr>
              <w:t xml:space="preserve"> E=5 CM</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color w:val="000000"/>
          <w:sz w:val="17"/>
          <w:szCs w:val="17"/>
        </w:rPr>
      </w:pPr>
      <w:r w:rsidRPr="008A74F8">
        <w:rPr>
          <w:rFonts w:ascii="Verdana" w:eastAsia="Arial" w:hAnsi="Verdana" w:cs="Arial"/>
          <w:color w:val="000000"/>
          <w:sz w:val="17"/>
          <w:szCs w:val="17"/>
        </w:rPr>
        <w:t xml:space="preserve">Este ítem se refiere al </w:t>
      </w:r>
      <w:proofErr w:type="spellStart"/>
      <w:r w:rsidRPr="008A74F8">
        <w:rPr>
          <w:rFonts w:ascii="Verdana" w:eastAsia="Arial" w:hAnsi="Verdana" w:cs="Arial"/>
          <w:color w:val="000000"/>
          <w:sz w:val="17"/>
          <w:szCs w:val="17"/>
        </w:rPr>
        <w:t>Contrapiso</w:t>
      </w:r>
      <w:proofErr w:type="spellEnd"/>
      <w:r w:rsidRPr="008A74F8">
        <w:rPr>
          <w:rFonts w:ascii="Verdana" w:eastAsia="Arial" w:hAnsi="Verdana" w:cs="Arial"/>
          <w:color w:val="000000"/>
          <w:sz w:val="17"/>
          <w:szCs w:val="17"/>
        </w:rPr>
        <w:t xml:space="preserve"> de Hormigón de dosificación 1:3:4 y espesor de 5 cm, para ambientes interiores y exteriores, de acuerdo a planos constructivos e instrucciones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w:t>
      </w:r>
      <w:r w:rsidRPr="008A74F8">
        <w:rPr>
          <w:rFonts w:ascii="Verdana" w:eastAsia="Arial" w:hAnsi="Verdana" w:cs="Arial"/>
          <w:sz w:val="17"/>
          <w:szCs w:val="17"/>
        </w:rPr>
        <w:t>Entidad Ejecutora</w:t>
      </w:r>
      <w:r w:rsidRPr="008A74F8">
        <w:rPr>
          <w:rFonts w:ascii="Verdana" w:eastAsia="Arial" w:hAnsi="Verdana" w:cs="Tahoma"/>
          <w:sz w:val="17"/>
          <w:szCs w:val="17"/>
        </w:rPr>
        <w:t xml:space="preserve">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FORMA DE EJECUCIÓN.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 Entidad Ejecutora deberá cumplir, en cuanto se refiere a la fabricación, transporte, colocación, compactación, protección, curado del hormigón o mortero con las recomendaciones y requisitos indicados en la norma CBH87.</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En general, el </w:t>
      </w:r>
      <w:proofErr w:type="spellStart"/>
      <w:r w:rsidRPr="008A74F8">
        <w:rPr>
          <w:rFonts w:ascii="Verdana" w:eastAsia="Arial" w:hAnsi="Verdana" w:cs="Arial"/>
          <w:sz w:val="17"/>
          <w:szCs w:val="17"/>
        </w:rPr>
        <w:t>contrapiso</w:t>
      </w:r>
      <w:proofErr w:type="spellEnd"/>
      <w:r w:rsidRPr="008A74F8">
        <w:rPr>
          <w:rFonts w:ascii="Verdana" w:eastAsia="Arial" w:hAnsi="Verdana" w:cs="Arial"/>
          <w:sz w:val="17"/>
          <w:szCs w:val="17"/>
        </w:rPr>
        <w:t xml:space="preserve"> de hormigón deberá cumplir con las siguientes directrices referidas a la ejecución:</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 xml:space="preserve">Preparación </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De manera previa a la ejecución del ítem, se prepara la superficie sobre la cual se ejecute el </w:t>
      </w:r>
      <w:proofErr w:type="spellStart"/>
      <w:r w:rsidRPr="008A74F8">
        <w:rPr>
          <w:rFonts w:ascii="Verdana" w:eastAsia="Arial" w:hAnsi="Verdana" w:cs="Arial"/>
          <w:sz w:val="17"/>
          <w:szCs w:val="17"/>
        </w:rPr>
        <w:t>contrapiso</w:t>
      </w:r>
      <w:proofErr w:type="spellEnd"/>
      <w:r w:rsidRPr="008A74F8">
        <w:rPr>
          <w:rFonts w:ascii="Verdana" w:eastAsia="Arial" w:hAnsi="Verdana" w:cs="Arial"/>
          <w:sz w:val="17"/>
          <w:szCs w:val="17"/>
        </w:rPr>
        <w:t xml:space="preserve"> este uniforme, libre de impurezas y con la pendiente deseada.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Antes de ejecutar la superficie deberá estar perfilada de acuerdo a planos y no deberá haber regiones donde la superficie sea de mala calidad o esta observada por su calidad.</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Hormigonado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Una vez terminado el empedrado o la superficie donde se apoyará el </w:t>
      </w:r>
      <w:proofErr w:type="spellStart"/>
      <w:r w:rsidRPr="008A74F8">
        <w:rPr>
          <w:rFonts w:ascii="Verdana" w:eastAsia="Arial" w:hAnsi="Verdana" w:cs="Arial"/>
          <w:sz w:val="17"/>
          <w:szCs w:val="17"/>
        </w:rPr>
        <w:t>contrapiso</w:t>
      </w:r>
      <w:proofErr w:type="spellEnd"/>
      <w:r w:rsidRPr="008A74F8">
        <w:rPr>
          <w:rFonts w:ascii="Verdana" w:eastAsia="Arial" w:hAnsi="Verdana" w:cs="Arial"/>
          <w:sz w:val="17"/>
          <w:szCs w:val="17"/>
        </w:rPr>
        <w:t>, de acuerdo a lo señalado anteriormente y limpio este de tierra, escombros sueltos y otros materiales, se humedecerá toda superficie del empedrado, según corresponda.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espesor de la carpeta de concreto será de 5 cm, establecido en el formulario de presentación de propuesta, teniendo preferencia aquel espesor señalado en los planos.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hormigonado deberá cumplir con las exigencias y requisitos establecidos en la Norma CBH-87 para hormigones. No se procederá al vaciado sin antes contar con la autorización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vaciado de hormigón debe ser de forma continua, solo se interrumpirá en los sectores donde los planos indiquen.</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Terminado Superficial</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El acabado del </w:t>
      </w:r>
      <w:proofErr w:type="spellStart"/>
      <w:r w:rsidRPr="008A74F8">
        <w:rPr>
          <w:rFonts w:ascii="Verdana" w:eastAsia="Arial" w:hAnsi="Verdana" w:cs="Arial"/>
          <w:sz w:val="17"/>
          <w:szCs w:val="17"/>
        </w:rPr>
        <w:t>contrapiso</w:t>
      </w:r>
      <w:proofErr w:type="spellEnd"/>
      <w:r w:rsidRPr="008A74F8">
        <w:rPr>
          <w:rFonts w:ascii="Verdana" w:eastAsia="Arial" w:hAnsi="Verdana" w:cs="Arial"/>
          <w:sz w:val="17"/>
          <w:szCs w:val="17"/>
        </w:rPr>
        <w:t xml:space="preserve"> deberá realizarse con plancha metálica o </w:t>
      </w:r>
      <w:proofErr w:type="spellStart"/>
      <w:r w:rsidRPr="008A74F8">
        <w:rPr>
          <w:rFonts w:ascii="Verdana" w:eastAsia="Arial" w:hAnsi="Verdana" w:cs="Arial"/>
          <w:sz w:val="17"/>
          <w:szCs w:val="17"/>
        </w:rPr>
        <w:t>frotachado</w:t>
      </w:r>
      <w:proofErr w:type="spellEnd"/>
      <w:r w:rsidRPr="008A74F8">
        <w:rPr>
          <w:rFonts w:ascii="Verdana" w:eastAsia="Arial" w:hAnsi="Verdana" w:cs="Arial"/>
          <w:sz w:val="17"/>
          <w:szCs w:val="17"/>
        </w:rPr>
        <w:t>, dependiendo del tipo de acabado indicado en los planos constructivos o instrucciones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Protección y Curado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Una vez terminada la ejecución del ítem, deberá protegerse contra la lluvia, el viento, sol y en general contra toda acción que lo perjudique. El elemento será protegido manteniéndose a una temperatura superior a 5°C por lo menos durante 96 horas.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tiempo de curado será el indicado en el proyecto o el indicado por el Inspector de proyecto. En ningún caso el tiempo de curado será menos de 5 días a partir del momento en que se inició el endurecimiento.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Durante la construcción, queda prohibido aplicar cargas, acumular materiales equipo o maquinarias que generen daño en el elemento.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Criterios de Aceptación y Rechazo</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Todo elemento que no cumpla con el alineamiento, pendiente, espesores o replanteo, será rechazado debiendo el Inspector de proyecto indicar claramente el o los sectores que han sido observados.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Cualquier fisura, grieta, desportillada, desgastada, desmoche o asentamiento que sufra el elemento durante la etapa de la obra será rechazada y deberá ser subsanada por la Entidad Ejecutora.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Todo material, hormigón o elemento ejecutado que sea rechazado se procederá a su curado, corrección, demolición o reposición, actividad que deberá ser aprobada por 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Todos las demoliciones, curados y reemplazos necesarios serán ejecutados por la Entidad Ejecutora a su costo.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El </w:t>
      </w:r>
      <w:proofErr w:type="spellStart"/>
      <w:r w:rsidRPr="008A74F8">
        <w:rPr>
          <w:rFonts w:ascii="Verdana" w:eastAsia="Arial" w:hAnsi="Verdana" w:cs="Arial"/>
          <w:sz w:val="17"/>
          <w:szCs w:val="17"/>
        </w:rPr>
        <w:t>Contrapiso</w:t>
      </w:r>
      <w:proofErr w:type="spellEnd"/>
      <w:r w:rsidRPr="008A74F8">
        <w:rPr>
          <w:rFonts w:ascii="Verdana" w:eastAsia="Arial" w:hAnsi="Verdana" w:cs="Arial"/>
          <w:sz w:val="17"/>
          <w:szCs w:val="17"/>
        </w:rPr>
        <w:t xml:space="preserve"> de Hormigón se medirá en </w:t>
      </w:r>
      <w:r w:rsidRPr="008A74F8">
        <w:rPr>
          <w:rFonts w:ascii="Verdana" w:eastAsia="Arial" w:hAnsi="Verdana" w:cs="Arial"/>
          <w:b/>
          <w:sz w:val="17"/>
          <w:szCs w:val="17"/>
        </w:rPr>
        <w:t>metros cuadrados</w:t>
      </w:r>
      <w:r w:rsidRPr="008A74F8">
        <w:rPr>
          <w:rFonts w:ascii="Verdana" w:eastAsia="Arial" w:hAnsi="Verdana" w:cs="Arial"/>
          <w:sz w:val="17"/>
          <w:szCs w:val="17"/>
        </w:rPr>
        <w:t xml:space="preserve"> tomando en cuenta únicamente las superficies netas ejecutadas y autorizadas.</w:t>
      </w: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tabs>
          <w:tab w:val="left" w:pos="2025"/>
        </w:tabs>
        <w:autoSpaceDE w:val="0"/>
        <w:autoSpaceDN w:val="0"/>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El aporte propio se encuentra especificado en el </w:t>
      </w:r>
      <w:r w:rsidRPr="008A74F8">
        <w:rPr>
          <w:rFonts w:ascii="Verdana" w:eastAsia="Arial" w:hAnsi="Verdana" w:cs="Tahoma"/>
          <w:sz w:val="17"/>
          <w:szCs w:val="17"/>
        </w:rPr>
        <w:t xml:space="preserve">análisis de precios unitarios, </w:t>
      </w:r>
      <w:r w:rsidRPr="008A74F8">
        <w:rPr>
          <w:rFonts w:ascii="Verdana" w:eastAsia="Arial" w:hAnsi="Verdana" w:cs="Tahoma"/>
          <w:color w:val="000000"/>
          <w:sz w:val="17"/>
          <w:szCs w:val="17"/>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lang w:val="es-ES"/>
              </w:rPr>
            </w:pPr>
            <w:r w:rsidRPr="008A74F8">
              <w:rPr>
                <w:rFonts w:ascii="Verdana" w:eastAsia="Arial" w:hAnsi="Verdana" w:cs="Arial"/>
                <w:b/>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ITEM</w:t>
            </w:r>
          </w:p>
        </w:tc>
      </w:tr>
      <w:tr w:rsidR="008F0F3A" w:rsidRPr="008A74F8" w:rsidTr="008F0F3A">
        <w:trPr>
          <w:trHeight w:val="370"/>
        </w:trPr>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17</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bCs/>
                <w:color w:val="000000"/>
                <w:lang w:eastAsia="es-BO"/>
              </w:rPr>
              <w:t>VAC-OF-BOT-2</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M</w:t>
            </w:r>
          </w:p>
        </w:tc>
        <w:tc>
          <w:tcPr>
            <w:tcW w:w="5520" w:type="dxa"/>
            <w:shd w:val="clear" w:color="auto" w:fill="B4C6E7"/>
            <w:vAlign w:val="center"/>
          </w:tcPr>
          <w:p w:rsidR="008F0F3A" w:rsidRPr="008A74F8" w:rsidRDefault="008F0F3A" w:rsidP="008F0F3A">
            <w:pPr>
              <w:widowControl w:val="0"/>
              <w:autoSpaceDE w:val="0"/>
              <w:autoSpaceDN w:val="0"/>
              <w:spacing w:line="276" w:lineRule="auto"/>
              <w:jc w:val="center"/>
              <w:rPr>
                <w:rFonts w:ascii="Verdana" w:eastAsia="Arial" w:hAnsi="Verdana" w:cs="Arial"/>
                <w:b/>
                <w:lang w:val="es-ES"/>
              </w:rPr>
            </w:pPr>
            <w:r w:rsidRPr="008A74F8">
              <w:rPr>
                <w:rFonts w:ascii="Verdana" w:eastAsia="Arial" w:hAnsi="Verdana" w:cs="Tahoma"/>
                <w:b/>
                <w:bCs/>
                <w:lang w:val="es-ES"/>
              </w:rPr>
              <w:t>BOTAGUAS DE LADRILLO CERÁMICO</w:t>
            </w:r>
          </w:p>
        </w:tc>
      </w:tr>
    </w:tbl>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autoSpaceDE w:val="0"/>
        <w:autoSpaceDN w:val="0"/>
        <w:jc w:val="both"/>
        <w:rPr>
          <w:rFonts w:ascii="Verdana" w:eastAsia="Arial" w:hAnsi="Verdana" w:cs="Arial"/>
          <w:b/>
        </w:rPr>
      </w:pPr>
      <w:r w:rsidRPr="008A74F8">
        <w:rPr>
          <w:rFonts w:ascii="Verdana" w:eastAsia="Arial" w:hAnsi="Verdana" w:cs="Arial"/>
          <w:b/>
        </w:rPr>
        <w:t>DESCRIPCIÓN. –</w:t>
      </w:r>
    </w:p>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Este ítem se refiere a la construcción de botaguas de ladrillo cerámico, en lugares específicos según planos constructivos, y/o instrucción del Inspector de proyecto.</w:t>
      </w:r>
    </w:p>
    <w:p w:rsidR="008F0F3A" w:rsidRPr="008A74F8" w:rsidRDefault="008F0F3A" w:rsidP="008F0F3A">
      <w:pPr>
        <w:widowControl w:val="0"/>
        <w:autoSpaceDE w:val="0"/>
        <w:autoSpaceDN w:val="0"/>
        <w:jc w:val="both"/>
        <w:rPr>
          <w:rFonts w:ascii="Verdana" w:eastAsia="Arial" w:hAnsi="Verdana" w:cs="Arial"/>
        </w:rPr>
      </w:pPr>
    </w:p>
    <w:p w:rsidR="008F0F3A" w:rsidRPr="008A74F8" w:rsidRDefault="008F0F3A" w:rsidP="008F0F3A">
      <w:pPr>
        <w:widowControl w:val="0"/>
        <w:autoSpaceDE w:val="0"/>
        <w:autoSpaceDN w:val="0"/>
        <w:jc w:val="both"/>
        <w:rPr>
          <w:rFonts w:ascii="Verdana" w:eastAsia="Arial" w:hAnsi="Verdana" w:cs="Arial"/>
          <w:b/>
        </w:rPr>
      </w:pPr>
      <w:r w:rsidRPr="008A74F8">
        <w:rPr>
          <w:rFonts w:ascii="Verdana" w:eastAsia="Arial" w:hAnsi="Verdana" w:cs="Arial"/>
          <w:b/>
        </w:rPr>
        <w:t>MATERIALES, HERRAMIENTAS Y EQUIPO. -</w:t>
      </w:r>
    </w:p>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560"/>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rPr>
          <w:rFonts w:ascii="Verdana" w:eastAsia="Arial" w:hAnsi="Verdana" w:cs="Tahoma"/>
          <w:b/>
        </w:rPr>
      </w:pPr>
      <w:r w:rsidRPr="008A74F8">
        <w:rPr>
          <w:rFonts w:ascii="Verdana" w:eastAsia="Arial" w:hAnsi="Verdana" w:cs="Tahoma"/>
          <w:b/>
        </w:rPr>
        <w:t>FORMA DE EJECUCIÓN. -</w:t>
      </w:r>
    </w:p>
    <w:p w:rsidR="008F0F3A" w:rsidRPr="008A74F8" w:rsidRDefault="008F0F3A" w:rsidP="008F0F3A">
      <w:pPr>
        <w:widowControl w:val="0"/>
        <w:tabs>
          <w:tab w:val="left" w:pos="0"/>
        </w:tabs>
        <w:autoSpaceDE w:val="0"/>
        <w:autoSpaceDN w:val="0"/>
        <w:jc w:val="both"/>
        <w:rPr>
          <w:rFonts w:ascii="Verdana" w:eastAsia="Arial" w:hAnsi="Verdana" w:cs="Tahoma"/>
        </w:rPr>
      </w:pPr>
      <w:r w:rsidRPr="008A74F8">
        <w:rPr>
          <w:rFonts w:ascii="Verdana" w:eastAsia="Arial" w:hAnsi="Verdana" w:cs="Tahoma"/>
        </w:rPr>
        <w:t>Las piezas de botaguas antes de su colocación deberán estar limpias y exentas de suciedad, grasas de cualquier sustancia que perjudique la cohesión con el mortero, asimismo serán humedecidas previa a su aplicación</w:t>
      </w:r>
    </w:p>
    <w:p w:rsidR="008F0F3A" w:rsidRPr="008A74F8" w:rsidRDefault="008F0F3A" w:rsidP="008F0F3A">
      <w:pPr>
        <w:widowControl w:val="0"/>
        <w:tabs>
          <w:tab w:val="left" w:pos="560"/>
        </w:tabs>
        <w:autoSpaceDE w:val="0"/>
        <w:autoSpaceDN w:val="0"/>
        <w:jc w:val="both"/>
        <w:rPr>
          <w:rFonts w:ascii="Verdana" w:eastAsia="Arial" w:hAnsi="Verdana" w:cs="Tahoma"/>
        </w:rPr>
      </w:pPr>
    </w:p>
    <w:p w:rsidR="008F0F3A" w:rsidRPr="008A74F8" w:rsidRDefault="008F0F3A" w:rsidP="008F0F3A">
      <w:pPr>
        <w:widowControl w:val="0"/>
        <w:tabs>
          <w:tab w:val="left" w:pos="560"/>
        </w:tabs>
        <w:autoSpaceDE w:val="0"/>
        <w:autoSpaceDN w:val="0"/>
        <w:jc w:val="both"/>
        <w:rPr>
          <w:rFonts w:ascii="Verdana" w:eastAsia="Arial" w:hAnsi="Verdana" w:cs="Tahoma"/>
        </w:rPr>
      </w:pPr>
      <w:r w:rsidRPr="008A74F8">
        <w:rPr>
          <w:rFonts w:ascii="Verdana" w:eastAsia="Arial" w:hAnsi="Verdana" w:cs="Tahoma"/>
        </w:rPr>
        <w:t>De la misma forma, la superficie o muro donde se asentarán las piezas de botaguas deberá estar geométricamente uniformes, limpias, libres de cualquier sustancia que perjudique su correcto asentamiento.</w:t>
      </w:r>
    </w:p>
    <w:p w:rsidR="008F0F3A" w:rsidRPr="008A74F8" w:rsidRDefault="008F0F3A" w:rsidP="008F0F3A">
      <w:pPr>
        <w:widowControl w:val="0"/>
        <w:tabs>
          <w:tab w:val="left" w:pos="560"/>
        </w:tabs>
        <w:autoSpaceDE w:val="0"/>
        <w:autoSpaceDN w:val="0"/>
        <w:jc w:val="both"/>
        <w:rPr>
          <w:rFonts w:ascii="Verdana" w:eastAsia="Arial" w:hAnsi="Verdana" w:cs="Tahoma"/>
          <w:sz w:val="10"/>
          <w:szCs w:val="10"/>
        </w:rPr>
      </w:pPr>
    </w:p>
    <w:p w:rsidR="008F0F3A" w:rsidRPr="008A74F8" w:rsidRDefault="008F0F3A" w:rsidP="008F0F3A">
      <w:pPr>
        <w:widowControl w:val="0"/>
        <w:tabs>
          <w:tab w:val="left" w:pos="560"/>
        </w:tabs>
        <w:autoSpaceDE w:val="0"/>
        <w:autoSpaceDN w:val="0"/>
        <w:jc w:val="both"/>
        <w:rPr>
          <w:rFonts w:ascii="Verdana" w:eastAsia="Arial" w:hAnsi="Verdana" w:cs="Tahoma"/>
        </w:rPr>
      </w:pPr>
      <w:r w:rsidRPr="008A74F8">
        <w:rPr>
          <w:rFonts w:ascii="Verdana" w:eastAsia="Arial" w:hAnsi="Verdana" w:cs="Tahoma"/>
        </w:rPr>
        <w:t>El mortero de cemento para las juntas tendrá una dosificación de 1:4, las piezas serán colocados en hileras perfectamente horizontales, a plomada</w:t>
      </w:r>
      <w:r w:rsidRPr="008A74F8">
        <w:rPr>
          <w:rFonts w:ascii="Verdana" w:eastAsia="Arial" w:hAnsi="Verdana" w:cs="Arial"/>
          <w:kern w:val="28"/>
        </w:rPr>
        <w:t xml:space="preserve"> y en forma inmediata asentándolas sobre muro de ladrillo, deberán ser firmemente adheridos a los mismos para lo cual, previa al colocado del mortero, se limpiará la superficie adecuadamente</w:t>
      </w:r>
      <w:r w:rsidRPr="008A74F8">
        <w:rPr>
          <w:rFonts w:ascii="Verdana" w:eastAsia="Arial" w:hAnsi="Verdana" w:cs="Tahoma"/>
        </w:rPr>
        <w:t xml:space="preserve">. Las piezas se adherirán sobre la capa de mortero de cemento de un espesor mínimo de 1,5 cm, las juntas de separación de cada pieza estarán a cada 1,5 cm. </w:t>
      </w:r>
      <w:r w:rsidRPr="008A74F8">
        <w:rPr>
          <w:rFonts w:ascii="Verdana" w:eastAsia="Arial" w:hAnsi="Verdana" w:cs="Arial"/>
          <w:kern w:val="28"/>
        </w:rPr>
        <w:t xml:space="preserve"> </w:t>
      </w:r>
    </w:p>
    <w:p w:rsidR="008F0F3A" w:rsidRPr="008A74F8" w:rsidRDefault="008F0F3A" w:rsidP="008F0F3A">
      <w:pPr>
        <w:widowControl w:val="0"/>
        <w:autoSpaceDE w:val="0"/>
        <w:autoSpaceDN w:val="0"/>
        <w:jc w:val="both"/>
        <w:rPr>
          <w:rFonts w:ascii="Verdana" w:eastAsia="Arial" w:hAnsi="Verdana" w:cs="Arial"/>
          <w:kern w:val="28"/>
          <w:sz w:val="16"/>
          <w:szCs w:val="16"/>
        </w:rPr>
      </w:pPr>
    </w:p>
    <w:p w:rsidR="008F0F3A" w:rsidRPr="008A74F8" w:rsidRDefault="008F0F3A" w:rsidP="008F0F3A">
      <w:pPr>
        <w:widowControl w:val="0"/>
        <w:autoSpaceDE w:val="0"/>
        <w:autoSpaceDN w:val="0"/>
        <w:jc w:val="both"/>
        <w:rPr>
          <w:rFonts w:ascii="Verdana" w:eastAsia="Arial" w:hAnsi="Verdana" w:cs="Arial"/>
          <w:kern w:val="28"/>
        </w:rPr>
      </w:pPr>
      <w:r w:rsidRPr="008A74F8">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rsidR="008F0F3A" w:rsidRPr="008A74F8" w:rsidRDefault="008F0F3A" w:rsidP="008F0F3A">
      <w:pPr>
        <w:widowControl w:val="0"/>
        <w:autoSpaceDE w:val="0"/>
        <w:autoSpaceDN w:val="0"/>
        <w:jc w:val="both"/>
        <w:rPr>
          <w:rFonts w:ascii="Verdana" w:eastAsia="Arial" w:hAnsi="Verdana" w:cs="Arial"/>
          <w:kern w:val="28"/>
        </w:rPr>
      </w:pPr>
    </w:p>
    <w:p w:rsidR="008F0F3A" w:rsidRPr="008A74F8" w:rsidRDefault="008F0F3A" w:rsidP="008F0F3A">
      <w:pPr>
        <w:widowControl w:val="0"/>
        <w:autoSpaceDE w:val="0"/>
        <w:autoSpaceDN w:val="0"/>
        <w:jc w:val="both"/>
        <w:rPr>
          <w:rFonts w:ascii="Verdana" w:eastAsia="Arial" w:hAnsi="Verdana" w:cs="Arial"/>
          <w:kern w:val="28"/>
        </w:rPr>
      </w:pPr>
      <w:r w:rsidRPr="008A74F8">
        <w:rPr>
          <w:rFonts w:ascii="Verdana" w:eastAsia="Arial" w:hAnsi="Verdana" w:cs="Arial"/>
          <w:kern w:val="28"/>
        </w:rPr>
        <w:t xml:space="preserve">El mortero será de una consistencia tal que se asegure su </w:t>
      </w:r>
      <w:proofErr w:type="spellStart"/>
      <w:r w:rsidRPr="008A74F8">
        <w:rPr>
          <w:rFonts w:ascii="Verdana" w:eastAsia="Arial" w:hAnsi="Verdana" w:cs="Arial"/>
          <w:kern w:val="28"/>
        </w:rPr>
        <w:t>trabajabilidad</w:t>
      </w:r>
      <w:proofErr w:type="spellEnd"/>
      <w:r w:rsidRPr="008A74F8">
        <w:rPr>
          <w:rFonts w:ascii="Verdana" w:eastAsia="Arial" w:hAnsi="Verdana" w:cs="Arial"/>
          <w:kern w:val="28"/>
        </w:rPr>
        <w:t xml:space="preserve">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rsidR="008F0F3A" w:rsidRPr="008A74F8" w:rsidRDefault="008F0F3A" w:rsidP="008F0F3A">
      <w:pPr>
        <w:widowControl w:val="0"/>
        <w:autoSpaceDE w:val="0"/>
        <w:autoSpaceDN w:val="0"/>
        <w:jc w:val="both"/>
        <w:rPr>
          <w:rFonts w:ascii="Verdana" w:eastAsia="Arial" w:hAnsi="Verdana" w:cs="Arial"/>
          <w:kern w:val="28"/>
          <w:highlight w:val="yellow"/>
        </w:rPr>
      </w:pPr>
    </w:p>
    <w:p w:rsidR="008F0F3A" w:rsidRPr="008A74F8" w:rsidRDefault="008F0F3A" w:rsidP="008F0F3A">
      <w:pPr>
        <w:widowControl w:val="0"/>
        <w:tabs>
          <w:tab w:val="left" w:pos="8711"/>
        </w:tabs>
        <w:autoSpaceDE w:val="0"/>
        <w:autoSpaceDN w:val="0"/>
        <w:spacing w:after="120"/>
        <w:rPr>
          <w:rFonts w:ascii="Verdana" w:eastAsia="Arial" w:hAnsi="Verdana" w:cs="Tahoma"/>
          <w:b/>
        </w:rPr>
      </w:pPr>
      <w:r w:rsidRPr="008A74F8">
        <w:rPr>
          <w:rFonts w:ascii="Verdana" w:eastAsia="Arial" w:hAnsi="Verdana" w:cs="Tahoma"/>
          <w:b/>
        </w:rPr>
        <w:t>Criterios de Control, Aceptación y Rechazo</w:t>
      </w:r>
    </w:p>
    <w:p w:rsidR="008F0F3A" w:rsidRPr="008A74F8" w:rsidRDefault="008F0F3A" w:rsidP="008F0F3A">
      <w:pPr>
        <w:widowControl w:val="0"/>
        <w:autoSpaceDE w:val="0"/>
        <w:autoSpaceDN w:val="0"/>
        <w:jc w:val="both"/>
        <w:rPr>
          <w:rFonts w:ascii="Verdana" w:eastAsia="Arial" w:hAnsi="Verdana" w:cs="Arial"/>
          <w:kern w:val="28"/>
        </w:rPr>
      </w:pPr>
      <w:r w:rsidRPr="008A74F8">
        <w:rPr>
          <w:rFonts w:ascii="Verdana" w:eastAsia="Arial" w:hAnsi="Verdana" w:cs="Arial"/>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rsidR="008F0F3A" w:rsidRPr="008A74F8" w:rsidRDefault="008F0F3A" w:rsidP="008F0F3A">
      <w:pPr>
        <w:widowControl w:val="0"/>
        <w:autoSpaceDE w:val="0"/>
        <w:autoSpaceDN w:val="0"/>
        <w:rPr>
          <w:rFonts w:ascii="Verdana" w:eastAsia="Arial" w:hAnsi="Verdana" w:cs="Arial"/>
          <w:kern w:val="28"/>
          <w:sz w:val="14"/>
          <w:szCs w:val="14"/>
        </w:rPr>
      </w:pPr>
    </w:p>
    <w:p w:rsidR="008F0F3A" w:rsidRPr="008A74F8" w:rsidRDefault="008F0F3A" w:rsidP="008F0F3A">
      <w:pPr>
        <w:widowControl w:val="0"/>
        <w:autoSpaceDE w:val="0"/>
        <w:autoSpaceDN w:val="0"/>
        <w:jc w:val="both"/>
        <w:rPr>
          <w:rFonts w:ascii="Verdana" w:eastAsia="Arial" w:hAnsi="Verdana" w:cs="Arial"/>
          <w:kern w:val="28"/>
        </w:rPr>
      </w:pPr>
      <w:r w:rsidRPr="008A74F8">
        <w:rPr>
          <w:rFonts w:ascii="Verdana" w:eastAsia="Arial" w:hAnsi="Verdana" w:cs="Arial"/>
          <w:kern w:val="28"/>
        </w:rPr>
        <w:t>Se deberá verificar el alineamiento, orientación, color uniforme, así como también, que la capa de mortero entre hiladas de ladrillo no sea de espesor mínimo de 1,5 cm y las llagas no sean menores a 1 cm.</w:t>
      </w:r>
    </w:p>
    <w:p w:rsidR="008F0F3A" w:rsidRPr="008A74F8" w:rsidRDefault="008F0F3A" w:rsidP="008F0F3A">
      <w:pPr>
        <w:widowControl w:val="0"/>
        <w:autoSpaceDE w:val="0"/>
        <w:autoSpaceDN w:val="0"/>
        <w:jc w:val="both"/>
        <w:rPr>
          <w:rFonts w:ascii="Verdana" w:eastAsia="Arial" w:hAnsi="Verdana" w:cs="Arial"/>
          <w:kern w:val="28"/>
        </w:rPr>
      </w:pPr>
    </w:p>
    <w:p w:rsidR="008F0F3A" w:rsidRPr="008A74F8" w:rsidRDefault="008F0F3A" w:rsidP="008F0F3A">
      <w:pPr>
        <w:widowControl w:val="0"/>
        <w:autoSpaceDE w:val="0"/>
        <w:autoSpaceDN w:val="0"/>
        <w:jc w:val="both"/>
        <w:rPr>
          <w:rFonts w:ascii="Verdana" w:eastAsia="Arial" w:hAnsi="Verdana" w:cs="Arial"/>
          <w:b/>
        </w:rPr>
      </w:pPr>
      <w:r w:rsidRPr="008A74F8">
        <w:rPr>
          <w:rFonts w:ascii="Verdana" w:eastAsia="Arial" w:hAnsi="Verdana" w:cs="Arial"/>
          <w:b/>
        </w:rPr>
        <w:t>MEDICIÓN. -</w:t>
      </w:r>
    </w:p>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tabs>
          <w:tab w:val="left" w:pos="560"/>
        </w:tabs>
        <w:autoSpaceDE w:val="0"/>
        <w:autoSpaceDN w:val="0"/>
        <w:jc w:val="both"/>
        <w:rPr>
          <w:rFonts w:ascii="Verdana" w:eastAsia="Arial" w:hAnsi="Verdana" w:cs="Tahoma"/>
        </w:rPr>
      </w:pPr>
      <w:r w:rsidRPr="008A74F8">
        <w:rPr>
          <w:rFonts w:ascii="Verdana" w:eastAsia="Arial" w:hAnsi="Verdana" w:cs="Tahoma"/>
        </w:rPr>
        <w:t xml:space="preserve">El botagua de ladrillo cerámico se medirá en </w:t>
      </w:r>
      <w:r w:rsidRPr="008A74F8">
        <w:rPr>
          <w:rFonts w:ascii="Verdana" w:eastAsia="Arial" w:hAnsi="Verdana" w:cs="Tahoma"/>
          <w:b/>
        </w:rPr>
        <w:t>metros</w:t>
      </w:r>
      <w:r w:rsidRPr="008A74F8">
        <w:rPr>
          <w:rFonts w:ascii="Verdana" w:eastAsia="Arial" w:hAnsi="Verdana" w:cs="Tahoma"/>
        </w:rPr>
        <w:t>, tomando en cuenta únicamente la longitud neta ejecutada y autorizada.</w:t>
      </w:r>
    </w:p>
    <w:p w:rsidR="008F0F3A" w:rsidRPr="008A74F8" w:rsidRDefault="008F0F3A" w:rsidP="008F0F3A">
      <w:pPr>
        <w:widowControl w:val="0"/>
        <w:tabs>
          <w:tab w:val="left" w:pos="560"/>
        </w:tabs>
        <w:autoSpaceDE w:val="0"/>
        <w:autoSpaceDN w:val="0"/>
        <w:jc w:val="both"/>
        <w:rPr>
          <w:rFonts w:ascii="Verdana" w:eastAsia="Arial" w:hAnsi="Verdana" w:cs="Arial"/>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rPr>
      </w:pPr>
      <w:r w:rsidRPr="008A74F8">
        <w:rPr>
          <w:rFonts w:ascii="Verdana" w:eastAsia="Arial" w:hAnsi="Verdana" w:cs="Tahoma"/>
          <w:b/>
          <w:color w:val="000000"/>
        </w:rPr>
        <w:t>APORTE PROPIO. -</w:t>
      </w:r>
    </w:p>
    <w:p w:rsidR="008F0F3A" w:rsidRPr="008A74F8" w:rsidRDefault="008F0F3A" w:rsidP="008F0F3A">
      <w:pPr>
        <w:widowControl w:val="0"/>
        <w:autoSpaceDE w:val="0"/>
        <w:autoSpaceDN w:val="0"/>
        <w:jc w:val="both"/>
        <w:rPr>
          <w:rFonts w:ascii="Verdana" w:eastAsia="Arial" w:hAnsi="Verdana" w:cs="Arial"/>
          <w:b/>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Arial"/>
          <w:u w:val="single"/>
        </w:rPr>
      </w:pPr>
      <w:r w:rsidRPr="008A74F8">
        <w:rPr>
          <w:rFonts w:ascii="Verdana" w:eastAsia="Arial" w:hAnsi="Verdana" w:cs="Tahoma"/>
        </w:rPr>
        <w:t>Este aporte propio estará sujeto al cronograma de ejecución de obra de la Entidad Ejecutora.</w:t>
      </w:r>
    </w:p>
    <w:p w:rsidR="008F0F3A" w:rsidRPr="008A74F8" w:rsidRDefault="008F0F3A" w:rsidP="008F0F3A">
      <w:pPr>
        <w:widowControl w:val="0"/>
        <w:autoSpaceDE w:val="0"/>
        <w:autoSpaceDN w:val="0"/>
        <w:adjustRightInd w:val="0"/>
        <w:jc w:val="both"/>
        <w:rPr>
          <w:rFonts w:ascii="Verdana" w:eastAsia="Arial" w:hAnsi="Verdana" w:cs="Arial"/>
          <w:b/>
          <w:bCs/>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18</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VAC - OF - REV - 5</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M2</w:t>
            </w:r>
          </w:p>
        </w:tc>
        <w:tc>
          <w:tcPr>
            <w:tcW w:w="5520" w:type="dxa"/>
            <w:shd w:val="clear" w:color="auto" w:fill="B4C6E7"/>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hAnsi="Verdana" w:cs="Tahoma"/>
                <w:b/>
                <w:bCs/>
                <w:sz w:val="17"/>
                <w:szCs w:val="17"/>
                <w:lang w:val="es-ES"/>
              </w:rPr>
              <w:t>REVOQUE INTERIOR DE CEMENTO</w:t>
            </w:r>
          </w:p>
        </w:tc>
      </w:tr>
    </w:tbl>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tabs>
          <w:tab w:val="left" w:pos="8711"/>
        </w:tabs>
        <w:autoSpaceDE w:val="0"/>
        <w:autoSpaceDN w:val="0"/>
        <w:rPr>
          <w:rFonts w:ascii="Verdana" w:eastAsia="Arial" w:hAnsi="Verdana" w:cs="Tahoma"/>
          <w:b/>
          <w:sz w:val="17"/>
          <w:szCs w:val="17"/>
        </w:rPr>
      </w:pPr>
      <w:r w:rsidRPr="008A74F8">
        <w:rPr>
          <w:rFonts w:ascii="Verdana" w:eastAsia="Arial" w:hAnsi="Verdana" w:cs="Tahoma"/>
          <w:b/>
          <w:sz w:val="17"/>
          <w:szCs w:val="17"/>
        </w:rPr>
        <w:lastRenderedPageBreak/>
        <w:t>DESCRIPCIÓN. -</w:t>
      </w:r>
    </w:p>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bookmarkStart w:id="179" w:name="_Hlk94714352"/>
      <w:r w:rsidRPr="008A74F8">
        <w:rPr>
          <w:rFonts w:ascii="Verdana" w:eastAsia="Arial" w:hAnsi="Verdana" w:cs="Tahoma"/>
          <w:sz w:val="17"/>
          <w:szCs w:val="17"/>
        </w:rPr>
        <w:t xml:space="preserve">Este ítem se refiere a la ejecución de revoques de cemento en proporción 1:3 para ambientes interiores </w:t>
      </w:r>
      <w:r w:rsidRPr="008A74F8">
        <w:rPr>
          <w:rFonts w:ascii="Verdana" w:eastAsia="Arial" w:hAnsi="Verdana" w:cs="Arial"/>
          <w:sz w:val="17"/>
          <w:szCs w:val="17"/>
        </w:rPr>
        <w:t>de acuerdo al trazado, alineación, elevaciones y dimensiones señaladas en los planos constructivos e instrucciones del Inspector de Proyecto.</w:t>
      </w:r>
    </w:p>
    <w:bookmarkEnd w:id="179"/>
    <w:p w:rsidR="008F0F3A" w:rsidRPr="008A74F8" w:rsidRDefault="008F0F3A" w:rsidP="008F0F3A">
      <w:pPr>
        <w:widowControl w:val="0"/>
        <w:autoSpaceDE w:val="0"/>
        <w:autoSpaceDN w:val="0"/>
        <w:adjustRightInd w:val="0"/>
        <w:jc w:val="both"/>
        <w:rPr>
          <w:rFonts w:ascii="Verdana" w:eastAsia="Arial" w:hAnsi="Verdana" w:cs="Arial"/>
          <w:b/>
          <w:bCs/>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b/>
          <w:bCs/>
          <w:sz w:val="17"/>
          <w:szCs w:val="17"/>
        </w:rPr>
        <w:t xml:space="preserve">MATERIALES, HERRAMIENTAS Y EQUIPO. - </w:t>
      </w:r>
    </w:p>
    <w:p w:rsidR="008F0F3A" w:rsidRPr="008A74F8" w:rsidRDefault="008F0F3A" w:rsidP="008F0F3A">
      <w:pPr>
        <w:widowControl w:val="0"/>
        <w:tabs>
          <w:tab w:val="left" w:pos="8711"/>
        </w:tabs>
        <w:autoSpaceDE w:val="0"/>
        <w:autoSpaceDN w:val="0"/>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bookmarkStart w:id="180" w:name="_Hlk95685267"/>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bookmarkEnd w:id="180"/>
    <w:p w:rsidR="008F0F3A" w:rsidRPr="008A74F8" w:rsidRDefault="008F0F3A" w:rsidP="008F0F3A">
      <w:pPr>
        <w:widowControl w:val="0"/>
        <w:autoSpaceDE w:val="0"/>
        <w:autoSpaceDN w:val="0"/>
        <w:adjustRightInd w:val="0"/>
        <w:jc w:val="both"/>
        <w:rPr>
          <w:rFonts w:ascii="Verdana" w:eastAsia="Arial" w:hAnsi="Verdana" w:cs="Arial"/>
          <w:b/>
          <w:bCs/>
          <w:sz w:val="17"/>
          <w:szCs w:val="17"/>
        </w:rPr>
      </w:pPr>
    </w:p>
    <w:p w:rsidR="008F0F3A" w:rsidRPr="008A74F8" w:rsidRDefault="008F0F3A" w:rsidP="008F0F3A">
      <w:pPr>
        <w:widowControl w:val="0"/>
        <w:autoSpaceDE w:val="0"/>
        <w:autoSpaceDN w:val="0"/>
        <w:adjustRightInd w:val="0"/>
        <w:jc w:val="both"/>
        <w:rPr>
          <w:rFonts w:ascii="Verdana" w:eastAsia="Arial" w:hAnsi="Verdana" w:cs="Arial"/>
          <w:b/>
          <w:bCs/>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b/>
          <w:bCs/>
          <w:sz w:val="17"/>
          <w:szCs w:val="17"/>
        </w:rPr>
        <w:t xml:space="preserve">FORMA DE EJECUCIÓN. - </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prever todas las herramientas, equipos y accesorios necesarios para la ejecución del ítem. En general se seguirán las siguientes directrices:</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Preparación de la Superficie</w:t>
      </w:r>
    </w:p>
    <w:p w:rsidR="008F0F3A" w:rsidRPr="008A74F8" w:rsidRDefault="008F0F3A" w:rsidP="008F0F3A">
      <w:pPr>
        <w:widowControl w:val="0"/>
        <w:autoSpaceDE w:val="0"/>
        <w:autoSpaceDN w:val="0"/>
        <w:jc w:val="both"/>
        <w:rPr>
          <w:rFonts w:ascii="Verdana" w:eastAsia="Arial" w:hAnsi="Verdana" w:cs="Tahoma"/>
          <w:bCs/>
          <w:color w:val="000000"/>
          <w:sz w:val="17"/>
          <w:szCs w:val="17"/>
        </w:rPr>
      </w:pPr>
      <w:r w:rsidRPr="008A74F8">
        <w:rPr>
          <w:rFonts w:ascii="Verdana" w:eastAsia="Arial" w:hAnsi="Verdana" w:cs="Tahoma"/>
          <w:sz w:val="17"/>
          <w:szCs w:val="17"/>
        </w:rPr>
        <w:t>Antes del proceder con el revoque, se verificará que la superficie este uniforme sin polvo, grasas o sustancias que perjudiquen la buena ejecución del ítem</w:t>
      </w:r>
      <w:r w:rsidRPr="008A74F8">
        <w:rPr>
          <w:rFonts w:ascii="Verdana" w:eastAsia="Arial" w:hAnsi="Verdana" w:cs="Tahoma"/>
          <w:bCs/>
          <w:color w:val="000000"/>
          <w:sz w:val="17"/>
          <w:szCs w:val="17"/>
        </w:rPr>
        <w:t>.</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bookmarkStart w:id="181" w:name="_Hlk95686236"/>
      <w:r w:rsidRPr="008A74F8">
        <w:rPr>
          <w:rFonts w:ascii="Verdana" w:eastAsia="Arial" w:hAnsi="Verdana" w:cs="Arial"/>
          <w:sz w:val="17"/>
          <w:szCs w:val="17"/>
        </w:rPr>
        <w:t xml:space="preserve">En el caso de tabiquería, solo se aplicarán después de 1 semana de haber sido asentado el muro de ladrillo. Se humedecerá muy bien y previamente las superficies donde se vaya a aplicar inmediatamente el revoque. </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 xml:space="preserve">En caso de aplicarse el revoque directamente en hormigón, estas superficies deben haber sido debidamente limpiadas y producido suficiente aspereza como para obtener la debida ligazón. </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spacing w:after="120"/>
        <w:jc w:val="both"/>
        <w:rPr>
          <w:rFonts w:ascii="Verdana" w:eastAsia="Arial" w:hAnsi="Verdana" w:cs="Arial"/>
          <w:b/>
          <w:bCs/>
          <w:sz w:val="17"/>
          <w:szCs w:val="17"/>
        </w:rPr>
      </w:pPr>
      <w:r w:rsidRPr="008A74F8">
        <w:rPr>
          <w:rFonts w:ascii="Verdana" w:eastAsia="Arial" w:hAnsi="Verdana" w:cs="Arial"/>
          <w:b/>
          <w:bCs/>
          <w:sz w:val="17"/>
          <w:szCs w:val="17"/>
        </w:rPr>
        <w:t>Preparación del Mortero</w:t>
      </w: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La proporción de cemento arena fina será de 1:3, y la cantidad de agua usada será tal que resulte en una mezcla plástica.</w:t>
      </w:r>
    </w:p>
    <w:p w:rsidR="008F0F3A" w:rsidRPr="008A74F8" w:rsidRDefault="008F0F3A" w:rsidP="008F0F3A">
      <w:pPr>
        <w:widowControl w:val="0"/>
        <w:autoSpaceDE w:val="0"/>
        <w:autoSpaceDN w:val="0"/>
        <w:adjustRightInd w:val="0"/>
        <w:jc w:val="both"/>
        <w:rPr>
          <w:rFonts w:ascii="Verdana" w:eastAsia="Arial" w:hAnsi="Verdana" w:cs="Arial"/>
          <w:sz w:val="17"/>
          <w:szCs w:val="17"/>
        </w:rPr>
      </w:pPr>
      <w:bookmarkStart w:id="182" w:name="_Hlk95686228"/>
      <w:bookmarkEnd w:id="181"/>
    </w:p>
    <w:p w:rsidR="008F0F3A" w:rsidRPr="008A74F8" w:rsidRDefault="008F0F3A" w:rsidP="008F0F3A">
      <w:pPr>
        <w:widowControl w:val="0"/>
        <w:autoSpaceDE w:val="0"/>
        <w:autoSpaceDN w:val="0"/>
        <w:adjustRightInd w:val="0"/>
        <w:spacing w:after="120"/>
        <w:jc w:val="both"/>
        <w:rPr>
          <w:rFonts w:ascii="Verdana" w:eastAsia="Arial" w:hAnsi="Verdana" w:cs="Arial"/>
          <w:b/>
          <w:bCs/>
          <w:sz w:val="17"/>
          <w:szCs w:val="17"/>
        </w:rPr>
      </w:pPr>
      <w:r w:rsidRPr="008A74F8">
        <w:rPr>
          <w:rFonts w:ascii="Verdana" w:eastAsia="Arial" w:hAnsi="Verdana" w:cs="Arial"/>
          <w:b/>
          <w:bCs/>
          <w:sz w:val="17"/>
          <w:szCs w:val="17"/>
        </w:rPr>
        <w:t>Aplicación del Revestimiento</w:t>
      </w:r>
      <w:bookmarkEnd w:id="182"/>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niveladas unas con las otras, con el objeto de asegurar la obtención de una superficie pareja y uniforme.</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regla entre maestra y maestra. Después se efectuará un rayado vertical con clavos a objeto</w:t>
      </w: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de asegurar la adherencia de la segunda capa de acabado.</w:t>
      </w: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 xml:space="preserve">Posteriormente se aplicará la segunda capa de acabado en un espesor de 1.5 a 2.0 </w:t>
      </w:r>
      <w:proofErr w:type="spellStart"/>
      <w:r w:rsidRPr="008A74F8">
        <w:rPr>
          <w:rFonts w:ascii="Verdana" w:eastAsia="Arial" w:hAnsi="Verdana" w:cs="Arial"/>
          <w:sz w:val="17"/>
          <w:szCs w:val="17"/>
        </w:rPr>
        <w:t>mm.</w:t>
      </w:r>
      <w:proofErr w:type="spellEnd"/>
      <w:r w:rsidRPr="008A74F8">
        <w:rPr>
          <w:rFonts w:ascii="Verdana" w:eastAsia="Arial" w:hAnsi="Verdana" w:cs="Arial"/>
          <w:sz w:val="17"/>
          <w:szCs w:val="17"/>
        </w:rPr>
        <w:t>, dependiendo del tipo de textura especificado en los planos de detalle e instrucciones del Inspector de Proyecto, empleando para el efecto herramientas adecuadas y mano de obra adecuada.</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8A74F8">
        <w:rPr>
          <w:rFonts w:ascii="Verdana" w:eastAsia="Arial" w:hAnsi="Verdana" w:cs="Arial"/>
          <w:sz w:val="17"/>
          <w:szCs w:val="17"/>
        </w:rPr>
        <w:t>1 :</w:t>
      </w:r>
      <w:proofErr w:type="gramEnd"/>
      <w:r w:rsidRPr="008A74F8">
        <w:rPr>
          <w:rFonts w:ascii="Verdana" w:eastAsia="Arial" w:hAnsi="Verdana" w:cs="Arial"/>
          <w:sz w:val="17"/>
          <w:szCs w:val="17"/>
        </w:rPr>
        <w:t xml:space="preserve"> 3 en un espesor de 2 a 3 </w:t>
      </w:r>
      <w:proofErr w:type="spellStart"/>
      <w:r w:rsidRPr="008A74F8">
        <w:rPr>
          <w:rFonts w:ascii="Verdana" w:eastAsia="Arial" w:hAnsi="Verdana" w:cs="Arial"/>
          <w:sz w:val="17"/>
          <w:szCs w:val="17"/>
        </w:rPr>
        <w:t>mm.</w:t>
      </w:r>
      <w:proofErr w:type="spellEnd"/>
      <w:r w:rsidRPr="008A74F8">
        <w:rPr>
          <w:rFonts w:ascii="Verdana" w:eastAsia="Arial" w:hAnsi="Verdana" w:cs="Arial"/>
          <w:sz w:val="17"/>
          <w:szCs w:val="17"/>
        </w:rPr>
        <w:t xml:space="preserve">, mediante planchas metálicas, de tal manera de obtener superficies lisas, planas y libres de ondulaciones, empleando mano de obra especializada. Si se especificara el acabado tipo </w:t>
      </w:r>
      <w:proofErr w:type="spellStart"/>
      <w:r w:rsidRPr="008A74F8">
        <w:rPr>
          <w:rFonts w:ascii="Verdana" w:eastAsia="Arial" w:hAnsi="Verdana" w:cs="Arial"/>
          <w:sz w:val="17"/>
          <w:szCs w:val="17"/>
        </w:rPr>
        <w:t>frotachado</w:t>
      </w:r>
      <w:proofErr w:type="spellEnd"/>
      <w:r w:rsidRPr="008A74F8">
        <w:rPr>
          <w:rFonts w:ascii="Verdana" w:eastAsia="Arial" w:hAnsi="Verdana" w:cs="Arial"/>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8A74F8">
        <w:rPr>
          <w:rFonts w:ascii="Verdana" w:eastAsia="Arial" w:hAnsi="Verdana" w:cs="Arial"/>
          <w:sz w:val="17"/>
          <w:szCs w:val="17"/>
        </w:rPr>
        <w:t>frotachado</w:t>
      </w:r>
      <w:proofErr w:type="spellEnd"/>
      <w:r w:rsidRPr="008A74F8">
        <w:rPr>
          <w:rFonts w:ascii="Verdana" w:eastAsia="Arial" w:hAnsi="Verdana" w:cs="Arial"/>
          <w:sz w:val="17"/>
          <w:szCs w:val="17"/>
        </w:rPr>
        <w:t>).</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w:t>
      </w:r>
      <w:r w:rsidRPr="008A74F8">
        <w:rPr>
          <w:rFonts w:ascii="Verdana" w:eastAsia="Arial" w:hAnsi="Verdana" w:cs="Arial"/>
          <w:sz w:val="17"/>
          <w:szCs w:val="17"/>
        </w:rPr>
        <w:lastRenderedPageBreak/>
        <w:t xml:space="preserve">segunda mano será de acabado enlucido para darlo el efecto deseado. </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8A74F8">
        <w:rPr>
          <w:rFonts w:ascii="Verdana" w:eastAsia="Arial" w:hAnsi="Verdana" w:cs="Tahoma"/>
          <w:sz w:val="17"/>
          <w:szCs w:val="17"/>
        </w:rPr>
        <w:t>fisuración</w:t>
      </w:r>
      <w:proofErr w:type="spellEnd"/>
      <w:r w:rsidRPr="008A74F8">
        <w:rPr>
          <w:rFonts w:ascii="Verdana" w:eastAsia="Arial" w:hAnsi="Verdana" w:cs="Tahoma"/>
          <w:sz w:val="17"/>
          <w:szCs w:val="17"/>
        </w:rPr>
        <w:t>.</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El Revoque Interior de Cemento será medido en </w:t>
      </w:r>
      <w:r w:rsidRPr="008A74F8">
        <w:rPr>
          <w:rFonts w:ascii="Verdana" w:eastAsia="Arial" w:hAnsi="Verdana" w:cs="Tahoma"/>
          <w:b/>
          <w:sz w:val="17"/>
          <w:szCs w:val="17"/>
        </w:rPr>
        <w:t>metros cuadrados</w:t>
      </w:r>
      <w:r w:rsidRPr="008A74F8">
        <w:rPr>
          <w:rFonts w:ascii="Verdana" w:eastAsia="Arial" w:hAnsi="Verdana" w:cs="Tahoma"/>
          <w:sz w:val="17"/>
          <w:szCs w:val="17"/>
        </w:rPr>
        <w:t xml:space="preserve">, </w:t>
      </w:r>
      <w:r w:rsidRPr="008A74F8">
        <w:rPr>
          <w:rFonts w:ascii="Verdana" w:eastAsia="Arial" w:hAnsi="Verdana" w:cs="Tahoma"/>
          <w:color w:val="000000"/>
          <w:sz w:val="17"/>
          <w:szCs w:val="17"/>
        </w:rPr>
        <w:t>tomando en cuenta solamente el área de trabajo neto ejecutado y autorizado</w:t>
      </w:r>
      <w:r w:rsidRPr="008A74F8">
        <w:rPr>
          <w:rFonts w:ascii="Verdana" w:eastAsia="Arial" w:hAnsi="Verdana" w:cs="Tahoma"/>
          <w:sz w:val="17"/>
          <w:szCs w:val="17"/>
        </w:rPr>
        <w:t>.</w:t>
      </w:r>
    </w:p>
    <w:p w:rsidR="008F0F3A" w:rsidRPr="008A74F8" w:rsidRDefault="008F0F3A" w:rsidP="008F0F3A">
      <w:pPr>
        <w:widowControl w:val="0"/>
        <w:tabs>
          <w:tab w:val="left" w:pos="560"/>
        </w:tabs>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adjustRightInd w:val="0"/>
        <w:jc w:val="both"/>
        <w:rPr>
          <w:rFonts w:ascii="Verdana" w:eastAsia="Arial" w:hAnsi="Verdana" w:cs="Arial"/>
          <w:b/>
          <w:sz w:val="17"/>
          <w:szCs w:val="17"/>
        </w:rPr>
      </w:pPr>
      <w:r w:rsidRPr="008A74F8">
        <w:rPr>
          <w:rFonts w:ascii="Verdana" w:eastAsia="Arial" w:hAnsi="Verdana" w:cs="Arial"/>
          <w:b/>
          <w:sz w:val="17"/>
          <w:szCs w:val="17"/>
        </w:rPr>
        <w:t>FORMA DE PAGO. -</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El pago por el trabajo ejecutado tal como lo describe este ítem y medido en la forma indicada, de acuerdo a las presentes especificaciones técnicas será pagado de acuerdo al precio unitario de la propuesta aceptada.</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Dicho precio será en compensación total por los materiales, mano de obra, herramientas, equipo señalado en el análisis de precios unitarios para la adecuada y correcta ejecución de los trabajos</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b/>
          <w:sz w:val="17"/>
          <w:szCs w:val="17"/>
        </w:rPr>
      </w:pPr>
      <w:r w:rsidRPr="008A74F8">
        <w:rPr>
          <w:rFonts w:ascii="Verdana" w:eastAsia="Arial" w:hAnsi="Verdana" w:cs="Arial"/>
          <w:b/>
          <w:sz w:val="17"/>
          <w:szCs w:val="17"/>
        </w:rPr>
        <w:t>APORTE PROPIO.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bookmarkStart w:id="183" w:name="_Hlk94715458"/>
      <w:r w:rsidRPr="008A74F8">
        <w:rPr>
          <w:rFonts w:ascii="Verdana" w:eastAsia="Arial" w:hAnsi="Verdana" w:cs="Tahoma"/>
          <w:sz w:val="17"/>
          <w:szCs w:val="17"/>
        </w:rPr>
        <w:t>Este aporte propio estará sujeto al cronograma de ejecución de obra de la Entidad Ejecutora.</w:t>
      </w:r>
    </w:p>
    <w:bookmarkEnd w:id="183"/>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19</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sz w:val="17"/>
                <w:szCs w:val="17"/>
                <w:lang w:val="es-ES"/>
              </w:rPr>
              <w:t>VAC-OG-MES-1</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M2</w:t>
            </w:r>
          </w:p>
        </w:tc>
        <w:tc>
          <w:tcPr>
            <w:tcW w:w="5520" w:type="dxa"/>
            <w:shd w:val="clear" w:color="auto" w:fill="B4C6E7"/>
            <w:vAlign w:val="center"/>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bCs/>
                <w:sz w:val="17"/>
                <w:szCs w:val="17"/>
                <w:lang w:val="es-ES"/>
              </w:rPr>
              <w:t>MESÓN DE HORMIGÓN ARMADO PARA COCINA</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tabs>
          <w:tab w:val="left" w:pos="560"/>
        </w:tabs>
        <w:autoSpaceDE w:val="0"/>
        <w:autoSpaceDN w:val="0"/>
        <w:jc w:val="both"/>
        <w:rPr>
          <w:rFonts w:ascii="Verdana" w:eastAsia="Arial" w:hAnsi="Verdana" w:cs="Calibri"/>
          <w:color w:val="000000"/>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Este ítem se refiere a la construcción de mesón de hormigón armado con dimensiones señaladas en los planos de detalles, e indicaciones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equipos necesarios para la ejecución de los trabajos, los mismos deberán ser aprobados por el Inspector de proyecto.</w:t>
      </w:r>
    </w:p>
    <w:p w:rsidR="008F0F3A" w:rsidRPr="008A74F8" w:rsidRDefault="008F0F3A" w:rsidP="008F0F3A">
      <w:pPr>
        <w:widowControl w:val="0"/>
        <w:autoSpaceDE w:val="0"/>
        <w:autoSpaceDN w:val="0"/>
        <w:adjustRightInd w:val="0"/>
        <w:jc w:val="both"/>
        <w:rPr>
          <w:rFonts w:ascii="Verdana" w:eastAsia="Calibri" w:hAnsi="Verdana" w:cs="Verdana"/>
          <w:color w:val="000000"/>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cumplir con los requisitos establecidos en la Norma Boliviana del Hormigón Armado CBH-87 para los materiales que cubre esta norma.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8F0F3A" w:rsidRPr="008A74F8" w:rsidRDefault="008F0F3A" w:rsidP="008F0F3A">
      <w:pPr>
        <w:widowControl w:val="0"/>
        <w:autoSpaceDE w:val="0"/>
        <w:autoSpaceDN w:val="0"/>
        <w:jc w:val="both"/>
        <w:rPr>
          <w:rFonts w:ascii="Verdana" w:eastAsia="Arial" w:hAnsi="Verdana" w:cs="Arial"/>
          <w:color w:val="000000"/>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FORMA DE EJECUCIÓN.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En general, se deberán cumplir con las siguientes directrices referidas a la ejecución.</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Encofrados</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Los encofrados podrán ser de madera, metálicos u otro material lo suficientemente rígido, estanco y estable.</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Serán armados o ensamblados de tal forma que permitan garantizar que la construcción de los elementos de hormigón armado tenga las dimensiones y secciones conforme a planos constructivos.</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Su arreglo y escuadrías usadas serán los necesarios para resistir el peso del hormigón fresco, equipo de construcción y los obreros durante la operación del vaciado.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Los encofrados deberán ser estancos a fin de evitar el empobrecimiento del hormigón por escurrimiento del agua.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En casos que el Inspector de proyecto vea conveniente, solicitara al Entidad Ejecutora las respectivas verificaciones estructurales del encofrado de manera previa.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Cuando el Inspector de proyecto compruebe que los encofrados presentan defectos, postergará el día del vaciado o interrumpirá las operaciones de vaciado hasta que las deficiencias sean corregidas.</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Si se prevén varios usos de los encofrados, estos deberán limpiarse y repararse perfectamente antes de su nuevo uso. El número máximo de usos será el indicado en el proyecto.</w:t>
      </w:r>
    </w:p>
    <w:p w:rsidR="008F0F3A" w:rsidRPr="008A74F8" w:rsidRDefault="008F0F3A" w:rsidP="008F0F3A">
      <w:pPr>
        <w:widowControl w:val="0"/>
        <w:autoSpaceDE w:val="0"/>
        <w:autoSpaceDN w:val="0"/>
        <w:jc w:val="both"/>
        <w:rPr>
          <w:rFonts w:ascii="Verdana" w:eastAsia="Arial" w:hAnsi="Verdana" w:cs="Tahoma"/>
          <w:b/>
          <w:sz w:val="17"/>
          <w:szCs w:val="17"/>
        </w:rPr>
      </w:pPr>
    </w:p>
    <w:p w:rsidR="008F0F3A" w:rsidRPr="008A74F8" w:rsidRDefault="008F0F3A" w:rsidP="008F0F3A">
      <w:pPr>
        <w:widowControl w:val="0"/>
        <w:tabs>
          <w:tab w:val="left" w:pos="560"/>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 xml:space="preserve">Limpieza y colocación </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Antes de introducir las armaduras en los encofrados, se limpiarán adecuadamente con cepillos de acero, librándolas de óxido, polvo, barro grasas, pinturas y todo aquello que disminuya la adherencia.</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Si a momento de colocar el hormigón existieran barras con mortero u hormigón endurecido, éstos se deberán eliminar completamente.</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Todas las armaduras se colocarán en las posiciones indicadas en los planos, cualquier modificación en obra debido a razones constructivas, deberá ser autorizada por el Inspector de proyecto.</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En caso de no especificarse los recubrimientos en los planos, se aplicarán los siguientes:</w:t>
      </w:r>
    </w:p>
    <w:p w:rsidR="008F0F3A" w:rsidRPr="008A74F8" w:rsidRDefault="008F0F3A" w:rsidP="008F0F3A">
      <w:pPr>
        <w:widowControl w:val="0"/>
        <w:numPr>
          <w:ilvl w:val="0"/>
          <w:numId w:val="82"/>
        </w:numPr>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Ambientes interiores protegidos:                            </w:t>
      </w:r>
      <w:r w:rsidRPr="008A74F8">
        <w:rPr>
          <w:rFonts w:ascii="Verdana" w:eastAsia="Arial" w:hAnsi="Verdana" w:cs="Arial"/>
          <w:sz w:val="17"/>
          <w:szCs w:val="17"/>
        </w:rPr>
        <w:tab/>
      </w:r>
      <w:r w:rsidRPr="008A74F8">
        <w:rPr>
          <w:rFonts w:ascii="Verdana" w:eastAsia="Arial" w:hAnsi="Verdana" w:cs="Arial"/>
          <w:sz w:val="17"/>
          <w:szCs w:val="17"/>
        </w:rPr>
        <w:tab/>
        <w:t>1,0 a 1,5   cm</w:t>
      </w:r>
    </w:p>
    <w:p w:rsidR="008F0F3A" w:rsidRPr="008A74F8" w:rsidRDefault="008F0F3A" w:rsidP="008F0F3A">
      <w:pPr>
        <w:widowControl w:val="0"/>
        <w:numPr>
          <w:ilvl w:val="0"/>
          <w:numId w:val="82"/>
        </w:numPr>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Elementos expuestos a la atmósfera normal:        </w:t>
      </w:r>
      <w:r w:rsidRPr="008A74F8">
        <w:rPr>
          <w:rFonts w:ascii="Verdana" w:eastAsia="Arial" w:hAnsi="Verdana" w:cs="Arial"/>
          <w:sz w:val="17"/>
          <w:szCs w:val="17"/>
        </w:rPr>
        <w:tab/>
      </w:r>
      <w:r w:rsidRPr="008A74F8">
        <w:rPr>
          <w:rFonts w:ascii="Verdana" w:eastAsia="Arial" w:hAnsi="Verdana" w:cs="Arial"/>
          <w:sz w:val="17"/>
          <w:szCs w:val="17"/>
        </w:rPr>
        <w:tab/>
        <w:t xml:space="preserve">          1,5 a 2,0   cm</w:t>
      </w:r>
    </w:p>
    <w:p w:rsidR="008F0F3A" w:rsidRPr="008A74F8" w:rsidRDefault="008F0F3A" w:rsidP="008F0F3A">
      <w:pPr>
        <w:widowControl w:val="0"/>
        <w:numPr>
          <w:ilvl w:val="0"/>
          <w:numId w:val="82"/>
        </w:numPr>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Elementos expuestos a la atmósfera húmeda:       </w:t>
      </w:r>
      <w:r w:rsidRPr="008A74F8">
        <w:rPr>
          <w:rFonts w:ascii="Verdana" w:eastAsia="Arial" w:hAnsi="Verdana" w:cs="Arial"/>
          <w:sz w:val="17"/>
          <w:szCs w:val="17"/>
        </w:rPr>
        <w:tab/>
      </w:r>
      <w:r w:rsidRPr="008A74F8">
        <w:rPr>
          <w:rFonts w:ascii="Verdana" w:eastAsia="Arial" w:hAnsi="Verdana" w:cs="Arial"/>
          <w:sz w:val="17"/>
          <w:szCs w:val="17"/>
        </w:rPr>
        <w:tab/>
      </w:r>
      <w:r w:rsidR="00967ADB">
        <w:rPr>
          <w:rFonts w:ascii="Verdana" w:eastAsia="Arial" w:hAnsi="Verdana" w:cs="Arial"/>
          <w:sz w:val="17"/>
          <w:szCs w:val="17"/>
        </w:rPr>
        <w:t xml:space="preserve">        </w:t>
      </w:r>
      <w:r w:rsidRPr="008A74F8">
        <w:rPr>
          <w:rFonts w:ascii="Verdana" w:eastAsia="Arial" w:hAnsi="Verdana" w:cs="Arial"/>
          <w:sz w:val="17"/>
          <w:szCs w:val="17"/>
        </w:rPr>
        <w:t>2,0 a 2,5   cm</w:t>
      </w:r>
    </w:p>
    <w:p w:rsidR="008F0F3A" w:rsidRPr="008A74F8" w:rsidRDefault="008F0F3A" w:rsidP="008F0F3A">
      <w:pPr>
        <w:widowControl w:val="0"/>
        <w:numPr>
          <w:ilvl w:val="0"/>
          <w:numId w:val="82"/>
        </w:numPr>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Elementos expuestos a la atmósfera corrosiva:      </w:t>
      </w:r>
      <w:r w:rsidRPr="008A74F8">
        <w:rPr>
          <w:rFonts w:ascii="Verdana" w:eastAsia="Arial" w:hAnsi="Verdana" w:cs="Arial"/>
          <w:sz w:val="17"/>
          <w:szCs w:val="17"/>
        </w:rPr>
        <w:tab/>
      </w:r>
      <w:r w:rsidRPr="008A74F8">
        <w:rPr>
          <w:rFonts w:ascii="Verdana" w:eastAsia="Arial" w:hAnsi="Verdana" w:cs="Arial"/>
          <w:sz w:val="17"/>
          <w:szCs w:val="17"/>
        </w:rPr>
        <w:tab/>
      </w:r>
      <w:r w:rsidR="00967ADB">
        <w:rPr>
          <w:rFonts w:ascii="Verdana" w:eastAsia="Arial" w:hAnsi="Verdana" w:cs="Arial"/>
          <w:sz w:val="17"/>
          <w:szCs w:val="17"/>
        </w:rPr>
        <w:t xml:space="preserve">      </w:t>
      </w:r>
      <w:r w:rsidRPr="008A74F8">
        <w:rPr>
          <w:rFonts w:ascii="Verdana" w:eastAsia="Arial" w:hAnsi="Verdana" w:cs="Arial"/>
          <w:sz w:val="17"/>
          <w:szCs w:val="17"/>
        </w:rPr>
        <w:t>3,0 a 3,5   cm</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Se cuidará especialmente que todas las armaduras queden protegidas mediante los recubrimientos mínimos especificados en los planos. </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Todos los cruces de barras deberán atarse en forma adecuada con alambre de amarre o accesorios previamente aprobados.</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Previamente el vaciado, el Inspector de proyecto deberá verificar cuidadosamente la armadura este exento de óxido y de acuerdo a planos constructivos para luego autorizar de manera escrita el vaciado del hormigón.</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spacing w:after="120"/>
        <w:jc w:val="both"/>
        <w:rPr>
          <w:rFonts w:ascii="Verdana" w:eastAsia="Arial" w:hAnsi="Verdana" w:cs="Arial"/>
          <w:sz w:val="17"/>
          <w:szCs w:val="17"/>
        </w:rPr>
      </w:pPr>
      <w:r w:rsidRPr="008A74F8">
        <w:rPr>
          <w:rFonts w:ascii="Verdana" w:eastAsia="Arial" w:hAnsi="Verdana" w:cs="Arial"/>
          <w:b/>
          <w:sz w:val="17"/>
          <w:szCs w:val="17"/>
        </w:rPr>
        <w:lastRenderedPageBreak/>
        <w:t>Armado de Fierros</w:t>
      </w:r>
    </w:p>
    <w:p w:rsidR="008F0F3A" w:rsidRPr="008A74F8" w:rsidRDefault="008F0F3A" w:rsidP="008F0F3A">
      <w:pPr>
        <w:widowControl w:val="0"/>
        <w:tabs>
          <w:tab w:val="left" w:pos="8711"/>
        </w:tabs>
        <w:autoSpaceDE w:val="0"/>
        <w:autoSpaceDN w:val="0"/>
        <w:jc w:val="both"/>
        <w:rPr>
          <w:rFonts w:ascii="Verdana" w:eastAsia="Arial" w:hAnsi="Verdana" w:cs="Arial"/>
          <w:sz w:val="17"/>
          <w:szCs w:val="17"/>
        </w:rPr>
      </w:pPr>
      <w:r w:rsidRPr="008A74F8">
        <w:rPr>
          <w:rFonts w:ascii="Verdana" w:eastAsia="Arial" w:hAnsi="Verdana" w:cs="Arial"/>
          <w:sz w:val="17"/>
          <w:szCs w:val="17"/>
        </w:rPr>
        <w:t>El armado de las barras de acero corrugado a usarse en el presente ítem deberá cumplir con la norma CBH-87 complementadas las normas IBNORCA en cuanto a control de calidad de la ejecución.</w:t>
      </w:r>
    </w:p>
    <w:p w:rsidR="008F0F3A" w:rsidRPr="008A74F8" w:rsidRDefault="008F0F3A" w:rsidP="008F0F3A">
      <w:pPr>
        <w:widowControl w:val="0"/>
        <w:tabs>
          <w:tab w:val="left" w:pos="8711"/>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Arial"/>
          <w:sz w:val="17"/>
          <w:szCs w:val="17"/>
        </w:rPr>
      </w:pPr>
      <w:r w:rsidRPr="008A74F8">
        <w:rPr>
          <w:rFonts w:ascii="Verdana" w:eastAsia="Arial" w:hAnsi="Verdana" w:cs="Arial"/>
          <w:sz w:val="17"/>
          <w:szCs w:val="17"/>
        </w:rPr>
        <w:t>Se dispondrá un sitio específico en la obra para el doblado y preparación de armaduras con las herramientas adecuadas.</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El doblado de las barras se realizará en frío, mediante el equipo adecuado y velocidad limitada, sin golpes ni choques. Queda terminantemente prohibido el cortado y el doblado en caliente.</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Las barras de fierro que fueron dobladas no podrán ser enderezadas, ni podrán ser utilizadas nuevamente sin antes eliminar la zona doblada.</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El radio mínimo de doblado, así como las longitudes de patillas y ganchos, deberá respetar lo indicado en planos constructivos y la normativa CBH-87.</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Arial"/>
          <w:sz w:val="17"/>
          <w:szCs w:val="17"/>
        </w:rPr>
        <w:t>Queda terminantemente prohibido el empleo de aceros de diferentes tipos en una misma</w:t>
      </w:r>
      <w:r w:rsidRPr="008A74F8">
        <w:rPr>
          <w:rFonts w:ascii="Verdana" w:eastAsia="Arial" w:hAnsi="Verdana" w:cs="Tahoma"/>
          <w:color w:val="000000"/>
          <w:sz w:val="17"/>
          <w:szCs w:val="17"/>
        </w:rPr>
        <w:t xml:space="preserve"> sección, salvo ello sea debidamente justificado por la Entidad Ejecutora y aprobado por el </w:t>
      </w:r>
      <w:r w:rsidRPr="008A74F8">
        <w:rPr>
          <w:rFonts w:ascii="Verdana" w:eastAsia="Arial" w:hAnsi="Verdana" w:cs="Arial"/>
          <w:sz w:val="17"/>
          <w:szCs w:val="17"/>
        </w:rPr>
        <w:t>Inspector de proyecto</w:t>
      </w:r>
      <w:r w:rsidRPr="008A74F8">
        <w:rPr>
          <w:rFonts w:ascii="Verdana" w:eastAsia="Arial" w:hAnsi="Verdana" w:cs="Tahoma"/>
          <w:color w:val="000000"/>
          <w:sz w:val="17"/>
          <w:szCs w:val="17"/>
        </w:rPr>
        <w:t>.</w:t>
      </w: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Todas las herramientas a emplearse para el cortado, amarre y doblado de fierro, serán proporcionados por la Entidad Ejecutora en condiciones adecuadas y de manera oportuna.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spacing w:after="120"/>
        <w:jc w:val="both"/>
        <w:rPr>
          <w:rFonts w:ascii="Verdana" w:eastAsia="Arial" w:hAnsi="Verdana" w:cs="Arial"/>
          <w:b/>
          <w:sz w:val="17"/>
          <w:szCs w:val="17"/>
        </w:rPr>
      </w:pPr>
      <w:r w:rsidRPr="008A74F8">
        <w:rPr>
          <w:rFonts w:ascii="Verdana" w:eastAsia="Arial" w:hAnsi="Verdana" w:cs="Arial"/>
          <w:b/>
          <w:sz w:val="17"/>
          <w:szCs w:val="17"/>
        </w:rPr>
        <w:t>Empalmes en las barras</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Se ejecutarán los empalmes en los sectores donde estén expresamente indicado en planos constructivos o instruido por el Inspector de proyecto.</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spacing w:line="360" w:lineRule="auto"/>
        <w:jc w:val="both"/>
        <w:rPr>
          <w:rFonts w:ascii="Verdana" w:eastAsia="Arial" w:hAnsi="Verdana" w:cs="Arial"/>
          <w:sz w:val="17"/>
          <w:szCs w:val="17"/>
        </w:rPr>
      </w:pPr>
      <w:r w:rsidRPr="008A74F8">
        <w:rPr>
          <w:rFonts w:ascii="Verdana" w:eastAsia="Arial" w:hAnsi="Verdana" w:cs="Arial"/>
          <w:sz w:val="17"/>
          <w:szCs w:val="17"/>
        </w:rPr>
        <w:t>Se realizarán empalmes por superposición de acuerdo al siguiente detalle:</w:t>
      </w:r>
    </w:p>
    <w:p w:rsidR="008F0F3A" w:rsidRPr="008A74F8" w:rsidRDefault="008F0F3A" w:rsidP="008F0F3A">
      <w:pPr>
        <w:widowControl w:val="0"/>
        <w:numPr>
          <w:ilvl w:val="0"/>
          <w:numId w:val="115"/>
        </w:numPr>
        <w:tabs>
          <w:tab w:val="left" w:pos="560"/>
        </w:tabs>
        <w:autoSpaceDE w:val="0"/>
        <w:autoSpaceDN w:val="0"/>
        <w:spacing w:after="120"/>
        <w:jc w:val="both"/>
        <w:rPr>
          <w:rFonts w:ascii="Verdana" w:eastAsia="Arial" w:hAnsi="Verdana" w:cs="Arial"/>
          <w:sz w:val="17"/>
          <w:szCs w:val="17"/>
        </w:rPr>
      </w:pPr>
      <w:r w:rsidRPr="008A74F8">
        <w:rPr>
          <w:rFonts w:ascii="Verdana" w:eastAsia="Arial" w:hAnsi="Verdana" w:cs="Arial"/>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rsidR="008F0F3A" w:rsidRPr="008A74F8" w:rsidRDefault="008F0F3A" w:rsidP="008F0F3A">
      <w:pPr>
        <w:widowControl w:val="0"/>
        <w:numPr>
          <w:ilvl w:val="0"/>
          <w:numId w:val="115"/>
        </w:numPr>
        <w:tabs>
          <w:tab w:val="left" w:pos="560"/>
        </w:tabs>
        <w:autoSpaceDE w:val="0"/>
        <w:autoSpaceDN w:val="0"/>
        <w:spacing w:after="120"/>
        <w:jc w:val="both"/>
        <w:rPr>
          <w:rFonts w:ascii="Verdana" w:eastAsia="Arial" w:hAnsi="Verdana" w:cs="Arial"/>
          <w:sz w:val="17"/>
          <w:szCs w:val="17"/>
        </w:rPr>
      </w:pPr>
      <w:r w:rsidRPr="008A74F8">
        <w:rPr>
          <w:rFonts w:ascii="Verdana" w:eastAsia="Arial" w:hAnsi="Verdana" w:cs="Arial"/>
          <w:sz w:val="17"/>
          <w:szCs w:val="17"/>
        </w:rPr>
        <w:t>En toda la longitud del empalme se colocarán armaduras transversales suplementarias para mejorar las condiciones del empalme, cuando sea necesario.</w:t>
      </w:r>
    </w:p>
    <w:p w:rsidR="008F0F3A" w:rsidRPr="008A74F8" w:rsidRDefault="008F0F3A" w:rsidP="008F0F3A">
      <w:pPr>
        <w:widowControl w:val="0"/>
        <w:numPr>
          <w:ilvl w:val="0"/>
          <w:numId w:val="115"/>
        </w:numPr>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Mezclado</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El hormigón deberá ser mezclado mecánicamente dosificando por volumen y deseablemente por peso. Para esta tarea:</w:t>
      </w:r>
    </w:p>
    <w:p w:rsidR="008F0F3A" w:rsidRPr="008A74F8" w:rsidRDefault="008F0F3A" w:rsidP="008F0F3A">
      <w:pPr>
        <w:widowControl w:val="0"/>
        <w:numPr>
          <w:ilvl w:val="0"/>
          <w:numId w:val="103"/>
        </w:numPr>
        <w:tabs>
          <w:tab w:val="left" w:pos="560"/>
        </w:tabs>
        <w:autoSpaceDE w:val="0"/>
        <w:autoSpaceDN w:val="0"/>
        <w:spacing w:before="120"/>
        <w:ind w:left="567" w:hanging="357"/>
        <w:jc w:val="both"/>
        <w:rPr>
          <w:rFonts w:ascii="Verdana" w:eastAsia="Arial" w:hAnsi="Verdana" w:cs="Arial"/>
          <w:sz w:val="17"/>
          <w:szCs w:val="17"/>
        </w:rPr>
      </w:pPr>
      <w:r w:rsidRPr="008A74F8">
        <w:rPr>
          <w:rFonts w:ascii="Verdana" w:eastAsia="Arial" w:hAnsi="Verdana" w:cs="Arial"/>
          <w:sz w:val="17"/>
          <w:szCs w:val="17"/>
        </w:rPr>
        <w:t>Se utilizarán una o más hormigoneras de capacidad adecuada y se empleará personal especializado para su manejo.</w:t>
      </w:r>
    </w:p>
    <w:p w:rsidR="008F0F3A" w:rsidRPr="008A74F8" w:rsidRDefault="008F0F3A" w:rsidP="008F0F3A">
      <w:pPr>
        <w:widowControl w:val="0"/>
        <w:numPr>
          <w:ilvl w:val="0"/>
          <w:numId w:val="103"/>
        </w:numPr>
        <w:tabs>
          <w:tab w:val="left" w:pos="560"/>
        </w:tabs>
        <w:autoSpaceDE w:val="0"/>
        <w:autoSpaceDN w:val="0"/>
        <w:spacing w:before="120"/>
        <w:ind w:hanging="357"/>
        <w:jc w:val="both"/>
        <w:rPr>
          <w:rFonts w:ascii="Verdana" w:eastAsia="Arial" w:hAnsi="Verdana" w:cs="Arial"/>
          <w:sz w:val="17"/>
          <w:szCs w:val="17"/>
        </w:rPr>
      </w:pPr>
      <w:r w:rsidRPr="008A74F8">
        <w:rPr>
          <w:rFonts w:ascii="Verdana" w:eastAsia="Arial" w:hAnsi="Verdana" w:cs="Arial"/>
          <w:sz w:val="17"/>
          <w:szCs w:val="17"/>
        </w:rPr>
        <w:t>Periódicamente se verificará la uniformidad del mezclado.</w:t>
      </w:r>
    </w:p>
    <w:p w:rsidR="008F0F3A" w:rsidRPr="008A74F8" w:rsidRDefault="008F0F3A" w:rsidP="008F0F3A">
      <w:pPr>
        <w:widowControl w:val="0"/>
        <w:numPr>
          <w:ilvl w:val="0"/>
          <w:numId w:val="103"/>
        </w:numPr>
        <w:tabs>
          <w:tab w:val="left" w:pos="560"/>
        </w:tabs>
        <w:autoSpaceDE w:val="0"/>
        <w:autoSpaceDN w:val="0"/>
        <w:spacing w:before="120"/>
        <w:ind w:hanging="357"/>
        <w:jc w:val="both"/>
        <w:rPr>
          <w:rFonts w:ascii="Verdana" w:eastAsia="Arial" w:hAnsi="Verdana" w:cs="Arial"/>
          <w:sz w:val="17"/>
          <w:szCs w:val="17"/>
        </w:rPr>
      </w:pPr>
      <w:r w:rsidRPr="008A74F8">
        <w:rPr>
          <w:rFonts w:ascii="Verdana" w:eastAsia="Arial" w:hAnsi="Verdana" w:cs="Arial"/>
          <w:sz w:val="17"/>
          <w:szCs w:val="17"/>
        </w:rPr>
        <w:t>Los materiales componentes serán introducidos en el orden siguiente:</w:t>
      </w:r>
    </w:p>
    <w:p w:rsidR="008F0F3A" w:rsidRPr="008A74F8" w:rsidRDefault="008F0F3A" w:rsidP="008F0F3A">
      <w:pPr>
        <w:widowControl w:val="0"/>
        <w:numPr>
          <w:ilvl w:val="0"/>
          <w:numId w:val="116"/>
        </w:numPr>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Una parte del agua del mezclado (aproximadamente la mitad)</w:t>
      </w:r>
    </w:p>
    <w:p w:rsidR="008F0F3A" w:rsidRPr="008A74F8" w:rsidRDefault="008F0F3A" w:rsidP="008F0F3A">
      <w:pPr>
        <w:widowControl w:val="0"/>
        <w:numPr>
          <w:ilvl w:val="0"/>
          <w:numId w:val="116"/>
        </w:numPr>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rsidR="008F0F3A" w:rsidRPr="008A74F8" w:rsidRDefault="008F0F3A" w:rsidP="008F0F3A">
      <w:pPr>
        <w:widowControl w:val="0"/>
        <w:numPr>
          <w:ilvl w:val="0"/>
          <w:numId w:val="116"/>
        </w:numPr>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La grava</w:t>
      </w:r>
    </w:p>
    <w:p w:rsidR="008F0F3A" w:rsidRPr="008A74F8" w:rsidRDefault="008F0F3A" w:rsidP="008F0F3A">
      <w:pPr>
        <w:widowControl w:val="0"/>
        <w:numPr>
          <w:ilvl w:val="0"/>
          <w:numId w:val="116"/>
        </w:numPr>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lastRenderedPageBreak/>
        <w:t>El resto del agua de amasado</w:t>
      </w:r>
    </w:p>
    <w:p w:rsidR="008F0F3A" w:rsidRPr="008A74F8" w:rsidRDefault="008F0F3A" w:rsidP="008F0F3A">
      <w:pPr>
        <w:widowControl w:val="0"/>
        <w:tabs>
          <w:tab w:val="left" w:pos="560"/>
        </w:tabs>
        <w:autoSpaceDE w:val="0"/>
        <w:autoSpaceDN w:val="0"/>
        <w:ind w:left="426"/>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No se permitirá cargar la hormigonera antes de haberse procedido a descargarla totalmente de la batida anterior. </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El mezclado manual queda expresamente prohibido.</w:t>
      </w:r>
    </w:p>
    <w:p w:rsidR="008F0F3A" w:rsidRPr="008A74F8" w:rsidRDefault="008F0F3A" w:rsidP="008F0F3A">
      <w:pPr>
        <w:widowControl w:val="0"/>
        <w:autoSpaceDE w:val="0"/>
        <w:autoSpaceDN w:val="0"/>
        <w:rPr>
          <w:rFonts w:ascii="Verdana" w:eastAsia="Arial" w:hAnsi="Verdana" w:cs="Arial"/>
          <w:sz w:val="17"/>
          <w:szCs w:val="17"/>
        </w:rPr>
      </w:pPr>
      <w:r w:rsidRPr="008A74F8">
        <w:rPr>
          <w:rFonts w:ascii="Verdana" w:eastAsia="Arial" w:hAnsi="Verdana" w:cs="Arial"/>
          <w:sz w:val="17"/>
          <w:szCs w:val="17"/>
        </w:rPr>
        <w:t xml:space="preserve">El hormigón será de una consistencia tal que se asegure su </w:t>
      </w:r>
      <w:proofErr w:type="spellStart"/>
      <w:r w:rsidRPr="008A74F8">
        <w:rPr>
          <w:rFonts w:ascii="Verdana" w:eastAsia="Arial" w:hAnsi="Verdana" w:cs="Arial"/>
          <w:sz w:val="17"/>
          <w:szCs w:val="17"/>
        </w:rPr>
        <w:t>trabajabilidad</w:t>
      </w:r>
      <w:proofErr w:type="spellEnd"/>
      <w:r w:rsidRPr="008A74F8">
        <w:rPr>
          <w:rFonts w:ascii="Verdana" w:eastAsia="Arial" w:hAnsi="Verdana" w:cs="Arial"/>
          <w:sz w:val="17"/>
          <w:szCs w:val="17"/>
        </w:rPr>
        <w:t xml:space="preserve"> y la manipulación de masas compactas, densas, con aspecto y coloración uniformes.</w:t>
      </w:r>
    </w:p>
    <w:p w:rsidR="008F0F3A" w:rsidRPr="008A74F8" w:rsidRDefault="008F0F3A" w:rsidP="008F0F3A">
      <w:pPr>
        <w:widowControl w:val="0"/>
        <w:autoSpaceDE w:val="0"/>
        <w:autoSpaceDN w:val="0"/>
        <w:rPr>
          <w:rFonts w:ascii="Verdana" w:eastAsia="Arial" w:hAnsi="Verdana" w:cs="Arial"/>
          <w:sz w:val="17"/>
          <w:szCs w:val="17"/>
        </w:rPr>
      </w:pPr>
    </w:p>
    <w:p w:rsidR="008F0F3A" w:rsidRPr="008A74F8" w:rsidRDefault="008F0F3A" w:rsidP="008F0F3A">
      <w:pPr>
        <w:widowControl w:val="0"/>
        <w:autoSpaceDE w:val="0"/>
        <w:autoSpaceDN w:val="0"/>
        <w:rPr>
          <w:rFonts w:ascii="Verdana" w:eastAsia="Arial" w:hAnsi="Verdana" w:cs="Arial"/>
          <w:color w:val="000000"/>
          <w:sz w:val="17"/>
          <w:szCs w:val="17"/>
        </w:rPr>
      </w:pPr>
      <w:r w:rsidRPr="008A74F8">
        <w:rPr>
          <w:rFonts w:ascii="Verdana" w:eastAsia="Arial" w:hAnsi="Verdana" w:cs="Arial"/>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F0F3A" w:rsidRPr="008A74F8" w:rsidTr="008F0F3A">
        <w:trPr>
          <w:trHeight w:hRule="exact" w:val="594"/>
          <w:jc w:val="center"/>
        </w:trPr>
        <w:tc>
          <w:tcPr>
            <w:tcW w:w="2056" w:type="dxa"/>
            <w:shd w:val="clear" w:color="auto" w:fill="1F4E79"/>
            <w:vAlign w:val="center"/>
          </w:tcPr>
          <w:p w:rsidR="008F0F3A" w:rsidRPr="008A74F8" w:rsidRDefault="008F0F3A" w:rsidP="008F0F3A">
            <w:pPr>
              <w:widowControl w:val="0"/>
              <w:autoSpaceDE w:val="0"/>
              <w:autoSpaceDN w:val="0"/>
              <w:jc w:val="center"/>
              <w:rPr>
                <w:rFonts w:ascii="Verdana" w:eastAsia="Arial" w:hAnsi="Verdana" w:cs="Arial"/>
                <w:b/>
                <w:bCs/>
                <w:color w:val="FFFFFF"/>
                <w:sz w:val="17"/>
                <w:szCs w:val="17"/>
              </w:rPr>
            </w:pPr>
            <w:r w:rsidRPr="008A74F8">
              <w:rPr>
                <w:rFonts w:ascii="Verdana" w:eastAsia="Arial" w:hAnsi="Verdana" w:cs="Arial"/>
                <w:b/>
                <w:bCs/>
                <w:color w:val="FFFFFF"/>
                <w:sz w:val="17"/>
                <w:szCs w:val="17"/>
              </w:rPr>
              <w:t>DOSIFICACIÓN</w:t>
            </w:r>
          </w:p>
        </w:tc>
        <w:tc>
          <w:tcPr>
            <w:tcW w:w="2901" w:type="dxa"/>
            <w:shd w:val="clear" w:color="auto" w:fill="1F4E79"/>
            <w:vAlign w:val="center"/>
          </w:tcPr>
          <w:p w:rsidR="008F0F3A" w:rsidRPr="008A74F8" w:rsidRDefault="008F0F3A" w:rsidP="008F0F3A">
            <w:pPr>
              <w:widowControl w:val="0"/>
              <w:autoSpaceDE w:val="0"/>
              <w:autoSpaceDN w:val="0"/>
              <w:jc w:val="center"/>
              <w:rPr>
                <w:rFonts w:ascii="Verdana" w:eastAsia="Arial" w:hAnsi="Verdana" w:cs="Arial"/>
                <w:b/>
                <w:bCs/>
                <w:color w:val="FFFFFF"/>
                <w:sz w:val="17"/>
                <w:szCs w:val="17"/>
              </w:rPr>
            </w:pPr>
            <w:r w:rsidRPr="008A74F8">
              <w:rPr>
                <w:rFonts w:ascii="Verdana" w:eastAsia="Arial" w:hAnsi="Verdana" w:cs="Arial"/>
                <w:b/>
                <w:bCs/>
                <w:color w:val="FFFFFF"/>
                <w:sz w:val="17"/>
                <w:szCs w:val="17"/>
              </w:rPr>
              <w:t>CANTIDAD MÍNIMA DE CEMENTO Kg/m3</w:t>
            </w:r>
          </w:p>
        </w:tc>
      </w:tr>
      <w:tr w:rsidR="008F0F3A" w:rsidRPr="008A74F8" w:rsidTr="008F0F3A">
        <w:trPr>
          <w:trHeight w:hRule="exact" w:val="273"/>
          <w:jc w:val="center"/>
        </w:trPr>
        <w:tc>
          <w:tcPr>
            <w:tcW w:w="2056"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color w:val="000000"/>
                <w:sz w:val="17"/>
                <w:szCs w:val="17"/>
              </w:rPr>
            </w:pPr>
            <w:r w:rsidRPr="008A74F8">
              <w:rPr>
                <w:rFonts w:ascii="Verdana" w:eastAsia="Arial" w:hAnsi="Verdana" w:cs="Arial"/>
                <w:color w:val="000000"/>
                <w:sz w:val="17"/>
                <w:szCs w:val="17"/>
              </w:rPr>
              <w:t>1:2:3</w:t>
            </w:r>
          </w:p>
        </w:tc>
        <w:tc>
          <w:tcPr>
            <w:tcW w:w="2901"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color w:val="000000"/>
                <w:sz w:val="17"/>
                <w:szCs w:val="17"/>
              </w:rPr>
            </w:pPr>
            <w:r w:rsidRPr="008A74F8">
              <w:rPr>
                <w:rFonts w:ascii="Verdana" w:eastAsia="Arial" w:hAnsi="Verdana" w:cs="Arial"/>
                <w:color w:val="000000"/>
                <w:sz w:val="17"/>
                <w:szCs w:val="17"/>
              </w:rPr>
              <w:t>350</w:t>
            </w:r>
          </w:p>
        </w:tc>
      </w:tr>
      <w:tr w:rsidR="008F0F3A" w:rsidRPr="008A74F8" w:rsidTr="008F0F3A">
        <w:trPr>
          <w:trHeight w:hRule="exact" w:val="291"/>
          <w:jc w:val="center"/>
        </w:trPr>
        <w:tc>
          <w:tcPr>
            <w:tcW w:w="2056"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color w:val="000000"/>
                <w:sz w:val="17"/>
                <w:szCs w:val="17"/>
              </w:rPr>
            </w:pPr>
            <w:r w:rsidRPr="008A74F8">
              <w:rPr>
                <w:rFonts w:ascii="Verdana" w:eastAsia="Arial" w:hAnsi="Verdana" w:cs="Arial"/>
                <w:color w:val="000000"/>
                <w:sz w:val="17"/>
                <w:szCs w:val="17"/>
              </w:rPr>
              <w:t>1:2:4</w:t>
            </w:r>
          </w:p>
        </w:tc>
        <w:tc>
          <w:tcPr>
            <w:tcW w:w="2901"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color w:val="000000"/>
                <w:sz w:val="17"/>
                <w:szCs w:val="17"/>
              </w:rPr>
            </w:pPr>
            <w:r w:rsidRPr="008A74F8">
              <w:rPr>
                <w:rFonts w:ascii="Verdana" w:eastAsia="Arial" w:hAnsi="Verdana" w:cs="Arial"/>
                <w:color w:val="000000"/>
                <w:sz w:val="17"/>
                <w:szCs w:val="17"/>
              </w:rPr>
              <w:t>300</w:t>
            </w:r>
          </w:p>
        </w:tc>
      </w:tr>
      <w:tr w:rsidR="008F0F3A" w:rsidRPr="008A74F8" w:rsidTr="008F0F3A">
        <w:trPr>
          <w:trHeight w:hRule="exact" w:val="295"/>
          <w:jc w:val="center"/>
        </w:trPr>
        <w:tc>
          <w:tcPr>
            <w:tcW w:w="2056"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color w:val="000000"/>
                <w:sz w:val="17"/>
                <w:szCs w:val="17"/>
              </w:rPr>
            </w:pPr>
            <w:r w:rsidRPr="008A74F8">
              <w:rPr>
                <w:rFonts w:ascii="Verdana" w:eastAsia="Arial" w:hAnsi="Verdana" w:cs="Arial"/>
                <w:color w:val="000000"/>
                <w:sz w:val="17"/>
                <w:szCs w:val="17"/>
              </w:rPr>
              <w:t>1:3:4</w:t>
            </w:r>
          </w:p>
        </w:tc>
        <w:tc>
          <w:tcPr>
            <w:tcW w:w="2901"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color w:val="000000"/>
                <w:sz w:val="17"/>
                <w:szCs w:val="17"/>
              </w:rPr>
            </w:pPr>
            <w:r w:rsidRPr="008A74F8">
              <w:rPr>
                <w:rFonts w:ascii="Verdana" w:eastAsia="Arial" w:hAnsi="Verdana" w:cs="Arial"/>
                <w:color w:val="000000"/>
                <w:sz w:val="17"/>
                <w:szCs w:val="17"/>
              </w:rPr>
              <w:t>265</w:t>
            </w:r>
          </w:p>
        </w:tc>
      </w:tr>
      <w:tr w:rsidR="008F0F3A" w:rsidRPr="008A74F8" w:rsidTr="008F0F3A">
        <w:trPr>
          <w:trHeight w:hRule="exact" w:val="271"/>
          <w:jc w:val="center"/>
        </w:trPr>
        <w:tc>
          <w:tcPr>
            <w:tcW w:w="2056"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color w:val="000000"/>
                <w:sz w:val="17"/>
                <w:szCs w:val="17"/>
              </w:rPr>
            </w:pPr>
            <w:r w:rsidRPr="008A74F8">
              <w:rPr>
                <w:rFonts w:ascii="Verdana" w:eastAsia="Arial" w:hAnsi="Verdana" w:cs="Arial"/>
                <w:color w:val="000000"/>
                <w:sz w:val="17"/>
                <w:szCs w:val="17"/>
              </w:rPr>
              <w:t>1:3:5</w:t>
            </w:r>
          </w:p>
        </w:tc>
        <w:tc>
          <w:tcPr>
            <w:tcW w:w="2901" w:type="dxa"/>
            <w:shd w:val="clear" w:color="auto" w:fill="auto"/>
            <w:vAlign w:val="center"/>
          </w:tcPr>
          <w:p w:rsidR="008F0F3A" w:rsidRPr="008A74F8" w:rsidRDefault="008F0F3A" w:rsidP="008F0F3A">
            <w:pPr>
              <w:widowControl w:val="0"/>
              <w:autoSpaceDE w:val="0"/>
              <w:autoSpaceDN w:val="0"/>
              <w:jc w:val="center"/>
              <w:rPr>
                <w:rFonts w:ascii="Verdana" w:eastAsia="Arial" w:hAnsi="Verdana" w:cs="Arial"/>
                <w:color w:val="000000"/>
                <w:sz w:val="17"/>
                <w:szCs w:val="17"/>
              </w:rPr>
            </w:pPr>
            <w:r w:rsidRPr="008A74F8">
              <w:rPr>
                <w:rFonts w:ascii="Verdana" w:eastAsia="Arial" w:hAnsi="Verdana" w:cs="Arial"/>
                <w:color w:val="000000"/>
                <w:sz w:val="17"/>
                <w:szCs w:val="17"/>
              </w:rPr>
              <w:t>235</w:t>
            </w:r>
          </w:p>
        </w:tc>
      </w:tr>
    </w:tbl>
    <w:p w:rsidR="008F0F3A" w:rsidRPr="008A74F8" w:rsidRDefault="008F0F3A" w:rsidP="008F0F3A">
      <w:pPr>
        <w:widowControl w:val="0"/>
        <w:autoSpaceDE w:val="0"/>
        <w:autoSpaceDN w:val="0"/>
        <w:rPr>
          <w:rFonts w:ascii="Verdana" w:eastAsia="Arial" w:hAnsi="Verdana" w:cs="Arial"/>
          <w:color w:val="000000"/>
          <w:sz w:val="17"/>
          <w:szCs w:val="17"/>
        </w:rPr>
      </w:pPr>
    </w:p>
    <w:p w:rsidR="008F0F3A" w:rsidRPr="008A74F8" w:rsidRDefault="008F0F3A" w:rsidP="008F0F3A">
      <w:pPr>
        <w:widowControl w:val="0"/>
        <w:autoSpaceDE w:val="0"/>
        <w:autoSpaceDN w:val="0"/>
        <w:rPr>
          <w:rFonts w:ascii="Verdana" w:eastAsia="Arial" w:hAnsi="Verdana" w:cs="Arial"/>
          <w:color w:val="000000"/>
          <w:sz w:val="17"/>
          <w:szCs w:val="17"/>
        </w:rPr>
      </w:pPr>
      <w:r w:rsidRPr="008A74F8">
        <w:rPr>
          <w:rFonts w:ascii="Verdana" w:eastAsia="Arial" w:hAnsi="Verdana" w:cs="Arial"/>
          <w:color w:val="000000"/>
          <w:sz w:val="17"/>
          <w:szCs w:val="17"/>
        </w:rPr>
        <w:t>La medición de los áridos en volumen se realizará en recipientes aprobados por el Inspector de proyecto y de preferencia deberán ser metálicos o de madera e indeformables.</w:t>
      </w:r>
    </w:p>
    <w:p w:rsidR="008F0F3A" w:rsidRPr="008A74F8" w:rsidRDefault="008F0F3A" w:rsidP="008F0F3A">
      <w:pPr>
        <w:widowControl w:val="0"/>
        <w:autoSpaceDE w:val="0"/>
        <w:autoSpaceDN w:val="0"/>
        <w:rPr>
          <w:rFonts w:ascii="Verdana" w:eastAsia="Arial" w:hAnsi="Verdana" w:cs="Arial"/>
          <w:color w:val="000000"/>
          <w:sz w:val="17"/>
          <w:szCs w:val="17"/>
        </w:rPr>
      </w:pPr>
    </w:p>
    <w:p w:rsidR="008F0F3A" w:rsidRPr="008A74F8" w:rsidRDefault="008F0F3A" w:rsidP="008F0F3A">
      <w:pPr>
        <w:widowControl w:val="0"/>
        <w:autoSpaceDE w:val="0"/>
        <w:autoSpaceDN w:val="0"/>
        <w:rPr>
          <w:rFonts w:ascii="Verdana" w:eastAsia="Arial" w:hAnsi="Verdana" w:cs="Tahoma"/>
          <w:sz w:val="17"/>
          <w:szCs w:val="17"/>
        </w:rPr>
      </w:pPr>
      <w:r w:rsidRPr="008A74F8">
        <w:rPr>
          <w:rFonts w:ascii="Verdana" w:eastAsia="Arial" w:hAnsi="Verdana" w:cs="Tahoma"/>
          <w:sz w:val="17"/>
          <w:szCs w:val="17"/>
        </w:rPr>
        <w:t>Las dosificaciones señaladas anteriormente serán empleadas, cuando las mismas no se encuentren especificadas en los planos correspondientes.</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Transporte</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Para los medios corrientes de transporte, el hormigón debe colocarse en su posición definitiva dentro de los encofrados, antes de que transcurran 30 minutos desde su preparación.</w:t>
      </w:r>
    </w:p>
    <w:p w:rsidR="008F0F3A" w:rsidRPr="008A74F8" w:rsidRDefault="008F0F3A" w:rsidP="008F0F3A">
      <w:pPr>
        <w:widowControl w:val="0"/>
        <w:suppressAutoHyphens/>
        <w:autoSpaceDE w:val="0"/>
        <w:autoSpaceDN w:val="0"/>
        <w:spacing w:after="120"/>
        <w:contextualSpacing/>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Compactación</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compactación de los hormigones se realizará mediante vibrado de manera tal que se eliminen los huecos o burbujas de aire en el interior de la masa, evitando la disgregación de los agregados.</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El vibrado será realizado mediante vibradoras de inmersión y alta frecuencia que deberán ser manejadas por obreros con experiencia en la actividad.</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De ninguna manera se permitirá el uso de las vibradoras para el transporte de la mezcla o la distribución dentro del encofrado.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En ningún caso se iniciará el vaciado si no se cuenta por lo menos con dos vibradoras en perfecto estado y con el diámetro de la aguja adecuado para el elemento.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Las vibradoras serán introducidas en puntos equidistantes a 45 cm. entre sí y durante 5 a 15 segundos para evitar la disgregación.</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El compactado del hormigón se completará con un apisonado manual del hormigón y un golpeteo de los encofrados.</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compactación manual del hormigón mediante varillas de hierro será usada solo bajo autorización de </w:t>
      </w:r>
      <w:r w:rsidRPr="008A74F8">
        <w:rPr>
          <w:rFonts w:ascii="Verdana" w:eastAsia="Arial" w:hAnsi="Verdana" w:cs="Arial"/>
          <w:sz w:val="17"/>
          <w:szCs w:val="17"/>
        </w:rPr>
        <w:t>Inspector de proyecto</w:t>
      </w:r>
      <w:r w:rsidRPr="008A74F8">
        <w:rPr>
          <w:rFonts w:ascii="Verdana" w:eastAsia="Arial" w:hAnsi="Verdana" w:cs="Tahoma"/>
          <w:sz w:val="17"/>
          <w:szCs w:val="17"/>
        </w:rPr>
        <w:t>.</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Desencofrado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8A74F8">
        <w:rPr>
          <w:rFonts w:ascii="Verdana" w:eastAsia="Arial" w:hAnsi="Verdana" w:cs="Arial"/>
          <w:sz w:val="17"/>
          <w:szCs w:val="17"/>
        </w:rPr>
        <w:t>Inspector de proyecto</w:t>
      </w:r>
      <w:r w:rsidRPr="008A74F8">
        <w:rPr>
          <w:rFonts w:ascii="Verdana" w:eastAsia="Arial" w:hAnsi="Verdana" w:cs="Tahoma"/>
          <w:sz w:val="17"/>
          <w:szCs w:val="17"/>
        </w:rPr>
        <w:t>.</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Los encofrados superiores en superficies inclinadas deberán ser removidos tan pronto como el hormigón tenga suficiente resistencia para no escurrir.</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Durante la construcción, queda prohibido aplicar cargas, acumular materiales o maquinarias que signifiquen un peligro en la estabilidad de la estructura.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Los tiempos de desencofrado serán los indicados en el proyecto (planos y/o memoria de cálculo) y lo indicado en la norma CBH-87.</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El desencofrado requerirá la autorización del </w:t>
      </w:r>
      <w:r w:rsidRPr="008A74F8">
        <w:rPr>
          <w:rFonts w:ascii="Verdana" w:eastAsia="Arial" w:hAnsi="Verdana" w:cs="Arial"/>
          <w:sz w:val="17"/>
          <w:szCs w:val="17"/>
        </w:rPr>
        <w:t>Inspector de proyecto</w:t>
      </w:r>
      <w:r w:rsidRPr="008A74F8">
        <w:rPr>
          <w:rFonts w:ascii="Verdana" w:eastAsia="Arial" w:hAnsi="Verdana" w:cs="Tahoma"/>
          <w:sz w:val="17"/>
          <w:szCs w:val="17"/>
        </w:rPr>
        <w:t>.</w:t>
      </w:r>
    </w:p>
    <w:p w:rsidR="008F0F3A" w:rsidRPr="008A74F8" w:rsidRDefault="008F0F3A" w:rsidP="008F0F3A">
      <w:pPr>
        <w:widowControl w:val="0"/>
        <w:suppressAutoHyphens/>
        <w:autoSpaceDE w:val="0"/>
        <w:autoSpaceDN w:val="0"/>
        <w:spacing w:after="120"/>
        <w:contextualSpacing/>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Protección y Curado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Una vez vaciado el hormigón fresco, deberá protegerse contra la lluvia, el viento, sol y en general contra toda acción que lo perjudique.</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El hormigón será protegido manteniéndose a una temperatura superior a 5°C por lo menos durante 96 horas.</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Durante la construcción, queda prohibido aplicar cargas, acumular materiales o maquinarias que signifiquen un peligro en la estabilidad de la estructura.</w:t>
      </w:r>
    </w:p>
    <w:p w:rsidR="008F0F3A" w:rsidRPr="008A74F8" w:rsidRDefault="008F0F3A" w:rsidP="008F0F3A">
      <w:pPr>
        <w:widowControl w:val="0"/>
        <w:tabs>
          <w:tab w:val="left" w:pos="560"/>
        </w:tabs>
        <w:autoSpaceDE w:val="0"/>
        <w:autoSpaceDN w:val="0"/>
        <w:jc w:val="both"/>
        <w:rPr>
          <w:rFonts w:ascii="Verdana" w:eastAsia="Arial" w:hAnsi="Verdana" w:cs="Calibri"/>
          <w:color w:val="000000"/>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El mesón de hormigón armado para cocina será medido en </w:t>
      </w:r>
      <w:r w:rsidRPr="008A74F8">
        <w:rPr>
          <w:rFonts w:ascii="Verdana" w:eastAsia="Arial" w:hAnsi="Verdana" w:cs="Tahoma"/>
          <w:b/>
          <w:sz w:val="17"/>
          <w:szCs w:val="17"/>
        </w:rPr>
        <w:t>metro cuadrado</w:t>
      </w:r>
      <w:r w:rsidRPr="008A74F8">
        <w:rPr>
          <w:rFonts w:ascii="Verdana" w:eastAsia="Arial" w:hAnsi="Verdana" w:cs="Tahoma"/>
          <w:sz w:val="17"/>
          <w:szCs w:val="17"/>
        </w:rPr>
        <w:t>, ejecutada con medidas de acuerdo a los planos constructivos y/o instrucciones escritas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APORTE PROPIO. -</w:t>
      </w:r>
    </w:p>
    <w:p w:rsidR="008F0F3A" w:rsidRPr="008A74F8" w:rsidRDefault="008F0F3A" w:rsidP="008F0F3A">
      <w:pPr>
        <w:widowControl w:val="0"/>
        <w:tabs>
          <w:tab w:val="left" w:pos="2025"/>
        </w:tabs>
        <w:autoSpaceDE w:val="0"/>
        <w:autoSpaceDN w:val="0"/>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tabs>
          <w:tab w:val="left" w:pos="560"/>
        </w:tabs>
        <w:autoSpaceDE w:val="0"/>
        <w:autoSpaceDN w:val="0"/>
        <w:spacing w:after="240"/>
        <w:contextualSpacing/>
        <w:jc w:val="both"/>
        <w:rPr>
          <w:rFonts w:ascii="Verdana" w:eastAsia="Arial" w:hAnsi="Verdana" w:cs="Arial"/>
          <w:b/>
          <w:color w:val="000000"/>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CÓDIGO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ÍTEM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20</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sz w:val="17"/>
                <w:szCs w:val="17"/>
                <w:lang w:val="es-ES"/>
              </w:rPr>
              <w:t>VAC-IA-ART-3</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PZA</w:t>
            </w:r>
          </w:p>
        </w:tc>
        <w:tc>
          <w:tcPr>
            <w:tcW w:w="5520" w:type="dxa"/>
            <w:shd w:val="clear" w:color="auto" w:fill="B4C6E7"/>
          </w:tcPr>
          <w:p w:rsidR="008F0F3A" w:rsidRPr="008A74F8" w:rsidRDefault="008F0F3A" w:rsidP="008F0F3A">
            <w:pPr>
              <w:widowControl w:val="0"/>
              <w:autoSpaceDE w:val="0"/>
              <w:autoSpaceDN w:val="0"/>
              <w:jc w:val="center"/>
              <w:rPr>
                <w:rFonts w:ascii="Verdana" w:eastAsia="Arial" w:hAnsi="Verdana" w:cs="Helvetica"/>
                <w:color w:val="333333"/>
                <w:sz w:val="17"/>
                <w:szCs w:val="17"/>
                <w:lang w:eastAsia="es-BO"/>
              </w:rPr>
            </w:pPr>
            <w:r w:rsidRPr="008A74F8">
              <w:rPr>
                <w:rFonts w:ascii="Verdana" w:eastAsia="Arial" w:hAnsi="Verdana" w:cs="Tahoma"/>
                <w:b/>
                <w:sz w:val="17"/>
                <w:szCs w:val="17"/>
                <w:lang w:val="es-ES"/>
              </w:rPr>
              <w:t>PROVISIÓN Y COLOCADO DE LAVAPLATOS DE DOS FOSAS CON ACCESORIOS</w:t>
            </w:r>
          </w:p>
        </w:tc>
      </w:tr>
    </w:tbl>
    <w:p w:rsidR="008F0F3A" w:rsidRPr="008A74F8" w:rsidRDefault="008F0F3A" w:rsidP="008F0F3A">
      <w:pPr>
        <w:widowControl w:val="0"/>
        <w:tabs>
          <w:tab w:val="left" w:pos="560"/>
        </w:tabs>
        <w:autoSpaceDE w:val="0"/>
        <w:autoSpaceDN w:val="0"/>
        <w:spacing w:after="240"/>
        <w:contextualSpacing/>
        <w:jc w:val="both"/>
        <w:rPr>
          <w:rFonts w:ascii="Verdana" w:eastAsia="Arial" w:hAnsi="Verdana" w:cs="Arial"/>
          <w:b/>
          <w:color w:val="000000"/>
          <w:sz w:val="17"/>
          <w:szCs w:val="17"/>
        </w:rPr>
      </w:pPr>
    </w:p>
    <w:p w:rsidR="008F0F3A" w:rsidRPr="008A74F8" w:rsidRDefault="008F0F3A" w:rsidP="008F0F3A">
      <w:pPr>
        <w:widowControl w:val="0"/>
        <w:tabs>
          <w:tab w:val="left" w:pos="560"/>
        </w:tabs>
        <w:autoSpaceDE w:val="0"/>
        <w:autoSpaceDN w:val="0"/>
        <w:spacing w:after="240"/>
        <w:contextualSpacing/>
        <w:jc w:val="both"/>
        <w:rPr>
          <w:rFonts w:ascii="Verdana" w:eastAsia="Arial" w:hAnsi="Verdana" w:cs="Arial"/>
          <w:b/>
          <w:color w:val="000000"/>
          <w:sz w:val="17"/>
          <w:szCs w:val="17"/>
        </w:rPr>
      </w:pPr>
      <w:r w:rsidRPr="008A74F8">
        <w:rPr>
          <w:rFonts w:ascii="Verdana" w:eastAsia="Arial" w:hAnsi="Verdana" w:cs="Arial"/>
          <w:b/>
          <w:color w:val="000000"/>
          <w:sz w:val="17"/>
          <w:szCs w:val="17"/>
        </w:rPr>
        <w:t>DEFINICIÓN. –</w:t>
      </w:r>
    </w:p>
    <w:p w:rsidR="008F0F3A" w:rsidRPr="008A74F8" w:rsidRDefault="008F0F3A" w:rsidP="008F0F3A">
      <w:pPr>
        <w:widowControl w:val="0"/>
        <w:tabs>
          <w:tab w:val="left" w:pos="560"/>
        </w:tabs>
        <w:autoSpaceDE w:val="0"/>
        <w:autoSpaceDN w:val="0"/>
        <w:spacing w:after="240"/>
        <w:contextualSpacing/>
        <w:jc w:val="both"/>
        <w:rPr>
          <w:rFonts w:ascii="Verdana" w:eastAsia="Arial" w:hAnsi="Verdana" w:cs="Arial"/>
          <w:b/>
          <w:color w:val="000000"/>
          <w:sz w:val="17"/>
          <w:szCs w:val="17"/>
        </w:rPr>
      </w:pPr>
    </w:p>
    <w:p w:rsidR="008F0F3A" w:rsidRPr="008A74F8" w:rsidRDefault="008F0F3A" w:rsidP="008F0F3A">
      <w:pPr>
        <w:widowControl w:val="0"/>
        <w:tabs>
          <w:tab w:val="left" w:pos="560"/>
        </w:tabs>
        <w:autoSpaceDE w:val="0"/>
        <w:autoSpaceDN w:val="0"/>
        <w:contextualSpacing/>
        <w:jc w:val="both"/>
        <w:rPr>
          <w:rFonts w:ascii="Verdana" w:eastAsia="Arial" w:hAnsi="Verdana" w:cs="Arial"/>
          <w:color w:val="000000"/>
          <w:sz w:val="17"/>
          <w:szCs w:val="17"/>
        </w:rPr>
      </w:pPr>
      <w:r w:rsidRPr="008A74F8">
        <w:rPr>
          <w:rFonts w:ascii="Verdana" w:eastAsia="Arial" w:hAnsi="Verdana" w:cs="Arial"/>
          <w:color w:val="000000"/>
          <w:sz w:val="17"/>
          <w:szCs w:val="17"/>
        </w:rPr>
        <w:t xml:space="preserve">Este ítem se refiere a la </w:t>
      </w:r>
      <w:r w:rsidRPr="008A74F8">
        <w:rPr>
          <w:rFonts w:ascii="Verdana" w:eastAsia="Arial" w:hAnsi="Verdana" w:cs="Arial"/>
          <w:b/>
          <w:bCs/>
          <w:color w:val="000000"/>
          <w:sz w:val="17"/>
          <w:szCs w:val="17"/>
        </w:rPr>
        <w:t>provisión y colocado de lavaplatos de dos fosas</w:t>
      </w:r>
      <w:r w:rsidRPr="008A74F8">
        <w:rPr>
          <w:rFonts w:ascii="Verdana" w:eastAsia="Arial" w:hAnsi="Verdana" w:cs="Arial"/>
          <w:color w:val="000000"/>
          <w:sz w:val="17"/>
          <w:szCs w:val="17"/>
        </w:rPr>
        <w:t xml:space="preserve">, grifo, </w:t>
      </w:r>
      <w:proofErr w:type="spellStart"/>
      <w:r w:rsidRPr="008A74F8">
        <w:rPr>
          <w:rFonts w:ascii="Verdana" w:eastAsia="Arial" w:hAnsi="Verdana" w:cs="Arial"/>
          <w:color w:val="000000"/>
          <w:sz w:val="17"/>
          <w:szCs w:val="17"/>
        </w:rPr>
        <w:t>sopapa</w:t>
      </w:r>
      <w:proofErr w:type="spellEnd"/>
      <w:r w:rsidRPr="008A74F8">
        <w:rPr>
          <w:rFonts w:ascii="Verdana" w:eastAsia="Arial" w:hAnsi="Verdana" w:cs="Arial"/>
          <w:color w:val="000000"/>
          <w:sz w:val="17"/>
          <w:szCs w:val="17"/>
        </w:rPr>
        <w:t>, sifón y accesorios de instalación, de acuerdo a planos constructivos, e instrucciones del Inspector de proyecto.</w:t>
      </w:r>
    </w:p>
    <w:p w:rsidR="008F0F3A" w:rsidRPr="008A74F8" w:rsidRDefault="008F0F3A" w:rsidP="008F0F3A">
      <w:pPr>
        <w:widowControl w:val="0"/>
        <w:tabs>
          <w:tab w:val="left" w:pos="560"/>
        </w:tabs>
        <w:autoSpaceDE w:val="0"/>
        <w:autoSpaceDN w:val="0"/>
        <w:contextualSpacing/>
        <w:jc w:val="both"/>
        <w:rPr>
          <w:rFonts w:ascii="Verdana" w:eastAsia="Arial" w:hAnsi="Verdana" w:cs="Arial"/>
          <w:color w:val="000000"/>
          <w:sz w:val="17"/>
          <w:szCs w:val="17"/>
        </w:rPr>
      </w:pPr>
    </w:p>
    <w:p w:rsidR="008F0F3A" w:rsidRPr="008A74F8" w:rsidRDefault="008F0F3A" w:rsidP="008F0F3A">
      <w:pPr>
        <w:widowControl w:val="0"/>
        <w:tabs>
          <w:tab w:val="left" w:pos="560"/>
        </w:tabs>
        <w:autoSpaceDE w:val="0"/>
        <w:autoSpaceDN w:val="0"/>
        <w:spacing w:before="120" w:after="240"/>
        <w:contextualSpacing/>
        <w:rPr>
          <w:rFonts w:ascii="Verdana" w:eastAsia="Arial" w:hAnsi="Verdana" w:cs="Arial"/>
          <w:b/>
          <w:color w:val="000000"/>
          <w:sz w:val="17"/>
          <w:szCs w:val="17"/>
        </w:rPr>
      </w:pPr>
      <w:r w:rsidRPr="008A74F8">
        <w:rPr>
          <w:rFonts w:ascii="Verdana" w:eastAsia="Arial" w:hAnsi="Verdana" w:cs="Arial"/>
          <w:b/>
          <w:color w:val="000000"/>
          <w:sz w:val="17"/>
          <w:szCs w:val="17"/>
        </w:rPr>
        <w:t>MATERIALES, HERRAMIENTA Y EQUIPOS. –</w:t>
      </w:r>
    </w:p>
    <w:p w:rsidR="008F0F3A" w:rsidRPr="008A74F8" w:rsidRDefault="008F0F3A" w:rsidP="008F0F3A">
      <w:pPr>
        <w:widowControl w:val="0"/>
        <w:tabs>
          <w:tab w:val="left" w:pos="560"/>
        </w:tabs>
        <w:autoSpaceDE w:val="0"/>
        <w:autoSpaceDN w:val="0"/>
        <w:spacing w:before="120" w:after="240"/>
        <w:contextualSpacing/>
        <w:rPr>
          <w:rFonts w:ascii="Verdana" w:eastAsia="Arial" w:hAnsi="Verdana" w:cs="Arial"/>
          <w:b/>
          <w:color w:val="000000"/>
          <w:sz w:val="17"/>
          <w:szCs w:val="17"/>
        </w:rPr>
      </w:pPr>
    </w:p>
    <w:p w:rsidR="008F0F3A" w:rsidRPr="008A74F8" w:rsidRDefault="008F0F3A" w:rsidP="008F0F3A">
      <w:pPr>
        <w:widowControl w:val="0"/>
        <w:tabs>
          <w:tab w:val="left" w:pos="560"/>
        </w:tabs>
        <w:autoSpaceDE w:val="0"/>
        <w:autoSpaceDN w:val="0"/>
        <w:spacing w:before="120"/>
        <w:contextualSpacing/>
        <w:jc w:val="both"/>
        <w:rPr>
          <w:rFonts w:ascii="Verdana" w:eastAsia="Arial" w:hAnsi="Verdana" w:cs="Tahoma"/>
          <w:sz w:val="17"/>
          <w:szCs w:val="17"/>
        </w:rPr>
      </w:pPr>
      <w:r w:rsidRPr="008A74F8">
        <w:rPr>
          <w:rFonts w:ascii="Verdana" w:eastAsia="Arial" w:hAnsi="Verdana" w:cs="Arial"/>
          <w:sz w:val="17"/>
          <w:szCs w:val="17"/>
        </w:rPr>
        <w:t>La Entidad Ejecutora deberá suministrar todos los materiales, herramientas y equipo necesarios para la ejecución de los trabajos.</w:t>
      </w:r>
    </w:p>
    <w:p w:rsidR="008F0F3A" w:rsidRPr="008A74F8" w:rsidRDefault="008F0F3A" w:rsidP="008F0F3A">
      <w:pPr>
        <w:widowControl w:val="0"/>
        <w:tabs>
          <w:tab w:val="left" w:pos="560"/>
        </w:tabs>
        <w:autoSpaceDE w:val="0"/>
        <w:autoSpaceDN w:val="0"/>
        <w:spacing w:before="120" w:after="240"/>
        <w:jc w:val="both"/>
        <w:rPr>
          <w:rFonts w:ascii="Verdana" w:eastAsia="Arial" w:hAnsi="Verdana" w:cs="Arial"/>
          <w:b/>
          <w:color w:val="000000"/>
          <w:sz w:val="17"/>
          <w:szCs w:val="17"/>
        </w:rPr>
      </w:pPr>
      <w:r w:rsidRPr="008A74F8">
        <w:rPr>
          <w:rFonts w:ascii="Verdana" w:eastAsia="Arial" w:hAnsi="Verdana" w:cs="Arial"/>
          <w:b/>
          <w:color w:val="000000"/>
          <w:sz w:val="17"/>
          <w:szCs w:val="17"/>
        </w:rPr>
        <w:t>FORMA DE EJECUCIÓN. -</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Se realizará el replanteo donde se ubicará el lavaplatos y el grifo de acuerdo a los detalles arquitectónicos, planos hidráulicos y/o instrucciones del Inspector.</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Verificar que el mesón donde se va incrustar o colocar el lavaplatos tenga el nivel aceptado y el espacio suficiente para la implementación del artefacto, con la aprobación del Inspector de proyecto.</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Posteriormente se continuará con la respectiva conexión del lavaplatos a la red de desagüe, comprobando el sellado en todos los elementos utilizados, así como en el punto de conexión.</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Una vez conectado el desagüe se procede con la instalación de la grifería y la realización de la conexión entre el punto hidráulico y el grifo, comprobando el sellado en todos los elementos utilizados.</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color w:val="000000"/>
          <w:sz w:val="17"/>
          <w:szCs w:val="17"/>
        </w:rPr>
      </w:pPr>
      <w:r w:rsidRPr="008A74F8">
        <w:rPr>
          <w:rFonts w:ascii="Verdana" w:eastAsia="Arial" w:hAnsi="Verdana" w:cs="Arial"/>
          <w:color w:val="000000"/>
          <w:sz w:val="17"/>
          <w:szCs w:val="17"/>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8F0F3A" w:rsidRPr="008A74F8" w:rsidRDefault="008F0F3A" w:rsidP="008F0F3A">
      <w:pPr>
        <w:widowControl w:val="0"/>
        <w:tabs>
          <w:tab w:val="left" w:pos="8711"/>
        </w:tabs>
        <w:autoSpaceDE w:val="0"/>
        <w:autoSpaceDN w:val="0"/>
        <w:spacing w:before="120" w:after="12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tabs>
          <w:tab w:val="left" w:pos="560"/>
        </w:tabs>
        <w:autoSpaceDE w:val="0"/>
        <w:autoSpaceDN w:val="0"/>
        <w:spacing w:before="120"/>
        <w:jc w:val="both"/>
        <w:rPr>
          <w:rFonts w:ascii="Verdana" w:eastAsia="Arial" w:hAnsi="Verdana" w:cs="Tahoma"/>
          <w:sz w:val="17"/>
          <w:szCs w:val="17"/>
        </w:rPr>
      </w:pPr>
      <w:r w:rsidRPr="008A74F8">
        <w:rPr>
          <w:rFonts w:ascii="Verdana" w:eastAsia="Arial"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rsidR="008F0F3A" w:rsidRPr="008A74F8" w:rsidRDefault="008F0F3A" w:rsidP="008F0F3A">
      <w:pPr>
        <w:widowControl w:val="0"/>
        <w:tabs>
          <w:tab w:val="left" w:pos="560"/>
        </w:tabs>
        <w:autoSpaceDE w:val="0"/>
        <w:autoSpaceDN w:val="0"/>
        <w:spacing w:before="120" w:after="240"/>
        <w:jc w:val="both"/>
        <w:rPr>
          <w:rFonts w:ascii="Verdana" w:eastAsia="Arial" w:hAnsi="Verdana" w:cs="Arial"/>
          <w:b/>
          <w:color w:val="000000"/>
          <w:sz w:val="17"/>
          <w:szCs w:val="17"/>
        </w:rPr>
      </w:pPr>
      <w:r w:rsidRPr="008A74F8">
        <w:rPr>
          <w:rFonts w:ascii="Verdana" w:eastAsia="Arial" w:hAnsi="Verdana" w:cs="Arial"/>
          <w:b/>
          <w:color w:val="000000"/>
          <w:sz w:val="17"/>
          <w:szCs w:val="17"/>
        </w:rPr>
        <w:t>MEDICIÓN. -</w:t>
      </w:r>
    </w:p>
    <w:p w:rsidR="008F0F3A" w:rsidRPr="008A74F8" w:rsidRDefault="008F0F3A" w:rsidP="008F0F3A">
      <w:pPr>
        <w:widowControl w:val="0"/>
        <w:tabs>
          <w:tab w:val="left" w:pos="560"/>
        </w:tabs>
        <w:autoSpaceDE w:val="0"/>
        <w:autoSpaceDN w:val="0"/>
        <w:spacing w:before="120"/>
        <w:jc w:val="both"/>
        <w:rPr>
          <w:rFonts w:ascii="Verdana" w:eastAsia="Arial" w:hAnsi="Verdana" w:cs="Tahoma"/>
          <w:sz w:val="17"/>
          <w:szCs w:val="17"/>
        </w:rPr>
      </w:pPr>
      <w:r w:rsidRPr="008A74F8">
        <w:rPr>
          <w:rFonts w:ascii="Verdana" w:eastAsia="Arial" w:hAnsi="Verdana" w:cs="Arial"/>
          <w:sz w:val="17"/>
          <w:szCs w:val="17"/>
        </w:rPr>
        <w:t xml:space="preserve">La provisión y colocado de lavaplatos de dos fosas con accesorios, será medido por </w:t>
      </w:r>
      <w:r w:rsidRPr="008A74F8">
        <w:rPr>
          <w:rFonts w:ascii="Verdana" w:eastAsia="Arial" w:hAnsi="Verdana" w:cs="Arial"/>
          <w:b/>
          <w:sz w:val="17"/>
          <w:szCs w:val="17"/>
        </w:rPr>
        <w:t>Pieza,</w:t>
      </w:r>
      <w:r w:rsidRPr="008A74F8">
        <w:rPr>
          <w:rFonts w:ascii="Verdana" w:eastAsia="Arial" w:hAnsi="Verdana" w:cs="Arial"/>
          <w:sz w:val="17"/>
          <w:szCs w:val="17"/>
        </w:rPr>
        <w:t xml:space="preserve"> instalada y correctamente funcionando </w:t>
      </w:r>
      <w:r w:rsidRPr="008A74F8">
        <w:rPr>
          <w:rFonts w:ascii="Verdana" w:eastAsia="Arial" w:hAnsi="Verdana" w:cs="Tahoma"/>
          <w:sz w:val="17"/>
          <w:szCs w:val="17"/>
        </w:rPr>
        <w:t>incluyendo todos sus accesorios para el buen funcionamiento.</w:t>
      </w:r>
    </w:p>
    <w:p w:rsidR="008F0F3A" w:rsidRPr="008A74F8" w:rsidRDefault="008F0F3A" w:rsidP="008F0F3A">
      <w:pPr>
        <w:widowControl w:val="0"/>
        <w:tabs>
          <w:tab w:val="left" w:pos="560"/>
        </w:tabs>
        <w:autoSpaceDE w:val="0"/>
        <w:autoSpaceDN w:val="0"/>
        <w:spacing w:before="120" w:after="240"/>
        <w:jc w:val="both"/>
        <w:rPr>
          <w:rFonts w:ascii="Verdana" w:eastAsia="Arial" w:hAnsi="Verdana" w:cs="Arial"/>
          <w:b/>
          <w:sz w:val="17"/>
          <w:szCs w:val="17"/>
        </w:rPr>
      </w:pPr>
      <w:r w:rsidRPr="008A74F8">
        <w:rPr>
          <w:rFonts w:ascii="Verdana" w:eastAsia="Arial" w:hAnsi="Verdana" w:cs="Arial"/>
          <w:b/>
          <w:sz w:val="17"/>
          <w:szCs w:val="17"/>
        </w:rPr>
        <w:t>APORTE PROPIO. -</w:t>
      </w:r>
    </w:p>
    <w:p w:rsidR="008F0F3A" w:rsidRPr="008A74F8" w:rsidRDefault="008F0F3A" w:rsidP="008F0F3A">
      <w:pPr>
        <w:widowControl w:val="0"/>
        <w:autoSpaceDE w:val="0"/>
        <w:autoSpaceDN w:val="0"/>
        <w:spacing w:before="120"/>
        <w:jc w:val="both"/>
        <w:rPr>
          <w:rFonts w:ascii="Verdana" w:eastAsia="Arial" w:hAnsi="Verdana" w:cs="Arial"/>
          <w:sz w:val="17"/>
          <w:szCs w:val="17"/>
        </w:rPr>
      </w:pPr>
      <w:r w:rsidRPr="008A74F8">
        <w:rPr>
          <w:rFonts w:ascii="Verdana" w:eastAsia="Arial" w:hAnsi="Verdana" w:cs="Arial"/>
          <w:sz w:val="17"/>
          <w:szCs w:val="17"/>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8F0F3A" w:rsidRDefault="008F0F3A" w:rsidP="00967ADB">
      <w:pPr>
        <w:widowControl w:val="0"/>
        <w:tabs>
          <w:tab w:val="left" w:pos="560"/>
        </w:tabs>
        <w:autoSpaceDE w:val="0"/>
        <w:autoSpaceDN w:val="0"/>
        <w:spacing w:before="120"/>
        <w:jc w:val="both"/>
        <w:rPr>
          <w:rFonts w:ascii="Verdana" w:eastAsia="Arial" w:hAnsi="Verdana" w:cs="Arial"/>
          <w:sz w:val="17"/>
          <w:szCs w:val="17"/>
          <w:u w:val="single"/>
        </w:rPr>
      </w:pPr>
      <w:r w:rsidRPr="008A74F8">
        <w:rPr>
          <w:rFonts w:ascii="Verdana" w:eastAsia="Arial" w:hAnsi="Verdana" w:cs="Arial"/>
          <w:sz w:val="17"/>
          <w:szCs w:val="17"/>
        </w:rPr>
        <w:t>Este aporte estará sujeto al cronograma de ejecución de obra de la Entidad Ejecutora.</w:t>
      </w:r>
    </w:p>
    <w:p w:rsidR="00967ADB" w:rsidRPr="00967ADB" w:rsidRDefault="00967ADB" w:rsidP="00967ADB">
      <w:pPr>
        <w:widowControl w:val="0"/>
        <w:tabs>
          <w:tab w:val="left" w:pos="560"/>
        </w:tabs>
        <w:autoSpaceDE w:val="0"/>
        <w:autoSpaceDN w:val="0"/>
        <w:spacing w:before="120"/>
        <w:jc w:val="both"/>
        <w:rPr>
          <w:rFonts w:ascii="Verdana" w:eastAsia="Arial" w:hAnsi="Verdana" w:cs="Arial"/>
          <w:sz w:val="17"/>
          <w:szCs w:val="17"/>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3864"/>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3864"/>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3864"/>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3864"/>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DD6EE"/>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21</w:t>
            </w:r>
          </w:p>
        </w:tc>
        <w:tc>
          <w:tcPr>
            <w:tcW w:w="2385" w:type="dxa"/>
            <w:shd w:val="clear" w:color="auto" w:fill="BDD6EE"/>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VAC-OF-RES-2</w:t>
            </w:r>
          </w:p>
        </w:tc>
        <w:tc>
          <w:tcPr>
            <w:tcW w:w="1145" w:type="dxa"/>
            <w:shd w:val="clear" w:color="auto" w:fill="BDD6EE"/>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M2</w:t>
            </w:r>
          </w:p>
        </w:tc>
        <w:tc>
          <w:tcPr>
            <w:tcW w:w="5520" w:type="dxa"/>
            <w:shd w:val="clear" w:color="auto" w:fill="BDD6EE"/>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REVESTIMIENTO DE CERÁMICA PARA MESÓN</w:t>
            </w:r>
          </w:p>
        </w:tc>
      </w:tr>
    </w:tbl>
    <w:p w:rsidR="008F0F3A" w:rsidRPr="008A74F8" w:rsidRDefault="008F0F3A" w:rsidP="008F0F3A">
      <w:pPr>
        <w:widowControl w:val="0"/>
        <w:autoSpaceDE w:val="0"/>
        <w:autoSpaceDN w:val="0"/>
        <w:jc w:val="both"/>
        <w:rPr>
          <w:rFonts w:ascii="Verdana" w:eastAsia="Arial" w:hAnsi="Verdana" w:cs="Tahoma"/>
          <w:b/>
          <w:sz w:val="17"/>
          <w:szCs w:val="17"/>
        </w:rPr>
      </w:pPr>
    </w:p>
    <w:p w:rsidR="008F0F3A" w:rsidRPr="008A74F8" w:rsidRDefault="008F0F3A" w:rsidP="008F0F3A">
      <w:pPr>
        <w:widowControl w:val="0"/>
        <w:autoSpaceDE w:val="0"/>
        <w:autoSpaceDN w:val="0"/>
        <w:jc w:val="both"/>
        <w:rPr>
          <w:rFonts w:ascii="Verdana" w:eastAsia="Arial" w:hAnsi="Verdana" w:cs="Tahoma"/>
          <w:b/>
          <w:sz w:val="17"/>
          <w:szCs w:val="17"/>
        </w:rPr>
      </w:pPr>
      <w:r w:rsidRPr="008A74F8">
        <w:rPr>
          <w:rFonts w:ascii="Verdana" w:eastAsia="Arial" w:hAnsi="Verdana" w:cs="Tahoma"/>
          <w:b/>
          <w:sz w:val="17"/>
          <w:szCs w:val="17"/>
        </w:rPr>
        <w:t>DESCRIPCIÓN.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Este ítem se refiere al revestimiento de cerámica para mesón, de acuerdo a lo señalado en los planos constructivos y/o instrucciones del Inspector de proyecto.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b/>
          <w:sz w:val="17"/>
          <w:szCs w:val="17"/>
        </w:rPr>
      </w:pPr>
      <w:r w:rsidRPr="008A74F8">
        <w:rPr>
          <w:rFonts w:ascii="Verdana" w:eastAsia="Arial" w:hAnsi="Verdana" w:cs="Tahoma"/>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Entidad Ejecutora proporcionará todos los materiales (excepto los de aporte propio), herramientas y </w:t>
      </w:r>
      <w:r w:rsidRPr="008A74F8">
        <w:rPr>
          <w:rFonts w:ascii="Verdana" w:eastAsia="Arial" w:hAnsi="Verdana" w:cs="Tahoma"/>
          <w:sz w:val="17"/>
          <w:szCs w:val="17"/>
        </w:rPr>
        <w:lastRenderedPageBreak/>
        <w:t>equipos necesarios para la ejecución de los trabajos, los mismos deberán ser aprobados por el Inspector de proyecto.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b/>
          <w:sz w:val="17"/>
          <w:szCs w:val="17"/>
        </w:rPr>
      </w:pPr>
      <w:r w:rsidRPr="008A74F8">
        <w:rPr>
          <w:rFonts w:ascii="Verdana" w:eastAsia="Arial" w:hAnsi="Verdana" w:cs="Tahoma"/>
          <w:b/>
          <w:sz w:val="17"/>
          <w:szCs w:val="17"/>
        </w:rPr>
        <w:t xml:space="preserve">FORMA DE EJECUCIÓN. -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prever todas las herramientas, equipos y accesorios necesarios para la ejecución del ítem. En general se seguirán las siguientes directrices:</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Preparación de la Superficie</w:t>
      </w:r>
    </w:p>
    <w:p w:rsidR="008F0F3A" w:rsidRPr="008A74F8" w:rsidRDefault="008F0F3A" w:rsidP="008F0F3A">
      <w:pPr>
        <w:widowControl w:val="0"/>
        <w:autoSpaceDE w:val="0"/>
        <w:autoSpaceDN w:val="0"/>
        <w:jc w:val="both"/>
        <w:rPr>
          <w:rFonts w:ascii="Verdana" w:eastAsia="Arial" w:hAnsi="Verdana" w:cs="Tahoma"/>
          <w:bCs/>
          <w:color w:val="000000"/>
          <w:sz w:val="17"/>
          <w:szCs w:val="17"/>
        </w:rPr>
      </w:pPr>
      <w:r w:rsidRPr="008A74F8">
        <w:rPr>
          <w:rFonts w:ascii="Verdana" w:eastAsia="Arial" w:hAnsi="Verdana" w:cs="Tahoma"/>
          <w:sz w:val="17"/>
          <w:szCs w:val="17"/>
        </w:rPr>
        <w:t>Antes de la colocación de las piezas verificar que la superficie del mesón este uniforme sin polvo, grasas o sustancias que perjudiquen la buena ejecución del ítem</w:t>
      </w:r>
      <w:r w:rsidRPr="008A74F8">
        <w:rPr>
          <w:rFonts w:ascii="Verdana" w:eastAsia="Arial" w:hAnsi="Verdana" w:cs="Tahoma"/>
          <w:bCs/>
          <w:color w:val="000000"/>
          <w:sz w:val="17"/>
          <w:szCs w:val="17"/>
        </w:rPr>
        <w:t xml:space="preserve">. </w:t>
      </w:r>
      <w:r w:rsidRPr="008A74F8">
        <w:rPr>
          <w:rFonts w:ascii="Verdana" w:eastAsia="Arial" w:hAnsi="Verdana" w:cs="Tahoma"/>
          <w:kern w:val="28"/>
          <w:sz w:val="17"/>
          <w:szCs w:val="17"/>
        </w:rPr>
        <w:t>Asimismo, deberán regarse las superficies a revestir salvo indicación contraria del Inspector de proyecto.</w:t>
      </w:r>
    </w:p>
    <w:p w:rsidR="008F0F3A" w:rsidRPr="008A74F8" w:rsidRDefault="008F0F3A" w:rsidP="008F0F3A">
      <w:pPr>
        <w:widowControl w:val="0"/>
        <w:autoSpaceDE w:val="0"/>
        <w:autoSpaceDN w:val="0"/>
        <w:jc w:val="both"/>
        <w:rPr>
          <w:rFonts w:ascii="Verdana" w:eastAsia="Arial" w:hAnsi="Verdana" w:cs="Tahoma"/>
          <w:bCs/>
          <w:color w:val="000000"/>
          <w:sz w:val="17"/>
          <w:szCs w:val="17"/>
        </w:rPr>
      </w:pPr>
    </w:p>
    <w:p w:rsidR="008F0F3A" w:rsidRPr="008A74F8" w:rsidRDefault="008F0F3A" w:rsidP="008F0F3A">
      <w:pPr>
        <w:widowControl w:val="0"/>
        <w:autoSpaceDE w:val="0"/>
        <w:autoSpaceDN w:val="0"/>
        <w:jc w:val="both"/>
        <w:rPr>
          <w:rFonts w:ascii="Verdana" w:eastAsia="Arial" w:hAnsi="Verdana" w:cs="Tahoma"/>
          <w:bCs/>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Preparación del Cemento Cola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El cemento cola deberá ser preparado con agua limpia hasta obtener una pasta homogénea sin grumos; </w:t>
      </w:r>
      <w:r w:rsidRPr="008A74F8">
        <w:rPr>
          <w:rFonts w:ascii="Verdana" w:eastAsia="Arial" w:hAnsi="Verdana" w:cs="Tahoma"/>
          <w:kern w:val="28"/>
          <w:sz w:val="17"/>
          <w:szCs w:val="17"/>
        </w:rPr>
        <w:t>después de 5-10 minutos de reposo, se volverá mezclar y la mezcla estará lista para su aplicación sobre la superficie</w:t>
      </w:r>
      <w:r w:rsidRPr="008A74F8">
        <w:rPr>
          <w:rFonts w:ascii="Verdana" w:eastAsia="Arial" w:hAnsi="Verdana" w:cs="Tahoma"/>
          <w:sz w:val="17"/>
          <w:szCs w:val="17"/>
        </w:rPr>
        <w:t>. La mezcla deberá seguir estrictamente la dosificación y forma de preparado indicado por el proveedor.</w:t>
      </w:r>
    </w:p>
    <w:p w:rsidR="008F0F3A" w:rsidRPr="008A74F8" w:rsidRDefault="008F0F3A" w:rsidP="008F0F3A">
      <w:pPr>
        <w:widowControl w:val="0"/>
        <w:autoSpaceDE w:val="0"/>
        <w:autoSpaceDN w:val="0"/>
        <w:jc w:val="both"/>
        <w:rPr>
          <w:rFonts w:ascii="Verdana" w:eastAsia="Arial" w:hAnsi="Verdana" w:cs="Tahoma"/>
          <w:bCs/>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Ejecución del revestimiento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prever el cortado de piezas en el caso de superficies irregulares a fin de minimizar imperfecciones en el acabado y los desperdicios.</w:t>
      </w:r>
    </w:p>
    <w:p w:rsidR="008F0F3A" w:rsidRPr="008A74F8" w:rsidRDefault="008F0F3A" w:rsidP="008F0F3A">
      <w:pPr>
        <w:widowControl w:val="0"/>
        <w:autoSpaceDE w:val="0"/>
        <w:autoSpaceDN w:val="0"/>
        <w:jc w:val="both"/>
        <w:rPr>
          <w:rFonts w:ascii="Verdana" w:eastAsia="Arial" w:hAnsi="Verdana" w:cs="Tahoma"/>
          <w:kern w:val="28"/>
          <w:sz w:val="17"/>
          <w:szCs w:val="17"/>
        </w:rPr>
      </w:pPr>
      <w:r w:rsidRPr="008A74F8">
        <w:rPr>
          <w:rFonts w:ascii="Verdana" w:eastAsia="Arial" w:hAnsi="Verdana" w:cs="Tahoma"/>
          <w:kern w:val="28"/>
          <w:sz w:val="17"/>
          <w:szCs w:val="17"/>
        </w:rPr>
        <w:t>Para realizar el corte de las piezas se debe utilizar una cortadora de cerámica la cual debe estar en buen estado para obtener piezas sin astillas ni rajaduras.</w:t>
      </w:r>
    </w:p>
    <w:p w:rsidR="008F0F3A" w:rsidRPr="008A74F8" w:rsidRDefault="008F0F3A" w:rsidP="008F0F3A">
      <w:pPr>
        <w:widowControl w:val="0"/>
        <w:autoSpaceDE w:val="0"/>
        <w:autoSpaceDN w:val="0"/>
        <w:jc w:val="both"/>
        <w:rPr>
          <w:rFonts w:ascii="Verdana" w:eastAsia="Arial" w:hAnsi="Verdana" w:cs="Tahoma"/>
          <w:bCs/>
          <w:color w:val="000000"/>
          <w:sz w:val="17"/>
          <w:szCs w:val="17"/>
        </w:rPr>
      </w:pPr>
    </w:p>
    <w:p w:rsidR="008F0F3A" w:rsidRPr="008A74F8" w:rsidRDefault="008F0F3A" w:rsidP="008F0F3A">
      <w:pPr>
        <w:widowControl w:val="0"/>
        <w:autoSpaceDE w:val="0"/>
        <w:autoSpaceDN w:val="0"/>
        <w:jc w:val="both"/>
        <w:rPr>
          <w:rFonts w:ascii="Verdana" w:eastAsia="Arial" w:hAnsi="Verdana" w:cs="Tahoma"/>
          <w:bCs/>
          <w:color w:val="000000"/>
          <w:sz w:val="17"/>
          <w:szCs w:val="17"/>
        </w:rPr>
      </w:pPr>
      <w:r w:rsidRPr="008A74F8">
        <w:rPr>
          <w:rFonts w:ascii="Verdana" w:eastAsia="Arial" w:hAnsi="Verdana" w:cs="Tahoma"/>
          <w:bCs/>
          <w:color w:val="000000"/>
          <w:sz w:val="17"/>
          <w:szCs w:val="17"/>
        </w:rPr>
        <w:t>Sobre la superficie preparada se colocarán lienza y nivel para que las cerámicas estén correctamente, asentadas con cemento cola que debe ser provisto en obra en envases cerrados y originales.</w:t>
      </w:r>
    </w:p>
    <w:p w:rsidR="008F0F3A" w:rsidRPr="008A74F8" w:rsidRDefault="008F0F3A" w:rsidP="008F0F3A">
      <w:pPr>
        <w:widowControl w:val="0"/>
        <w:autoSpaceDE w:val="0"/>
        <w:autoSpaceDN w:val="0"/>
        <w:jc w:val="both"/>
        <w:rPr>
          <w:rFonts w:ascii="Verdana" w:eastAsia="Arial" w:hAnsi="Verdana" w:cs="Tahoma"/>
          <w:bCs/>
          <w:color w:val="000000"/>
          <w:sz w:val="17"/>
          <w:szCs w:val="17"/>
        </w:rPr>
      </w:pPr>
      <w:r w:rsidRPr="008A74F8">
        <w:rPr>
          <w:rFonts w:ascii="Verdana" w:eastAsia="Arial" w:hAnsi="Verdana" w:cs="Tahoma"/>
          <w:bCs/>
          <w:color w:val="000000"/>
          <w:sz w:val="17"/>
          <w:szCs w:val="17"/>
        </w:rPr>
        <w:t xml:space="preserve">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Piezas que presenten un mal asentamiento con el cemento cola o que al golpe denoten un sonido hueco deberán ser rehechas inmediatamente.</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8F0F3A" w:rsidRPr="008A74F8" w:rsidRDefault="008F0F3A" w:rsidP="008F0F3A">
      <w:pPr>
        <w:widowControl w:val="0"/>
        <w:autoSpaceDE w:val="0"/>
        <w:autoSpaceDN w:val="0"/>
        <w:jc w:val="both"/>
        <w:rPr>
          <w:rFonts w:ascii="Verdana" w:eastAsia="Arial" w:hAnsi="Verdana" w:cs="Tahoma"/>
          <w:kern w:val="28"/>
          <w:sz w:val="17"/>
          <w:szCs w:val="17"/>
        </w:rPr>
      </w:pPr>
    </w:p>
    <w:p w:rsidR="008F0F3A" w:rsidRPr="008A74F8" w:rsidRDefault="008F0F3A" w:rsidP="008F0F3A">
      <w:pPr>
        <w:widowControl w:val="0"/>
        <w:autoSpaceDE w:val="0"/>
        <w:autoSpaceDN w:val="0"/>
        <w:jc w:val="both"/>
        <w:rPr>
          <w:rFonts w:ascii="Verdana" w:eastAsia="Arial" w:hAnsi="Verdana" w:cs="Tahoma"/>
          <w:kern w:val="28"/>
          <w:sz w:val="17"/>
          <w:szCs w:val="17"/>
        </w:rPr>
      </w:pPr>
      <w:r w:rsidRPr="008A74F8">
        <w:rPr>
          <w:rFonts w:ascii="Verdana" w:eastAsia="Arial"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sz w:val="17"/>
          <w:szCs w:val="17"/>
        </w:rPr>
        <w:t>Por último, se deberá revisar el adecuado instalado del esquinero de aluminio garantizando la adecuada sujeción y sin protuberancias. Al realizar los encuadres de la cerámica se colocarán los esquineros de aluminio.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autoSpaceDE w:val="0"/>
        <w:autoSpaceDN w:val="0"/>
        <w:jc w:val="both"/>
        <w:rPr>
          <w:rFonts w:ascii="Verdana" w:eastAsia="Arial" w:hAnsi="Verdana" w:cs="Tahoma"/>
          <w:kern w:val="28"/>
          <w:sz w:val="17"/>
          <w:szCs w:val="17"/>
        </w:rPr>
      </w:pPr>
      <w:r w:rsidRPr="008A74F8">
        <w:rPr>
          <w:rFonts w:ascii="Verdana" w:eastAsia="Arial" w:hAnsi="Verdana" w:cs="Tahoma"/>
          <w:kern w:val="28"/>
          <w:sz w:val="17"/>
          <w:szCs w:val="17"/>
        </w:rPr>
        <w:t>Se debe verificar la correcta nivelación de las piezas colocadas de cerámica con nivel y plomadas para evitar pendientes y desniveles entre las piezas, verificar que no existan piezas rotas, desportilladas y manchadas.</w:t>
      </w:r>
    </w:p>
    <w:p w:rsidR="008F0F3A" w:rsidRPr="008A74F8" w:rsidRDefault="008F0F3A" w:rsidP="008F0F3A">
      <w:pPr>
        <w:widowControl w:val="0"/>
        <w:autoSpaceDE w:val="0"/>
        <w:autoSpaceDN w:val="0"/>
        <w:jc w:val="both"/>
        <w:rPr>
          <w:rFonts w:ascii="Verdana" w:eastAsia="Arial" w:hAnsi="Verdana" w:cs="Tahoma"/>
          <w:kern w:val="28"/>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En la ejecución se realizará los siguientes controles:</w:t>
      </w:r>
    </w:p>
    <w:p w:rsidR="008F0F3A" w:rsidRPr="008A74F8" w:rsidRDefault="008F0F3A" w:rsidP="008F0F3A">
      <w:pPr>
        <w:widowControl w:val="0"/>
        <w:numPr>
          <w:ilvl w:val="0"/>
          <w:numId w:val="105"/>
        </w:numPr>
        <w:tabs>
          <w:tab w:val="left" w:pos="567"/>
        </w:tabs>
        <w:autoSpaceDE w:val="0"/>
        <w:autoSpaceDN w:val="0"/>
        <w:jc w:val="both"/>
        <w:rPr>
          <w:rFonts w:ascii="Verdana" w:eastAsia="Arial" w:hAnsi="Verdana" w:cs="Tahoma"/>
          <w:sz w:val="17"/>
          <w:szCs w:val="17"/>
        </w:rPr>
      </w:pPr>
      <w:r w:rsidRPr="008A74F8">
        <w:rPr>
          <w:rFonts w:ascii="Verdana" w:eastAsia="Arial" w:hAnsi="Verdana" w:cs="Tahoma"/>
          <w:sz w:val="17"/>
          <w:szCs w:val="17"/>
        </w:rPr>
        <w:t>No se aceptarán pisos con piezas rotas, mal pegadas sin juntas adecuadas.</w:t>
      </w:r>
    </w:p>
    <w:p w:rsidR="008F0F3A" w:rsidRPr="008A74F8" w:rsidRDefault="008F0F3A" w:rsidP="008F0F3A">
      <w:pPr>
        <w:widowControl w:val="0"/>
        <w:numPr>
          <w:ilvl w:val="0"/>
          <w:numId w:val="105"/>
        </w:numPr>
        <w:tabs>
          <w:tab w:val="left" w:pos="567"/>
        </w:tabs>
        <w:autoSpaceDE w:val="0"/>
        <w:autoSpaceDN w:val="0"/>
        <w:jc w:val="both"/>
        <w:rPr>
          <w:rFonts w:ascii="Verdana" w:eastAsia="Arial" w:hAnsi="Verdana" w:cs="Tahoma"/>
          <w:sz w:val="17"/>
          <w:szCs w:val="17"/>
        </w:rPr>
      </w:pPr>
      <w:r w:rsidRPr="008A74F8">
        <w:rPr>
          <w:rFonts w:ascii="Verdana" w:eastAsia="Arial" w:hAnsi="Verdana" w:cs="Tahoma"/>
          <w:sz w:val="17"/>
          <w:szCs w:val="17"/>
        </w:rPr>
        <w:t>Los pisos que denoten vacíos entre la cerámica y el cemento cola por un mal asentamiento deberán ser corregidos.</w:t>
      </w:r>
    </w:p>
    <w:p w:rsidR="008F0F3A" w:rsidRPr="008A74F8" w:rsidRDefault="008F0F3A" w:rsidP="008F0F3A">
      <w:pPr>
        <w:widowControl w:val="0"/>
        <w:numPr>
          <w:ilvl w:val="0"/>
          <w:numId w:val="105"/>
        </w:numPr>
        <w:tabs>
          <w:tab w:val="left" w:pos="567"/>
        </w:tabs>
        <w:autoSpaceDE w:val="0"/>
        <w:autoSpaceDN w:val="0"/>
        <w:jc w:val="both"/>
        <w:rPr>
          <w:rFonts w:ascii="Verdana" w:eastAsia="Arial" w:hAnsi="Verdana" w:cs="Tahoma"/>
          <w:sz w:val="17"/>
          <w:szCs w:val="17"/>
        </w:rPr>
      </w:pPr>
      <w:r w:rsidRPr="008A74F8">
        <w:rPr>
          <w:rFonts w:ascii="Verdana" w:eastAsia="Arial" w:hAnsi="Verdana" w:cs="Tahoma"/>
          <w:sz w:val="17"/>
          <w:szCs w:val="17"/>
        </w:rPr>
        <w:t>En algunos casos el Inspector de proyecto indicará la superficie a rehacer el cual deberá ser ejecutado por cuenta de la Entidad Ejecutora.</w:t>
      </w:r>
    </w:p>
    <w:p w:rsidR="008F0F3A" w:rsidRPr="008A74F8" w:rsidRDefault="008F0F3A" w:rsidP="008F0F3A">
      <w:pPr>
        <w:widowControl w:val="0"/>
        <w:tabs>
          <w:tab w:val="left" w:pos="567"/>
        </w:tabs>
        <w:autoSpaceDE w:val="0"/>
        <w:autoSpaceDN w:val="0"/>
        <w:ind w:left="57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Por último, se verificará la adecuada instalación del esquinero de aluminio, verificándose no tengan ninguna defecto geométrico y estético.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b/>
          <w:sz w:val="17"/>
          <w:szCs w:val="17"/>
        </w:rPr>
      </w:pPr>
      <w:r w:rsidRPr="008A74F8">
        <w:rPr>
          <w:rFonts w:ascii="Verdana" w:eastAsia="Arial" w:hAnsi="Verdana" w:cs="Tahoma"/>
          <w:b/>
          <w:sz w:val="17"/>
          <w:szCs w:val="17"/>
        </w:rPr>
        <w:t>MEDICIÓN.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Los revestimientos de cerámica para mesón, serán medidos por </w:t>
      </w:r>
      <w:r w:rsidRPr="008A74F8">
        <w:rPr>
          <w:rFonts w:ascii="Verdana" w:eastAsia="Arial" w:hAnsi="Verdana" w:cs="Tahoma"/>
          <w:b/>
          <w:bCs/>
          <w:sz w:val="17"/>
          <w:szCs w:val="17"/>
        </w:rPr>
        <w:t>metros cuadrados</w:t>
      </w:r>
      <w:r w:rsidRPr="008A74F8">
        <w:rPr>
          <w:rFonts w:ascii="Verdana" w:eastAsia="Arial" w:hAnsi="Verdana" w:cs="Tahoma"/>
          <w:sz w:val="17"/>
          <w:szCs w:val="17"/>
        </w:rPr>
        <w:t>, de superficie neta ejecutada y autorizada.</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APORTE PROPIO.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8F0F3A" w:rsidRPr="008A74F8" w:rsidRDefault="008F0F3A" w:rsidP="008F0F3A">
      <w:pPr>
        <w:widowControl w:val="0"/>
        <w:tabs>
          <w:tab w:val="left" w:pos="8711"/>
        </w:tabs>
        <w:autoSpaceDE w:val="0"/>
        <w:autoSpaceDN w:val="0"/>
        <w:jc w:val="both"/>
        <w:rPr>
          <w:rFonts w:ascii="Verdana" w:eastAsia="Arial" w:hAnsi="Verdana" w:cs="Arial"/>
          <w:sz w:val="17"/>
          <w:szCs w:val="17"/>
          <w:u w:val="single"/>
        </w:rPr>
      </w:pPr>
      <w:r w:rsidRPr="008A74F8">
        <w:rPr>
          <w:rFonts w:ascii="Verdana" w:eastAsia="Arial" w:hAnsi="Verdana" w:cs="Tahoma"/>
          <w:sz w:val="17"/>
          <w:szCs w:val="17"/>
        </w:rPr>
        <w:t>Este aporte propio estará sujeto al cronograma de ejecución de obra de la Entidad Ejecutora.</w:t>
      </w:r>
    </w:p>
    <w:p w:rsidR="008F0F3A" w:rsidRPr="008A74F8" w:rsidRDefault="008F0F3A" w:rsidP="008F0F3A">
      <w:pPr>
        <w:widowControl w:val="0"/>
        <w:tabs>
          <w:tab w:val="left" w:pos="2025"/>
        </w:tabs>
        <w:autoSpaceDE w:val="0"/>
        <w:autoSpaceDN w:val="0"/>
        <w:ind w:right="528"/>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lang w:val="es-ES"/>
              </w:rPr>
            </w:pPr>
            <w:r w:rsidRPr="008A74F8">
              <w:rPr>
                <w:rFonts w:ascii="Verdana" w:eastAsia="Arial" w:hAnsi="Verdana" w:cs="Arial"/>
                <w:b/>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22</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VAC-OF-PIS-1</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M2</w:t>
            </w:r>
          </w:p>
        </w:tc>
        <w:tc>
          <w:tcPr>
            <w:tcW w:w="5520" w:type="dxa"/>
            <w:shd w:val="clear" w:color="auto" w:fill="B4C6E7"/>
          </w:tcPr>
          <w:p w:rsidR="008F0F3A" w:rsidRPr="008A74F8" w:rsidRDefault="008F0F3A" w:rsidP="008F0F3A">
            <w:pPr>
              <w:widowControl w:val="0"/>
              <w:autoSpaceDE w:val="0"/>
              <w:autoSpaceDN w:val="0"/>
              <w:spacing w:line="360" w:lineRule="auto"/>
              <w:jc w:val="center"/>
              <w:rPr>
                <w:rFonts w:ascii="Verdana" w:eastAsia="Arial" w:hAnsi="Verdana" w:cs="Arial"/>
                <w:b/>
                <w:lang w:val="es-ES"/>
              </w:rPr>
            </w:pPr>
            <w:r w:rsidRPr="008A74F8">
              <w:rPr>
                <w:rFonts w:ascii="Verdana" w:eastAsia="Arial" w:hAnsi="Verdana" w:cs="Arial"/>
                <w:b/>
                <w:lang w:val="es-ES"/>
              </w:rPr>
              <w:t>PISO DE CERÁMICA C/CEMENTO COLA</w:t>
            </w:r>
          </w:p>
        </w:tc>
      </w:tr>
    </w:tbl>
    <w:p w:rsidR="008F0F3A" w:rsidRPr="008A74F8" w:rsidRDefault="008F0F3A" w:rsidP="008F0F3A">
      <w:pPr>
        <w:widowControl w:val="0"/>
        <w:tabs>
          <w:tab w:val="left" w:pos="560"/>
        </w:tabs>
        <w:autoSpaceDE w:val="0"/>
        <w:autoSpaceDN w:val="0"/>
        <w:spacing w:before="240" w:after="120"/>
        <w:ind w:right="528"/>
        <w:jc w:val="both"/>
        <w:rPr>
          <w:rFonts w:ascii="Verdana" w:eastAsia="Arial" w:hAnsi="Verdana" w:cs="Tahoma"/>
          <w:b/>
          <w:color w:val="000000"/>
        </w:rPr>
      </w:pPr>
      <w:r w:rsidRPr="008A74F8">
        <w:rPr>
          <w:rFonts w:ascii="Verdana" w:eastAsia="Arial" w:hAnsi="Verdana" w:cs="Tahoma"/>
          <w:b/>
          <w:color w:val="000000"/>
        </w:rPr>
        <w:t>DESCRIPCIÓN. -</w:t>
      </w:r>
    </w:p>
    <w:p w:rsidR="008F0F3A" w:rsidRPr="008A74F8" w:rsidRDefault="008F0F3A" w:rsidP="008F0F3A">
      <w:pPr>
        <w:widowControl w:val="0"/>
        <w:autoSpaceDE w:val="0"/>
        <w:autoSpaceDN w:val="0"/>
        <w:ind w:right="528"/>
        <w:jc w:val="both"/>
        <w:rPr>
          <w:rFonts w:ascii="Verdana" w:eastAsia="Arial" w:hAnsi="Verdana" w:cs="Tahoma"/>
          <w:bCs/>
          <w:color w:val="000000"/>
        </w:rPr>
      </w:pPr>
      <w:r w:rsidRPr="008A74F8">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rsidR="008F0F3A" w:rsidRPr="008A74F8" w:rsidRDefault="008F0F3A" w:rsidP="008F0F3A">
      <w:pPr>
        <w:widowControl w:val="0"/>
        <w:tabs>
          <w:tab w:val="left" w:pos="560"/>
        </w:tabs>
        <w:autoSpaceDE w:val="0"/>
        <w:autoSpaceDN w:val="0"/>
        <w:spacing w:before="240" w:after="120"/>
        <w:ind w:right="528"/>
        <w:jc w:val="both"/>
        <w:rPr>
          <w:rFonts w:ascii="Verdana" w:eastAsia="Arial" w:hAnsi="Verdana" w:cs="Tahoma"/>
          <w:b/>
          <w:color w:val="000000"/>
        </w:rPr>
      </w:pPr>
      <w:r w:rsidRPr="008A74F8">
        <w:rPr>
          <w:rFonts w:ascii="Verdana" w:eastAsia="Arial" w:hAnsi="Verdana" w:cs="Tahoma"/>
          <w:b/>
          <w:color w:val="000000"/>
        </w:rPr>
        <w:t>MATERIALES, HERRAMIENTAS Y EQUIPO. -</w:t>
      </w:r>
    </w:p>
    <w:p w:rsidR="008F0F3A" w:rsidRPr="008A74F8" w:rsidRDefault="008F0F3A" w:rsidP="008F0F3A">
      <w:pPr>
        <w:widowControl w:val="0"/>
        <w:tabs>
          <w:tab w:val="left" w:pos="8711"/>
        </w:tabs>
        <w:autoSpaceDE w:val="0"/>
        <w:autoSpaceDN w:val="0"/>
        <w:ind w:right="528"/>
        <w:jc w:val="both"/>
        <w:rPr>
          <w:rFonts w:ascii="Verdana" w:eastAsia="Arial" w:hAnsi="Verdana" w:cs="Tahoma"/>
        </w:rPr>
      </w:pPr>
      <w:r w:rsidRPr="008A74F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560"/>
        </w:tabs>
        <w:autoSpaceDE w:val="0"/>
        <w:autoSpaceDN w:val="0"/>
        <w:spacing w:before="120" w:after="120"/>
        <w:ind w:right="528"/>
        <w:jc w:val="both"/>
        <w:rPr>
          <w:rFonts w:ascii="Verdana" w:eastAsia="Arial" w:hAnsi="Verdana" w:cs="Tahoma"/>
          <w:b/>
          <w:color w:val="000000"/>
        </w:rPr>
      </w:pPr>
      <w:r w:rsidRPr="008A74F8">
        <w:rPr>
          <w:rFonts w:ascii="Verdana" w:eastAsia="Arial" w:hAnsi="Verdana" w:cs="Tahoma"/>
          <w:b/>
          <w:color w:val="000000"/>
        </w:rPr>
        <w:t>FORMA DE EJECUCIÓN. –</w:t>
      </w:r>
    </w:p>
    <w:p w:rsidR="008F0F3A" w:rsidRPr="008A74F8" w:rsidRDefault="008F0F3A" w:rsidP="008F0F3A">
      <w:pPr>
        <w:widowControl w:val="0"/>
        <w:autoSpaceDE w:val="0"/>
        <w:autoSpaceDN w:val="0"/>
        <w:ind w:right="528"/>
        <w:jc w:val="both"/>
        <w:rPr>
          <w:rFonts w:ascii="Verdana" w:eastAsia="Arial" w:hAnsi="Verdana" w:cs="Tahoma"/>
        </w:rPr>
      </w:pPr>
      <w:r w:rsidRPr="008A74F8">
        <w:rPr>
          <w:rFonts w:ascii="Verdana" w:eastAsia="Arial" w:hAnsi="Verdana" w:cs="Tahoma"/>
        </w:rPr>
        <w:t>La Entidad Ejecutora deberá prever todas las herramientas, equipos y accesorios necesarios para la ejecución del ítem. En general se seguirán las siguientes directrices:</w:t>
      </w:r>
    </w:p>
    <w:p w:rsidR="008F0F3A" w:rsidRPr="008A74F8" w:rsidRDefault="008F0F3A" w:rsidP="008F0F3A">
      <w:pPr>
        <w:widowControl w:val="0"/>
        <w:autoSpaceDE w:val="0"/>
        <w:autoSpaceDN w:val="0"/>
        <w:ind w:right="528"/>
        <w:jc w:val="both"/>
        <w:rPr>
          <w:rFonts w:ascii="Verdana" w:eastAsia="Arial" w:hAnsi="Verdana" w:cs="Tahoma"/>
        </w:rPr>
      </w:pPr>
    </w:p>
    <w:p w:rsidR="008F0F3A" w:rsidRPr="008A74F8" w:rsidRDefault="008F0F3A" w:rsidP="008F0F3A">
      <w:pPr>
        <w:widowControl w:val="0"/>
        <w:tabs>
          <w:tab w:val="left" w:pos="560"/>
        </w:tabs>
        <w:autoSpaceDE w:val="0"/>
        <w:autoSpaceDN w:val="0"/>
        <w:spacing w:after="120"/>
        <w:ind w:right="528"/>
        <w:jc w:val="both"/>
        <w:rPr>
          <w:rFonts w:ascii="Verdana" w:eastAsia="Arial" w:hAnsi="Verdana" w:cs="Tahoma"/>
          <w:b/>
        </w:rPr>
      </w:pPr>
      <w:r w:rsidRPr="008A74F8">
        <w:rPr>
          <w:rFonts w:ascii="Verdana" w:eastAsia="Arial" w:hAnsi="Verdana" w:cs="Tahoma"/>
          <w:b/>
        </w:rPr>
        <w:t>Preparación de la Superficie</w:t>
      </w:r>
    </w:p>
    <w:p w:rsidR="008F0F3A" w:rsidRPr="008A74F8" w:rsidRDefault="008F0F3A" w:rsidP="008F0F3A">
      <w:pPr>
        <w:widowControl w:val="0"/>
        <w:autoSpaceDE w:val="0"/>
        <w:autoSpaceDN w:val="0"/>
        <w:ind w:right="528"/>
        <w:jc w:val="both"/>
        <w:rPr>
          <w:rFonts w:ascii="Verdana" w:eastAsia="Arial" w:hAnsi="Verdana" w:cs="Tahoma"/>
          <w:bCs/>
          <w:color w:val="000000"/>
        </w:rPr>
      </w:pPr>
      <w:r w:rsidRPr="008A74F8">
        <w:rPr>
          <w:rFonts w:ascii="Verdana" w:eastAsia="Arial" w:hAnsi="Verdana" w:cs="Tahoma"/>
        </w:rPr>
        <w:t>Antes del colocado de las piezas verificar que la superficie este uniforme sin polvo, grasas o sustancias que perjudiquen la buena ejecución del ítem</w:t>
      </w:r>
      <w:r w:rsidRPr="008A74F8">
        <w:rPr>
          <w:rFonts w:ascii="Verdana" w:eastAsia="Arial" w:hAnsi="Verdana" w:cs="Tahoma"/>
          <w:bCs/>
          <w:color w:val="000000"/>
        </w:rPr>
        <w:t>.</w:t>
      </w:r>
    </w:p>
    <w:p w:rsidR="008F0F3A" w:rsidRPr="008A74F8" w:rsidRDefault="008F0F3A" w:rsidP="008F0F3A">
      <w:pPr>
        <w:widowControl w:val="0"/>
        <w:autoSpaceDE w:val="0"/>
        <w:autoSpaceDN w:val="0"/>
        <w:ind w:right="528"/>
        <w:jc w:val="both"/>
        <w:rPr>
          <w:rFonts w:ascii="Verdana" w:eastAsia="Arial" w:hAnsi="Verdana" w:cs="Tahoma"/>
          <w:bCs/>
          <w:color w:val="000000"/>
        </w:rPr>
      </w:pPr>
    </w:p>
    <w:p w:rsidR="008F0F3A" w:rsidRPr="008A74F8" w:rsidRDefault="008F0F3A" w:rsidP="008F0F3A">
      <w:pPr>
        <w:widowControl w:val="0"/>
        <w:tabs>
          <w:tab w:val="left" w:pos="560"/>
        </w:tabs>
        <w:autoSpaceDE w:val="0"/>
        <w:autoSpaceDN w:val="0"/>
        <w:spacing w:after="120"/>
        <w:ind w:right="528"/>
        <w:jc w:val="both"/>
        <w:rPr>
          <w:rFonts w:ascii="Verdana" w:eastAsia="Arial" w:hAnsi="Verdana" w:cs="Tahoma"/>
          <w:b/>
        </w:rPr>
      </w:pPr>
      <w:r w:rsidRPr="008A74F8">
        <w:rPr>
          <w:rFonts w:ascii="Verdana" w:eastAsia="Arial" w:hAnsi="Verdana" w:cs="Tahoma"/>
          <w:b/>
        </w:rPr>
        <w:t>Preparación del Cemento Cola</w:t>
      </w:r>
    </w:p>
    <w:p w:rsidR="008F0F3A" w:rsidRPr="008A74F8" w:rsidRDefault="008F0F3A" w:rsidP="008F0F3A">
      <w:pPr>
        <w:widowControl w:val="0"/>
        <w:tabs>
          <w:tab w:val="left" w:pos="8711"/>
        </w:tabs>
        <w:autoSpaceDE w:val="0"/>
        <w:autoSpaceDN w:val="0"/>
        <w:ind w:right="528"/>
        <w:jc w:val="both"/>
        <w:rPr>
          <w:rFonts w:ascii="Verdana" w:eastAsia="Arial" w:hAnsi="Verdana" w:cs="Tahoma"/>
        </w:rPr>
      </w:pPr>
      <w:r w:rsidRPr="008A74F8">
        <w:rPr>
          <w:rFonts w:ascii="Verdana" w:eastAsia="Arial" w:hAnsi="Verdana" w:cs="Tahoma"/>
        </w:rPr>
        <w:t>El cemento cola deberá ser preparado con agua limpia hasta obtener una pasta homogénea sin grumos. La mezcla deberá seguir estrictamente la dosificación y forma indicado por el proveedor.</w:t>
      </w:r>
    </w:p>
    <w:p w:rsidR="008F0F3A" w:rsidRPr="008A74F8" w:rsidRDefault="008F0F3A" w:rsidP="008F0F3A">
      <w:pPr>
        <w:widowControl w:val="0"/>
        <w:autoSpaceDE w:val="0"/>
        <w:autoSpaceDN w:val="0"/>
        <w:ind w:right="528"/>
        <w:jc w:val="both"/>
        <w:rPr>
          <w:rFonts w:ascii="Verdana" w:eastAsia="Arial" w:hAnsi="Verdana" w:cs="Tahoma"/>
          <w:bCs/>
          <w:color w:val="000000"/>
        </w:rPr>
      </w:pPr>
    </w:p>
    <w:p w:rsidR="008F0F3A" w:rsidRPr="008A74F8" w:rsidRDefault="008F0F3A" w:rsidP="008F0F3A">
      <w:pPr>
        <w:widowControl w:val="0"/>
        <w:tabs>
          <w:tab w:val="left" w:pos="560"/>
        </w:tabs>
        <w:autoSpaceDE w:val="0"/>
        <w:autoSpaceDN w:val="0"/>
        <w:spacing w:after="120"/>
        <w:ind w:right="528"/>
        <w:jc w:val="both"/>
        <w:rPr>
          <w:rFonts w:ascii="Verdana" w:eastAsia="Arial" w:hAnsi="Verdana" w:cs="Tahoma"/>
          <w:b/>
        </w:rPr>
      </w:pPr>
      <w:r w:rsidRPr="008A74F8">
        <w:rPr>
          <w:rFonts w:ascii="Verdana" w:eastAsia="Arial" w:hAnsi="Verdana" w:cs="Tahoma"/>
          <w:b/>
        </w:rPr>
        <w:t>Ejecución del revestimiento</w:t>
      </w:r>
    </w:p>
    <w:p w:rsidR="008F0F3A" w:rsidRPr="008A74F8" w:rsidRDefault="008F0F3A" w:rsidP="008F0F3A">
      <w:pPr>
        <w:widowControl w:val="0"/>
        <w:tabs>
          <w:tab w:val="left" w:pos="8711"/>
        </w:tabs>
        <w:autoSpaceDE w:val="0"/>
        <w:autoSpaceDN w:val="0"/>
        <w:ind w:right="528"/>
        <w:jc w:val="both"/>
        <w:rPr>
          <w:rFonts w:ascii="Verdana" w:eastAsia="Arial" w:hAnsi="Verdana" w:cs="Tahoma"/>
        </w:rPr>
      </w:pPr>
      <w:r w:rsidRPr="008A74F8">
        <w:rPr>
          <w:rFonts w:ascii="Verdana" w:eastAsia="Arial" w:hAnsi="Verdana" w:cs="Tahoma"/>
        </w:rPr>
        <w:t>La Entidad Ejecutora deberá proveer el cortado de piezas en el caso de superficies irregulares a fin de minimizar imperfecciones en el acabado y los desperdicios.</w:t>
      </w:r>
    </w:p>
    <w:p w:rsidR="008F0F3A" w:rsidRPr="008A74F8" w:rsidRDefault="008F0F3A" w:rsidP="008F0F3A">
      <w:pPr>
        <w:widowControl w:val="0"/>
        <w:tabs>
          <w:tab w:val="left" w:pos="8711"/>
        </w:tabs>
        <w:autoSpaceDE w:val="0"/>
        <w:autoSpaceDN w:val="0"/>
        <w:ind w:right="528"/>
        <w:jc w:val="both"/>
        <w:rPr>
          <w:rFonts w:ascii="Verdana" w:eastAsia="Arial" w:hAnsi="Verdana" w:cs="Tahoma"/>
        </w:rPr>
      </w:pPr>
    </w:p>
    <w:p w:rsidR="008F0F3A" w:rsidRPr="008A74F8" w:rsidRDefault="008F0F3A" w:rsidP="008F0F3A">
      <w:pPr>
        <w:widowControl w:val="0"/>
        <w:autoSpaceDE w:val="0"/>
        <w:autoSpaceDN w:val="0"/>
        <w:ind w:right="528"/>
        <w:jc w:val="both"/>
        <w:rPr>
          <w:rFonts w:ascii="Verdana" w:eastAsia="Arial" w:hAnsi="Verdana" w:cs="Tahoma"/>
          <w:bCs/>
          <w:color w:val="000000"/>
        </w:rPr>
      </w:pPr>
      <w:r w:rsidRPr="008A74F8">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8F0F3A" w:rsidRPr="008A74F8" w:rsidRDefault="008F0F3A" w:rsidP="008F0F3A">
      <w:pPr>
        <w:widowControl w:val="0"/>
        <w:tabs>
          <w:tab w:val="left" w:pos="8711"/>
        </w:tabs>
        <w:autoSpaceDE w:val="0"/>
        <w:autoSpaceDN w:val="0"/>
        <w:ind w:right="528"/>
        <w:jc w:val="both"/>
        <w:rPr>
          <w:rFonts w:ascii="Verdana" w:eastAsia="Arial" w:hAnsi="Verdana" w:cs="Tahoma"/>
        </w:rPr>
      </w:pPr>
    </w:p>
    <w:p w:rsidR="008F0F3A" w:rsidRPr="008A74F8" w:rsidRDefault="008F0F3A" w:rsidP="008F0F3A">
      <w:pPr>
        <w:widowControl w:val="0"/>
        <w:tabs>
          <w:tab w:val="left" w:pos="8711"/>
        </w:tabs>
        <w:autoSpaceDE w:val="0"/>
        <w:autoSpaceDN w:val="0"/>
        <w:ind w:right="528"/>
        <w:jc w:val="both"/>
        <w:rPr>
          <w:rFonts w:ascii="Verdana" w:eastAsia="Arial" w:hAnsi="Verdana" w:cs="Tahoma"/>
        </w:rPr>
      </w:pPr>
      <w:r w:rsidRPr="008A74F8">
        <w:rPr>
          <w:rFonts w:ascii="Verdana" w:eastAsia="Arial" w:hAnsi="Verdana" w:cs="Tahoma"/>
        </w:rPr>
        <w:t>Piezas que presenten un mal asentamiento con el cemento cola o que al golpe denoten un sonido hueco deberán ser rehechas inmediatamente.</w:t>
      </w:r>
    </w:p>
    <w:p w:rsidR="008F0F3A" w:rsidRPr="008A74F8" w:rsidRDefault="008F0F3A" w:rsidP="008F0F3A">
      <w:pPr>
        <w:widowControl w:val="0"/>
        <w:tabs>
          <w:tab w:val="left" w:pos="8711"/>
        </w:tabs>
        <w:autoSpaceDE w:val="0"/>
        <w:autoSpaceDN w:val="0"/>
        <w:ind w:right="528"/>
        <w:jc w:val="both"/>
        <w:rPr>
          <w:rFonts w:ascii="Verdana" w:eastAsia="Arial" w:hAnsi="Verdana" w:cs="Tahoma"/>
        </w:rPr>
      </w:pPr>
    </w:p>
    <w:p w:rsidR="008F0F3A" w:rsidRPr="008A74F8" w:rsidRDefault="008F0F3A" w:rsidP="008F0F3A">
      <w:pPr>
        <w:widowControl w:val="0"/>
        <w:tabs>
          <w:tab w:val="left" w:pos="8711"/>
        </w:tabs>
        <w:autoSpaceDE w:val="0"/>
        <w:autoSpaceDN w:val="0"/>
        <w:ind w:right="528"/>
        <w:jc w:val="both"/>
        <w:rPr>
          <w:rFonts w:ascii="Verdana" w:eastAsia="Arial" w:hAnsi="Verdana" w:cs="Tahoma"/>
        </w:rPr>
      </w:pPr>
      <w:r w:rsidRPr="008A74F8">
        <w:rPr>
          <w:rFonts w:ascii="Verdana" w:eastAsia="Arial" w:hAnsi="Verdana" w:cs="Tahoma"/>
        </w:rPr>
        <w:t xml:space="preserve">A objeto de obtener una adecuada alineación y nivelación se colocarán las respectivas </w:t>
      </w:r>
      <w:r w:rsidRPr="008A74F8">
        <w:rPr>
          <w:rFonts w:ascii="Verdana" w:eastAsia="Arial" w:hAnsi="Verdana" w:cs="Tahoma"/>
        </w:rPr>
        <w:lastRenderedPageBreak/>
        <w:t xml:space="preserve">maestras y se utilizarán guías de cordel y clavos de ½” a 1 ½” para mantener la separación entre piezas, los mismos que serán retirados una vez que hubiera fraguado el cemento cola. </w:t>
      </w:r>
    </w:p>
    <w:p w:rsidR="008F0F3A" w:rsidRPr="008A74F8" w:rsidRDefault="008F0F3A" w:rsidP="008F0F3A">
      <w:pPr>
        <w:widowControl w:val="0"/>
        <w:tabs>
          <w:tab w:val="left" w:pos="8711"/>
        </w:tabs>
        <w:autoSpaceDE w:val="0"/>
        <w:autoSpaceDN w:val="0"/>
        <w:ind w:right="528"/>
        <w:jc w:val="both"/>
        <w:rPr>
          <w:rFonts w:ascii="Verdana" w:eastAsia="Arial" w:hAnsi="Verdana" w:cs="Tahoma"/>
        </w:rPr>
      </w:pPr>
    </w:p>
    <w:p w:rsidR="008F0F3A" w:rsidRPr="008A74F8" w:rsidRDefault="008F0F3A" w:rsidP="008F0F3A">
      <w:pPr>
        <w:widowControl w:val="0"/>
        <w:tabs>
          <w:tab w:val="left" w:pos="8711"/>
        </w:tabs>
        <w:autoSpaceDE w:val="0"/>
        <w:autoSpaceDN w:val="0"/>
        <w:ind w:right="528"/>
        <w:jc w:val="both"/>
        <w:rPr>
          <w:rFonts w:ascii="Verdana" w:eastAsia="Arial" w:hAnsi="Verdana" w:cs="Tahoma"/>
        </w:rPr>
      </w:pPr>
      <w:r w:rsidRPr="008A74F8">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rsidR="008F0F3A" w:rsidRPr="008A74F8" w:rsidRDefault="008F0F3A" w:rsidP="008F0F3A">
      <w:pPr>
        <w:widowControl w:val="0"/>
        <w:tabs>
          <w:tab w:val="left" w:pos="8711"/>
        </w:tabs>
        <w:autoSpaceDE w:val="0"/>
        <w:autoSpaceDN w:val="0"/>
        <w:spacing w:after="120"/>
        <w:ind w:right="528"/>
        <w:jc w:val="both"/>
        <w:rPr>
          <w:rFonts w:ascii="Verdana" w:eastAsia="Arial" w:hAnsi="Verdana" w:cs="Tahoma"/>
          <w:b/>
        </w:rPr>
      </w:pPr>
      <w:r w:rsidRPr="008A74F8">
        <w:rPr>
          <w:rFonts w:ascii="Verdana" w:eastAsia="Arial" w:hAnsi="Verdana" w:cs="Tahoma"/>
          <w:b/>
        </w:rPr>
        <w:t>Criterios de Control, Aceptación y Rechazo</w:t>
      </w:r>
    </w:p>
    <w:p w:rsidR="008F0F3A" w:rsidRPr="008A74F8" w:rsidRDefault="008F0F3A" w:rsidP="008F0F3A">
      <w:pPr>
        <w:widowControl w:val="0"/>
        <w:tabs>
          <w:tab w:val="left" w:pos="8711"/>
        </w:tabs>
        <w:autoSpaceDE w:val="0"/>
        <w:autoSpaceDN w:val="0"/>
        <w:ind w:right="528"/>
        <w:jc w:val="both"/>
        <w:rPr>
          <w:rFonts w:ascii="Verdana" w:eastAsia="Arial" w:hAnsi="Verdana" w:cs="Tahoma"/>
        </w:rPr>
      </w:pPr>
      <w:r w:rsidRPr="008A74F8">
        <w:rPr>
          <w:rFonts w:ascii="Verdana" w:eastAsia="Arial" w:hAnsi="Verdana" w:cs="Tahoma"/>
        </w:rPr>
        <w:t>En la ejecución se realizará los siguientes controles:</w:t>
      </w:r>
    </w:p>
    <w:p w:rsidR="008F0F3A" w:rsidRPr="008A74F8" w:rsidRDefault="008F0F3A" w:rsidP="008F0F3A">
      <w:pPr>
        <w:widowControl w:val="0"/>
        <w:tabs>
          <w:tab w:val="left" w:pos="8711"/>
        </w:tabs>
        <w:autoSpaceDE w:val="0"/>
        <w:autoSpaceDN w:val="0"/>
        <w:ind w:right="528"/>
        <w:jc w:val="both"/>
        <w:rPr>
          <w:rFonts w:ascii="Verdana" w:eastAsia="Arial" w:hAnsi="Verdana" w:cs="Tahoma"/>
        </w:rPr>
      </w:pPr>
    </w:p>
    <w:p w:rsidR="008F0F3A" w:rsidRPr="008A74F8" w:rsidRDefault="008F0F3A" w:rsidP="008F0F3A">
      <w:pPr>
        <w:widowControl w:val="0"/>
        <w:numPr>
          <w:ilvl w:val="0"/>
          <w:numId w:val="105"/>
        </w:numPr>
        <w:tabs>
          <w:tab w:val="left" w:pos="567"/>
        </w:tabs>
        <w:autoSpaceDE w:val="0"/>
        <w:autoSpaceDN w:val="0"/>
        <w:ind w:right="528"/>
        <w:jc w:val="both"/>
        <w:rPr>
          <w:rFonts w:ascii="Verdana" w:eastAsia="Arial" w:hAnsi="Verdana" w:cs="Tahoma"/>
        </w:rPr>
      </w:pPr>
      <w:r w:rsidRPr="008A74F8">
        <w:rPr>
          <w:rFonts w:ascii="Verdana" w:eastAsia="Arial" w:hAnsi="Verdana" w:cs="Tahoma"/>
        </w:rPr>
        <w:t>No se aceptarán pisos con piezas rotas, mal pegadas sin juntas adecuadas.</w:t>
      </w:r>
    </w:p>
    <w:p w:rsidR="008F0F3A" w:rsidRPr="008A74F8" w:rsidRDefault="008F0F3A" w:rsidP="008F0F3A">
      <w:pPr>
        <w:widowControl w:val="0"/>
        <w:numPr>
          <w:ilvl w:val="0"/>
          <w:numId w:val="105"/>
        </w:numPr>
        <w:tabs>
          <w:tab w:val="left" w:pos="567"/>
        </w:tabs>
        <w:autoSpaceDE w:val="0"/>
        <w:autoSpaceDN w:val="0"/>
        <w:ind w:right="528"/>
        <w:jc w:val="both"/>
        <w:rPr>
          <w:rFonts w:ascii="Verdana" w:eastAsia="Arial" w:hAnsi="Verdana" w:cs="Tahoma"/>
        </w:rPr>
      </w:pPr>
      <w:r w:rsidRPr="008A74F8">
        <w:rPr>
          <w:rFonts w:ascii="Verdana" w:eastAsia="Arial" w:hAnsi="Verdana" w:cs="Tahoma"/>
        </w:rPr>
        <w:t>No se aceptan piezas con geometría y bombeo diferentes a lo indicado en los planos que indican la evacuación del agua con las rejillas.</w:t>
      </w:r>
    </w:p>
    <w:p w:rsidR="008F0F3A" w:rsidRPr="008A74F8" w:rsidRDefault="008F0F3A" w:rsidP="008F0F3A">
      <w:pPr>
        <w:widowControl w:val="0"/>
        <w:numPr>
          <w:ilvl w:val="0"/>
          <w:numId w:val="105"/>
        </w:numPr>
        <w:tabs>
          <w:tab w:val="left" w:pos="567"/>
        </w:tabs>
        <w:autoSpaceDE w:val="0"/>
        <w:autoSpaceDN w:val="0"/>
        <w:ind w:right="528"/>
        <w:jc w:val="both"/>
        <w:rPr>
          <w:rFonts w:ascii="Verdana" w:eastAsia="Arial" w:hAnsi="Verdana" w:cs="Tahoma"/>
        </w:rPr>
      </w:pPr>
      <w:r w:rsidRPr="008A74F8">
        <w:rPr>
          <w:rFonts w:ascii="Verdana" w:eastAsia="Arial" w:hAnsi="Verdana" w:cs="Tahoma"/>
        </w:rPr>
        <w:t>Los pisos que denoten vacíos entre la cerámica y el cemento cola por un mal asentamiento deberán ser corregidos.</w:t>
      </w:r>
    </w:p>
    <w:p w:rsidR="008F0F3A" w:rsidRPr="008A74F8" w:rsidRDefault="008F0F3A" w:rsidP="008F0F3A">
      <w:pPr>
        <w:widowControl w:val="0"/>
        <w:numPr>
          <w:ilvl w:val="0"/>
          <w:numId w:val="105"/>
        </w:numPr>
        <w:tabs>
          <w:tab w:val="left" w:pos="567"/>
        </w:tabs>
        <w:autoSpaceDE w:val="0"/>
        <w:autoSpaceDN w:val="0"/>
        <w:ind w:right="528"/>
        <w:jc w:val="both"/>
        <w:rPr>
          <w:rFonts w:ascii="Verdana" w:eastAsia="Arial" w:hAnsi="Verdana" w:cs="Tahoma"/>
        </w:rPr>
      </w:pPr>
      <w:r w:rsidRPr="008A74F8">
        <w:rPr>
          <w:rFonts w:ascii="Verdana" w:eastAsia="Arial" w:hAnsi="Verdana" w:cs="Tahoma"/>
        </w:rPr>
        <w:t>En algunos casos el Inspector de proyecto indicará la superficie a rehacer el cual deberá ser ejecutado por cuenta de la Entidad Ejecutora.</w:t>
      </w:r>
    </w:p>
    <w:p w:rsidR="008F0F3A" w:rsidRPr="008A74F8" w:rsidRDefault="008F0F3A" w:rsidP="008F0F3A">
      <w:pPr>
        <w:widowControl w:val="0"/>
        <w:tabs>
          <w:tab w:val="left" w:pos="560"/>
        </w:tabs>
        <w:autoSpaceDE w:val="0"/>
        <w:autoSpaceDN w:val="0"/>
        <w:spacing w:before="240" w:after="120"/>
        <w:ind w:right="528"/>
        <w:jc w:val="both"/>
        <w:rPr>
          <w:rFonts w:ascii="Verdana" w:eastAsia="Arial" w:hAnsi="Verdana" w:cs="Tahoma"/>
          <w:b/>
          <w:color w:val="000000"/>
        </w:rPr>
      </w:pPr>
      <w:r w:rsidRPr="008A74F8">
        <w:rPr>
          <w:rFonts w:ascii="Verdana" w:eastAsia="Arial" w:hAnsi="Verdana" w:cs="Tahoma"/>
          <w:b/>
          <w:color w:val="000000"/>
        </w:rPr>
        <w:t>MEDICIÓN. -</w:t>
      </w:r>
    </w:p>
    <w:p w:rsidR="008F0F3A" w:rsidRPr="008A74F8" w:rsidRDefault="008F0F3A" w:rsidP="008F0F3A">
      <w:pPr>
        <w:widowControl w:val="0"/>
        <w:autoSpaceDE w:val="0"/>
        <w:autoSpaceDN w:val="0"/>
        <w:ind w:right="528"/>
        <w:jc w:val="both"/>
        <w:rPr>
          <w:rFonts w:ascii="Verdana" w:eastAsia="Arial" w:hAnsi="Verdana" w:cs="Tahoma"/>
          <w:color w:val="000000"/>
        </w:rPr>
      </w:pPr>
      <w:r w:rsidRPr="008A74F8">
        <w:rPr>
          <w:rFonts w:ascii="Verdana" w:eastAsia="Arial" w:hAnsi="Verdana" w:cs="Tahoma"/>
          <w:color w:val="000000"/>
        </w:rPr>
        <w:t>El piso de cerámica con cemento cola se medirá en</w:t>
      </w:r>
      <w:r w:rsidRPr="008A74F8">
        <w:rPr>
          <w:rFonts w:ascii="Verdana" w:eastAsia="Arial" w:hAnsi="Verdana" w:cs="Tahoma"/>
          <w:b/>
          <w:color w:val="000000"/>
        </w:rPr>
        <w:t xml:space="preserve"> metros cuadrados</w:t>
      </w:r>
      <w:r w:rsidRPr="008A74F8">
        <w:rPr>
          <w:rFonts w:ascii="Verdana" w:eastAsia="Arial" w:hAnsi="Verdana" w:cs="Tahoma"/>
          <w:color w:val="000000"/>
        </w:rPr>
        <w:t>, tomando en cuenta solamente el área de trabajo neto ejecutado y autorizado.</w:t>
      </w:r>
    </w:p>
    <w:p w:rsidR="008F0F3A" w:rsidRPr="008A74F8" w:rsidRDefault="008F0F3A" w:rsidP="008F0F3A">
      <w:pPr>
        <w:widowControl w:val="0"/>
        <w:tabs>
          <w:tab w:val="left" w:pos="2025"/>
        </w:tabs>
        <w:autoSpaceDE w:val="0"/>
        <w:autoSpaceDN w:val="0"/>
        <w:ind w:right="528"/>
        <w:jc w:val="both"/>
        <w:rPr>
          <w:rFonts w:ascii="Verdana" w:eastAsia="Arial" w:hAnsi="Verdana" w:cs="Arial"/>
          <w:b/>
        </w:rPr>
      </w:pPr>
    </w:p>
    <w:p w:rsidR="008F0F3A" w:rsidRPr="008A74F8" w:rsidRDefault="008F0F3A" w:rsidP="008F0F3A">
      <w:pPr>
        <w:widowControl w:val="0"/>
        <w:tabs>
          <w:tab w:val="left" w:pos="560"/>
        </w:tabs>
        <w:autoSpaceDE w:val="0"/>
        <w:autoSpaceDN w:val="0"/>
        <w:ind w:right="528"/>
        <w:jc w:val="both"/>
        <w:rPr>
          <w:rFonts w:ascii="Verdana" w:eastAsia="Arial" w:hAnsi="Verdana" w:cs="Tahoma"/>
          <w:b/>
          <w:color w:val="000000"/>
        </w:rPr>
      </w:pPr>
      <w:r w:rsidRPr="008A74F8">
        <w:rPr>
          <w:rFonts w:ascii="Verdana" w:eastAsia="Arial" w:hAnsi="Verdana" w:cs="Tahoma"/>
          <w:b/>
          <w:color w:val="000000"/>
        </w:rPr>
        <w:t>APORTE PROPIO. -</w:t>
      </w:r>
    </w:p>
    <w:p w:rsidR="008F0F3A" w:rsidRPr="008A74F8" w:rsidRDefault="008F0F3A" w:rsidP="008F0F3A">
      <w:pPr>
        <w:widowControl w:val="0"/>
        <w:autoSpaceDE w:val="0"/>
        <w:autoSpaceDN w:val="0"/>
        <w:ind w:right="528"/>
        <w:jc w:val="both"/>
        <w:rPr>
          <w:rFonts w:ascii="Verdana" w:eastAsia="Arial" w:hAnsi="Verdana" w:cs="Tahoma"/>
          <w:color w:val="000000"/>
        </w:rPr>
      </w:pPr>
      <w:r w:rsidRPr="008A74F8">
        <w:rPr>
          <w:rFonts w:ascii="Verdana" w:eastAsia="Arial" w:hAnsi="Verdana" w:cs="Tahoma"/>
          <w:color w:val="000000"/>
        </w:rPr>
        <w:t xml:space="preserve">El aporte propio se encuentra especificado en el análisis </w:t>
      </w:r>
      <w:r w:rsidRPr="008A74F8">
        <w:rPr>
          <w:rFonts w:ascii="Verdana" w:eastAsia="Arial" w:hAnsi="Verdana" w:cs="Tahoma"/>
        </w:rPr>
        <w:t>de precios unitarios</w:t>
      </w:r>
      <w:r w:rsidRPr="008A74F8">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rPr>
      </w:pPr>
    </w:p>
    <w:p w:rsidR="008F0F3A" w:rsidRPr="008A74F8" w:rsidRDefault="008F0F3A" w:rsidP="008F0F3A">
      <w:pPr>
        <w:widowControl w:val="0"/>
        <w:tabs>
          <w:tab w:val="left" w:pos="560"/>
        </w:tabs>
        <w:autoSpaceDE w:val="0"/>
        <w:autoSpaceDN w:val="0"/>
        <w:ind w:right="528"/>
        <w:jc w:val="both"/>
        <w:rPr>
          <w:rFonts w:ascii="Verdana" w:eastAsia="Arial" w:hAnsi="Verdana" w:cs="Tahoma"/>
          <w:color w:val="000000"/>
        </w:rPr>
      </w:pPr>
      <w:r w:rsidRPr="008A74F8">
        <w:rPr>
          <w:rFonts w:ascii="Verdana" w:eastAsia="Arial" w:hAnsi="Verdana" w:cs="Tahoma"/>
          <w:color w:val="000000"/>
        </w:rPr>
        <w:t>Este aporte propio estará sujeto al cronograma de ejecución de obra de la Entidad Ejecutora.</w:t>
      </w:r>
    </w:p>
    <w:p w:rsidR="008F0F3A" w:rsidRPr="008A74F8" w:rsidRDefault="008F0F3A" w:rsidP="008F0F3A">
      <w:pPr>
        <w:rPr>
          <w:rFonts w:ascii="Verdana" w:hAnsi="Verdana"/>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3864"/>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3864"/>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3864"/>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3864"/>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DD6EE"/>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23</w:t>
            </w:r>
          </w:p>
        </w:tc>
        <w:tc>
          <w:tcPr>
            <w:tcW w:w="2385" w:type="dxa"/>
            <w:shd w:val="clear" w:color="auto" w:fill="BDD6EE"/>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VAC-OF-RES-1</w:t>
            </w:r>
          </w:p>
        </w:tc>
        <w:tc>
          <w:tcPr>
            <w:tcW w:w="1145" w:type="dxa"/>
            <w:shd w:val="clear" w:color="auto" w:fill="BDD6EE"/>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M2</w:t>
            </w:r>
          </w:p>
        </w:tc>
        <w:tc>
          <w:tcPr>
            <w:tcW w:w="5520" w:type="dxa"/>
            <w:shd w:val="clear" w:color="auto" w:fill="BDD6EE"/>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REVESTIMIENTO DE CERÁMICA C/CEMENTO COLA</w:t>
            </w:r>
          </w:p>
        </w:tc>
      </w:tr>
    </w:tbl>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DESCRIPCIÓN. -</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Este ítem comprende el Revestimiento de Cerámica Nacional esmaltada de color para pared, colocado con cemento cola, en las superficies indicadas en los planos constructivos y/o instrucciones del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MATERIALES, HERRAMIENTAS Y EQUIPO.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kern w:val="28"/>
          <w:sz w:val="17"/>
          <w:szCs w:val="17"/>
        </w:rPr>
      </w:pPr>
      <w:r w:rsidRPr="008A74F8">
        <w:rPr>
          <w:rFonts w:ascii="Verdana" w:eastAsia="Arial" w:hAnsi="Verdana" w:cs="Tahoma"/>
          <w:kern w:val="28"/>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autoSpaceDE w:val="0"/>
        <w:autoSpaceDN w:val="0"/>
        <w:jc w:val="both"/>
        <w:rPr>
          <w:rFonts w:ascii="Verdana" w:eastAsia="Arial" w:hAnsi="Verdana" w:cs="Tahoma"/>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FORMA DE EJECUCIÓN. -</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prever todas las herramientas, equipos y accesorios necesarios para la ejecución del ítem. En general se seguirán las siguientes directrices:</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Preparación de la Superficie</w:t>
      </w: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p>
    <w:p w:rsidR="008F0F3A" w:rsidRPr="008A74F8" w:rsidRDefault="008F0F3A" w:rsidP="008F0F3A">
      <w:pPr>
        <w:widowControl w:val="0"/>
        <w:autoSpaceDE w:val="0"/>
        <w:autoSpaceDN w:val="0"/>
        <w:jc w:val="both"/>
        <w:rPr>
          <w:rFonts w:ascii="Verdana" w:eastAsia="Arial" w:hAnsi="Verdana" w:cs="Tahoma"/>
          <w:kern w:val="28"/>
          <w:sz w:val="17"/>
          <w:szCs w:val="17"/>
        </w:rPr>
      </w:pPr>
      <w:r w:rsidRPr="008A74F8">
        <w:rPr>
          <w:rFonts w:ascii="Verdana" w:eastAsia="Arial" w:hAnsi="Verdana" w:cs="Tahoma"/>
          <w:sz w:val="17"/>
          <w:szCs w:val="17"/>
        </w:rPr>
        <w:t>Antes de la colocación de las piezas verificar que la superficie este uniforme sin polvo, grasas o sustancias que perjudiquen la buena ejecución del ítem</w:t>
      </w:r>
      <w:r w:rsidRPr="008A74F8">
        <w:rPr>
          <w:rFonts w:ascii="Verdana" w:eastAsia="Arial" w:hAnsi="Verdana" w:cs="Tahoma"/>
          <w:bCs/>
          <w:color w:val="000000"/>
          <w:sz w:val="17"/>
          <w:szCs w:val="17"/>
        </w:rPr>
        <w:t xml:space="preserve">. </w:t>
      </w:r>
      <w:r w:rsidRPr="008A74F8">
        <w:rPr>
          <w:rFonts w:ascii="Verdana" w:eastAsia="Arial" w:hAnsi="Verdana" w:cs="Tahoma"/>
          <w:kern w:val="28"/>
          <w:sz w:val="17"/>
          <w:szCs w:val="17"/>
        </w:rPr>
        <w:t xml:space="preserve">Asimismo, deberán regarse con agua las superficies a revestir </w:t>
      </w:r>
      <w:r w:rsidRPr="008A74F8">
        <w:rPr>
          <w:rFonts w:ascii="Verdana" w:eastAsia="Arial" w:hAnsi="Verdana" w:cs="Tahoma"/>
          <w:kern w:val="28"/>
          <w:sz w:val="17"/>
          <w:szCs w:val="17"/>
        </w:rPr>
        <w:lastRenderedPageBreak/>
        <w:t>salvo indicación contraria del Inspector de proyecto.</w:t>
      </w:r>
    </w:p>
    <w:p w:rsidR="008F0F3A" w:rsidRPr="008A74F8" w:rsidRDefault="008F0F3A" w:rsidP="008F0F3A">
      <w:pPr>
        <w:widowControl w:val="0"/>
        <w:autoSpaceDE w:val="0"/>
        <w:autoSpaceDN w:val="0"/>
        <w:jc w:val="both"/>
        <w:rPr>
          <w:rFonts w:ascii="Verdana" w:eastAsia="Arial" w:hAnsi="Verdana" w:cs="Tahoma"/>
          <w:bCs/>
          <w:color w:val="000000"/>
          <w:sz w:val="17"/>
          <w:szCs w:val="17"/>
        </w:rPr>
      </w:pPr>
    </w:p>
    <w:p w:rsidR="008F0F3A" w:rsidRPr="008A74F8" w:rsidRDefault="008F0F3A" w:rsidP="008F0F3A">
      <w:pPr>
        <w:widowControl w:val="0"/>
        <w:tabs>
          <w:tab w:val="left" w:pos="560"/>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Preparación del Cemento Cola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El cemento cola deberá ser preparado con agua limpia hasta obtener una pasta homogénea sin grumos; </w:t>
      </w:r>
      <w:r w:rsidRPr="008A74F8">
        <w:rPr>
          <w:rFonts w:ascii="Verdana" w:eastAsia="Arial" w:hAnsi="Verdana" w:cs="Tahoma"/>
          <w:kern w:val="28"/>
          <w:sz w:val="17"/>
          <w:szCs w:val="17"/>
        </w:rPr>
        <w:t>después de 5-10 minutos de reposo, volver a mezclar y la mezcla estará lista para su aplicación sobre la superficie</w:t>
      </w:r>
      <w:r w:rsidRPr="008A74F8">
        <w:rPr>
          <w:rFonts w:ascii="Verdana" w:eastAsia="Arial" w:hAnsi="Verdana" w:cs="Tahoma"/>
          <w:sz w:val="17"/>
          <w:szCs w:val="17"/>
        </w:rPr>
        <w:t>. Se mezcla deberá seguir estrictamente la dosificación y forma indicado por el proveedor.</w:t>
      </w:r>
    </w:p>
    <w:p w:rsidR="008F0F3A" w:rsidRPr="008A74F8" w:rsidRDefault="008F0F3A" w:rsidP="008F0F3A">
      <w:pPr>
        <w:widowControl w:val="0"/>
        <w:autoSpaceDE w:val="0"/>
        <w:autoSpaceDN w:val="0"/>
        <w:jc w:val="both"/>
        <w:rPr>
          <w:rFonts w:ascii="Verdana" w:eastAsia="Arial" w:hAnsi="Verdana" w:cs="Tahoma"/>
          <w:bCs/>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Ejecución del revestimiento</w:t>
      </w: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prever el cortado de piezas en el caso de superficies irregulares a fin de minimizar imperfecciones en el acabado y los desperdicios.</w:t>
      </w:r>
    </w:p>
    <w:p w:rsidR="008F0F3A" w:rsidRPr="008A74F8" w:rsidRDefault="008F0F3A" w:rsidP="008F0F3A">
      <w:pPr>
        <w:widowControl w:val="0"/>
        <w:autoSpaceDE w:val="0"/>
        <w:autoSpaceDN w:val="0"/>
        <w:jc w:val="both"/>
        <w:rPr>
          <w:rFonts w:ascii="Verdana" w:eastAsia="Arial" w:hAnsi="Verdana" w:cs="Tahoma"/>
          <w:kern w:val="28"/>
          <w:sz w:val="17"/>
          <w:szCs w:val="17"/>
        </w:rPr>
      </w:pPr>
      <w:r w:rsidRPr="008A74F8">
        <w:rPr>
          <w:rFonts w:ascii="Verdana" w:eastAsia="Arial" w:hAnsi="Verdana" w:cs="Tahoma"/>
          <w:kern w:val="28"/>
          <w:sz w:val="17"/>
          <w:szCs w:val="17"/>
        </w:rPr>
        <w:t>Para realizar el corte de las piezas se debe utilizar una cortadora de cerámica la cual debe estar en buen estado para obtener piezas sin astillas ni rajaduras.</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bCs/>
          <w:color w:val="000000"/>
          <w:sz w:val="17"/>
          <w:szCs w:val="17"/>
        </w:rPr>
      </w:pPr>
      <w:r w:rsidRPr="008A74F8">
        <w:rPr>
          <w:rFonts w:ascii="Verdana" w:eastAsia="Arial" w:hAnsi="Verdana" w:cs="Tahoma"/>
          <w:bCs/>
          <w:color w:val="000000"/>
          <w:sz w:val="17"/>
          <w:szCs w:val="17"/>
        </w:rPr>
        <w:t xml:space="preserve">Sobre la superficie preparada se colocarán a lienza y nivel la cerámica, asentadas con cemento cola que debe ser provisto en obra en envases cerrados y originales.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Piezas que presenten un mal asentamiento con el cemento cola o que al golpe denoten un sonido hueco deberán ser rehechas inmediatamente.</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8F0F3A" w:rsidRPr="008A74F8" w:rsidRDefault="008F0F3A" w:rsidP="008F0F3A">
      <w:pPr>
        <w:widowControl w:val="0"/>
        <w:autoSpaceDE w:val="0"/>
        <w:autoSpaceDN w:val="0"/>
        <w:jc w:val="both"/>
        <w:rPr>
          <w:rFonts w:ascii="Verdana" w:eastAsia="Arial" w:hAnsi="Verdana" w:cs="Tahoma"/>
          <w:kern w:val="28"/>
          <w:sz w:val="17"/>
          <w:szCs w:val="17"/>
        </w:rPr>
      </w:pPr>
      <w:r w:rsidRPr="008A74F8">
        <w:rPr>
          <w:rFonts w:ascii="Verdana" w:eastAsia="Arial"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autoSpaceDE w:val="0"/>
        <w:autoSpaceDN w:val="0"/>
        <w:jc w:val="both"/>
        <w:rPr>
          <w:rFonts w:ascii="Verdana" w:eastAsia="Arial" w:hAnsi="Verdana" w:cs="Tahoma"/>
          <w:kern w:val="28"/>
          <w:sz w:val="17"/>
          <w:szCs w:val="17"/>
        </w:rPr>
      </w:pPr>
      <w:r w:rsidRPr="008A74F8">
        <w:rPr>
          <w:rFonts w:ascii="Verdana" w:eastAsia="Arial" w:hAnsi="Verdana" w:cs="Tahoma"/>
          <w:kern w:val="28"/>
          <w:sz w:val="17"/>
          <w:szCs w:val="17"/>
        </w:rPr>
        <w:t xml:space="preserve">Se debe verificar la correcta nivelación de las piezas colocadas de cerámica con nivel y plomadas para evitar pendientes y desniveles entre las piezas, verificar que no existan piezas rotas, desportilladas y manchadas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En la ejecución se realizará los siguientes controles:</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numPr>
          <w:ilvl w:val="0"/>
          <w:numId w:val="105"/>
        </w:numPr>
        <w:tabs>
          <w:tab w:val="left" w:pos="567"/>
        </w:tabs>
        <w:autoSpaceDE w:val="0"/>
        <w:autoSpaceDN w:val="0"/>
        <w:jc w:val="both"/>
        <w:rPr>
          <w:rFonts w:ascii="Verdana" w:eastAsia="Arial" w:hAnsi="Verdana" w:cs="Tahoma"/>
          <w:sz w:val="17"/>
          <w:szCs w:val="17"/>
        </w:rPr>
      </w:pPr>
      <w:r w:rsidRPr="008A74F8">
        <w:rPr>
          <w:rFonts w:ascii="Verdana" w:eastAsia="Arial" w:hAnsi="Verdana" w:cs="Tahoma"/>
          <w:sz w:val="17"/>
          <w:szCs w:val="17"/>
        </w:rPr>
        <w:t>No se aceptarán pisos con piezas rotas, mal pegadas sin juntas adecuadas.</w:t>
      </w:r>
    </w:p>
    <w:p w:rsidR="008F0F3A" w:rsidRPr="008A74F8" w:rsidRDefault="008F0F3A" w:rsidP="008F0F3A">
      <w:pPr>
        <w:widowControl w:val="0"/>
        <w:numPr>
          <w:ilvl w:val="0"/>
          <w:numId w:val="105"/>
        </w:numPr>
        <w:tabs>
          <w:tab w:val="left" w:pos="567"/>
        </w:tabs>
        <w:autoSpaceDE w:val="0"/>
        <w:autoSpaceDN w:val="0"/>
        <w:jc w:val="both"/>
        <w:rPr>
          <w:rFonts w:ascii="Verdana" w:eastAsia="Arial" w:hAnsi="Verdana" w:cs="Tahoma"/>
          <w:sz w:val="17"/>
          <w:szCs w:val="17"/>
        </w:rPr>
      </w:pPr>
      <w:r w:rsidRPr="008A74F8">
        <w:rPr>
          <w:rFonts w:ascii="Verdana" w:eastAsia="Arial" w:hAnsi="Verdana" w:cs="Tahoma"/>
          <w:sz w:val="17"/>
          <w:szCs w:val="17"/>
        </w:rPr>
        <w:t>No se aceptan piezas con geometría y bombeo diferentes a lo indicado en los planos que indican la evacuación del agua con las rejillas.</w:t>
      </w:r>
    </w:p>
    <w:p w:rsidR="008F0F3A" w:rsidRPr="008A74F8" w:rsidRDefault="008F0F3A" w:rsidP="008F0F3A">
      <w:pPr>
        <w:widowControl w:val="0"/>
        <w:numPr>
          <w:ilvl w:val="0"/>
          <w:numId w:val="105"/>
        </w:numPr>
        <w:tabs>
          <w:tab w:val="left" w:pos="567"/>
        </w:tabs>
        <w:autoSpaceDE w:val="0"/>
        <w:autoSpaceDN w:val="0"/>
        <w:jc w:val="both"/>
        <w:rPr>
          <w:rFonts w:ascii="Verdana" w:eastAsia="Arial" w:hAnsi="Verdana" w:cs="Tahoma"/>
          <w:sz w:val="17"/>
          <w:szCs w:val="17"/>
        </w:rPr>
      </w:pPr>
      <w:r w:rsidRPr="008A74F8">
        <w:rPr>
          <w:rFonts w:ascii="Verdana" w:eastAsia="Arial" w:hAnsi="Verdana" w:cs="Tahoma"/>
          <w:sz w:val="17"/>
          <w:szCs w:val="17"/>
        </w:rPr>
        <w:t>Los pisos que denoten vacíos entre la cerámica y el cemento cola por un mal asentamiento deberán ser corregidos.</w:t>
      </w:r>
    </w:p>
    <w:p w:rsidR="008F0F3A" w:rsidRPr="008A74F8" w:rsidRDefault="008F0F3A" w:rsidP="008F0F3A">
      <w:pPr>
        <w:widowControl w:val="0"/>
        <w:numPr>
          <w:ilvl w:val="0"/>
          <w:numId w:val="105"/>
        </w:numPr>
        <w:tabs>
          <w:tab w:val="left" w:pos="567"/>
        </w:tabs>
        <w:autoSpaceDE w:val="0"/>
        <w:autoSpaceDN w:val="0"/>
        <w:jc w:val="both"/>
        <w:rPr>
          <w:rFonts w:ascii="Verdana" w:eastAsia="Arial" w:hAnsi="Verdana" w:cs="Tahoma"/>
          <w:sz w:val="17"/>
          <w:szCs w:val="17"/>
        </w:rPr>
      </w:pPr>
      <w:r w:rsidRPr="008A74F8">
        <w:rPr>
          <w:rFonts w:ascii="Verdana" w:eastAsia="Arial" w:hAnsi="Verdana" w:cs="Tahoma"/>
          <w:sz w:val="17"/>
          <w:szCs w:val="17"/>
        </w:rPr>
        <w:t>En algunos casos el Inspector de proyecto indicará la superficie a rehacer el cual deberá ser ejecutado por cuenta de la Entidad Ejecutora.</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b/>
          <w:kern w:val="28"/>
          <w:sz w:val="17"/>
          <w:szCs w:val="17"/>
        </w:rPr>
      </w:pPr>
      <w:r w:rsidRPr="008A74F8">
        <w:rPr>
          <w:rFonts w:ascii="Verdana" w:eastAsia="Arial" w:hAnsi="Verdana" w:cs="Arial"/>
          <w:b/>
          <w:kern w:val="28"/>
          <w:sz w:val="17"/>
          <w:szCs w:val="17"/>
        </w:rPr>
        <w:t>MEDICIÓN. –</w:t>
      </w:r>
    </w:p>
    <w:p w:rsidR="008F0F3A" w:rsidRPr="008A74F8" w:rsidRDefault="008F0F3A" w:rsidP="008F0F3A">
      <w:pPr>
        <w:widowControl w:val="0"/>
        <w:autoSpaceDE w:val="0"/>
        <w:autoSpaceDN w:val="0"/>
        <w:jc w:val="both"/>
        <w:rPr>
          <w:rFonts w:ascii="Verdana" w:eastAsia="Arial" w:hAnsi="Verdana" w:cs="Arial"/>
          <w:b/>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bCs/>
          <w:sz w:val="17"/>
          <w:szCs w:val="17"/>
        </w:rPr>
        <w:t>El revestimiento de cerámica</w:t>
      </w:r>
      <w:r w:rsidRPr="008A74F8">
        <w:rPr>
          <w:rFonts w:ascii="Verdana" w:eastAsia="Arial" w:hAnsi="Verdana" w:cs="Arial"/>
          <w:kern w:val="28"/>
          <w:sz w:val="17"/>
          <w:szCs w:val="17"/>
        </w:rPr>
        <w:t xml:space="preserve"> c/cemento cola será medido en </w:t>
      </w:r>
      <w:r w:rsidRPr="008A74F8">
        <w:rPr>
          <w:rFonts w:ascii="Verdana" w:eastAsia="Arial" w:hAnsi="Verdana" w:cs="Arial"/>
          <w:b/>
          <w:kern w:val="28"/>
          <w:sz w:val="17"/>
          <w:szCs w:val="17"/>
        </w:rPr>
        <w:t>metros cuadrados,</w:t>
      </w:r>
      <w:r w:rsidRPr="008A74F8">
        <w:rPr>
          <w:rFonts w:ascii="Verdana" w:eastAsia="Arial" w:hAnsi="Verdana" w:cs="Arial"/>
          <w:kern w:val="28"/>
          <w:sz w:val="17"/>
          <w:szCs w:val="17"/>
        </w:rPr>
        <w:t xml:space="preserve"> tomando en cuenta solamente el área neta ejecutada y autorizada. </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b/>
          <w:sz w:val="17"/>
          <w:szCs w:val="17"/>
        </w:rPr>
      </w:pPr>
      <w:r w:rsidRPr="008A74F8">
        <w:rPr>
          <w:rFonts w:ascii="Verdana" w:eastAsia="Arial" w:hAnsi="Verdana" w:cs="Arial"/>
          <w:b/>
          <w:sz w:val="17"/>
          <w:szCs w:val="17"/>
        </w:rPr>
        <w:t>APORTE PROPIO. –</w:t>
      </w:r>
    </w:p>
    <w:p w:rsidR="008F0F3A" w:rsidRPr="008A74F8" w:rsidRDefault="008F0F3A" w:rsidP="008F0F3A">
      <w:pPr>
        <w:widowControl w:val="0"/>
        <w:tabs>
          <w:tab w:val="left" w:pos="560"/>
        </w:tabs>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El aporte propio se encuentra especificado en el análisis </w:t>
      </w:r>
      <w:r w:rsidRPr="008A74F8">
        <w:rPr>
          <w:rFonts w:ascii="Verdana" w:eastAsia="Arial" w:hAnsi="Verdana" w:cs="Tahoma"/>
          <w:sz w:val="17"/>
          <w:szCs w:val="17"/>
        </w:rPr>
        <w:t xml:space="preserve">de precios unitarios, </w:t>
      </w:r>
      <w:r w:rsidRPr="008A74F8">
        <w:rPr>
          <w:rFonts w:ascii="Verdana" w:eastAsia="Arial" w:hAnsi="Verdana" w:cs="Tahoma"/>
          <w:color w:val="000000"/>
          <w:sz w:val="17"/>
          <w:szCs w:val="17"/>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autoSpaceDE w:val="0"/>
        <w:autoSpaceDN w:val="0"/>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bookmarkStart w:id="184" w:name="_Hlk67220710"/>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3864"/>
          </w:tcPr>
          <w:p w:rsidR="008F0F3A" w:rsidRPr="008A74F8" w:rsidRDefault="008F0F3A" w:rsidP="008F0F3A">
            <w:pPr>
              <w:widowControl w:val="0"/>
              <w:autoSpaceDE w:val="0"/>
              <w:autoSpaceDN w:val="0"/>
              <w:jc w:val="center"/>
              <w:rPr>
                <w:rFonts w:ascii="Verdana" w:eastAsia="Arial" w:hAnsi="Verdana" w:cs="Arial"/>
                <w:b/>
                <w:color w:val="FFFFFF"/>
                <w:sz w:val="17"/>
                <w:szCs w:val="17"/>
                <w:lang w:val="es-ES"/>
              </w:rPr>
            </w:pPr>
            <w:bookmarkStart w:id="185" w:name="_Hlk161697100"/>
            <w:r w:rsidRPr="008A74F8">
              <w:rPr>
                <w:rFonts w:ascii="Verdana" w:eastAsia="Arial" w:hAnsi="Verdana" w:cs="Arial"/>
                <w:b/>
                <w:color w:val="FFFFFF"/>
                <w:sz w:val="17"/>
                <w:szCs w:val="17"/>
                <w:lang w:val="es-ES"/>
              </w:rPr>
              <w:t>N°</w:t>
            </w:r>
          </w:p>
        </w:tc>
        <w:tc>
          <w:tcPr>
            <w:tcW w:w="2385" w:type="dxa"/>
            <w:shd w:val="clear" w:color="auto" w:fill="1F3864"/>
          </w:tcPr>
          <w:p w:rsidR="008F0F3A" w:rsidRPr="008A74F8" w:rsidRDefault="008F0F3A" w:rsidP="008F0F3A">
            <w:pPr>
              <w:widowControl w:val="0"/>
              <w:autoSpaceDE w:val="0"/>
              <w:autoSpaceDN w:val="0"/>
              <w:spacing w:line="360" w:lineRule="auto"/>
              <w:jc w:val="center"/>
              <w:rPr>
                <w:rFonts w:ascii="Verdana" w:eastAsia="Arial" w:hAnsi="Verdana" w:cs="Arial"/>
                <w:b/>
                <w:color w:val="FFFFFF"/>
                <w:sz w:val="17"/>
                <w:szCs w:val="17"/>
                <w:lang w:val="es-ES"/>
              </w:rPr>
            </w:pPr>
            <w:r w:rsidRPr="008A74F8">
              <w:rPr>
                <w:rFonts w:ascii="Verdana" w:eastAsia="Arial" w:hAnsi="Verdana" w:cs="Arial"/>
                <w:b/>
                <w:color w:val="FFFFFF"/>
                <w:sz w:val="17"/>
                <w:szCs w:val="17"/>
                <w:lang w:val="es-ES"/>
              </w:rPr>
              <w:t>CODIGO</w:t>
            </w:r>
          </w:p>
        </w:tc>
        <w:tc>
          <w:tcPr>
            <w:tcW w:w="1145" w:type="dxa"/>
            <w:shd w:val="clear" w:color="auto" w:fill="1F3864"/>
          </w:tcPr>
          <w:p w:rsidR="008F0F3A" w:rsidRPr="008A74F8" w:rsidRDefault="008F0F3A" w:rsidP="008F0F3A">
            <w:pPr>
              <w:widowControl w:val="0"/>
              <w:autoSpaceDE w:val="0"/>
              <w:autoSpaceDN w:val="0"/>
              <w:jc w:val="center"/>
              <w:rPr>
                <w:rFonts w:ascii="Verdana" w:eastAsia="Arial" w:hAnsi="Verdana" w:cs="Arial"/>
                <w:b/>
                <w:color w:val="FFFFFF"/>
                <w:sz w:val="17"/>
                <w:szCs w:val="17"/>
                <w:lang w:val="es-ES"/>
              </w:rPr>
            </w:pPr>
            <w:r w:rsidRPr="008A74F8">
              <w:rPr>
                <w:rFonts w:ascii="Verdana" w:eastAsia="Arial" w:hAnsi="Verdana" w:cs="Arial"/>
                <w:b/>
                <w:color w:val="FFFFFF"/>
                <w:sz w:val="17"/>
                <w:szCs w:val="17"/>
                <w:lang w:val="es-ES"/>
              </w:rPr>
              <w:t>UNIDAD</w:t>
            </w:r>
          </w:p>
        </w:tc>
        <w:tc>
          <w:tcPr>
            <w:tcW w:w="5520" w:type="dxa"/>
            <w:shd w:val="clear" w:color="auto" w:fill="1F3864"/>
          </w:tcPr>
          <w:p w:rsidR="008F0F3A" w:rsidRPr="008A74F8" w:rsidRDefault="008F0F3A" w:rsidP="008F0F3A">
            <w:pPr>
              <w:widowControl w:val="0"/>
              <w:autoSpaceDE w:val="0"/>
              <w:autoSpaceDN w:val="0"/>
              <w:jc w:val="center"/>
              <w:rPr>
                <w:rFonts w:ascii="Verdana" w:eastAsia="Arial" w:hAnsi="Verdana" w:cs="Arial"/>
                <w:b/>
                <w:color w:val="FFFFFF"/>
                <w:sz w:val="17"/>
                <w:szCs w:val="17"/>
                <w:lang w:val="es-ES"/>
              </w:rPr>
            </w:pPr>
            <w:r w:rsidRPr="008A74F8">
              <w:rPr>
                <w:rFonts w:ascii="Verdana" w:eastAsia="Arial" w:hAnsi="Verdana" w:cs="Arial"/>
                <w:b/>
                <w:color w:val="FFFFFF"/>
                <w:sz w:val="17"/>
                <w:szCs w:val="17"/>
                <w:lang w:val="es-ES"/>
              </w:rPr>
              <w:t>ITEM</w:t>
            </w:r>
          </w:p>
        </w:tc>
      </w:tr>
      <w:tr w:rsidR="008F0F3A" w:rsidRPr="008A74F8" w:rsidTr="008F0F3A">
        <w:trPr>
          <w:trHeight w:val="363"/>
        </w:trPr>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24</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sz w:val="17"/>
                <w:szCs w:val="17"/>
                <w:lang w:val="es-ES"/>
              </w:rPr>
              <w:t>VAC-OF-ZOC-2</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w:t>
            </w:r>
          </w:p>
        </w:tc>
        <w:tc>
          <w:tcPr>
            <w:tcW w:w="5520" w:type="dxa"/>
            <w:shd w:val="clear" w:color="auto" w:fill="B4C6E7"/>
          </w:tcPr>
          <w:p w:rsidR="008F0F3A" w:rsidRPr="008A74F8" w:rsidRDefault="008F0F3A" w:rsidP="008F0F3A">
            <w:pPr>
              <w:jc w:val="center"/>
              <w:rPr>
                <w:rFonts w:ascii="Verdana" w:hAnsi="Verdana"/>
                <w:b/>
                <w:bCs/>
                <w:sz w:val="17"/>
                <w:szCs w:val="17"/>
                <w:lang w:val="es-ES" w:eastAsia="es-ES"/>
              </w:rPr>
            </w:pPr>
            <w:r w:rsidRPr="008A74F8">
              <w:rPr>
                <w:rFonts w:ascii="Verdana" w:hAnsi="Verdana"/>
                <w:b/>
                <w:bCs/>
                <w:sz w:val="17"/>
                <w:szCs w:val="17"/>
                <w:lang w:val="es-ES" w:eastAsia="es-ES"/>
              </w:rPr>
              <w:t>ZÓCALO DE CERÁMICA C/CEMENTO COLA</w:t>
            </w:r>
          </w:p>
        </w:tc>
      </w:tr>
      <w:bookmarkEnd w:id="185"/>
    </w:tbl>
    <w:p w:rsidR="008F0F3A" w:rsidRPr="008A74F8" w:rsidRDefault="008F0F3A" w:rsidP="008F0F3A">
      <w:pPr>
        <w:widowControl w:val="0"/>
        <w:autoSpaceDE w:val="0"/>
        <w:autoSpaceDN w:val="0"/>
        <w:jc w:val="both"/>
        <w:rPr>
          <w:rFonts w:ascii="Verdana" w:eastAsia="Arial" w:hAnsi="Verdana" w:cs="Arial"/>
          <w:b/>
          <w:bCs/>
          <w:color w:val="000000"/>
          <w:sz w:val="17"/>
          <w:szCs w:val="17"/>
        </w:rPr>
      </w:pPr>
    </w:p>
    <w:p w:rsidR="008F0F3A" w:rsidRPr="008A74F8" w:rsidRDefault="008F0F3A" w:rsidP="008F0F3A">
      <w:pPr>
        <w:widowControl w:val="0"/>
        <w:autoSpaceDE w:val="0"/>
        <w:autoSpaceDN w:val="0"/>
        <w:jc w:val="both"/>
        <w:rPr>
          <w:rFonts w:ascii="Verdana" w:eastAsia="Arial" w:hAnsi="Verdana" w:cs="Arial"/>
          <w:b/>
          <w:bCs/>
          <w:color w:val="000000"/>
          <w:sz w:val="17"/>
          <w:szCs w:val="17"/>
        </w:rPr>
      </w:pPr>
      <w:r w:rsidRPr="008A74F8">
        <w:rPr>
          <w:rFonts w:ascii="Verdana" w:eastAsia="Arial" w:hAnsi="Verdana" w:cs="Arial"/>
          <w:b/>
          <w:bCs/>
          <w:color w:val="000000"/>
          <w:sz w:val="17"/>
          <w:szCs w:val="17"/>
        </w:rPr>
        <w:t>DEFINICIÓN.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spacing w:after="120"/>
        <w:jc w:val="both"/>
        <w:rPr>
          <w:rFonts w:ascii="Verdana" w:eastAsia="Arial" w:hAnsi="Verdana" w:cs="Tahoma"/>
          <w:sz w:val="17"/>
          <w:szCs w:val="17"/>
        </w:rPr>
      </w:pPr>
      <w:r w:rsidRPr="008A74F8">
        <w:rPr>
          <w:rFonts w:ascii="Verdana" w:eastAsia="Arial" w:hAnsi="Verdana" w:cs="Tahoma"/>
          <w:sz w:val="17"/>
          <w:szCs w:val="17"/>
        </w:rPr>
        <w:t xml:space="preserve">Este ítem se refiere a la construcción de zócalo de cerámica con cemento cola, de acuerdo a lo establecido en los </w:t>
      </w:r>
      <w:r w:rsidRPr="008A74F8">
        <w:rPr>
          <w:rFonts w:ascii="Verdana" w:eastAsia="Arial" w:hAnsi="Verdana" w:cs="Tahoma"/>
          <w:color w:val="000000"/>
          <w:sz w:val="17"/>
          <w:szCs w:val="17"/>
        </w:rPr>
        <w:t>planos constructivos e</w:t>
      </w:r>
      <w:r w:rsidRPr="008A74F8">
        <w:rPr>
          <w:rFonts w:ascii="Verdana" w:eastAsia="Arial" w:hAnsi="Verdana" w:cs="Arial"/>
          <w:kern w:val="28"/>
          <w:sz w:val="17"/>
          <w:szCs w:val="17"/>
        </w:rPr>
        <w:t xml:space="preserve"> instrucción del Inspector de Obra</w:t>
      </w:r>
      <w:r w:rsidRPr="008A74F8">
        <w:rPr>
          <w:rFonts w:ascii="Verdana" w:eastAsia="Arial" w:hAnsi="Verdana" w:cs="Tahoma"/>
          <w:sz w:val="17"/>
          <w:szCs w:val="17"/>
        </w:rPr>
        <w:t>.</w:t>
      </w:r>
    </w:p>
    <w:p w:rsidR="008F0F3A" w:rsidRPr="008A74F8" w:rsidRDefault="008F0F3A" w:rsidP="008F0F3A">
      <w:pPr>
        <w:widowControl w:val="0"/>
        <w:autoSpaceDE w:val="0"/>
        <w:autoSpaceDN w:val="0"/>
        <w:jc w:val="both"/>
        <w:rPr>
          <w:rFonts w:ascii="Verdana" w:eastAsia="Arial" w:hAnsi="Verdana" w:cs="Arial"/>
          <w:color w:val="000000"/>
          <w:sz w:val="17"/>
          <w:szCs w:val="17"/>
        </w:rPr>
      </w:pPr>
    </w:p>
    <w:p w:rsidR="008F0F3A" w:rsidRPr="008A74F8" w:rsidRDefault="008F0F3A" w:rsidP="008F0F3A">
      <w:pPr>
        <w:widowControl w:val="0"/>
        <w:autoSpaceDE w:val="0"/>
        <w:autoSpaceDN w:val="0"/>
        <w:jc w:val="both"/>
        <w:rPr>
          <w:rFonts w:ascii="Verdana" w:eastAsia="Arial" w:hAnsi="Verdana" w:cs="Arial"/>
          <w:b/>
          <w:bCs/>
          <w:color w:val="000000"/>
          <w:sz w:val="17"/>
          <w:szCs w:val="17"/>
        </w:rPr>
      </w:pPr>
      <w:r w:rsidRPr="008A74F8">
        <w:rPr>
          <w:rFonts w:ascii="Verdana" w:eastAsia="Arial" w:hAnsi="Verdana" w:cs="Arial"/>
          <w:b/>
          <w:bCs/>
          <w:color w:val="000000"/>
          <w:sz w:val="17"/>
          <w:szCs w:val="17"/>
        </w:rPr>
        <w:t>MATERIALES, HERRAMIENTAS Y EQUIPO.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Obra.</w:t>
      </w:r>
    </w:p>
    <w:p w:rsidR="008F0F3A" w:rsidRPr="008A74F8" w:rsidRDefault="008F0F3A" w:rsidP="008F0F3A">
      <w:pPr>
        <w:widowControl w:val="0"/>
        <w:autoSpaceDE w:val="0"/>
        <w:autoSpaceDN w:val="0"/>
        <w:jc w:val="both"/>
        <w:rPr>
          <w:rFonts w:ascii="Verdana" w:eastAsia="Arial" w:hAnsi="Verdana" w:cs="Arial"/>
          <w:b/>
          <w:bCs/>
          <w:color w:val="000000"/>
          <w:sz w:val="17"/>
          <w:szCs w:val="17"/>
        </w:rPr>
      </w:pPr>
    </w:p>
    <w:p w:rsidR="008F0F3A" w:rsidRPr="008A74F8" w:rsidRDefault="008F0F3A" w:rsidP="008F0F3A">
      <w:pPr>
        <w:widowControl w:val="0"/>
        <w:autoSpaceDE w:val="0"/>
        <w:autoSpaceDN w:val="0"/>
        <w:jc w:val="both"/>
        <w:rPr>
          <w:rFonts w:ascii="Verdana" w:eastAsia="Arial" w:hAnsi="Verdana" w:cs="Arial"/>
          <w:b/>
          <w:bCs/>
          <w:color w:val="000000"/>
          <w:sz w:val="17"/>
          <w:szCs w:val="17"/>
        </w:rPr>
      </w:pPr>
      <w:r w:rsidRPr="008A74F8">
        <w:rPr>
          <w:rFonts w:ascii="Verdana" w:eastAsia="Arial" w:hAnsi="Verdana" w:cs="Arial"/>
          <w:b/>
          <w:bCs/>
          <w:color w:val="000000"/>
          <w:sz w:val="17"/>
          <w:szCs w:val="17"/>
        </w:rPr>
        <w:t>FORMA DE EJECUCIÓN. -</w:t>
      </w:r>
    </w:p>
    <w:p w:rsidR="008F0F3A" w:rsidRPr="008A74F8" w:rsidRDefault="008F0F3A" w:rsidP="008F0F3A">
      <w:pPr>
        <w:widowControl w:val="0"/>
        <w:autoSpaceDE w:val="0"/>
        <w:autoSpaceDN w:val="0"/>
        <w:jc w:val="both"/>
        <w:rPr>
          <w:rFonts w:ascii="Verdana" w:eastAsia="Arial" w:hAnsi="Verdana" w:cs="Arial"/>
          <w:color w:val="000000"/>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prever todas las herramientas, equipos y accesorios necesarios para la ejecución del ítem. En general se seguirán las siguientes directrices:</w:t>
      </w:r>
    </w:p>
    <w:p w:rsidR="008F0F3A" w:rsidRPr="008A74F8" w:rsidRDefault="008F0F3A" w:rsidP="008F0F3A">
      <w:pPr>
        <w:widowControl w:val="0"/>
        <w:autoSpaceDE w:val="0"/>
        <w:autoSpaceDN w:val="0"/>
        <w:jc w:val="both"/>
        <w:rPr>
          <w:rFonts w:ascii="Verdana" w:eastAsia="Arial" w:hAnsi="Verdana" w:cs="Arial"/>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Preparación de la Superficie</w:t>
      </w:r>
    </w:p>
    <w:p w:rsidR="008F0F3A" w:rsidRPr="008A74F8" w:rsidRDefault="008F0F3A" w:rsidP="008F0F3A">
      <w:pPr>
        <w:widowControl w:val="0"/>
        <w:autoSpaceDE w:val="0"/>
        <w:autoSpaceDN w:val="0"/>
        <w:jc w:val="both"/>
        <w:rPr>
          <w:rFonts w:ascii="Verdana" w:eastAsia="Arial" w:hAnsi="Verdana" w:cs="Tahoma"/>
          <w:kern w:val="28"/>
          <w:sz w:val="17"/>
          <w:szCs w:val="17"/>
        </w:rPr>
      </w:pPr>
      <w:r w:rsidRPr="008A74F8">
        <w:rPr>
          <w:rFonts w:ascii="Verdana" w:eastAsia="Arial" w:hAnsi="Verdana" w:cs="Tahoma"/>
          <w:sz w:val="17"/>
          <w:szCs w:val="17"/>
        </w:rPr>
        <w:t>Antes de la colocación de las piezas verificar que la superficie este uniforme sin polvo, grasas o sustancias que perjudiquen la buena ejecución del ítem</w:t>
      </w:r>
      <w:r w:rsidRPr="008A74F8">
        <w:rPr>
          <w:rFonts w:ascii="Verdana" w:eastAsia="Arial" w:hAnsi="Verdana" w:cs="Tahoma"/>
          <w:bCs/>
          <w:color w:val="000000"/>
          <w:sz w:val="17"/>
          <w:szCs w:val="17"/>
        </w:rPr>
        <w:t xml:space="preserve">. </w:t>
      </w:r>
      <w:r w:rsidRPr="008A74F8">
        <w:rPr>
          <w:rFonts w:ascii="Verdana" w:eastAsia="Arial" w:hAnsi="Verdana" w:cs="Tahoma"/>
          <w:kern w:val="28"/>
          <w:sz w:val="17"/>
          <w:szCs w:val="17"/>
        </w:rPr>
        <w:t>Asimismo, deberán regarse las superficies a revestir salvo indicación contraria del Inspector de Obra.</w:t>
      </w: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Previamente se limpiarán las juntas de los muros y tabiques que recibirán este revestimiento.</w:t>
      </w: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Preparación del Cemento Cola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El cemento cola deberá ser preparado con agua limpia hasta obtener una pasta homogénea sin grumos; </w:t>
      </w:r>
      <w:r w:rsidRPr="008A74F8">
        <w:rPr>
          <w:rFonts w:ascii="Verdana" w:eastAsia="Arial" w:hAnsi="Verdana" w:cs="Tahoma"/>
          <w:kern w:val="28"/>
          <w:sz w:val="17"/>
          <w:szCs w:val="17"/>
        </w:rPr>
        <w:t>después de 5-10 minutos de reposo, volver a mezclar y la mezcla estará lista para su aplicación sobre la superficie</w:t>
      </w:r>
      <w:r w:rsidRPr="008A74F8">
        <w:rPr>
          <w:rFonts w:ascii="Verdana" w:eastAsia="Arial" w:hAnsi="Verdana" w:cs="Tahoma"/>
          <w:sz w:val="17"/>
          <w:szCs w:val="17"/>
        </w:rPr>
        <w:t>. La mezcla deberá seguir estrictamente la dosificación y forma indicado por el proveedor.</w:t>
      </w:r>
    </w:p>
    <w:p w:rsidR="008F0F3A" w:rsidRPr="008A74F8" w:rsidRDefault="008F0F3A" w:rsidP="008F0F3A">
      <w:pPr>
        <w:widowControl w:val="0"/>
        <w:autoSpaceDE w:val="0"/>
        <w:autoSpaceDN w:val="0"/>
        <w:jc w:val="both"/>
        <w:rPr>
          <w:rFonts w:ascii="Verdana" w:eastAsia="Arial" w:hAnsi="Verdana" w:cs="Tahoma"/>
          <w:bCs/>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Ejecución del revestimiento</w:t>
      </w: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p>
    <w:p w:rsidR="008F0F3A" w:rsidRPr="008A74F8" w:rsidRDefault="008F0F3A" w:rsidP="008F0F3A">
      <w:pPr>
        <w:widowControl w:val="0"/>
        <w:autoSpaceDE w:val="0"/>
        <w:autoSpaceDN w:val="0"/>
        <w:jc w:val="both"/>
        <w:rPr>
          <w:rFonts w:ascii="Verdana" w:eastAsia="Arial" w:hAnsi="Verdana" w:cs="Arial"/>
          <w:color w:val="000000"/>
          <w:sz w:val="17"/>
          <w:szCs w:val="17"/>
        </w:rPr>
      </w:pPr>
      <w:r w:rsidRPr="008A74F8">
        <w:rPr>
          <w:rFonts w:ascii="Verdana" w:eastAsia="Arial" w:hAnsi="Verdana" w:cs="Arial"/>
          <w:color w:val="000000"/>
          <w:sz w:val="17"/>
          <w:szCs w:val="17"/>
        </w:rPr>
        <w:t>Después de ejecutar los trabajos preliminares señalados anteriormente, se humedecerán los zócalos para aplicar la capa de cemento cola.</w:t>
      </w:r>
    </w:p>
    <w:p w:rsidR="008F0F3A" w:rsidRPr="008A74F8" w:rsidRDefault="008F0F3A" w:rsidP="008F0F3A">
      <w:pPr>
        <w:widowControl w:val="0"/>
        <w:autoSpaceDE w:val="0"/>
        <w:autoSpaceDN w:val="0"/>
        <w:jc w:val="both"/>
        <w:rPr>
          <w:rFonts w:ascii="Verdana" w:eastAsia="Arial" w:hAnsi="Verdana" w:cs="Arial"/>
          <w:color w:val="000000"/>
          <w:sz w:val="17"/>
          <w:szCs w:val="17"/>
        </w:rPr>
      </w:pPr>
    </w:p>
    <w:p w:rsidR="008F0F3A" w:rsidRPr="008A74F8" w:rsidRDefault="008F0F3A" w:rsidP="008F0F3A">
      <w:pPr>
        <w:widowControl w:val="0"/>
        <w:autoSpaceDE w:val="0"/>
        <w:autoSpaceDN w:val="0"/>
        <w:jc w:val="both"/>
        <w:rPr>
          <w:rFonts w:ascii="Verdana" w:eastAsia="Arial" w:hAnsi="Verdana" w:cs="Tahoma"/>
          <w:kern w:val="28"/>
          <w:sz w:val="17"/>
          <w:szCs w:val="17"/>
        </w:rPr>
      </w:pPr>
      <w:r w:rsidRPr="008A74F8">
        <w:rPr>
          <w:rFonts w:ascii="Verdana" w:eastAsia="Arial" w:hAnsi="Verdana" w:cs="Tahoma"/>
          <w:kern w:val="28"/>
          <w:sz w:val="17"/>
          <w:szCs w:val="17"/>
        </w:rPr>
        <w:t>Para realizar el corte de las piezas se debe utilizar una cortadora de cerámica la cual debe estar en buen estado para obtener piezas sin astillas ni rajaduras.</w:t>
      </w:r>
    </w:p>
    <w:p w:rsidR="008F0F3A" w:rsidRPr="008A74F8" w:rsidRDefault="008F0F3A" w:rsidP="008F0F3A">
      <w:pPr>
        <w:widowControl w:val="0"/>
        <w:autoSpaceDE w:val="0"/>
        <w:autoSpaceDN w:val="0"/>
        <w:jc w:val="both"/>
        <w:rPr>
          <w:rFonts w:ascii="Verdana" w:eastAsia="Arial" w:hAnsi="Verdana" w:cs="Arial"/>
          <w:color w:val="000000"/>
          <w:sz w:val="17"/>
          <w:szCs w:val="17"/>
        </w:rPr>
      </w:pPr>
      <w:r w:rsidRPr="008A74F8">
        <w:rPr>
          <w:rFonts w:ascii="Verdana" w:eastAsia="Arial" w:hAnsi="Verdana" w:cs="Arial"/>
          <w:color w:val="000000"/>
          <w:sz w:val="17"/>
          <w:szCs w:val="17"/>
        </w:rPr>
        <w:t xml:space="preserve">El zócalo tendrá la altura indicada en planos, pero en ningún caso será menor a 10 cm de altura. </w:t>
      </w:r>
    </w:p>
    <w:p w:rsidR="008F0F3A" w:rsidRPr="008A74F8" w:rsidRDefault="008F0F3A" w:rsidP="008F0F3A">
      <w:pPr>
        <w:widowControl w:val="0"/>
        <w:autoSpaceDE w:val="0"/>
        <w:autoSpaceDN w:val="0"/>
        <w:jc w:val="both"/>
        <w:rPr>
          <w:rFonts w:ascii="Verdana" w:eastAsia="Arial" w:hAnsi="Verdana" w:cs="Arial"/>
          <w:color w:val="000000"/>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Concluida la operación del colocado, se aplicará una lechada de cemento blanco u otro color aprobado por el Inspector de obra, para cubrir las juntas, limpiándose luego con un trapo seco la superficie obtenida.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autoSpaceDE w:val="0"/>
        <w:autoSpaceDN w:val="0"/>
        <w:jc w:val="both"/>
        <w:rPr>
          <w:rFonts w:ascii="Verdana" w:eastAsia="Arial" w:hAnsi="Verdana" w:cs="Tahoma"/>
          <w:kern w:val="28"/>
          <w:sz w:val="17"/>
          <w:szCs w:val="17"/>
        </w:rPr>
      </w:pPr>
      <w:r w:rsidRPr="008A74F8">
        <w:rPr>
          <w:rFonts w:ascii="Verdana" w:eastAsia="Arial" w:hAnsi="Verdana" w:cs="Tahoma"/>
          <w:kern w:val="28"/>
          <w:sz w:val="17"/>
          <w:szCs w:val="17"/>
        </w:rPr>
        <w:t>Se debe verificar la correcta nivelación de las piezas colocadas de cerámica con nivel para evitar pendientes y desniveles entre las piezas, verificar que no existan piezas rotas, desportilladas y manchadas.</w:t>
      </w:r>
    </w:p>
    <w:p w:rsidR="008F0F3A" w:rsidRPr="008A74F8" w:rsidRDefault="008F0F3A" w:rsidP="008F0F3A">
      <w:pPr>
        <w:widowControl w:val="0"/>
        <w:autoSpaceDE w:val="0"/>
        <w:autoSpaceDN w:val="0"/>
        <w:jc w:val="both"/>
        <w:rPr>
          <w:rFonts w:ascii="Verdana" w:eastAsia="Arial" w:hAnsi="Verdana" w:cs="Arial"/>
          <w:b/>
          <w:bCs/>
          <w:color w:val="000000"/>
          <w:sz w:val="17"/>
          <w:szCs w:val="17"/>
        </w:rPr>
      </w:pPr>
    </w:p>
    <w:p w:rsidR="008F0F3A" w:rsidRPr="008A74F8" w:rsidRDefault="008F0F3A" w:rsidP="008F0F3A">
      <w:pPr>
        <w:widowControl w:val="0"/>
        <w:autoSpaceDE w:val="0"/>
        <w:autoSpaceDN w:val="0"/>
        <w:jc w:val="both"/>
        <w:rPr>
          <w:rFonts w:ascii="Verdana" w:eastAsia="Arial" w:hAnsi="Verdana" w:cs="Arial"/>
          <w:b/>
          <w:bCs/>
          <w:color w:val="000000"/>
          <w:sz w:val="17"/>
          <w:szCs w:val="17"/>
        </w:rPr>
      </w:pPr>
      <w:r w:rsidRPr="008A74F8">
        <w:rPr>
          <w:rFonts w:ascii="Verdana" w:eastAsia="Arial" w:hAnsi="Verdana" w:cs="Arial"/>
          <w:b/>
          <w:bCs/>
          <w:color w:val="000000"/>
          <w:sz w:val="17"/>
          <w:szCs w:val="17"/>
        </w:rPr>
        <w:t>MEDICIÓN. –</w:t>
      </w:r>
    </w:p>
    <w:p w:rsidR="008F0F3A" w:rsidRPr="008A74F8" w:rsidRDefault="008F0F3A" w:rsidP="008F0F3A">
      <w:pPr>
        <w:widowControl w:val="0"/>
        <w:autoSpaceDE w:val="0"/>
        <w:autoSpaceDN w:val="0"/>
        <w:jc w:val="both"/>
        <w:rPr>
          <w:rFonts w:ascii="Verdana" w:eastAsia="Arial" w:hAnsi="Verdana" w:cs="Arial"/>
          <w:color w:val="000000"/>
          <w:sz w:val="17"/>
          <w:szCs w:val="17"/>
        </w:rPr>
      </w:pPr>
    </w:p>
    <w:p w:rsidR="008F0F3A" w:rsidRPr="008A74F8" w:rsidRDefault="008F0F3A" w:rsidP="008F0F3A">
      <w:pPr>
        <w:widowControl w:val="0"/>
        <w:autoSpaceDE w:val="0"/>
        <w:autoSpaceDN w:val="0"/>
        <w:jc w:val="both"/>
        <w:rPr>
          <w:rFonts w:ascii="Verdana" w:eastAsia="Arial" w:hAnsi="Verdana" w:cs="Arial"/>
          <w:color w:val="000000"/>
          <w:sz w:val="17"/>
          <w:szCs w:val="17"/>
        </w:rPr>
      </w:pPr>
      <w:r w:rsidRPr="008A74F8">
        <w:rPr>
          <w:rFonts w:ascii="Verdana" w:eastAsia="Arial" w:hAnsi="Verdana" w:cs="Arial"/>
          <w:color w:val="000000"/>
          <w:sz w:val="17"/>
          <w:szCs w:val="17"/>
        </w:rPr>
        <w:t xml:space="preserve">El Zócalo de Cerámica C/Cemento Cola se medirá en </w:t>
      </w:r>
      <w:r w:rsidRPr="008A74F8">
        <w:rPr>
          <w:rFonts w:ascii="Verdana" w:eastAsia="Arial" w:hAnsi="Verdana" w:cs="Arial"/>
          <w:b/>
          <w:bCs/>
          <w:color w:val="000000"/>
          <w:sz w:val="17"/>
          <w:szCs w:val="17"/>
        </w:rPr>
        <w:t xml:space="preserve">metros </w:t>
      </w:r>
      <w:r w:rsidRPr="008A74F8">
        <w:rPr>
          <w:rFonts w:ascii="Verdana" w:eastAsia="Arial" w:hAnsi="Verdana" w:cs="Arial"/>
          <w:color w:val="000000"/>
          <w:sz w:val="17"/>
          <w:szCs w:val="17"/>
        </w:rPr>
        <w:t>tomando en cuenta únicamente la longitud neta del trabajo ejecutado y autorizado.</w:t>
      </w:r>
    </w:p>
    <w:p w:rsidR="008F0F3A" w:rsidRPr="008A74F8" w:rsidRDefault="008F0F3A" w:rsidP="008F0F3A">
      <w:pPr>
        <w:widowControl w:val="0"/>
        <w:tabs>
          <w:tab w:val="left" w:pos="560"/>
        </w:tabs>
        <w:autoSpaceDE w:val="0"/>
        <w:autoSpaceDN w:val="0"/>
        <w:jc w:val="both"/>
        <w:rPr>
          <w:rFonts w:ascii="Verdana" w:eastAsia="Arial" w:hAnsi="Verdana" w:cs="Arial"/>
          <w:b/>
          <w:bCs/>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b/>
          <w:bCs/>
          <w:color w:val="000000"/>
          <w:sz w:val="17"/>
          <w:szCs w:val="17"/>
        </w:rPr>
      </w:pPr>
      <w:r w:rsidRPr="008A74F8">
        <w:rPr>
          <w:rFonts w:ascii="Verdana" w:eastAsia="Arial" w:hAnsi="Verdana" w:cs="Arial"/>
          <w:b/>
          <w:bCs/>
          <w:color w:val="000000"/>
          <w:sz w:val="17"/>
          <w:szCs w:val="17"/>
        </w:rPr>
        <w:t>APORTE PROPIO. -</w:t>
      </w:r>
    </w:p>
    <w:p w:rsidR="008F0F3A" w:rsidRPr="008A74F8" w:rsidRDefault="008F0F3A" w:rsidP="008F0F3A">
      <w:pPr>
        <w:widowControl w:val="0"/>
        <w:autoSpaceDE w:val="0"/>
        <w:autoSpaceDN w:val="0"/>
        <w:jc w:val="both"/>
        <w:rPr>
          <w:rFonts w:ascii="Verdana" w:eastAsia="Arial" w:hAnsi="Verdana" w:cs="Arial"/>
          <w:sz w:val="17"/>
          <w:szCs w:val="17"/>
        </w:rPr>
      </w:pPr>
    </w:p>
    <w:bookmarkEnd w:id="184"/>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sz w:val="17"/>
          <w:szCs w:val="17"/>
        </w:rPr>
        <w:t xml:space="preserve">El aporte propio se encuentra especificado en el análisis de precios unitarios, </w:t>
      </w:r>
      <w:r w:rsidRPr="008A74F8">
        <w:rPr>
          <w:rFonts w:ascii="Verdana" w:eastAsia="Arial" w:hAnsi="Verdana" w:cs="Tahoma"/>
          <w:color w:val="000000"/>
          <w:sz w:val="17"/>
          <w:szCs w:val="17"/>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9C3777" w:rsidRDefault="009C3777" w:rsidP="008F0F3A">
      <w:pPr>
        <w:widowControl w:val="0"/>
        <w:tabs>
          <w:tab w:val="left" w:pos="560"/>
        </w:tabs>
        <w:autoSpaceDE w:val="0"/>
        <w:autoSpaceDN w:val="0"/>
        <w:jc w:val="both"/>
        <w:rPr>
          <w:rFonts w:ascii="Verdana" w:eastAsia="Arial" w:hAnsi="Verdana" w:cs="Tahoma"/>
          <w:color w:val="000000"/>
          <w:sz w:val="17"/>
          <w:szCs w:val="17"/>
        </w:rPr>
      </w:pPr>
    </w:p>
    <w:p w:rsidR="009C3777" w:rsidRDefault="009C3777" w:rsidP="008F0F3A">
      <w:pPr>
        <w:widowControl w:val="0"/>
        <w:tabs>
          <w:tab w:val="left" w:pos="560"/>
        </w:tabs>
        <w:autoSpaceDE w:val="0"/>
        <w:autoSpaceDN w:val="0"/>
        <w:jc w:val="both"/>
        <w:rPr>
          <w:rFonts w:ascii="Verdana" w:eastAsia="Arial" w:hAnsi="Verdana" w:cs="Tahoma"/>
          <w:color w:val="000000"/>
          <w:sz w:val="17"/>
          <w:szCs w:val="17"/>
        </w:rPr>
      </w:pPr>
    </w:p>
    <w:p w:rsidR="009C3777" w:rsidRPr="008A74F8" w:rsidRDefault="009C3777" w:rsidP="008F0F3A">
      <w:pPr>
        <w:widowControl w:val="0"/>
        <w:tabs>
          <w:tab w:val="left" w:pos="560"/>
        </w:tabs>
        <w:autoSpaceDE w:val="0"/>
        <w:autoSpaceDN w:val="0"/>
        <w:jc w:val="both"/>
        <w:rPr>
          <w:rFonts w:ascii="Verdana" w:eastAsia="Arial" w:hAnsi="Verdana" w:cs="Tahoma"/>
          <w:color w:val="000000"/>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p>
    <w:tbl>
      <w:tblPr>
        <w:tblStyle w:val="TablaconcuadrculaCOPA3"/>
        <w:tblW w:w="9039" w:type="dxa"/>
        <w:tblLook w:val="04A0" w:firstRow="1" w:lastRow="0" w:firstColumn="1" w:lastColumn="0" w:noHBand="0" w:noVBand="1"/>
      </w:tblPr>
      <w:tblGrid>
        <w:gridCol w:w="584"/>
        <w:gridCol w:w="2385"/>
        <w:gridCol w:w="1145"/>
        <w:gridCol w:w="4925"/>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lastRenderedPageBreak/>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492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DEEAF6"/>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25</w:t>
            </w:r>
          </w:p>
        </w:tc>
        <w:tc>
          <w:tcPr>
            <w:tcW w:w="2385" w:type="dxa"/>
            <w:shd w:val="clear" w:color="auto" w:fill="DEEAF6"/>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VAC-OF-VEN-3</w:t>
            </w:r>
          </w:p>
        </w:tc>
        <w:tc>
          <w:tcPr>
            <w:tcW w:w="1145" w:type="dxa"/>
            <w:shd w:val="clear" w:color="auto" w:fill="DEEAF6"/>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M2</w:t>
            </w:r>
          </w:p>
        </w:tc>
        <w:tc>
          <w:tcPr>
            <w:tcW w:w="4925" w:type="dxa"/>
            <w:shd w:val="clear" w:color="auto" w:fill="DEEAF6"/>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PROVISIÓN Y COLOCADO VENTANA DE ALUMINIO LÍNEA 25 C/VIDRIO 4MM Y ACCESORIOS</w:t>
            </w:r>
          </w:p>
        </w:tc>
      </w:tr>
    </w:tbl>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b/>
          <w:sz w:val="17"/>
          <w:szCs w:val="17"/>
        </w:rPr>
      </w:pPr>
      <w:r w:rsidRPr="008A74F8">
        <w:rPr>
          <w:rFonts w:ascii="Verdana" w:eastAsia="Arial" w:hAnsi="Verdana" w:cs="Tahoma"/>
          <w:b/>
          <w:sz w:val="17"/>
          <w:szCs w:val="17"/>
        </w:rPr>
        <w:t>DESCRIPCIÓN.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Este ítem se refiere a la provisión y colocación de ventanas de aluminio Línea 25 con vidrio de 4mm más accesorios, en los lugares que indiquen los planos constructivos y/o instrucciones del Inspector de Proyecto.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b/>
          <w:bCs/>
          <w:sz w:val="17"/>
          <w:szCs w:val="17"/>
        </w:rPr>
        <w:t xml:space="preserve">MATERIALES, HERRAMIENTAS Y EQUIPO. – </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b/>
          <w:sz w:val="17"/>
          <w:szCs w:val="17"/>
        </w:rPr>
      </w:pPr>
      <w:r w:rsidRPr="008A74F8">
        <w:rPr>
          <w:rFonts w:ascii="Verdana" w:eastAsia="Arial" w:hAnsi="Verdana" w:cs="Tahoma"/>
          <w:b/>
          <w:sz w:val="17"/>
          <w:szCs w:val="17"/>
        </w:rPr>
        <w:t>FORMA DE EJECUCIÓN.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Antes de realizar la fabricación de la ventana, la Entidad Ejecutora deberá verificar cuidadosamente las dimensiones reales en obra.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En el proceso de fabricación deberá emplearse el equipo y herramientas adecuadas, así como mano de obra calificada, que garantice un trabajo satisfactorio.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Las uniones se realizarán con tornillos inoxidables y serán lo suficientemente sólidas para resistir los esfuerzos correspondientes al transporte, colocación y operación.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Se emplearán burletes de gamo para sujetar los vidrios y accesorios adecuados al tipo de carpintería aluminio.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b/>
          <w:sz w:val="17"/>
          <w:szCs w:val="17"/>
        </w:rPr>
      </w:pPr>
      <w:r w:rsidRPr="008A74F8">
        <w:rPr>
          <w:rFonts w:ascii="Verdana" w:eastAsia="Arial" w:hAnsi="Verdana" w:cs="Tahoma"/>
          <w:b/>
          <w:sz w:val="17"/>
          <w:szCs w:val="17"/>
        </w:rPr>
        <w:t>MEDICIÓN.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Las ventanas de aluminio línea 25 c/vidrio 4mm más accesorios serán medidas en </w:t>
      </w:r>
      <w:r w:rsidRPr="008A74F8">
        <w:rPr>
          <w:rFonts w:ascii="Verdana" w:eastAsia="Arial" w:hAnsi="Verdana" w:cs="Tahoma"/>
          <w:b/>
          <w:sz w:val="17"/>
          <w:szCs w:val="17"/>
        </w:rPr>
        <w:t>metros</w:t>
      </w:r>
      <w:r w:rsidRPr="008A74F8">
        <w:rPr>
          <w:rFonts w:ascii="Verdana" w:eastAsia="Arial" w:hAnsi="Verdana" w:cs="Tahoma"/>
          <w:b/>
          <w:bCs/>
          <w:sz w:val="17"/>
          <w:szCs w:val="17"/>
        </w:rPr>
        <w:t xml:space="preserve"> cuadrados </w:t>
      </w:r>
      <w:r w:rsidRPr="008A74F8">
        <w:rPr>
          <w:rFonts w:ascii="Verdana" w:eastAsia="Arial" w:hAnsi="Verdana" w:cs="Tahoma"/>
          <w:sz w:val="17"/>
          <w:szCs w:val="17"/>
        </w:rPr>
        <w:t>aprobadas con todos sus elementos de funcionamiento instalado en obra y autorizado por el Inspector de Proyecto.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b/>
          <w:sz w:val="17"/>
          <w:szCs w:val="17"/>
        </w:rPr>
      </w:pPr>
      <w:r w:rsidRPr="008A74F8">
        <w:rPr>
          <w:rFonts w:ascii="Verdana" w:eastAsia="Arial" w:hAnsi="Verdana" w:cs="Tahoma"/>
          <w:b/>
          <w:sz w:val="17"/>
          <w:szCs w:val="17"/>
        </w:rPr>
        <w:t>FORMA DE PAGO.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El pago por el trabajo ejecutado tal como lo describe este ítem y medido en la forma indicada, las presentes especificaciones técnicas, será de acuerdo al precio unitario de la propuesta aceptada.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Dicho precio será en compensación total por los materiales, mano de obra, herramientas, equipo señalado en el análisis de precios unitarios para la adecuada y correcta ejecución de los trabajos.</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b/>
          <w:sz w:val="17"/>
          <w:szCs w:val="17"/>
        </w:rPr>
      </w:pPr>
      <w:r w:rsidRPr="008A74F8">
        <w:rPr>
          <w:rFonts w:ascii="Verdana" w:eastAsia="Arial" w:hAnsi="Verdana" w:cs="Arial"/>
          <w:b/>
          <w:sz w:val="17"/>
          <w:szCs w:val="17"/>
        </w:rPr>
        <w:t>APORTE PROPIO.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Este aporte estará sujeto al cronograma de ejecución de obra de la Entidad Ejecutora.</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2025"/>
        </w:tabs>
        <w:autoSpaceDE w:val="0"/>
        <w:autoSpaceDN w:val="0"/>
        <w:rPr>
          <w:rFonts w:ascii="Verdana" w:eastAsia="Arial" w:hAnsi="Verdana" w:cs="Arial"/>
          <w:b/>
          <w:sz w:val="17"/>
          <w:szCs w:val="17"/>
        </w:rPr>
      </w:pPr>
    </w:p>
    <w:tbl>
      <w:tblPr>
        <w:tblStyle w:val="Tablaconcuadrcula12"/>
        <w:tblW w:w="9634" w:type="dxa"/>
        <w:tblLook w:val="04A0" w:firstRow="1" w:lastRow="0" w:firstColumn="1" w:lastColumn="0" w:noHBand="0" w:noVBand="1"/>
      </w:tblPr>
      <w:tblGrid>
        <w:gridCol w:w="583"/>
        <w:gridCol w:w="2363"/>
        <w:gridCol w:w="1238"/>
        <w:gridCol w:w="5450"/>
      </w:tblGrid>
      <w:tr w:rsidR="008F0F3A" w:rsidRPr="008A74F8" w:rsidTr="008F0F3A">
        <w:tc>
          <w:tcPr>
            <w:tcW w:w="584" w:type="dxa"/>
            <w:shd w:val="clear" w:color="auto" w:fill="1F3864"/>
          </w:tcPr>
          <w:p w:rsidR="008F0F3A" w:rsidRPr="008A74F8" w:rsidRDefault="008F0F3A" w:rsidP="008F0F3A">
            <w:pPr>
              <w:widowControl w:val="0"/>
              <w:autoSpaceDE w:val="0"/>
              <w:autoSpaceDN w:val="0"/>
              <w:jc w:val="center"/>
              <w:rPr>
                <w:rFonts w:ascii="Verdana" w:eastAsia="Arial" w:hAnsi="Verdana" w:cs="Arial"/>
                <w:b/>
                <w:sz w:val="22"/>
                <w:szCs w:val="22"/>
                <w:lang w:val="es-ES"/>
              </w:rPr>
            </w:pPr>
            <w:bookmarkStart w:id="186" w:name="_Hlk161733962"/>
            <w:r w:rsidRPr="008A74F8">
              <w:rPr>
                <w:rFonts w:ascii="Verdana" w:eastAsia="Arial" w:hAnsi="Verdana" w:cs="Arial"/>
                <w:b/>
                <w:sz w:val="22"/>
                <w:szCs w:val="22"/>
                <w:lang w:val="es-ES"/>
              </w:rPr>
              <w:t>N°</w:t>
            </w:r>
          </w:p>
        </w:tc>
        <w:tc>
          <w:tcPr>
            <w:tcW w:w="2385" w:type="dxa"/>
            <w:shd w:val="clear" w:color="auto" w:fill="1F3864"/>
          </w:tcPr>
          <w:p w:rsidR="008F0F3A" w:rsidRPr="008A74F8" w:rsidRDefault="008F0F3A" w:rsidP="008F0F3A">
            <w:pPr>
              <w:widowControl w:val="0"/>
              <w:autoSpaceDE w:val="0"/>
              <w:autoSpaceDN w:val="0"/>
              <w:spacing w:line="360" w:lineRule="auto"/>
              <w:jc w:val="center"/>
              <w:rPr>
                <w:rFonts w:ascii="Verdana" w:eastAsia="Arial" w:hAnsi="Verdana" w:cs="Arial"/>
                <w:b/>
                <w:sz w:val="22"/>
                <w:szCs w:val="22"/>
                <w:lang w:val="es-ES"/>
              </w:rPr>
            </w:pPr>
            <w:r w:rsidRPr="008A74F8">
              <w:rPr>
                <w:rFonts w:ascii="Verdana" w:eastAsia="Arial" w:hAnsi="Verdana" w:cs="Arial"/>
                <w:b/>
                <w:sz w:val="22"/>
                <w:szCs w:val="22"/>
                <w:lang w:val="es-ES"/>
              </w:rPr>
              <w:t>CODIGO</w:t>
            </w:r>
          </w:p>
        </w:tc>
        <w:tc>
          <w:tcPr>
            <w:tcW w:w="1145" w:type="dxa"/>
            <w:shd w:val="clear" w:color="auto" w:fill="1F3864"/>
          </w:tcPr>
          <w:p w:rsidR="008F0F3A" w:rsidRPr="008A74F8" w:rsidRDefault="008F0F3A" w:rsidP="008F0F3A">
            <w:pPr>
              <w:widowControl w:val="0"/>
              <w:autoSpaceDE w:val="0"/>
              <w:autoSpaceDN w:val="0"/>
              <w:jc w:val="center"/>
              <w:rPr>
                <w:rFonts w:ascii="Verdana" w:eastAsia="Arial" w:hAnsi="Verdana" w:cs="Arial"/>
                <w:b/>
                <w:sz w:val="22"/>
                <w:szCs w:val="22"/>
                <w:lang w:val="es-ES"/>
              </w:rPr>
            </w:pPr>
            <w:r w:rsidRPr="008A74F8">
              <w:rPr>
                <w:rFonts w:ascii="Verdana" w:eastAsia="Arial" w:hAnsi="Verdana" w:cs="Arial"/>
                <w:b/>
                <w:sz w:val="22"/>
                <w:szCs w:val="22"/>
                <w:lang w:val="es-ES"/>
              </w:rPr>
              <w:t>UNIDAD</w:t>
            </w:r>
          </w:p>
        </w:tc>
        <w:tc>
          <w:tcPr>
            <w:tcW w:w="5520" w:type="dxa"/>
            <w:shd w:val="clear" w:color="auto" w:fill="1F3864"/>
          </w:tcPr>
          <w:p w:rsidR="008F0F3A" w:rsidRPr="008A74F8" w:rsidRDefault="008F0F3A" w:rsidP="008F0F3A">
            <w:pPr>
              <w:widowControl w:val="0"/>
              <w:autoSpaceDE w:val="0"/>
              <w:autoSpaceDN w:val="0"/>
              <w:jc w:val="center"/>
              <w:rPr>
                <w:rFonts w:ascii="Verdana" w:eastAsia="Arial" w:hAnsi="Verdana" w:cs="Arial"/>
                <w:b/>
                <w:sz w:val="22"/>
                <w:szCs w:val="22"/>
                <w:lang w:val="es-ES"/>
              </w:rPr>
            </w:pPr>
            <w:r w:rsidRPr="008A74F8">
              <w:rPr>
                <w:rFonts w:ascii="Verdana" w:eastAsia="Arial" w:hAnsi="Verdana" w:cs="Arial"/>
                <w:b/>
                <w:sz w:val="22"/>
                <w:szCs w:val="22"/>
                <w:lang w:val="es-ES"/>
              </w:rPr>
              <w:t>ITEM</w:t>
            </w:r>
          </w:p>
        </w:tc>
      </w:tr>
      <w:tr w:rsidR="008F0F3A" w:rsidRPr="008A74F8" w:rsidTr="008F0F3A">
        <w:tc>
          <w:tcPr>
            <w:tcW w:w="584" w:type="dxa"/>
            <w:shd w:val="clear" w:color="auto" w:fill="BDD6EE"/>
          </w:tcPr>
          <w:p w:rsidR="008F0F3A" w:rsidRPr="008A74F8" w:rsidRDefault="008F0F3A" w:rsidP="008F0F3A">
            <w:pPr>
              <w:widowControl w:val="0"/>
              <w:autoSpaceDE w:val="0"/>
              <w:autoSpaceDN w:val="0"/>
              <w:jc w:val="center"/>
              <w:rPr>
                <w:rFonts w:ascii="Verdana" w:eastAsia="Arial" w:hAnsi="Verdana" w:cs="Arial"/>
                <w:b/>
                <w:sz w:val="22"/>
                <w:szCs w:val="22"/>
                <w:lang w:val="es-ES"/>
              </w:rPr>
            </w:pPr>
            <w:r w:rsidRPr="008A74F8">
              <w:rPr>
                <w:rFonts w:ascii="Verdana" w:eastAsia="Arial" w:hAnsi="Verdana" w:cs="Arial"/>
                <w:b/>
                <w:sz w:val="22"/>
                <w:szCs w:val="22"/>
                <w:lang w:val="es-ES"/>
              </w:rPr>
              <w:t>26</w:t>
            </w:r>
          </w:p>
        </w:tc>
        <w:tc>
          <w:tcPr>
            <w:tcW w:w="2385" w:type="dxa"/>
            <w:shd w:val="clear" w:color="auto" w:fill="BDD6EE"/>
          </w:tcPr>
          <w:p w:rsidR="008F0F3A" w:rsidRPr="008A74F8" w:rsidRDefault="008F0F3A" w:rsidP="008F0F3A">
            <w:pPr>
              <w:widowControl w:val="0"/>
              <w:autoSpaceDE w:val="0"/>
              <w:autoSpaceDN w:val="0"/>
              <w:jc w:val="center"/>
              <w:rPr>
                <w:rFonts w:ascii="Verdana" w:eastAsia="Arial" w:hAnsi="Verdana" w:cs="Arial"/>
                <w:b/>
                <w:sz w:val="22"/>
                <w:szCs w:val="22"/>
                <w:lang w:val="es-ES"/>
              </w:rPr>
            </w:pPr>
            <w:r w:rsidRPr="008A74F8">
              <w:rPr>
                <w:rFonts w:ascii="Verdana" w:eastAsia="Arial" w:hAnsi="Verdana" w:cs="Arial"/>
                <w:b/>
                <w:sz w:val="22"/>
                <w:szCs w:val="22"/>
                <w:lang w:val="es-ES"/>
              </w:rPr>
              <w:t>VAC - OF - VEN - 7</w:t>
            </w:r>
          </w:p>
        </w:tc>
        <w:tc>
          <w:tcPr>
            <w:tcW w:w="1145" w:type="dxa"/>
            <w:shd w:val="clear" w:color="auto" w:fill="BDD6EE"/>
          </w:tcPr>
          <w:p w:rsidR="008F0F3A" w:rsidRPr="008A74F8" w:rsidRDefault="008F0F3A" w:rsidP="008F0F3A">
            <w:pPr>
              <w:widowControl w:val="0"/>
              <w:autoSpaceDE w:val="0"/>
              <w:autoSpaceDN w:val="0"/>
              <w:jc w:val="center"/>
              <w:rPr>
                <w:rFonts w:ascii="Verdana" w:eastAsia="Arial" w:hAnsi="Verdana" w:cs="Arial"/>
                <w:b/>
                <w:sz w:val="22"/>
                <w:szCs w:val="22"/>
                <w:lang w:val="es-ES"/>
              </w:rPr>
            </w:pPr>
            <w:r w:rsidRPr="008A74F8">
              <w:rPr>
                <w:rFonts w:ascii="Verdana" w:eastAsia="Arial" w:hAnsi="Verdana" w:cs="Arial"/>
                <w:b/>
                <w:sz w:val="22"/>
                <w:szCs w:val="22"/>
                <w:lang w:val="es-ES"/>
              </w:rPr>
              <w:t>M2</w:t>
            </w:r>
          </w:p>
        </w:tc>
        <w:tc>
          <w:tcPr>
            <w:tcW w:w="5520" w:type="dxa"/>
            <w:shd w:val="clear" w:color="auto" w:fill="BDD6EE"/>
          </w:tcPr>
          <w:p w:rsidR="008F0F3A" w:rsidRPr="008A74F8" w:rsidRDefault="008F0F3A" w:rsidP="008F0F3A">
            <w:pPr>
              <w:widowControl w:val="0"/>
              <w:autoSpaceDE w:val="0"/>
              <w:autoSpaceDN w:val="0"/>
              <w:jc w:val="center"/>
              <w:rPr>
                <w:rFonts w:ascii="Verdana" w:eastAsia="Arial" w:hAnsi="Verdana" w:cs="Arial"/>
                <w:b/>
                <w:sz w:val="22"/>
                <w:szCs w:val="22"/>
                <w:lang w:val="es-ES"/>
              </w:rPr>
            </w:pPr>
            <w:r w:rsidRPr="008A74F8">
              <w:rPr>
                <w:rFonts w:ascii="Verdana" w:eastAsia="Arial" w:hAnsi="Verdana" w:cs="Tahoma"/>
                <w:b/>
                <w:color w:val="000000"/>
                <w:sz w:val="22"/>
                <w:szCs w:val="22"/>
                <w:lang w:val="es-ES" w:eastAsia="es-ES"/>
              </w:rPr>
              <w:t>PROVISIÓN Y COLOCADO MARCO DE ALUMINIO LÍNEA 20 C/MALLA MILIMÉTRICA PARA VENTANA DE ALUMINIO</w:t>
            </w:r>
          </w:p>
        </w:tc>
      </w:tr>
      <w:bookmarkEnd w:id="186"/>
    </w:tbl>
    <w:p w:rsidR="008F0F3A" w:rsidRPr="008A74F8" w:rsidRDefault="008F0F3A" w:rsidP="008F0F3A">
      <w:pPr>
        <w:widowControl w:val="0"/>
        <w:tabs>
          <w:tab w:val="left" w:pos="560"/>
        </w:tabs>
        <w:autoSpaceDE w:val="0"/>
        <w:autoSpaceDN w:val="0"/>
        <w:jc w:val="both"/>
        <w:rPr>
          <w:rFonts w:ascii="Verdana" w:eastAsia="Arial" w:hAnsi="Verdana" w:cs="Tahoma"/>
          <w:b/>
          <w:color w:val="000000"/>
          <w:lang w:eastAsia="es-ES"/>
        </w:rPr>
      </w:pPr>
    </w:p>
    <w:p w:rsidR="008F0F3A" w:rsidRPr="008A74F8" w:rsidRDefault="008F0F3A" w:rsidP="008F0F3A">
      <w:pPr>
        <w:widowControl w:val="0"/>
        <w:tabs>
          <w:tab w:val="left" w:pos="560"/>
        </w:tabs>
        <w:autoSpaceDE w:val="0"/>
        <w:autoSpaceDN w:val="0"/>
        <w:ind w:left="560" w:hanging="560"/>
        <w:jc w:val="both"/>
        <w:rPr>
          <w:rFonts w:ascii="Verdana" w:eastAsia="Arial" w:hAnsi="Verdana" w:cs="Tahoma"/>
          <w:b/>
          <w:color w:val="000000"/>
          <w:lang w:eastAsia="es-ES"/>
        </w:rPr>
      </w:pPr>
      <w:r w:rsidRPr="008A74F8">
        <w:rPr>
          <w:rFonts w:ascii="Verdana" w:eastAsia="Arial" w:hAnsi="Verdana" w:cs="Tahoma"/>
          <w:b/>
          <w:color w:val="000000"/>
          <w:lang w:eastAsia="es-ES"/>
        </w:rPr>
        <w:t>DESCRIPCIÓN. -</w:t>
      </w:r>
    </w:p>
    <w:p w:rsidR="008F0F3A" w:rsidRPr="008A74F8" w:rsidRDefault="008F0F3A" w:rsidP="008F0F3A">
      <w:pPr>
        <w:widowControl w:val="0"/>
        <w:tabs>
          <w:tab w:val="left" w:pos="560"/>
        </w:tabs>
        <w:autoSpaceDE w:val="0"/>
        <w:autoSpaceDN w:val="0"/>
        <w:jc w:val="both"/>
        <w:rPr>
          <w:rFonts w:ascii="Verdana" w:eastAsia="Arial" w:hAnsi="Verdana" w:cs="Tahoma"/>
          <w:b/>
          <w:color w:val="000000"/>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r w:rsidRPr="008A74F8">
        <w:rPr>
          <w:rFonts w:ascii="Verdana" w:eastAsia="Arial" w:hAnsi="Verdana" w:cs="Tahoma"/>
          <w:color w:val="000000"/>
          <w:lang w:eastAsia="es-ES"/>
        </w:rPr>
        <w:t xml:space="preserve">Este ítem se refiere a la provisión y colocación de marco de aluminio línea 20 c/malla milimétrica para ventana de aluminio en ambientes que indique el plano, </w:t>
      </w:r>
      <w:r w:rsidRPr="008A74F8">
        <w:rPr>
          <w:rFonts w:ascii="Verdana" w:eastAsia="Arial" w:hAnsi="Verdana" w:cs="Tahoma"/>
          <w:color w:val="000000"/>
        </w:rPr>
        <w:t>y/o instrucción del Inspector de Proyecto.</w:t>
      </w: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lang w:eastAsia="es-ES"/>
        </w:rPr>
      </w:pPr>
      <w:r w:rsidRPr="008A74F8">
        <w:rPr>
          <w:rFonts w:ascii="Verdana" w:eastAsia="Arial" w:hAnsi="Verdana" w:cs="Tahoma"/>
          <w:b/>
          <w:color w:val="000000"/>
          <w:lang w:eastAsia="es-ES"/>
        </w:rPr>
        <w:t>MATERIALES, HERRAMIENTAS Y EQUIPO. –</w:t>
      </w: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lang w:eastAsia="es-ES"/>
        </w:rPr>
      </w:pPr>
      <w:r w:rsidRPr="008A74F8">
        <w:rPr>
          <w:rFonts w:ascii="Verdana" w:eastAsia="Arial" w:hAnsi="Verdana" w:cs="Tahoma"/>
          <w:b/>
          <w:color w:val="000000"/>
          <w:lang w:eastAsia="es-ES"/>
        </w:rPr>
        <w:t>FORMA DE EJECUCIÓN. –</w:t>
      </w: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r w:rsidRPr="008A74F8">
        <w:rPr>
          <w:rFonts w:ascii="Verdana" w:eastAsia="Arial" w:hAnsi="Verdana" w:cs="Tahoma"/>
          <w:color w:val="000000"/>
          <w:lang w:eastAsia="es-ES"/>
        </w:rPr>
        <w:t xml:space="preserve">Antes de realizar la fabricación del marco, La Entidad Ejecutora deberá verificar cuidadosamente las dimensiones reales en obra. </w:t>
      </w: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r w:rsidRPr="008A74F8">
        <w:rPr>
          <w:rFonts w:ascii="Verdana" w:eastAsia="Arial" w:hAnsi="Verdana" w:cs="Tahoma"/>
          <w:color w:val="000000"/>
          <w:lang w:eastAsia="es-ES"/>
        </w:rPr>
        <w:t>En el proceso de fabricación deberá emplearse el equipo y herramientas adecuadas, así como mano de obra calificada, que garantice un trabajo satisfactorio.</w:t>
      </w: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r w:rsidRPr="008A74F8">
        <w:rPr>
          <w:rFonts w:ascii="Verdana" w:eastAsia="Arial" w:hAnsi="Verdana" w:cs="Tahoma"/>
          <w:color w:val="000000"/>
          <w:lang w:eastAsia="es-ES"/>
        </w:rPr>
        <w:t>Las uniones se realizarán con tornillos inoxidables y serán lo suficientemente sólidas para resistir los esfuerzos correspondientes al transporte, colocación y operación.</w:t>
      </w: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r w:rsidRPr="008A74F8">
        <w:rPr>
          <w:rFonts w:ascii="Verdana" w:eastAsia="Arial" w:hAnsi="Verdana" w:cs="Tahoma"/>
          <w:color w:val="000000"/>
          <w:lang w:eastAsia="es-ES"/>
        </w:rPr>
        <w:t>Los perfiles del marco deberán satisfacer las condiciones de un verdadero cierre a doble contacto. Los marcos de aluminio serán construidos de acuerdo a planos de detalles y estarán provistas de todos los accesorios.</w:t>
      </w: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r w:rsidRPr="008A74F8">
        <w:rPr>
          <w:rFonts w:ascii="Verdana" w:eastAsia="Arial" w:hAnsi="Verdana" w:cs="Tahoma"/>
          <w:color w:val="000000"/>
          <w:lang w:eastAsia="es-ES"/>
        </w:rPr>
        <w:t>Después de comprobar que las medidas son las correctas, se debe </w:t>
      </w:r>
      <w:r w:rsidRPr="008A74F8">
        <w:rPr>
          <w:rFonts w:ascii="Verdana" w:eastAsia="Arial" w:hAnsi="Verdana" w:cs="Tahoma"/>
          <w:bCs/>
          <w:color w:val="000000"/>
          <w:lang w:eastAsia="es-ES"/>
        </w:rPr>
        <w:t>nivelar y aplomar el marco</w:t>
      </w:r>
      <w:r w:rsidRPr="008A74F8">
        <w:rPr>
          <w:rFonts w:ascii="Verdana" w:eastAsia="Arial" w:hAnsi="Verdana" w:cs="Tahoma"/>
          <w:color w:val="000000"/>
          <w:lang w:eastAsia="es-ES"/>
        </w:rPr>
        <w:t> y posteriormente se </w:t>
      </w:r>
      <w:r w:rsidRPr="008A74F8">
        <w:rPr>
          <w:rFonts w:ascii="Verdana" w:eastAsia="Arial" w:hAnsi="Verdana" w:cs="Tahoma"/>
          <w:bCs/>
          <w:color w:val="000000"/>
          <w:lang w:eastAsia="es-ES"/>
        </w:rPr>
        <w:t>coloca en el hueco</w:t>
      </w:r>
      <w:r w:rsidRPr="008A74F8">
        <w:rPr>
          <w:rFonts w:ascii="Verdana" w:eastAsia="Arial" w:hAnsi="Verdana" w:cs="Tahoma"/>
          <w:color w:val="000000"/>
          <w:lang w:eastAsia="es-ES"/>
        </w:rPr>
        <w:t> para su fijación en el muro con los tornillos. Realizado este pasó, se procede al </w:t>
      </w:r>
      <w:r w:rsidRPr="008A74F8">
        <w:rPr>
          <w:rFonts w:ascii="Verdana" w:eastAsia="Arial" w:hAnsi="Verdana" w:cs="Tahoma"/>
          <w:bCs/>
          <w:color w:val="000000"/>
          <w:lang w:eastAsia="es-ES"/>
        </w:rPr>
        <w:t>sellado del marco</w:t>
      </w:r>
      <w:r w:rsidRPr="008A74F8">
        <w:rPr>
          <w:rFonts w:ascii="Verdana" w:eastAsia="Arial" w:hAnsi="Verdana" w:cs="Tahoma"/>
          <w:color w:val="000000"/>
          <w:lang w:eastAsia="es-ES"/>
        </w:rPr>
        <w:t>, con los materiales adecuados.</w:t>
      </w: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p>
    <w:p w:rsidR="008F0F3A" w:rsidRPr="008A74F8" w:rsidRDefault="008F0F3A" w:rsidP="008F0F3A">
      <w:pPr>
        <w:widowControl w:val="0"/>
        <w:tabs>
          <w:tab w:val="left" w:pos="560"/>
        </w:tabs>
        <w:autoSpaceDE w:val="0"/>
        <w:autoSpaceDN w:val="0"/>
        <w:spacing w:after="120"/>
        <w:jc w:val="both"/>
        <w:rPr>
          <w:rFonts w:ascii="Verdana" w:eastAsia="Arial" w:hAnsi="Verdana" w:cs="Tahoma"/>
          <w:b/>
        </w:rPr>
      </w:pPr>
      <w:r w:rsidRPr="008A74F8">
        <w:rPr>
          <w:rFonts w:ascii="Verdana" w:eastAsia="Arial" w:hAnsi="Verdana" w:cs="Tahoma"/>
          <w:b/>
        </w:rPr>
        <w:t>Criterios de Control, Aceptación y Rechazo</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rsidR="008F0F3A" w:rsidRPr="008A74F8" w:rsidRDefault="008F0F3A" w:rsidP="008F0F3A">
      <w:pPr>
        <w:widowControl w:val="0"/>
        <w:tabs>
          <w:tab w:val="left" w:pos="560"/>
        </w:tabs>
        <w:autoSpaceDE w:val="0"/>
        <w:autoSpaceDN w:val="0"/>
        <w:jc w:val="both"/>
        <w:rPr>
          <w:rFonts w:ascii="Verdana" w:eastAsia="Arial" w:hAnsi="Verdana" w:cs="Tahoma"/>
          <w:b/>
          <w:color w:val="000000"/>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lang w:eastAsia="es-ES"/>
        </w:rPr>
      </w:pPr>
      <w:r w:rsidRPr="008A74F8">
        <w:rPr>
          <w:rFonts w:ascii="Verdana" w:eastAsia="Arial" w:hAnsi="Verdana" w:cs="Tahoma"/>
          <w:b/>
          <w:color w:val="000000"/>
          <w:lang w:eastAsia="es-ES"/>
        </w:rPr>
        <w:t>MEDICIÓN. –</w:t>
      </w: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r w:rsidRPr="008A74F8">
        <w:rPr>
          <w:rFonts w:ascii="Verdana" w:eastAsia="Arial" w:hAnsi="Verdana" w:cs="Tahoma"/>
          <w:color w:val="000000"/>
          <w:lang w:eastAsia="es-ES"/>
        </w:rPr>
        <w:t xml:space="preserve">Los marcos de aluminio línea 20 c/malla milimétrica para ventana de aluminio serán medidos en </w:t>
      </w:r>
      <w:r w:rsidRPr="008A74F8">
        <w:rPr>
          <w:rFonts w:ascii="Verdana" w:eastAsia="Arial" w:hAnsi="Verdana" w:cs="Tahoma"/>
          <w:b/>
          <w:color w:val="000000"/>
          <w:lang w:eastAsia="es-ES"/>
        </w:rPr>
        <w:t xml:space="preserve">metros cuadrados </w:t>
      </w:r>
      <w:r w:rsidRPr="008A74F8">
        <w:rPr>
          <w:rFonts w:ascii="Verdana" w:eastAsia="Arial" w:hAnsi="Verdana" w:cs="Tahoma"/>
          <w:color w:val="000000"/>
          <w:lang w:eastAsia="es-ES"/>
        </w:rPr>
        <w:t>neto ejecutado instalado en obra y autorizado por el Inspector de Proyecto.</w:t>
      </w:r>
    </w:p>
    <w:p w:rsidR="008F0F3A" w:rsidRPr="008A74F8" w:rsidRDefault="008F0F3A" w:rsidP="008F0F3A">
      <w:pPr>
        <w:widowControl w:val="0"/>
        <w:tabs>
          <w:tab w:val="left" w:pos="560"/>
        </w:tabs>
        <w:autoSpaceDE w:val="0"/>
        <w:autoSpaceDN w:val="0"/>
        <w:jc w:val="both"/>
        <w:rPr>
          <w:rFonts w:ascii="Verdana" w:eastAsia="Arial" w:hAnsi="Verdana" w:cs="Tahoma"/>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b/>
          <w:lang w:eastAsia="es-ES"/>
        </w:rPr>
      </w:pPr>
      <w:r w:rsidRPr="008A74F8">
        <w:rPr>
          <w:rFonts w:ascii="Verdana" w:eastAsia="Arial" w:hAnsi="Verdana" w:cs="Tahoma"/>
          <w:b/>
          <w:lang w:eastAsia="es-ES"/>
        </w:rPr>
        <w:t>APORTE PROPIO. –</w:t>
      </w:r>
    </w:p>
    <w:p w:rsidR="008F0F3A" w:rsidRPr="008A74F8" w:rsidRDefault="008F0F3A" w:rsidP="008F0F3A">
      <w:pPr>
        <w:widowControl w:val="0"/>
        <w:tabs>
          <w:tab w:val="left" w:pos="560"/>
        </w:tabs>
        <w:autoSpaceDE w:val="0"/>
        <w:autoSpaceDN w:val="0"/>
        <w:jc w:val="both"/>
        <w:rPr>
          <w:rFonts w:ascii="Verdana" w:eastAsia="Arial" w:hAnsi="Verdana" w:cs="Tahoma"/>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r w:rsidRPr="008A74F8">
        <w:rPr>
          <w:rFonts w:ascii="Verdana" w:eastAsia="Arial" w:hAnsi="Verdana" w:cs="Tahoma"/>
          <w:lang w:eastAsia="es-ES"/>
        </w:rPr>
        <w:t xml:space="preserve">El aporte propio se encuentra especificado en el análisis de precios unitarios, mismos </w:t>
      </w:r>
      <w:r w:rsidRPr="008A74F8">
        <w:rPr>
          <w:rFonts w:ascii="Verdana" w:eastAsia="Arial" w:hAnsi="Verdana" w:cs="Tahoma"/>
          <w:color w:val="000000"/>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lang w:eastAsia="es-ES"/>
        </w:rPr>
      </w:pPr>
      <w:r w:rsidRPr="008A74F8">
        <w:rPr>
          <w:rFonts w:ascii="Verdana" w:eastAsia="Arial" w:hAnsi="Verdana" w:cs="Tahoma"/>
          <w:color w:val="000000"/>
          <w:lang w:eastAsia="es-ES"/>
        </w:rPr>
        <w:t>Este aporte estará sujeto al cronograma de ejecución de obra de la Entidad Ejecutora.</w:t>
      </w:r>
    </w:p>
    <w:p w:rsidR="008F0F3A" w:rsidRPr="008A74F8" w:rsidRDefault="008F0F3A" w:rsidP="008F0F3A">
      <w:pPr>
        <w:widowControl w:val="0"/>
        <w:autoSpaceDE w:val="0"/>
        <w:autoSpaceDN w:val="0"/>
        <w:rPr>
          <w:rFonts w:ascii="Verdana" w:eastAsia="Arial" w:hAnsi="Verdana" w:cs="Arial"/>
          <w:sz w:val="17"/>
          <w:szCs w:val="17"/>
        </w:rPr>
      </w:pPr>
    </w:p>
    <w:p w:rsidR="008F0F3A" w:rsidRPr="008A74F8" w:rsidRDefault="008F0F3A" w:rsidP="008F0F3A">
      <w:pPr>
        <w:widowControl w:val="0"/>
        <w:autoSpaceDE w:val="0"/>
        <w:autoSpaceDN w:val="0"/>
        <w:rPr>
          <w:rFonts w:ascii="Verdana" w:eastAsia="Arial" w:hAnsi="Verdana" w:cs="Arial"/>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27</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VAC - OF - REV - 4</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M2</w:t>
            </w:r>
          </w:p>
        </w:tc>
        <w:tc>
          <w:tcPr>
            <w:tcW w:w="5520" w:type="dxa"/>
            <w:shd w:val="clear" w:color="auto" w:fill="B4C6E7"/>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Tahoma"/>
                <w:b/>
                <w:bCs/>
                <w:sz w:val="17"/>
                <w:szCs w:val="17"/>
                <w:lang w:val="es-ES"/>
              </w:rPr>
              <w:t>REVOQUE EXTERIOR DE CEMENTO</w:t>
            </w:r>
          </w:p>
        </w:tc>
      </w:tr>
    </w:tbl>
    <w:p w:rsidR="008F0F3A" w:rsidRPr="008A74F8" w:rsidRDefault="008F0F3A" w:rsidP="008F0F3A">
      <w:pPr>
        <w:widowControl w:val="0"/>
        <w:tabs>
          <w:tab w:val="left" w:pos="560"/>
        </w:tabs>
        <w:autoSpaceDE w:val="0"/>
        <w:autoSpaceDN w:val="0"/>
        <w:spacing w:before="240"/>
        <w:jc w:val="both"/>
        <w:rPr>
          <w:rFonts w:ascii="Verdana" w:eastAsia="Arial" w:hAnsi="Verdana" w:cs="Tahoma"/>
          <w:b/>
          <w:color w:val="000000"/>
          <w:sz w:val="17"/>
          <w:szCs w:val="17"/>
        </w:rPr>
      </w:pPr>
      <w:r w:rsidRPr="008A74F8">
        <w:rPr>
          <w:rFonts w:ascii="Verdana" w:eastAsia="Arial" w:hAnsi="Verdana" w:cs="Tahoma"/>
          <w:b/>
          <w:color w:val="000000"/>
          <w:sz w:val="17"/>
          <w:szCs w:val="17"/>
        </w:rPr>
        <w:t>DESCRIPCIÓN. -</w:t>
      </w:r>
      <w:r w:rsidRPr="008A74F8">
        <w:rPr>
          <w:rFonts w:ascii="Verdana" w:eastAsia="Arial" w:hAnsi="Verdana" w:cs="Helvetica"/>
          <w:color w:val="333333"/>
          <w:sz w:val="17"/>
          <w:szCs w:val="17"/>
          <w:shd w:val="clear" w:color="auto" w:fill="F9F9F9"/>
        </w:rPr>
        <w:t xml:space="preserve"> </w:t>
      </w:r>
    </w:p>
    <w:p w:rsidR="008F0F3A" w:rsidRPr="008A74F8" w:rsidRDefault="008F0F3A" w:rsidP="008F0F3A">
      <w:pPr>
        <w:widowControl w:val="0"/>
        <w:autoSpaceDE w:val="0"/>
        <w:autoSpaceDN w:val="0"/>
        <w:adjustRightInd w:val="0"/>
        <w:jc w:val="both"/>
        <w:rPr>
          <w:rFonts w:ascii="Verdana" w:eastAsia="Arial" w:hAnsi="Verdana" w:cs="Tahoma"/>
          <w:color w:val="000000"/>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Este ítem se refiere a la ejecución de revoques de cemento con textura en proporción 1:3 para ambientes exteriores </w:t>
      </w:r>
      <w:bookmarkStart w:id="187" w:name="_Hlk161511262"/>
      <w:r w:rsidRPr="008A74F8">
        <w:rPr>
          <w:rFonts w:ascii="Verdana" w:eastAsia="Arial" w:hAnsi="Verdana" w:cs="Arial"/>
          <w:sz w:val="17"/>
          <w:szCs w:val="17"/>
        </w:rPr>
        <w:t>de acuerdo al trazado, alineación, elevaciones y dimensiones señaladas en los planos constructivos e instrucciones del Inspector de Proyecto.</w:t>
      </w:r>
    </w:p>
    <w:bookmarkEnd w:id="187"/>
    <w:p w:rsidR="008F0F3A" w:rsidRPr="008A74F8" w:rsidRDefault="008F0F3A" w:rsidP="008F0F3A">
      <w:pPr>
        <w:widowControl w:val="0"/>
        <w:tabs>
          <w:tab w:val="left" w:pos="560"/>
        </w:tabs>
        <w:autoSpaceDE w:val="0"/>
        <w:autoSpaceDN w:val="0"/>
        <w:spacing w:before="240"/>
        <w:jc w:val="both"/>
        <w:rPr>
          <w:rFonts w:ascii="Verdana" w:eastAsia="Arial" w:hAnsi="Verdana" w:cs="Tahoma"/>
          <w:b/>
          <w:color w:val="000000"/>
          <w:sz w:val="17"/>
          <w:szCs w:val="17"/>
        </w:rPr>
      </w:pPr>
      <w:r w:rsidRPr="008A74F8">
        <w:rPr>
          <w:rFonts w:ascii="Verdana" w:eastAsia="Arial" w:hAnsi="Verdana" w:cs="Tahoma"/>
          <w:b/>
          <w:color w:val="000000"/>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8711"/>
        </w:tabs>
        <w:autoSpaceDE w:val="0"/>
        <w:autoSpaceDN w:val="0"/>
        <w:rPr>
          <w:rFonts w:ascii="Verdana" w:eastAsia="Arial" w:hAnsi="Verdana" w:cs="Tahoma"/>
          <w:color w:val="000000"/>
          <w:sz w:val="17"/>
          <w:szCs w:val="17"/>
        </w:rPr>
      </w:pPr>
    </w:p>
    <w:p w:rsidR="008F0F3A" w:rsidRPr="008A74F8" w:rsidRDefault="008F0F3A" w:rsidP="008F0F3A">
      <w:pPr>
        <w:widowControl w:val="0"/>
        <w:tabs>
          <w:tab w:val="left" w:pos="8711"/>
        </w:tabs>
        <w:autoSpaceDE w:val="0"/>
        <w:autoSpaceDN w:val="0"/>
        <w:rPr>
          <w:rFonts w:ascii="Verdana" w:eastAsia="Arial" w:hAnsi="Verdana" w:cs="Tahoma"/>
          <w:color w:val="000000"/>
          <w:sz w:val="17"/>
          <w:szCs w:val="17"/>
        </w:rPr>
      </w:pPr>
    </w:p>
    <w:p w:rsidR="008F0F3A" w:rsidRPr="008A74F8" w:rsidRDefault="008F0F3A" w:rsidP="008F0F3A">
      <w:pPr>
        <w:widowControl w:val="0"/>
        <w:tabs>
          <w:tab w:val="left" w:pos="8711"/>
        </w:tabs>
        <w:autoSpaceDE w:val="0"/>
        <w:autoSpaceDN w:val="0"/>
        <w:rPr>
          <w:rFonts w:ascii="Verdana" w:eastAsia="Arial" w:hAnsi="Verdana" w:cs="Tahoma"/>
          <w:b/>
          <w:sz w:val="17"/>
          <w:szCs w:val="17"/>
        </w:rPr>
      </w:pPr>
      <w:r w:rsidRPr="008A74F8">
        <w:rPr>
          <w:rFonts w:ascii="Verdana" w:eastAsia="Arial" w:hAnsi="Verdana" w:cs="Tahoma"/>
          <w:b/>
          <w:sz w:val="17"/>
          <w:szCs w:val="17"/>
        </w:rPr>
        <w:t>FORMA DE EJECUCIÓN. –</w:t>
      </w:r>
    </w:p>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El Entidad Ejecutora deberá prever todas las herramientas, equipos y accesorios necesarios para la ejecución del ítem. En general se seguirán las siguientes directrices:</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Preparación de la Superficie</w:t>
      </w:r>
    </w:p>
    <w:p w:rsidR="008F0F3A" w:rsidRPr="008A74F8" w:rsidRDefault="008F0F3A" w:rsidP="008F0F3A">
      <w:pPr>
        <w:widowControl w:val="0"/>
        <w:autoSpaceDE w:val="0"/>
        <w:autoSpaceDN w:val="0"/>
        <w:jc w:val="both"/>
        <w:rPr>
          <w:rFonts w:ascii="Verdana" w:eastAsia="Arial" w:hAnsi="Verdana" w:cs="Tahoma"/>
          <w:bCs/>
          <w:color w:val="000000"/>
          <w:sz w:val="17"/>
          <w:szCs w:val="17"/>
        </w:rPr>
      </w:pPr>
      <w:bookmarkStart w:id="188" w:name="_Hlk161511539"/>
      <w:r w:rsidRPr="008A74F8">
        <w:rPr>
          <w:rFonts w:ascii="Verdana" w:eastAsia="Arial" w:hAnsi="Verdana" w:cs="Tahoma"/>
          <w:sz w:val="17"/>
          <w:szCs w:val="17"/>
        </w:rPr>
        <w:t xml:space="preserve">Antes del proceder con el revoque, </w:t>
      </w:r>
      <w:bookmarkEnd w:id="188"/>
      <w:r w:rsidRPr="008A74F8">
        <w:rPr>
          <w:rFonts w:ascii="Verdana" w:eastAsia="Arial" w:hAnsi="Verdana" w:cs="Tahoma"/>
          <w:sz w:val="17"/>
          <w:szCs w:val="17"/>
        </w:rPr>
        <w:t>se revisará que la superficie este uniforme sin polvo, grasas o sustancias que perjudiquen la buena ejecución del ítem</w:t>
      </w:r>
      <w:r w:rsidRPr="008A74F8">
        <w:rPr>
          <w:rFonts w:ascii="Verdana" w:eastAsia="Arial" w:hAnsi="Verdana" w:cs="Tahoma"/>
          <w:bCs/>
          <w:color w:val="000000"/>
          <w:sz w:val="17"/>
          <w:szCs w:val="17"/>
        </w:rPr>
        <w:t>.</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 xml:space="preserve">En el caso de tabiquería, solo se aplicarán después de 1 semana de haber sido asentado el muro de ladrillo. Se humedecerá muy bien y previamente las superficies donde se vaya a aplicar inmediatamente el revoque. </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 xml:space="preserve">En caso de aplicarse el revoque directamente en hormigón, estas superficies deben haber sido debidamente limpiadas y producido suficiente aspereza como para obtener la debida ligazón. </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spacing w:after="120"/>
        <w:jc w:val="both"/>
        <w:rPr>
          <w:rFonts w:ascii="Verdana" w:eastAsia="Arial" w:hAnsi="Verdana" w:cs="Arial"/>
          <w:b/>
          <w:bCs/>
          <w:sz w:val="17"/>
          <w:szCs w:val="17"/>
        </w:rPr>
      </w:pPr>
      <w:r w:rsidRPr="008A74F8">
        <w:rPr>
          <w:rFonts w:ascii="Verdana" w:eastAsia="Arial" w:hAnsi="Verdana" w:cs="Arial"/>
          <w:b/>
          <w:bCs/>
          <w:sz w:val="17"/>
          <w:szCs w:val="17"/>
        </w:rPr>
        <w:t>Preparación del Mortero</w:t>
      </w: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La proporción de cemento arena fina será de 1:3, y la cantidad de agua usada será tal que resulte en una mezcla plástica.</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La Entidad Ejecutora podrá mezclar pequeñas cantidades de mortero a mano, previa autorización del Inspector de Proyecto.</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El Inspector de Proyecto debe exigir una revisión de la composición y resistencia del mortero y está facultado para realizar las pruebas que crea conveniente.</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spacing w:after="120"/>
        <w:jc w:val="both"/>
        <w:rPr>
          <w:rFonts w:ascii="Verdana" w:eastAsia="Arial" w:hAnsi="Verdana" w:cs="Arial"/>
          <w:b/>
          <w:bCs/>
          <w:sz w:val="17"/>
          <w:szCs w:val="17"/>
        </w:rPr>
      </w:pPr>
      <w:r w:rsidRPr="008A74F8">
        <w:rPr>
          <w:rFonts w:ascii="Verdana" w:eastAsia="Arial" w:hAnsi="Verdana" w:cs="Arial"/>
          <w:b/>
          <w:bCs/>
          <w:sz w:val="17"/>
          <w:szCs w:val="17"/>
        </w:rPr>
        <w:t>Aplicación del Revestimiento</w:t>
      </w:r>
    </w:p>
    <w:p w:rsidR="008F0F3A" w:rsidRPr="008A74F8" w:rsidRDefault="008F0F3A" w:rsidP="008F0F3A">
      <w:pPr>
        <w:widowControl w:val="0"/>
        <w:autoSpaceDE w:val="0"/>
        <w:autoSpaceDN w:val="0"/>
        <w:adjustRightInd w:val="0"/>
        <w:jc w:val="both"/>
        <w:rPr>
          <w:rFonts w:ascii="Verdana" w:eastAsia="Arial" w:hAnsi="Verdana" w:cs="Arial"/>
          <w:sz w:val="17"/>
          <w:szCs w:val="17"/>
        </w:rPr>
      </w:pPr>
      <w:bookmarkStart w:id="189" w:name="_Hlk161511618"/>
      <w:r w:rsidRPr="008A74F8">
        <w:rPr>
          <w:rFonts w:ascii="Verdana" w:eastAsia="Arial" w:hAnsi="Verdana" w:cs="Arial"/>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niveladas unas con las otras, con el objeto de asegurar la obtención de una superficie pareja y uniforme.</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regla entre maestra y maestra. Después se efectuará un rayado vertical con clavos a objeto</w:t>
      </w: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de asegurar la adherencia de la segunda capa de acabado.</w:t>
      </w: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 xml:space="preserve">Posteriormente se aplicará la segunda capa de acabado en un espesor de 1.5 a 2.0 </w:t>
      </w:r>
      <w:proofErr w:type="spellStart"/>
      <w:r w:rsidRPr="008A74F8">
        <w:rPr>
          <w:rFonts w:ascii="Verdana" w:eastAsia="Arial" w:hAnsi="Verdana" w:cs="Arial"/>
          <w:sz w:val="17"/>
          <w:szCs w:val="17"/>
        </w:rPr>
        <w:t>mm.</w:t>
      </w:r>
      <w:proofErr w:type="spellEnd"/>
      <w:r w:rsidRPr="008A74F8">
        <w:rPr>
          <w:rFonts w:ascii="Verdana" w:eastAsia="Arial" w:hAnsi="Verdana" w:cs="Arial"/>
          <w:sz w:val="17"/>
          <w:szCs w:val="17"/>
        </w:rPr>
        <w:t>, dependiendo del tipo de textura especificado en los planos de detalle e instrucciones del Inspector de Proyecto, empleando para el efecto herramientas adecuadas y mano de obra adecuada.</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8A74F8">
        <w:rPr>
          <w:rFonts w:ascii="Verdana" w:eastAsia="Arial" w:hAnsi="Verdana" w:cs="Arial"/>
          <w:sz w:val="17"/>
          <w:szCs w:val="17"/>
        </w:rPr>
        <w:t>1 :</w:t>
      </w:r>
      <w:proofErr w:type="gramEnd"/>
      <w:r w:rsidRPr="008A74F8">
        <w:rPr>
          <w:rFonts w:ascii="Verdana" w:eastAsia="Arial" w:hAnsi="Verdana" w:cs="Arial"/>
          <w:sz w:val="17"/>
          <w:szCs w:val="17"/>
        </w:rPr>
        <w:t xml:space="preserve"> 3 en un espesor de 2 a 3 </w:t>
      </w:r>
      <w:proofErr w:type="spellStart"/>
      <w:r w:rsidRPr="008A74F8">
        <w:rPr>
          <w:rFonts w:ascii="Verdana" w:eastAsia="Arial" w:hAnsi="Verdana" w:cs="Arial"/>
          <w:sz w:val="17"/>
          <w:szCs w:val="17"/>
        </w:rPr>
        <w:t>mm.</w:t>
      </w:r>
      <w:proofErr w:type="spellEnd"/>
      <w:r w:rsidRPr="008A74F8">
        <w:rPr>
          <w:rFonts w:ascii="Verdana" w:eastAsia="Arial" w:hAnsi="Verdana" w:cs="Arial"/>
          <w:sz w:val="17"/>
          <w:szCs w:val="17"/>
        </w:rPr>
        <w:t xml:space="preserve">, mediante planchas metálicas, de tal manera de obtener superficies lisas, planas y libres de ondulaciones, empleando mano de obra especializada. Si se especificara el acabado tipo </w:t>
      </w:r>
      <w:proofErr w:type="spellStart"/>
      <w:r w:rsidRPr="008A74F8">
        <w:rPr>
          <w:rFonts w:ascii="Verdana" w:eastAsia="Arial" w:hAnsi="Verdana" w:cs="Arial"/>
          <w:sz w:val="17"/>
          <w:szCs w:val="17"/>
        </w:rPr>
        <w:t>frotachado</w:t>
      </w:r>
      <w:proofErr w:type="spellEnd"/>
      <w:r w:rsidRPr="008A74F8">
        <w:rPr>
          <w:rFonts w:ascii="Verdana" w:eastAsia="Arial" w:hAnsi="Verdana" w:cs="Arial"/>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8A74F8">
        <w:rPr>
          <w:rFonts w:ascii="Verdana" w:eastAsia="Arial" w:hAnsi="Verdana" w:cs="Arial"/>
          <w:sz w:val="17"/>
          <w:szCs w:val="17"/>
        </w:rPr>
        <w:t>frotachado</w:t>
      </w:r>
      <w:proofErr w:type="spellEnd"/>
      <w:r w:rsidRPr="008A74F8">
        <w:rPr>
          <w:rFonts w:ascii="Verdana" w:eastAsia="Arial" w:hAnsi="Verdana" w:cs="Arial"/>
          <w:sz w:val="17"/>
          <w:szCs w:val="17"/>
        </w:rPr>
        <w:t>).</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autoSpaceDE w:val="0"/>
        <w:autoSpaceDN w:val="0"/>
        <w:adjustRightInd w:val="0"/>
        <w:jc w:val="both"/>
        <w:rPr>
          <w:rFonts w:ascii="Verdana" w:eastAsia="Arial" w:hAnsi="Verdana" w:cs="Arial"/>
          <w:sz w:val="17"/>
          <w:szCs w:val="17"/>
        </w:rPr>
      </w:pPr>
      <w:r w:rsidRPr="008A74F8">
        <w:rPr>
          <w:rFonts w:ascii="Verdana" w:eastAsia="Arial" w:hAnsi="Verdana" w:cs="Arial"/>
          <w:sz w:val="17"/>
          <w:szCs w:val="17"/>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9"/>
    <w:p w:rsidR="008F0F3A" w:rsidRPr="008A74F8" w:rsidRDefault="008F0F3A" w:rsidP="008F0F3A">
      <w:pPr>
        <w:widowControl w:val="0"/>
        <w:autoSpaceDE w:val="0"/>
        <w:autoSpaceDN w:val="0"/>
        <w:adjustRightInd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8A74F8">
        <w:rPr>
          <w:rFonts w:ascii="Verdana" w:eastAsia="Arial" w:hAnsi="Verdana" w:cs="Tahoma"/>
          <w:sz w:val="17"/>
          <w:szCs w:val="17"/>
        </w:rPr>
        <w:t>fisuración</w:t>
      </w:r>
      <w:proofErr w:type="spellEnd"/>
      <w:r w:rsidRPr="008A74F8">
        <w:rPr>
          <w:rFonts w:ascii="Verdana" w:eastAsia="Arial" w:hAnsi="Verdana" w:cs="Tahoma"/>
          <w:sz w:val="17"/>
          <w:szCs w:val="17"/>
        </w:rPr>
        <w:t>.</w:t>
      </w:r>
    </w:p>
    <w:p w:rsidR="008F0F3A" w:rsidRPr="008A74F8" w:rsidRDefault="008F0F3A" w:rsidP="008F0F3A">
      <w:pPr>
        <w:widowControl w:val="0"/>
        <w:tabs>
          <w:tab w:val="left" w:pos="560"/>
        </w:tabs>
        <w:autoSpaceDE w:val="0"/>
        <w:autoSpaceDN w:val="0"/>
        <w:spacing w:before="240"/>
        <w:jc w:val="both"/>
        <w:rPr>
          <w:rFonts w:ascii="Verdana" w:eastAsia="Arial" w:hAnsi="Verdana" w:cs="Tahoma"/>
          <w:b/>
          <w:color w:val="000000"/>
          <w:sz w:val="17"/>
          <w:szCs w:val="17"/>
        </w:rPr>
      </w:pPr>
      <w:r w:rsidRPr="008A74F8">
        <w:rPr>
          <w:rFonts w:ascii="Verdana" w:eastAsia="Arial" w:hAnsi="Verdana" w:cs="Tahoma"/>
          <w:b/>
          <w:color w:val="000000"/>
          <w:sz w:val="17"/>
          <w:szCs w:val="17"/>
        </w:rPr>
        <w:t>MEDICIÓN. -</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El revoque exterior de cemento se medirá en </w:t>
      </w:r>
      <w:r w:rsidRPr="008A74F8">
        <w:rPr>
          <w:rFonts w:ascii="Verdana" w:eastAsia="Arial" w:hAnsi="Verdana" w:cs="Tahoma"/>
          <w:b/>
          <w:color w:val="000000"/>
          <w:sz w:val="17"/>
          <w:szCs w:val="17"/>
        </w:rPr>
        <w:t>metros cuadrados</w:t>
      </w:r>
      <w:r w:rsidRPr="008A74F8">
        <w:rPr>
          <w:rFonts w:ascii="Verdana" w:eastAsia="Arial" w:hAnsi="Verdana" w:cs="Tahoma"/>
          <w:color w:val="000000"/>
          <w:sz w:val="17"/>
          <w:szCs w:val="17"/>
        </w:rPr>
        <w:t xml:space="preserve"> tomando la superficie neta de recubrimiento ejecutado y autorizado por el Inspector de Proyecto.</w:t>
      </w:r>
    </w:p>
    <w:p w:rsidR="008F0F3A" w:rsidRPr="008A74F8" w:rsidRDefault="008F0F3A" w:rsidP="008F0F3A">
      <w:pPr>
        <w:widowControl w:val="0"/>
        <w:tabs>
          <w:tab w:val="left" w:pos="560"/>
        </w:tabs>
        <w:autoSpaceDE w:val="0"/>
        <w:autoSpaceDN w:val="0"/>
        <w:spacing w:before="240"/>
        <w:jc w:val="both"/>
        <w:rPr>
          <w:rFonts w:ascii="Verdana" w:eastAsia="Arial" w:hAnsi="Verdana" w:cs="Tahoma"/>
          <w:b/>
          <w:color w:val="000000"/>
          <w:sz w:val="17"/>
          <w:szCs w:val="17"/>
        </w:rPr>
      </w:pPr>
      <w:r w:rsidRPr="008A74F8">
        <w:rPr>
          <w:rFonts w:ascii="Verdana" w:eastAsia="Arial" w:hAnsi="Verdana" w:cs="Tahoma"/>
          <w:b/>
          <w:color w:val="000000"/>
          <w:sz w:val="17"/>
          <w:szCs w:val="17"/>
        </w:rPr>
        <w:t>FORMA DE PAGO. -</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El pago por el trabajo ejecutado tal como lo</w:t>
      </w:r>
      <w:r w:rsidRPr="008A74F8">
        <w:rPr>
          <w:rFonts w:ascii="Verdana" w:eastAsia="Arial" w:hAnsi="Verdana" w:cs="Tahoma"/>
          <w:color w:val="FF0000"/>
          <w:sz w:val="17"/>
          <w:szCs w:val="17"/>
        </w:rPr>
        <w:t xml:space="preserve"> </w:t>
      </w:r>
      <w:r w:rsidRPr="008A74F8">
        <w:rPr>
          <w:rFonts w:ascii="Verdana" w:eastAsia="Arial" w:hAnsi="Verdana" w:cs="Tahoma"/>
          <w:sz w:val="17"/>
          <w:szCs w:val="17"/>
        </w:rPr>
        <w:t>describe</w:t>
      </w:r>
      <w:r w:rsidRPr="008A74F8">
        <w:rPr>
          <w:rFonts w:ascii="Verdana" w:eastAsia="Arial" w:hAnsi="Verdana" w:cs="Tahoma"/>
          <w:color w:val="FF0000"/>
          <w:sz w:val="17"/>
          <w:szCs w:val="17"/>
        </w:rPr>
        <w:t xml:space="preserve"> </w:t>
      </w:r>
      <w:r w:rsidRPr="008A74F8">
        <w:rPr>
          <w:rFonts w:ascii="Verdana" w:eastAsia="Arial" w:hAnsi="Verdana" w:cs="Tahoma"/>
          <w:color w:val="000000"/>
          <w:sz w:val="17"/>
          <w:szCs w:val="17"/>
        </w:rPr>
        <w:t>este ítem y medido en la forma indicada, de acuerdo con los planos y las presentes especificaciones técnicas será pagado de acuerdo al precio unitario de la propuesta aceptada.</w:t>
      </w: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Dicho precio será en compensación total por los materiales, mano de obra, herramientas, equipo señalado en el análisis de precios unitarios para la adecuada y correcta ejecución de los trabajos.</w:t>
      </w:r>
    </w:p>
    <w:p w:rsidR="008F0F3A" w:rsidRPr="008A74F8" w:rsidRDefault="008F0F3A" w:rsidP="008F0F3A">
      <w:pPr>
        <w:widowControl w:val="0"/>
        <w:autoSpaceDE w:val="0"/>
        <w:autoSpaceDN w:val="0"/>
        <w:jc w:val="both"/>
        <w:rPr>
          <w:rFonts w:ascii="Verdana" w:eastAsia="Arial" w:hAnsi="Verdana" w:cs="Tahoma"/>
          <w:b/>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b/>
          <w:sz w:val="17"/>
          <w:szCs w:val="17"/>
        </w:rPr>
        <w:t>APORTE PROPIO.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El aporte propio se encuentra especificado en el análisis </w:t>
      </w:r>
      <w:r w:rsidRPr="008A74F8">
        <w:rPr>
          <w:rFonts w:ascii="Verdana" w:eastAsia="Arial" w:hAnsi="Verdana" w:cs="Tahoma"/>
          <w:sz w:val="17"/>
          <w:szCs w:val="17"/>
        </w:rPr>
        <w:t xml:space="preserve">de precios unitarios, </w:t>
      </w:r>
      <w:r w:rsidRPr="008A74F8">
        <w:rPr>
          <w:rFonts w:ascii="Verdana" w:eastAsia="Arial" w:hAnsi="Verdana" w:cs="Tahoma"/>
          <w:color w:val="000000"/>
          <w:sz w:val="17"/>
          <w:szCs w:val="17"/>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tabs>
          <w:tab w:val="left" w:pos="8711"/>
        </w:tabs>
        <w:autoSpaceDE w:val="0"/>
        <w:autoSpaceDN w:val="0"/>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3864"/>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N°</w:t>
            </w:r>
          </w:p>
        </w:tc>
        <w:tc>
          <w:tcPr>
            <w:tcW w:w="2385" w:type="dxa"/>
            <w:shd w:val="clear" w:color="auto" w:fill="1F3864"/>
          </w:tcPr>
          <w:p w:rsidR="008F0F3A" w:rsidRPr="008A74F8" w:rsidRDefault="008F0F3A" w:rsidP="008F0F3A">
            <w:pPr>
              <w:widowControl w:val="0"/>
              <w:autoSpaceDE w:val="0"/>
              <w:autoSpaceDN w:val="0"/>
              <w:spacing w:line="360" w:lineRule="auto"/>
              <w:jc w:val="center"/>
              <w:rPr>
                <w:rFonts w:ascii="Verdana" w:eastAsia="Arial" w:hAnsi="Verdana" w:cs="Arial"/>
                <w:b/>
                <w:lang w:val="es-ES"/>
              </w:rPr>
            </w:pPr>
            <w:r w:rsidRPr="008A74F8">
              <w:rPr>
                <w:rFonts w:ascii="Verdana" w:eastAsia="Arial" w:hAnsi="Verdana" w:cs="Arial"/>
                <w:b/>
                <w:lang w:val="es-ES"/>
              </w:rPr>
              <w:t>CODIGO</w:t>
            </w:r>
          </w:p>
        </w:tc>
        <w:tc>
          <w:tcPr>
            <w:tcW w:w="1145" w:type="dxa"/>
            <w:shd w:val="clear" w:color="auto" w:fill="1F3864"/>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UNIDAD</w:t>
            </w:r>
          </w:p>
        </w:tc>
        <w:tc>
          <w:tcPr>
            <w:tcW w:w="5520" w:type="dxa"/>
            <w:shd w:val="clear" w:color="auto" w:fill="1F3864"/>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ITEM</w:t>
            </w:r>
          </w:p>
        </w:tc>
      </w:tr>
      <w:tr w:rsidR="008F0F3A" w:rsidRPr="008A74F8" w:rsidTr="008F0F3A">
        <w:tc>
          <w:tcPr>
            <w:tcW w:w="584" w:type="dxa"/>
            <w:shd w:val="clear" w:color="auto" w:fill="BDD6EE"/>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28</w:t>
            </w:r>
          </w:p>
        </w:tc>
        <w:tc>
          <w:tcPr>
            <w:tcW w:w="2385" w:type="dxa"/>
            <w:shd w:val="clear" w:color="auto" w:fill="BDD6EE"/>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VAC-OF-PUE-18</w:t>
            </w:r>
          </w:p>
        </w:tc>
        <w:tc>
          <w:tcPr>
            <w:tcW w:w="1145" w:type="dxa"/>
            <w:shd w:val="clear" w:color="auto" w:fill="BDD6EE"/>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PZA</w:t>
            </w:r>
          </w:p>
        </w:tc>
        <w:tc>
          <w:tcPr>
            <w:tcW w:w="5520" w:type="dxa"/>
            <w:shd w:val="clear" w:color="auto" w:fill="BDD6EE"/>
          </w:tcPr>
          <w:p w:rsidR="008F0F3A" w:rsidRPr="008A74F8" w:rsidRDefault="008F0F3A" w:rsidP="008F0F3A">
            <w:pPr>
              <w:widowControl w:val="0"/>
              <w:autoSpaceDE w:val="0"/>
              <w:autoSpaceDN w:val="0"/>
              <w:jc w:val="center"/>
              <w:rPr>
                <w:rFonts w:ascii="Verdana" w:eastAsia="Arial" w:hAnsi="Verdana" w:cs="Arial"/>
                <w:b/>
                <w:lang w:val="es-ES"/>
              </w:rPr>
            </w:pPr>
            <w:bookmarkStart w:id="190" w:name="_Hlk164158372"/>
            <w:r w:rsidRPr="008A74F8">
              <w:rPr>
                <w:rFonts w:ascii="Verdana" w:eastAsia="Arial" w:hAnsi="Verdana" w:cs="Arial"/>
                <w:b/>
                <w:lang w:val="es-ES"/>
              </w:rPr>
              <w:t>PROVISION Y COLOCADO PUERTA DE ALUMINIO LINEA 35 C/TRAGALUZ (0,90 x 2.50) + ACCESORIOS, CHAPA Y QUINCALLERIA</w:t>
            </w:r>
            <w:bookmarkEnd w:id="190"/>
          </w:p>
        </w:tc>
      </w:tr>
    </w:tbl>
    <w:p w:rsidR="008F0F3A" w:rsidRPr="008A74F8" w:rsidRDefault="008F0F3A" w:rsidP="008F0F3A">
      <w:pPr>
        <w:widowControl w:val="0"/>
        <w:tabs>
          <w:tab w:val="left" w:pos="8711"/>
        </w:tabs>
        <w:autoSpaceDE w:val="0"/>
        <w:autoSpaceDN w:val="0"/>
        <w:rPr>
          <w:rFonts w:ascii="Verdana" w:eastAsia="Arial" w:hAnsi="Verdana" w:cs="Tahoma"/>
          <w:b/>
        </w:rPr>
      </w:pPr>
    </w:p>
    <w:p w:rsidR="008F0F3A" w:rsidRPr="008A74F8" w:rsidRDefault="008F0F3A" w:rsidP="008F0F3A">
      <w:pPr>
        <w:widowControl w:val="0"/>
        <w:tabs>
          <w:tab w:val="left" w:pos="8711"/>
        </w:tabs>
        <w:autoSpaceDE w:val="0"/>
        <w:autoSpaceDN w:val="0"/>
        <w:rPr>
          <w:rFonts w:ascii="Verdana" w:eastAsia="Arial" w:hAnsi="Verdana" w:cs="Tahoma"/>
          <w:b/>
        </w:rPr>
      </w:pPr>
    </w:p>
    <w:p w:rsidR="008F0F3A" w:rsidRPr="008A74F8" w:rsidRDefault="008F0F3A" w:rsidP="008F0F3A">
      <w:pPr>
        <w:widowControl w:val="0"/>
        <w:tabs>
          <w:tab w:val="left" w:pos="8711"/>
        </w:tabs>
        <w:autoSpaceDE w:val="0"/>
        <w:autoSpaceDN w:val="0"/>
        <w:rPr>
          <w:rFonts w:ascii="Verdana" w:eastAsia="Arial" w:hAnsi="Verdana" w:cs="Tahoma"/>
          <w:b/>
        </w:rPr>
      </w:pPr>
      <w:r w:rsidRPr="008A74F8">
        <w:rPr>
          <w:rFonts w:ascii="Verdana" w:eastAsia="Arial" w:hAnsi="Verdana" w:cs="Tahoma"/>
          <w:b/>
        </w:rPr>
        <w:t>DESCRIPCIÓN. –</w:t>
      </w:r>
    </w:p>
    <w:p w:rsidR="008F0F3A" w:rsidRPr="008A74F8" w:rsidRDefault="008F0F3A" w:rsidP="008F0F3A">
      <w:pPr>
        <w:widowControl w:val="0"/>
        <w:tabs>
          <w:tab w:val="left" w:pos="8711"/>
        </w:tabs>
        <w:autoSpaceDE w:val="0"/>
        <w:autoSpaceDN w:val="0"/>
        <w:rPr>
          <w:rFonts w:ascii="Verdana" w:eastAsia="Arial" w:hAnsi="Verdana" w:cs="Tahoma"/>
          <w:b/>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Este ítem comprende la provisión y </w:t>
      </w:r>
      <w:proofErr w:type="gramStart"/>
      <w:r w:rsidRPr="008A74F8">
        <w:rPr>
          <w:rFonts w:ascii="Verdana" w:eastAsia="Arial" w:hAnsi="Verdana" w:cs="Tahoma"/>
        </w:rPr>
        <w:t>colocado puerta</w:t>
      </w:r>
      <w:proofErr w:type="gramEnd"/>
      <w:r w:rsidRPr="008A74F8">
        <w:rPr>
          <w:rFonts w:ascii="Verdana" w:eastAsia="Arial" w:hAnsi="Verdana" w:cs="Tahoma"/>
        </w:rPr>
        <w:t xml:space="preserve"> de aluminio línea 35 c/tragaluz (0,90 x 2.50) + accesorios, chapa y quincallería de acuerdo a las dimensiones especificadas en los planos constructivos y/o instrucciones del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rPr>
          <w:rFonts w:ascii="Verdana" w:eastAsia="Arial" w:hAnsi="Verdana" w:cs="Tahoma"/>
          <w:b/>
        </w:rPr>
      </w:pPr>
      <w:r w:rsidRPr="008A74F8">
        <w:rPr>
          <w:rFonts w:ascii="Verdana" w:eastAsia="Arial" w:hAnsi="Verdana" w:cs="Tahoma"/>
          <w:b/>
        </w:rPr>
        <w:t>MATERIALES, HERRAMIENTAS Y EQUIPO. –</w:t>
      </w:r>
    </w:p>
    <w:p w:rsidR="008F0F3A" w:rsidRPr="008A74F8" w:rsidRDefault="008F0F3A" w:rsidP="008F0F3A">
      <w:pPr>
        <w:widowControl w:val="0"/>
        <w:tabs>
          <w:tab w:val="left" w:pos="8711"/>
        </w:tabs>
        <w:autoSpaceDE w:val="0"/>
        <w:autoSpaceDN w:val="0"/>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p w:rsidR="008F0F3A" w:rsidRPr="008A74F8" w:rsidRDefault="008F0F3A" w:rsidP="008F0F3A">
      <w:pPr>
        <w:widowControl w:val="0"/>
        <w:tabs>
          <w:tab w:val="left" w:pos="0"/>
        </w:tabs>
        <w:autoSpaceDE w:val="0"/>
        <w:autoSpaceDN w:val="0"/>
        <w:adjustRightInd w:val="0"/>
        <w:ind w:left="16" w:hanging="16"/>
        <w:jc w:val="both"/>
        <w:rPr>
          <w:rFonts w:ascii="Verdana" w:hAnsi="Verdana" w:cs="Calibri"/>
          <w:bCs/>
          <w:lang w:val="es-ES_tradnl"/>
        </w:rPr>
      </w:pPr>
    </w:p>
    <w:p w:rsidR="008F0F3A" w:rsidRPr="008A74F8" w:rsidRDefault="008F0F3A" w:rsidP="008F0F3A">
      <w:pPr>
        <w:widowControl w:val="0"/>
        <w:tabs>
          <w:tab w:val="left" w:pos="8711"/>
        </w:tabs>
        <w:autoSpaceDE w:val="0"/>
        <w:autoSpaceDN w:val="0"/>
        <w:rPr>
          <w:rFonts w:ascii="Verdana" w:eastAsia="Arial" w:hAnsi="Verdana" w:cs="Tahoma"/>
          <w:b/>
        </w:rPr>
      </w:pPr>
      <w:r w:rsidRPr="008A74F8">
        <w:rPr>
          <w:rFonts w:ascii="Verdana" w:eastAsia="Arial" w:hAnsi="Verdana" w:cs="Tahoma"/>
          <w:b/>
        </w:rPr>
        <w:t>FORMA DE EJECUCIÓN. -</w:t>
      </w:r>
    </w:p>
    <w:p w:rsidR="008F0F3A" w:rsidRPr="008A74F8" w:rsidRDefault="008F0F3A" w:rsidP="008F0F3A">
      <w:pPr>
        <w:widowControl w:val="0"/>
        <w:autoSpaceDE w:val="0"/>
        <w:autoSpaceDN w:val="0"/>
        <w:jc w:val="both"/>
        <w:rPr>
          <w:rFonts w:ascii="Verdana" w:eastAsia="Arial" w:hAnsi="Verdana" w:cs="Tahoma"/>
        </w:rPr>
      </w:pPr>
    </w:p>
    <w:p w:rsidR="008F0F3A" w:rsidRPr="008A74F8" w:rsidRDefault="008F0F3A" w:rsidP="008F0F3A">
      <w:pPr>
        <w:widowControl w:val="0"/>
        <w:autoSpaceDE w:val="0"/>
        <w:autoSpaceDN w:val="0"/>
        <w:jc w:val="both"/>
        <w:rPr>
          <w:rFonts w:ascii="Verdana" w:eastAsia="Arial" w:hAnsi="Verdana" w:cs="Tahoma"/>
        </w:rPr>
      </w:pPr>
      <w:r w:rsidRPr="008A74F8">
        <w:rPr>
          <w:rFonts w:ascii="Verdana" w:eastAsia="Arial" w:hAnsi="Verdana" w:cs="Tahoma"/>
        </w:rPr>
        <w:t xml:space="preserve">Antes de realizar la fabricación de la puerta, la Entidad Ejecutora deberá verificar cuidadosamente las dimensiones reales en obra. </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En el proceso de fabricación deberá emplearse el equipo y herramientas adecuados, así como mano de obra calificada, que garantice un trabajo satisfactorio.</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Toda junta deberá estar hecha de manera que los elementos que la componen se mantengan en su posición inicial, conserven su alineamiento y no permitan el paso del aire.</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A fin de garantizar una perfecta conservación, durante su armado, colocación en obra y posible almacenamiento, se aplicarán a las superficies expuestas, papeles adhesivos o barnices que puedan quitarse sin dañarlas.</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Las superficies del aluminio que queden en contacto con la albañilería, recibirán antes de su colocación en obra, dos manos de pintura bituminosa o una capa de pintura impermeable para aluminio.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 obturación de juntas entre albañilería y carpintería se efectuará empleando mastiques de reconocida calidad y que mantengan sus características en el transcurso del tiempo.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lastRenderedPageBreak/>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 Entidad Ejecutora deberá garantizar la instalación de manera que no permita ingreso de agua o aire por fallas de instalación o uso de sellantes inadecuados y deberá arreglar los defectos sin costo adicional alguno.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5mm.</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Los mecanismos de cierre (Picaportes, chapas, pasadores, seguros) deberán ser fácilmente operables y de excelente calidad. Para todos los elementos de quincallería, la Entidad Ejecutora deberá presentar muestra para su aprobación.</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560"/>
        </w:tabs>
        <w:autoSpaceDE w:val="0"/>
        <w:autoSpaceDN w:val="0"/>
        <w:jc w:val="both"/>
        <w:rPr>
          <w:rFonts w:ascii="Verdana" w:eastAsia="Arial" w:hAnsi="Verdana" w:cs="Tahoma"/>
          <w:b/>
        </w:rPr>
      </w:pPr>
      <w:r w:rsidRPr="008A74F8">
        <w:rPr>
          <w:rFonts w:ascii="Verdana" w:eastAsia="Arial" w:hAnsi="Verdana" w:cs="Tahoma"/>
          <w:b/>
        </w:rPr>
        <w:t>Criterios de Control, Aceptación y Rechazo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Se controlará que los marcos de aluminio hayan sido ejecutados de acuerdo a los planos constructivos o instrucción del Inspector de proyecto, asimismo, no presentarán irregularidades geométricas.</w:t>
      </w:r>
    </w:p>
    <w:p w:rsidR="008F0F3A" w:rsidRPr="008A74F8" w:rsidRDefault="008F0F3A" w:rsidP="008F0F3A">
      <w:pPr>
        <w:widowControl w:val="0"/>
        <w:autoSpaceDE w:val="0"/>
        <w:autoSpaceDN w:val="0"/>
        <w:jc w:val="both"/>
        <w:textAlignment w:val="baseline"/>
        <w:rPr>
          <w:rFonts w:ascii="Verdana" w:eastAsia="Arial" w:hAnsi="Verdana" w:cs="Arial"/>
          <w:color w:val="000000"/>
        </w:rPr>
      </w:pPr>
      <w:r w:rsidRPr="008A74F8">
        <w:rPr>
          <w:rFonts w:ascii="Verdana" w:eastAsia="Arial" w:hAnsi="Verdana" w:cs="Arial"/>
          <w:color w:val="000000"/>
        </w:rPr>
        <w:t>Revisar que los herrajes estén correctos: que no esté floja la manija, que en la cerradura no se atore la llave al abrir o cerrar, que la puerta no tenga problemas o facilidad de abrir y cerrar.</w:t>
      </w:r>
    </w:p>
    <w:p w:rsidR="008F0F3A" w:rsidRPr="008A74F8" w:rsidRDefault="008F0F3A" w:rsidP="008F0F3A">
      <w:pPr>
        <w:widowControl w:val="0"/>
        <w:autoSpaceDE w:val="0"/>
        <w:autoSpaceDN w:val="0"/>
        <w:jc w:val="both"/>
        <w:textAlignment w:val="baseline"/>
        <w:rPr>
          <w:rFonts w:ascii="Verdana" w:eastAsia="Arial" w:hAnsi="Verdana" w:cs="Arial"/>
          <w:color w:val="000000"/>
        </w:rPr>
      </w:pPr>
    </w:p>
    <w:p w:rsidR="008F0F3A" w:rsidRPr="008A74F8" w:rsidRDefault="008F0F3A" w:rsidP="008F0F3A">
      <w:pPr>
        <w:widowControl w:val="0"/>
        <w:tabs>
          <w:tab w:val="left" w:pos="8711"/>
        </w:tabs>
        <w:autoSpaceDE w:val="0"/>
        <w:autoSpaceDN w:val="0"/>
        <w:rPr>
          <w:rFonts w:ascii="Verdana" w:eastAsia="Arial" w:hAnsi="Verdana" w:cs="Tahoma"/>
          <w:b/>
        </w:rPr>
      </w:pPr>
      <w:r w:rsidRPr="008A74F8">
        <w:rPr>
          <w:rFonts w:ascii="Verdana" w:eastAsia="Arial" w:hAnsi="Verdana" w:cs="Tahoma"/>
          <w:b/>
        </w:rPr>
        <w:t>MEDICIÓN. -</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La provisión y colocado de puertas de aluminio línea 35 c/tragaluz (0,90 x 2.50) + accesorios, chapa y quincallería será medido por </w:t>
      </w:r>
      <w:r w:rsidRPr="008A74F8">
        <w:rPr>
          <w:rFonts w:ascii="Verdana" w:eastAsia="Arial" w:hAnsi="Verdana" w:cs="Tahoma"/>
          <w:b/>
        </w:rPr>
        <w:t>pieza</w:t>
      </w:r>
      <w:r w:rsidRPr="008A74F8">
        <w:rPr>
          <w:rFonts w:ascii="Verdana" w:eastAsia="Arial" w:hAnsi="Verdana" w:cs="Tahoma"/>
        </w:rPr>
        <w:t>, tomando en cuenta la cantidad neta ejecutada y autorizada.</w:t>
      </w:r>
    </w:p>
    <w:p w:rsidR="008F0F3A" w:rsidRPr="008A74F8" w:rsidRDefault="008F0F3A" w:rsidP="008F0F3A">
      <w:pPr>
        <w:widowControl w:val="0"/>
        <w:tabs>
          <w:tab w:val="left" w:pos="8711"/>
        </w:tabs>
        <w:autoSpaceDE w:val="0"/>
        <w:autoSpaceDN w:val="0"/>
        <w:rPr>
          <w:rFonts w:ascii="Verdana" w:eastAsia="Arial" w:hAnsi="Verdana" w:cs="Arial"/>
          <w:u w:val="single"/>
        </w:rPr>
      </w:pPr>
    </w:p>
    <w:p w:rsidR="008F0F3A" w:rsidRPr="008A74F8" w:rsidRDefault="008F0F3A" w:rsidP="008F0F3A">
      <w:pPr>
        <w:widowControl w:val="0"/>
        <w:tabs>
          <w:tab w:val="left" w:pos="560"/>
        </w:tabs>
        <w:autoSpaceDE w:val="0"/>
        <w:autoSpaceDN w:val="0"/>
        <w:jc w:val="both"/>
        <w:rPr>
          <w:rFonts w:ascii="Verdana" w:eastAsia="Arial" w:hAnsi="Verdana" w:cs="Arial"/>
          <w:u w:val="single"/>
        </w:rPr>
      </w:pPr>
      <w:r w:rsidRPr="008A74F8">
        <w:rPr>
          <w:rFonts w:ascii="Verdana" w:eastAsia="Arial" w:hAnsi="Verdana" w:cs="Tahoma"/>
          <w:b/>
        </w:rPr>
        <w:t>APORTE PROPIO. -</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Arial"/>
          <w:u w:val="single"/>
        </w:rPr>
      </w:pPr>
      <w:r w:rsidRPr="008A74F8">
        <w:rPr>
          <w:rFonts w:ascii="Verdana" w:eastAsia="Arial" w:hAnsi="Verdana" w:cs="Tahoma"/>
        </w:rPr>
        <w:t>Este aporte propio estará sujeto al cronograma de ejecución de obra de la Entidad Ejecutora.</w:t>
      </w:r>
    </w:p>
    <w:p w:rsidR="008F0F3A" w:rsidRPr="008A74F8" w:rsidRDefault="008F0F3A" w:rsidP="008F0F3A">
      <w:pPr>
        <w:widowControl w:val="0"/>
        <w:autoSpaceDE w:val="0"/>
        <w:autoSpaceDN w:val="0"/>
        <w:ind w:right="386"/>
        <w:jc w:val="both"/>
        <w:rPr>
          <w:rFonts w:ascii="Verdana" w:eastAsia="Arial" w:hAnsi="Verdana" w:cs="Arial"/>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3864"/>
          </w:tcPr>
          <w:p w:rsidR="008F0F3A" w:rsidRPr="008A74F8" w:rsidRDefault="008F0F3A" w:rsidP="008F0F3A">
            <w:pPr>
              <w:widowControl w:val="0"/>
              <w:autoSpaceDE w:val="0"/>
              <w:autoSpaceDN w:val="0"/>
              <w:jc w:val="center"/>
              <w:rPr>
                <w:rFonts w:ascii="Verdana" w:eastAsia="Arial" w:hAnsi="Verdana" w:cs="Arial"/>
                <w:b/>
                <w:lang w:val="es-ES"/>
              </w:rPr>
            </w:pPr>
            <w:bookmarkStart w:id="191" w:name="_Hlk161821600"/>
            <w:r w:rsidRPr="008A74F8">
              <w:rPr>
                <w:rFonts w:ascii="Verdana" w:eastAsia="Arial" w:hAnsi="Verdana" w:cs="Arial"/>
                <w:b/>
                <w:lang w:val="es-ES"/>
              </w:rPr>
              <w:t>N°</w:t>
            </w:r>
          </w:p>
        </w:tc>
        <w:tc>
          <w:tcPr>
            <w:tcW w:w="2385" w:type="dxa"/>
            <w:shd w:val="clear" w:color="auto" w:fill="1F3864"/>
          </w:tcPr>
          <w:p w:rsidR="008F0F3A" w:rsidRPr="008A74F8" w:rsidRDefault="008F0F3A" w:rsidP="008F0F3A">
            <w:pPr>
              <w:widowControl w:val="0"/>
              <w:autoSpaceDE w:val="0"/>
              <w:autoSpaceDN w:val="0"/>
              <w:spacing w:line="360" w:lineRule="auto"/>
              <w:jc w:val="center"/>
              <w:rPr>
                <w:rFonts w:ascii="Verdana" w:eastAsia="Arial" w:hAnsi="Verdana" w:cs="Arial"/>
                <w:b/>
                <w:lang w:val="es-ES"/>
              </w:rPr>
            </w:pPr>
            <w:r w:rsidRPr="008A74F8">
              <w:rPr>
                <w:rFonts w:ascii="Verdana" w:eastAsia="Arial" w:hAnsi="Verdana" w:cs="Arial"/>
                <w:b/>
                <w:lang w:val="es-ES"/>
              </w:rPr>
              <w:t>CODIGO</w:t>
            </w:r>
          </w:p>
        </w:tc>
        <w:tc>
          <w:tcPr>
            <w:tcW w:w="1145" w:type="dxa"/>
            <w:shd w:val="clear" w:color="auto" w:fill="1F3864"/>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UNIDAD</w:t>
            </w:r>
          </w:p>
        </w:tc>
        <w:tc>
          <w:tcPr>
            <w:tcW w:w="5520" w:type="dxa"/>
            <w:shd w:val="clear" w:color="auto" w:fill="1F3864"/>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ITEM</w:t>
            </w:r>
          </w:p>
        </w:tc>
      </w:tr>
      <w:tr w:rsidR="008F0F3A" w:rsidRPr="008A74F8" w:rsidTr="008F0F3A">
        <w:tc>
          <w:tcPr>
            <w:tcW w:w="584" w:type="dxa"/>
            <w:shd w:val="clear" w:color="auto" w:fill="BDD6EE"/>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29</w:t>
            </w:r>
          </w:p>
        </w:tc>
        <w:tc>
          <w:tcPr>
            <w:tcW w:w="2385" w:type="dxa"/>
            <w:shd w:val="clear" w:color="auto" w:fill="BDD6EE"/>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Tahoma"/>
                <w:b/>
                <w:lang w:val="es-ES"/>
              </w:rPr>
              <w:t>VAC-OF-PUE-19</w:t>
            </w:r>
          </w:p>
        </w:tc>
        <w:tc>
          <w:tcPr>
            <w:tcW w:w="1145" w:type="dxa"/>
            <w:shd w:val="clear" w:color="auto" w:fill="BDD6EE"/>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PZA</w:t>
            </w:r>
          </w:p>
        </w:tc>
        <w:tc>
          <w:tcPr>
            <w:tcW w:w="5520" w:type="dxa"/>
            <w:shd w:val="clear" w:color="auto" w:fill="BDD6EE"/>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PROVISION Y COLOCADO PUERTA DE ALUMINIO LINEA 35 C/TRAGALUZ (0.80 x 2.50) + ACCESORIOS, CHAPA Y QUINCALLERIA.</w:t>
            </w:r>
          </w:p>
        </w:tc>
      </w:tr>
      <w:bookmarkEnd w:id="191"/>
    </w:tbl>
    <w:p w:rsidR="008F0F3A" w:rsidRPr="008A74F8" w:rsidRDefault="008F0F3A" w:rsidP="008F0F3A">
      <w:pPr>
        <w:widowControl w:val="0"/>
        <w:tabs>
          <w:tab w:val="left" w:pos="8711"/>
        </w:tabs>
        <w:autoSpaceDE w:val="0"/>
        <w:autoSpaceDN w:val="0"/>
        <w:jc w:val="both"/>
        <w:rPr>
          <w:rFonts w:ascii="Verdana" w:eastAsia="Arial" w:hAnsi="Verdana" w:cs="Tahoma"/>
          <w:b/>
        </w:rPr>
      </w:pPr>
    </w:p>
    <w:p w:rsidR="008F0F3A" w:rsidRPr="008A74F8" w:rsidRDefault="008F0F3A" w:rsidP="008F0F3A">
      <w:pPr>
        <w:widowControl w:val="0"/>
        <w:tabs>
          <w:tab w:val="left" w:pos="8711"/>
        </w:tabs>
        <w:autoSpaceDE w:val="0"/>
        <w:autoSpaceDN w:val="0"/>
        <w:jc w:val="both"/>
        <w:rPr>
          <w:rFonts w:ascii="Verdana" w:eastAsia="Arial" w:hAnsi="Verdana" w:cs="Tahoma"/>
          <w:b/>
        </w:rPr>
      </w:pPr>
      <w:r w:rsidRPr="008A74F8">
        <w:rPr>
          <w:rFonts w:ascii="Verdana" w:eastAsia="Arial" w:hAnsi="Verdana" w:cs="Tahoma"/>
          <w:b/>
        </w:rPr>
        <w:t>DESCRIPCIÓN. –</w:t>
      </w:r>
    </w:p>
    <w:p w:rsidR="008F0F3A" w:rsidRPr="008A74F8" w:rsidRDefault="008F0F3A" w:rsidP="008F0F3A">
      <w:pPr>
        <w:widowControl w:val="0"/>
        <w:tabs>
          <w:tab w:val="left" w:pos="8711"/>
        </w:tabs>
        <w:autoSpaceDE w:val="0"/>
        <w:autoSpaceDN w:val="0"/>
        <w:jc w:val="both"/>
        <w:rPr>
          <w:rFonts w:ascii="Verdana" w:eastAsia="Arial" w:hAnsi="Verdana" w:cs="Tahoma"/>
          <w:b/>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lastRenderedPageBreak/>
        <w:t>Este ítem comprende la provisión y colocada puerta de aluminio línea 35 c/tragaluz (0.80 x 2.50) + accesorios, chapa y quincallería, de acuerdo a las dimensiones especificadas en los planos constructivos y/o instrucciones del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b/>
        </w:rPr>
      </w:pPr>
    </w:p>
    <w:p w:rsidR="008F0F3A" w:rsidRPr="008A74F8" w:rsidRDefault="008F0F3A" w:rsidP="008F0F3A">
      <w:pPr>
        <w:widowControl w:val="0"/>
        <w:tabs>
          <w:tab w:val="left" w:pos="8711"/>
        </w:tabs>
        <w:autoSpaceDE w:val="0"/>
        <w:autoSpaceDN w:val="0"/>
        <w:jc w:val="both"/>
        <w:rPr>
          <w:rFonts w:ascii="Verdana" w:eastAsia="Arial" w:hAnsi="Verdana" w:cs="Tahoma"/>
          <w:b/>
        </w:rPr>
      </w:pPr>
      <w:r w:rsidRPr="008A74F8">
        <w:rPr>
          <w:rFonts w:ascii="Verdana" w:eastAsia="Arial" w:hAnsi="Verdana" w:cs="Tahoma"/>
          <w:b/>
        </w:rPr>
        <w:t>MATERIALES, HERRAMIENTAS Y EQUIPO. –</w:t>
      </w:r>
    </w:p>
    <w:p w:rsidR="008F0F3A" w:rsidRPr="008A74F8" w:rsidRDefault="008F0F3A" w:rsidP="008F0F3A">
      <w:pPr>
        <w:widowControl w:val="0"/>
        <w:tabs>
          <w:tab w:val="left" w:pos="8711"/>
        </w:tabs>
        <w:autoSpaceDE w:val="0"/>
        <w:autoSpaceDN w:val="0"/>
        <w:jc w:val="both"/>
        <w:rPr>
          <w:rFonts w:ascii="Verdana" w:eastAsia="Arial" w:hAnsi="Verdana" w:cs="Tahoma"/>
          <w:b/>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b/>
        </w:rPr>
      </w:pPr>
      <w:r w:rsidRPr="008A74F8">
        <w:rPr>
          <w:rFonts w:ascii="Verdana" w:eastAsia="Arial" w:hAnsi="Verdana" w:cs="Tahoma"/>
          <w:b/>
        </w:rPr>
        <w:t>FORMA DE EJECUCIÓN. –</w:t>
      </w:r>
    </w:p>
    <w:p w:rsidR="008F0F3A" w:rsidRPr="008A74F8" w:rsidRDefault="008F0F3A" w:rsidP="008F0F3A">
      <w:pPr>
        <w:widowControl w:val="0"/>
        <w:tabs>
          <w:tab w:val="left" w:pos="8711"/>
        </w:tabs>
        <w:autoSpaceDE w:val="0"/>
        <w:autoSpaceDN w:val="0"/>
        <w:jc w:val="both"/>
        <w:rPr>
          <w:rFonts w:ascii="Verdana" w:eastAsia="Arial" w:hAnsi="Verdana" w:cs="Tahoma"/>
          <w:b/>
        </w:rPr>
      </w:pPr>
    </w:p>
    <w:p w:rsidR="008F0F3A" w:rsidRPr="008A74F8" w:rsidRDefault="008F0F3A" w:rsidP="008F0F3A">
      <w:pPr>
        <w:widowControl w:val="0"/>
        <w:autoSpaceDE w:val="0"/>
        <w:autoSpaceDN w:val="0"/>
        <w:jc w:val="both"/>
        <w:rPr>
          <w:rFonts w:ascii="Verdana" w:eastAsia="Arial" w:hAnsi="Verdana" w:cs="Tahoma"/>
        </w:rPr>
      </w:pPr>
      <w:r w:rsidRPr="008A74F8">
        <w:rPr>
          <w:rFonts w:ascii="Verdana" w:eastAsia="Arial" w:hAnsi="Verdana" w:cs="Tahoma"/>
        </w:rPr>
        <w:t xml:space="preserve">Antes de realizar la fabricación de la puerta, la Entidad Ejecutora deberá verificar cuidadosamente las dimensiones reales en obra. </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En el proceso de fabricación deberá emplearse el equipo y herramientas adecuados, así como mano de obra calificada, que garantice un trabajo satisfactorio.</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Toda junta deberá estar hecha de manera que los elementos que la componen se mantengan en su posición inicial, conserven su alineamiento y no permitan el paso del aire.</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A fin de garantizar una perfecta conservación, durante su armado, colocación en obra y posible almacenamiento, se aplicarán a las superficies expuestas, papeles adhesivos o barnices que puedan quitarse sin dañarlas.</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Las superficies del aluminio que queden en contacto con la albañilería, recibirán antes de su colocación en obra, dos manos de pintura bituminosa o una capa de pintura impermeable para aluminio.</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 obturación de juntas entre albañilería y carpintería se efectuará empleando mastiques de reconocida calidad y que mantengan sus características en el transcurso del tiempo.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 Entidad Ejecutora deberá garantizar la instalación de manera que no permita ingreso de agua o aire por fallas de instalación o uso de sellantes inadecuados y deberá arreglar los defectos sin costo adicional alguno.</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 </w:t>
      </w:r>
      <w:proofErr w:type="spellStart"/>
      <w:r w:rsidRPr="008A74F8">
        <w:rPr>
          <w:rFonts w:ascii="Verdana" w:eastAsia="Arial" w:hAnsi="Verdana" w:cs="Tahoma"/>
        </w:rPr>
        <w:t>mm.</w:t>
      </w:r>
      <w:proofErr w:type="spellEnd"/>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Los mecanismos de cierre (Picaportes, chapas, pasadores, seguros) deberán ser fácilmente operables y de excelente calidad. Para todos los elementos de quincallería, la Entidad Ejecutora deberá presentar muestra para su aprobación.</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560"/>
        </w:tabs>
        <w:autoSpaceDE w:val="0"/>
        <w:autoSpaceDN w:val="0"/>
        <w:spacing w:after="120"/>
        <w:jc w:val="both"/>
        <w:rPr>
          <w:rFonts w:ascii="Verdana" w:eastAsia="Arial" w:hAnsi="Verdana" w:cs="Tahoma"/>
          <w:b/>
        </w:rPr>
      </w:pPr>
      <w:r w:rsidRPr="008A74F8">
        <w:rPr>
          <w:rFonts w:ascii="Verdana" w:eastAsia="Arial" w:hAnsi="Verdana" w:cs="Tahoma"/>
          <w:b/>
        </w:rPr>
        <w:t>Criterios de Control, Aceptación y Rechazo</w:t>
      </w: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 xml:space="preserve">Se controlará que los marcos de aluminio hayan sido ejecutados de acuerdo a los planos constructivos o instrucción del Inspector de proyecto, asimismo, no presentarán </w:t>
      </w:r>
      <w:r w:rsidRPr="008A74F8">
        <w:rPr>
          <w:rFonts w:ascii="Verdana" w:eastAsia="Arial" w:hAnsi="Verdana" w:cs="Tahoma"/>
        </w:rPr>
        <w:lastRenderedPageBreak/>
        <w:t>irregularidades geométricas.</w:t>
      </w:r>
    </w:p>
    <w:p w:rsidR="008F0F3A" w:rsidRPr="008A74F8" w:rsidRDefault="008F0F3A" w:rsidP="008F0F3A">
      <w:pPr>
        <w:widowControl w:val="0"/>
        <w:autoSpaceDE w:val="0"/>
        <w:autoSpaceDN w:val="0"/>
        <w:jc w:val="both"/>
        <w:textAlignment w:val="baseline"/>
        <w:rPr>
          <w:rFonts w:ascii="Verdana" w:eastAsia="Arial" w:hAnsi="Verdana" w:cs="Arial"/>
          <w:color w:val="000000"/>
        </w:rPr>
      </w:pPr>
      <w:r w:rsidRPr="008A74F8">
        <w:rPr>
          <w:rFonts w:ascii="Verdana" w:eastAsia="Arial" w:hAnsi="Verdana" w:cs="Arial"/>
          <w:color w:val="000000"/>
        </w:rPr>
        <w:t>Revisar que los herrajes estén correctos: que no esté floja la manija, que en la cerradura no se atore la llave al abrir o cerrar, verificar que la puerta no tenga problemas y tenga facilidad de abrir y cerrar.</w:t>
      </w:r>
    </w:p>
    <w:p w:rsidR="008F0F3A" w:rsidRPr="008A74F8" w:rsidRDefault="008F0F3A" w:rsidP="008F0F3A">
      <w:pPr>
        <w:widowControl w:val="0"/>
        <w:autoSpaceDE w:val="0"/>
        <w:autoSpaceDN w:val="0"/>
        <w:jc w:val="both"/>
        <w:textAlignment w:val="baseline"/>
        <w:rPr>
          <w:rFonts w:ascii="Verdana" w:eastAsia="Arial" w:hAnsi="Verdana" w:cs="Arial"/>
          <w:color w:val="000000"/>
        </w:rPr>
      </w:pPr>
    </w:p>
    <w:p w:rsidR="008F0F3A" w:rsidRPr="008A74F8" w:rsidRDefault="008F0F3A" w:rsidP="008F0F3A">
      <w:pPr>
        <w:widowControl w:val="0"/>
        <w:tabs>
          <w:tab w:val="left" w:pos="8711"/>
        </w:tabs>
        <w:autoSpaceDE w:val="0"/>
        <w:autoSpaceDN w:val="0"/>
        <w:jc w:val="both"/>
        <w:rPr>
          <w:rFonts w:ascii="Verdana" w:eastAsia="Arial" w:hAnsi="Verdana" w:cs="Tahoma"/>
          <w:b/>
        </w:rPr>
      </w:pPr>
      <w:r w:rsidRPr="008A74F8">
        <w:rPr>
          <w:rFonts w:ascii="Verdana" w:eastAsia="Arial" w:hAnsi="Verdana" w:cs="Tahoma"/>
          <w:b/>
        </w:rPr>
        <w:t>MEDICIÓN. –</w:t>
      </w:r>
    </w:p>
    <w:p w:rsidR="008F0F3A" w:rsidRPr="008A74F8" w:rsidRDefault="008F0F3A" w:rsidP="008F0F3A">
      <w:pPr>
        <w:widowControl w:val="0"/>
        <w:tabs>
          <w:tab w:val="left" w:pos="8711"/>
        </w:tabs>
        <w:autoSpaceDE w:val="0"/>
        <w:autoSpaceDN w:val="0"/>
        <w:jc w:val="both"/>
        <w:rPr>
          <w:rFonts w:ascii="Verdana" w:eastAsia="Arial" w:hAnsi="Verdana" w:cs="Tahoma"/>
          <w:b/>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 provisión y colocado de puertas de aluminio línea 35 c/tragaluz (0.80 x 2.50) + accesorios, chapa y quincallería</w:t>
      </w:r>
      <w:r w:rsidRPr="008A74F8">
        <w:rPr>
          <w:rFonts w:ascii="Verdana" w:eastAsia="Arial" w:hAnsi="Verdana" w:cs="Tahoma"/>
          <w:color w:val="FF0000"/>
        </w:rPr>
        <w:t xml:space="preserve"> </w:t>
      </w:r>
      <w:r w:rsidRPr="008A74F8">
        <w:rPr>
          <w:rFonts w:ascii="Verdana" w:eastAsia="Arial" w:hAnsi="Verdana" w:cs="Tahoma"/>
        </w:rPr>
        <w:t xml:space="preserve">será medido por </w:t>
      </w:r>
      <w:r w:rsidRPr="008A74F8">
        <w:rPr>
          <w:rFonts w:ascii="Verdana" w:eastAsia="Arial" w:hAnsi="Verdana" w:cs="Tahoma"/>
          <w:b/>
        </w:rPr>
        <w:t>pieza</w:t>
      </w:r>
      <w:r w:rsidRPr="008A74F8">
        <w:rPr>
          <w:rFonts w:ascii="Verdana" w:eastAsia="Arial" w:hAnsi="Verdana" w:cs="Tahoma"/>
        </w:rPr>
        <w:t>, tomando en cuenta la cantidad neta ejecutada y autorizada.</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560"/>
        </w:tabs>
        <w:autoSpaceDE w:val="0"/>
        <w:autoSpaceDN w:val="0"/>
        <w:jc w:val="both"/>
        <w:rPr>
          <w:rFonts w:ascii="Verdana" w:eastAsia="Arial" w:hAnsi="Verdana" w:cs="Tahoma"/>
          <w:b/>
        </w:rPr>
      </w:pPr>
      <w:r w:rsidRPr="008A74F8">
        <w:rPr>
          <w:rFonts w:ascii="Verdana" w:eastAsia="Arial" w:hAnsi="Verdana" w:cs="Tahoma"/>
          <w:b/>
        </w:rPr>
        <w:t>APORTE PROPIO. –</w:t>
      </w:r>
    </w:p>
    <w:p w:rsidR="008F0F3A" w:rsidRPr="008A74F8" w:rsidRDefault="008F0F3A" w:rsidP="008F0F3A">
      <w:pPr>
        <w:widowControl w:val="0"/>
        <w:tabs>
          <w:tab w:val="left" w:pos="560"/>
        </w:tabs>
        <w:autoSpaceDE w:val="0"/>
        <w:autoSpaceDN w:val="0"/>
        <w:jc w:val="both"/>
        <w:rPr>
          <w:rFonts w:ascii="Verdana" w:eastAsia="Arial" w:hAnsi="Verdana" w:cs="Arial"/>
          <w:u w:val="single"/>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9C3777" w:rsidRDefault="008F0F3A" w:rsidP="009C3777">
      <w:pPr>
        <w:widowControl w:val="0"/>
        <w:tabs>
          <w:tab w:val="left" w:pos="8711"/>
        </w:tabs>
        <w:autoSpaceDE w:val="0"/>
        <w:autoSpaceDN w:val="0"/>
        <w:jc w:val="both"/>
        <w:rPr>
          <w:rFonts w:ascii="Verdana" w:eastAsia="Arial" w:hAnsi="Verdana" w:cs="Arial"/>
          <w:u w:val="single"/>
        </w:rPr>
      </w:pPr>
      <w:r w:rsidRPr="008A74F8">
        <w:rPr>
          <w:rFonts w:ascii="Verdana" w:eastAsia="Arial" w:hAnsi="Verdana" w:cs="Tahoma"/>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30</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VAC-OF-PIN-3</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M2</w:t>
            </w:r>
          </w:p>
        </w:tc>
        <w:tc>
          <w:tcPr>
            <w:tcW w:w="5520" w:type="dxa"/>
            <w:shd w:val="clear" w:color="auto" w:fill="B4C6E7"/>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PINTURA INTERIOR LATEX</w:t>
            </w:r>
          </w:p>
        </w:tc>
      </w:tr>
    </w:tbl>
    <w:p w:rsidR="008F0F3A" w:rsidRPr="008A74F8" w:rsidRDefault="008F0F3A" w:rsidP="008F0F3A">
      <w:pPr>
        <w:tabs>
          <w:tab w:val="left" w:pos="560"/>
        </w:tabs>
        <w:ind w:right="386"/>
        <w:jc w:val="both"/>
        <w:rPr>
          <w:rFonts w:ascii="Verdana" w:eastAsia="Arial" w:hAnsi="Verdana" w:cs="Arial"/>
          <w:b/>
          <w:sz w:val="17"/>
          <w:szCs w:val="17"/>
        </w:rPr>
      </w:pPr>
    </w:p>
    <w:p w:rsidR="008F0F3A" w:rsidRPr="008A74F8" w:rsidRDefault="008F0F3A" w:rsidP="008F0F3A">
      <w:pPr>
        <w:tabs>
          <w:tab w:val="left" w:pos="560"/>
        </w:tabs>
        <w:ind w:right="386"/>
        <w:jc w:val="both"/>
        <w:rPr>
          <w:rFonts w:ascii="Verdana" w:eastAsia="Arial" w:hAnsi="Verdana" w:cs="Arial"/>
          <w:b/>
          <w:sz w:val="17"/>
          <w:szCs w:val="17"/>
        </w:rPr>
      </w:pPr>
    </w:p>
    <w:p w:rsidR="008F0F3A" w:rsidRPr="008A74F8" w:rsidRDefault="008F0F3A" w:rsidP="008F0F3A">
      <w:pPr>
        <w:tabs>
          <w:tab w:val="left" w:pos="560"/>
        </w:tabs>
        <w:ind w:right="386"/>
        <w:jc w:val="both"/>
        <w:rPr>
          <w:rFonts w:ascii="Verdana" w:hAnsi="Verdana" w:cs="Arial"/>
          <w:b/>
          <w:sz w:val="17"/>
          <w:szCs w:val="17"/>
        </w:rPr>
      </w:pPr>
      <w:r w:rsidRPr="008A74F8">
        <w:rPr>
          <w:rFonts w:ascii="Verdana" w:hAnsi="Verdana" w:cs="Arial"/>
          <w:b/>
          <w:sz w:val="17"/>
          <w:szCs w:val="17"/>
        </w:rPr>
        <w:t>DESCRIPCIÓN. -</w:t>
      </w: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r w:rsidRPr="008A74F8">
        <w:rPr>
          <w:rFonts w:ascii="Verdana" w:eastAsia="Arial" w:hAnsi="Verdana" w:cs="Arial"/>
          <w:color w:val="000000"/>
          <w:sz w:val="17"/>
          <w:szCs w:val="17"/>
        </w:rPr>
        <w:t>Este ítem se refiere a la aplicación de pintura interior látex lavable en muros interiores y otros que se indiquen en los planos constructivos y/o instrucciones del Inspector de proyecto.</w:t>
      </w: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Arial"/>
          <w:b/>
          <w:color w:val="000000"/>
          <w:sz w:val="17"/>
          <w:szCs w:val="17"/>
        </w:rPr>
      </w:pPr>
      <w:r w:rsidRPr="008A74F8">
        <w:rPr>
          <w:rFonts w:ascii="Verdana" w:eastAsia="Arial" w:hAnsi="Verdana" w:cs="Arial"/>
          <w:b/>
          <w:color w:val="000000"/>
          <w:sz w:val="17"/>
          <w:szCs w:val="17"/>
        </w:rPr>
        <w:t>MATERIALES, HERRAMIENTAS Y EQUIPO. -</w:t>
      </w: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p>
    <w:p w:rsidR="008F0F3A" w:rsidRPr="009C3777" w:rsidRDefault="008F0F3A" w:rsidP="009C3777">
      <w:pPr>
        <w:widowControl w:val="0"/>
        <w:tabs>
          <w:tab w:val="left" w:pos="8711"/>
        </w:tabs>
        <w:autoSpaceDE w:val="0"/>
        <w:autoSpaceDN w:val="0"/>
        <w:ind w:right="386"/>
        <w:jc w:val="both"/>
        <w:rPr>
          <w:rFonts w:ascii="Verdana" w:eastAsia="Arial" w:hAnsi="Verdana" w:cs="Arial"/>
          <w:sz w:val="17"/>
          <w:szCs w:val="17"/>
        </w:rPr>
      </w:pPr>
      <w:r w:rsidRPr="008A74F8">
        <w:rPr>
          <w:rFonts w:ascii="Verdana" w:eastAsia="Arial" w:hAnsi="Verdana" w:cs="Arial"/>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560"/>
        </w:tabs>
        <w:autoSpaceDE w:val="0"/>
        <w:autoSpaceDN w:val="0"/>
        <w:ind w:right="386"/>
        <w:jc w:val="both"/>
        <w:rPr>
          <w:rFonts w:ascii="Verdana" w:eastAsia="Arial" w:hAnsi="Verdana" w:cs="Arial"/>
          <w:b/>
          <w:color w:val="000000"/>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Arial"/>
          <w:b/>
          <w:color w:val="000000"/>
          <w:sz w:val="17"/>
          <w:szCs w:val="17"/>
        </w:rPr>
      </w:pPr>
      <w:r w:rsidRPr="008A74F8">
        <w:rPr>
          <w:rFonts w:ascii="Verdana" w:eastAsia="Arial" w:hAnsi="Verdana" w:cs="Arial"/>
          <w:b/>
          <w:color w:val="000000"/>
          <w:sz w:val="17"/>
          <w:szCs w:val="17"/>
        </w:rPr>
        <w:t>FORMA DE EJECUCIÓN. –</w:t>
      </w: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r w:rsidRPr="008A74F8">
        <w:rPr>
          <w:rFonts w:ascii="Verdana" w:eastAsia="Arial" w:hAnsi="Verdana" w:cs="Arial"/>
          <w:color w:val="000000"/>
          <w:sz w:val="17"/>
          <w:szCs w:val="17"/>
        </w:rPr>
        <w:t>La Entidad Ejecutora deberá proveer todas las herramientas, equipo y andamiaje que fueran necesarios para la ejecución adecuada del ítem. En General se seguirán las siguientes directrices para la ejecución:</w:t>
      </w: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r w:rsidRPr="008A74F8">
        <w:rPr>
          <w:rFonts w:ascii="Verdana" w:eastAsia="Arial" w:hAnsi="Verdana" w:cs="Arial"/>
          <w:color w:val="000000"/>
          <w:sz w:val="17"/>
          <w:szCs w:val="17"/>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r w:rsidRPr="008A74F8">
        <w:rPr>
          <w:rFonts w:ascii="Verdana" w:eastAsia="Arial" w:hAnsi="Verdana" w:cs="Arial"/>
          <w:color w:val="000000"/>
          <w:sz w:val="17"/>
          <w:szCs w:val="17"/>
        </w:rPr>
        <w:t>Asimismo, la Entidad Ejecutora aplicará la pintura en los rangos de tiempo, con el equipo y forma que indica el proveedor del material.</w:t>
      </w: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r w:rsidRPr="008A74F8">
        <w:rPr>
          <w:rFonts w:ascii="Verdana" w:eastAsia="Arial" w:hAnsi="Verdana" w:cs="Arial"/>
          <w:color w:val="000000"/>
          <w:sz w:val="17"/>
          <w:szCs w:val="17"/>
        </w:rPr>
        <w:t>En caso de que una segunda mano haya sido insuficiente para dar el tono y la uniformidad del pintado, se aplicará una tercera mano final en los sectores que corresponda o indique el Inspector de proyecto.</w:t>
      </w: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r w:rsidRPr="008A74F8">
        <w:rPr>
          <w:rFonts w:ascii="Verdana" w:eastAsia="Arial" w:hAnsi="Verdana" w:cs="Arial"/>
          <w:color w:val="000000"/>
          <w:sz w:val="17"/>
          <w:szCs w:val="17"/>
        </w:rPr>
        <w:t>Previo a la aplicación de la pintura, el Inspector de proyecto deberá aprobar la superficie que recibirá este tratamiento a la vez debe verificar que la superficie esté libre de grumos, humedad, moho, polvo o manchas, grasas, etc.</w:t>
      </w: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p>
    <w:p w:rsidR="008F0F3A" w:rsidRPr="008A74F8" w:rsidRDefault="008F0F3A" w:rsidP="008F0F3A">
      <w:pPr>
        <w:widowControl w:val="0"/>
        <w:tabs>
          <w:tab w:val="left" w:pos="8711"/>
        </w:tabs>
        <w:autoSpaceDE w:val="0"/>
        <w:autoSpaceDN w:val="0"/>
        <w:ind w:right="386"/>
        <w:jc w:val="both"/>
        <w:rPr>
          <w:rFonts w:ascii="Verdana" w:eastAsia="Arial" w:hAnsi="Verdana" w:cs="Arial"/>
          <w:b/>
          <w:sz w:val="17"/>
          <w:szCs w:val="17"/>
        </w:rPr>
      </w:pPr>
      <w:r w:rsidRPr="008A74F8">
        <w:rPr>
          <w:rFonts w:ascii="Verdana" w:eastAsia="Arial" w:hAnsi="Verdana" w:cs="Arial"/>
          <w:b/>
          <w:sz w:val="17"/>
          <w:szCs w:val="17"/>
        </w:rPr>
        <w:t>Criterios de Aceptación y Rechazo</w:t>
      </w:r>
    </w:p>
    <w:p w:rsidR="008F0F3A" w:rsidRPr="008A74F8" w:rsidRDefault="008F0F3A" w:rsidP="008F0F3A">
      <w:pPr>
        <w:widowControl w:val="0"/>
        <w:tabs>
          <w:tab w:val="left" w:pos="8711"/>
        </w:tabs>
        <w:autoSpaceDE w:val="0"/>
        <w:autoSpaceDN w:val="0"/>
        <w:ind w:right="386"/>
        <w:jc w:val="both"/>
        <w:rPr>
          <w:rFonts w:ascii="Verdana" w:eastAsia="Arial" w:hAnsi="Verdana" w:cs="Arial"/>
          <w:color w:val="000000"/>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r w:rsidRPr="008A74F8">
        <w:rPr>
          <w:rFonts w:ascii="Verdana" w:eastAsia="Arial" w:hAnsi="Verdana" w:cs="Arial"/>
          <w:color w:val="000000"/>
          <w:sz w:val="17"/>
          <w:szCs w:val="17"/>
        </w:rPr>
        <w:t>Previa a la aprobación y pago de las superficies pintadas, se deberá verificar se haya aplicado la pintura en el color y superficies indicadas en los planos constructivos o instrucciones del Inspector de proyecto.</w:t>
      </w: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r w:rsidRPr="008A74F8">
        <w:rPr>
          <w:rFonts w:ascii="Verdana" w:eastAsia="Arial" w:hAnsi="Verdana" w:cs="Arial"/>
          <w:color w:val="000000"/>
          <w:sz w:val="17"/>
          <w:szCs w:val="17"/>
        </w:rPr>
        <w:t xml:space="preserve">Se deberá verificar que la pintura tenga una apariencia uniforme y no presente los siguientes defectos: </w:t>
      </w:r>
      <w:r w:rsidRPr="008A74F8">
        <w:rPr>
          <w:rFonts w:ascii="Verdana" w:eastAsia="Arial" w:hAnsi="Verdana" w:cs="Arial"/>
          <w:color w:val="000000"/>
          <w:sz w:val="17"/>
          <w:szCs w:val="17"/>
        </w:rPr>
        <w:lastRenderedPageBreak/>
        <w:t xml:space="preserve">diferencias de textura, grumos, ampollas, grietas y hendiduras superficiales, eflorescencias, </w:t>
      </w:r>
      <w:proofErr w:type="spellStart"/>
      <w:r w:rsidRPr="008A74F8">
        <w:rPr>
          <w:rFonts w:ascii="Verdana" w:eastAsia="Arial" w:hAnsi="Verdana" w:cs="Arial"/>
          <w:color w:val="000000"/>
          <w:sz w:val="17"/>
          <w:szCs w:val="17"/>
        </w:rPr>
        <w:t>caleo</w:t>
      </w:r>
      <w:proofErr w:type="spellEnd"/>
      <w:r w:rsidRPr="008A74F8">
        <w:rPr>
          <w:rFonts w:ascii="Verdana" w:eastAsia="Arial" w:hAnsi="Verdana" w:cs="Arial"/>
          <w:color w:val="000000"/>
          <w:sz w:val="17"/>
          <w:szCs w:val="17"/>
        </w:rPr>
        <w:t xml:space="preserve"> (formación de capa fina de polvo), chorreado o descuelgue, moho, decoloración por óxido, mala adherencia o desprendimiento, desprendimiento por humedad o pérdida de color.</w:t>
      </w: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Arial"/>
          <w:b/>
          <w:color w:val="000000"/>
          <w:sz w:val="17"/>
          <w:szCs w:val="17"/>
        </w:rPr>
      </w:pPr>
      <w:r w:rsidRPr="008A74F8">
        <w:rPr>
          <w:rFonts w:ascii="Verdana" w:eastAsia="Arial" w:hAnsi="Verdana" w:cs="Arial"/>
          <w:b/>
          <w:color w:val="000000"/>
          <w:sz w:val="17"/>
          <w:szCs w:val="17"/>
        </w:rPr>
        <w:t>MEDICIÓN. –</w:t>
      </w: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r w:rsidRPr="008A74F8">
        <w:rPr>
          <w:rFonts w:ascii="Verdana" w:eastAsia="Arial" w:hAnsi="Verdana" w:cs="Arial"/>
          <w:color w:val="000000"/>
          <w:sz w:val="17"/>
          <w:szCs w:val="17"/>
        </w:rPr>
        <w:t xml:space="preserve">La pintura interior látex será medida en </w:t>
      </w:r>
      <w:r w:rsidRPr="008A74F8">
        <w:rPr>
          <w:rFonts w:ascii="Verdana" w:eastAsia="Arial" w:hAnsi="Verdana" w:cs="Arial"/>
          <w:b/>
          <w:color w:val="000000"/>
          <w:sz w:val="17"/>
          <w:szCs w:val="17"/>
        </w:rPr>
        <w:t>metros cuadrados</w:t>
      </w:r>
      <w:r w:rsidRPr="008A74F8">
        <w:rPr>
          <w:rFonts w:ascii="Verdana" w:eastAsia="Arial" w:hAnsi="Verdana" w:cs="Arial"/>
          <w:sz w:val="17"/>
          <w:szCs w:val="17"/>
        </w:rPr>
        <w:t xml:space="preserve">, tomando en cuenta únicamente las áreas netas del trabajo ejecutado y autorizado. </w:t>
      </w:r>
      <w:r w:rsidRPr="008A74F8">
        <w:rPr>
          <w:rFonts w:ascii="Verdana" w:eastAsia="Arial" w:hAnsi="Verdana" w:cs="Tahoma"/>
          <w:sz w:val="17"/>
          <w:szCs w:val="17"/>
        </w:rPr>
        <w:t>En la medición se descontarán todos los vanos de puertas, ventanas y otros determinados por el Inspector, pero si se incluirán las superficies netas de las jambas.</w:t>
      </w: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Arial"/>
          <w:b/>
          <w:color w:val="000000"/>
          <w:sz w:val="17"/>
          <w:szCs w:val="17"/>
        </w:rPr>
      </w:pPr>
      <w:r w:rsidRPr="008A74F8">
        <w:rPr>
          <w:rFonts w:ascii="Verdana" w:eastAsia="Arial" w:hAnsi="Verdana" w:cs="Arial"/>
          <w:b/>
          <w:color w:val="000000"/>
          <w:sz w:val="17"/>
          <w:szCs w:val="17"/>
        </w:rPr>
        <w:t>APORTE PROPIO. –</w:t>
      </w: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El aporte propio se encuentra especificado en el </w:t>
      </w:r>
      <w:r w:rsidRPr="008A74F8">
        <w:rPr>
          <w:rFonts w:ascii="Verdana" w:eastAsia="Arial" w:hAnsi="Verdana" w:cs="Tahoma"/>
          <w:sz w:val="17"/>
          <w:szCs w:val="17"/>
        </w:rPr>
        <w:t>análisis de precios unitarios</w:t>
      </w:r>
      <w:r w:rsidRPr="008A74F8">
        <w:rPr>
          <w:rFonts w:ascii="Verdana" w:eastAsia="Arial" w:hAnsi="Verdana" w:cs="Tahoma"/>
          <w:color w:val="000000"/>
          <w:sz w:val="17"/>
          <w:szCs w:val="17"/>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tabs>
          <w:tab w:val="left" w:pos="560"/>
        </w:tabs>
        <w:autoSpaceDE w:val="0"/>
        <w:autoSpaceDN w:val="0"/>
        <w:ind w:right="386"/>
        <w:jc w:val="both"/>
        <w:rPr>
          <w:rFonts w:ascii="Verdana" w:eastAsia="Arial" w:hAnsi="Verdana" w:cs="Arial"/>
          <w:color w:val="000000"/>
          <w:sz w:val="17"/>
          <w:szCs w:val="17"/>
        </w:rPr>
      </w:pPr>
    </w:p>
    <w:p w:rsidR="008F0F3A" w:rsidRPr="008A74F8" w:rsidRDefault="008F0F3A" w:rsidP="008F0F3A">
      <w:pPr>
        <w:widowControl w:val="0"/>
        <w:tabs>
          <w:tab w:val="left" w:pos="2025"/>
        </w:tabs>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31</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VAC-OF-PIN-1</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M2</w:t>
            </w:r>
          </w:p>
        </w:tc>
        <w:tc>
          <w:tcPr>
            <w:tcW w:w="5520" w:type="dxa"/>
            <w:shd w:val="clear" w:color="auto" w:fill="B4C6E7"/>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PINTURA EXTERIOR LATEX</w:t>
            </w:r>
          </w:p>
        </w:tc>
      </w:tr>
    </w:tbl>
    <w:p w:rsidR="008F0F3A" w:rsidRPr="008A74F8" w:rsidRDefault="008F0F3A" w:rsidP="008F0F3A">
      <w:pPr>
        <w:widowControl w:val="0"/>
        <w:tabs>
          <w:tab w:val="left" w:pos="560"/>
        </w:tabs>
        <w:autoSpaceDE w:val="0"/>
        <w:autoSpaceDN w:val="0"/>
        <w:ind w:right="386"/>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Tahoma"/>
          <w:b/>
          <w:sz w:val="17"/>
          <w:szCs w:val="17"/>
        </w:rPr>
      </w:pPr>
      <w:r w:rsidRPr="008A74F8">
        <w:rPr>
          <w:rFonts w:ascii="Verdana" w:eastAsia="Arial" w:hAnsi="Verdana" w:cs="Tahoma"/>
          <w:b/>
          <w:sz w:val="17"/>
          <w:szCs w:val="17"/>
        </w:rPr>
        <w:t>DESCRIPCIÓN. -</w:t>
      </w:r>
    </w:p>
    <w:p w:rsidR="008F0F3A" w:rsidRPr="008A74F8" w:rsidRDefault="008F0F3A" w:rsidP="008F0F3A">
      <w:pPr>
        <w:widowControl w:val="0"/>
        <w:tabs>
          <w:tab w:val="left" w:pos="560"/>
        </w:tabs>
        <w:autoSpaceDE w:val="0"/>
        <w:autoSpaceDN w:val="0"/>
        <w:ind w:right="386"/>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Tahoma"/>
          <w:color w:val="000000"/>
          <w:sz w:val="17"/>
          <w:szCs w:val="17"/>
        </w:rPr>
      </w:pPr>
      <w:r w:rsidRPr="008A74F8">
        <w:rPr>
          <w:rFonts w:ascii="Verdana" w:eastAsia="Arial" w:hAnsi="Verdana" w:cs="Tahoma"/>
          <w:color w:val="000000"/>
          <w:sz w:val="17"/>
          <w:szCs w:val="17"/>
        </w:rPr>
        <w:t>Este ítem se refiere a la aplicación de pintura exterior látex</w:t>
      </w:r>
      <w:r w:rsidRPr="008A74F8">
        <w:rPr>
          <w:rFonts w:ascii="Verdana" w:eastAsia="Arial" w:hAnsi="Verdana" w:cs="Tahoma"/>
          <w:b/>
          <w:bCs/>
          <w:color w:val="000000"/>
          <w:sz w:val="17"/>
          <w:szCs w:val="17"/>
        </w:rPr>
        <w:t>,</w:t>
      </w:r>
      <w:r w:rsidRPr="008A74F8">
        <w:rPr>
          <w:rFonts w:ascii="Verdana" w:eastAsia="Arial" w:hAnsi="Verdana" w:cs="Tahoma"/>
          <w:color w:val="000000"/>
          <w:sz w:val="17"/>
          <w:szCs w:val="17"/>
        </w:rPr>
        <w:t xml:space="preserve"> lavable en muros exteriores y otros que se indiquen en los planos constructivos y/o instrucciones del Inspector de proyecto.</w:t>
      </w:r>
    </w:p>
    <w:p w:rsidR="008F0F3A" w:rsidRPr="008A74F8" w:rsidRDefault="008F0F3A" w:rsidP="008F0F3A">
      <w:pPr>
        <w:widowControl w:val="0"/>
        <w:tabs>
          <w:tab w:val="left" w:pos="560"/>
        </w:tabs>
        <w:autoSpaceDE w:val="0"/>
        <w:autoSpaceDN w:val="0"/>
        <w:ind w:right="386"/>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Tahoma"/>
          <w:b/>
          <w:sz w:val="17"/>
          <w:szCs w:val="17"/>
        </w:rPr>
      </w:pPr>
      <w:r w:rsidRPr="008A74F8">
        <w:rPr>
          <w:rFonts w:ascii="Verdana" w:eastAsia="Arial" w:hAnsi="Verdana" w:cs="Tahoma"/>
          <w:b/>
          <w:sz w:val="17"/>
          <w:szCs w:val="17"/>
        </w:rPr>
        <w:t>MATERIALES, HERRAMIENTAS Y EQUIPO. -</w:t>
      </w:r>
    </w:p>
    <w:p w:rsidR="008F0F3A" w:rsidRPr="008A74F8" w:rsidRDefault="008F0F3A" w:rsidP="008F0F3A">
      <w:pPr>
        <w:widowControl w:val="0"/>
        <w:tabs>
          <w:tab w:val="left" w:pos="8711"/>
        </w:tabs>
        <w:autoSpaceDE w:val="0"/>
        <w:autoSpaceDN w:val="0"/>
        <w:ind w:right="386"/>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ind w:right="386"/>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560"/>
        </w:tabs>
        <w:autoSpaceDE w:val="0"/>
        <w:autoSpaceDN w:val="0"/>
        <w:ind w:right="386"/>
        <w:jc w:val="both"/>
        <w:rPr>
          <w:rFonts w:ascii="Verdana" w:eastAsia="Arial" w:hAnsi="Verdana" w:cs="Tahoma"/>
          <w:b/>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Tahoma"/>
          <w:b/>
          <w:sz w:val="17"/>
          <w:szCs w:val="17"/>
        </w:rPr>
      </w:pPr>
      <w:r w:rsidRPr="008A74F8">
        <w:rPr>
          <w:rFonts w:ascii="Verdana" w:eastAsia="Arial" w:hAnsi="Verdana" w:cs="Tahoma"/>
          <w:b/>
          <w:sz w:val="17"/>
          <w:szCs w:val="17"/>
        </w:rPr>
        <w:t>FORMA DE EJECUCIÓN. –</w:t>
      </w:r>
    </w:p>
    <w:p w:rsidR="008F0F3A" w:rsidRPr="008A74F8" w:rsidRDefault="008F0F3A" w:rsidP="008F0F3A">
      <w:pPr>
        <w:widowControl w:val="0"/>
        <w:tabs>
          <w:tab w:val="left" w:pos="560"/>
        </w:tabs>
        <w:autoSpaceDE w:val="0"/>
        <w:autoSpaceDN w:val="0"/>
        <w:ind w:right="386"/>
        <w:jc w:val="both"/>
        <w:rPr>
          <w:rFonts w:ascii="Verdana" w:eastAsia="Arial" w:hAnsi="Verdana" w:cs="Tahoma"/>
          <w:b/>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Tahoma"/>
          <w:color w:val="000000"/>
          <w:sz w:val="17"/>
          <w:szCs w:val="17"/>
        </w:rPr>
      </w:pPr>
      <w:r w:rsidRPr="008A74F8">
        <w:rPr>
          <w:rFonts w:ascii="Verdana" w:eastAsia="Arial" w:hAnsi="Verdana" w:cs="Tahoma"/>
          <w:color w:val="000000"/>
          <w:sz w:val="17"/>
          <w:szCs w:val="17"/>
        </w:rPr>
        <w:t>La Entidad Ejecutora deberá proveer todas las herramientas, equipo y andamiaje que fueren necesarios para la ejecución adecuada del ítem. En General se seguirán las siguientes directrices para la ejecución:</w:t>
      </w:r>
    </w:p>
    <w:p w:rsidR="008F0F3A" w:rsidRPr="008A74F8" w:rsidRDefault="008F0F3A" w:rsidP="008F0F3A">
      <w:pPr>
        <w:widowControl w:val="0"/>
        <w:tabs>
          <w:tab w:val="left" w:pos="560"/>
        </w:tabs>
        <w:autoSpaceDE w:val="0"/>
        <w:autoSpaceDN w:val="0"/>
        <w:ind w:right="386"/>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Tahoma"/>
          <w:color w:val="000000"/>
          <w:sz w:val="17"/>
          <w:szCs w:val="17"/>
        </w:rPr>
      </w:pPr>
      <w:r w:rsidRPr="008A74F8">
        <w:rPr>
          <w:rFonts w:ascii="Verdana" w:eastAsia="Arial" w:hAnsi="Verdana" w:cs="Tahoma"/>
          <w:color w:val="000000"/>
          <w:sz w:val="17"/>
          <w:szCs w:val="17"/>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8F0F3A" w:rsidRPr="008A74F8" w:rsidRDefault="008F0F3A" w:rsidP="008F0F3A">
      <w:pPr>
        <w:widowControl w:val="0"/>
        <w:tabs>
          <w:tab w:val="left" w:pos="560"/>
        </w:tabs>
        <w:autoSpaceDE w:val="0"/>
        <w:autoSpaceDN w:val="0"/>
        <w:ind w:right="386"/>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Tahoma"/>
          <w:color w:val="000000"/>
          <w:sz w:val="17"/>
          <w:szCs w:val="17"/>
        </w:rPr>
      </w:pPr>
      <w:r w:rsidRPr="008A74F8">
        <w:rPr>
          <w:rFonts w:ascii="Verdana" w:eastAsia="Arial" w:hAnsi="Verdana" w:cs="Tahoma"/>
          <w:color w:val="000000"/>
          <w:sz w:val="17"/>
          <w:szCs w:val="17"/>
        </w:rPr>
        <w:t>Asimismo, la Entidad Ejecutora aplicará la pintura en los rangos de tiempo, con el equipo y forma que indica el proveedor del material.</w:t>
      </w:r>
    </w:p>
    <w:p w:rsidR="008F0F3A" w:rsidRPr="008A74F8" w:rsidRDefault="008F0F3A" w:rsidP="008F0F3A">
      <w:pPr>
        <w:widowControl w:val="0"/>
        <w:tabs>
          <w:tab w:val="left" w:pos="560"/>
        </w:tabs>
        <w:autoSpaceDE w:val="0"/>
        <w:autoSpaceDN w:val="0"/>
        <w:ind w:right="386"/>
        <w:jc w:val="both"/>
        <w:rPr>
          <w:rFonts w:ascii="Verdana" w:eastAsia="Arial" w:hAnsi="Verdana" w:cs="Tahoma"/>
          <w:color w:val="000000"/>
          <w:sz w:val="17"/>
          <w:szCs w:val="17"/>
        </w:rPr>
      </w:pPr>
      <w:r w:rsidRPr="008A74F8">
        <w:rPr>
          <w:rFonts w:ascii="Verdana" w:eastAsia="Arial" w:hAnsi="Verdana" w:cs="Tahoma"/>
          <w:color w:val="000000"/>
          <w:sz w:val="17"/>
          <w:szCs w:val="17"/>
        </w:rPr>
        <w:t>En caso de que una segunda mano haya sido insuficiente para dar el tono y la uniformidad del pintado, se aplicará una tercera mano final en los sectores que corresponda o indique el Inspector de proyecto.</w:t>
      </w:r>
    </w:p>
    <w:p w:rsidR="008F0F3A" w:rsidRPr="008A74F8" w:rsidRDefault="008F0F3A" w:rsidP="008F0F3A">
      <w:pPr>
        <w:widowControl w:val="0"/>
        <w:tabs>
          <w:tab w:val="left" w:pos="560"/>
        </w:tabs>
        <w:autoSpaceDE w:val="0"/>
        <w:autoSpaceDN w:val="0"/>
        <w:ind w:right="386"/>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Tahoma"/>
          <w:color w:val="000000"/>
          <w:sz w:val="17"/>
          <w:szCs w:val="17"/>
        </w:rPr>
      </w:pPr>
      <w:r w:rsidRPr="008A74F8">
        <w:rPr>
          <w:rFonts w:ascii="Verdana" w:eastAsia="Arial" w:hAnsi="Verdana" w:cs="Arial"/>
          <w:color w:val="000000"/>
          <w:sz w:val="17"/>
          <w:szCs w:val="17"/>
        </w:rPr>
        <w:t xml:space="preserve">Previo a la aplicación de la pintura, el Inspector de proyecto deberá aprobar la superficie que recibirá este tratamiento </w:t>
      </w:r>
      <w:r w:rsidRPr="008A74F8">
        <w:rPr>
          <w:rFonts w:ascii="Verdana" w:eastAsia="Arial" w:hAnsi="Verdana" w:cs="Tahoma"/>
          <w:color w:val="000000"/>
          <w:sz w:val="17"/>
          <w:szCs w:val="17"/>
        </w:rPr>
        <w:t>a la vez debe verificar que la superficie esté libre de grumos, humedad, moho, polvo o manchas, grasas, etc.</w:t>
      </w:r>
    </w:p>
    <w:p w:rsidR="008F0F3A" w:rsidRPr="008A74F8" w:rsidRDefault="008F0F3A" w:rsidP="008F0F3A">
      <w:pPr>
        <w:widowControl w:val="0"/>
        <w:tabs>
          <w:tab w:val="left" w:pos="560"/>
        </w:tabs>
        <w:autoSpaceDE w:val="0"/>
        <w:autoSpaceDN w:val="0"/>
        <w:ind w:right="386"/>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spacing w:after="120"/>
        <w:ind w:right="386"/>
        <w:jc w:val="both"/>
        <w:rPr>
          <w:rFonts w:ascii="Verdana" w:eastAsia="Arial" w:hAnsi="Verdana" w:cs="Tahoma"/>
          <w:b/>
          <w:sz w:val="17"/>
          <w:szCs w:val="17"/>
        </w:rPr>
      </w:pPr>
      <w:r w:rsidRPr="008A74F8">
        <w:rPr>
          <w:rFonts w:ascii="Verdana" w:eastAsia="Arial" w:hAnsi="Verdana" w:cs="Tahoma"/>
          <w:b/>
          <w:sz w:val="17"/>
          <w:szCs w:val="17"/>
        </w:rPr>
        <w:t>Criterios de Aceptación y Rechazo</w:t>
      </w:r>
    </w:p>
    <w:p w:rsidR="008F0F3A" w:rsidRPr="008A74F8" w:rsidRDefault="008F0F3A" w:rsidP="008F0F3A">
      <w:pPr>
        <w:widowControl w:val="0"/>
        <w:tabs>
          <w:tab w:val="left" w:pos="560"/>
        </w:tabs>
        <w:autoSpaceDE w:val="0"/>
        <w:autoSpaceDN w:val="0"/>
        <w:ind w:right="386"/>
        <w:jc w:val="both"/>
        <w:rPr>
          <w:rFonts w:ascii="Verdana" w:eastAsia="Arial" w:hAnsi="Verdana" w:cs="Tahoma"/>
          <w:color w:val="000000"/>
          <w:sz w:val="17"/>
          <w:szCs w:val="17"/>
        </w:rPr>
      </w:pPr>
      <w:r w:rsidRPr="008A74F8">
        <w:rPr>
          <w:rFonts w:ascii="Verdana" w:eastAsia="Arial" w:hAnsi="Verdana" w:cs="Tahoma"/>
          <w:color w:val="000000"/>
          <w:sz w:val="17"/>
          <w:szCs w:val="17"/>
        </w:rPr>
        <w:t>Previa a la aprobación y pago de las superficies pintadas, se deberá verificar se haya aplicado la pintura en el color y superficies indicadas en los planos constructivos o instrucciones del Inspector de proyecto.</w:t>
      </w:r>
    </w:p>
    <w:p w:rsidR="008F0F3A" w:rsidRPr="008A74F8" w:rsidRDefault="008F0F3A" w:rsidP="008F0F3A">
      <w:pPr>
        <w:widowControl w:val="0"/>
        <w:tabs>
          <w:tab w:val="left" w:pos="560"/>
        </w:tabs>
        <w:autoSpaceDE w:val="0"/>
        <w:autoSpaceDN w:val="0"/>
        <w:ind w:right="386"/>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8A74F8">
        <w:rPr>
          <w:rFonts w:ascii="Verdana" w:eastAsia="Arial" w:hAnsi="Verdana" w:cs="Tahoma"/>
          <w:color w:val="000000"/>
          <w:sz w:val="17"/>
          <w:szCs w:val="17"/>
        </w:rPr>
        <w:t>caleo</w:t>
      </w:r>
      <w:proofErr w:type="spellEnd"/>
      <w:r w:rsidRPr="008A74F8">
        <w:rPr>
          <w:rFonts w:ascii="Verdana" w:eastAsia="Arial" w:hAnsi="Verdana" w:cs="Tahoma"/>
          <w:color w:val="000000"/>
          <w:sz w:val="17"/>
          <w:szCs w:val="17"/>
        </w:rPr>
        <w:t xml:space="preserve"> </w:t>
      </w:r>
      <w:r w:rsidRPr="008A74F8">
        <w:rPr>
          <w:rFonts w:ascii="Verdana" w:eastAsia="Arial" w:hAnsi="Verdana" w:cs="Tahoma"/>
          <w:color w:val="000000"/>
          <w:sz w:val="17"/>
          <w:szCs w:val="17"/>
        </w:rPr>
        <w:lastRenderedPageBreak/>
        <w:t>(formación de capa fina de polvo), chorreado o descuelgue, moho, decoloración por óxido, mala adherencia o desprendimiento, desprendimiento por humedad o pérdida de color.</w:t>
      </w:r>
    </w:p>
    <w:p w:rsidR="008F0F3A" w:rsidRPr="008A74F8" w:rsidRDefault="008F0F3A" w:rsidP="008F0F3A">
      <w:pPr>
        <w:widowControl w:val="0"/>
        <w:tabs>
          <w:tab w:val="left" w:pos="560"/>
        </w:tabs>
        <w:autoSpaceDE w:val="0"/>
        <w:autoSpaceDN w:val="0"/>
        <w:ind w:right="386"/>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Tahoma"/>
          <w:b/>
          <w:sz w:val="17"/>
          <w:szCs w:val="17"/>
        </w:rPr>
      </w:pPr>
      <w:r w:rsidRPr="008A74F8">
        <w:rPr>
          <w:rFonts w:ascii="Verdana" w:eastAsia="Arial" w:hAnsi="Verdana" w:cs="Tahoma"/>
          <w:b/>
          <w:sz w:val="17"/>
          <w:szCs w:val="17"/>
        </w:rPr>
        <w:t>MEDICIÓN. –</w:t>
      </w:r>
    </w:p>
    <w:p w:rsidR="008F0F3A" w:rsidRPr="008A74F8" w:rsidRDefault="008F0F3A" w:rsidP="008F0F3A">
      <w:pPr>
        <w:widowControl w:val="0"/>
        <w:tabs>
          <w:tab w:val="left" w:pos="560"/>
        </w:tabs>
        <w:autoSpaceDE w:val="0"/>
        <w:autoSpaceDN w:val="0"/>
        <w:ind w:right="386"/>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La pintura exterior látex será medida en </w:t>
      </w:r>
      <w:r w:rsidRPr="008A74F8">
        <w:rPr>
          <w:rFonts w:ascii="Verdana" w:eastAsia="Arial" w:hAnsi="Verdana" w:cs="Tahoma"/>
          <w:b/>
          <w:color w:val="000000"/>
          <w:sz w:val="17"/>
          <w:szCs w:val="17"/>
        </w:rPr>
        <w:t>metros cuadrados</w:t>
      </w:r>
      <w:r w:rsidRPr="008A74F8">
        <w:rPr>
          <w:rFonts w:ascii="Verdana" w:eastAsia="Arial" w:hAnsi="Verdana" w:cs="Arial"/>
          <w:sz w:val="17"/>
          <w:szCs w:val="17"/>
        </w:rPr>
        <w:t xml:space="preserve">, tomando en cuenta únicamente las áreas netas del trabajo ejecutado y autorizado. </w:t>
      </w:r>
      <w:r w:rsidRPr="008A74F8">
        <w:rPr>
          <w:rFonts w:ascii="Verdana" w:eastAsia="Arial" w:hAnsi="Verdana" w:cs="Tahoma"/>
          <w:sz w:val="17"/>
          <w:szCs w:val="17"/>
        </w:rPr>
        <w:t>En la medición se descontarán todos los vanos de puertas, ventanas y otros determinados por el Inspector, pero si se incluirán las superficies netas de las jambas.</w:t>
      </w:r>
    </w:p>
    <w:p w:rsidR="008F0F3A" w:rsidRPr="008A74F8" w:rsidRDefault="008F0F3A" w:rsidP="008F0F3A">
      <w:pPr>
        <w:widowControl w:val="0"/>
        <w:tabs>
          <w:tab w:val="left" w:pos="560"/>
        </w:tabs>
        <w:autoSpaceDE w:val="0"/>
        <w:autoSpaceDN w:val="0"/>
        <w:ind w:right="386"/>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ind w:right="386"/>
        <w:jc w:val="both"/>
        <w:rPr>
          <w:rFonts w:ascii="Verdana" w:eastAsia="Arial" w:hAnsi="Verdana" w:cs="Tahoma"/>
          <w:b/>
          <w:sz w:val="17"/>
          <w:szCs w:val="17"/>
        </w:rPr>
      </w:pPr>
      <w:r w:rsidRPr="008A74F8">
        <w:rPr>
          <w:rFonts w:ascii="Verdana" w:eastAsia="Arial" w:hAnsi="Verdana" w:cs="Tahoma"/>
          <w:b/>
          <w:sz w:val="17"/>
          <w:szCs w:val="17"/>
        </w:rPr>
        <w:t>APORTE PROPIO. -</w:t>
      </w:r>
    </w:p>
    <w:p w:rsidR="008F0F3A" w:rsidRPr="008A74F8" w:rsidRDefault="008F0F3A" w:rsidP="008F0F3A">
      <w:pPr>
        <w:widowControl w:val="0"/>
        <w:tabs>
          <w:tab w:val="left" w:pos="560"/>
        </w:tabs>
        <w:autoSpaceDE w:val="0"/>
        <w:autoSpaceDN w:val="0"/>
        <w:ind w:right="386"/>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El aporte propio se encuentra especificado en el análisis </w:t>
      </w:r>
      <w:r w:rsidRPr="008A74F8">
        <w:rPr>
          <w:rFonts w:ascii="Verdana" w:eastAsia="Arial" w:hAnsi="Verdana" w:cs="Tahoma"/>
          <w:sz w:val="17"/>
          <w:szCs w:val="17"/>
        </w:rPr>
        <w:t>de precios unitarios</w:t>
      </w:r>
      <w:r w:rsidRPr="008A74F8">
        <w:rPr>
          <w:rFonts w:ascii="Verdana" w:eastAsia="Arial" w:hAnsi="Verdana" w:cs="Tahoma"/>
          <w:color w:val="000000"/>
          <w:sz w:val="17"/>
          <w:szCs w:val="17"/>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tabs>
          <w:tab w:val="left" w:pos="560"/>
        </w:tabs>
        <w:autoSpaceDE w:val="0"/>
        <w:autoSpaceDN w:val="0"/>
        <w:ind w:right="386"/>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b/>
          <w:bCs/>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32</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bCs/>
                <w:color w:val="000000"/>
                <w:sz w:val="17"/>
                <w:szCs w:val="17"/>
                <w:lang w:val="es-ES"/>
              </w:rPr>
              <w:t>VAC-OF-CAN-1</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w:t>
            </w:r>
          </w:p>
        </w:tc>
        <w:tc>
          <w:tcPr>
            <w:tcW w:w="5520"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bCs/>
                <w:sz w:val="17"/>
                <w:szCs w:val="17"/>
                <w:lang w:val="es-ES"/>
              </w:rPr>
              <w:t xml:space="preserve">CANALETA DE CALAMINA GALVANIZADA </w:t>
            </w:r>
            <w:proofErr w:type="spellStart"/>
            <w:r w:rsidRPr="008A74F8">
              <w:rPr>
                <w:rFonts w:ascii="Verdana" w:eastAsia="Arial" w:hAnsi="Verdana" w:cs="Tahoma"/>
                <w:b/>
                <w:bCs/>
                <w:sz w:val="17"/>
                <w:szCs w:val="17"/>
                <w:lang w:val="es-ES"/>
              </w:rPr>
              <w:t>Nro</w:t>
            </w:r>
            <w:proofErr w:type="spellEnd"/>
            <w:r w:rsidRPr="008A74F8">
              <w:rPr>
                <w:rFonts w:ascii="Verdana" w:eastAsia="Arial" w:hAnsi="Verdana" w:cs="Tahoma"/>
                <w:b/>
                <w:bCs/>
                <w:sz w:val="17"/>
                <w:szCs w:val="17"/>
                <w:lang w:val="es-ES"/>
              </w:rPr>
              <w:t xml:space="preserve"> 28 CORTE 33</w:t>
            </w:r>
          </w:p>
        </w:tc>
      </w:tr>
    </w:tbl>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DESCRIPCIÓN. –</w:t>
      </w: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Este ítem comprende canaleta de calamina galvanizada </w:t>
      </w:r>
      <w:proofErr w:type="spellStart"/>
      <w:r w:rsidRPr="008A74F8">
        <w:rPr>
          <w:rFonts w:ascii="Verdana" w:eastAsia="Arial" w:hAnsi="Verdana" w:cs="Tahoma"/>
          <w:sz w:val="17"/>
          <w:szCs w:val="17"/>
        </w:rPr>
        <w:t>Nro</w:t>
      </w:r>
      <w:proofErr w:type="spellEnd"/>
      <w:r w:rsidRPr="008A74F8">
        <w:rPr>
          <w:rFonts w:ascii="Verdana" w:eastAsia="Arial" w:hAnsi="Verdana" w:cs="Tahoma"/>
          <w:sz w:val="17"/>
          <w:szCs w:val="17"/>
        </w:rPr>
        <w:t xml:space="preserve"> 28 corte 33 el cual está destinado a reunir y evacuar las aguas pluviales de la cubierta, tal como se especifica en los planos constructivos y/o instrucciones del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MATERIALES, HERRAMIENTAS Y EQUIPO.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FORMA DE EJECUCIÓN. –</w:t>
      </w: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Entidad Ejecutora deberá prever todas las herramientas, equipos y accesorios necesarios para la ejecución del ítem.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Las canaletas deberán ser elaboradas de calamina galvanizada </w:t>
      </w:r>
      <w:proofErr w:type="spellStart"/>
      <w:r w:rsidRPr="008A74F8">
        <w:rPr>
          <w:rFonts w:ascii="Verdana" w:eastAsia="Arial" w:hAnsi="Verdana" w:cs="Tahoma"/>
          <w:sz w:val="17"/>
          <w:szCs w:val="17"/>
        </w:rPr>
        <w:t>Nro</w:t>
      </w:r>
      <w:proofErr w:type="spellEnd"/>
      <w:r w:rsidRPr="008A74F8">
        <w:rPr>
          <w:rFonts w:ascii="Verdana" w:eastAsia="Arial" w:hAnsi="Verdana" w:cs="Tahoma"/>
          <w:sz w:val="17"/>
          <w:szCs w:val="17"/>
        </w:rPr>
        <w:t xml:space="preserve"> 28 corte 33 que serán dobladas según las dimensiones especificadas en los planos, mediante el empleo de herramientas que eliminen cualquier posibilidad de filtración por este punto.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Las canaletas de sección rectangular cuyas dimensiones y formas correspondan a lo especificado en planos, se asegurarán en los aleros mediante hierro pletina de 1/8</w:t>
      </w:r>
      <w:r w:rsidRPr="008A74F8">
        <w:rPr>
          <w:rFonts w:ascii="Verdana" w:eastAsia="Arial" w:hAnsi="Verdana" w:cs="Helvetica"/>
          <w:color w:val="333333"/>
          <w:sz w:val="17"/>
          <w:szCs w:val="17"/>
        </w:rPr>
        <w:t>"</w:t>
      </w:r>
      <w:r w:rsidRPr="008A74F8">
        <w:rPr>
          <w:rFonts w:ascii="Verdana" w:eastAsia="Arial" w:hAnsi="Verdana" w:cs="Tahoma"/>
          <w:sz w:val="17"/>
          <w:szCs w:val="17"/>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Las canaletas, en caso necesario, llevarán dos manos de pintura anticorrosiva sobre la cual se posará dos manos de pintura al óleo con color seleccionado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Criterios de Aceptación y Rechazo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Se deberá verificar la correcta sujeción de la canaleta, así como la pendiente adecuada para la evacuación de agua; en caso necesario, el Inspector de proyecto solicitará la verificación hidráulica del buen funcionamiento de la canaleta.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MEDICIÓN.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Canaleta de Calamina Galvanizada </w:t>
      </w:r>
      <w:proofErr w:type="spellStart"/>
      <w:r w:rsidRPr="008A74F8">
        <w:rPr>
          <w:rFonts w:ascii="Verdana" w:eastAsia="Arial" w:hAnsi="Verdana" w:cs="Tahoma"/>
          <w:sz w:val="17"/>
          <w:szCs w:val="17"/>
        </w:rPr>
        <w:t>Nro</w:t>
      </w:r>
      <w:proofErr w:type="spellEnd"/>
      <w:r w:rsidRPr="008A74F8">
        <w:rPr>
          <w:rFonts w:ascii="Verdana" w:eastAsia="Arial" w:hAnsi="Verdana" w:cs="Tahoma"/>
          <w:sz w:val="17"/>
          <w:szCs w:val="17"/>
        </w:rPr>
        <w:t xml:space="preserve"> 28 Corte 33, incluyendo todos sus accesorios para el buen funcionamiento, será medida en forma de </w:t>
      </w:r>
      <w:r w:rsidRPr="008A74F8">
        <w:rPr>
          <w:rFonts w:ascii="Verdana" w:eastAsia="Arial" w:hAnsi="Verdana" w:cs="Tahoma"/>
          <w:b/>
          <w:sz w:val="17"/>
          <w:szCs w:val="17"/>
        </w:rPr>
        <w:t>metros</w:t>
      </w:r>
      <w:r w:rsidRPr="008A74F8">
        <w:rPr>
          <w:rFonts w:ascii="Verdana" w:eastAsia="Arial" w:hAnsi="Verdana" w:cs="Tahoma"/>
          <w:sz w:val="17"/>
          <w:szCs w:val="17"/>
        </w:rPr>
        <w:t>, tomando en cuenta solo las longitudes netas ejecutados y autorizados.</w:t>
      </w:r>
    </w:p>
    <w:p w:rsidR="008F0F3A" w:rsidRPr="008A74F8" w:rsidRDefault="008F0F3A" w:rsidP="008F0F3A">
      <w:pPr>
        <w:widowControl w:val="0"/>
        <w:tabs>
          <w:tab w:val="left" w:pos="8711"/>
        </w:tabs>
        <w:autoSpaceDE w:val="0"/>
        <w:autoSpaceDN w:val="0"/>
        <w:jc w:val="both"/>
        <w:rPr>
          <w:rFonts w:ascii="Verdana" w:eastAsia="Arial" w:hAnsi="Verdana" w:cs="Arial"/>
          <w:sz w:val="17"/>
          <w:szCs w:val="17"/>
          <w:u w:val="single"/>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APORTE PROPIO. -</w:t>
      </w:r>
    </w:p>
    <w:p w:rsidR="008F0F3A" w:rsidRPr="008A74F8" w:rsidRDefault="008F0F3A" w:rsidP="008F0F3A">
      <w:pPr>
        <w:widowControl w:val="0"/>
        <w:tabs>
          <w:tab w:val="left" w:pos="8711"/>
        </w:tabs>
        <w:autoSpaceDE w:val="0"/>
        <w:autoSpaceDN w:val="0"/>
        <w:jc w:val="both"/>
        <w:rPr>
          <w:rFonts w:ascii="Verdana" w:eastAsia="Arial" w:hAnsi="Verdana" w:cs="Arial"/>
          <w:sz w:val="17"/>
          <w:szCs w:val="17"/>
          <w:u w:val="single"/>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El aporte propio se encuentra especificado en el análisis </w:t>
      </w:r>
      <w:r w:rsidRPr="008A74F8">
        <w:rPr>
          <w:rFonts w:ascii="Verdana" w:eastAsia="Arial" w:hAnsi="Verdana" w:cs="Tahoma"/>
          <w:sz w:val="17"/>
          <w:szCs w:val="17"/>
        </w:rPr>
        <w:t>de precios unitarios</w:t>
      </w:r>
      <w:r w:rsidRPr="008A74F8">
        <w:rPr>
          <w:rFonts w:ascii="Verdana" w:eastAsia="Arial" w:hAnsi="Verdana" w:cs="Tahoma"/>
          <w:color w:val="000000"/>
          <w:sz w:val="17"/>
          <w:szCs w:val="17"/>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tabs>
          <w:tab w:val="left" w:pos="8711"/>
        </w:tabs>
        <w:autoSpaceDE w:val="0"/>
        <w:autoSpaceDN w:val="0"/>
        <w:rPr>
          <w:rFonts w:ascii="Verdana" w:eastAsia="Arial" w:hAnsi="Verdana" w:cs="Arial"/>
          <w:sz w:val="17"/>
          <w:szCs w:val="17"/>
          <w:u w:val="single"/>
        </w:rPr>
      </w:pPr>
    </w:p>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rPr>
          <w:trHeight w:val="370"/>
        </w:trPr>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33</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color w:val="000000"/>
                <w:sz w:val="17"/>
                <w:szCs w:val="17"/>
                <w:lang w:val="es-ES" w:eastAsia="es-ES"/>
              </w:rPr>
              <w:t>VAC-OF-BAJ-1</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M</w:t>
            </w:r>
          </w:p>
        </w:tc>
        <w:tc>
          <w:tcPr>
            <w:tcW w:w="5520" w:type="dxa"/>
            <w:shd w:val="clear" w:color="auto" w:fill="B4C6E7"/>
            <w:vAlign w:val="center"/>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bCs/>
                <w:color w:val="000000"/>
                <w:sz w:val="17"/>
                <w:szCs w:val="17"/>
                <w:lang w:val="es-ES"/>
              </w:rPr>
              <w:t>BAJANTE DE PVC 3"</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Este ítem se refiere a la provisión y colocado de bajantes de tubería PVC de 3" para evacuar las aguas pluviales conforme a las dimensiones de los planos arquitectónicos proyectados en cortes y elevaciones, previa aprobación del Inspector de proyecto.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rPr>
          <w:rFonts w:ascii="Verdana" w:eastAsia="Arial" w:hAnsi="Verdana" w:cs="Tahoma"/>
          <w:b/>
          <w:sz w:val="17"/>
          <w:szCs w:val="17"/>
        </w:rPr>
      </w:pPr>
      <w:r w:rsidRPr="008A74F8">
        <w:rPr>
          <w:rFonts w:ascii="Verdana" w:eastAsia="Arial" w:hAnsi="Verdana" w:cs="Tahoma"/>
          <w:b/>
          <w:sz w:val="17"/>
          <w:szCs w:val="17"/>
        </w:rPr>
        <w:t>FORMA DE EJECUCIÓN. -</w:t>
      </w:r>
    </w:p>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 bajante de PVC de 3</w:t>
      </w:r>
      <w:r w:rsidRPr="008A74F8">
        <w:rPr>
          <w:rFonts w:ascii="Verdana" w:eastAsia="Arial" w:hAnsi="Verdana" w:cs="Tahoma"/>
          <w:b/>
          <w:bCs/>
          <w:color w:val="000000"/>
          <w:sz w:val="17"/>
          <w:szCs w:val="17"/>
        </w:rPr>
        <w:t>"</w:t>
      </w:r>
      <w:r w:rsidRPr="008A74F8">
        <w:rPr>
          <w:rFonts w:ascii="Verdana" w:eastAsia="Arial" w:hAnsi="Verdana" w:cs="Arial"/>
          <w:sz w:val="17"/>
          <w:szCs w:val="17"/>
        </w:rPr>
        <w:t xml:space="preserve"> se medirán en </w:t>
      </w:r>
      <w:r w:rsidRPr="008A74F8">
        <w:rPr>
          <w:rFonts w:ascii="Verdana" w:eastAsia="Arial" w:hAnsi="Verdana" w:cs="Arial"/>
          <w:b/>
          <w:sz w:val="17"/>
          <w:szCs w:val="17"/>
        </w:rPr>
        <w:t>metros</w:t>
      </w:r>
      <w:r w:rsidRPr="008A74F8">
        <w:rPr>
          <w:rFonts w:ascii="Verdana" w:eastAsia="Arial" w:hAnsi="Verdana" w:cs="Arial"/>
          <w:sz w:val="17"/>
          <w:szCs w:val="17"/>
        </w:rPr>
        <w:t xml:space="preserve">, tomando en cuenta únicamente las longitudes netas instaladas. </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Arial"/>
          <w:sz w:val="17"/>
          <w:szCs w:val="17"/>
          <w:u w:val="single"/>
        </w:rPr>
      </w:pPr>
      <w:r w:rsidRPr="008A74F8">
        <w:rPr>
          <w:rFonts w:ascii="Verdana" w:eastAsia="Arial" w:hAnsi="Verdana" w:cs="Tahoma"/>
          <w:sz w:val="17"/>
          <w:szCs w:val="17"/>
        </w:rPr>
        <w:lastRenderedPageBreak/>
        <w:t>Este aporte propio estará sujeto al cronograma de ejecución de obra de la Entidad Ejecutora.</w:t>
      </w:r>
    </w:p>
    <w:p w:rsidR="008F0F3A" w:rsidRPr="008A74F8" w:rsidRDefault="008F0F3A" w:rsidP="008F0F3A">
      <w:pPr>
        <w:widowControl w:val="0"/>
        <w:autoSpaceDE w:val="0"/>
        <w:autoSpaceDN w:val="0"/>
        <w:rPr>
          <w:rFonts w:ascii="Verdana" w:eastAsia="Arial" w:hAnsi="Verdana" w:cs="Arial"/>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323E4F"/>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323E4F"/>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323E4F"/>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323E4F"/>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34</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bCs/>
                <w:color w:val="000000"/>
                <w:sz w:val="17"/>
                <w:szCs w:val="17"/>
                <w:lang w:val="es-ES"/>
              </w:rPr>
              <w:t>VAC-IA-APO-1</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GLB</w:t>
            </w:r>
          </w:p>
        </w:tc>
        <w:tc>
          <w:tcPr>
            <w:tcW w:w="5520" w:type="dxa"/>
            <w:shd w:val="clear" w:color="auto" w:fill="B4C6E7"/>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INSTALACIÓN DE AGUA POTABLE</w:t>
            </w:r>
          </w:p>
        </w:tc>
      </w:tr>
    </w:tbl>
    <w:p w:rsidR="008F0F3A" w:rsidRPr="008A74F8" w:rsidRDefault="008F0F3A" w:rsidP="008F0F3A">
      <w:pPr>
        <w:widowControl w:val="0"/>
        <w:autoSpaceDE w:val="0"/>
        <w:autoSpaceDN w:val="0"/>
        <w:spacing w:before="4"/>
        <w:rPr>
          <w:rFonts w:ascii="Verdana" w:eastAsia="Arial" w:hAnsi="Verdana" w:cs="Arial"/>
          <w:sz w:val="17"/>
          <w:szCs w:val="17"/>
        </w:rPr>
      </w:pPr>
    </w:p>
    <w:p w:rsidR="008F0F3A" w:rsidRPr="008A74F8" w:rsidRDefault="008F0F3A" w:rsidP="008F0F3A">
      <w:pPr>
        <w:widowControl w:val="0"/>
        <w:autoSpaceDE w:val="0"/>
        <w:autoSpaceDN w:val="0"/>
        <w:spacing w:before="99"/>
        <w:outlineLvl w:val="0"/>
        <w:rPr>
          <w:rFonts w:ascii="Verdana" w:eastAsia="Arial" w:hAnsi="Verdana" w:cs="Arial"/>
          <w:b/>
          <w:bCs/>
          <w:sz w:val="17"/>
          <w:szCs w:val="17"/>
        </w:rPr>
      </w:pPr>
      <w:r w:rsidRPr="008A74F8">
        <w:rPr>
          <w:rFonts w:ascii="Verdana" w:eastAsia="Arial" w:hAnsi="Verdana" w:cs="Arial"/>
          <w:b/>
          <w:bCs/>
          <w:sz w:val="17"/>
          <w:szCs w:val="17"/>
        </w:rPr>
        <w:t>DESCRIPCIÓN. -</w:t>
      </w:r>
    </w:p>
    <w:p w:rsidR="008F0F3A" w:rsidRPr="008A74F8" w:rsidRDefault="008F0F3A" w:rsidP="008F0F3A">
      <w:pPr>
        <w:widowControl w:val="0"/>
        <w:autoSpaceDE w:val="0"/>
        <w:autoSpaceDN w:val="0"/>
        <w:spacing w:before="6"/>
        <w:ind w:right="156"/>
        <w:jc w:val="both"/>
        <w:rPr>
          <w:rFonts w:ascii="Verdana" w:eastAsia="Arial" w:hAnsi="Verdana" w:cs="Arial"/>
          <w:sz w:val="17"/>
          <w:szCs w:val="17"/>
        </w:rPr>
      </w:pPr>
    </w:p>
    <w:p w:rsidR="008F0F3A" w:rsidRPr="008A74F8" w:rsidRDefault="008F0F3A" w:rsidP="008F0F3A">
      <w:pPr>
        <w:widowControl w:val="0"/>
        <w:autoSpaceDE w:val="0"/>
        <w:autoSpaceDN w:val="0"/>
        <w:spacing w:before="6"/>
        <w:ind w:right="156"/>
        <w:jc w:val="both"/>
        <w:rPr>
          <w:rFonts w:ascii="Verdana" w:eastAsia="Arial" w:hAnsi="Verdana" w:cs="Arial"/>
          <w:sz w:val="17"/>
          <w:szCs w:val="17"/>
        </w:rPr>
      </w:pPr>
      <w:r w:rsidRPr="008A74F8">
        <w:rPr>
          <w:rFonts w:ascii="Verdana" w:eastAsia="Arial" w:hAnsi="Verdana" w:cs="Arial"/>
          <w:sz w:val="17"/>
          <w:szCs w:val="17"/>
        </w:rPr>
        <w:t>Este ítem comprende la instalación y ejecución de todos los trabajos para efectuar las</w:t>
      </w:r>
      <w:r w:rsidRPr="008A74F8">
        <w:rPr>
          <w:rFonts w:ascii="Verdana" w:eastAsia="Arial" w:hAnsi="Verdana" w:cs="Arial"/>
          <w:spacing w:val="-29"/>
          <w:sz w:val="17"/>
          <w:szCs w:val="17"/>
        </w:rPr>
        <w:t xml:space="preserve"> </w:t>
      </w:r>
      <w:r w:rsidRPr="008A74F8">
        <w:rPr>
          <w:rFonts w:ascii="Verdana" w:eastAsia="Arial" w:hAnsi="Verdana" w:cs="Arial"/>
          <w:sz w:val="17"/>
          <w:szCs w:val="17"/>
        </w:rPr>
        <w:t>conexiones domiciliarias</w:t>
      </w:r>
      <w:r w:rsidRPr="008A74F8">
        <w:rPr>
          <w:rFonts w:ascii="Verdana" w:eastAsia="Arial" w:hAnsi="Verdana" w:cs="Arial"/>
          <w:spacing w:val="-9"/>
          <w:sz w:val="17"/>
          <w:szCs w:val="17"/>
        </w:rPr>
        <w:t xml:space="preserve"> </w:t>
      </w:r>
      <w:r w:rsidRPr="008A74F8">
        <w:rPr>
          <w:rFonts w:ascii="Verdana" w:eastAsia="Arial" w:hAnsi="Verdana" w:cs="Arial"/>
          <w:sz w:val="17"/>
          <w:szCs w:val="17"/>
        </w:rPr>
        <w:t>de</w:t>
      </w:r>
      <w:r w:rsidRPr="008A74F8">
        <w:rPr>
          <w:rFonts w:ascii="Verdana" w:eastAsia="Arial" w:hAnsi="Verdana" w:cs="Arial"/>
          <w:spacing w:val="-8"/>
          <w:sz w:val="17"/>
          <w:szCs w:val="17"/>
        </w:rPr>
        <w:t xml:space="preserve"> </w:t>
      </w:r>
      <w:r w:rsidRPr="008A74F8">
        <w:rPr>
          <w:rFonts w:ascii="Verdana" w:eastAsia="Arial" w:hAnsi="Verdana" w:cs="Arial"/>
          <w:sz w:val="17"/>
          <w:szCs w:val="17"/>
        </w:rPr>
        <w:t>agua</w:t>
      </w:r>
      <w:r w:rsidRPr="008A74F8">
        <w:rPr>
          <w:rFonts w:ascii="Verdana" w:eastAsia="Arial" w:hAnsi="Verdana" w:cs="Arial"/>
          <w:spacing w:val="-9"/>
          <w:sz w:val="17"/>
          <w:szCs w:val="17"/>
        </w:rPr>
        <w:t xml:space="preserve"> </w:t>
      </w:r>
      <w:r w:rsidRPr="008A74F8">
        <w:rPr>
          <w:rFonts w:ascii="Verdana" w:eastAsia="Arial" w:hAnsi="Verdana" w:cs="Arial"/>
          <w:sz w:val="17"/>
          <w:szCs w:val="17"/>
        </w:rPr>
        <w:t>potable</w:t>
      </w:r>
      <w:r w:rsidRPr="008A74F8">
        <w:rPr>
          <w:rFonts w:ascii="Verdana" w:eastAsia="Arial" w:hAnsi="Verdana" w:cs="Arial"/>
          <w:spacing w:val="-10"/>
          <w:sz w:val="17"/>
          <w:szCs w:val="17"/>
        </w:rPr>
        <w:t xml:space="preserve"> </w:t>
      </w:r>
      <w:r w:rsidRPr="008A74F8">
        <w:rPr>
          <w:rFonts w:ascii="Verdana" w:eastAsia="Arial" w:hAnsi="Verdana" w:cs="Arial"/>
          <w:sz w:val="17"/>
          <w:szCs w:val="17"/>
        </w:rPr>
        <w:t>de</w:t>
      </w:r>
      <w:r w:rsidRPr="008A74F8">
        <w:rPr>
          <w:rFonts w:ascii="Verdana" w:eastAsia="Arial" w:hAnsi="Verdana" w:cs="Arial"/>
          <w:spacing w:val="-10"/>
          <w:sz w:val="17"/>
          <w:szCs w:val="17"/>
        </w:rPr>
        <w:t xml:space="preserve"> </w:t>
      </w:r>
      <w:r w:rsidRPr="008A74F8">
        <w:rPr>
          <w:rFonts w:ascii="Verdana" w:eastAsia="Arial" w:hAnsi="Verdana" w:cs="Arial"/>
          <w:sz w:val="17"/>
          <w:szCs w:val="17"/>
        </w:rPr>
        <w:t>acuerdo</w:t>
      </w:r>
      <w:r w:rsidRPr="008A74F8">
        <w:rPr>
          <w:rFonts w:ascii="Verdana" w:eastAsia="Arial" w:hAnsi="Verdana" w:cs="Arial"/>
          <w:spacing w:val="-7"/>
          <w:sz w:val="17"/>
          <w:szCs w:val="17"/>
        </w:rPr>
        <w:t xml:space="preserve"> </w:t>
      </w:r>
      <w:r w:rsidRPr="008A74F8">
        <w:rPr>
          <w:rFonts w:ascii="Verdana" w:eastAsia="Arial" w:hAnsi="Verdana" w:cs="Arial"/>
          <w:sz w:val="17"/>
          <w:szCs w:val="17"/>
        </w:rPr>
        <w:t>a</w:t>
      </w:r>
      <w:r w:rsidRPr="008A74F8">
        <w:rPr>
          <w:rFonts w:ascii="Verdana" w:eastAsia="Arial" w:hAnsi="Verdana" w:cs="Arial"/>
          <w:spacing w:val="-8"/>
          <w:sz w:val="17"/>
          <w:szCs w:val="17"/>
        </w:rPr>
        <w:t xml:space="preserve"> </w:t>
      </w:r>
      <w:r w:rsidRPr="008A74F8">
        <w:rPr>
          <w:rFonts w:ascii="Verdana" w:eastAsia="Arial" w:hAnsi="Verdana" w:cs="Arial"/>
          <w:sz w:val="17"/>
          <w:szCs w:val="17"/>
        </w:rPr>
        <w:t>los</w:t>
      </w:r>
      <w:r w:rsidRPr="008A74F8">
        <w:rPr>
          <w:rFonts w:ascii="Verdana" w:eastAsia="Arial" w:hAnsi="Verdana" w:cs="Arial"/>
          <w:spacing w:val="-9"/>
          <w:sz w:val="17"/>
          <w:szCs w:val="17"/>
        </w:rPr>
        <w:t xml:space="preserve"> </w:t>
      </w:r>
      <w:r w:rsidRPr="008A74F8">
        <w:rPr>
          <w:rFonts w:ascii="Verdana" w:eastAsia="Arial" w:hAnsi="Verdana" w:cs="Arial"/>
          <w:sz w:val="17"/>
          <w:szCs w:val="17"/>
        </w:rPr>
        <w:t>planos</w:t>
      </w:r>
      <w:r w:rsidRPr="008A74F8">
        <w:rPr>
          <w:rFonts w:ascii="Verdana" w:eastAsia="Arial" w:hAnsi="Verdana" w:cs="Arial"/>
          <w:spacing w:val="-9"/>
          <w:sz w:val="17"/>
          <w:szCs w:val="17"/>
        </w:rPr>
        <w:t xml:space="preserve"> </w:t>
      </w:r>
      <w:r w:rsidRPr="008A74F8">
        <w:rPr>
          <w:rFonts w:ascii="Verdana" w:eastAsia="Arial" w:hAnsi="Verdana" w:cs="Arial"/>
          <w:sz w:val="17"/>
          <w:szCs w:val="17"/>
        </w:rPr>
        <w:t>de</w:t>
      </w:r>
      <w:r w:rsidRPr="008A74F8">
        <w:rPr>
          <w:rFonts w:ascii="Verdana" w:eastAsia="Arial" w:hAnsi="Verdana" w:cs="Arial"/>
          <w:spacing w:val="-8"/>
          <w:sz w:val="17"/>
          <w:szCs w:val="17"/>
        </w:rPr>
        <w:t xml:space="preserve"> </w:t>
      </w:r>
      <w:r w:rsidRPr="008A74F8">
        <w:rPr>
          <w:rFonts w:ascii="Verdana" w:eastAsia="Arial" w:hAnsi="Verdana" w:cs="Arial"/>
          <w:sz w:val="17"/>
          <w:szCs w:val="17"/>
        </w:rPr>
        <w:t>detalle</w:t>
      </w:r>
      <w:r w:rsidRPr="008A74F8">
        <w:rPr>
          <w:rFonts w:ascii="Verdana" w:eastAsia="Arial" w:hAnsi="Verdana" w:cs="Arial"/>
          <w:spacing w:val="-6"/>
          <w:sz w:val="17"/>
          <w:szCs w:val="17"/>
        </w:rPr>
        <w:t xml:space="preserve"> </w:t>
      </w:r>
      <w:r w:rsidRPr="008A74F8">
        <w:rPr>
          <w:rFonts w:ascii="Verdana" w:eastAsia="Arial" w:hAnsi="Verdana" w:cs="Arial"/>
          <w:sz w:val="17"/>
          <w:szCs w:val="17"/>
        </w:rPr>
        <w:t>y/o instrucciones del Inspector de proyecto.</w:t>
      </w:r>
    </w:p>
    <w:p w:rsidR="008F0F3A" w:rsidRPr="008A74F8" w:rsidRDefault="008F0F3A" w:rsidP="008F0F3A">
      <w:pPr>
        <w:widowControl w:val="0"/>
        <w:autoSpaceDE w:val="0"/>
        <w:autoSpaceDN w:val="0"/>
        <w:spacing w:before="7"/>
        <w:rPr>
          <w:rFonts w:ascii="Verdana" w:eastAsia="Arial" w:hAnsi="Verdana" w:cs="Arial"/>
          <w:sz w:val="17"/>
          <w:szCs w:val="17"/>
        </w:rPr>
      </w:pPr>
    </w:p>
    <w:p w:rsidR="008F0F3A" w:rsidRPr="008A74F8" w:rsidRDefault="008F0F3A" w:rsidP="008F0F3A">
      <w:pPr>
        <w:widowControl w:val="0"/>
        <w:autoSpaceDE w:val="0"/>
        <w:autoSpaceDN w:val="0"/>
        <w:spacing w:before="7"/>
        <w:rPr>
          <w:rFonts w:ascii="Verdana" w:eastAsia="Arial" w:hAnsi="Verdana" w:cs="Arial"/>
          <w:sz w:val="17"/>
          <w:szCs w:val="17"/>
        </w:rPr>
      </w:pPr>
    </w:p>
    <w:p w:rsidR="008F0F3A" w:rsidRPr="008A74F8" w:rsidRDefault="008F0F3A" w:rsidP="008F0F3A">
      <w:pPr>
        <w:widowControl w:val="0"/>
        <w:autoSpaceDE w:val="0"/>
        <w:autoSpaceDN w:val="0"/>
        <w:spacing w:before="1" w:line="243" w:lineRule="exact"/>
        <w:outlineLvl w:val="0"/>
        <w:rPr>
          <w:rFonts w:ascii="Verdana" w:eastAsia="Arial" w:hAnsi="Verdana" w:cs="Arial"/>
          <w:b/>
          <w:bCs/>
          <w:sz w:val="17"/>
          <w:szCs w:val="17"/>
        </w:rPr>
      </w:pPr>
      <w:r w:rsidRPr="008A74F8">
        <w:rPr>
          <w:rFonts w:ascii="Verdana" w:eastAsia="Arial" w:hAnsi="Verdana" w:cs="Arial"/>
          <w:b/>
          <w:bCs/>
          <w:sz w:val="17"/>
          <w:szCs w:val="17"/>
        </w:rPr>
        <w:t>MATERIALES, HERRAMIENTAS Y EQUIPO. -</w:t>
      </w:r>
    </w:p>
    <w:p w:rsidR="008F0F3A" w:rsidRPr="008A74F8" w:rsidRDefault="008F0F3A" w:rsidP="008F0F3A">
      <w:pPr>
        <w:widowControl w:val="0"/>
        <w:autoSpaceDE w:val="0"/>
        <w:autoSpaceDN w:val="0"/>
        <w:spacing w:line="243" w:lineRule="exact"/>
        <w:jc w:val="both"/>
        <w:rPr>
          <w:rFonts w:ascii="Verdana" w:eastAsia="Arial" w:hAnsi="Verdana" w:cs="Arial"/>
          <w:sz w:val="17"/>
          <w:szCs w:val="17"/>
        </w:rPr>
      </w:pPr>
    </w:p>
    <w:p w:rsidR="008F0F3A" w:rsidRPr="008A74F8" w:rsidRDefault="008F0F3A" w:rsidP="008F0F3A">
      <w:pPr>
        <w:widowControl w:val="0"/>
        <w:autoSpaceDE w:val="0"/>
        <w:autoSpaceDN w:val="0"/>
        <w:spacing w:line="243" w:lineRule="exact"/>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outlineLvl w:val="0"/>
        <w:rPr>
          <w:rFonts w:ascii="Verdana" w:eastAsia="Arial" w:hAnsi="Verdana" w:cs="Arial"/>
          <w:b/>
          <w:bCs/>
          <w:sz w:val="17"/>
          <w:szCs w:val="17"/>
        </w:rPr>
      </w:pPr>
      <w:r w:rsidRPr="008A74F8">
        <w:rPr>
          <w:rFonts w:ascii="Verdana" w:eastAsia="Arial" w:hAnsi="Verdana" w:cs="Arial"/>
          <w:b/>
          <w:bCs/>
          <w:sz w:val="17"/>
          <w:szCs w:val="17"/>
        </w:rPr>
        <w:t>FORMA DE EJECUCIÓN. –</w:t>
      </w:r>
    </w:p>
    <w:p w:rsidR="008F0F3A" w:rsidRPr="008A74F8" w:rsidRDefault="008F0F3A" w:rsidP="008F0F3A">
      <w:pPr>
        <w:widowControl w:val="0"/>
        <w:autoSpaceDE w:val="0"/>
        <w:autoSpaceDN w:val="0"/>
        <w:spacing w:before="11"/>
        <w:rPr>
          <w:rFonts w:ascii="Verdana" w:eastAsia="Arial" w:hAnsi="Verdana" w:cs="Arial"/>
          <w:b/>
          <w:sz w:val="17"/>
          <w:szCs w:val="17"/>
        </w:rPr>
      </w:pPr>
    </w:p>
    <w:p w:rsidR="008F0F3A" w:rsidRPr="008A74F8" w:rsidRDefault="008F0F3A" w:rsidP="008F0F3A">
      <w:pPr>
        <w:widowControl w:val="0"/>
        <w:autoSpaceDE w:val="0"/>
        <w:autoSpaceDN w:val="0"/>
        <w:ind w:right="153"/>
        <w:jc w:val="both"/>
        <w:rPr>
          <w:rFonts w:ascii="Verdana" w:eastAsia="Arial" w:hAnsi="Verdana" w:cs="Arial"/>
          <w:sz w:val="17"/>
          <w:szCs w:val="17"/>
        </w:rPr>
      </w:pPr>
      <w:r w:rsidRPr="008A74F8">
        <w:rPr>
          <w:rFonts w:ascii="Verdana" w:eastAsia="Arial" w:hAnsi="Verdana" w:cs="Arial"/>
          <w:sz w:val="17"/>
          <w:szCs w:val="17"/>
        </w:rPr>
        <w:t>Previa la instalación en la vivienda, el beneficiario será el encargado de las conexiones domiciliarias desde la tubería matriz hasta la</w:t>
      </w:r>
      <w:r w:rsidRPr="008A74F8">
        <w:rPr>
          <w:rFonts w:ascii="Verdana" w:eastAsia="Arial" w:hAnsi="Verdana" w:cs="Arial"/>
          <w:spacing w:val="-20"/>
          <w:sz w:val="17"/>
          <w:szCs w:val="17"/>
        </w:rPr>
        <w:t xml:space="preserve"> </w:t>
      </w:r>
      <w:r w:rsidRPr="008A74F8">
        <w:rPr>
          <w:rFonts w:ascii="Verdana" w:eastAsia="Arial" w:hAnsi="Verdana" w:cs="Arial"/>
          <w:sz w:val="17"/>
          <w:szCs w:val="17"/>
        </w:rPr>
        <w:t>llave</w:t>
      </w:r>
      <w:r w:rsidRPr="008A74F8">
        <w:rPr>
          <w:rFonts w:ascii="Verdana" w:eastAsia="Arial" w:hAnsi="Verdana" w:cs="Arial"/>
          <w:spacing w:val="-17"/>
          <w:sz w:val="17"/>
          <w:szCs w:val="17"/>
        </w:rPr>
        <w:t xml:space="preserve"> </w:t>
      </w:r>
      <w:r w:rsidRPr="008A74F8">
        <w:rPr>
          <w:rFonts w:ascii="Verdana" w:eastAsia="Arial" w:hAnsi="Verdana" w:cs="Arial"/>
          <w:sz w:val="17"/>
          <w:szCs w:val="17"/>
        </w:rPr>
        <w:t>de</w:t>
      </w:r>
      <w:r w:rsidRPr="008A74F8">
        <w:rPr>
          <w:rFonts w:ascii="Verdana" w:eastAsia="Arial" w:hAnsi="Verdana" w:cs="Arial"/>
          <w:spacing w:val="-18"/>
          <w:sz w:val="17"/>
          <w:szCs w:val="17"/>
        </w:rPr>
        <w:t xml:space="preserve"> </w:t>
      </w:r>
      <w:r w:rsidRPr="008A74F8">
        <w:rPr>
          <w:rFonts w:ascii="Verdana" w:eastAsia="Arial" w:hAnsi="Verdana" w:cs="Arial"/>
          <w:sz w:val="17"/>
          <w:szCs w:val="17"/>
        </w:rPr>
        <w:t>paso</w:t>
      </w:r>
      <w:r w:rsidRPr="008A74F8">
        <w:rPr>
          <w:rFonts w:ascii="Verdana" w:eastAsia="Arial" w:hAnsi="Verdana" w:cs="Arial"/>
          <w:spacing w:val="-15"/>
          <w:sz w:val="17"/>
          <w:szCs w:val="17"/>
        </w:rPr>
        <w:t xml:space="preserve"> </w:t>
      </w:r>
      <w:r w:rsidRPr="008A74F8">
        <w:rPr>
          <w:rFonts w:ascii="Verdana" w:eastAsia="Arial" w:hAnsi="Verdana" w:cs="Arial"/>
          <w:sz w:val="17"/>
          <w:szCs w:val="17"/>
        </w:rPr>
        <w:t>a</w:t>
      </w:r>
      <w:r w:rsidRPr="008A74F8">
        <w:rPr>
          <w:rFonts w:ascii="Verdana" w:eastAsia="Arial" w:hAnsi="Verdana" w:cs="Arial"/>
          <w:spacing w:val="-12"/>
          <w:sz w:val="17"/>
          <w:szCs w:val="17"/>
        </w:rPr>
        <w:t xml:space="preserve"> </w:t>
      </w:r>
      <w:r w:rsidRPr="008A74F8">
        <w:rPr>
          <w:rFonts w:ascii="Verdana" w:eastAsia="Arial" w:hAnsi="Verdana" w:cs="Arial"/>
          <w:sz w:val="17"/>
          <w:szCs w:val="17"/>
        </w:rPr>
        <w:t>instalarse</w:t>
      </w:r>
      <w:r w:rsidRPr="008A74F8">
        <w:rPr>
          <w:rFonts w:ascii="Verdana" w:eastAsia="Arial" w:hAnsi="Verdana" w:cs="Arial"/>
          <w:spacing w:val="-14"/>
          <w:sz w:val="17"/>
          <w:szCs w:val="17"/>
        </w:rPr>
        <w:t xml:space="preserve"> </w:t>
      </w:r>
      <w:r w:rsidRPr="008A74F8">
        <w:rPr>
          <w:rFonts w:ascii="Verdana" w:eastAsia="Arial" w:hAnsi="Verdana" w:cs="Arial"/>
          <w:sz w:val="17"/>
          <w:szCs w:val="17"/>
        </w:rPr>
        <w:t>en</w:t>
      </w:r>
      <w:r w:rsidRPr="008A74F8">
        <w:rPr>
          <w:rFonts w:ascii="Verdana" w:eastAsia="Arial" w:hAnsi="Verdana" w:cs="Arial"/>
          <w:spacing w:val="-13"/>
          <w:sz w:val="17"/>
          <w:szCs w:val="17"/>
        </w:rPr>
        <w:t xml:space="preserve"> </w:t>
      </w:r>
      <w:r w:rsidRPr="008A74F8">
        <w:rPr>
          <w:rFonts w:ascii="Verdana" w:eastAsia="Arial" w:hAnsi="Verdana" w:cs="Arial"/>
          <w:sz w:val="17"/>
          <w:szCs w:val="17"/>
        </w:rPr>
        <w:t>la</w:t>
      </w:r>
      <w:r w:rsidRPr="008A74F8">
        <w:rPr>
          <w:rFonts w:ascii="Verdana" w:eastAsia="Arial" w:hAnsi="Verdana" w:cs="Arial"/>
          <w:spacing w:val="-15"/>
          <w:sz w:val="17"/>
          <w:szCs w:val="17"/>
        </w:rPr>
        <w:t xml:space="preserve"> </w:t>
      </w:r>
      <w:r w:rsidRPr="008A74F8">
        <w:rPr>
          <w:rFonts w:ascii="Verdana" w:eastAsia="Arial" w:hAnsi="Verdana" w:cs="Arial"/>
          <w:sz w:val="17"/>
          <w:szCs w:val="17"/>
        </w:rPr>
        <w:t>cámara</w:t>
      </w:r>
      <w:r w:rsidRPr="008A74F8">
        <w:rPr>
          <w:rFonts w:ascii="Verdana" w:eastAsia="Arial" w:hAnsi="Verdana" w:cs="Arial"/>
          <w:spacing w:val="-12"/>
          <w:sz w:val="17"/>
          <w:szCs w:val="17"/>
        </w:rPr>
        <w:t xml:space="preserve"> </w:t>
      </w:r>
      <w:r w:rsidRPr="008A74F8">
        <w:rPr>
          <w:rFonts w:ascii="Verdana" w:eastAsia="Arial" w:hAnsi="Verdana" w:cs="Arial"/>
          <w:sz w:val="17"/>
          <w:szCs w:val="17"/>
        </w:rPr>
        <w:t>de</w:t>
      </w:r>
      <w:r w:rsidRPr="008A74F8">
        <w:rPr>
          <w:rFonts w:ascii="Verdana" w:eastAsia="Arial" w:hAnsi="Verdana" w:cs="Arial"/>
          <w:spacing w:val="-15"/>
          <w:sz w:val="17"/>
          <w:szCs w:val="17"/>
        </w:rPr>
        <w:t xml:space="preserve"> </w:t>
      </w:r>
      <w:r w:rsidRPr="008A74F8">
        <w:rPr>
          <w:rFonts w:ascii="Verdana" w:eastAsia="Arial" w:hAnsi="Verdana" w:cs="Arial"/>
          <w:sz w:val="17"/>
          <w:szCs w:val="17"/>
        </w:rPr>
        <w:t>medidor</w:t>
      </w:r>
      <w:r w:rsidRPr="008A74F8">
        <w:rPr>
          <w:rFonts w:ascii="Verdana" w:eastAsia="Arial" w:hAnsi="Verdana" w:cs="Arial"/>
          <w:spacing w:val="-18"/>
          <w:sz w:val="17"/>
          <w:szCs w:val="17"/>
        </w:rPr>
        <w:t xml:space="preserve"> </w:t>
      </w:r>
      <w:r w:rsidRPr="008A74F8">
        <w:rPr>
          <w:rFonts w:ascii="Verdana" w:eastAsia="Arial" w:hAnsi="Verdana" w:cs="Arial"/>
          <w:sz w:val="17"/>
          <w:szCs w:val="17"/>
        </w:rPr>
        <w:t>ubicado</w:t>
      </w:r>
      <w:r w:rsidRPr="008A74F8">
        <w:rPr>
          <w:rFonts w:ascii="Verdana" w:eastAsia="Arial" w:hAnsi="Verdana" w:cs="Arial"/>
          <w:spacing w:val="-17"/>
          <w:sz w:val="17"/>
          <w:szCs w:val="17"/>
        </w:rPr>
        <w:t xml:space="preserve"> </w:t>
      </w:r>
      <w:r w:rsidRPr="008A74F8">
        <w:rPr>
          <w:rFonts w:ascii="Verdana" w:eastAsia="Arial" w:hAnsi="Verdana" w:cs="Arial"/>
          <w:sz w:val="17"/>
          <w:szCs w:val="17"/>
        </w:rPr>
        <w:t>en</w:t>
      </w:r>
      <w:r w:rsidRPr="008A74F8">
        <w:rPr>
          <w:rFonts w:ascii="Verdana" w:eastAsia="Arial" w:hAnsi="Verdana" w:cs="Arial"/>
          <w:spacing w:val="-11"/>
          <w:sz w:val="17"/>
          <w:szCs w:val="17"/>
        </w:rPr>
        <w:t xml:space="preserve"> </w:t>
      </w:r>
      <w:r w:rsidRPr="008A74F8">
        <w:rPr>
          <w:rFonts w:ascii="Verdana" w:eastAsia="Arial" w:hAnsi="Verdana" w:cs="Arial"/>
          <w:sz w:val="17"/>
          <w:szCs w:val="17"/>
        </w:rPr>
        <w:t>la</w:t>
      </w:r>
      <w:r w:rsidRPr="008A74F8">
        <w:rPr>
          <w:rFonts w:ascii="Verdana" w:eastAsia="Arial" w:hAnsi="Verdana" w:cs="Arial"/>
          <w:spacing w:val="-15"/>
          <w:sz w:val="17"/>
          <w:szCs w:val="17"/>
        </w:rPr>
        <w:t xml:space="preserve"> </w:t>
      </w:r>
      <w:r w:rsidRPr="008A74F8">
        <w:rPr>
          <w:rFonts w:ascii="Verdana" w:eastAsia="Arial" w:hAnsi="Verdana" w:cs="Arial"/>
          <w:sz w:val="17"/>
          <w:szCs w:val="17"/>
        </w:rPr>
        <w:t>acera</w:t>
      </w:r>
      <w:r w:rsidRPr="008A74F8">
        <w:rPr>
          <w:rFonts w:ascii="Verdana" w:eastAsia="Arial" w:hAnsi="Verdana" w:cs="Arial"/>
          <w:spacing w:val="-7"/>
          <w:sz w:val="17"/>
          <w:szCs w:val="17"/>
        </w:rPr>
        <w:t xml:space="preserve"> </w:t>
      </w:r>
      <w:r w:rsidRPr="008A74F8">
        <w:rPr>
          <w:rFonts w:ascii="Verdana" w:eastAsia="Arial" w:hAnsi="Verdana" w:cs="Arial"/>
          <w:sz w:val="17"/>
          <w:szCs w:val="17"/>
        </w:rPr>
        <w:t>exterior</w:t>
      </w:r>
      <w:r w:rsidRPr="008A74F8">
        <w:rPr>
          <w:rFonts w:ascii="Verdana" w:eastAsia="Arial" w:hAnsi="Verdana" w:cs="Arial"/>
          <w:spacing w:val="-14"/>
          <w:sz w:val="17"/>
          <w:szCs w:val="17"/>
        </w:rPr>
        <w:t xml:space="preserve"> </w:t>
      </w:r>
      <w:r w:rsidRPr="008A74F8">
        <w:rPr>
          <w:rFonts w:ascii="Verdana" w:eastAsia="Arial" w:hAnsi="Verdana" w:cs="Arial"/>
          <w:sz w:val="17"/>
          <w:szCs w:val="17"/>
        </w:rPr>
        <w:t>de</w:t>
      </w:r>
      <w:r w:rsidRPr="008A74F8">
        <w:rPr>
          <w:rFonts w:ascii="Verdana" w:eastAsia="Arial" w:hAnsi="Verdana" w:cs="Arial"/>
          <w:spacing w:val="-14"/>
          <w:sz w:val="17"/>
          <w:szCs w:val="17"/>
        </w:rPr>
        <w:t xml:space="preserve"> </w:t>
      </w:r>
      <w:r w:rsidRPr="008A74F8">
        <w:rPr>
          <w:rFonts w:ascii="Verdana" w:eastAsia="Arial" w:hAnsi="Verdana" w:cs="Arial"/>
          <w:sz w:val="17"/>
          <w:szCs w:val="17"/>
        </w:rPr>
        <w:t>la</w:t>
      </w:r>
      <w:r w:rsidRPr="008A74F8">
        <w:rPr>
          <w:rFonts w:ascii="Verdana" w:eastAsia="Arial" w:hAnsi="Verdana" w:cs="Arial"/>
          <w:spacing w:val="-16"/>
          <w:sz w:val="17"/>
          <w:szCs w:val="17"/>
        </w:rPr>
        <w:t xml:space="preserve"> </w:t>
      </w:r>
      <w:r w:rsidRPr="008A74F8">
        <w:rPr>
          <w:rFonts w:ascii="Verdana" w:eastAsia="Arial" w:hAnsi="Verdana" w:cs="Arial"/>
          <w:sz w:val="17"/>
          <w:szCs w:val="17"/>
        </w:rPr>
        <w:t>vivienda, y de esta hasta el lugar de emplazamiento de la vivienda, para el correcto funcionamiento de las áreas donde se realice las conexiones hidráulicas.</w:t>
      </w:r>
    </w:p>
    <w:p w:rsidR="008F0F3A" w:rsidRPr="008A74F8" w:rsidRDefault="008F0F3A" w:rsidP="008F0F3A">
      <w:pPr>
        <w:widowControl w:val="0"/>
        <w:autoSpaceDE w:val="0"/>
        <w:autoSpaceDN w:val="0"/>
        <w:jc w:val="both"/>
        <w:rPr>
          <w:rFonts w:ascii="Verdana" w:eastAsia="Arial" w:hAnsi="Verdana" w:cs="Tahoma"/>
          <w:color w:val="000000"/>
          <w:sz w:val="17"/>
          <w:szCs w:val="17"/>
          <w:shd w:val="clear" w:color="auto" w:fill="FFFFFF"/>
        </w:rPr>
      </w:pPr>
      <w:r w:rsidRPr="008A74F8">
        <w:rPr>
          <w:rFonts w:ascii="Verdana" w:eastAsia="Arial" w:hAnsi="Verdana" w:cs="Tahoma"/>
          <w:color w:val="000000"/>
          <w:sz w:val="17"/>
          <w:szCs w:val="17"/>
          <w:shd w:val="clear" w:color="auto" w:fill="FFFFFF"/>
        </w:rPr>
        <w:t>El replanteo y trazado de las instalaciones serán realizadas por la Entidad Ejecutora con estricta sujeción a la ubicación y las dimensiones señaladas en los planos y/o instrucción del Inspector de proyecto.</w:t>
      </w:r>
    </w:p>
    <w:p w:rsidR="008F0F3A" w:rsidRPr="008A74F8" w:rsidRDefault="008F0F3A" w:rsidP="008F0F3A">
      <w:pPr>
        <w:widowControl w:val="0"/>
        <w:autoSpaceDE w:val="0"/>
        <w:autoSpaceDN w:val="0"/>
        <w:jc w:val="both"/>
        <w:rPr>
          <w:rFonts w:ascii="Verdana" w:eastAsia="Arial" w:hAnsi="Verdana" w:cs="Tahoma"/>
          <w:color w:val="000000"/>
          <w:sz w:val="17"/>
          <w:szCs w:val="17"/>
          <w:shd w:val="clear" w:color="auto" w:fill="FFFFFF"/>
        </w:rPr>
      </w:pPr>
    </w:p>
    <w:p w:rsidR="008F0F3A" w:rsidRPr="008A74F8" w:rsidRDefault="008F0F3A" w:rsidP="008F0F3A">
      <w:pPr>
        <w:widowControl w:val="0"/>
        <w:autoSpaceDE w:val="0"/>
        <w:autoSpaceDN w:val="0"/>
        <w:jc w:val="both"/>
        <w:rPr>
          <w:rFonts w:ascii="Verdana" w:eastAsia="Arial" w:hAnsi="Verdana" w:cs="Tahoma"/>
          <w:color w:val="000000"/>
          <w:sz w:val="17"/>
          <w:szCs w:val="17"/>
          <w:shd w:val="clear" w:color="auto" w:fill="FFFFFF"/>
        </w:rPr>
      </w:pPr>
      <w:r w:rsidRPr="008A74F8">
        <w:rPr>
          <w:rFonts w:ascii="Verdana" w:eastAsia="Arial"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w:t>
      </w:r>
    </w:p>
    <w:p w:rsidR="008F0F3A" w:rsidRPr="008A74F8" w:rsidRDefault="008F0F3A" w:rsidP="008F0F3A">
      <w:pPr>
        <w:widowControl w:val="0"/>
        <w:autoSpaceDE w:val="0"/>
        <w:autoSpaceDN w:val="0"/>
        <w:jc w:val="both"/>
        <w:rPr>
          <w:rFonts w:ascii="Verdana" w:eastAsia="Arial" w:hAnsi="Verdana" w:cs="Tahoma"/>
          <w:color w:val="000000"/>
          <w:sz w:val="17"/>
          <w:szCs w:val="17"/>
          <w:shd w:val="clear" w:color="auto" w:fill="FFFFFF"/>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El Inspector de proyecto deberá verificar que la ejecución del ítem no presente ningún defecto de materiales, ejecución o dimensiones mediante algún método conveniente.</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Para una buena ejecución del ítem se realizará pruebas hidráulicas y pruebas de aceptación del sistema.</w:t>
      </w:r>
    </w:p>
    <w:p w:rsidR="008F0F3A" w:rsidRPr="008A74F8" w:rsidRDefault="008F0F3A" w:rsidP="008F0F3A">
      <w:pPr>
        <w:widowControl w:val="0"/>
        <w:autoSpaceDE w:val="0"/>
        <w:autoSpaceDN w:val="0"/>
        <w:ind w:right="159"/>
        <w:jc w:val="both"/>
        <w:rPr>
          <w:rFonts w:ascii="Verdana" w:eastAsia="Arial" w:hAnsi="Verdana" w:cs="Arial"/>
          <w:sz w:val="17"/>
          <w:szCs w:val="17"/>
        </w:rPr>
      </w:pPr>
      <w:r w:rsidRPr="008A74F8">
        <w:rPr>
          <w:rFonts w:ascii="Verdana" w:eastAsia="Arial" w:hAnsi="Verdana" w:cs="Arial"/>
          <w:sz w:val="17"/>
          <w:szCs w:val="17"/>
        </w:rPr>
        <w:t>La</w:t>
      </w:r>
      <w:r w:rsidRPr="008A74F8">
        <w:rPr>
          <w:rFonts w:ascii="Verdana" w:eastAsia="Arial" w:hAnsi="Verdana" w:cs="Arial"/>
          <w:spacing w:val="-12"/>
          <w:sz w:val="17"/>
          <w:szCs w:val="17"/>
        </w:rPr>
        <w:t xml:space="preserve"> </w:t>
      </w:r>
      <w:r w:rsidRPr="008A74F8">
        <w:rPr>
          <w:rFonts w:ascii="Verdana" w:eastAsia="Arial" w:hAnsi="Verdana" w:cs="Arial"/>
          <w:sz w:val="17"/>
          <w:szCs w:val="17"/>
        </w:rPr>
        <w:t>prueba</w:t>
      </w:r>
      <w:r w:rsidRPr="008A74F8">
        <w:rPr>
          <w:rFonts w:ascii="Verdana" w:eastAsia="Arial" w:hAnsi="Verdana" w:cs="Arial"/>
          <w:spacing w:val="-10"/>
          <w:sz w:val="17"/>
          <w:szCs w:val="17"/>
        </w:rPr>
        <w:t xml:space="preserve"> </w:t>
      </w:r>
      <w:r w:rsidRPr="008A74F8">
        <w:rPr>
          <w:rFonts w:ascii="Verdana" w:eastAsia="Arial" w:hAnsi="Verdana" w:cs="Arial"/>
          <w:sz w:val="17"/>
          <w:szCs w:val="17"/>
        </w:rPr>
        <w:t>hidráulica</w:t>
      </w:r>
      <w:r w:rsidRPr="008A74F8">
        <w:rPr>
          <w:rFonts w:ascii="Verdana" w:eastAsia="Arial" w:hAnsi="Verdana" w:cs="Arial"/>
          <w:spacing w:val="-7"/>
          <w:sz w:val="17"/>
          <w:szCs w:val="17"/>
        </w:rPr>
        <w:t xml:space="preserve"> </w:t>
      </w:r>
      <w:r w:rsidRPr="008A74F8">
        <w:rPr>
          <w:rFonts w:ascii="Verdana" w:eastAsia="Arial" w:hAnsi="Verdana" w:cs="Arial"/>
          <w:sz w:val="17"/>
          <w:szCs w:val="17"/>
        </w:rPr>
        <w:t>se</w:t>
      </w:r>
      <w:r w:rsidRPr="008A74F8">
        <w:rPr>
          <w:rFonts w:ascii="Verdana" w:eastAsia="Arial" w:hAnsi="Verdana" w:cs="Arial"/>
          <w:spacing w:val="-11"/>
          <w:sz w:val="17"/>
          <w:szCs w:val="17"/>
        </w:rPr>
        <w:t xml:space="preserve"> </w:t>
      </w:r>
      <w:r w:rsidRPr="008A74F8">
        <w:rPr>
          <w:rFonts w:ascii="Verdana" w:eastAsia="Arial" w:hAnsi="Verdana" w:cs="Arial"/>
          <w:sz w:val="17"/>
          <w:szCs w:val="17"/>
        </w:rPr>
        <w:t>realizará</w:t>
      </w:r>
      <w:r w:rsidRPr="008A74F8">
        <w:rPr>
          <w:rFonts w:ascii="Verdana" w:eastAsia="Arial" w:hAnsi="Verdana" w:cs="Arial"/>
          <w:spacing w:val="-7"/>
          <w:sz w:val="17"/>
          <w:szCs w:val="17"/>
        </w:rPr>
        <w:t xml:space="preserve"> </w:t>
      </w:r>
      <w:r w:rsidRPr="008A74F8">
        <w:rPr>
          <w:rFonts w:ascii="Verdana" w:eastAsia="Arial" w:hAnsi="Verdana" w:cs="Arial"/>
          <w:sz w:val="17"/>
          <w:szCs w:val="17"/>
        </w:rPr>
        <w:t>con</w:t>
      </w:r>
      <w:r w:rsidRPr="008A74F8">
        <w:rPr>
          <w:rFonts w:ascii="Verdana" w:eastAsia="Arial" w:hAnsi="Verdana" w:cs="Arial"/>
          <w:spacing w:val="-9"/>
          <w:sz w:val="17"/>
          <w:szCs w:val="17"/>
        </w:rPr>
        <w:t xml:space="preserve"> </w:t>
      </w:r>
      <w:r w:rsidRPr="008A74F8">
        <w:rPr>
          <w:rFonts w:ascii="Verdana" w:eastAsia="Arial" w:hAnsi="Verdana" w:cs="Arial"/>
          <w:sz w:val="17"/>
          <w:szCs w:val="17"/>
        </w:rPr>
        <w:t>una</w:t>
      </w:r>
      <w:r w:rsidRPr="008A74F8">
        <w:rPr>
          <w:rFonts w:ascii="Verdana" w:eastAsia="Arial" w:hAnsi="Verdana" w:cs="Arial"/>
          <w:spacing w:val="-10"/>
          <w:sz w:val="17"/>
          <w:szCs w:val="17"/>
        </w:rPr>
        <w:t xml:space="preserve"> </w:t>
      </w:r>
      <w:r w:rsidRPr="008A74F8">
        <w:rPr>
          <w:rFonts w:ascii="Verdana" w:eastAsia="Arial" w:hAnsi="Verdana" w:cs="Arial"/>
          <w:sz w:val="17"/>
          <w:szCs w:val="17"/>
        </w:rPr>
        <w:t>presión</w:t>
      </w:r>
      <w:r w:rsidRPr="008A74F8">
        <w:rPr>
          <w:rFonts w:ascii="Verdana" w:eastAsia="Arial" w:hAnsi="Verdana" w:cs="Arial"/>
          <w:spacing w:val="-9"/>
          <w:sz w:val="17"/>
          <w:szCs w:val="17"/>
        </w:rPr>
        <w:t xml:space="preserve"> </w:t>
      </w:r>
      <w:r w:rsidRPr="008A74F8">
        <w:rPr>
          <w:rFonts w:ascii="Verdana" w:eastAsia="Arial" w:hAnsi="Verdana" w:cs="Arial"/>
          <w:sz w:val="17"/>
          <w:szCs w:val="17"/>
        </w:rPr>
        <w:t>1,5</w:t>
      </w:r>
      <w:r w:rsidRPr="008A74F8">
        <w:rPr>
          <w:rFonts w:ascii="Verdana" w:eastAsia="Arial" w:hAnsi="Verdana" w:cs="Arial"/>
          <w:spacing w:val="-9"/>
          <w:sz w:val="17"/>
          <w:szCs w:val="17"/>
        </w:rPr>
        <w:t xml:space="preserve"> </w:t>
      </w:r>
      <w:r w:rsidRPr="008A74F8">
        <w:rPr>
          <w:rFonts w:ascii="Verdana" w:eastAsia="Arial" w:hAnsi="Verdana" w:cs="Arial"/>
          <w:sz w:val="17"/>
          <w:szCs w:val="17"/>
        </w:rPr>
        <w:t>mayor</w:t>
      </w:r>
      <w:r w:rsidRPr="008A74F8">
        <w:rPr>
          <w:rFonts w:ascii="Verdana" w:eastAsia="Arial" w:hAnsi="Verdana" w:cs="Arial"/>
          <w:spacing w:val="-11"/>
          <w:sz w:val="17"/>
          <w:szCs w:val="17"/>
        </w:rPr>
        <w:t xml:space="preserve"> </w:t>
      </w:r>
      <w:r w:rsidRPr="008A74F8">
        <w:rPr>
          <w:rFonts w:ascii="Verdana" w:eastAsia="Arial" w:hAnsi="Verdana" w:cs="Arial"/>
          <w:sz w:val="17"/>
          <w:szCs w:val="17"/>
        </w:rPr>
        <w:t>a</w:t>
      </w:r>
      <w:r w:rsidRPr="008A74F8">
        <w:rPr>
          <w:rFonts w:ascii="Verdana" w:eastAsia="Arial" w:hAnsi="Verdana" w:cs="Arial"/>
          <w:spacing w:val="-8"/>
          <w:sz w:val="17"/>
          <w:szCs w:val="17"/>
        </w:rPr>
        <w:t xml:space="preserve"> </w:t>
      </w:r>
      <w:r w:rsidRPr="008A74F8">
        <w:rPr>
          <w:rFonts w:ascii="Verdana" w:eastAsia="Arial" w:hAnsi="Verdana" w:cs="Arial"/>
          <w:sz w:val="17"/>
          <w:szCs w:val="17"/>
        </w:rPr>
        <w:t>la</w:t>
      </w:r>
      <w:r w:rsidRPr="008A74F8">
        <w:rPr>
          <w:rFonts w:ascii="Verdana" w:eastAsia="Arial" w:hAnsi="Verdana" w:cs="Arial"/>
          <w:spacing w:val="-10"/>
          <w:sz w:val="17"/>
          <w:szCs w:val="17"/>
        </w:rPr>
        <w:t xml:space="preserve"> </w:t>
      </w:r>
      <w:r w:rsidRPr="008A74F8">
        <w:rPr>
          <w:rFonts w:ascii="Verdana" w:eastAsia="Arial" w:hAnsi="Verdana" w:cs="Arial"/>
          <w:sz w:val="17"/>
          <w:szCs w:val="17"/>
        </w:rPr>
        <w:t>presión</w:t>
      </w:r>
      <w:r w:rsidRPr="008A74F8">
        <w:rPr>
          <w:rFonts w:ascii="Verdana" w:eastAsia="Arial" w:hAnsi="Verdana" w:cs="Arial"/>
          <w:spacing w:val="-5"/>
          <w:sz w:val="17"/>
          <w:szCs w:val="17"/>
        </w:rPr>
        <w:t xml:space="preserve"> </w:t>
      </w:r>
      <w:r w:rsidRPr="008A74F8">
        <w:rPr>
          <w:rFonts w:ascii="Verdana" w:eastAsia="Arial" w:hAnsi="Verdana" w:cs="Arial"/>
          <w:sz w:val="17"/>
          <w:szCs w:val="17"/>
        </w:rPr>
        <w:t>estática</w:t>
      </w:r>
      <w:r w:rsidRPr="008A74F8">
        <w:rPr>
          <w:rFonts w:ascii="Verdana" w:eastAsia="Arial" w:hAnsi="Verdana" w:cs="Arial"/>
          <w:spacing w:val="-10"/>
          <w:sz w:val="17"/>
          <w:szCs w:val="17"/>
        </w:rPr>
        <w:t xml:space="preserve"> </w:t>
      </w:r>
      <w:r w:rsidRPr="008A74F8">
        <w:rPr>
          <w:rFonts w:ascii="Verdana" w:eastAsia="Arial" w:hAnsi="Verdana" w:cs="Arial"/>
          <w:sz w:val="17"/>
          <w:szCs w:val="17"/>
        </w:rPr>
        <w:t>del</w:t>
      </w:r>
      <w:r w:rsidRPr="008A74F8">
        <w:rPr>
          <w:rFonts w:ascii="Verdana" w:eastAsia="Arial" w:hAnsi="Verdana" w:cs="Arial"/>
          <w:spacing w:val="-7"/>
          <w:sz w:val="17"/>
          <w:szCs w:val="17"/>
        </w:rPr>
        <w:t xml:space="preserve"> </w:t>
      </w:r>
      <w:r w:rsidRPr="008A74F8">
        <w:rPr>
          <w:rFonts w:ascii="Verdana" w:eastAsia="Arial" w:hAnsi="Verdana" w:cs="Arial"/>
          <w:sz w:val="17"/>
          <w:szCs w:val="17"/>
        </w:rPr>
        <w:t>servicio</w:t>
      </w:r>
      <w:r w:rsidRPr="008A74F8">
        <w:rPr>
          <w:rFonts w:ascii="Verdana" w:eastAsia="Arial" w:hAnsi="Verdana" w:cs="Arial"/>
          <w:spacing w:val="-11"/>
          <w:sz w:val="17"/>
          <w:szCs w:val="17"/>
        </w:rPr>
        <w:t xml:space="preserve"> </w:t>
      </w:r>
      <w:r w:rsidRPr="008A74F8">
        <w:rPr>
          <w:rFonts w:ascii="Verdana" w:eastAsia="Arial" w:hAnsi="Verdana" w:cs="Arial"/>
          <w:sz w:val="17"/>
          <w:szCs w:val="17"/>
        </w:rPr>
        <w:t>del sistema,</w:t>
      </w:r>
      <w:r w:rsidRPr="008A74F8">
        <w:rPr>
          <w:rFonts w:ascii="Verdana" w:eastAsia="Arial" w:hAnsi="Verdana" w:cs="Arial"/>
          <w:spacing w:val="-10"/>
          <w:sz w:val="17"/>
          <w:szCs w:val="17"/>
        </w:rPr>
        <w:t xml:space="preserve"> </w:t>
      </w:r>
      <w:r w:rsidRPr="008A74F8">
        <w:rPr>
          <w:rFonts w:ascii="Verdana" w:eastAsia="Arial" w:hAnsi="Verdana" w:cs="Arial"/>
          <w:sz w:val="17"/>
          <w:szCs w:val="17"/>
        </w:rPr>
        <w:t>se</w:t>
      </w:r>
      <w:r w:rsidRPr="008A74F8">
        <w:rPr>
          <w:rFonts w:ascii="Verdana" w:eastAsia="Arial" w:hAnsi="Verdana" w:cs="Arial"/>
          <w:spacing w:val="-9"/>
          <w:sz w:val="17"/>
          <w:szCs w:val="17"/>
        </w:rPr>
        <w:t xml:space="preserve"> </w:t>
      </w:r>
      <w:r w:rsidRPr="008A74F8">
        <w:rPr>
          <w:rFonts w:ascii="Verdana" w:eastAsia="Arial" w:hAnsi="Verdana" w:cs="Arial"/>
          <w:sz w:val="17"/>
          <w:szCs w:val="17"/>
        </w:rPr>
        <w:t>bloqueará</w:t>
      </w:r>
      <w:r w:rsidRPr="008A74F8">
        <w:rPr>
          <w:rFonts w:ascii="Verdana" w:eastAsia="Arial" w:hAnsi="Verdana" w:cs="Arial"/>
          <w:spacing w:val="-5"/>
          <w:sz w:val="17"/>
          <w:szCs w:val="17"/>
        </w:rPr>
        <w:t xml:space="preserve"> </w:t>
      </w:r>
      <w:r w:rsidRPr="008A74F8">
        <w:rPr>
          <w:rFonts w:ascii="Verdana" w:eastAsia="Arial" w:hAnsi="Verdana" w:cs="Arial"/>
          <w:sz w:val="17"/>
          <w:szCs w:val="17"/>
        </w:rPr>
        <w:t>el</w:t>
      </w:r>
      <w:r w:rsidRPr="008A74F8">
        <w:rPr>
          <w:rFonts w:ascii="Verdana" w:eastAsia="Arial" w:hAnsi="Verdana" w:cs="Arial"/>
          <w:spacing w:val="-8"/>
          <w:sz w:val="17"/>
          <w:szCs w:val="17"/>
        </w:rPr>
        <w:t xml:space="preserve"> </w:t>
      </w:r>
      <w:r w:rsidRPr="008A74F8">
        <w:rPr>
          <w:rFonts w:ascii="Verdana" w:eastAsia="Arial" w:hAnsi="Verdana" w:cs="Arial"/>
          <w:sz w:val="17"/>
          <w:szCs w:val="17"/>
        </w:rPr>
        <w:t>circuito</w:t>
      </w:r>
      <w:r w:rsidRPr="008A74F8">
        <w:rPr>
          <w:rFonts w:ascii="Verdana" w:eastAsia="Arial" w:hAnsi="Verdana" w:cs="Arial"/>
          <w:spacing w:val="-10"/>
          <w:sz w:val="17"/>
          <w:szCs w:val="17"/>
        </w:rPr>
        <w:t xml:space="preserve"> </w:t>
      </w:r>
      <w:r w:rsidRPr="008A74F8">
        <w:rPr>
          <w:rFonts w:ascii="Verdana" w:eastAsia="Arial" w:hAnsi="Verdana" w:cs="Arial"/>
          <w:sz w:val="17"/>
          <w:szCs w:val="17"/>
        </w:rPr>
        <w:t>o</w:t>
      </w:r>
      <w:r w:rsidRPr="008A74F8">
        <w:rPr>
          <w:rFonts w:ascii="Verdana" w:eastAsia="Arial" w:hAnsi="Verdana" w:cs="Arial"/>
          <w:spacing w:val="-11"/>
          <w:sz w:val="17"/>
          <w:szCs w:val="17"/>
        </w:rPr>
        <w:t xml:space="preserve"> </w:t>
      </w:r>
      <w:r w:rsidRPr="008A74F8">
        <w:rPr>
          <w:rFonts w:ascii="Verdana" w:eastAsia="Arial" w:hAnsi="Verdana" w:cs="Arial"/>
          <w:sz w:val="17"/>
          <w:szCs w:val="17"/>
        </w:rPr>
        <w:t>tramo</w:t>
      </w:r>
      <w:r w:rsidRPr="008A74F8">
        <w:rPr>
          <w:rFonts w:ascii="Verdana" w:eastAsia="Arial" w:hAnsi="Verdana" w:cs="Arial"/>
          <w:spacing w:val="-9"/>
          <w:sz w:val="17"/>
          <w:szCs w:val="17"/>
        </w:rPr>
        <w:t xml:space="preserve"> </w:t>
      </w:r>
      <w:r w:rsidRPr="008A74F8">
        <w:rPr>
          <w:rFonts w:ascii="Verdana" w:eastAsia="Arial" w:hAnsi="Verdana" w:cs="Arial"/>
          <w:sz w:val="17"/>
          <w:szCs w:val="17"/>
        </w:rPr>
        <w:t>a</w:t>
      </w:r>
      <w:r w:rsidRPr="008A74F8">
        <w:rPr>
          <w:rFonts w:ascii="Verdana" w:eastAsia="Arial" w:hAnsi="Verdana" w:cs="Arial"/>
          <w:spacing w:val="-8"/>
          <w:sz w:val="17"/>
          <w:szCs w:val="17"/>
        </w:rPr>
        <w:t xml:space="preserve"> </w:t>
      </w:r>
      <w:r w:rsidRPr="008A74F8">
        <w:rPr>
          <w:rFonts w:ascii="Verdana" w:eastAsia="Arial" w:hAnsi="Verdana" w:cs="Arial"/>
          <w:sz w:val="17"/>
          <w:szCs w:val="17"/>
        </w:rPr>
        <w:t>probar</w:t>
      </w:r>
      <w:r w:rsidRPr="008A74F8">
        <w:rPr>
          <w:rFonts w:ascii="Verdana" w:eastAsia="Arial" w:hAnsi="Verdana" w:cs="Arial"/>
          <w:spacing w:val="-12"/>
          <w:sz w:val="17"/>
          <w:szCs w:val="17"/>
        </w:rPr>
        <w:t xml:space="preserve"> </w:t>
      </w:r>
      <w:r w:rsidRPr="008A74F8">
        <w:rPr>
          <w:rFonts w:ascii="Verdana" w:eastAsia="Arial" w:hAnsi="Verdana" w:cs="Arial"/>
          <w:sz w:val="17"/>
          <w:szCs w:val="17"/>
        </w:rPr>
        <w:t>mediante</w:t>
      </w:r>
      <w:r w:rsidRPr="008A74F8">
        <w:rPr>
          <w:rFonts w:ascii="Verdana" w:eastAsia="Arial" w:hAnsi="Verdana" w:cs="Arial"/>
          <w:spacing w:val="-11"/>
          <w:sz w:val="17"/>
          <w:szCs w:val="17"/>
        </w:rPr>
        <w:t xml:space="preserve"> </w:t>
      </w:r>
      <w:r w:rsidRPr="008A74F8">
        <w:rPr>
          <w:rFonts w:ascii="Verdana" w:eastAsia="Arial" w:hAnsi="Verdana" w:cs="Arial"/>
          <w:sz w:val="17"/>
          <w:szCs w:val="17"/>
        </w:rPr>
        <w:t>tapones</w:t>
      </w:r>
      <w:r w:rsidRPr="008A74F8">
        <w:rPr>
          <w:rFonts w:ascii="Verdana" w:eastAsia="Arial" w:hAnsi="Verdana" w:cs="Arial"/>
          <w:spacing w:val="-8"/>
          <w:sz w:val="17"/>
          <w:szCs w:val="17"/>
        </w:rPr>
        <w:t xml:space="preserve"> </w:t>
      </w:r>
      <w:r w:rsidRPr="008A74F8">
        <w:rPr>
          <w:rFonts w:ascii="Verdana" w:eastAsia="Arial" w:hAnsi="Verdana" w:cs="Arial"/>
          <w:sz w:val="17"/>
          <w:szCs w:val="17"/>
        </w:rPr>
        <w:t>o</w:t>
      </w:r>
      <w:r w:rsidRPr="008A74F8">
        <w:rPr>
          <w:rFonts w:ascii="Verdana" w:eastAsia="Arial" w:hAnsi="Verdana" w:cs="Arial"/>
          <w:spacing w:val="-9"/>
          <w:sz w:val="17"/>
          <w:szCs w:val="17"/>
        </w:rPr>
        <w:t xml:space="preserve"> </w:t>
      </w:r>
      <w:r w:rsidRPr="008A74F8">
        <w:rPr>
          <w:rFonts w:ascii="Verdana" w:eastAsia="Arial" w:hAnsi="Verdana" w:cs="Arial"/>
          <w:sz w:val="17"/>
          <w:szCs w:val="17"/>
        </w:rPr>
        <w:t>cerrando</w:t>
      </w:r>
      <w:r w:rsidRPr="008A74F8">
        <w:rPr>
          <w:rFonts w:ascii="Verdana" w:eastAsia="Arial" w:hAnsi="Verdana" w:cs="Arial"/>
          <w:spacing w:val="-8"/>
          <w:sz w:val="17"/>
          <w:szCs w:val="17"/>
        </w:rPr>
        <w:t xml:space="preserve"> </w:t>
      </w:r>
      <w:r w:rsidRPr="008A74F8">
        <w:rPr>
          <w:rFonts w:ascii="Verdana" w:eastAsia="Arial" w:hAnsi="Verdana" w:cs="Arial"/>
          <w:sz w:val="17"/>
          <w:szCs w:val="17"/>
        </w:rPr>
        <w:t>completamente las válvulas</w:t>
      </w:r>
      <w:r w:rsidRPr="008A74F8">
        <w:rPr>
          <w:rFonts w:ascii="Verdana" w:eastAsia="Arial" w:hAnsi="Verdana" w:cs="Arial"/>
          <w:spacing w:val="-6"/>
          <w:sz w:val="17"/>
          <w:szCs w:val="17"/>
        </w:rPr>
        <w:t xml:space="preserve"> </w:t>
      </w:r>
      <w:r w:rsidRPr="008A74F8">
        <w:rPr>
          <w:rFonts w:ascii="Verdana" w:eastAsia="Arial" w:hAnsi="Verdana" w:cs="Arial"/>
          <w:sz w:val="17"/>
          <w:szCs w:val="17"/>
        </w:rPr>
        <w:t>necesarias.</w:t>
      </w:r>
    </w:p>
    <w:p w:rsidR="008F0F3A" w:rsidRPr="008A74F8" w:rsidRDefault="008F0F3A" w:rsidP="008F0F3A">
      <w:pPr>
        <w:widowControl w:val="0"/>
        <w:autoSpaceDE w:val="0"/>
        <w:autoSpaceDN w:val="0"/>
        <w:spacing w:before="10"/>
        <w:rPr>
          <w:rFonts w:ascii="Verdana" w:eastAsia="Arial" w:hAnsi="Verdana" w:cs="Arial"/>
          <w:sz w:val="17"/>
          <w:szCs w:val="17"/>
        </w:rPr>
      </w:pPr>
    </w:p>
    <w:p w:rsidR="008F0F3A" w:rsidRPr="008A74F8" w:rsidRDefault="008F0F3A" w:rsidP="008F0F3A">
      <w:pPr>
        <w:widowControl w:val="0"/>
        <w:autoSpaceDE w:val="0"/>
        <w:autoSpaceDN w:val="0"/>
        <w:outlineLvl w:val="0"/>
        <w:rPr>
          <w:rFonts w:ascii="Verdana" w:eastAsia="Arial" w:hAnsi="Verdana" w:cs="Arial"/>
          <w:b/>
          <w:bCs/>
          <w:sz w:val="17"/>
          <w:szCs w:val="17"/>
        </w:rPr>
      </w:pPr>
      <w:r w:rsidRPr="008A74F8">
        <w:rPr>
          <w:rFonts w:ascii="Verdana" w:eastAsia="Arial" w:hAnsi="Verdana" w:cs="Arial"/>
          <w:b/>
          <w:bCs/>
          <w:sz w:val="17"/>
          <w:szCs w:val="17"/>
        </w:rPr>
        <w:t>MEDICIÓN. –</w:t>
      </w:r>
    </w:p>
    <w:p w:rsidR="008F0F3A" w:rsidRPr="008A74F8" w:rsidRDefault="008F0F3A" w:rsidP="008F0F3A">
      <w:pPr>
        <w:widowControl w:val="0"/>
        <w:autoSpaceDE w:val="0"/>
        <w:autoSpaceDN w:val="0"/>
        <w:spacing w:before="1"/>
        <w:rPr>
          <w:rFonts w:ascii="Verdana" w:eastAsia="Arial" w:hAnsi="Verdana" w:cs="Arial"/>
          <w:b/>
          <w:sz w:val="17"/>
          <w:szCs w:val="17"/>
        </w:rPr>
      </w:pPr>
    </w:p>
    <w:p w:rsidR="008F0F3A" w:rsidRPr="008A74F8" w:rsidRDefault="008F0F3A" w:rsidP="008F0F3A">
      <w:pPr>
        <w:widowControl w:val="0"/>
        <w:autoSpaceDE w:val="0"/>
        <w:autoSpaceDN w:val="0"/>
        <w:ind w:right="159"/>
        <w:jc w:val="both"/>
        <w:rPr>
          <w:rFonts w:ascii="Verdana" w:eastAsia="Arial" w:hAnsi="Verdana" w:cs="Arial"/>
          <w:sz w:val="17"/>
          <w:szCs w:val="17"/>
        </w:rPr>
      </w:pPr>
      <w:r w:rsidRPr="008A74F8">
        <w:rPr>
          <w:rFonts w:ascii="Verdana" w:eastAsia="Arial" w:hAnsi="Verdana" w:cs="Arial"/>
          <w:sz w:val="17"/>
          <w:szCs w:val="17"/>
        </w:rPr>
        <w:t xml:space="preserve">La instalación de agua potable se medirá en forma </w:t>
      </w:r>
      <w:r w:rsidRPr="008A74F8">
        <w:rPr>
          <w:rFonts w:ascii="Verdana" w:eastAsia="Arial" w:hAnsi="Verdana" w:cs="Arial"/>
          <w:b/>
          <w:sz w:val="17"/>
          <w:szCs w:val="17"/>
        </w:rPr>
        <w:t xml:space="preserve">global </w:t>
      </w:r>
      <w:r w:rsidRPr="008A74F8">
        <w:rPr>
          <w:rFonts w:ascii="Verdana" w:eastAsia="Arial" w:hAnsi="Verdana" w:cs="Arial"/>
          <w:sz w:val="17"/>
          <w:szCs w:val="17"/>
        </w:rPr>
        <w:t>de acuerdo a lo efectivamente ejecutado para el buen funcionamiento, de acuerdo a planos autorizados y aprobados por el Inspector de proyecto.</w:t>
      </w:r>
    </w:p>
    <w:p w:rsidR="008F0F3A" w:rsidRPr="008A74F8" w:rsidRDefault="008F0F3A" w:rsidP="008F0F3A">
      <w:pPr>
        <w:widowControl w:val="0"/>
        <w:autoSpaceDE w:val="0"/>
        <w:autoSpaceDN w:val="0"/>
        <w:outlineLvl w:val="0"/>
        <w:rPr>
          <w:rFonts w:ascii="Verdana" w:eastAsia="Arial" w:hAnsi="Verdana" w:cs="Arial"/>
          <w:b/>
          <w:bCs/>
          <w:sz w:val="17"/>
          <w:szCs w:val="17"/>
        </w:rPr>
      </w:pPr>
    </w:p>
    <w:p w:rsidR="008F0F3A" w:rsidRPr="008A74F8" w:rsidRDefault="008F0F3A" w:rsidP="008F0F3A">
      <w:pPr>
        <w:widowControl w:val="0"/>
        <w:autoSpaceDE w:val="0"/>
        <w:autoSpaceDN w:val="0"/>
        <w:outlineLvl w:val="0"/>
        <w:rPr>
          <w:rFonts w:ascii="Verdana" w:eastAsia="Arial" w:hAnsi="Verdana" w:cs="Arial"/>
          <w:b/>
          <w:bCs/>
          <w:sz w:val="17"/>
          <w:szCs w:val="17"/>
        </w:rPr>
      </w:pPr>
    </w:p>
    <w:p w:rsidR="008F0F3A" w:rsidRPr="008A74F8" w:rsidRDefault="008F0F3A" w:rsidP="008F0F3A">
      <w:pPr>
        <w:widowControl w:val="0"/>
        <w:autoSpaceDE w:val="0"/>
        <w:autoSpaceDN w:val="0"/>
        <w:outlineLvl w:val="0"/>
        <w:rPr>
          <w:rFonts w:ascii="Verdana" w:eastAsia="Arial" w:hAnsi="Verdana" w:cs="Arial"/>
          <w:b/>
          <w:bCs/>
          <w:sz w:val="17"/>
          <w:szCs w:val="17"/>
        </w:rPr>
      </w:pPr>
      <w:r w:rsidRPr="008A74F8">
        <w:rPr>
          <w:rFonts w:ascii="Verdana" w:eastAsia="Arial" w:hAnsi="Verdana" w:cs="Arial"/>
          <w:b/>
          <w:bCs/>
          <w:sz w:val="17"/>
          <w:szCs w:val="17"/>
        </w:rPr>
        <w:t>APORTE PROPIO. –</w:t>
      </w:r>
    </w:p>
    <w:p w:rsidR="008F0F3A" w:rsidRPr="008A74F8" w:rsidRDefault="008F0F3A" w:rsidP="008F0F3A">
      <w:pPr>
        <w:widowControl w:val="0"/>
        <w:autoSpaceDE w:val="0"/>
        <w:autoSpaceDN w:val="0"/>
        <w:spacing w:before="1"/>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El aporte propio se encuentra especificado en el análisis </w:t>
      </w:r>
      <w:r w:rsidRPr="008A74F8">
        <w:rPr>
          <w:rFonts w:ascii="Verdana" w:eastAsia="Arial" w:hAnsi="Verdana" w:cs="Tahoma"/>
          <w:sz w:val="17"/>
          <w:szCs w:val="17"/>
        </w:rPr>
        <w:t>de precios unitarios</w:t>
      </w:r>
      <w:r w:rsidRPr="008A74F8">
        <w:rPr>
          <w:rFonts w:ascii="Verdana" w:eastAsia="Arial" w:hAnsi="Verdana" w:cs="Tahoma"/>
          <w:color w:val="000000"/>
          <w:sz w:val="17"/>
          <w:szCs w:val="17"/>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CÓDIGO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ÍTEM</w:t>
            </w:r>
          </w:p>
        </w:tc>
      </w:tr>
      <w:tr w:rsidR="008F0F3A" w:rsidRPr="008A74F8" w:rsidTr="008F0F3A">
        <w:trPr>
          <w:trHeight w:val="370"/>
        </w:trPr>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35</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sz w:val="17"/>
                <w:szCs w:val="17"/>
                <w:lang w:val="es-ES"/>
              </w:rPr>
              <w:t>VAC-IS-SAN-1</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GLB</w:t>
            </w:r>
          </w:p>
        </w:tc>
        <w:tc>
          <w:tcPr>
            <w:tcW w:w="5520" w:type="dxa"/>
            <w:shd w:val="clear" w:color="auto" w:fill="B4C6E7"/>
            <w:vAlign w:val="center"/>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Arial"/>
                <w:b/>
                <w:bCs/>
                <w:sz w:val="17"/>
                <w:szCs w:val="17"/>
                <w:lang w:val="es-ES"/>
              </w:rPr>
              <w:t>INSTALACIÓN SANITARIA</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Verdana" w:hAnsi="Verdana" w:cs="Tahoma"/>
          <w:spacing w:val="-1"/>
          <w:sz w:val="17"/>
          <w:szCs w:val="17"/>
        </w:rPr>
      </w:pPr>
      <w:r w:rsidRPr="008A74F8">
        <w:rPr>
          <w:rFonts w:ascii="Verdana" w:eastAsia="Arial" w:hAnsi="Verdana" w:cs="Arial"/>
          <w:color w:val="000000"/>
          <w:sz w:val="17"/>
          <w:szCs w:val="17"/>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8A74F8">
        <w:rPr>
          <w:rFonts w:ascii="Verdana" w:eastAsia="Arial" w:hAnsi="Verdana" w:cs="Arial"/>
          <w:sz w:val="17"/>
          <w:szCs w:val="17"/>
        </w:rPr>
        <w:t xml:space="preserve">, </w:t>
      </w:r>
      <w:r w:rsidRPr="008A74F8">
        <w:rPr>
          <w:rFonts w:ascii="Verdana" w:eastAsia="Verdana" w:hAnsi="Verdana" w:cs="Tahoma"/>
          <w:spacing w:val="-1"/>
          <w:sz w:val="17"/>
          <w:szCs w:val="17"/>
        </w:rPr>
        <w:t>e instrucciones del Inspector de proyectos.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proyectos.</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Los materiales serán de calidad que aseguren la durabilidad y correcto funcionamiento de las instalaciones; previo a su empleo en obra deberá ser aprobado por el Inspector de proyectos.</w:t>
      </w:r>
    </w:p>
    <w:p w:rsidR="008F0F3A" w:rsidRPr="008A74F8" w:rsidRDefault="008F0F3A" w:rsidP="008F0F3A">
      <w:pPr>
        <w:widowControl w:val="0"/>
        <w:autoSpaceDE w:val="0"/>
        <w:autoSpaceDN w:val="0"/>
        <w:jc w:val="both"/>
        <w:rPr>
          <w:rFonts w:ascii="Verdana" w:eastAsia="Arial" w:hAnsi="Verdana" w:cs="Tahoma"/>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FORMA DE EJECUCIÓN.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shd w:val="clear" w:color="auto" w:fill="FFFFFF"/>
        </w:rPr>
      </w:pPr>
      <w:r w:rsidRPr="008A74F8">
        <w:rPr>
          <w:rFonts w:ascii="Verdana" w:eastAsia="Arial" w:hAnsi="Verdana" w:cs="Tahoma"/>
          <w:color w:val="000000"/>
          <w:sz w:val="17"/>
          <w:szCs w:val="17"/>
          <w:shd w:val="clear" w:color="auto" w:fill="FFFFFF"/>
        </w:rPr>
        <w:t>El replanteo y trazado del sistema sanitario, serán realizadas por la Entidad Ejecutora con estricta sujeción a la ubicación y las dimensiones señaladas en los planos y/o instrucción del Inspector de proyectos.</w:t>
      </w:r>
    </w:p>
    <w:p w:rsidR="008F0F3A" w:rsidRPr="008A74F8" w:rsidRDefault="008F0F3A" w:rsidP="008F0F3A">
      <w:pPr>
        <w:widowControl w:val="0"/>
        <w:tabs>
          <w:tab w:val="left" w:pos="560"/>
        </w:tabs>
        <w:autoSpaceDE w:val="0"/>
        <w:autoSpaceDN w:val="0"/>
        <w:spacing w:line="276" w:lineRule="auto"/>
        <w:jc w:val="both"/>
        <w:rPr>
          <w:rFonts w:ascii="Verdana" w:eastAsia="Arial" w:hAnsi="Verdana" w:cs="Arial"/>
          <w:color w:val="000000"/>
          <w:sz w:val="17"/>
          <w:szCs w:val="17"/>
        </w:rPr>
      </w:pPr>
      <w:r w:rsidRPr="008A74F8">
        <w:rPr>
          <w:rFonts w:ascii="Verdana" w:eastAsia="Arial" w:hAnsi="Verdana" w:cs="Arial"/>
          <w:color w:val="000000"/>
          <w:sz w:val="17"/>
          <w:szCs w:val="17"/>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8F0F3A" w:rsidRPr="008A74F8" w:rsidRDefault="008F0F3A" w:rsidP="008F0F3A">
      <w:pPr>
        <w:widowControl w:val="0"/>
        <w:autoSpaceDE w:val="0"/>
        <w:autoSpaceDN w:val="0"/>
        <w:jc w:val="both"/>
        <w:rPr>
          <w:rFonts w:ascii="Verdana" w:eastAsia="Arial" w:hAnsi="Verdana" w:cs="Tahoma"/>
          <w:color w:val="000000"/>
          <w:sz w:val="17"/>
          <w:szCs w:val="17"/>
          <w:shd w:val="clear" w:color="auto" w:fill="FFFFFF"/>
        </w:rPr>
      </w:pPr>
    </w:p>
    <w:p w:rsidR="008F0F3A" w:rsidRPr="008A74F8" w:rsidRDefault="008F0F3A" w:rsidP="008F0F3A">
      <w:pPr>
        <w:widowControl w:val="0"/>
        <w:autoSpaceDE w:val="0"/>
        <w:autoSpaceDN w:val="0"/>
        <w:jc w:val="both"/>
        <w:rPr>
          <w:rFonts w:ascii="Verdana" w:eastAsia="Arial" w:hAnsi="Verdana" w:cs="Tahoma"/>
          <w:color w:val="000000"/>
          <w:sz w:val="17"/>
          <w:szCs w:val="17"/>
          <w:shd w:val="clear" w:color="auto" w:fill="FFFFFF"/>
        </w:rPr>
      </w:pPr>
      <w:r w:rsidRPr="008A74F8">
        <w:rPr>
          <w:rFonts w:ascii="Verdana" w:eastAsia="Arial"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rsidR="008F0F3A" w:rsidRPr="008A74F8" w:rsidRDefault="008F0F3A" w:rsidP="008F0F3A">
      <w:pPr>
        <w:widowControl w:val="0"/>
        <w:tabs>
          <w:tab w:val="left" w:pos="8711"/>
        </w:tabs>
        <w:autoSpaceDE w:val="0"/>
        <w:autoSpaceDN w:val="0"/>
        <w:spacing w:after="120"/>
        <w:jc w:val="both"/>
        <w:rPr>
          <w:rFonts w:ascii="Verdana" w:eastAsia="Arial" w:hAnsi="Verdana" w:cs="Arial"/>
          <w:color w:val="FF0000"/>
          <w:sz w:val="17"/>
          <w:szCs w:val="17"/>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El Inspector de proyectos deberá verificar que la ejecución del ítem no presenta ningún defecto de materiales, ejecución, conexión, fuga, dimensiones o mal apoyado mediante testeo, inspección visual u otro método conveniente.</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color w:val="000000"/>
          <w:sz w:val="17"/>
          <w:szCs w:val="17"/>
        </w:rPr>
      </w:pPr>
      <w:r w:rsidRPr="008A74F8">
        <w:rPr>
          <w:rFonts w:ascii="Verdana" w:eastAsia="Arial" w:hAnsi="Verdana" w:cs="Arial"/>
          <w:color w:val="000000"/>
          <w:sz w:val="17"/>
          <w:szCs w:val="17"/>
        </w:rPr>
        <w:t xml:space="preserve">La instalación sanitaria se medirá en forma </w:t>
      </w:r>
      <w:r w:rsidRPr="008A74F8">
        <w:rPr>
          <w:rFonts w:ascii="Verdana" w:eastAsia="Arial" w:hAnsi="Verdana" w:cs="Arial"/>
          <w:b/>
          <w:color w:val="000000"/>
          <w:sz w:val="17"/>
          <w:szCs w:val="17"/>
        </w:rPr>
        <w:t xml:space="preserve">Global, </w:t>
      </w:r>
      <w:r w:rsidRPr="008A74F8">
        <w:rPr>
          <w:rFonts w:ascii="Verdana" w:eastAsia="Arial" w:hAnsi="Verdana" w:cs="Arial"/>
          <w:sz w:val="17"/>
          <w:szCs w:val="17"/>
        </w:rPr>
        <w:t>incluyendo todos sus accesorios para el buen funcionamiento, de acuerdo a planos, autorizados y aprobados por el Inspector de proyectos.</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Arial"/>
          <w:sz w:val="17"/>
          <w:szCs w:val="17"/>
          <w:u w:val="single"/>
        </w:rPr>
      </w:pPr>
      <w:r w:rsidRPr="008A74F8">
        <w:rPr>
          <w:rFonts w:ascii="Verdana" w:eastAsia="Arial" w:hAnsi="Verdana" w:cs="Tahoma"/>
          <w:sz w:val="17"/>
          <w:szCs w:val="17"/>
        </w:rPr>
        <w:t>Este aporte propio estará sujeto al cronograma de ejecución de obra de la Entidad Ejecutora.</w:t>
      </w: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8F0F3A" w:rsidRPr="008A74F8" w:rsidTr="008F0F3A">
        <w:tc>
          <w:tcPr>
            <w:tcW w:w="476"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CÓDIGO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ÍTEM</w:t>
            </w:r>
          </w:p>
        </w:tc>
      </w:tr>
      <w:tr w:rsidR="008F0F3A" w:rsidRPr="008A74F8" w:rsidTr="008F0F3A">
        <w:tc>
          <w:tcPr>
            <w:tcW w:w="476"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36</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sz w:val="17"/>
                <w:szCs w:val="17"/>
                <w:lang w:val="es-ES"/>
              </w:rPr>
              <w:t>VAC-IS-ART-1</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GLB</w:t>
            </w:r>
          </w:p>
        </w:tc>
        <w:tc>
          <w:tcPr>
            <w:tcW w:w="5520" w:type="dxa"/>
            <w:shd w:val="clear" w:color="auto" w:fill="B4C6E7"/>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bCs/>
                <w:sz w:val="17"/>
                <w:szCs w:val="17"/>
                <w:lang w:val="es-ES"/>
              </w:rPr>
              <w:t>PROVISIÓN E INSTALACIÓN DE ARTEFACTOS PARA BAÑO</w:t>
            </w:r>
          </w:p>
        </w:tc>
      </w:tr>
    </w:tbl>
    <w:p w:rsidR="008F0F3A" w:rsidRPr="008A74F8" w:rsidRDefault="008F0F3A" w:rsidP="008F0F3A">
      <w:pPr>
        <w:widowControl w:val="0"/>
        <w:autoSpaceDE w:val="0"/>
        <w:autoSpaceDN w:val="0"/>
        <w:jc w:val="both"/>
        <w:rPr>
          <w:rFonts w:ascii="Verdana" w:eastAsia="Arial" w:hAnsi="Verdana" w:cs="Tahoma"/>
          <w:b/>
          <w:sz w:val="17"/>
          <w:szCs w:val="17"/>
        </w:rPr>
      </w:pPr>
      <w:r w:rsidRPr="008A74F8">
        <w:rPr>
          <w:rFonts w:ascii="Verdana" w:eastAsia="Arial" w:hAnsi="Verdana" w:cs="Tahoma"/>
          <w:b/>
          <w:sz w:val="17"/>
          <w:szCs w:val="17"/>
        </w:rPr>
        <w:t>DESCRIPCIÓN. -</w:t>
      </w: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Este ítem se refiere a la </w:t>
      </w:r>
      <w:r w:rsidRPr="008A74F8">
        <w:rPr>
          <w:rFonts w:ascii="Verdana" w:eastAsia="Arial" w:hAnsi="Verdana" w:cs="Tahoma"/>
          <w:bCs/>
          <w:sz w:val="17"/>
          <w:szCs w:val="17"/>
        </w:rPr>
        <w:t>provisión e instalación de artefactos sanitarios para baño</w:t>
      </w:r>
      <w:r w:rsidRPr="008A74F8">
        <w:rPr>
          <w:rFonts w:ascii="Verdana" w:eastAsia="Arial" w:hAnsi="Verdana" w:cs="Tahoma"/>
          <w:sz w:val="17"/>
          <w:szCs w:val="17"/>
        </w:rPr>
        <w:t xml:space="preserve">, de acuerdo a la ubicación y cantidad establecida en los planos de detalle, presentación de propuestas y/o instrucciones del Inspector de proyecto. </w:t>
      </w: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Entidad Ejecutora proporcionará todos los materiales (excepto los de aporte propio), herramientas y equipo necesarios para la ejecución de los trabajos, los mismos deberán ser aprobados por el Inspector de </w:t>
      </w:r>
      <w:r w:rsidRPr="008A74F8">
        <w:rPr>
          <w:rFonts w:ascii="Verdana" w:eastAsia="Arial" w:hAnsi="Verdana" w:cs="Tahoma"/>
          <w:sz w:val="17"/>
          <w:szCs w:val="17"/>
        </w:rPr>
        <w:lastRenderedPageBreak/>
        <w:t xml:space="preserve">proyecto. </w:t>
      </w:r>
    </w:p>
    <w:p w:rsidR="008F0F3A" w:rsidRPr="008A74F8" w:rsidRDefault="008F0F3A" w:rsidP="008F0F3A">
      <w:pPr>
        <w:widowControl w:val="0"/>
        <w:tabs>
          <w:tab w:val="left" w:pos="8711"/>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Arial"/>
          <w:sz w:val="17"/>
          <w:szCs w:val="17"/>
        </w:rPr>
        <w:t xml:space="preserve">Los artefactos sanitarios de baño y sus accesorios serán de marca reconocida, debiendo la Entidad Ejecutora presentar muestras al Inspector de proyecto para su aprobación respectiva, previa su instalación en obra. </w:t>
      </w:r>
      <w:r w:rsidRPr="008A74F8">
        <w:rPr>
          <w:rFonts w:ascii="Verdana" w:eastAsia="Arial" w:hAnsi="Verdana" w:cs="Tahoma"/>
          <w:sz w:val="17"/>
          <w:szCs w:val="17"/>
        </w:rPr>
        <w:t xml:space="preserve"> </w:t>
      </w: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FORMA DE EJECUCIÓN. -</w:t>
      </w: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8711"/>
        </w:tabs>
        <w:autoSpaceDE w:val="0"/>
        <w:autoSpaceDN w:val="0"/>
        <w:spacing w:after="120"/>
        <w:jc w:val="both"/>
        <w:rPr>
          <w:rFonts w:ascii="Verdana" w:eastAsia="Arial" w:hAnsi="Verdana" w:cs="Arial"/>
          <w:b/>
          <w:sz w:val="17"/>
          <w:szCs w:val="17"/>
        </w:rPr>
      </w:pPr>
      <w:r w:rsidRPr="008A74F8">
        <w:rPr>
          <w:rFonts w:ascii="Verdana" w:eastAsia="Arial" w:hAnsi="Verdana" w:cs="Arial"/>
          <w:b/>
          <w:sz w:val="17"/>
          <w:szCs w:val="17"/>
        </w:rPr>
        <w:t>Inodoros</w:t>
      </w: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prever todas las herramientas, equipos y accesorios necesarios para la ejecución del ítem. En general se seguirán las siguientes directrices:</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Previa a la instalación se deberá verificar que toda la instalación de agua potable y desagüe sanitario este culminada.</w:t>
      </w:r>
    </w:p>
    <w:p w:rsidR="008F0F3A" w:rsidRPr="008A74F8" w:rsidRDefault="008F0F3A" w:rsidP="008F0F3A">
      <w:pPr>
        <w:widowControl w:val="0"/>
        <w:autoSpaceDE w:val="0"/>
        <w:autoSpaceDN w:val="0"/>
        <w:jc w:val="both"/>
        <w:rPr>
          <w:rFonts w:ascii="Verdana" w:eastAsia="Arial" w:hAnsi="Verdana" w:cs="Arial"/>
          <w:sz w:val="16"/>
          <w:szCs w:val="17"/>
        </w:rPr>
      </w:pPr>
      <w:r w:rsidRPr="008A74F8">
        <w:rPr>
          <w:rFonts w:ascii="Verdana" w:eastAsia="Arial" w:hAnsi="Verdana" w:cs="Arial"/>
          <w:sz w:val="16"/>
          <w:szCs w:val="17"/>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8F0F3A" w:rsidRPr="008A74F8" w:rsidRDefault="008F0F3A" w:rsidP="008F0F3A">
      <w:pPr>
        <w:widowControl w:val="0"/>
        <w:autoSpaceDE w:val="0"/>
        <w:autoSpaceDN w:val="0"/>
        <w:jc w:val="both"/>
        <w:rPr>
          <w:rFonts w:ascii="Verdana" w:eastAsia="Arial" w:hAnsi="Verdana" w:cs="Arial"/>
          <w:sz w:val="16"/>
          <w:szCs w:val="17"/>
        </w:rPr>
      </w:pPr>
      <w:r w:rsidRPr="008A74F8">
        <w:rPr>
          <w:rFonts w:ascii="Verdana" w:eastAsia="Arial" w:hAnsi="Verdana" w:cs="Arial"/>
          <w:sz w:val="16"/>
          <w:szCs w:val="17"/>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8F0F3A" w:rsidRPr="008A74F8" w:rsidRDefault="008F0F3A" w:rsidP="008F0F3A">
      <w:pPr>
        <w:widowControl w:val="0"/>
        <w:autoSpaceDE w:val="0"/>
        <w:autoSpaceDN w:val="0"/>
        <w:jc w:val="both"/>
        <w:rPr>
          <w:rFonts w:ascii="Verdana" w:eastAsia="Arial" w:hAnsi="Verdana" w:cs="Arial"/>
          <w:sz w:val="16"/>
          <w:szCs w:val="17"/>
        </w:rPr>
      </w:pPr>
      <w:r w:rsidRPr="008A74F8">
        <w:rPr>
          <w:rFonts w:ascii="Verdana" w:eastAsia="Arial" w:hAnsi="Verdana" w:cs="Arial"/>
          <w:sz w:val="16"/>
          <w:szCs w:val="17"/>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sidRPr="008A74F8">
        <w:rPr>
          <w:rFonts w:ascii="Verdana" w:eastAsia="Arial" w:hAnsi="Verdana" w:cs="Arial"/>
          <w:sz w:val="16"/>
          <w:szCs w:val="17"/>
        </w:rPr>
        <w:br/>
        <w:t xml:space="preserve">Deberá ser de Porcelana, ancho 0.50 </w:t>
      </w:r>
      <w:proofErr w:type="spellStart"/>
      <w:r w:rsidRPr="008A74F8">
        <w:rPr>
          <w:rFonts w:ascii="Verdana" w:eastAsia="Arial" w:hAnsi="Verdana" w:cs="Arial"/>
          <w:sz w:val="16"/>
          <w:szCs w:val="17"/>
        </w:rPr>
        <w:t>mts</w:t>
      </w:r>
      <w:proofErr w:type="spellEnd"/>
      <w:r w:rsidRPr="008A74F8">
        <w:rPr>
          <w:rFonts w:ascii="Verdana" w:eastAsia="Arial" w:hAnsi="Verdana" w:cs="Arial"/>
          <w:sz w:val="16"/>
          <w:szCs w:val="17"/>
        </w:rPr>
        <w:t xml:space="preserve">, largo 0.65 </w:t>
      </w:r>
      <w:proofErr w:type="spellStart"/>
      <w:r w:rsidRPr="008A74F8">
        <w:rPr>
          <w:rFonts w:ascii="Verdana" w:eastAsia="Arial" w:hAnsi="Verdana" w:cs="Arial"/>
          <w:sz w:val="16"/>
          <w:szCs w:val="17"/>
        </w:rPr>
        <w:t>mts</w:t>
      </w:r>
      <w:proofErr w:type="spellEnd"/>
      <w:r w:rsidRPr="008A74F8">
        <w:rPr>
          <w:rFonts w:ascii="Verdana" w:eastAsia="Arial" w:hAnsi="Verdana" w:cs="Arial"/>
          <w:sz w:val="16"/>
          <w:szCs w:val="17"/>
        </w:rPr>
        <w:t xml:space="preserve">, altura 0.50 </w:t>
      </w:r>
      <w:proofErr w:type="spellStart"/>
      <w:r w:rsidRPr="008A74F8">
        <w:rPr>
          <w:rFonts w:ascii="Verdana" w:eastAsia="Arial" w:hAnsi="Verdana" w:cs="Arial"/>
          <w:sz w:val="16"/>
          <w:szCs w:val="17"/>
        </w:rPr>
        <w:t>mts</w:t>
      </w:r>
      <w:proofErr w:type="spellEnd"/>
      <w:r w:rsidRPr="008A74F8">
        <w:rPr>
          <w:rFonts w:ascii="Verdana" w:eastAsia="Arial" w:hAnsi="Verdana" w:cs="Arial"/>
          <w:sz w:val="16"/>
          <w:szCs w:val="17"/>
        </w:rPr>
        <w:t xml:space="preserve">, las dimensiones pueden variar acorde a las definidas por el fabricante, permitiéndose una tolerancia de +-7 cm; de un volumen no mayor a 6 </w:t>
      </w:r>
      <w:proofErr w:type="spellStart"/>
      <w:r w:rsidRPr="008A74F8">
        <w:rPr>
          <w:rFonts w:ascii="Verdana" w:eastAsia="Arial" w:hAnsi="Verdana" w:cs="Arial"/>
          <w:sz w:val="16"/>
          <w:szCs w:val="17"/>
        </w:rPr>
        <w:t>lts</w:t>
      </w:r>
      <w:proofErr w:type="spellEnd"/>
      <w:r w:rsidRPr="008A74F8">
        <w:rPr>
          <w:rFonts w:ascii="Verdana" w:eastAsia="Arial" w:hAnsi="Verdana" w:cs="Arial"/>
          <w:sz w:val="16"/>
          <w:szCs w:val="17"/>
        </w:rPr>
        <w:t>, Se recomienda que su procedencia sea de industria nacional o extranjera y de marca conocida dentro del mercado nacional, deberá contar con los accesorios de papelero, tapa y asiento, y toallero</w:t>
      </w:r>
      <w:r w:rsidRPr="008A74F8">
        <w:rPr>
          <w:rFonts w:ascii="Verdana" w:eastAsia="Arial" w:hAnsi="Verdana" w:cs="Arial"/>
          <w:sz w:val="16"/>
          <w:szCs w:val="17"/>
        </w:rPr>
        <w:br/>
        <w:t>La Entidad Ejecutora deberá garantizar que el material</w:t>
      </w:r>
    </w:p>
    <w:p w:rsidR="008F0F3A" w:rsidRPr="008A74F8" w:rsidRDefault="008F0F3A" w:rsidP="008F0F3A">
      <w:pPr>
        <w:widowControl w:val="0"/>
        <w:tabs>
          <w:tab w:val="left" w:pos="8711"/>
        </w:tabs>
        <w:autoSpaceDE w:val="0"/>
        <w:autoSpaceDN w:val="0"/>
        <w:spacing w:after="120"/>
        <w:jc w:val="both"/>
        <w:rPr>
          <w:rFonts w:ascii="Verdana" w:eastAsia="Arial" w:hAnsi="Verdana" w:cs="Arial"/>
          <w:b/>
          <w:sz w:val="17"/>
          <w:szCs w:val="17"/>
        </w:rPr>
      </w:pPr>
      <w:r w:rsidRPr="008A74F8">
        <w:rPr>
          <w:rFonts w:ascii="Verdana" w:eastAsia="Arial" w:hAnsi="Verdana" w:cs="Arial"/>
          <w:b/>
          <w:sz w:val="17"/>
          <w:szCs w:val="17"/>
        </w:rPr>
        <w:t>Lavamanos</w:t>
      </w:r>
    </w:p>
    <w:p w:rsidR="008F0F3A" w:rsidRPr="008A74F8" w:rsidRDefault="008F0F3A" w:rsidP="008F0F3A">
      <w:pPr>
        <w:widowControl w:val="0"/>
        <w:tabs>
          <w:tab w:val="left" w:pos="560"/>
        </w:tabs>
        <w:autoSpaceDE w:val="0"/>
        <w:autoSpaceDN w:val="0"/>
        <w:jc w:val="both"/>
        <w:rPr>
          <w:rFonts w:ascii="Verdana" w:eastAsia="Arial" w:hAnsi="Verdana" w:cs="Arial"/>
          <w:sz w:val="16"/>
          <w:szCs w:val="17"/>
        </w:rPr>
      </w:pPr>
      <w:r w:rsidRPr="008A74F8">
        <w:rPr>
          <w:rFonts w:ascii="Verdana" w:eastAsia="Arial" w:hAnsi="Verdana" w:cs="Arial"/>
          <w:sz w:val="16"/>
          <w:szCs w:val="17"/>
        </w:rPr>
        <w:t>Su ubicación e instalación del lavamanos será el indicado en los planos de construcción o los indicados por el Inspector de proyecto, donde exista el punto sanitario y el punto hidráulico.</w:t>
      </w:r>
    </w:p>
    <w:p w:rsidR="008F0F3A" w:rsidRPr="008A74F8" w:rsidRDefault="008F0F3A" w:rsidP="008F0F3A">
      <w:pPr>
        <w:widowControl w:val="0"/>
        <w:tabs>
          <w:tab w:val="left" w:pos="560"/>
        </w:tabs>
        <w:autoSpaceDE w:val="0"/>
        <w:autoSpaceDN w:val="0"/>
        <w:jc w:val="both"/>
        <w:rPr>
          <w:rFonts w:ascii="Verdana" w:eastAsia="Arial" w:hAnsi="Verdana" w:cs="Arial"/>
          <w:sz w:val="16"/>
          <w:szCs w:val="17"/>
        </w:rPr>
      </w:pPr>
      <w:r w:rsidRPr="008A74F8">
        <w:rPr>
          <w:rFonts w:ascii="Verdana" w:eastAsia="Arial" w:hAnsi="Verdana" w:cs="Arial"/>
          <w:sz w:val="16"/>
          <w:szCs w:val="17"/>
        </w:rPr>
        <w:t>Antes de la colocación la Entidad Ejecutora deberá presentar el artefacto al Inspector de proyecto para su aprobación correspondiente.</w:t>
      </w:r>
    </w:p>
    <w:p w:rsidR="008F0F3A" w:rsidRPr="008A74F8" w:rsidRDefault="008F0F3A" w:rsidP="008F0F3A">
      <w:pPr>
        <w:widowControl w:val="0"/>
        <w:tabs>
          <w:tab w:val="left" w:pos="560"/>
        </w:tabs>
        <w:autoSpaceDE w:val="0"/>
        <w:autoSpaceDN w:val="0"/>
        <w:jc w:val="both"/>
        <w:rPr>
          <w:rFonts w:ascii="Verdana" w:eastAsia="Arial" w:hAnsi="Verdana" w:cs="Arial"/>
          <w:sz w:val="16"/>
          <w:szCs w:val="17"/>
        </w:rPr>
      </w:pPr>
      <w:r w:rsidRPr="008A74F8">
        <w:rPr>
          <w:rFonts w:ascii="Verdana" w:eastAsia="Arial" w:hAnsi="Verdana" w:cs="Arial"/>
          <w:sz w:val="16"/>
          <w:szCs w:val="17"/>
        </w:rPr>
        <w:t>Se realizará el replanteo donde se ubicará el lavamanos y el grifo de acuerdo a los detalles arquitectónicos, planos constructivos y/o instrucciones del Inspector de proyecto.</w:t>
      </w:r>
    </w:p>
    <w:p w:rsidR="008F0F3A" w:rsidRPr="008A74F8" w:rsidRDefault="008F0F3A" w:rsidP="008F0F3A">
      <w:pPr>
        <w:widowControl w:val="0"/>
        <w:autoSpaceDE w:val="0"/>
        <w:autoSpaceDN w:val="0"/>
        <w:jc w:val="both"/>
        <w:rPr>
          <w:rFonts w:ascii="Verdana" w:eastAsia="Arial" w:hAnsi="Verdana" w:cs="Arial"/>
          <w:sz w:val="16"/>
          <w:szCs w:val="17"/>
        </w:rPr>
      </w:pPr>
      <w:r w:rsidRPr="008A74F8">
        <w:rPr>
          <w:rFonts w:ascii="Verdana" w:eastAsia="Arial" w:hAnsi="Verdana" w:cs="Arial"/>
          <w:sz w:val="16"/>
          <w:szCs w:val="17"/>
        </w:rPr>
        <w:t>Verificar que el revestimiento cerámico de las paredes y piso del baño este totalmente culminados.</w:t>
      </w:r>
    </w:p>
    <w:p w:rsidR="008F0F3A" w:rsidRPr="008A74F8" w:rsidRDefault="008F0F3A" w:rsidP="008F0F3A">
      <w:pPr>
        <w:widowControl w:val="0"/>
        <w:tabs>
          <w:tab w:val="left" w:pos="560"/>
        </w:tabs>
        <w:autoSpaceDE w:val="0"/>
        <w:autoSpaceDN w:val="0"/>
        <w:jc w:val="both"/>
        <w:rPr>
          <w:rFonts w:ascii="Verdana" w:eastAsia="Arial" w:hAnsi="Verdana" w:cs="Arial"/>
          <w:sz w:val="16"/>
          <w:szCs w:val="17"/>
        </w:rPr>
      </w:pPr>
      <w:r w:rsidRPr="008A74F8">
        <w:rPr>
          <w:rFonts w:ascii="Verdana" w:eastAsia="Arial" w:hAnsi="Verdana" w:cs="Arial"/>
          <w:sz w:val="16"/>
          <w:szCs w:val="17"/>
        </w:rPr>
        <w:t>Ubicar el punto de desagüe y punto hidráulico para el lavamanos, además tenga el nivel aceptado y el espacio suficiente para la implementación del artefacto, con la aprobación del Inspector de proyecto.</w:t>
      </w:r>
    </w:p>
    <w:p w:rsidR="008F0F3A" w:rsidRPr="008A74F8" w:rsidRDefault="008F0F3A" w:rsidP="008F0F3A">
      <w:pPr>
        <w:widowControl w:val="0"/>
        <w:autoSpaceDE w:val="0"/>
        <w:autoSpaceDN w:val="0"/>
        <w:jc w:val="both"/>
        <w:rPr>
          <w:rFonts w:ascii="Verdana" w:eastAsia="Arial" w:hAnsi="Verdana" w:cs="Arial"/>
          <w:sz w:val="16"/>
          <w:szCs w:val="17"/>
        </w:rPr>
      </w:pPr>
      <w:r w:rsidRPr="008A74F8">
        <w:rPr>
          <w:rFonts w:ascii="Verdana" w:eastAsia="Arial" w:hAnsi="Verdana" w:cs="Arial"/>
          <w:sz w:val="16"/>
          <w:szCs w:val="17"/>
        </w:rPr>
        <w:t>Colocar el lavamanos con pedestal con la posición final a instalar.</w:t>
      </w:r>
    </w:p>
    <w:p w:rsidR="008F0F3A" w:rsidRPr="008A74F8" w:rsidRDefault="008F0F3A" w:rsidP="008F0F3A">
      <w:pPr>
        <w:widowControl w:val="0"/>
        <w:autoSpaceDE w:val="0"/>
        <w:autoSpaceDN w:val="0"/>
        <w:jc w:val="both"/>
        <w:rPr>
          <w:rFonts w:ascii="Verdana" w:eastAsia="Arial" w:hAnsi="Verdana" w:cs="Arial"/>
          <w:sz w:val="16"/>
          <w:szCs w:val="17"/>
        </w:rPr>
      </w:pPr>
      <w:r w:rsidRPr="008A74F8">
        <w:rPr>
          <w:rFonts w:ascii="Verdana" w:eastAsia="Arial" w:hAnsi="Verdana" w:cs="Arial"/>
          <w:sz w:val="16"/>
          <w:szCs w:val="17"/>
        </w:rPr>
        <w:t>Marcar la posición de la platina, uñetas, las grapas plásticas o los tornillos en la pared terminada (según sea el caso).</w:t>
      </w:r>
    </w:p>
    <w:p w:rsidR="008F0F3A" w:rsidRPr="008A74F8" w:rsidRDefault="008F0F3A" w:rsidP="008F0F3A">
      <w:pPr>
        <w:widowControl w:val="0"/>
        <w:autoSpaceDE w:val="0"/>
        <w:autoSpaceDN w:val="0"/>
        <w:jc w:val="both"/>
        <w:rPr>
          <w:rFonts w:ascii="Verdana" w:eastAsia="Arial" w:hAnsi="Verdana" w:cs="Arial"/>
          <w:sz w:val="16"/>
          <w:szCs w:val="17"/>
        </w:rPr>
      </w:pPr>
      <w:r w:rsidRPr="008A74F8">
        <w:rPr>
          <w:rFonts w:ascii="Verdana" w:eastAsia="Arial" w:hAnsi="Verdana" w:cs="Arial"/>
          <w:sz w:val="16"/>
          <w:szCs w:val="17"/>
        </w:rPr>
        <w:t>Fijar la platina, uñetas o las grapas plásticas (según sea el caso).</w:t>
      </w:r>
    </w:p>
    <w:p w:rsidR="008F0F3A" w:rsidRPr="008A74F8" w:rsidRDefault="008F0F3A" w:rsidP="008F0F3A">
      <w:pPr>
        <w:widowControl w:val="0"/>
        <w:autoSpaceDE w:val="0"/>
        <w:autoSpaceDN w:val="0"/>
        <w:jc w:val="both"/>
        <w:rPr>
          <w:rFonts w:ascii="Verdana" w:eastAsia="Arial" w:hAnsi="Verdana" w:cs="Arial"/>
          <w:sz w:val="16"/>
          <w:szCs w:val="17"/>
        </w:rPr>
      </w:pPr>
      <w:r w:rsidRPr="008A74F8">
        <w:rPr>
          <w:rFonts w:ascii="Verdana" w:eastAsia="Arial" w:hAnsi="Verdana" w:cs="Arial"/>
          <w:sz w:val="16"/>
          <w:szCs w:val="17"/>
        </w:rPr>
        <w:t>Perforar los agujeros marcados en la pared o en piso terminado (si el modelo lo permite). No fijar firmemente aún.</w:t>
      </w:r>
    </w:p>
    <w:p w:rsidR="008F0F3A" w:rsidRPr="008A74F8" w:rsidRDefault="008F0F3A" w:rsidP="008F0F3A">
      <w:pPr>
        <w:widowControl w:val="0"/>
        <w:autoSpaceDE w:val="0"/>
        <w:autoSpaceDN w:val="0"/>
        <w:jc w:val="both"/>
        <w:rPr>
          <w:rFonts w:ascii="Verdana" w:eastAsia="Arial" w:hAnsi="Verdana" w:cs="Arial"/>
          <w:sz w:val="16"/>
          <w:szCs w:val="17"/>
        </w:rPr>
      </w:pPr>
      <w:r w:rsidRPr="008A74F8">
        <w:rPr>
          <w:rFonts w:ascii="Verdana" w:eastAsia="Arial" w:hAnsi="Verdana" w:cs="Arial"/>
          <w:sz w:val="16"/>
          <w:szCs w:val="17"/>
        </w:rPr>
        <w:t>Colocar el lavamanos en la platina, las grapas plásticas o tornillos (según sea el caso).</w:t>
      </w:r>
    </w:p>
    <w:p w:rsidR="008F0F3A" w:rsidRPr="008A74F8" w:rsidRDefault="008F0F3A" w:rsidP="008F0F3A">
      <w:pPr>
        <w:widowControl w:val="0"/>
        <w:autoSpaceDE w:val="0"/>
        <w:autoSpaceDN w:val="0"/>
        <w:jc w:val="both"/>
        <w:rPr>
          <w:rFonts w:ascii="Verdana" w:eastAsia="Arial" w:hAnsi="Verdana" w:cs="Arial"/>
          <w:sz w:val="16"/>
          <w:szCs w:val="17"/>
        </w:rPr>
      </w:pPr>
      <w:r w:rsidRPr="008A74F8">
        <w:rPr>
          <w:rFonts w:ascii="Verdana" w:eastAsia="Arial" w:hAnsi="Verdana" w:cs="Arial"/>
          <w:sz w:val="16"/>
          <w:szCs w:val="17"/>
        </w:rPr>
        <w:t>Posicionar el pedestal levantando el lavamanos suavemente y fijándolo contra la pared. Fijar la platina, uñetas o las grapas plásticas (según sea el caso).</w:t>
      </w:r>
    </w:p>
    <w:p w:rsidR="008F0F3A" w:rsidRPr="008A74F8" w:rsidRDefault="008F0F3A" w:rsidP="008F0F3A">
      <w:pPr>
        <w:widowControl w:val="0"/>
        <w:autoSpaceDE w:val="0"/>
        <w:autoSpaceDN w:val="0"/>
        <w:jc w:val="both"/>
        <w:rPr>
          <w:rFonts w:ascii="Verdana" w:eastAsia="Arial" w:hAnsi="Verdana" w:cs="Arial"/>
          <w:sz w:val="16"/>
          <w:szCs w:val="17"/>
        </w:rPr>
      </w:pPr>
      <w:r w:rsidRPr="008A74F8">
        <w:rPr>
          <w:rFonts w:ascii="Verdana" w:eastAsia="Arial" w:hAnsi="Verdana" w:cs="Arial"/>
          <w:sz w:val="16"/>
          <w:szCs w:val="17"/>
        </w:rPr>
        <w:t>Conectar el sifón al desagüe del piso con un tubo, para esto se debe utilizar la tuerca para unirlo al sifón y en ambos extremos asegurar bien la rosca para evitar la filtración de olores y de agua.</w:t>
      </w:r>
    </w:p>
    <w:p w:rsidR="008F0F3A" w:rsidRPr="008A74F8" w:rsidRDefault="008F0F3A" w:rsidP="008F0F3A">
      <w:pPr>
        <w:widowControl w:val="0"/>
        <w:autoSpaceDE w:val="0"/>
        <w:autoSpaceDN w:val="0"/>
        <w:jc w:val="both"/>
        <w:rPr>
          <w:rFonts w:ascii="Verdana" w:eastAsia="Arial" w:hAnsi="Verdana" w:cs="Arial"/>
          <w:sz w:val="16"/>
          <w:szCs w:val="17"/>
        </w:rPr>
      </w:pPr>
      <w:r w:rsidRPr="008A74F8">
        <w:rPr>
          <w:rFonts w:ascii="Verdana" w:eastAsia="Arial" w:hAnsi="Verdana" w:cs="Arial"/>
          <w:sz w:val="16"/>
          <w:szCs w:val="17"/>
        </w:rPr>
        <w:t>Conectar los suministros de agua a la grifería con el chicotillo flexible comprobando el sellado en todos los elementos utilizados.</w:t>
      </w:r>
    </w:p>
    <w:p w:rsidR="008F0F3A" w:rsidRPr="008A74F8" w:rsidRDefault="008F0F3A" w:rsidP="008F0F3A">
      <w:pPr>
        <w:widowControl w:val="0"/>
        <w:tabs>
          <w:tab w:val="left" w:pos="8711"/>
        </w:tabs>
        <w:autoSpaceDE w:val="0"/>
        <w:autoSpaceDN w:val="0"/>
        <w:spacing w:after="120"/>
        <w:jc w:val="both"/>
        <w:rPr>
          <w:rFonts w:ascii="Verdana" w:eastAsia="Arial" w:hAnsi="Verdana" w:cs="Arial"/>
          <w:b/>
          <w:sz w:val="17"/>
          <w:szCs w:val="17"/>
        </w:rPr>
      </w:pPr>
      <w:r w:rsidRPr="008A74F8">
        <w:rPr>
          <w:rFonts w:ascii="Verdana" w:eastAsia="Arial" w:hAnsi="Verdana" w:cs="Arial"/>
          <w:b/>
          <w:sz w:val="17"/>
          <w:szCs w:val="17"/>
        </w:rPr>
        <w:t>Artefactos Sanitarios</w:t>
      </w:r>
    </w:p>
    <w:p w:rsidR="008F0F3A" w:rsidRPr="008A74F8" w:rsidRDefault="008F0F3A" w:rsidP="008F0F3A">
      <w:pPr>
        <w:widowControl w:val="0"/>
        <w:tabs>
          <w:tab w:val="left" w:pos="8711"/>
        </w:tabs>
        <w:autoSpaceDE w:val="0"/>
        <w:autoSpaceDN w:val="0"/>
        <w:jc w:val="both"/>
        <w:rPr>
          <w:rFonts w:ascii="Verdana" w:eastAsia="Arial" w:hAnsi="Verdana" w:cs="Arial"/>
          <w:sz w:val="16"/>
          <w:szCs w:val="17"/>
        </w:rPr>
      </w:pPr>
      <w:r w:rsidRPr="008A74F8">
        <w:rPr>
          <w:rFonts w:ascii="Verdana" w:eastAsia="Arial" w:hAnsi="Verdana" w:cs="Arial"/>
          <w:sz w:val="16"/>
          <w:szCs w:val="17"/>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8F0F3A" w:rsidRPr="008A74F8" w:rsidRDefault="008F0F3A" w:rsidP="008F0F3A">
      <w:pPr>
        <w:widowControl w:val="0"/>
        <w:tabs>
          <w:tab w:val="left" w:pos="8711"/>
        </w:tabs>
        <w:autoSpaceDE w:val="0"/>
        <w:autoSpaceDN w:val="0"/>
        <w:jc w:val="both"/>
        <w:rPr>
          <w:rFonts w:ascii="Verdana" w:eastAsia="Arial" w:hAnsi="Verdana" w:cs="Arial"/>
          <w:sz w:val="16"/>
          <w:szCs w:val="17"/>
        </w:rPr>
      </w:pPr>
      <w:r w:rsidRPr="008A74F8">
        <w:rPr>
          <w:rFonts w:ascii="Verdana" w:eastAsia="Arial" w:hAnsi="Verdana" w:cs="Arial"/>
          <w:sz w:val="16"/>
          <w:szCs w:val="17"/>
        </w:rPr>
        <w:t xml:space="preserve">Cada artefacto será colocado en el lugar indicado por los planos.  Una vez concluida la instalación se verificará el </w:t>
      </w:r>
      <w:r w:rsidRPr="008A74F8">
        <w:rPr>
          <w:rFonts w:ascii="Verdana" w:eastAsia="Arial" w:hAnsi="Verdana" w:cs="Arial"/>
          <w:sz w:val="16"/>
          <w:szCs w:val="17"/>
        </w:rPr>
        <w:lastRenderedPageBreak/>
        <w:t>correcto funcionamiento del artefacto. Cualquier pieza colocada que presente defectos o fugas de agua será rechazada por el Inspector de proyecto, hasta que se corrijan las fallas.</w:t>
      </w:r>
    </w:p>
    <w:p w:rsidR="008F0F3A" w:rsidRPr="008A74F8" w:rsidRDefault="008F0F3A" w:rsidP="008F0F3A">
      <w:pPr>
        <w:widowControl w:val="0"/>
        <w:tabs>
          <w:tab w:val="left" w:pos="8711"/>
        </w:tabs>
        <w:autoSpaceDE w:val="0"/>
        <w:autoSpaceDN w:val="0"/>
        <w:jc w:val="both"/>
        <w:rPr>
          <w:rFonts w:ascii="Verdana" w:eastAsia="Arial" w:hAnsi="Verdana" w:cs="Arial"/>
          <w:sz w:val="16"/>
          <w:szCs w:val="17"/>
        </w:rPr>
      </w:pPr>
      <w:r w:rsidRPr="008A74F8">
        <w:rPr>
          <w:rFonts w:ascii="Verdana" w:eastAsia="Arial" w:hAnsi="Verdana" w:cs="Arial"/>
          <w:sz w:val="16"/>
          <w:szCs w:val="17"/>
        </w:rPr>
        <w:t>Para la verificar la correcta instalación de los artefactos de baño se debe realizar la prueba hidráulica para lo cual se debe contar con una bomba de agua en el sitio.</w:t>
      </w: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Criterios de Control, Aceptación y Rechazo</w:t>
      </w:r>
    </w:p>
    <w:p w:rsidR="008F0F3A" w:rsidRPr="008A74F8" w:rsidRDefault="008F0F3A" w:rsidP="008F0F3A">
      <w:pPr>
        <w:widowControl w:val="0"/>
        <w:autoSpaceDE w:val="0"/>
        <w:autoSpaceDN w:val="0"/>
        <w:jc w:val="both"/>
        <w:rPr>
          <w:rFonts w:ascii="Verdana" w:eastAsia="Arial" w:hAnsi="Verdana" w:cs="Arial"/>
          <w:sz w:val="16"/>
          <w:szCs w:val="17"/>
        </w:rPr>
      </w:pPr>
      <w:r w:rsidRPr="008A74F8">
        <w:rPr>
          <w:rFonts w:ascii="Verdana" w:eastAsia="Arial" w:hAnsi="Verdana" w:cs="Arial"/>
          <w:sz w:val="16"/>
          <w:szCs w:val="17"/>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MEDICIÓN. -</w:t>
      </w:r>
    </w:p>
    <w:p w:rsidR="008F0F3A" w:rsidRPr="008A74F8" w:rsidRDefault="008F0F3A" w:rsidP="008F0F3A">
      <w:pPr>
        <w:widowControl w:val="0"/>
        <w:tabs>
          <w:tab w:val="left" w:pos="8711"/>
        </w:tabs>
        <w:autoSpaceDE w:val="0"/>
        <w:autoSpaceDN w:val="0"/>
        <w:jc w:val="both"/>
        <w:rPr>
          <w:rFonts w:ascii="Verdana" w:eastAsia="Arial" w:hAnsi="Verdana" w:cs="Tahoma"/>
          <w:sz w:val="16"/>
          <w:szCs w:val="17"/>
        </w:rPr>
      </w:pPr>
      <w:r w:rsidRPr="008A74F8">
        <w:rPr>
          <w:rFonts w:ascii="Verdana" w:eastAsia="Arial" w:hAnsi="Verdana" w:cs="Tahoma"/>
          <w:sz w:val="16"/>
          <w:szCs w:val="17"/>
        </w:rPr>
        <w:t>La medición de la Provisión e Instalación de Artefactos para Baño se realizará de forma</w:t>
      </w:r>
      <w:r w:rsidRPr="008A74F8">
        <w:rPr>
          <w:rFonts w:ascii="Verdana" w:eastAsia="Arial" w:hAnsi="Verdana" w:cs="Tahoma"/>
          <w:color w:val="FF0000"/>
          <w:sz w:val="16"/>
          <w:szCs w:val="17"/>
        </w:rPr>
        <w:t xml:space="preserve"> </w:t>
      </w:r>
      <w:r w:rsidRPr="008A74F8">
        <w:rPr>
          <w:rFonts w:ascii="Verdana" w:eastAsia="Arial" w:hAnsi="Verdana" w:cs="Tahoma"/>
          <w:b/>
          <w:sz w:val="16"/>
          <w:szCs w:val="17"/>
        </w:rPr>
        <w:t>Global</w:t>
      </w:r>
      <w:r w:rsidRPr="008A74F8">
        <w:rPr>
          <w:rFonts w:ascii="Verdana" w:eastAsia="Arial" w:hAnsi="Verdana" w:cs="Tahoma"/>
          <w:sz w:val="16"/>
          <w:szCs w:val="17"/>
        </w:rPr>
        <w:t xml:space="preserve"> de acuerdo a lo estipulado en la presentación de propuesta.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APORTE PROPIO.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8F0F3A" w:rsidRPr="009C3777" w:rsidRDefault="008F0F3A" w:rsidP="009C3777">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Este aporte propio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Arial"/>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CÓDIGO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ÍTEM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37</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color w:val="000000"/>
                <w:sz w:val="17"/>
                <w:szCs w:val="17"/>
                <w:lang w:val="es-ES" w:eastAsia="es-ES"/>
              </w:rPr>
              <w:t>VAC-IE-DUC-1</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color w:val="000000"/>
                <w:sz w:val="17"/>
                <w:szCs w:val="17"/>
                <w:lang w:val="es-ES" w:eastAsia="es-ES"/>
              </w:rPr>
              <w:t>PZA</w:t>
            </w:r>
          </w:p>
        </w:tc>
        <w:tc>
          <w:tcPr>
            <w:tcW w:w="5520" w:type="dxa"/>
            <w:shd w:val="clear" w:color="auto" w:fill="B4C6E7"/>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bCs/>
                <w:sz w:val="17"/>
                <w:szCs w:val="17"/>
                <w:lang w:val="es-ES"/>
              </w:rPr>
              <w:t>PROVISIÓN Y COLOCADO DE DUCHA ELÉCTRICA</w:t>
            </w:r>
          </w:p>
        </w:tc>
      </w:tr>
    </w:tbl>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b/>
          <w:color w:val="000000"/>
          <w:sz w:val="17"/>
          <w:szCs w:val="17"/>
        </w:rPr>
        <w:t>DESCRIPCIÓN. –</w:t>
      </w: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Este ítem se refiere a la </w:t>
      </w:r>
      <w:r w:rsidRPr="008A74F8">
        <w:rPr>
          <w:rFonts w:ascii="Verdana" w:eastAsia="Arial" w:hAnsi="Verdana" w:cs="Tahoma"/>
          <w:bCs/>
          <w:color w:val="000000"/>
          <w:sz w:val="17"/>
          <w:szCs w:val="17"/>
        </w:rPr>
        <w:t>provisión y colocado de ducha eléctrica</w:t>
      </w:r>
      <w:r w:rsidRPr="008A74F8">
        <w:rPr>
          <w:rFonts w:ascii="Verdana" w:eastAsia="Arial" w:hAnsi="Verdana" w:cs="Tahoma"/>
          <w:color w:val="000000"/>
          <w:sz w:val="17"/>
          <w:szCs w:val="17"/>
        </w:rPr>
        <w:t>, con todos sus accesorios, de acuerdo a lo establecido en los planos constructivos y/o instrucciones del Inspector de proyecto.</w:t>
      </w: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b/>
          <w:color w:val="000000"/>
          <w:sz w:val="17"/>
          <w:szCs w:val="17"/>
        </w:rPr>
        <w:t>MATERIALES, HERRAMIENTAS Y EQUIPO.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hAnsi="Verdana"/>
          <w:color w:val="333333"/>
          <w:sz w:val="17"/>
          <w:szCs w:val="17"/>
          <w:lang w:eastAsia="es-ES"/>
        </w:rPr>
        <w:br/>
      </w: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spacing w:line="360" w:lineRule="auto"/>
        <w:jc w:val="both"/>
        <w:rPr>
          <w:rFonts w:ascii="Verdana" w:eastAsia="Arial" w:hAnsi="Verdana" w:cs="Tahoma"/>
          <w:b/>
          <w:color w:val="000000"/>
          <w:sz w:val="17"/>
          <w:szCs w:val="17"/>
        </w:rPr>
      </w:pPr>
      <w:r w:rsidRPr="008A74F8">
        <w:rPr>
          <w:rFonts w:ascii="Verdana" w:eastAsia="Arial" w:hAnsi="Verdana" w:cs="Tahoma"/>
          <w:b/>
          <w:color w:val="000000"/>
          <w:sz w:val="17"/>
          <w:szCs w:val="17"/>
        </w:rPr>
        <w:t>FORMA DE EJECUCIÓN. -</w:t>
      </w: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La ducha deberá ser instalada a una altura de aproximadamente 2.10 m. sobre el nivel del piso o lo indicado en los planos de detalle.</w:t>
      </w: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8F0F3A" w:rsidRPr="008A74F8" w:rsidRDefault="008F0F3A" w:rsidP="008F0F3A">
      <w:pPr>
        <w:widowControl w:val="0"/>
        <w:tabs>
          <w:tab w:val="left" w:pos="8711"/>
        </w:tabs>
        <w:autoSpaceDE w:val="0"/>
        <w:autoSpaceDN w:val="0"/>
        <w:spacing w:after="120"/>
        <w:jc w:val="both"/>
        <w:rPr>
          <w:rFonts w:ascii="Verdana" w:eastAsia="Arial" w:hAnsi="Verdana" w:cs="Tahoma"/>
          <w:b/>
          <w:sz w:val="17"/>
          <w:szCs w:val="17"/>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rsidR="008F0F3A" w:rsidRPr="008A74F8" w:rsidRDefault="008F0F3A" w:rsidP="008F0F3A">
      <w:pPr>
        <w:widowControl w:val="0"/>
        <w:tabs>
          <w:tab w:val="left" w:pos="560"/>
        </w:tabs>
        <w:autoSpaceDE w:val="0"/>
        <w:autoSpaceDN w:val="0"/>
        <w:spacing w:line="276" w:lineRule="auto"/>
        <w:jc w:val="both"/>
        <w:rPr>
          <w:rFonts w:ascii="Verdana" w:eastAsia="Arial" w:hAnsi="Verdana" w:cs="Tahoma"/>
          <w:b/>
          <w:color w:val="000000"/>
          <w:sz w:val="17"/>
          <w:szCs w:val="17"/>
        </w:rPr>
      </w:pPr>
    </w:p>
    <w:p w:rsidR="008F0F3A" w:rsidRPr="008A74F8" w:rsidRDefault="008F0F3A" w:rsidP="008F0F3A">
      <w:pPr>
        <w:widowControl w:val="0"/>
        <w:tabs>
          <w:tab w:val="left" w:pos="560"/>
        </w:tabs>
        <w:autoSpaceDE w:val="0"/>
        <w:autoSpaceDN w:val="0"/>
        <w:spacing w:line="276" w:lineRule="auto"/>
        <w:jc w:val="both"/>
        <w:rPr>
          <w:rFonts w:ascii="Verdana" w:eastAsia="Arial" w:hAnsi="Verdana" w:cs="Tahoma"/>
          <w:b/>
          <w:color w:val="000000"/>
          <w:sz w:val="17"/>
          <w:szCs w:val="17"/>
        </w:rPr>
      </w:pPr>
    </w:p>
    <w:p w:rsidR="008F0F3A" w:rsidRPr="008A74F8" w:rsidRDefault="008F0F3A" w:rsidP="008F0F3A">
      <w:pPr>
        <w:widowControl w:val="0"/>
        <w:tabs>
          <w:tab w:val="left" w:pos="560"/>
        </w:tabs>
        <w:autoSpaceDE w:val="0"/>
        <w:autoSpaceDN w:val="0"/>
        <w:spacing w:line="276" w:lineRule="auto"/>
        <w:jc w:val="both"/>
        <w:rPr>
          <w:rFonts w:ascii="Verdana" w:eastAsia="Arial" w:hAnsi="Verdana" w:cs="Tahoma"/>
          <w:color w:val="000000"/>
          <w:sz w:val="17"/>
          <w:szCs w:val="17"/>
        </w:rPr>
      </w:pPr>
      <w:r w:rsidRPr="008A74F8">
        <w:rPr>
          <w:rFonts w:ascii="Verdana" w:eastAsia="Arial" w:hAnsi="Verdana" w:cs="Tahoma"/>
          <w:b/>
          <w:color w:val="000000"/>
          <w:sz w:val="17"/>
          <w:szCs w:val="17"/>
        </w:rPr>
        <w:t>MEDICIÓN. -</w:t>
      </w: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sz w:val="17"/>
          <w:szCs w:val="17"/>
        </w:rPr>
        <w:t xml:space="preserve">La provisión y colocado de ducha eléctrica, </w:t>
      </w:r>
      <w:r w:rsidRPr="008A74F8">
        <w:rPr>
          <w:rFonts w:ascii="Verdana" w:eastAsia="Arial" w:hAnsi="Verdana" w:cs="Tahoma"/>
          <w:color w:val="000000"/>
          <w:sz w:val="17"/>
          <w:szCs w:val="17"/>
        </w:rPr>
        <w:t xml:space="preserve">se medirá por </w:t>
      </w:r>
      <w:r w:rsidRPr="008A74F8">
        <w:rPr>
          <w:rFonts w:ascii="Verdana" w:eastAsia="Arial" w:hAnsi="Verdana" w:cs="Tahoma"/>
          <w:b/>
          <w:bCs/>
          <w:color w:val="000000"/>
          <w:sz w:val="17"/>
          <w:szCs w:val="17"/>
        </w:rPr>
        <w:t>Pieza,</w:t>
      </w:r>
      <w:r w:rsidRPr="008A74F8">
        <w:rPr>
          <w:rFonts w:ascii="Verdana" w:eastAsia="Arial" w:hAnsi="Verdana" w:cs="Tahoma"/>
          <w:color w:val="000000"/>
          <w:sz w:val="17"/>
          <w:szCs w:val="17"/>
        </w:rPr>
        <w:t xml:space="preserve"> colocada y terminada en sitio de acuerdo a planos y/o instrucciones del Inspector de proyecto.</w:t>
      </w:r>
    </w:p>
    <w:p w:rsidR="008F0F3A" w:rsidRPr="008A74F8" w:rsidRDefault="008F0F3A" w:rsidP="008F0F3A">
      <w:pPr>
        <w:widowControl w:val="0"/>
        <w:tabs>
          <w:tab w:val="left" w:pos="2025"/>
        </w:tabs>
        <w:autoSpaceDE w:val="0"/>
        <w:autoSpaceDN w:val="0"/>
        <w:rPr>
          <w:rFonts w:ascii="Verdana" w:eastAsia="Arial" w:hAnsi="Verdana" w:cs="Arial"/>
          <w:b/>
          <w:sz w:val="17"/>
          <w:szCs w:val="17"/>
        </w:rPr>
      </w:pPr>
    </w:p>
    <w:p w:rsidR="008F0F3A" w:rsidRPr="008A74F8" w:rsidRDefault="008F0F3A" w:rsidP="008F0F3A">
      <w:pPr>
        <w:widowControl w:val="0"/>
        <w:tabs>
          <w:tab w:val="left" w:pos="560"/>
        </w:tabs>
        <w:autoSpaceDE w:val="0"/>
        <w:autoSpaceDN w:val="0"/>
        <w:spacing w:line="276" w:lineRule="auto"/>
        <w:jc w:val="both"/>
        <w:rPr>
          <w:rFonts w:ascii="Verdana" w:eastAsia="Arial" w:hAnsi="Verdana" w:cs="Arial"/>
          <w:b/>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El aporte propio se encuentra especificado en el análisis </w:t>
      </w:r>
      <w:r w:rsidRPr="008A74F8">
        <w:rPr>
          <w:rFonts w:ascii="Verdana" w:eastAsia="Arial" w:hAnsi="Verdana" w:cs="Tahoma"/>
          <w:sz w:val="17"/>
          <w:szCs w:val="17"/>
        </w:rPr>
        <w:t xml:space="preserve">de precios </w:t>
      </w:r>
      <w:r w:rsidRPr="008A74F8">
        <w:rPr>
          <w:rFonts w:ascii="Verdana" w:eastAsia="Arial" w:hAnsi="Verdana" w:cs="Tahoma"/>
          <w:color w:val="000000"/>
          <w:sz w:val="17"/>
          <w:szCs w:val="17"/>
        </w:rPr>
        <w:t>unitario</w:t>
      </w:r>
      <w:r w:rsidRPr="008A74F8">
        <w:rPr>
          <w:rFonts w:ascii="Verdana" w:eastAsia="Arial" w:hAnsi="Verdana" w:cs="Tahoma"/>
          <w:sz w:val="17"/>
          <w:szCs w:val="17"/>
        </w:rPr>
        <w:t>s</w:t>
      </w:r>
      <w:r w:rsidRPr="008A74F8">
        <w:rPr>
          <w:rFonts w:ascii="Verdana" w:eastAsia="Arial" w:hAnsi="Verdana" w:cs="Tahoma"/>
          <w:color w:val="000000"/>
          <w:sz w:val="17"/>
          <w:szCs w:val="17"/>
        </w:rPr>
        <w:t xml:space="preserve">, mismos que no serán tomados en cuenta en la cantidad monetaria del ítem. En caso de mano de obra no calificada, la Entidad Ejecutora deberá capacitar al beneficiario para la buena ejecución del ítem a seguir. En caso de material de aporte </w:t>
      </w:r>
      <w:r w:rsidRPr="008A74F8">
        <w:rPr>
          <w:rFonts w:ascii="Verdana" w:eastAsia="Arial" w:hAnsi="Verdana" w:cs="Tahoma"/>
          <w:color w:val="000000"/>
          <w:sz w:val="17"/>
          <w:szCs w:val="17"/>
        </w:rPr>
        <w:lastRenderedPageBreak/>
        <w:t xml:space="preserve">propio, este será aprobado por el Inspector de proyecto, para garantizar su calidad. </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CÓDIGO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ÍTEM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rPr>
                <w:rFonts w:ascii="Verdana" w:eastAsia="Arial" w:hAnsi="Verdana" w:cs="Arial"/>
                <w:b/>
                <w:sz w:val="17"/>
                <w:szCs w:val="17"/>
                <w:lang w:val="es-ES"/>
              </w:rPr>
            </w:pPr>
            <w:r w:rsidRPr="008A74F8">
              <w:rPr>
                <w:rFonts w:ascii="Verdana" w:eastAsia="Arial" w:hAnsi="Verdana" w:cs="Arial"/>
                <w:b/>
                <w:sz w:val="17"/>
                <w:szCs w:val="17"/>
                <w:lang w:val="es-ES"/>
              </w:rPr>
              <w:t>38</w:t>
            </w:r>
          </w:p>
        </w:tc>
        <w:tc>
          <w:tcPr>
            <w:tcW w:w="2385" w:type="dxa"/>
            <w:shd w:val="clear" w:color="auto" w:fill="B4C6E7"/>
            <w:vAlign w:val="center"/>
          </w:tcPr>
          <w:p w:rsidR="008F0F3A" w:rsidRPr="008A74F8" w:rsidRDefault="008F0F3A" w:rsidP="008F0F3A">
            <w:pPr>
              <w:jc w:val="center"/>
              <w:rPr>
                <w:rFonts w:ascii="Verdana" w:hAnsi="Verdana"/>
                <w:b/>
                <w:bCs/>
                <w:color w:val="212529"/>
                <w:sz w:val="17"/>
                <w:szCs w:val="17"/>
              </w:rPr>
            </w:pPr>
            <w:r w:rsidRPr="008A74F8">
              <w:rPr>
                <w:rFonts w:ascii="Verdana" w:eastAsia="Arial" w:hAnsi="Verdana" w:cs="Arial"/>
                <w:color w:val="212529"/>
                <w:sz w:val="17"/>
                <w:szCs w:val="17"/>
                <w:lang w:val="es-ES"/>
              </w:rPr>
              <w:br/>
            </w:r>
            <w:r w:rsidRPr="008A74F8">
              <w:rPr>
                <w:rFonts w:ascii="Verdana" w:eastAsia="Arial" w:hAnsi="Verdana" w:cs="Arial"/>
                <w:b/>
                <w:bCs/>
                <w:color w:val="212529"/>
                <w:sz w:val="17"/>
                <w:szCs w:val="17"/>
                <w:lang w:val="es-ES"/>
              </w:rPr>
              <w:t>VAC-IA-TAN-01</w:t>
            </w:r>
          </w:p>
          <w:p w:rsidR="008F0F3A" w:rsidRPr="008A74F8" w:rsidRDefault="008F0F3A" w:rsidP="008F0F3A">
            <w:pPr>
              <w:widowControl w:val="0"/>
              <w:autoSpaceDE w:val="0"/>
              <w:autoSpaceDN w:val="0"/>
              <w:jc w:val="center"/>
              <w:rPr>
                <w:rFonts w:ascii="Verdana" w:eastAsia="Arial" w:hAnsi="Verdana" w:cs="Arial"/>
                <w:b/>
                <w:sz w:val="17"/>
                <w:szCs w:val="17"/>
                <w:lang w:val="es-ES"/>
              </w:rPr>
            </w:pP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hAnsi="Verdana" w:cs="Tahoma"/>
                <w:b/>
                <w:sz w:val="17"/>
                <w:szCs w:val="17"/>
                <w:lang w:val="es-ES"/>
              </w:rPr>
              <w:t>GLB</w:t>
            </w:r>
          </w:p>
        </w:tc>
        <w:tc>
          <w:tcPr>
            <w:tcW w:w="5520" w:type="dxa"/>
            <w:shd w:val="clear" w:color="auto" w:fill="B4C6E7"/>
            <w:vAlign w:val="center"/>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bCs/>
                <w:sz w:val="17"/>
                <w:szCs w:val="17"/>
                <w:lang w:val="es-ES"/>
              </w:rPr>
              <w:t>PROVISIÓN Y COLOCADO DE TANQUE PLÁSTICO DE AGUA DE 450 LITROS C/ACCESORIOS</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tabs>
          <w:tab w:val="left" w:pos="560"/>
        </w:tabs>
        <w:autoSpaceDE w:val="0"/>
        <w:autoSpaceDN w:val="0"/>
        <w:jc w:val="both"/>
        <w:rPr>
          <w:rFonts w:ascii="Verdana" w:eastAsia="Arial" w:hAnsi="Verdana" w:cs="Calibri"/>
          <w:color w:val="000000"/>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8A74F8">
        <w:rPr>
          <w:rFonts w:ascii="Verdana" w:eastAsia="Arial" w:hAnsi="Verdana" w:cs="Tahoma"/>
          <w:sz w:val="17"/>
          <w:szCs w:val="17"/>
        </w:rPr>
        <w:t>tee</w:t>
      </w:r>
      <w:proofErr w:type="spellEnd"/>
      <w:r w:rsidRPr="008A74F8">
        <w:rPr>
          <w:rFonts w:ascii="Verdana" w:eastAsia="Arial" w:hAnsi="Verdana" w:cs="Tahoma"/>
          <w:sz w:val="17"/>
          <w:szCs w:val="17"/>
        </w:rPr>
        <w:t xml:space="preserve"> de 1/2”, 2 codos, teflón) de acuerdo a la ubicación y cantidad establecida en los planos de detalle y/o instrucciones del Inspector de Proyecto.</w:t>
      </w:r>
    </w:p>
    <w:p w:rsidR="008F0F3A" w:rsidRPr="008A74F8" w:rsidRDefault="008F0F3A" w:rsidP="008F0F3A">
      <w:pPr>
        <w:widowControl w:val="0"/>
        <w:autoSpaceDE w:val="0"/>
        <w:autoSpaceDN w:val="0"/>
        <w:jc w:val="both"/>
        <w:rPr>
          <w:rFonts w:ascii="Verdana" w:eastAsia="Arial" w:hAnsi="Verdana" w:cs="Arial"/>
          <w:sz w:val="17"/>
          <w:szCs w:val="17"/>
          <w:highlight w:val="yellow"/>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Los materiales a emplearse deberán ser suministrados de acuerdo al siguiente detalle:</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FORMA DE EJECUCIÓN.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deberá garantizar la estabilidad y resistencia de toda la estructura y someter al tanque a las pruebas necesarias llenándolo, para el efecto, con agua limpia y potable.</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8A74F8">
        <w:rPr>
          <w:rFonts w:ascii="Verdana" w:eastAsia="Arial" w:hAnsi="Verdana" w:cs="Arial"/>
          <w:kern w:val="28"/>
          <w:sz w:val="17"/>
          <w:szCs w:val="17"/>
        </w:rPr>
        <w:t>tee</w:t>
      </w:r>
      <w:proofErr w:type="spellEnd"/>
      <w:r w:rsidRPr="008A74F8">
        <w:rPr>
          <w:rFonts w:ascii="Verdana" w:eastAsia="Arial" w:hAnsi="Verdana" w:cs="Arial"/>
          <w:kern w:val="28"/>
          <w:sz w:val="17"/>
          <w:szCs w:val="17"/>
        </w:rPr>
        <w:t xml:space="preserve"> de 1/2”, 2 codos, teflón.</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Antes de las pruebas indicadas, el especialista plomero deberá haber instalado todos los accesorios del tanque. Al finalizar la instalación, se deberá remover, de las piezas o partes, todo tipo de cuerpos extraños adheridos a las mismas.</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Los trabajos de ensamble de las piezas, no permitirán fugas por lo que deberá realizarse mediante el empleo de </w:t>
      </w:r>
      <w:proofErr w:type="spellStart"/>
      <w:r w:rsidRPr="008A74F8">
        <w:rPr>
          <w:rFonts w:ascii="Verdana" w:eastAsia="Arial" w:hAnsi="Verdana" w:cs="Arial"/>
          <w:kern w:val="28"/>
          <w:sz w:val="17"/>
          <w:szCs w:val="17"/>
        </w:rPr>
        <w:t>ligantes</w:t>
      </w:r>
      <w:proofErr w:type="spellEnd"/>
      <w:r w:rsidRPr="008A74F8">
        <w:rPr>
          <w:rFonts w:ascii="Verdana" w:eastAsia="Arial" w:hAnsi="Verdana" w:cs="Arial"/>
          <w:kern w:val="28"/>
          <w:sz w:val="17"/>
          <w:szCs w:val="17"/>
        </w:rPr>
        <w:t xml:space="preserve"> y sellantes como teflón y pegamento PVC. Todo el trabajo estará sujeto a indicación expresa del Inspector de Proyecto.</w:t>
      </w:r>
    </w:p>
    <w:p w:rsidR="008F0F3A" w:rsidRPr="008A74F8" w:rsidRDefault="008F0F3A" w:rsidP="008F0F3A">
      <w:pPr>
        <w:widowControl w:val="0"/>
        <w:autoSpaceDE w:val="0"/>
        <w:autoSpaceDN w:val="0"/>
        <w:jc w:val="both"/>
        <w:rPr>
          <w:rFonts w:ascii="Verdana" w:eastAsia="Arial" w:hAnsi="Verdana" w:cs="Arial"/>
          <w:kern w:val="28"/>
          <w:sz w:val="17"/>
          <w:szCs w:val="17"/>
        </w:rPr>
      </w:pPr>
    </w:p>
    <w:p w:rsidR="008F0F3A" w:rsidRPr="008A74F8" w:rsidRDefault="008F0F3A" w:rsidP="008F0F3A">
      <w:pPr>
        <w:widowControl w:val="0"/>
        <w:autoSpaceDE w:val="0"/>
        <w:autoSpaceDN w:val="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autoSpaceDE w:val="0"/>
        <w:autoSpaceDN w:val="0"/>
        <w:jc w:val="both"/>
        <w:rPr>
          <w:rFonts w:ascii="Verdana" w:eastAsia="Arial" w:hAnsi="Verdana" w:cs="Tahoma"/>
          <w:b/>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8F0F3A" w:rsidRPr="008A74F8" w:rsidRDefault="008F0F3A" w:rsidP="008F0F3A">
      <w:pPr>
        <w:widowControl w:val="0"/>
        <w:tabs>
          <w:tab w:val="left" w:pos="560"/>
        </w:tabs>
        <w:autoSpaceDE w:val="0"/>
        <w:autoSpaceDN w:val="0"/>
        <w:jc w:val="both"/>
        <w:rPr>
          <w:rFonts w:ascii="Verdana" w:eastAsia="Arial" w:hAnsi="Verdana" w:cs="Arial"/>
          <w:kern w:val="28"/>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kern w:val="28"/>
          <w:sz w:val="17"/>
          <w:szCs w:val="17"/>
        </w:rPr>
      </w:pPr>
      <w:r w:rsidRPr="008A74F8">
        <w:rPr>
          <w:rFonts w:ascii="Verdana" w:eastAsia="Arial" w:hAnsi="Verdana" w:cs="Arial"/>
          <w:kern w:val="28"/>
          <w:sz w:val="17"/>
          <w:szCs w:val="17"/>
        </w:rPr>
        <w:t>La Entidad Ejecutora deberá propiciar las herramientas y equipo (bombas) necesarios para realizar las pruebas correspondientes de buen funcionamiento, estanquidad y cero fugas.</w:t>
      </w:r>
    </w:p>
    <w:p w:rsidR="008F0F3A" w:rsidRPr="008A74F8" w:rsidRDefault="008F0F3A" w:rsidP="008F0F3A">
      <w:pPr>
        <w:widowControl w:val="0"/>
        <w:tabs>
          <w:tab w:val="left" w:pos="560"/>
        </w:tabs>
        <w:autoSpaceDE w:val="0"/>
        <w:autoSpaceDN w:val="0"/>
        <w:jc w:val="both"/>
        <w:rPr>
          <w:rFonts w:ascii="Verdana" w:eastAsia="Arial" w:hAnsi="Verdana" w:cs="Arial"/>
          <w:kern w:val="28"/>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lastRenderedPageBreak/>
        <w:t xml:space="preserve">FORMA DE PAGO. - </w:t>
      </w: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El pago por el trabajo ejecutado tal como lo prescribe este ítem y medido en la forma indicada, de acuerdo con los planos y las presentes especificaciones técnicas será pagado de acuerdo al precio unitario de la propuesta aceptada.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Dicho precio será en compensación total por los materiales, mano de obra, herramientas, equipo señalado en el análisis de precios unitarios para la adecuada y correcta ejecución de los trabajos.</w:t>
      </w:r>
    </w:p>
    <w:p w:rsidR="008F0F3A" w:rsidRPr="008A74F8" w:rsidRDefault="008F0F3A" w:rsidP="008F0F3A">
      <w:pPr>
        <w:widowControl w:val="0"/>
        <w:tabs>
          <w:tab w:val="left" w:pos="560"/>
        </w:tabs>
        <w:autoSpaceDE w:val="0"/>
        <w:autoSpaceDN w:val="0"/>
        <w:jc w:val="both"/>
        <w:rPr>
          <w:rFonts w:ascii="Verdana" w:eastAsia="Arial" w:hAnsi="Verdana" w:cs="Calibri"/>
          <w:color w:val="000000"/>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El tanque plástico de agua de 450 litros c/accesorios será medido en forma </w:t>
      </w:r>
      <w:r w:rsidRPr="008A74F8">
        <w:rPr>
          <w:rFonts w:ascii="Verdana" w:eastAsia="Arial" w:hAnsi="Verdana" w:cs="Tahoma"/>
          <w:b/>
          <w:sz w:val="17"/>
          <w:szCs w:val="17"/>
        </w:rPr>
        <w:t>global</w:t>
      </w:r>
      <w:r w:rsidRPr="008A74F8">
        <w:rPr>
          <w:rFonts w:ascii="Verdana" w:eastAsia="Arial" w:hAnsi="Verdana" w:cs="Tahoma"/>
          <w:sz w:val="17"/>
          <w:szCs w:val="17"/>
        </w:rPr>
        <w:t>, incluyendo todos sus accesorios para el buen funcionamiento del ítem.</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tabs>
          <w:tab w:val="left" w:pos="2025"/>
        </w:tabs>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8A74F8">
        <w:rPr>
          <w:rFonts w:ascii="Verdana" w:eastAsia="Arial" w:hAnsi="Verdana" w:cs="Arial"/>
          <w:kern w:val="28"/>
          <w:sz w:val="17"/>
          <w:szCs w:val="17"/>
        </w:rPr>
        <w:t>Inspector de Proyecto</w:t>
      </w:r>
      <w:r w:rsidRPr="008A74F8">
        <w:rPr>
          <w:rFonts w:ascii="Verdana" w:eastAsia="Arial" w:hAnsi="Verdana" w:cs="Tahoma"/>
          <w:color w:val="000000"/>
          <w:sz w:val="17"/>
          <w:szCs w:val="17"/>
        </w:rPr>
        <w:t>,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Tahoma"/>
          <w:color w:val="000000"/>
          <w:sz w:val="17"/>
          <w:szCs w:val="17"/>
        </w:rPr>
        <w:t>Este aporte propio estará sujeto al cronograma de ejecución del Proyecto de la Entidad Ejecutora.</w:t>
      </w: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CÓDIGO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ÍTEM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39</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bCs/>
                <w:color w:val="000000"/>
                <w:sz w:val="17"/>
                <w:szCs w:val="17"/>
                <w:lang w:val="es-ES"/>
              </w:rPr>
              <w:t>VAC-IS-CAI-5</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sz w:val="17"/>
                <w:szCs w:val="17"/>
                <w:lang w:val="es-ES"/>
              </w:rPr>
              <w:t>PZA</w:t>
            </w:r>
          </w:p>
        </w:tc>
        <w:tc>
          <w:tcPr>
            <w:tcW w:w="5520" w:type="dxa"/>
            <w:shd w:val="clear" w:color="auto" w:fill="B4C6E7"/>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Tahoma"/>
                <w:b/>
                <w:bCs/>
                <w:sz w:val="17"/>
                <w:szCs w:val="17"/>
                <w:lang w:val="es-ES"/>
              </w:rPr>
              <w:t>CÁMARA DE INSPECCIÓN DE LADRILLO GAMBOTE (24X12X6) (0,60X0,60)</w:t>
            </w:r>
          </w:p>
        </w:tc>
      </w:tr>
    </w:tbl>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DESCRIPCIÓN. -</w:t>
      </w: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Este ítem comprende la provisión, instalación y construcción de cámara de inspección de ladrillo </w:t>
      </w:r>
      <w:proofErr w:type="spellStart"/>
      <w:r w:rsidRPr="008A74F8">
        <w:rPr>
          <w:rFonts w:ascii="Verdana" w:eastAsia="Arial" w:hAnsi="Verdana" w:cs="Tahoma"/>
          <w:sz w:val="17"/>
          <w:szCs w:val="17"/>
        </w:rPr>
        <w:t>gambote</w:t>
      </w:r>
      <w:proofErr w:type="spellEnd"/>
      <w:r w:rsidRPr="008A74F8">
        <w:rPr>
          <w:rFonts w:ascii="Verdana" w:eastAsia="Arial" w:hAnsi="Verdana" w:cs="Tahoma"/>
          <w:sz w:val="17"/>
          <w:szCs w:val="17"/>
        </w:rPr>
        <w:t>, incluyendo sus tapas de hormigón armado, de acuerdo a planos constructivos, y/o instrucción del Inspector de proyecto.</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MATERIALES, HERRAMIENTAS Y EQUIPO.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cumplir con los requisitos establecidos en la Norma Boliviana del Hormigón Armado CBH-87 para los materiales que cubre esta norma.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Los materiales serán de calidad que aseguren la durabilidad y correcto funcionamiento de las instalaciones; previo a su empleo en obra deberá ser aprobado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 </w:t>
      </w: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FORMA DE EJECUCIÓN. -</w:t>
      </w: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shd w:val="clear" w:color="auto" w:fill="FFFFFF"/>
        </w:rPr>
      </w:pPr>
      <w:r w:rsidRPr="008A74F8">
        <w:rPr>
          <w:rFonts w:ascii="Verdana" w:eastAsia="Arial" w:hAnsi="Verdana" w:cs="Tahoma"/>
          <w:color w:val="000000"/>
          <w:sz w:val="17"/>
          <w:szCs w:val="17"/>
          <w:shd w:val="clear" w:color="auto" w:fill="FFFFFF"/>
        </w:rPr>
        <w:t>El replanteo y trazado de las cámaras, serán realizadas por la Entidad Ejecutora con estricta sujeción a la ubicación y las dimensiones señaladas en los planos y/o instrucción del Inspector.</w:t>
      </w:r>
    </w:p>
    <w:p w:rsidR="008F0F3A" w:rsidRPr="008A74F8" w:rsidRDefault="008F0F3A" w:rsidP="008F0F3A">
      <w:pPr>
        <w:widowControl w:val="0"/>
        <w:autoSpaceDE w:val="0"/>
        <w:autoSpaceDN w:val="0"/>
        <w:jc w:val="both"/>
        <w:rPr>
          <w:rFonts w:ascii="Verdana" w:eastAsia="Arial" w:hAnsi="Verdana" w:cs="Tahoma"/>
          <w:color w:val="000000"/>
          <w:sz w:val="17"/>
          <w:szCs w:val="17"/>
          <w:shd w:val="clear" w:color="auto" w:fill="FFFFFF"/>
        </w:rPr>
      </w:pPr>
      <w:r w:rsidRPr="008A74F8">
        <w:rPr>
          <w:rFonts w:ascii="Verdana" w:eastAsia="Arial"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A74F8">
        <w:rPr>
          <w:rFonts w:ascii="Verdana" w:eastAsia="Arial" w:hAnsi="Verdana" w:cs="Tahoma"/>
          <w:color w:val="000000"/>
          <w:sz w:val="17"/>
          <w:szCs w:val="17"/>
          <w:shd w:val="clear" w:color="auto" w:fill="FFFFFF"/>
        </w:rPr>
        <w:cr/>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la excavación se protegerán árboles, postes, cercas, letreros, tuberías de agua potable y otros, debiendo la Entidad Ejecutora en caso de ser dañados reemplazarlos o restaurarlos a su cuenta.</w:t>
      </w: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color w:val="000000"/>
          <w:sz w:val="17"/>
          <w:szCs w:val="17"/>
          <w:shd w:val="clear" w:color="auto" w:fill="FFFFFF"/>
        </w:rPr>
        <w:t>Previa verificación del nivel de la excavación y el asentamiento del terreno, los muros de ladrillo serán</w:t>
      </w:r>
      <w:r w:rsidRPr="008A74F8">
        <w:rPr>
          <w:rFonts w:ascii="Verdana" w:eastAsia="Arial" w:hAnsi="Verdana" w:cs="Tahoma"/>
          <w:sz w:val="17"/>
          <w:szCs w:val="17"/>
        </w:rPr>
        <w:t xml:space="preserve"> construidas sobre una base de soladura de piedra, sobre la cual se colocará una capa de hormigón simple y a continuación se procederá con la ejecución de los muros laterales de mampostería de ladrillo </w:t>
      </w:r>
      <w:proofErr w:type="spellStart"/>
      <w:r w:rsidRPr="008A74F8">
        <w:rPr>
          <w:rFonts w:ascii="Verdana" w:eastAsia="Arial" w:hAnsi="Verdana" w:cs="Tahoma"/>
          <w:sz w:val="17"/>
          <w:szCs w:val="17"/>
        </w:rPr>
        <w:t>gambote</w:t>
      </w:r>
      <w:proofErr w:type="spellEnd"/>
      <w:r w:rsidRPr="008A74F8">
        <w:rPr>
          <w:rFonts w:ascii="Verdana" w:eastAsia="Arial" w:hAnsi="Verdana" w:cs="Tahoma"/>
          <w:sz w:val="17"/>
          <w:szCs w:val="17"/>
        </w:rPr>
        <w:t>.</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Cuando los planos no establezcan otra cosa, el mortero de cemento para la mampostería de ladrillo </w:t>
      </w:r>
      <w:proofErr w:type="spellStart"/>
      <w:r w:rsidRPr="008A74F8">
        <w:rPr>
          <w:rFonts w:ascii="Verdana" w:eastAsia="Arial" w:hAnsi="Verdana" w:cs="Tahoma"/>
          <w:sz w:val="17"/>
          <w:szCs w:val="17"/>
        </w:rPr>
        <w:t>gambote</w:t>
      </w:r>
      <w:proofErr w:type="spellEnd"/>
      <w:r w:rsidRPr="008A74F8">
        <w:rPr>
          <w:rFonts w:ascii="Verdana" w:eastAsia="Arial" w:hAnsi="Verdana" w:cs="Tahoma"/>
          <w:sz w:val="17"/>
          <w:szCs w:val="17"/>
        </w:rPr>
        <w:t xml:space="preserve"> la dosificación será en proporción 1:4. Los ladrillos serán del tipo </w:t>
      </w:r>
      <w:proofErr w:type="spellStart"/>
      <w:r w:rsidRPr="008A74F8">
        <w:rPr>
          <w:rFonts w:ascii="Verdana" w:eastAsia="Arial" w:hAnsi="Verdana" w:cs="Tahoma"/>
          <w:sz w:val="17"/>
          <w:szCs w:val="17"/>
        </w:rPr>
        <w:t>gambote</w:t>
      </w:r>
      <w:proofErr w:type="spellEnd"/>
      <w:r w:rsidRPr="008A74F8">
        <w:rPr>
          <w:rFonts w:ascii="Verdana" w:eastAsia="Arial" w:hAnsi="Verdana" w:cs="Tahoma"/>
          <w:sz w:val="17"/>
          <w:szCs w:val="17"/>
        </w:rPr>
        <w:t xml:space="preserve"> de primera calidad. </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El fondo, las paredes laterales y el coronamiento de la cámara deberán ser revocados con mortero de cemento de dosificación 1:3 y un espesor de 1,5 cm. y bruñidas con una mezcla de mortero de cemento 1:1.</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Las cámaras de inspección deberán ser protegidas del sol y se mantendrán humedecidas 14 días después del hormigonado y no deberán ser cargadas hasta los 28 días después de su construcción.</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El relleno de tierra alrededor de las cámaras deberá ser ejecutado con material aprobado por el Inspector de proyecto por capas de 20 cm, apisonadas adecuadamente con humedad óptima.</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Para una buena ejecución del ítem se realizará pruebas hidráulicas y pruebas de aceptación del sistema.</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Cualquier otra instalación complementaria para el correcto funcionamiento del sistema de recolección de aguas sanitarias se realizará de acuerdo a lo indicado en los planos correspondientes, propuesta y/o instrucciones del Inspector de proyecto.</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El Inspector de proyecto deberá verificar que la ejecución del ítem no presente ningún defecto de materiales, de ejecución o de dimensiones mediante inspección visual u otro método conveniente.</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MEDICIÓN. -</w:t>
      </w: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cámara de inspección de ladrillo </w:t>
      </w:r>
      <w:proofErr w:type="spellStart"/>
      <w:r w:rsidRPr="008A74F8">
        <w:rPr>
          <w:rFonts w:ascii="Verdana" w:eastAsia="Arial" w:hAnsi="Verdana" w:cs="Tahoma"/>
          <w:color w:val="000000"/>
          <w:sz w:val="17"/>
          <w:szCs w:val="17"/>
        </w:rPr>
        <w:t>gambote</w:t>
      </w:r>
      <w:proofErr w:type="spellEnd"/>
      <w:r w:rsidRPr="008A74F8">
        <w:rPr>
          <w:rFonts w:ascii="Verdana" w:eastAsia="Arial" w:hAnsi="Verdana" w:cs="Tahoma"/>
          <w:color w:val="000000"/>
          <w:sz w:val="17"/>
          <w:szCs w:val="17"/>
        </w:rPr>
        <w:t xml:space="preserve"> (24X12X6) (0,60X0,60) será</w:t>
      </w:r>
      <w:r w:rsidRPr="008A74F8">
        <w:rPr>
          <w:rFonts w:ascii="Verdana" w:eastAsia="Arial" w:hAnsi="Verdana" w:cs="Tahoma"/>
          <w:sz w:val="17"/>
          <w:szCs w:val="17"/>
        </w:rPr>
        <w:t xml:space="preserve"> medida en </w:t>
      </w:r>
      <w:r w:rsidRPr="008A74F8">
        <w:rPr>
          <w:rFonts w:ascii="Verdana" w:eastAsia="Arial" w:hAnsi="Verdana" w:cs="Tahoma"/>
          <w:b/>
          <w:sz w:val="17"/>
          <w:szCs w:val="17"/>
        </w:rPr>
        <w:t>pieza</w:t>
      </w:r>
      <w:r w:rsidRPr="008A74F8">
        <w:rPr>
          <w:rFonts w:ascii="Verdana" w:eastAsia="Arial" w:hAnsi="Verdana" w:cs="Tahoma"/>
          <w:sz w:val="17"/>
          <w:szCs w:val="17"/>
        </w:rPr>
        <w:t>, incluyendo todos sus accesorios para el buen funcionamiento.</w:t>
      </w:r>
    </w:p>
    <w:p w:rsidR="008F0F3A" w:rsidRPr="008A74F8" w:rsidRDefault="008F0F3A" w:rsidP="008F0F3A">
      <w:pPr>
        <w:widowControl w:val="0"/>
        <w:tabs>
          <w:tab w:val="left" w:pos="8711"/>
        </w:tabs>
        <w:autoSpaceDE w:val="0"/>
        <w:autoSpaceDN w:val="0"/>
        <w:jc w:val="both"/>
        <w:rPr>
          <w:rFonts w:ascii="Verdana" w:eastAsia="Arial" w:hAnsi="Verdana" w:cs="Arial"/>
          <w:sz w:val="17"/>
          <w:szCs w:val="17"/>
          <w:u w:val="single"/>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APORTE PROPIO. -</w:t>
      </w:r>
    </w:p>
    <w:p w:rsidR="008F0F3A" w:rsidRPr="008A74F8" w:rsidRDefault="008F0F3A" w:rsidP="008F0F3A">
      <w:pPr>
        <w:widowControl w:val="0"/>
        <w:tabs>
          <w:tab w:val="left" w:pos="8711"/>
        </w:tabs>
        <w:autoSpaceDE w:val="0"/>
        <w:autoSpaceDN w:val="0"/>
        <w:jc w:val="both"/>
        <w:rPr>
          <w:rFonts w:ascii="Verdana" w:eastAsia="Arial" w:hAnsi="Verdana" w:cs="Arial"/>
          <w:sz w:val="17"/>
          <w:szCs w:val="17"/>
          <w:u w:val="single"/>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CÓDIGO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ÍTEM</w:t>
            </w:r>
          </w:p>
        </w:tc>
      </w:tr>
      <w:tr w:rsidR="008F0F3A" w:rsidRPr="008A74F8" w:rsidTr="008F0F3A">
        <w:trPr>
          <w:trHeight w:val="370"/>
        </w:trPr>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40</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sz w:val="17"/>
                <w:szCs w:val="17"/>
                <w:lang w:val="es-ES"/>
              </w:rPr>
              <w:t>VAC - IS - CAS - 5</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GLB</w:t>
            </w:r>
          </w:p>
        </w:tc>
        <w:tc>
          <w:tcPr>
            <w:tcW w:w="5520" w:type="dxa"/>
            <w:shd w:val="clear" w:color="auto" w:fill="B4C6E7"/>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CÁMARA SÉPTICA DE LADRILLO GAMBOTE (24X12X6) (1,50X1,50)</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Verdana" w:hAnsi="Verdana" w:cs="Tahoma"/>
          <w:spacing w:val="-1"/>
          <w:sz w:val="17"/>
          <w:szCs w:val="17"/>
        </w:rPr>
      </w:pPr>
      <w:r w:rsidRPr="008A74F8">
        <w:rPr>
          <w:rFonts w:ascii="Verdana" w:eastAsia="Arial" w:hAnsi="Verdana" w:cs="Tahoma"/>
          <w:sz w:val="17"/>
          <w:szCs w:val="17"/>
        </w:rPr>
        <w:t xml:space="preserve">El ítem comprende la provisión, instalación y construcción de </w:t>
      </w:r>
      <w:r w:rsidRPr="008A74F8">
        <w:rPr>
          <w:rFonts w:ascii="Verdana" w:eastAsia="Arial" w:hAnsi="Verdana" w:cs="Tahoma"/>
          <w:bCs/>
          <w:sz w:val="17"/>
          <w:szCs w:val="17"/>
        </w:rPr>
        <w:t xml:space="preserve">cámara séptica de ladrillo </w:t>
      </w:r>
      <w:proofErr w:type="spellStart"/>
      <w:r w:rsidRPr="008A74F8">
        <w:rPr>
          <w:rFonts w:ascii="Verdana" w:eastAsia="Arial" w:hAnsi="Verdana" w:cs="Tahoma"/>
          <w:bCs/>
          <w:sz w:val="17"/>
          <w:szCs w:val="17"/>
        </w:rPr>
        <w:t>gambote</w:t>
      </w:r>
      <w:proofErr w:type="spellEnd"/>
      <w:r w:rsidRPr="008A74F8">
        <w:rPr>
          <w:rFonts w:ascii="Verdana" w:eastAsia="Arial" w:hAnsi="Verdana" w:cs="Tahoma"/>
          <w:sz w:val="17"/>
          <w:szCs w:val="17"/>
        </w:rPr>
        <w:t>, para desagüe sanitario que permiten efectuar la recolección y disposición de las aguas residuales, de acuerdo a planos constructivos</w:t>
      </w:r>
      <w:r w:rsidRPr="008A74F8">
        <w:rPr>
          <w:rFonts w:ascii="Verdana" w:eastAsia="Arial" w:hAnsi="Verdana" w:cs="Arial"/>
          <w:sz w:val="17"/>
          <w:szCs w:val="17"/>
        </w:rPr>
        <w:t xml:space="preserve">, </w:t>
      </w:r>
      <w:r w:rsidRPr="008A74F8">
        <w:rPr>
          <w:rFonts w:ascii="Verdana" w:eastAsia="Verdana" w:hAnsi="Verdana" w:cs="Tahoma"/>
          <w:spacing w:val="-1"/>
          <w:sz w:val="17"/>
          <w:szCs w:val="17"/>
        </w:rPr>
        <w:t>e instrucciones del Inspector de proyectos.</w:t>
      </w: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proyectos.</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cumplir con los requisitos establecidos en la Norma Boliviana del Hormigón Armado CBH-87 para los materiales que cubre esta norma.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Los materiales serán de calidad que aseguren la durabilidad y correcto funcionamiento de las instalaciones; previo a su empleo en obra deberá ser aprobado por el Inspector de proyectos.</w:t>
      </w:r>
    </w:p>
    <w:p w:rsidR="008F0F3A" w:rsidRPr="008A74F8" w:rsidRDefault="008F0F3A" w:rsidP="008F0F3A">
      <w:pPr>
        <w:widowControl w:val="0"/>
        <w:autoSpaceDE w:val="0"/>
        <w:autoSpaceDN w:val="0"/>
        <w:jc w:val="both"/>
        <w:rPr>
          <w:rFonts w:ascii="Verdana" w:eastAsia="Arial" w:hAnsi="Verdana" w:cs="Tahoma"/>
          <w:b/>
          <w:sz w:val="17"/>
          <w:szCs w:val="17"/>
        </w:rPr>
      </w:pPr>
    </w:p>
    <w:p w:rsidR="008F0F3A" w:rsidRPr="008A74F8" w:rsidRDefault="008F0F3A" w:rsidP="008F0F3A">
      <w:pPr>
        <w:widowControl w:val="0"/>
        <w:autoSpaceDE w:val="0"/>
        <w:autoSpaceDN w:val="0"/>
        <w:jc w:val="both"/>
        <w:rPr>
          <w:rFonts w:ascii="Verdana" w:eastAsia="Arial" w:hAnsi="Verdana" w:cs="Tahoma"/>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lastRenderedPageBreak/>
        <w:t>FORMA DE EJECUCIÓN.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shd w:val="clear" w:color="auto" w:fill="FFFFFF"/>
        </w:rPr>
      </w:pPr>
      <w:r w:rsidRPr="008A74F8">
        <w:rPr>
          <w:rFonts w:ascii="Verdana" w:eastAsia="Arial" w:hAnsi="Verdana" w:cs="Tahoma"/>
          <w:color w:val="000000"/>
          <w:sz w:val="17"/>
          <w:szCs w:val="17"/>
          <w:shd w:val="clear" w:color="auto" w:fill="FFFFFF"/>
        </w:rPr>
        <w:t>El replanteo y trazado de la cámara, serán realizadas por la Entidad Ejecutora con estricta sujeción a la ubicación y las dimensiones señaladas en los planos y/o instrucción del Inspector de proyectos.</w:t>
      </w:r>
    </w:p>
    <w:p w:rsidR="008F0F3A" w:rsidRPr="008A74F8" w:rsidRDefault="008F0F3A" w:rsidP="008F0F3A">
      <w:pPr>
        <w:widowControl w:val="0"/>
        <w:autoSpaceDE w:val="0"/>
        <w:autoSpaceDN w:val="0"/>
        <w:jc w:val="both"/>
        <w:rPr>
          <w:rFonts w:ascii="Verdana" w:eastAsia="Arial" w:hAnsi="Verdana" w:cs="Tahoma"/>
          <w:color w:val="000000"/>
          <w:sz w:val="17"/>
          <w:szCs w:val="17"/>
          <w:shd w:val="clear" w:color="auto" w:fill="FFFFFF"/>
        </w:rPr>
      </w:pPr>
      <w:r w:rsidRPr="008A74F8">
        <w:rPr>
          <w:rFonts w:ascii="Verdana" w:eastAsia="Arial"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En la excavación se protegerán árboles, postes, cercas, letreros, tuberías de agua potable y otros, debiendo la Entidad Ejecutora en caso de ser dañados reemplazarlos o restaurarlos a su cuenta.</w:t>
      </w: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color w:val="000000"/>
          <w:sz w:val="17"/>
          <w:szCs w:val="17"/>
          <w:shd w:val="clear" w:color="auto" w:fill="FFFFFF"/>
        </w:rPr>
        <w:t>Previa verificación del nivel de la excavación y el asentamiento del terreno, los muros de ladrillo serán</w:t>
      </w:r>
      <w:r w:rsidRPr="008A74F8">
        <w:rPr>
          <w:rFonts w:ascii="Verdana" w:eastAsia="Arial" w:hAnsi="Verdana" w:cs="Tahoma"/>
          <w:sz w:val="17"/>
          <w:szCs w:val="17"/>
        </w:rPr>
        <w:t xml:space="preserve"> construidas sobre una base de hormigón ciclópeo de 5 cm., a continuación, se procederá con la ejecución de los muros laterales de mampostería de ladrillo.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El coronamiento será de mampostería de ladrillo, el nivel de inicio del coronamiento será de acuerdo a los planos de detalle y/o instrucciones del Inspector de proyectos, deberá colocarse una base de hormigón pobre y arena con una dosificación 1:4.</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El piso y las paredes laterales de la cámara deberán ser revocados con mortero de cemento de dosificación 1:3 y un espesor de 1.5 cm. y el enlucido se realizará con una lechada de cemento y un aditivo impermeabilizante de fraguado normal.</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Las cámaras de inspección deberán ser protegidas del sol y se mantendrán humedecidas 14 días después del hormigonado y no deberán ser cargadas hasta los 28 días después de su construcción.</w:t>
      </w: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La instalación de la tubería de entrada y salida de la cámara y los accesorios necesarios deberán se provistos por la Entidad Ejecutora de acuerdo a los planos de detalle.</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El relleno de tierra alrededor de las cámaras deberá ser ejecutado con material aprobado por el Inspector de proyectos por capas de 20 cm, apisonadas adecuadamente con humedad óptima.</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Para una buena ejecución del ítem se realizará pruebas hidráulicas y pruebas de aceptación del sistema.</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cámara séptica de ladrillo </w:t>
      </w:r>
      <w:proofErr w:type="spellStart"/>
      <w:r w:rsidRPr="008A74F8">
        <w:rPr>
          <w:rFonts w:ascii="Verdana" w:eastAsia="Arial" w:hAnsi="Verdana" w:cs="Tahoma"/>
          <w:sz w:val="17"/>
          <w:szCs w:val="17"/>
        </w:rPr>
        <w:t>gambote</w:t>
      </w:r>
      <w:proofErr w:type="spellEnd"/>
      <w:r w:rsidRPr="008A74F8">
        <w:rPr>
          <w:rFonts w:ascii="Verdana" w:eastAsia="Arial" w:hAnsi="Verdana" w:cs="Tahoma"/>
          <w:sz w:val="17"/>
          <w:szCs w:val="17"/>
        </w:rPr>
        <w:t xml:space="preserve"> (24x12x6) (1,50x1,50) será medida en forma </w:t>
      </w:r>
      <w:r w:rsidRPr="008A74F8">
        <w:rPr>
          <w:rFonts w:ascii="Verdana" w:eastAsia="Arial" w:hAnsi="Verdana" w:cs="Tahoma"/>
          <w:b/>
          <w:sz w:val="17"/>
          <w:szCs w:val="17"/>
        </w:rPr>
        <w:t>Global</w:t>
      </w:r>
      <w:r w:rsidRPr="008A74F8">
        <w:rPr>
          <w:rFonts w:ascii="Verdana" w:eastAsia="Arial" w:hAnsi="Verdana" w:cs="Tahoma"/>
          <w:sz w:val="17"/>
          <w:szCs w:val="17"/>
        </w:rPr>
        <w:t>, incluyendo todos sus accesorios para el buen funcionamiento.</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w:t>
      </w:r>
      <w:r w:rsidRPr="008A74F8">
        <w:rPr>
          <w:rFonts w:ascii="Verdana" w:eastAsia="Arial" w:hAnsi="Verdana" w:cs="Tahoma"/>
          <w:sz w:val="17"/>
          <w:szCs w:val="17"/>
        </w:rPr>
        <w:lastRenderedPageBreak/>
        <w:t>será aprobado por el Inspector de proyectos, para garantizar su calidad.</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Arial"/>
          <w:sz w:val="17"/>
          <w:szCs w:val="17"/>
          <w:u w:val="single"/>
        </w:rPr>
      </w:pPr>
      <w:r w:rsidRPr="008A74F8">
        <w:rPr>
          <w:rFonts w:ascii="Verdana" w:eastAsia="Arial" w:hAnsi="Verdana" w:cs="Tahoma"/>
          <w:sz w:val="17"/>
          <w:szCs w:val="17"/>
        </w:rPr>
        <w:t>Este aporte propio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CÓDIGO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ÍTEM</w:t>
            </w:r>
          </w:p>
        </w:tc>
      </w:tr>
      <w:tr w:rsidR="008F0F3A" w:rsidRPr="008A74F8" w:rsidTr="008F0F3A">
        <w:trPr>
          <w:trHeight w:val="370"/>
        </w:trPr>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41</w:t>
            </w:r>
          </w:p>
        </w:tc>
        <w:tc>
          <w:tcPr>
            <w:tcW w:w="238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sz w:val="17"/>
                <w:szCs w:val="17"/>
                <w:lang w:val="es-ES"/>
              </w:rPr>
              <w:t>VAC-IS-POA-4</w:t>
            </w:r>
          </w:p>
        </w:tc>
        <w:tc>
          <w:tcPr>
            <w:tcW w:w="1145" w:type="dxa"/>
            <w:shd w:val="clear" w:color="auto" w:fill="B4C6E7"/>
            <w:vAlign w:val="center"/>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GLB</w:t>
            </w:r>
          </w:p>
        </w:tc>
        <w:tc>
          <w:tcPr>
            <w:tcW w:w="5520" w:type="dxa"/>
            <w:shd w:val="clear" w:color="auto" w:fill="B4C6E7"/>
            <w:vAlign w:val="center"/>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bCs/>
                <w:sz w:val="17"/>
                <w:szCs w:val="17"/>
                <w:lang w:val="es-ES"/>
              </w:rPr>
              <w:t>POZO ABSORBENTE DE MAMPOSTERÍA DE PIEDRA H=2,50</w:t>
            </w:r>
          </w:p>
        </w:tc>
      </w:tr>
    </w:tbl>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DESCRIPCIÓN.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Verdana" w:hAnsi="Verdana" w:cs="Tahoma"/>
          <w:spacing w:val="-1"/>
          <w:sz w:val="17"/>
          <w:szCs w:val="17"/>
        </w:rPr>
      </w:pPr>
      <w:r w:rsidRPr="008A74F8">
        <w:rPr>
          <w:rFonts w:ascii="Verdana" w:eastAsia="Arial" w:hAnsi="Verdana" w:cs="Tahoma"/>
          <w:sz w:val="17"/>
          <w:szCs w:val="17"/>
        </w:rPr>
        <w:t>Este ítem comprende la provisión, instalación y construcción del pozo absorbente de mampostería de piedra H=2,50, que permiten efectuar la recolección y disposición de las aguas residuales, de acuerdo a planos constructivos</w:t>
      </w:r>
      <w:r w:rsidRPr="008A74F8">
        <w:rPr>
          <w:rFonts w:ascii="Verdana" w:eastAsia="Arial" w:hAnsi="Verdana" w:cs="Arial"/>
          <w:sz w:val="17"/>
          <w:szCs w:val="17"/>
        </w:rPr>
        <w:t xml:space="preserve">, </w:t>
      </w:r>
      <w:r w:rsidRPr="008A74F8">
        <w:rPr>
          <w:rFonts w:ascii="Verdana" w:eastAsia="Verdana" w:hAnsi="Verdana" w:cs="Tahoma"/>
          <w:spacing w:val="-1"/>
          <w:sz w:val="17"/>
          <w:szCs w:val="17"/>
        </w:rPr>
        <w:t>e instrucciones del Inspector de obra.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MATERIALES, HERRAMIENTAS Y EQUIPO.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obra.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cumplir con los requisitos establecidos en la Norma Boliviana del Hormigón Armado CBH-87 para los materiales que cubre esta norma.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Los materiales serán de calidad que aseguren la durabilidad y correcto funcionamiento de las instalaciones; previo a su empleo en obra deberá ser aprobado por el Inspector de obra.</w:t>
      </w:r>
    </w:p>
    <w:p w:rsidR="008F0F3A" w:rsidRPr="008A74F8" w:rsidRDefault="008F0F3A" w:rsidP="008F0F3A">
      <w:pPr>
        <w:widowControl w:val="0"/>
        <w:autoSpaceDE w:val="0"/>
        <w:autoSpaceDN w:val="0"/>
        <w:jc w:val="both"/>
        <w:rPr>
          <w:rFonts w:ascii="Verdana" w:eastAsia="Arial" w:hAnsi="Verdana" w:cs="Tahoma"/>
          <w:b/>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FORMA DE EJECUCIÓN. -</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Tahoma"/>
          <w:sz w:val="17"/>
          <w:szCs w:val="17"/>
          <w:shd w:val="clear" w:color="auto" w:fill="FFFFFF"/>
        </w:rPr>
      </w:pPr>
      <w:r w:rsidRPr="008A74F8">
        <w:rPr>
          <w:rFonts w:ascii="Verdana" w:eastAsia="Arial" w:hAnsi="Verdana" w:cs="Tahoma"/>
          <w:sz w:val="17"/>
          <w:szCs w:val="17"/>
          <w:shd w:val="clear" w:color="auto" w:fill="FFFFFF"/>
        </w:rPr>
        <w:t>El replanteo y trazado del pozo, serán realizadas por la Entidad Ejecutora con estricta sujeción a la ubicación y las dimensiones señaladas en los planos y/o instrucción del Inspector de obra.</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Tahoma"/>
          <w:sz w:val="17"/>
          <w:szCs w:val="17"/>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8A74F8">
        <w:rPr>
          <w:rFonts w:ascii="Verdana" w:eastAsia="Arial" w:hAnsi="Verdana" w:cs="Tahoma"/>
          <w:sz w:val="17"/>
          <w:szCs w:val="17"/>
          <w:shd w:val="clear" w:color="auto" w:fill="FFFFFF"/>
        </w:rPr>
        <w:cr/>
      </w:r>
      <w:r w:rsidRPr="008A74F8">
        <w:rPr>
          <w:rFonts w:ascii="Verdana" w:eastAsia="Arial" w:hAnsi="Verdana" w:cs="Arial"/>
          <w:sz w:val="17"/>
          <w:szCs w:val="17"/>
        </w:rPr>
        <w:t>En la excavación se protegerán árboles, postes, cercas, letreros, tuberías de agua potable y otros, debiendo la Entidad Ejecutora en caso de ser dañados reemplazarlos o restaurarlos a su cuenta.</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Previa </w:t>
      </w:r>
      <w:r w:rsidRPr="008A74F8">
        <w:rPr>
          <w:rFonts w:ascii="Verdana" w:eastAsia="Arial" w:hAnsi="Verdana" w:cs="Arial"/>
          <w:sz w:val="17"/>
          <w:szCs w:val="17"/>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tapa deberá ser de hormigón armado, de las características y dimensiones señaladas en los planos, para lo cual deberá utilizarse moldes suficientemente rígidos y verificar continuamente su geometría. </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Para una buena ejecución del ítem se realizará pruebas hidráulicas y pruebas de aceptación del sistema.</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Cualquier otra instalación complementaria para el correcto funcionamiento del sistema de recolección de aguas sanitarias de acuerdo a lo indicado en los planos correspondientes, presentación de propuesta y/o instrucciones del Inspector de obra.</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Arial"/>
          <w:b/>
          <w:sz w:val="17"/>
          <w:szCs w:val="17"/>
        </w:rPr>
      </w:pPr>
      <w:r w:rsidRPr="008A74F8">
        <w:rPr>
          <w:rFonts w:ascii="Verdana" w:eastAsia="Arial" w:hAnsi="Verdana" w:cs="Arial"/>
          <w:b/>
          <w:sz w:val="17"/>
          <w:szCs w:val="17"/>
        </w:rPr>
        <w:t>MEDICIÓN.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lastRenderedPageBreak/>
        <w:t xml:space="preserve">El pozo absorbente de mampostería de piedra H=2,50 será medido en forma </w:t>
      </w:r>
      <w:r w:rsidRPr="008A74F8">
        <w:rPr>
          <w:rFonts w:ascii="Verdana" w:eastAsia="Arial" w:hAnsi="Verdana" w:cs="Tahoma"/>
          <w:b/>
          <w:bCs/>
          <w:sz w:val="17"/>
          <w:szCs w:val="17"/>
        </w:rPr>
        <w:t>Global</w:t>
      </w:r>
      <w:r w:rsidRPr="008A74F8">
        <w:rPr>
          <w:rFonts w:ascii="Verdana" w:eastAsia="Arial" w:hAnsi="Verdana" w:cs="Tahoma"/>
          <w:sz w:val="17"/>
          <w:szCs w:val="17"/>
        </w:rPr>
        <w:t>, incluyendo todos sus accesorios para el buen funcionamiento del pozo de absorción.</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autoSpaceDE w:val="0"/>
        <w:autoSpaceDN w:val="0"/>
        <w:jc w:val="both"/>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Arial"/>
          <w:sz w:val="17"/>
          <w:szCs w:val="17"/>
          <w:u w:val="single"/>
        </w:rPr>
      </w:pPr>
      <w:r w:rsidRPr="008A74F8">
        <w:rPr>
          <w:rFonts w:ascii="Verdana" w:eastAsia="Arial" w:hAnsi="Verdana" w:cs="Tahoma"/>
          <w:sz w:val="17"/>
          <w:szCs w:val="17"/>
        </w:rPr>
        <w:t>Este aporte propio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CÓDIGO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ÍTEM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42</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sz w:val="17"/>
                <w:szCs w:val="17"/>
              </w:rPr>
              <w:t>VAC-IE-ILU-1</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sz w:val="17"/>
                <w:szCs w:val="17"/>
              </w:rPr>
              <w:t>PTO</w:t>
            </w:r>
          </w:p>
        </w:tc>
        <w:tc>
          <w:tcPr>
            <w:tcW w:w="5520" w:type="dxa"/>
            <w:shd w:val="clear" w:color="auto" w:fill="B4C6E7"/>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bookmarkStart w:id="192" w:name="_Hlk164173426"/>
            <w:r w:rsidRPr="008A74F8">
              <w:rPr>
                <w:rFonts w:ascii="Verdana" w:eastAsia="Arial" w:hAnsi="Verdana" w:cs="Tahoma"/>
                <w:b/>
                <w:bCs/>
                <w:sz w:val="17"/>
                <w:szCs w:val="17"/>
              </w:rPr>
              <w:t>INSTALACIÓN ELÉCTRICA (PUNTO DE ILUMINACIÓN FOCO LED 18 W)</w:t>
            </w:r>
            <w:bookmarkEnd w:id="192"/>
          </w:p>
        </w:tc>
      </w:tr>
    </w:tbl>
    <w:p w:rsidR="008F0F3A" w:rsidRPr="008A74F8" w:rsidRDefault="008F0F3A" w:rsidP="008F0F3A">
      <w:pPr>
        <w:widowControl w:val="0"/>
        <w:tabs>
          <w:tab w:val="left" w:pos="8711"/>
        </w:tabs>
        <w:autoSpaceDE w:val="0"/>
        <w:autoSpaceDN w:val="0"/>
        <w:spacing w:before="120"/>
        <w:jc w:val="both"/>
        <w:rPr>
          <w:rFonts w:ascii="Verdana" w:eastAsia="Arial" w:hAnsi="Verdana" w:cs="Tahoma"/>
          <w:b/>
          <w:sz w:val="17"/>
          <w:szCs w:val="17"/>
        </w:rPr>
      </w:pPr>
      <w:r w:rsidRPr="008A74F8">
        <w:rPr>
          <w:rFonts w:ascii="Verdana" w:eastAsia="Arial" w:hAnsi="Verdana" w:cs="Tahoma"/>
          <w:b/>
          <w:sz w:val="17"/>
          <w:szCs w:val="17"/>
        </w:rPr>
        <w:t>DESCRIPCIÓN.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Este Ítem comprende la </w:t>
      </w:r>
      <w:r w:rsidRPr="008A74F8">
        <w:rPr>
          <w:rFonts w:ascii="Verdana" w:eastAsia="Arial" w:hAnsi="Verdana" w:cs="Tahoma"/>
          <w:bCs/>
          <w:sz w:val="17"/>
          <w:szCs w:val="17"/>
        </w:rPr>
        <w:t>Instalación eléctrica (punto de iluminación Foco Led 18W)</w:t>
      </w:r>
      <w:r w:rsidRPr="008A74F8">
        <w:rPr>
          <w:rFonts w:ascii="Verdana" w:eastAsia="Arial" w:hAnsi="Verdana" w:cs="Tahoma"/>
          <w:sz w:val="17"/>
          <w:szCs w:val="17"/>
        </w:rPr>
        <w:t>, dispuesta de acuerdo a los detalles de planos del proyecto o bien a lo indicado por el Inspector de proyectos.</w:t>
      </w: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MATERIALES, HERRAMIENTAS Y EQUIPO. -</w:t>
      </w:r>
    </w:p>
    <w:p w:rsidR="008F0F3A" w:rsidRPr="008A74F8" w:rsidRDefault="008F0F3A" w:rsidP="008F0F3A">
      <w:pPr>
        <w:widowControl w:val="0"/>
        <w:tabs>
          <w:tab w:val="left" w:pos="8711"/>
        </w:tabs>
        <w:autoSpaceDE w:val="0"/>
        <w:autoSpaceDN w:val="0"/>
        <w:spacing w:before="12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8711"/>
        </w:tabs>
        <w:autoSpaceDE w:val="0"/>
        <w:autoSpaceDN w:val="0"/>
        <w:spacing w:before="120"/>
        <w:jc w:val="both"/>
        <w:rPr>
          <w:rFonts w:ascii="Verdana" w:eastAsia="Arial" w:hAnsi="Verdana" w:cs="Arial"/>
          <w:sz w:val="17"/>
          <w:szCs w:val="17"/>
        </w:rPr>
      </w:pPr>
      <w:r w:rsidRPr="008A74F8">
        <w:rPr>
          <w:rFonts w:ascii="Verdana" w:eastAsia="Arial" w:hAnsi="Verdana" w:cs="Arial"/>
          <w:sz w:val="17"/>
          <w:szCs w:val="17"/>
        </w:rPr>
        <w:t>Los accesorios deben ser de primera calidad dentro el mercado local y que cumplan las exigencias técnicas del proyecto.</w:t>
      </w:r>
    </w:p>
    <w:p w:rsidR="008F0F3A" w:rsidRPr="008A74F8" w:rsidRDefault="008F0F3A" w:rsidP="008F0F3A">
      <w:pPr>
        <w:widowControl w:val="0"/>
        <w:tabs>
          <w:tab w:val="left" w:pos="8711"/>
        </w:tabs>
        <w:autoSpaceDE w:val="0"/>
        <w:autoSpaceDN w:val="0"/>
        <w:spacing w:before="120"/>
        <w:jc w:val="both"/>
        <w:rPr>
          <w:rFonts w:ascii="Verdana" w:eastAsia="Arial" w:hAnsi="Verdana" w:cs="Tahoma"/>
          <w:b/>
          <w:sz w:val="17"/>
          <w:szCs w:val="17"/>
        </w:rPr>
      </w:pPr>
      <w:r w:rsidRPr="008A74F8">
        <w:rPr>
          <w:rFonts w:ascii="Verdana" w:eastAsia="Arial" w:hAnsi="Verdana" w:cs="Tahoma"/>
          <w:b/>
          <w:sz w:val="17"/>
          <w:szCs w:val="17"/>
        </w:rPr>
        <w:t>FORMA DE EJECUCIÓN.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En caso de que en la provisión o instalación presenten fallas de fabricación </w:t>
      </w:r>
      <w:proofErr w:type="spellStart"/>
      <w:r w:rsidRPr="008A74F8">
        <w:rPr>
          <w:rFonts w:ascii="Verdana" w:eastAsia="Arial" w:hAnsi="Verdana" w:cs="Tahoma"/>
          <w:sz w:val="17"/>
          <w:szCs w:val="17"/>
        </w:rPr>
        <w:t>ó</w:t>
      </w:r>
      <w:proofErr w:type="spellEnd"/>
      <w:r w:rsidRPr="008A74F8">
        <w:rPr>
          <w:rFonts w:ascii="Verdana" w:eastAsia="Arial" w:hAnsi="Verdana" w:cs="Tahoma"/>
          <w:sz w:val="17"/>
          <w:szCs w:val="17"/>
        </w:rPr>
        <w:t xml:space="preserve"> por causas del inadecuado uso de los mismos por parte del personal de la Entidad Ejecutora, se exigirá al mismo la reposición de dichos materiales sin recargo por ello.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En caso de que existiere discrepancia entre planos y especificaciones, se deberá presentar la solución a la Inspectoría, para obtener la aprobación de la misma.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instalación del circuito de iluminación será independiente de los demás, no se aceptará empalmes con otros tipos de circuitos, de esta manera se evitará el mal funcionamiento y cortocircuitos. </w:t>
      </w:r>
    </w:p>
    <w:p w:rsidR="008F0F3A" w:rsidRPr="008A74F8" w:rsidRDefault="008F0F3A" w:rsidP="008F0F3A">
      <w:pPr>
        <w:widowControl w:val="0"/>
        <w:tabs>
          <w:tab w:val="left" w:pos="8711"/>
        </w:tabs>
        <w:autoSpaceDE w:val="0"/>
        <w:autoSpaceDN w:val="0"/>
        <w:spacing w:before="120" w:after="12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tabs>
          <w:tab w:val="left" w:pos="560"/>
        </w:tabs>
        <w:autoSpaceDE w:val="0"/>
        <w:autoSpaceDN w:val="0"/>
        <w:spacing w:before="120"/>
        <w:jc w:val="both"/>
        <w:rPr>
          <w:rFonts w:ascii="Verdana" w:eastAsia="Arial" w:hAnsi="Verdana" w:cs="Tahoma"/>
          <w:sz w:val="17"/>
          <w:szCs w:val="17"/>
        </w:rPr>
      </w:pPr>
      <w:r w:rsidRPr="008A74F8">
        <w:rPr>
          <w:rFonts w:ascii="Verdana" w:eastAsia="Arial" w:hAnsi="Verdana" w:cs="Tahoma"/>
          <w:sz w:val="17"/>
          <w:szCs w:val="17"/>
        </w:rPr>
        <w:t>El Inspector de proyecto deberá verificar que la ejecución del ítem no presenta ningún defecto de materiales, ejecución o dimensiones mediante: testeo, inspección visual u otro método conveniente.</w:t>
      </w:r>
    </w:p>
    <w:p w:rsidR="008F0F3A" w:rsidRPr="008A74F8" w:rsidRDefault="008F0F3A" w:rsidP="008F0F3A">
      <w:pPr>
        <w:widowControl w:val="0"/>
        <w:tabs>
          <w:tab w:val="left" w:pos="8711"/>
        </w:tabs>
        <w:autoSpaceDE w:val="0"/>
        <w:autoSpaceDN w:val="0"/>
        <w:spacing w:before="120"/>
        <w:jc w:val="both"/>
        <w:rPr>
          <w:rFonts w:ascii="Verdana" w:eastAsia="Arial" w:hAnsi="Verdana" w:cs="Tahoma"/>
          <w:sz w:val="17"/>
          <w:szCs w:val="17"/>
        </w:rPr>
      </w:pPr>
      <w:r w:rsidRPr="008A74F8">
        <w:rPr>
          <w:rFonts w:ascii="Verdana" w:eastAsia="Arial"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rsidR="008F0F3A" w:rsidRPr="008A74F8" w:rsidRDefault="008F0F3A" w:rsidP="008F0F3A">
      <w:pPr>
        <w:widowControl w:val="0"/>
        <w:tabs>
          <w:tab w:val="left" w:pos="8711"/>
        </w:tabs>
        <w:autoSpaceDE w:val="0"/>
        <w:autoSpaceDN w:val="0"/>
        <w:spacing w:before="120"/>
        <w:jc w:val="both"/>
        <w:rPr>
          <w:rFonts w:ascii="Verdana" w:eastAsia="Arial" w:hAnsi="Verdana" w:cs="Tahoma"/>
          <w:b/>
          <w:sz w:val="17"/>
          <w:szCs w:val="17"/>
        </w:rPr>
      </w:pPr>
      <w:r w:rsidRPr="008A74F8">
        <w:rPr>
          <w:rFonts w:ascii="Verdana" w:eastAsia="Arial" w:hAnsi="Verdana" w:cs="Tahoma"/>
          <w:b/>
          <w:sz w:val="17"/>
          <w:szCs w:val="17"/>
        </w:rPr>
        <w:t>MEDICIÓN. -</w:t>
      </w:r>
    </w:p>
    <w:p w:rsidR="008F0F3A" w:rsidRPr="008A74F8" w:rsidRDefault="008F0F3A" w:rsidP="008F0F3A">
      <w:pPr>
        <w:widowControl w:val="0"/>
        <w:tabs>
          <w:tab w:val="left" w:pos="8711"/>
        </w:tabs>
        <w:autoSpaceDE w:val="0"/>
        <w:autoSpaceDN w:val="0"/>
        <w:spacing w:before="120"/>
        <w:jc w:val="both"/>
        <w:rPr>
          <w:rFonts w:ascii="Verdana" w:eastAsia="Arial" w:hAnsi="Verdana" w:cs="Tahoma"/>
          <w:sz w:val="17"/>
          <w:szCs w:val="17"/>
        </w:rPr>
      </w:pPr>
      <w:r w:rsidRPr="008A74F8">
        <w:rPr>
          <w:rFonts w:ascii="Verdana" w:eastAsia="Arial" w:hAnsi="Verdana" w:cs="Tahoma"/>
          <w:sz w:val="17"/>
          <w:szCs w:val="17"/>
        </w:rPr>
        <w:t>La instalación eléctrica (punto de iluminación foco led 18 w) se medirá</w:t>
      </w:r>
      <w:r w:rsidRPr="008A74F8">
        <w:rPr>
          <w:rFonts w:ascii="Verdana" w:eastAsia="Arial" w:hAnsi="Verdana" w:cs="Tahoma"/>
          <w:color w:val="FF0000"/>
          <w:sz w:val="17"/>
          <w:szCs w:val="17"/>
        </w:rPr>
        <w:t xml:space="preserve"> </w:t>
      </w:r>
      <w:r w:rsidRPr="008A74F8">
        <w:rPr>
          <w:rFonts w:ascii="Verdana" w:eastAsia="Arial" w:hAnsi="Verdana" w:cs="Tahoma"/>
          <w:sz w:val="17"/>
          <w:szCs w:val="17"/>
        </w:rPr>
        <w:t xml:space="preserve">por </w:t>
      </w:r>
      <w:r w:rsidRPr="008A74F8">
        <w:rPr>
          <w:rFonts w:ascii="Verdana" w:eastAsia="Arial" w:hAnsi="Verdana" w:cs="Tahoma"/>
          <w:b/>
          <w:sz w:val="17"/>
          <w:szCs w:val="17"/>
        </w:rPr>
        <w:t xml:space="preserve">Punto, </w:t>
      </w:r>
      <w:r w:rsidRPr="008A74F8">
        <w:rPr>
          <w:rFonts w:ascii="Verdana" w:eastAsia="Arial" w:hAnsi="Verdana" w:cs="Tahoma"/>
          <w:sz w:val="17"/>
          <w:szCs w:val="17"/>
        </w:rPr>
        <w:t>instalado con todos sus accesorios</w:t>
      </w:r>
      <w:r w:rsidRPr="008A74F8">
        <w:rPr>
          <w:rFonts w:ascii="Verdana" w:eastAsia="Arial" w:hAnsi="Verdana" w:cs="Tahoma"/>
          <w:b/>
          <w:sz w:val="17"/>
          <w:szCs w:val="17"/>
        </w:rPr>
        <w:t xml:space="preserve"> </w:t>
      </w:r>
      <w:r w:rsidRPr="008A74F8">
        <w:rPr>
          <w:rFonts w:ascii="Verdana" w:eastAsia="Arial" w:hAnsi="Verdana" w:cs="Tahoma"/>
          <w:sz w:val="17"/>
          <w:szCs w:val="17"/>
        </w:rPr>
        <w:t xml:space="preserve">y funcionamiento comprobado de acuerdo a planos y/o instrucción del Inspector de proyecto. </w:t>
      </w:r>
    </w:p>
    <w:p w:rsidR="008F0F3A" w:rsidRPr="008A74F8" w:rsidRDefault="008F0F3A" w:rsidP="008F0F3A">
      <w:pPr>
        <w:widowControl w:val="0"/>
        <w:tabs>
          <w:tab w:val="left" w:pos="560"/>
        </w:tabs>
        <w:autoSpaceDE w:val="0"/>
        <w:autoSpaceDN w:val="0"/>
        <w:spacing w:before="120"/>
        <w:jc w:val="both"/>
        <w:rPr>
          <w:rFonts w:ascii="Verdana" w:eastAsia="Arial" w:hAnsi="Verdana" w:cs="Tahoma"/>
          <w:b/>
          <w:sz w:val="17"/>
          <w:szCs w:val="17"/>
        </w:rPr>
      </w:pPr>
      <w:r w:rsidRPr="008A74F8">
        <w:rPr>
          <w:rFonts w:ascii="Verdana" w:eastAsia="Arial" w:hAnsi="Verdana" w:cs="Tahoma"/>
          <w:b/>
          <w:sz w:val="17"/>
          <w:szCs w:val="17"/>
        </w:rPr>
        <w:t>APORTE PROPIO. -</w:t>
      </w:r>
    </w:p>
    <w:p w:rsidR="008F0F3A" w:rsidRPr="008A74F8" w:rsidRDefault="008F0F3A" w:rsidP="008F0F3A">
      <w:pPr>
        <w:widowControl w:val="0"/>
        <w:tabs>
          <w:tab w:val="left" w:pos="8711"/>
        </w:tabs>
        <w:autoSpaceDE w:val="0"/>
        <w:autoSpaceDN w:val="0"/>
        <w:spacing w:before="120"/>
        <w:jc w:val="both"/>
        <w:rPr>
          <w:rFonts w:ascii="Verdana" w:eastAsia="Arial" w:hAnsi="Verdana" w:cs="Tahoma"/>
          <w:sz w:val="17"/>
          <w:szCs w:val="17"/>
        </w:rPr>
      </w:pPr>
      <w:r w:rsidRPr="008A74F8">
        <w:rPr>
          <w:rFonts w:ascii="Verdana" w:eastAsia="Arial" w:hAnsi="Verdana" w:cs="Tahoma"/>
          <w:sz w:val="17"/>
          <w:szCs w:val="17"/>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8F0F3A" w:rsidRPr="008A74F8" w:rsidRDefault="008F0F3A" w:rsidP="008F0F3A">
      <w:pPr>
        <w:widowControl w:val="0"/>
        <w:tabs>
          <w:tab w:val="left" w:pos="8711"/>
        </w:tabs>
        <w:autoSpaceDE w:val="0"/>
        <w:autoSpaceDN w:val="0"/>
        <w:spacing w:before="120"/>
        <w:jc w:val="both"/>
        <w:rPr>
          <w:rFonts w:ascii="Verdana" w:eastAsia="Arial" w:hAnsi="Verdana" w:cs="Arial"/>
          <w:sz w:val="17"/>
          <w:szCs w:val="17"/>
          <w:u w:val="single"/>
        </w:rPr>
      </w:pPr>
      <w:r w:rsidRPr="008A74F8">
        <w:rPr>
          <w:rFonts w:ascii="Verdana" w:eastAsia="Arial" w:hAnsi="Verdana" w:cs="Tahoma"/>
          <w:sz w:val="17"/>
          <w:szCs w:val="17"/>
        </w:rPr>
        <w:t>Este aporte propio estará sujeto al cronograma de ejecución de obra de la Entidad Ejecutora.</w:t>
      </w:r>
    </w:p>
    <w:p w:rsidR="008F0F3A" w:rsidRPr="008A74F8" w:rsidRDefault="008F0F3A" w:rsidP="008F0F3A">
      <w:pPr>
        <w:widowControl w:val="0"/>
        <w:tabs>
          <w:tab w:val="left" w:pos="8711"/>
        </w:tabs>
        <w:autoSpaceDE w:val="0"/>
        <w:autoSpaceDN w:val="0"/>
        <w:rPr>
          <w:rFonts w:ascii="Verdana" w:eastAsia="Arial" w:hAnsi="Verdana" w:cs="Tahoma"/>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43</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VAC-IE-COR-2</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PTO</w:t>
            </w:r>
          </w:p>
        </w:tc>
        <w:tc>
          <w:tcPr>
            <w:tcW w:w="5520" w:type="dxa"/>
            <w:shd w:val="clear" w:color="auto" w:fill="B4C6E7"/>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bCs/>
                <w:sz w:val="17"/>
                <w:szCs w:val="17"/>
                <w:lang w:val="es-ES"/>
              </w:rPr>
              <w:t>INSTALACIÓN ELÉCTRICA (PUNTO TOMACORRIENTE SIMPLE)</w:t>
            </w:r>
          </w:p>
        </w:tc>
      </w:tr>
    </w:tbl>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tabs>
          <w:tab w:val="left" w:pos="8711"/>
        </w:tabs>
        <w:autoSpaceDE w:val="0"/>
        <w:autoSpaceDN w:val="0"/>
        <w:rPr>
          <w:rFonts w:ascii="Verdana" w:eastAsia="Arial" w:hAnsi="Verdana" w:cs="Tahoma"/>
          <w:b/>
          <w:sz w:val="17"/>
          <w:szCs w:val="17"/>
        </w:rPr>
      </w:pPr>
      <w:r w:rsidRPr="008A74F8">
        <w:rPr>
          <w:rFonts w:ascii="Verdana" w:eastAsia="Arial" w:hAnsi="Verdana" w:cs="Tahoma"/>
          <w:b/>
          <w:sz w:val="17"/>
          <w:szCs w:val="17"/>
        </w:rPr>
        <w:t>DESCRIPCIÓN. -</w:t>
      </w:r>
    </w:p>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Este Ítem comprende la Instalación eléctrica (punto de tomacorriente simple), dispuesta de acuerdo </w:t>
      </w:r>
      <w:r w:rsidRPr="008A74F8">
        <w:rPr>
          <w:rFonts w:ascii="Verdana" w:eastAsia="Arial" w:hAnsi="Verdana" w:cs="Tahoma"/>
          <w:color w:val="000000"/>
          <w:sz w:val="17"/>
          <w:szCs w:val="17"/>
        </w:rPr>
        <w:t>los planos constructivos y/o instrucciones del Inspector de proyecto</w:t>
      </w:r>
      <w:r w:rsidRPr="008A74F8">
        <w:rPr>
          <w:rFonts w:ascii="Verdana" w:eastAsia="Arial" w:hAnsi="Verdana" w:cs="Tahoma"/>
          <w:sz w:val="17"/>
          <w:szCs w:val="17"/>
        </w:rPr>
        <w:t>.</w:t>
      </w: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8711"/>
        </w:tabs>
        <w:autoSpaceDE w:val="0"/>
        <w:autoSpaceDN w:val="0"/>
        <w:rPr>
          <w:rFonts w:ascii="Verdana" w:eastAsia="Arial" w:hAnsi="Verdana" w:cs="Tahoma"/>
          <w:b/>
          <w:sz w:val="17"/>
          <w:szCs w:val="17"/>
        </w:rPr>
      </w:pPr>
      <w:r w:rsidRPr="008A74F8">
        <w:rPr>
          <w:rFonts w:ascii="Verdana" w:eastAsia="Arial" w:hAnsi="Verdana" w:cs="Tahoma"/>
          <w:b/>
          <w:sz w:val="17"/>
          <w:szCs w:val="17"/>
        </w:rPr>
        <w:t>MATERIALES, HERRAMIENTAS Y EQUIPO. -</w:t>
      </w:r>
    </w:p>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Arial"/>
          <w:sz w:val="17"/>
          <w:szCs w:val="17"/>
        </w:rPr>
      </w:pPr>
    </w:p>
    <w:p w:rsidR="008F0F3A" w:rsidRPr="009C3777" w:rsidRDefault="008F0F3A" w:rsidP="009C3777">
      <w:pPr>
        <w:widowControl w:val="0"/>
        <w:tabs>
          <w:tab w:val="left" w:pos="8711"/>
        </w:tabs>
        <w:autoSpaceDE w:val="0"/>
        <w:autoSpaceDN w:val="0"/>
        <w:jc w:val="both"/>
        <w:rPr>
          <w:rFonts w:ascii="Verdana" w:eastAsia="Arial" w:hAnsi="Verdana" w:cs="Arial"/>
          <w:sz w:val="17"/>
          <w:szCs w:val="17"/>
        </w:rPr>
      </w:pPr>
      <w:r w:rsidRPr="008A74F8">
        <w:rPr>
          <w:rFonts w:ascii="Verdana" w:eastAsia="Arial" w:hAnsi="Verdana" w:cs="Arial"/>
          <w:sz w:val="17"/>
          <w:szCs w:val="17"/>
        </w:rPr>
        <w:t>Los accesorios deben ser de primera calidad dentro el mercado local y que cumplan las exigencias técnicas del proyecto.</w:t>
      </w:r>
    </w:p>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tabs>
          <w:tab w:val="left" w:pos="8711"/>
        </w:tabs>
        <w:autoSpaceDE w:val="0"/>
        <w:autoSpaceDN w:val="0"/>
        <w:rPr>
          <w:rFonts w:ascii="Verdana" w:eastAsia="Arial" w:hAnsi="Verdana" w:cs="Tahoma"/>
          <w:b/>
          <w:sz w:val="17"/>
          <w:szCs w:val="17"/>
        </w:rPr>
      </w:pPr>
      <w:r w:rsidRPr="008A74F8">
        <w:rPr>
          <w:rFonts w:ascii="Verdana" w:eastAsia="Arial" w:hAnsi="Verdana" w:cs="Tahoma"/>
          <w:b/>
          <w:sz w:val="17"/>
          <w:szCs w:val="17"/>
        </w:rPr>
        <w:t>FORMA DE EJECUCIÓN. -</w:t>
      </w:r>
    </w:p>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En general, la instalación eléctrica (punto tomacorriente simple) deberá cumplir con las siguientes directrices referidas a la ejecución:</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Entidad Ejecutora llevará a cabo la reubicación de los conductores del sistema de toma de corriente, asumiendo también la responsabilidad de todas las actividades asociadas, como cortes, excavaciones, </w:t>
      </w:r>
      <w:r w:rsidRPr="008A74F8">
        <w:rPr>
          <w:rFonts w:ascii="Verdana" w:eastAsia="Arial" w:hAnsi="Verdana" w:cs="Tahoma"/>
          <w:sz w:val="17"/>
          <w:szCs w:val="17"/>
        </w:rPr>
        <w:lastRenderedPageBreak/>
        <w:t>rellenos y cualquier otra labor necesaria para la ejecución de los trabajos eléctricos. Todas estas acciones serán previamente autorizadas por 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El empalme, enlace o unión del cableado eléctrico de dos o más cables en una instalación eléctrica </w:t>
      </w:r>
      <w:r w:rsidRPr="008A74F8">
        <w:rPr>
          <w:rFonts w:ascii="Verdana" w:eastAsia="Arial" w:hAnsi="Verdana" w:cs="Arial"/>
          <w:sz w:val="17"/>
          <w:szCs w:val="17"/>
        </w:rPr>
        <w:t>se realizarán únicamente en las cajas dispuestas para este efecto</w:t>
      </w:r>
      <w:r w:rsidRPr="008A74F8">
        <w:rPr>
          <w:rFonts w:ascii="Verdana" w:eastAsia="Arial"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En caso de que en la provisión o instalación presenten fallas de fabricación </w:t>
      </w:r>
      <w:proofErr w:type="spellStart"/>
      <w:r w:rsidRPr="008A74F8">
        <w:rPr>
          <w:rFonts w:ascii="Verdana" w:eastAsia="Arial" w:hAnsi="Verdana" w:cs="Tahoma"/>
          <w:sz w:val="17"/>
          <w:szCs w:val="17"/>
        </w:rPr>
        <w:t>ó</w:t>
      </w:r>
      <w:proofErr w:type="spellEnd"/>
      <w:r w:rsidRPr="008A74F8">
        <w:rPr>
          <w:rFonts w:ascii="Verdana" w:eastAsia="Arial" w:hAnsi="Verdana" w:cs="Tahoma"/>
          <w:sz w:val="17"/>
          <w:szCs w:val="17"/>
        </w:rPr>
        <w:t xml:space="preserve"> por causas del inadecuado uso de los mismos por parte del personal de la Entidad Ejecutora, se exigirá al mismo la reposición de dichos materiales sin recargo por ello.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Arial"/>
          <w:sz w:val="17"/>
          <w:szCs w:val="17"/>
        </w:rPr>
        <w:t xml:space="preserve">Los tomacorrientes deben instalarse a 0.40 m sobre el nivel del piso terminado, </w:t>
      </w:r>
      <w:r w:rsidRPr="008A74F8">
        <w:rPr>
          <w:rFonts w:ascii="Verdana" w:eastAsia="Arial" w:hAnsi="Verdana" w:cs="Tahoma"/>
          <w:sz w:val="17"/>
          <w:szCs w:val="17"/>
        </w:rPr>
        <w:t>y en los lugares indicados en planos y/o instrucciones del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En caso de que existiere discrepancia entre planos y especificaciones, se deberá presentar la solución al Inspector de proyecto, para obtener la aprobación de la misma.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El Inspector de proyecto deberá verificar que la ejecución del ítem no deberá presentar ningún defecto de materiales, ejecución o dimensiones mediante: testeo, inspección visual u otro método conveniente.</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8711"/>
        </w:tabs>
        <w:autoSpaceDE w:val="0"/>
        <w:autoSpaceDN w:val="0"/>
        <w:rPr>
          <w:rFonts w:ascii="Verdana" w:eastAsia="Arial" w:hAnsi="Verdana" w:cs="Tahoma"/>
          <w:b/>
          <w:sz w:val="17"/>
          <w:szCs w:val="17"/>
        </w:rPr>
      </w:pPr>
      <w:r w:rsidRPr="008A74F8">
        <w:rPr>
          <w:rFonts w:ascii="Verdana" w:eastAsia="Arial" w:hAnsi="Verdana" w:cs="Tahoma"/>
          <w:b/>
          <w:sz w:val="17"/>
          <w:szCs w:val="17"/>
        </w:rPr>
        <w:t>MEDICIÓN.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instalación eléctrica (punto tomacorriente simple) se medirá por </w:t>
      </w:r>
      <w:r w:rsidRPr="008A74F8">
        <w:rPr>
          <w:rFonts w:ascii="Verdana" w:eastAsia="Arial" w:hAnsi="Verdana" w:cs="Tahoma"/>
          <w:b/>
          <w:sz w:val="17"/>
          <w:szCs w:val="17"/>
        </w:rPr>
        <w:t xml:space="preserve">Punto, </w:t>
      </w:r>
      <w:r w:rsidRPr="008A74F8">
        <w:rPr>
          <w:rFonts w:ascii="Verdana" w:eastAsia="Arial" w:hAnsi="Verdana" w:cs="Tahoma"/>
          <w:sz w:val="17"/>
          <w:szCs w:val="17"/>
        </w:rPr>
        <w:t>instalado con todos sus accesorios de acuerdo a planos constructivos y/o instrucción del Inspector de proyecto</w:t>
      </w:r>
      <w:r w:rsidRPr="008A74F8">
        <w:rPr>
          <w:rFonts w:ascii="Verdana" w:eastAsia="Arial" w:hAnsi="Verdana" w:cs="Tahoma"/>
          <w:b/>
          <w:sz w:val="17"/>
          <w:szCs w:val="17"/>
        </w:rPr>
        <w:t xml:space="preserve"> </w:t>
      </w:r>
      <w:r w:rsidRPr="008A74F8">
        <w:rPr>
          <w:rFonts w:ascii="Verdana" w:eastAsia="Arial" w:hAnsi="Verdana" w:cs="Tahoma"/>
          <w:sz w:val="17"/>
          <w:szCs w:val="17"/>
        </w:rPr>
        <w:t>y funcionamiento comprobado mediante testeo o pruebas correspondientes.</w:t>
      </w: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APORTE PROPIO. -</w:t>
      </w: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323E4F"/>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323E4F"/>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CÓDIGO</w:t>
            </w:r>
          </w:p>
        </w:tc>
        <w:tc>
          <w:tcPr>
            <w:tcW w:w="1145" w:type="dxa"/>
            <w:shd w:val="clear" w:color="auto" w:fill="323E4F"/>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323E4F"/>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ÍTEM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44</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VAC-IE-COR-1</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PTO</w:t>
            </w:r>
          </w:p>
        </w:tc>
        <w:tc>
          <w:tcPr>
            <w:tcW w:w="5520" w:type="dxa"/>
            <w:shd w:val="clear" w:color="auto" w:fill="B4C6E7"/>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bookmarkStart w:id="193" w:name="_Hlk164171005"/>
            <w:r w:rsidRPr="008A74F8">
              <w:rPr>
                <w:rFonts w:ascii="Verdana" w:eastAsia="Arial" w:hAnsi="Verdana" w:cs="Arial"/>
                <w:b/>
                <w:sz w:val="17"/>
                <w:szCs w:val="17"/>
                <w:lang w:val="es-ES"/>
              </w:rPr>
              <w:t>INSTALACIÓN ELÉCTRICA (PUNTO TOMACORRIENTE DOBLE)</w:t>
            </w:r>
            <w:bookmarkEnd w:id="193"/>
          </w:p>
        </w:tc>
      </w:tr>
    </w:tbl>
    <w:p w:rsidR="008F0F3A" w:rsidRPr="008A74F8" w:rsidRDefault="008F0F3A" w:rsidP="008F0F3A">
      <w:pPr>
        <w:widowControl w:val="0"/>
        <w:autoSpaceDE w:val="0"/>
        <w:autoSpaceDN w:val="0"/>
        <w:spacing w:before="10"/>
        <w:rPr>
          <w:rFonts w:ascii="Verdana" w:eastAsia="Arial" w:hAnsi="Verdana" w:cs="Arial"/>
          <w:sz w:val="17"/>
          <w:szCs w:val="17"/>
        </w:rPr>
      </w:pPr>
    </w:p>
    <w:p w:rsidR="008F0F3A" w:rsidRPr="008A74F8" w:rsidRDefault="008F0F3A" w:rsidP="008F0F3A">
      <w:pPr>
        <w:widowControl w:val="0"/>
        <w:autoSpaceDE w:val="0"/>
        <w:autoSpaceDN w:val="0"/>
        <w:spacing w:before="99" w:after="240"/>
        <w:ind w:left="119"/>
        <w:jc w:val="both"/>
        <w:outlineLvl w:val="0"/>
        <w:rPr>
          <w:rFonts w:ascii="Verdana" w:eastAsia="Arial" w:hAnsi="Verdana" w:cs="Arial"/>
          <w:b/>
          <w:bCs/>
          <w:sz w:val="17"/>
          <w:szCs w:val="17"/>
        </w:rPr>
      </w:pPr>
      <w:r w:rsidRPr="008A74F8">
        <w:rPr>
          <w:rFonts w:ascii="Verdana" w:eastAsia="Arial" w:hAnsi="Verdana" w:cs="Arial"/>
          <w:b/>
          <w:bCs/>
          <w:sz w:val="17"/>
          <w:szCs w:val="17"/>
        </w:rPr>
        <w:t>DESCRIPCIÓN.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Este Ítem comprende la Instalación eléctrica (punto de tomacorriente doble), dispuesta de acuerdo a los detalles de planos del proyecto o bien a lo indicado por el Inspector de proyecto.</w:t>
      </w:r>
    </w:p>
    <w:p w:rsidR="008F0F3A" w:rsidRPr="008A74F8" w:rsidRDefault="008F0F3A" w:rsidP="008F0F3A">
      <w:pPr>
        <w:widowControl w:val="0"/>
        <w:autoSpaceDE w:val="0"/>
        <w:autoSpaceDN w:val="0"/>
        <w:spacing w:before="214" w:after="240" w:line="243" w:lineRule="exact"/>
        <w:jc w:val="both"/>
        <w:outlineLvl w:val="0"/>
        <w:rPr>
          <w:rFonts w:ascii="Verdana" w:eastAsia="Arial" w:hAnsi="Verdana" w:cs="Arial"/>
          <w:b/>
          <w:bCs/>
          <w:sz w:val="17"/>
          <w:szCs w:val="17"/>
        </w:rPr>
      </w:pPr>
      <w:r w:rsidRPr="008A74F8">
        <w:rPr>
          <w:rFonts w:ascii="Verdana" w:eastAsia="Arial" w:hAnsi="Verdana" w:cs="Arial"/>
          <w:b/>
          <w:bCs/>
          <w:sz w:val="17"/>
          <w:szCs w:val="17"/>
        </w:rPr>
        <w:t>MATERIALES, HERRAMIENTAS Y EQUIPO.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Entidad Ejecutora proporcionará todos los materiales (excepto los de aporte propio), herramientas y </w:t>
      </w:r>
      <w:r w:rsidRPr="008A74F8">
        <w:rPr>
          <w:rFonts w:ascii="Verdana" w:eastAsia="Arial" w:hAnsi="Verdana" w:cs="Tahoma"/>
          <w:sz w:val="17"/>
          <w:szCs w:val="17"/>
        </w:rPr>
        <w:lastRenderedPageBreak/>
        <w:t>equipo necesarios para la ejecución de los trabajos, los mismos deberán ser aprobados por el Inspector de proyecto.</w:t>
      </w:r>
    </w:p>
    <w:p w:rsidR="008F0F3A" w:rsidRPr="008A74F8" w:rsidRDefault="008F0F3A" w:rsidP="008F0F3A">
      <w:pPr>
        <w:widowControl w:val="0"/>
        <w:tabs>
          <w:tab w:val="left" w:pos="8711"/>
        </w:tabs>
        <w:autoSpaceDE w:val="0"/>
        <w:autoSpaceDN w:val="0"/>
        <w:spacing w:before="240"/>
        <w:jc w:val="both"/>
        <w:rPr>
          <w:rFonts w:ascii="Verdana" w:eastAsia="Arial" w:hAnsi="Verdana" w:cs="Tahoma"/>
          <w:sz w:val="17"/>
          <w:szCs w:val="17"/>
        </w:rPr>
      </w:pPr>
      <w:bookmarkStart w:id="194" w:name="_Hlk99440952"/>
      <w:bookmarkStart w:id="195" w:name="_Hlk99441616"/>
      <w:r w:rsidRPr="008A74F8">
        <w:rPr>
          <w:rFonts w:ascii="Verdana" w:eastAsia="Arial" w:hAnsi="Verdana" w:cs="Tahoma"/>
          <w:sz w:val="17"/>
          <w:szCs w:val="17"/>
        </w:rPr>
        <w:t>Los materiales serán de calidad que aseguren la durabilidad y correcto funcionamiento de las instalaciones; previo a su empleo en obra deberá ser aprobado por el Inspector de proyecto.</w:t>
      </w:r>
      <w:bookmarkEnd w:id="194"/>
      <w:bookmarkEnd w:id="195"/>
    </w:p>
    <w:p w:rsidR="008F0F3A" w:rsidRPr="008A74F8" w:rsidRDefault="008F0F3A" w:rsidP="008F0F3A">
      <w:pPr>
        <w:widowControl w:val="0"/>
        <w:tabs>
          <w:tab w:val="left" w:pos="8711"/>
        </w:tabs>
        <w:autoSpaceDE w:val="0"/>
        <w:autoSpaceDN w:val="0"/>
        <w:jc w:val="both"/>
        <w:rPr>
          <w:rFonts w:ascii="Verdana" w:eastAsia="Arial" w:hAnsi="Verdana" w:cs="Arial"/>
          <w:b/>
          <w:bCs/>
          <w:sz w:val="17"/>
          <w:szCs w:val="17"/>
        </w:rPr>
      </w:pPr>
    </w:p>
    <w:p w:rsidR="008F0F3A" w:rsidRPr="008A74F8" w:rsidRDefault="008F0F3A" w:rsidP="008F0F3A">
      <w:pPr>
        <w:widowControl w:val="0"/>
        <w:autoSpaceDE w:val="0"/>
        <w:autoSpaceDN w:val="0"/>
        <w:ind w:left="119"/>
        <w:outlineLvl w:val="0"/>
        <w:rPr>
          <w:rFonts w:ascii="Verdana" w:eastAsia="Arial" w:hAnsi="Verdana" w:cs="Arial"/>
          <w:b/>
          <w:bCs/>
          <w:sz w:val="17"/>
          <w:szCs w:val="17"/>
        </w:rPr>
      </w:pPr>
      <w:r w:rsidRPr="008A74F8">
        <w:rPr>
          <w:rFonts w:ascii="Verdana" w:eastAsia="Arial" w:hAnsi="Verdana" w:cs="Arial"/>
          <w:b/>
          <w:bCs/>
          <w:sz w:val="17"/>
          <w:szCs w:val="17"/>
        </w:rPr>
        <w:t>FORMA DE EJECUCIÓN. –</w:t>
      </w:r>
    </w:p>
    <w:p w:rsidR="008F0F3A" w:rsidRPr="008A74F8" w:rsidRDefault="008F0F3A" w:rsidP="008F0F3A">
      <w:pPr>
        <w:widowControl w:val="0"/>
        <w:autoSpaceDE w:val="0"/>
        <w:autoSpaceDN w:val="0"/>
        <w:spacing w:before="6"/>
        <w:rPr>
          <w:rFonts w:ascii="Verdana" w:eastAsia="Arial" w:hAnsi="Verdana" w:cs="Arial"/>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El empalme, enlace o unión del cableado eléctrico de dos o más cables en una instalación eléctrica </w:t>
      </w:r>
      <w:r w:rsidRPr="008A74F8">
        <w:rPr>
          <w:rFonts w:ascii="Verdana" w:eastAsia="Arial" w:hAnsi="Verdana" w:cs="Arial"/>
          <w:sz w:val="17"/>
          <w:szCs w:val="17"/>
        </w:rPr>
        <w:t>se realizarán únicamente en las cajas dispuestas para este efecto</w:t>
      </w:r>
      <w:r w:rsidRPr="008A74F8">
        <w:rPr>
          <w:rFonts w:ascii="Verdana" w:eastAsia="Arial"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En caso de que en la provisión o instalación presenten fallas de fabricación </w:t>
      </w:r>
      <w:proofErr w:type="spellStart"/>
      <w:r w:rsidRPr="008A74F8">
        <w:rPr>
          <w:rFonts w:ascii="Verdana" w:eastAsia="Arial" w:hAnsi="Verdana" w:cs="Tahoma"/>
          <w:sz w:val="17"/>
          <w:szCs w:val="17"/>
        </w:rPr>
        <w:t>ó</w:t>
      </w:r>
      <w:proofErr w:type="spellEnd"/>
      <w:r w:rsidRPr="008A74F8">
        <w:rPr>
          <w:rFonts w:ascii="Verdana" w:eastAsia="Arial" w:hAnsi="Verdana" w:cs="Tahoma"/>
          <w:sz w:val="17"/>
          <w:szCs w:val="17"/>
        </w:rPr>
        <w:t xml:space="preserve"> por causas del inadecuado uso de los mismos por parte del personal de la Entidad Ejecutora, se exigirá al mismo la reposición de dichos materiales sin recargo por ello.</w:t>
      </w: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Arial"/>
          <w:sz w:val="17"/>
          <w:szCs w:val="17"/>
        </w:rPr>
        <w:t xml:space="preserve">Los tomacorrientes deben instalarse a 0.40 m sobre el nivel del piso terminado, </w:t>
      </w:r>
      <w:r w:rsidRPr="008A74F8">
        <w:rPr>
          <w:rFonts w:ascii="Verdana" w:eastAsia="Arial" w:hAnsi="Verdana" w:cs="Tahoma"/>
          <w:sz w:val="17"/>
          <w:szCs w:val="17"/>
        </w:rPr>
        <w:t>y en los lugares indicados en planos y/o instrucciones del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En caso de que existiere discrepancia entre planos y especificaciones, se deberá presentar la solución al Inspector de proyecto, para obtener la aprobación de la misma.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El Inspector de proyecto deberá verificar que la ejecución del ítem no presenta ningún defecto de materiales, ejecución o dimensiones mediante: testeo, inspección visual u otro método conveniente.</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rsidR="008F0F3A" w:rsidRPr="008A74F8" w:rsidRDefault="008F0F3A" w:rsidP="008F0F3A">
      <w:pPr>
        <w:widowControl w:val="0"/>
        <w:autoSpaceDE w:val="0"/>
        <w:autoSpaceDN w:val="0"/>
        <w:spacing w:before="6"/>
        <w:rPr>
          <w:rFonts w:ascii="Verdana" w:eastAsia="Arial" w:hAnsi="Verdana" w:cs="Arial"/>
          <w:b/>
          <w:sz w:val="17"/>
          <w:szCs w:val="17"/>
        </w:rPr>
      </w:pPr>
    </w:p>
    <w:p w:rsidR="008F0F3A" w:rsidRPr="008A74F8" w:rsidRDefault="008F0F3A" w:rsidP="008F0F3A">
      <w:pPr>
        <w:widowControl w:val="0"/>
        <w:tabs>
          <w:tab w:val="left" w:pos="8711"/>
        </w:tabs>
        <w:autoSpaceDE w:val="0"/>
        <w:autoSpaceDN w:val="0"/>
        <w:rPr>
          <w:rFonts w:ascii="Verdana" w:eastAsia="Arial" w:hAnsi="Verdana" w:cs="Tahoma"/>
          <w:b/>
          <w:sz w:val="17"/>
          <w:szCs w:val="17"/>
        </w:rPr>
      </w:pPr>
      <w:r w:rsidRPr="008A74F8">
        <w:rPr>
          <w:rFonts w:ascii="Verdana" w:eastAsia="Arial" w:hAnsi="Verdana" w:cs="Tahoma"/>
          <w:b/>
          <w:sz w:val="17"/>
          <w:szCs w:val="17"/>
        </w:rPr>
        <w:t>MEDICIÓN. -</w:t>
      </w:r>
    </w:p>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La instalación eléctrica (punto tomacorriente doble) se medirá por </w:t>
      </w:r>
      <w:r w:rsidRPr="008A74F8">
        <w:rPr>
          <w:rFonts w:ascii="Verdana" w:eastAsia="Arial" w:hAnsi="Verdana" w:cs="Tahoma"/>
          <w:b/>
          <w:sz w:val="17"/>
          <w:szCs w:val="17"/>
        </w:rPr>
        <w:t xml:space="preserve">Punto, </w:t>
      </w:r>
      <w:r w:rsidRPr="008A74F8">
        <w:rPr>
          <w:rFonts w:ascii="Verdana" w:eastAsia="Arial" w:hAnsi="Verdana" w:cs="Tahoma"/>
          <w:sz w:val="17"/>
          <w:szCs w:val="17"/>
        </w:rPr>
        <w:t>instalado con todos sus accesorios</w:t>
      </w:r>
      <w:r w:rsidRPr="008A74F8">
        <w:rPr>
          <w:rFonts w:ascii="Verdana" w:eastAsia="Arial" w:hAnsi="Verdana" w:cs="Tahoma"/>
          <w:b/>
          <w:sz w:val="17"/>
          <w:szCs w:val="17"/>
        </w:rPr>
        <w:t xml:space="preserve"> </w:t>
      </w:r>
      <w:r w:rsidRPr="008A74F8">
        <w:rPr>
          <w:rFonts w:ascii="Verdana" w:eastAsia="Arial" w:hAnsi="Verdana" w:cs="Tahoma"/>
          <w:sz w:val="17"/>
          <w:szCs w:val="17"/>
        </w:rPr>
        <w:t xml:space="preserve">y funcionamiento comprobado de acuerdo a planos y/o instrucción del Inspector de proyecto. </w:t>
      </w:r>
    </w:p>
    <w:p w:rsidR="008F0F3A" w:rsidRPr="008A74F8" w:rsidRDefault="008F0F3A" w:rsidP="008F0F3A">
      <w:pPr>
        <w:widowControl w:val="0"/>
        <w:autoSpaceDE w:val="0"/>
        <w:autoSpaceDN w:val="0"/>
        <w:spacing w:before="215"/>
        <w:jc w:val="both"/>
        <w:outlineLvl w:val="0"/>
        <w:rPr>
          <w:rFonts w:ascii="Verdana" w:eastAsia="Arial" w:hAnsi="Verdana" w:cs="Arial"/>
          <w:b/>
          <w:bCs/>
          <w:sz w:val="17"/>
          <w:szCs w:val="17"/>
        </w:rPr>
      </w:pPr>
      <w:r w:rsidRPr="008A74F8">
        <w:rPr>
          <w:rFonts w:ascii="Verdana" w:eastAsia="Arial" w:hAnsi="Verdana" w:cs="Arial"/>
          <w:b/>
          <w:bCs/>
          <w:sz w:val="17"/>
          <w:szCs w:val="17"/>
        </w:rPr>
        <w:t>APORTE PROPIO. –</w:t>
      </w:r>
    </w:p>
    <w:p w:rsidR="008F0F3A" w:rsidRPr="008A74F8" w:rsidRDefault="008F0F3A" w:rsidP="008F0F3A">
      <w:pPr>
        <w:widowControl w:val="0"/>
        <w:autoSpaceDE w:val="0"/>
        <w:autoSpaceDN w:val="0"/>
        <w:spacing w:before="6"/>
        <w:ind w:right="154"/>
        <w:rPr>
          <w:rFonts w:ascii="Verdana" w:eastAsia="Arial" w:hAnsi="Verdana" w:cs="Arial"/>
          <w:sz w:val="17"/>
          <w:szCs w:val="17"/>
        </w:rPr>
      </w:pPr>
    </w:p>
    <w:p w:rsidR="008F0F3A" w:rsidRPr="008A74F8" w:rsidRDefault="008F0F3A" w:rsidP="008F0F3A">
      <w:pPr>
        <w:widowControl w:val="0"/>
        <w:autoSpaceDE w:val="0"/>
        <w:autoSpaceDN w:val="0"/>
        <w:spacing w:before="6"/>
        <w:ind w:right="154"/>
        <w:rPr>
          <w:rFonts w:ascii="Verdana" w:eastAsia="Arial" w:hAnsi="Verdana" w:cs="Arial"/>
          <w:sz w:val="17"/>
          <w:szCs w:val="17"/>
        </w:rPr>
      </w:pPr>
      <w:r w:rsidRPr="008A74F8">
        <w:rPr>
          <w:rFonts w:ascii="Verdana" w:eastAsia="Arial" w:hAnsi="Verdana" w:cs="Arial"/>
          <w:sz w:val="17"/>
          <w:szCs w:val="17"/>
        </w:rPr>
        <w:t>El</w:t>
      </w:r>
      <w:r w:rsidRPr="008A74F8">
        <w:rPr>
          <w:rFonts w:ascii="Verdana" w:eastAsia="Arial" w:hAnsi="Verdana" w:cs="Arial"/>
          <w:spacing w:val="-7"/>
          <w:sz w:val="17"/>
          <w:szCs w:val="17"/>
        </w:rPr>
        <w:t xml:space="preserve"> </w:t>
      </w:r>
      <w:r w:rsidRPr="008A74F8">
        <w:rPr>
          <w:rFonts w:ascii="Verdana" w:eastAsia="Arial" w:hAnsi="Verdana" w:cs="Arial"/>
          <w:sz w:val="17"/>
          <w:szCs w:val="17"/>
        </w:rPr>
        <w:t>aporte</w:t>
      </w:r>
      <w:r w:rsidRPr="008A74F8">
        <w:rPr>
          <w:rFonts w:ascii="Verdana" w:eastAsia="Arial" w:hAnsi="Verdana" w:cs="Arial"/>
          <w:spacing w:val="-14"/>
          <w:sz w:val="17"/>
          <w:szCs w:val="17"/>
        </w:rPr>
        <w:t xml:space="preserve"> </w:t>
      </w:r>
      <w:r w:rsidRPr="008A74F8">
        <w:rPr>
          <w:rFonts w:ascii="Verdana" w:eastAsia="Arial" w:hAnsi="Verdana" w:cs="Arial"/>
          <w:sz w:val="17"/>
          <w:szCs w:val="17"/>
        </w:rPr>
        <w:t>propio</w:t>
      </w:r>
      <w:r w:rsidRPr="008A74F8">
        <w:rPr>
          <w:rFonts w:ascii="Verdana" w:eastAsia="Arial" w:hAnsi="Verdana" w:cs="Arial"/>
          <w:spacing w:val="-11"/>
          <w:sz w:val="17"/>
          <w:szCs w:val="17"/>
        </w:rPr>
        <w:t xml:space="preserve"> </w:t>
      </w:r>
      <w:r w:rsidRPr="008A74F8">
        <w:rPr>
          <w:rFonts w:ascii="Verdana" w:eastAsia="Arial" w:hAnsi="Verdana" w:cs="Arial"/>
          <w:sz w:val="17"/>
          <w:szCs w:val="17"/>
        </w:rPr>
        <w:t>se</w:t>
      </w:r>
      <w:r w:rsidRPr="008A74F8">
        <w:rPr>
          <w:rFonts w:ascii="Verdana" w:eastAsia="Arial" w:hAnsi="Verdana" w:cs="Arial"/>
          <w:spacing w:val="-11"/>
          <w:sz w:val="17"/>
          <w:szCs w:val="17"/>
        </w:rPr>
        <w:t xml:space="preserve"> </w:t>
      </w:r>
      <w:r w:rsidRPr="008A74F8">
        <w:rPr>
          <w:rFonts w:ascii="Verdana" w:eastAsia="Arial" w:hAnsi="Verdana" w:cs="Arial"/>
          <w:sz w:val="17"/>
          <w:szCs w:val="17"/>
        </w:rPr>
        <w:t>encuentra</w:t>
      </w:r>
      <w:r w:rsidRPr="008A74F8">
        <w:rPr>
          <w:rFonts w:ascii="Verdana" w:eastAsia="Arial" w:hAnsi="Verdana" w:cs="Arial"/>
          <w:spacing w:val="-6"/>
          <w:sz w:val="17"/>
          <w:szCs w:val="17"/>
        </w:rPr>
        <w:t xml:space="preserve"> </w:t>
      </w:r>
      <w:r w:rsidRPr="008A74F8">
        <w:rPr>
          <w:rFonts w:ascii="Verdana" w:eastAsia="Arial" w:hAnsi="Verdana" w:cs="Arial"/>
          <w:sz w:val="17"/>
          <w:szCs w:val="17"/>
        </w:rPr>
        <w:t>especificado</w:t>
      </w:r>
      <w:r w:rsidRPr="008A74F8">
        <w:rPr>
          <w:rFonts w:ascii="Verdana" w:eastAsia="Arial" w:hAnsi="Verdana" w:cs="Arial"/>
          <w:spacing w:val="-9"/>
          <w:sz w:val="17"/>
          <w:szCs w:val="17"/>
        </w:rPr>
        <w:t xml:space="preserve"> </w:t>
      </w:r>
      <w:r w:rsidRPr="008A74F8">
        <w:rPr>
          <w:rFonts w:ascii="Verdana" w:eastAsia="Arial" w:hAnsi="Verdana" w:cs="Arial"/>
          <w:sz w:val="17"/>
          <w:szCs w:val="17"/>
        </w:rPr>
        <w:t>en</w:t>
      </w:r>
      <w:r w:rsidRPr="008A74F8">
        <w:rPr>
          <w:rFonts w:ascii="Verdana" w:eastAsia="Arial" w:hAnsi="Verdana" w:cs="Arial"/>
          <w:spacing w:val="-9"/>
          <w:sz w:val="17"/>
          <w:szCs w:val="17"/>
        </w:rPr>
        <w:t xml:space="preserve"> </w:t>
      </w:r>
      <w:r w:rsidRPr="008A74F8">
        <w:rPr>
          <w:rFonts w:ascii="Verdana" w:eastAsia="Arial" w:hAnsi="Verdana" w:cs="Arial"/>
          <w:sz w:val="17"/>
          <w:szCs w:val="17"/>
        </w:rPr>
        <w:t>el</w:t>
      </w:r>
      <w:r w:rsidRPr="008A74F8">
        <w:rPr>
          <w:rFonts w:ascii="Verdana" w:eastAsia="Arial" w:hAnsi="Verdana" w:cs="Arial"/>
          <w:spacing w:val="-5"/>
          <w:sz w:val="17"/>
          <w:szCs w:val="17"/>
        </w:rPr>
        <w:t xml:space="preserve"> </w:t>
      </w:r>
      <w:r w:rsidRPr="008A74F8">
        <w:rPr>
          <w:rFonts w:ascii="Verdana" w:eastAsia="Arial" w:hAnsi="Verdana" w:cs="Arial"/>
          <w:sz w:val="17"/>
          <w:szCs w:val="17"/>
        </w:rPr>
        <w:t>análisis de precios unitarios,</w:t>
      </w:r>
      <w:r w:rsidRPr="008A74F8">
        <w:rPr>
          <w:rFonts w:ascii="Verdana" w:eastAsia="Arial" w:hAnsi="Verdana" w:cs="Arial"/>
          <w:spacing w:val="-10"/>
          <w:sz w:val="17"/>
          <w:szCs w:val="17"/>
        </w:rPr>
        <w:t xml:space="preserve"> </w:t>
      </w:r>
      <w:r w:rsidRPr="008A74F8">
        <w:rPr>
          <w:rFonts w:ascii="Verdana" w:eastAsia="Arial" w:hAnsi="Verdana" w:cs="Arial"/>
          <w:sz w:val="17"/>
          <w:szCs w:val="17"/>
        </w:rPr>
        <w:t>mismos</w:t>
      </w:r>
      <w:r w:rsidRPr="008A74F8">
        <w:rPr>
          <w:rFonts w:ascii="Verdana" w:eastAsia="Arial" w:hAnsi="Verdana" w:cs="Arial"/>
          <w:spacing w:val="-13"/>
          <w:sz w:val="17"/>
          <w:szCs w:val="17"/>
        </w:rPr>
        <w:t xml:space="preserve"> </w:t>
      </w:r>
      <w:r w:rsidRPr="008A74F8">
        <w:rPr>
          <w:rFonts w:ascii="Verdana" w:eastAsia="Arial" w:hAnsi="Verdana" w:cs="Arial"/>
          <w:sz w:val="17"/>
          <w:szCs w:val="17"/>
        </w:rPr>
        <w:t>que</w:t>
      </w:r>
      <w:r w:rsidRPr="008A74F8">
        <w:rPr>
          <w:rFonts w:ascii="Verdana" w:eastAsia="Arial" w:hAnsi="Verdana" w:cs="Arial"/>
          <w:spacing w:val="-11"/>
          <w:sz w:val="17"/>
          <w:szCs w:val="17"/>
        </w:rPr>
        <w:t xml:space="preserve"> </w:t>
      </w:r>
      <w:r w:rsidRPr="008A74F8">
        <w:rPr>
          <w:rFonts w:ascii="Verdana" w:eastAsia="Arial" w:hAnsi="Verdana" w:cs="Arial"/>
          <w:sz w:val="17"/>
          <w:szCs w:val="17"/>
        </w:rPr>
        <w:t>no</w:t>
      </w:r>
      <w:r w:rsidRPr="008A74F8">
        <w:rPr>
          <w:rFonts w:ascii="Verdana" w:eastAsia="Arial" w:hAnsi="Verdana" w:cs="Arial"/>
          <w:spacing w:val="-11"/>
          <w:sz w:val="17"/>
          <w:szCs w:val="17"/>
        </w:rPr>
        <w:t xml:space="preserve"> </w:t>
      </w:r>
      <w:r w:rsidRPr="008A74F8">
        <w:rPr>
          <w:rFonts w:ascii="Verdana" w:eastAsia="Arial" w:hAnsi="Verdana" w:cs="Arial"/>
          <w:sz w:val="17"/>
          <w:szCs w:val="17"/>
        </w:rPr>
        <w:t>serán</w:t>
      </w:r>
      <w:r w:rsidRPr="008A74F8">
        <w:rPr>
          <w:rFonts w:ascii="Verdana" w:eastAsia="Arial" w:hAnsi="Verdana" w:cs="Arial"/>
          <w:spacing w:val="-8"/>
          <w:sz w:val="17"/>
          <w:szCs w:val="17"/>
        </w:rPr>
        <w:t xml:space="preserve"> </w:t>
      </w:r>
      <w:r w:rsidRPr="008A74F8">
        <w:rPr>
          <w:rFonts w:ascii="Verdana" w:eastAsia="Arial" w:hAnsi="Verdana" w:cs="Arial"/>
          <w:sz w:val="17"/>
          <w:szCs w:val="17"/>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8F0F3A" w:rsidRPr="008A74F8" w:rsidRDefault="008F0F3A" w:rsidP="008F0F3A">
      <w:pPr>
        <w:widowControl w:val="0"/>
        <w:autoSpaceDE w:val="0"/>
        <w:autoSpaceDN w:val="0"/>
        <w:spacing w:before="2"/>
        <w:rPr>
          <w:rFonts w:ascii="Verdana" w:eastAsia="Arial" w:hAnsi="Verdana" w:cs="Arial"/>
          <w:sz w:val="17"/>
          <w:szCs w:val="17"/>
        </w:rPr>
      </w:pPr>
    </w:p>
    <w:p w:rsidR="008F0F3A" w:rsidRPr="008A74F8" w:rsidRDefault="008F0F3A" w:rsidP="008F0F3A">
      <w:pPr>
        <w:widowControl w:val="0"/>
        <w:autoSpaceDE w:val="0"/>
        <w:autoSpaceDN w:val="0"/>
        <w:rPr>
          <w:rFonts w:ascii="Verdana" w:eastAsia="Arial" w:hAnsi="Verdana" w:cs="Arial"/>
          <w:sz w:val="17"/>
          <w:szCs w:val="17"/>
        </w:rPr>
      </w:pPr>
      <w:r w:rsidRPr="008A74F8">
        <w:rPr>
          <w:rFonts w:ascii="Verdana" w:eastAsia="Arial" w:hAnsi="Verdana" w:cs="Arial"/>
          <w:sz w:val="17"/>
          <w:szCs w:val="17"/>
        </w:rPr>
        <w:t>Este aporte estará sujeto al cronograma de ejecución de obra de la Entidad Ejecutora.</w:t>
      </w:r>
    </w:p>
    <w:p w:rsidR="008F0F3A" w:rsidRPr="008A74F8" w:rsidRDefault="008F0F3A" w:rsidP="008F0F3A">
      <w:pPr>
        <w:widowControl w:val="0"/>
        <w:autoSpaceDE w:val="0"/>
        <w:autoSpaceDN w:val="0"/>
        <w:rPr>
          <w:rFonts w:ascii="Verdana" w:eastAsia="Arial" w:hAnsi="Verdana" w:cs="Arial"/>
          <w:sz w:val="17"/>
          <w:szCs w:val="17"/>
        </w:rPr>
      </w:pPr>
    </w:p>
    <w:p w:rsidR="008F0F3A" w:rsidRPr="008A74F8" w:rsidRDefault="008F0F3A" w:rsidP="008F0F3A">
      <w:pPr>
        <w:widowControl w:val="0"/>
        <w:autoSpaceDE w:val="0"/>
        <w:autoSpaceDN w:val="0"/>
        <w:rPr>
          <w:rFonts w:ascii="Verdana" w:eastAsia="Arial"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323E4F"/>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323E4F"/>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323E4F"/>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323E4F"/>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45</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VAC-IE-FUE-1</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PTO</w:t>
            </w:r>
          </w:p>
        </w:tc>
        <w:tc>
          <w:tcPr>
            <w:tcW w:w="5520" w:type="dxa"/>
            <w:shd w:val="clear" w:color="auto" w:fill="B4C6E7"/>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INSTALACIÓN ELÉCTRICA (TOMA DE FUERZA)</w:t>
            </w:r>
          </w:p>
        </w:tc>
      </w:tr>
    </w:tbl>
    <w:p w:rsidR="008F0F3A" w:rsidRPr="008A74F8" w:rsidRDefault="008F0F3A" w:rsidP="008F0F3A">
      <w:pPr>
        <w:widowControl w:val="0"/>
        <w:autoSpaceDE w:val="0"/>
        <w:autoSpaceDN w:val="0"/>
        <w:spacing w:before="120"/>
        <w:rPr>
          <w:rFonts w:ascii="Verdana" w:eastAsia="Arial" w:hAnsi="Verdana" w:cs="Arial"/>
          <w:sz w:val="17"/>
          <w:szCs w:val="17"/>
        </w:rPr>
      </w:pPr>
    </w:p>
    <w:p w:rsidR="008F0F3A" w:rsidRPr="008A74F8" w:rsidRDefault="008F0F3A" w:rsidP="008F0F3A">
      <w:pPr>
        <w:widowControl w:val="0"/>
        <w:autoSpaceDE w:val="0"/>
        <w:autoSpaceDN w:val="0"/>
        <w:spacing w:before="120"/>
        <w:ind w:left="119"/>
        <w:jc w:val="both"/>
        <w:outlineLvl w:val="0"/>
        <w:rPr>
          <w:rFonts w:ascii="Verdana" w:eastAsia="Arial" w:hAnsi="Verdana" w:cs="Arial"/>
          <w:b/>
          <w:bCs/>
          <w:sz w:val="17"/>
          <w:szCs w:val="17"/>
        </w:rPr>
      </w:pPr>
      <w:r w:rsidRPr="008A74F8">
        <w:rPr>
          <w:rFonts w:ascii="Verdana" w:eastAsia="Arial" w:hAnsi="Verdana" w:cs="Arial"/>
          <w:b/>
          <w:bCs/>
          <w:sz w:val="17"/>
          <w:szCs w:val="17"/>
        </w:rPr>
        <w:t>DESCRIPCIÓN. -</w:t>
      </w:r>
    </w:p>
    <w:p w:rsidR="008F0F3A" w:rsidRPr="008A74F8" w:rsidRDefault="008F0F3A" w:rsidP="008F0F3A">
      <w:pPr>
        <w:widowControl w:val="0"/>
        <w:autoSpaceDE w:val="0"/>
        <w:autoSpaceDN w:val="0"/>
        <w:spacing w:before="120"/>
        <w:ind w:left="119" w:right="145"/>
        <w:rPr>
          <w:rFonts w:ascii="Verdana" w:eastAsia="Arial" w:hAnsi="Verdana" w:cs="Arial"/>
          <w:sz w:val="17"/>
          <w:szCs w:val="17"/>
        </w:rPr>
      </w:pPr>
      <w:r w:rsidRPr="008A74F8">
        <w:rPr>
          <w:rFonts w:ascii="Verdana" w:eastAsia="Arial" w:hAnsi="Verdana" w:cs="Arial"/>
          <w:sz w:val="17"/>
          <w:szCs w:val="17"/>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8F0F3A" w:rsidRPr="008A74F8" w:rsidRDefault="008F0F3A" w:rsidP="008F0F3A">
      <w:pPr>
        <w:widowControl w:val="0"/>
        <w:autoSpaceDE w:val="0"/>
        <w:autoSpaceDN w:val="0"/>
        <w:spacing w:before="120" w:after="240"/>
        <w:ind w:left="119"/>
        <w:jc w:val="both"/>
        <w:outlineLvl w:val="0"/>
        <w:rPr>
          <w:rFonts w:ascii="Verdana" w:eastAsia="Arial" w:hAnsi="Verdana" w:cs="Arial"/>
          <w:b/>
          <w:bCs/>
          <w:sz w:val="17"/>
          <w:szCs w:val="17"/>
        </w:rPr>
      </w:pPr>
      <w:r w:rsidRPr="008A74F8">
        <w:rPr>
          <w:rFonts w:ascii="Verdana" w:eastAsia="Arial" w:hAnsi="Verdana" w:cs="Arial"/>
          <w:b/>
          <w:bCs/>
          <w:sz w:val="17"/>
          <w:szCs w:val="17"/>
        </w:rPr>
        <w:t>MATERIALES, HERRAMIENTAS Y EQUIPO. -</w:t>
      </w:r>
    </w:p>
    <w:p w:rsidR="008F0F3A" w:rsidRPr="008A74F8" w:rsidRDefault="008F0F3A" w:rsidP="008F0F3A">
      <w:pPr>
        <w:widowControl w:val="0"/>
        <w:tabs>
          <w:tab w:val="left" w:pos="8711"/>
        </w:tabs>
        <w:autoSpaceDE w:val="0"/>
        <w:autoSpaceDN w:val="0"/>
        <w:spacing w:before="120"/>
        <w:jc w:val="both"/>
        <w:rPr>
          <w:rFonts w:ascii="Verdana" w:eastAsia="Arial" w:hAnsi="Verdana" w:cs="Tahoma"/>
          <w:sz w:val="17"/>
          <w:szCs w:val="17"/>
        </w:rPr>
      </w:pPr>
      <w:bookmarkStart w:id="196" w:name="_Hlk129440156"/>
      <w:r w:rsidRPr="008A74F8">
        <w:rPr>
          <w:rFonts w:ascii="Verdana" w:eastAsia="Arial" w:hAnsi="Verdana" w:cs="Tahoma"/>
          <w:sz w:val="17"/>
          <w:szCs w:val="17"/>
        </w:rPr>
        <w:t>La Entidad Ejecutora proporcionará todos los materiales, herramientas y equipo necesarios para la ejecución de los trabajos (excepto los de aporte propio), los mismos deberán ser aprobados por el Inspector de proyecto.</w:t>
      </w:r>
    </w:p>
    <w:bookmarkEnd w:id="196"/>
    <w:p w:rsidR="008F0F3A" w:rsidRPr="008A74F8" w:rsidRDefault="008F0F3A" w:rsidP="008F0F3A">
      <w:pPr>
        <w:widowControl w:val="0"/>
        <w:tabs>
          <w:tab w:val="left" w:pos="8711"/>
        </w:tabs>
        <w:autoSpaceDE w:val="0"/>
        <w:autoSpaceDN w:val="0"/>
        <w:spacing w:before="120"/>
        <w:jc w:val="both"/>
        <w:rPr>
          <w:rFonts w:ascii="Verdana" w:eastAsia="Arial" w:hAnsi="Verdana" w:cs="Arial"/>
          <w:sz w:val="17"/>
          <w:szCs w:val="17"/>
        </w:rPr>
      </w:pPr>
      <w:r w:rsidRPr="008A74F8">
        <w:rPr>
          <w:rFonts w:ascii="Verdana" w:eastAsia="Arial" w:hAnsi="Verdana" w:cs="Arial"/>
          <w:sz w:val="17"/>
          <w:szCs w:val="17"/>
        </w:rPr>
        <w:t>Los accesorios deben ser de primera calidad dentro el mercado local y que cumplan las exigencias técnicas del proyecto.</w:t>
      </w:r>
    </w:p>
    <w:p w:rsidR="008F0F3A" w:rsidRPr="008A74F8" w:rsidRDefault="008F0F3A" w:rsidP="008F0F3A">
      <w:pPr>
        <w:widowControl w:val="0"/>
        <w:autoSpaceDE w:val="0"/>
        <w:autoSpaceDN w:val="0"/>
        <w:jc w:val="both"/>
        <w:outlineLvl w:val="0"/>
        <w:rPr>
          <w:rFonts w:ascii="Verdana" w:eastAsia="Arial" w:hAnsi="Verdana" w:cs="Arial"/>
          <w:b/>
          <w:bCs/>
          <w:sz w:val="17"/>
          <w:szCs w:val="17"/>
        </w:rPr>
      </w:pPr>
      <w:r w:rsidRPr="008A74F8">
        <w:rPr>
          <w:rFonts w:ascii="Verdana" w:eastAsia="Arial" w:hAnsi="Verdana" w:cs="Arial"/>
          <w:b/>
          <w:bCs/>
          <w:sz w:val="17"/>
          <w:szCs w:val="17"/>
        </w:rPr>
        <w:t>FORMA DE EJECUCIÓN. –</w:t>
      </w:r>
    </w:p>
    <w:p w:rsidR="008F0F3A" w:rsidRPr="008A74F8" w:rsidRDefault="008F0F3A" w:rsidP="008F0F3A">
      <w:pPr>
        <w:widowControl w:val="0"/>
        <w:autoSpaceDE w:val="0"/>
        <w:autoSpaceDN w:val="0"/>
        <w:jc w:val="both"/>
        <w:outlineLvl w:val="0"/>
        <w:rPr>
          <w:rFonts w:ascii="Verdana" w:eastAsia="Arial" w:hAnsi="Verdana" w:cs="Arial"/>
          <w:b/>
          <w:bCs/>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8F0F3A" w:rsidRPr="008A74F8" w:rsidRDefault="008F0F3A" w:rsidP="008F0F3A">
      <w:pPr>
        <w:widowControl w:val="0"/>
        <w:tabs>
          <w:tab w:val="left" w:pos="8711"/>
        </w:tabs>
        <w:autoSpaceDE w:val="0"/>
        <w:autoSpaceDN w:val="0"/>
        <w:spacing w:before="120"/>
        <w:jc w:val="both"/>
        <w:rPr>
          <w:rFonts w:ascii="Verdana" w:eastAsia="Arial" w:hAnsi="Verdana" w:cs="Tahoma"/>
          <w:sz w:val="17"/>
          <w:szCs w:val="17"/>
        </w:rPr>
      </w:pPr>
      <w:r w:rsidRPr="008A74F8">
        <w:rPr>
          <w:rFonts w:ascii="Verdana" w:eastAsia="Arial" w:hAnsi="Verdana" w:cs="Tahoma"/>
          <w:sz w:val="17"/>
          <w:szCs w:val="17"/>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8F0F3A" w:rsidRPr="008A74F8" w:rsidRDefault="008F0F3A" w:rsidP="008F0F3A">
      <w:pPr>
        <w:widowControl w:val="0"/>
        <w:tabs>
          <w:tab w:val="left" w:pos="8711"/>
        </w:tabs>
        <w:autoSpaceDE w:val="0"/>
        <w:autoSpaceDN w:val="0"/>
        <w:spacing w:before="120"/>
        <w:jc w:val="both"/>
        <w:rPr>
          <w:rFonts w:ascii="Verdana" w:eastAsia="Arial" w:hAnsi="Verdana" w:cs="Tahoma"/>
          <w:sz w:val="17"/>
          <w:szCs w:val="17"/>
        </w:rPr>
      </w:pPr>
      <w:r w:rsidRPr="008A74F8">
        <w:rPr>
          <w:rFonts w:ascii="Verdana" w:eastAsia="Arial" w:hAnsi="Verdana" w:cs="Tahoma"/>
          <w:sz w:val="17"/>
          <w:szCs w:val="17"/>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8F0F3A" w:rsidRPr="008A74F8" w:rsidRDefault="008F0F3A" w:rsidP="008F0F3A">
      <w:pPr>
        <w:widowControl w:val="0"/>
        <w:tabs>
          <w:tab w:val="left" w:pos="8711"/>
        </w:tabs>
        <w:autoSpaceDE w:val="0"/>
        <w:autoSpaceDN w:val="0"/>
        <w:spacing w:before="120"/>
        <w:jc w:val="both"/>
        <w:rPr>
          <w:rFonts w:ascii="Verdana" w:eastAsia="Arial" w:hAnsi="Verdana" w:cs="Tahoma"/>
          <w:sz w:val="17"/>
          <w:szCs w:val="17"/>
        </w:rPr>
      </w:pPr>
      <w:r w:rsidRPr="008A74F8">
        <w:rPr>
          <w:rFonts w:ascii="Verdana" w:eastAsia="Arial"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8F0F3A" w:rsidRPr="008A74F8" w:rsidRDefault="008F0F3A" w:rsidP="008F0F3A">
      <w:pPr>
        <w:widowControl w:val="0"/>
        <w:tabs>
          <w:tab w:val="left" w:pos="8711"/>
        </w:tabs>
        <w:autoSpaceDE w:val="0"/>
        <w:autoSpaceDN w:val="0"/>
        <w:spacing w:before="120"/>
        <w:jc w:val="both"/>
        <w:rPr>
          <w:rFonts w:ascii="Verdana" w:eastAsia="Arial" w:hAnsi="Verdana" w:cs="Tahoma"/>
          <w:sz w:val="17"/>
          <w:szCs w:val="17"/>
        </w:rPr>
      </w:pPr>
      <w:r w:rsidRPr="008A74F8">
        <w:rPr>
          <w:rFonts w:ascii="Verdana" w:eastAsia="Arial" w:hAnsi="Verdana" w:cs="Tahoma"/>
          <w:sz w:val="17"/>
          <w:szCs w:val="17"/>
        </w:rPr>
        <w:t xml:space="preserve">En caso de que en la provisión o instalación presenten fallas de fabricación </w:t>
      </w:r>
      <w:proofErr w:type="spellStart"/>
      <w:r w:rsidRPr="008A74F8">
        <w:rPr>
          <w:rFonts w:ascii="Verdana" w:eastAsia="Arial" w:hAnsi="Verdana" w:cs="Tahoma"/>
          <w:sz w:val="17"/>
          <w:szCs w:val="17"/>
        </w:rPr>
        <w:t>ó</w:t>
      </w:r>
      <w:proofErr w:type="spellEnd"/>
      <w:r w:rsidRPr="008A74F8">
        <w:rPr>
          <w:rFonts w:ascii="Verdana" w:eastAsia="Arial" w:hAnsi="Verdana" w:cs="Tahoma"/>
          <w:sz w:val="17"/>
          <w:szCs w:val="17"/>
        </w:rPr>
        <w:t xml:space="preserve"> por causas del inadecuado uso de los mismos por parte del personal de la Entidad Ejecutora, se exigirá al mismo la reposición de dichos materiales sin recargo por ello.</w:t>
      </w:r>
    </w:p>
    <w:p w:rsidR="008F0F3A" w:rsidRPr="008A74F8" w:rsidRDefault="008F0F3A" w:rsidP="008F0F3A">
      <w:pPr>
        <w:widowControl w:val="0"/>
        <w:tabs>
          <w:tab w:val="left" w:pos="8711"/>
        </w:tabs>
        <w:autoSpaceDE w:val="0"/>
        <w:autoSpaceDN w:val="0"/>
        <w:spacing w:before="120"/>
        <w:jc w:val="both"/>
        <w:rPr>
          <w:rFonts w:ascii="Verdana" w:eastAsia="Arial" w:hAnsi="Verdana" w:cs="Tahoma"/>
          <w:sz w:val="17"/>
          <w:szCs w:val="17"/>
        </w:rPr>
      </w:pPr>
      <w:r w:rsidRPr="008A74F8">
        <w:rPr>
          <w:rFonts w:ascii="Verdana" w:eastAsia="Arial" w:hAnsi="Verdana" w:cs="Tahoma"/>
          <w:sz w:val="17"/>
          <w:szCs w:val="17"/>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8F0F3A" w:rsidRPr="008A74F8" w:rsidRDefault="008F0F3A" w:rsidP="008F0F3A">
      <w:pPr>
        <w:widowControl w:val="0"/>
        <w:tabs>
          <w:tab w:val="left" w:pos="8711"/>
        </w:tabs>
        <w:autoSpaceDE w:val="0"/>
        <w:autoSpaceDN w:val="0"/>
        <w:spacing w:before="120"/>
        <w:jc w:val="both"/>
        <w:rPr>
          <w:rFonts w:ascii="Verdana" w:eastAsia="Arial" w:hAnsi="Verdana" w:cs="Tahoma"/>
          <w:sz w:val="17"/>
          <w:szCs w:val="17"/>
        </w:rPr>
      </w:pPr>
      <w:r w:rsidRPr="008A74F8">
        <w:rPr>
          <w:rFonts w:ascii="Verdana" w:eastAsia="Arial" w:hAnsi="Verdana" w:cs="Tahoma"/>
          <w:sz w:val="17"/>
          <w:szCs w:val="17"/>
        </w:rPr>
        <w:t>En caso de que existiere discrepancia entre planos y especificaciones, se deberá presentar la solución al Inspector de proyecto, para obtener la aprobación de la misma.</w:t>
      </w:r>
    </w:p>
    <w:p w:rsidR="008F0F3A" w:rsidRPr="008A74F8" w:rsidRDefault="008F0F3A" w:rsidP="008F0F3A">
      <w:pPr>
        <w:widowControl w:val="0"/>
        <w:tabs>
          <w:tab w:val="left" w:pos="8711"/>
        </w:tabs>
        <w:autoSpaceDE w:val="0"/>
        <w:autoSpaceDN w:val="0"/>
        <w:spacing w:before="120" w:after="12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tabs>
          <w:tab w:val="left" w:pos="560"/>
        </w:tabs>
        <w:autoSpaceDE w:val="0"/>
        <w:autoSpaceDN w:val="0"/>
        <w:spacing w:before="120"/>
        <w:jc w:val="both"/>
        <w:rPr>
          <w:rFonts w:ascii="Verdana" w:eastAsia="Arial" w:hAnsi="Verdana" w:cs="Tahoma"/>
          <w:sz w:val="17"/>
          <w:szCs w:val="17"/>
        </w:rPr>
      </w:pPr>
      <w:r w:rsidRPr="008A74F8">
        <w:rPr>
          <w:rFonts w:ascii="Verdana" w:eastAsia="Arial" w:hAnsi="Verdana" w:cs="Tahoma"/>
          <w:sz w:val="17"/>
          <w:szCs w:val="17"/>
        </w:rPr>
        <w:t>El Inspector de proyecto deberá verificar que la ejecución del ítem no presenta ningún defecto de materiales, ejecución o dimensiones mediante: testeo, inspección visual u otro método conveniente.</w:t>
      </w:r>
    </w:p>
    <w:p w:rsidR="008F0F3A" w:rsidRPr="008A74F8" w:rsidRDefault="008F0F3A" w:rsidP="008F0F3A">
      <w:pPr>
        <w:widowControl w:val="0"/>
        <w:tabs>
          <w:tab w:val="left" w:pos="8711"/>
        </w:tabs>
        <w:autoSpaceDE w:val="0"/>
        <w:autoSpaceDN w:val="0"/>
        <w:spacing w:before="120"/>
        <w:jc w:val="both"/>
        <w:rPr>
          <w:rFonts w:ascii="Verdana" w:eastAsia="Arial" w:hAnsi="Verdana" w:cs="Tahoma"/>
          <w:sz w:val="17"/>
          <w:szCs w:val="17"/>
        </w:rPr>
      </w:pPr>
      <w:r w:rsidRPr="008A74F8">
        <w:rPr>
          <w:rFonts w:ascii="Verdana" w:eastAsia="Arial" w:hAnsi="Verdana" w:cs="Tahoma"/>
          <w:sz w:val="17"/>
          <w:szCs w:val="17"/>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rsidR="008F0F3A" w:rsidRPr="008A74F8" w:rsidRDefault="008F0F3A" w:rsidP="008F0F3A">
      <w:pPr>
        <w:widowControl w:val="0"/>
        <w:autoSpaceDE w:val="0"/>
        <w:autoSpaceDN w:val="0"/>
        <w:spacing w:before="120"/>
        <w:outlineLvl w:val="0"/>
        <w:rPr>
          <w:rFonts w:ascii="Verdana" w:eastAsia="Arial" w:hAnsi="Verdana" w:cs="Arial"/>
          <w:b/>
          <w:bCs/>
          <w:sz w:val="17"/>
          <w:szCs w:val="17"/>
        </w:rPr>
      </w:pPr>
      <w:r w:rsidRPr="008A74F8">
        <w:rPr>
          <w:rFonts w:ascii="Verdana" w:eastAsia="Arial" w:hAnsi="Verdana" w:cs="Arial"/>
          <w:b/>
          <w:bCs/>
          <w:sz w:val="17"/>
          <w:szCs w:val="17"/>
        </w:rPr>
        <w:t>MEDICIÓN. –</w:t>
      </w:r>
    </w:p>
    <w:p w:rsidR="008F0F3A" w:rsidRPr="008A74F8" w:rsidRDefault="008F0F3A" w:rsidP="008F0F3A">
      <w:pPr>
        <w:widowControl w:val="0"/>
        <w:autoSpaceDE w:val="0"/>
        <w:autoSpaceDN w:val="0"/>
        <w:spacing w:before="120"/>
        <w:ind w:right="161"/>
        <w:rPr>
          <w:rFonts w:ascii="Verdana" w:eastAsia="Arial" w:hAnsi="Verdana" w:cs="Arial"/>
          <w:bCs/>
          <w:sz w:val="17"/>
          <w:szCs w:val="17"/>
        </w:rPr>
      </w:pPr>
      <w:r w:rsidRPr="008A74F8">
        <w:rPr>
          <w:rFonts w:ascii="Verdana" w:eastAsia="Arial" w:hAnsi="Verdana" w:cs="Arial"/>
          <w:sz w:val="17"/>
          <w:szCs w:val="17"/>
        </w:rPr>
        <w:t xml:space="preserve">La instalación eléctrica (toma de fuerza) se medirá por </w:t>
      </w:r>
      <w:r w:rsidRPr="008A74F8">
        <w:rPr>
          <w:rFonts w:ascii="Verdana" w:eastAsia="Arial" w:hAnsi="Verdana" w:cs="Arial"/>
          <w:b/>
          <w:sz w:val="17"/>
          <w:szCs w:val="17"/>
        </w:rPr>
        <w:t xml:space="preserve">Punto, </w:t>
      </w:r>
      <w:r w:rsidRPr="008A74F8">
        <w:rPr>
          <w:rFonts w:ascii="Verdana" w:eastAsia="Arial" w:hAnsi="Verdana" w:cs="Arial"/>
          <w:bCs/>
          <w:sz w:val="17"/>
          <w:szCs w:val="17"/>
        </w:rPr>
        <w:t>correctamente instalado por la Entidad Ejecutora y aprobado por el Inspector de proyecto.</w:t>
      </w:r>
    </w:p>
    <w:p w:rsidR="008F0F3A" w:rsidRPr="008A74F8" w:rsidRDefault="008F0F3A" w:rsidP="008F0F3A">
      <w:pPr>
        <w:widowControl w:val="0"/>
        <w:autoSpaceDE w:val="0"/>
        <w:autoSpaceDN w:val="0"/>
        <w:spacing w:before="120"/>
        <w:outlineLvl w:val="0"/>
        <w:rPr>
          <w:rFonts w:ascii="Verdana" w:eastAsia="Arial" w:hAnsi="Verdana" w:cs="Arial"/>
          <w:b/>
          <w:bCs/>
          <w:sz w:val="17"/>
          <w:szCs w:val="17"/>
        </w:rPr>
      </w:pPr>
      <w:r w:rsidRPr="008A74F8">
        <w:rPr>
          <w:rFonts w:ascii="Verdana" w:eastAsia="Arial" w:hAnsi="Verdana" w:cs="Arial"/>
          <w:b/>
          <w:bCs/>
          <w:sz w:val="17"/>
          <w:szCs w:val="17"/>
        </w:rPr>
        <w:t>APORTE PROPIO. –</w:t>
      </w:r>
    </w:p>
    <w:p w:rsidR="008F0F3A" w:rsidRPr="008A74F8" w:rsidRDefault="008F0F3A" w:rsidP="008F0F3A">
      <w:pPr>
        <w:widowControl w:val="0"/>
        <w:autoSpaceDE w:val="0"/>
        <w:autoSpaceDN w:val="0"/>
        <w:spacing w:before="120"/>
        <w:ind w:right="154"/>
        <w:rPr>
          <w:rFonts w:ascii="Verdana" w:eastAsia="Arial" w:hAnsi="Verdana" w:cs="Arial"/>
          <w:sz w:val="17"/>
          <w:szCs w:val="17"/>
        </w:rPr>
      </w:pPr>
      <w:r w:rsidRPr="008A74F8">
        <w:rPr>
          <w:rFonts w:ascii="Verdana" w:eastAsia="Arial" w:hAnsi="Verdana" w:cs="Arial"/>
          <w:sz w:val="17"/>
          <w:szCs w:val="17"/>
        </w:rPr>
        <w:lastRenderedPageBreak/>
        <w:t>El</w:t>
      </w:r>
      <w:r w:rsidRPr="008A74F8">
        <w:rPr>
          <w:rFonts w:ascii="Verdana" w:eastAsia="Arial" w:hAnsi="Verdana" w:cs="Arial"/>
          <w:spacing w:val="-7"/>
          <w:sz w:val="17"/>
          <w:szCs w:val="17"/>
        </w:rPr>
        <w:t xml:space="preserve"> </w:t>
      </w:r>
      <w:r w:rsidRPr="008A74F8">
        <w:rPr>
          <w:rFonts w:ascii="Verdana" w:eastAsia="Arial" w:hAnsi="Verdana" w:cs="Arial"/>
          <w:sz w:val="17"/>
          <w:szCs w:val="17"/>
        </w:rPr>
        <w:t>aporte</w:t>
      </w:r>
      <w:r w:rsidRPr="008A74F8">
        <w:rPr>
          <w:rFonts w:ascii="Verdana" w:eastAsia="Arial" w:hAnsi="Verdana" w:cs="Arial"/>
          <w:spacing w:val="-14"/>
          <w:sz w:val="17"/>
          <w:szCs w:val="17"/>
        </w:rPr>
        <w:t xml:space="preserve"> </w:t>
      </w:r>
      <w:r w:rsidRPr="008A74F8">
        <w:rPr>
          <w:rFonts w:ascii="Verdana" w:eastAsia="Arial" w:hAnsi="Verdana" w:cs="Arial"/>
          <w:sz w:val="17"/>
          <w:szCs w:val="17"/>
        </w:rPr>
        <w:t>propio</w:t>
      </w:r>
      <w:r w:rsidRPr="008A74F8">
        <w:rPr>
          <w:rFonts w:ascii="Verdana" w:eastAsia="Arial" w:hAnsi="Verdana" w:cs="Arial"/>
          <w:spacing w:val="-11"/>
          <w:sz w:val="17"/>
          <w:szCs w:val="17"/>
        </w:rPr>
        <w:t xml:space="preserve"> </w:t>
      </w:r>
      <w:r w:rsidRPr="008A74F8">
        <w:rPr>
          <w:rFonts w:ascii="Verdana" w:eastAsia="Arial" w:hAnsi="Verdana" w:cs="Arial"/>
          <w:sz w:val="17"/>
          <w:szCs w:val="17"/>
        </w:rPr>
        <w:t>se</w:t>
      </w:r>
      <w:r w:rsidRPr="008A74F8">
        <w:rPr>
          <w:rFonts w:ascii="Verdana" w:eastAsia="Arial" w:hAnsi="Verdana" w:cs="Arial"/>
          <w:spacing w:val="-11"/>
          <w:sz w:val="17"/>
          <w:szCs w:val="17"/>
        </w:rPr>
        <w:t xml:space="preserve"> </w:t>
      </w:r>
      <w:r w:rsidRPr="008A74F8">
        <w:rPr>
          <w:rFonts w:ascii="Verdana" w:eastAsia="Arial" w:hAnsi="Verdana" w:cs="Arial"/>
          <w:sz w:val="17"/>
          <w:szCs w:val="17"/>
        </w:rPr>
        <w:t>encuentra</w:t>
      </w:r>
      <w:r w:rsidRPr="008A74F8">
        <w:rPr>
          <w:rFonts w:ascii="Verdana" w:eastAsia="Arial" w:hAnsi="Verdana" w:cs="Arial"/>
          <w:spacing w:val="-6"/>
          <w:sz w:val="17"/>
          <w:szCs w:val="17"/>
        </w:rPr>
        <w:t xml:space="preserve"> </w:t>
      </w:r>
      <w:r w:rsidRPr="008A74F8">
        <w:rPr>
          <w:rFonts w:ascii="Verdana" w:eastAsia="Arial" w:hAnsi="Verdana" w:cs="Arial"/>
          <w:sz w:val="17"/>
          <w:szCs w:val="17"/>
        </w:rPr>
        <w:t>especificado</w:t>
      </w:r>
      <w:r w:rsidRPr="008A74F8">
        <w:rPr>
          <w:rFonts w:ascii="Verdana" w:eastAsia="Arial" w:hAnsi="Verdana" w:cs="Arial"/>
          <w:spacing w:val="-9"/>
          <w:sz w:val="17"/>
          <w:szCs w:val="17"/>
        </w:rPr>
        <w:t xml:space="preserve"> </w:t>
      </w:r>
      <w:r w:rsidRPr="008A74F8">
        <w:rPr>
          <w:rFonts w:ascii="Verdana" w:eastAsia="Arial" w:hAnsi="Verdana" w:cs="Arial"/>
          <w:sz w:val="17"/>
          <w:szCs w:val="17"/>
        </w:rPr>
        <w:t>en</w:t>
      </w:r>
      <w:r w:rsidRPr="008A74F8">
        <w:rPr>
          <w:rFonts w:ascii="Verdana" w:eastAsia="Arial" w:hAnsi="Verdana" w:cs="Arial"/>
          <w:spacing w:val="-9"/>
          <w:sz w:val="17"/>
          <w:szCs w:val="17"/>
        </w:rPr>
        <w:t xml:space="preserve"> </w:t>
      </w:r>
      <w:r w:rsidRPr="008A74F8">
        <w:rPr>
          <w:rFonts w:ascii="Verdana" w:eastAsia="Arial" w:hAnsi="Verdana" w:cs="Arial"/>
          <w:sz w:val="17"/>
          <w:szCs w:val="17"/>
        </w:rPr>
        <w:t>el</w:t>
      </w:r>
      <w:r w:rsidRPr="008A74F8">
        <w:rPr>
          <w:rFonts w:ascii="Verdana" w:eastAsia="Arial" w:hAnsi="Verdana" w:cs="Arial"/>
          <w:spacing w:val="-5"/>
          <w:sz w:val="17"/>
          <w:szCs w:val="17"/>
        </w:rPr>
        <w:t xml:space="preserve"> </w:t>
      </w:r>
      <w:r w:rsidRPr="008A74F8">
        <w:rPr>
          <w:rFonts w:ascii="Verdana" w:eastAsia="Arial" w:hAnsi="Verdana" w:cs="Arial"/>
          <w:sz w:val="17"/>
          <w:szCs w:val="17"/>
        </w:rPr>
        <w:t>análisis</w:t>
      </w:r>
      <w:r w:rsidRPr="008A74F8">
        <w:rPr>
          <w:rFonts w:ascii="Verdana" w:eastAsia="Arial" w:hAnsi="Verdana" w:cs="Arial"/>
          <w:spacing w:val="-12"/>
          <w:sz w:val="17"/>
          <w:szCs w:val="17"/>
        </w:rPr>
        <w:t xml:space="preserve"> de precios </w:t>
      </w:r>
      <w:r w:rsidRPr="008A74F8">
        <w:rPr>
          <w:rFonts w:ascii="Verdana" w:eastAsia="Arial" w:hAnsi="Verdana" w:cs="Arial"/>
          <w:sz w:val="17"/>
          <w:szCs w:val="17"/>
        </w:rPr>
        <w:t>unitarios,</w:t>
      </w:r>
      <w:r w:rsidRPr="008A74F8">
        <w:rPr>
          <w:rFonts w:ascii="Verdana" w:eastAsia="Arial" w:hAnsi="Verdana" w:cs="Arial"/>
          <w:spacing w:val="-10"/>
          <w:sz w:val="17"/>
          <w:szCs w:val="17"/>
        </w:rPr>
        <w:t xml:space="preserve"> </w:t>
      </w:r>
      <w:r w:rsidRPr="008A74F8">
        <w:rPr>
          <w:rFonts w:ascii="Verdana" w:eastAsia="Arial" w:hAnsi="Verdana" w:cs="Arial"/>
          <w:sz w:val="17"/>
          <w:szCs w:val="17"/>
        </w:rPr>
        <w:t>mismos</w:t>
      </w:r>
      <w:r w:rsidRPr="008A74F8">
        <w:rPr>
          <w:rFonts w:ascii="Verdana" w:eastAsia="Arial" w:hAnsi="Verdana" w:cs="Arial"/>
          <w:spacing w:val="-13"/>
          <w:sz w:val="17"/>
          <w:szCs w:val="17"/>
        </w:rPr>
        <w:t xml:space="preserve"> </w:t>
      </w:r>
      <w:r w:rsidRPr="008A74F8">
        <w:rPr>
          <w:rFonts w:ascii="Verdana" w:eastAsia="Arial" w:hAnsi="Verdana" w:cs="Arial"/>
          <w:sz w:val="17"/>
          <w:szCs w:val="17"/>
        </w:rPr>
        <w:t>que</w:t>
      </w:r>
      <w:r w:rsidRPr="008A74F8">
        <w:rPr>
          <w:rFonts w:ascii="Verdana" w:eastAsia="Arial" w:hAnsi="Verdana" w:cs="Arial"/>
          <w:spacing w:val="-11"/>
          <w:sz w:val="17"/>
          <w:szCs w:val="17"/>
        </w:rPr>
        <w:t xml:space="preserve"> </w:t>
      </w:r>
      <w:r w:rsidRPr="008A74F8">
        <w:rPr>
          <w:rFonts w:ascii="Verdana" w:eastAsia="Arial" w:hAnsi="Verdana" w:cs="Arial"/>
          <w:sz w:val="17"/>
          <w:szCs w:val="17"/>
        </w:rPr>
        <w:t>no</w:t>
      </w:r>
      <w:r w:rsidRPr="008A74F8">
        <w:rPr>
          <w:rFonts w:ascii="Verdana" w:eastAsia="Arial" w:hAnsi="Verdana" w:cs="Arial"/>
          <w:spacing w:val="-11"/>
          <w:sz w:val="17"/>
          <w:szCs w:val="17"/>
        </w:rPr>
        <w:t xml:space="preserve"> </w:t>
      </w:r>
      <w:r w:rsidRPr="008A74F8">
        <w:rPr>
          <w:rFonts w:ascii="Verdana" w:eastAsia="Arial" w:hAnsi="Verdana" w:cs="Arial"/>
          <w:sz w:val="17"/>
          <w:szCs w:val="17"/>
        </w:rPr>
        <w:t>serán</w:t>
      </w:r>
      <w:r w:rsidRPr="008A74F8">
        <w:rPr>
          <w:rFonts w:ascii="Verdana" w:eastAsia="Arial" w:hAnsi="Verdana" w:cs="Arial"/>
          <w:spacing w:val="-8"/>
          <w:sz w:val="17"/>
          <w:szCs w:val="17"/>
        </w:rPr>
        <w:t xml:space="preserve"> </w:t>
      </w:r>
      <w:r w:rsidRPr="008A74F8">
        <w:rPr>
          <w:rFonts w:ascii="Verdana" w:eastAsia="Arial" w:hAnsi="Verdana" w:cs="Arial"/>
          <w:sz w:val="17"/>
          <w:szCs w:val="17"/>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rsidR="008F0F3A" w:rsidRPr="008A74F8" w:rsidRDefault="008F0F3A" w:rsidP="008F0F3A">
      <w:pPr>
        <w:widowControl w:val="0"/>
        <w:autoSpaceDE w:val="0"/>
        <w:autoSpaceDN w:val="0"/>
        <w:spacing w:before="120"/>
        <w:rPr>
          <w:rFonts w:ascii="Verdana" w:eastAsia="Arial" w:hAnsi="Verdana" w:cs="Arial"/>
          <w:sz w:val="17"/>
          <w:szCs w:val="17"/>
        </w:rPr>
      </w:pPr>
      <w:r w:rsidRPr="008A74F8">
        <w:rPr>
          <w:rFonts w:ascii="Verdana" w:eastAsia="Arial" w:hAnsi="Verdana" w:cs="Arial"/>
          <w:sz w:val="17"/>
          <w:szCs w:val="17"/>
        </w:rPr>
        <w:t>Este aporte estará sujeto al cronograma de ejecución de obra de la Entidad Ejecutora.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tabs>
          <w:tab w:val="left" w:pos="8711"/>
        </w:tabs>
        <w:autoSpaceDE w:val="0"/>
        <w:autoSpaceDN w:val="0"/>
        <w:rPr>
          <w:rFonts w:ascii="Verdana" w:eastAsia="Arial" w:hAnsi="Verdana" w:cs="Tahoma"/>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CÓDIGO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ÍTEM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46</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sz w:val="17"/>
                <w:szCs w:val="17"/>
                <w:lang w:val="es-ES"/>
              </w:rPr>
              <w:t>VAC-IE-PTI-1</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sz w:val="17"/>
                <w:szCs w:val="17"/>
                <w:lang w:val="es-ES"/>
              </w:rPr>
              <w:t>PTO</w:t>
            </w:r>
          </w:p>
        </w:tc>
        <w:tc>
          <w:tcPr>
            <w:tcW w:w="5520" w:type="dxa"/>
            <w:shd w:val="clear" w:color="auto" w:fill="B4C6E7"/>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bookmarkStart w:id="197" w:name="_Hlk164174350"/>
            <w:r w:rsidRPr="008A74F8">
              <w:rPr>
                <w:rFonts w:ascii="Verdana" w:eastAsia="Arial" w:hAnsi="Verdana" w:cs="Tahoma"/>
                <w:b/>
                <w:bCs/>
                <w:sz w:val="17"/>
                <w:szCs w:val="17"/>
                <w:lang w:val="es-ES"/>
              </w:rPr>
              <w:t>PROVISIÓN E INSTALACIÓN DE PUESTA A TIERRA C/JABALINA</w:t>
            </w:r>
            <w:bookmarkEnd w:id="197"/>
          </w:p>
        </w:tc>
      </w:tr>
    </w:tbl>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tabs>
          <w:tab w:val="left" w:pos="8711"/>
        </w:tabs>
        <w:autoSpaceDE w:val="0"/>
        <w:autoSpaceDN w:val="0"/>
        <w:rPr>
          <w:rFonts w:ascii="Verdana" w:eastAsia="Arial" w:hAnsi="Verdana" w:cs="Tahoma"/>
          <w:b/>
          <w:sz w:val="17"/>
          <w:szCs w:val="17"/>
        </w:rPr>
      </w:pPr>
      <w:r w:rsidRPr="008A74F8">
        <w:rPr>
          <w:rFonts w:ascii="Verdana" w:eastAsia="Arial" w:hAnsi="Verdana" w:cs="Tahoma"/>
          <w:b/>
          <w:sz w:val="17"/>
          <w:szCs w:val="17"/>
        </w:rPr>
        <w:t>DESCRIPCIÓN. -</w:t>
      </w:r>
    </w:p>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Este ítem comprende la provisión, instalación y construcción de un sistema de puesta a tierra lineal,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8711"/>
        </w:tabs>
        <w:autoSpaceDE w:val="0"/>
        <w:autoSpaceDN w:val="0"/>
        <w:rPr>
          <w:rFonts w:ascii="Verdana" w:eastAsia="Arial" w:hAnsi="Verdana" w:cs="Tahoma"/>
          <w:b/>
          <w:sz w:val="17"/>
          <w:szCs w:val="17"/>
        </w:rPr>
      </w:pPr>
      <w:r w:rsidRPr="008A74F8">
        <w:rPr>
          <w:rFonts w:ascii="Verdana" w:eastAsia="Arial" w:hAnsi="Verdana" w:cs="Tahoma"/>
          <w:b/>
          <w:sz w:val="17"/>
          <w:szCs w:val="17"/>
        </w:rPr>
        <w:t>MATERIALES, HERRAMIENTAS Y EQUIPO. -</w:t>
      </w:r>
    </w:p>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Arial"/>
          <w:sz w:val="17"/>
          <w:szCs w:val="17"/>
        </w:rPr>
        <w:t>Los accesorios deben ser de primera calidad dentro el mercado local y que cumplan las exigencias técnicas del proyecto.</w:t>
      </w:r>
    </w:p>
    <w:p w:rsidR="008F0F3A" w:rsidRPr="008A74F8" w:rsidRDefault="008F0F3A" w:rsidP="008F0F3A">
      <w:pPr>
        <w:widowControl w:val="0"/>
        <w:tabs>
          <w:tab w:val="left" w:pos="0"/>
        </w:tabs>
        <w:autoSpaceDE w:val="0"/>
        <w:autoSpaceDN w:val="0"/>
        <w:adjustRightInd w:val="0"/>
        <w:jc w:val="both"/>
        <w:rPr>
          <w:rFonts w:ascii="Verdana" w:eastAsia="Arial" w:hAnsi="Verdana" w:cs="Calibri"/>
          <w:b/>
          <w:bCs/>
          <w:sz w:val="17"/>
          <w:szCs w:val="17"/>
        </w:rPr>
      </w:pPr>
    </w:p>
    <w:p w:rsidR="008F0F3A" w:rsidRPr="008A74F8" w:rsidRDefault="008F0F3A" w:rsidP="008F0F3A">
      <w:pPr>
        <w:widowControl w:val="0"/>
        <w:tabs>
          <w:tab w:val="left" w:pos="8711"/>
        </w:tabs>
        <w:autoSpaceDE w:val="0"/>
        <w:autoSpaceDN w:val="0"/>
        <w:rPr>
          <w:rFonts w:ascii="Verdana" w:eastAsia="Arial" w:hAnsi="Verdana" w:cs="Tahoma"/>
          <w:b/>
          <w:sz w:val="17"/>
          <w:szCs w:val="17"/>
        </w:rPr>
      </w:pPr>
      <w:r w:rsidRPr="008A74F8">
        <w:rPr>
          <w:rFonts w:ascii="Verdana" w:eastAsia="Arial" w:hAnsi="Verdana" w:cs="Tahoma"/>
          <w:b/>
          <w:sz w:val="17"/>
          <w:szCs w:val="17"/>
        </w:rPr>
        <w:t>FORMA DE EJECUCIÓN. –</w:t>
      </w:r>
    </w:p>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Previo al inicio de las labores, la Entidad Ejecutora debe realizar mediciones de la resistividad y condiciones del terreno. Si la resistencia medida es mayor que la indicada en los planos, se deberá implementar un tratamiento del terreno.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Según las particularidades del terreno donde se instale la malla de tierra, esta puede ser mejorada utilizando elementos como tierra vegetal, Bentonita o Geo Gel. Estos materiales pueden emplearse hasta que se alcance la resistencia requerida.</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La jabalina debe ser colocada equidistante a una distancia mínima igual o superior a dos veces la longitud de cada jabalina. Es esencial evitar deformaciones en la jabalina.</w:t>
      </w: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Las conexiones entre las jabalinas y el conductor desnudo deben realizarse mediante el método de soldadura </w:t>
      </w:r>
      <w:proofErr w:type="spellStart"/>
      <w:r w:rsidRPr="008A74F8">
        <w:rPr>
          <w:rFonts w:ascii="Verdana" w:eastAsia="Arial" w:hAnsi="Verdana" w:cs="Arial"/>
          <w:sz w:val="17"/>
          <w:szCs w:val="17"/>
        </w:rPr>
        <w:t>Cadweld</w:t>
      </w:r>
      <w:proofErr w:type="spellEnd"/>
      <w:r w:rsidRPr="008A74F8">
        <w:rPr>
          <w:rFonts w:ascii="Verdana" w:eastAsia="Arial" w:hAnsi="Verdana" w:cs="Arial"/>
          <w:sz w:val="17"/>
          <w:szCs w:val="17"/>
        </w:rPr>
        <w:t>. Cada punto de unión debe formar una entidad única y será sujeta a la aprobación del Inspector de proyecto.</w:t>
      </w:r>
    </w:p>
    <w:p w:rsidR="008F0F3A" w:rsidRPr="008A74F8" w:rsidRDefault="008F0F3A" w:rsidP="008F0F3A">
      <w:pPr>
        <w:widowControl w:val="0"/>
        <w:autoSpaceDE w:val="0"/>
        <w:autoSpaceDN w:val="0"/>
        <w:jc w:val="both"/>
        <w:rPr>
          <w:rFonts w:ascii="Verdana" w:eastAsia="Arial" w:hAnsi="Verdana" w:cs="Arial"/>
          <w:sz w:val="17"/>
          <w:szCs w:val="17"/>
        </w:rPr>
      </w:pPr>
    </w:p>
    <w:p w:rsidR="008F0F3A" w:rsidRPr="008A74F8" w:rsidRDefault="008F0F3A" w:rsidP="008F0F3A">
      <w:pPr>
        <w:widowControl w:val="0"/>
        <w:autoSpaceDE w:val="0"/>
        <w:autoSpaceDN w:val="0"/>
        <w:jc w:val="both"/>
        <w:rPr>
          <w:rFonts w:ascii="Verdana" w:eastAsia="Arial" w:hAnsi="Verdana" w:cs="Arial"/>
          <w:sz w:val="17"/>
          <w:szCs w:val="17"/>
        </w:rPr>
      </w:pPr>
      <w:r w:rsidRPr="008A74F8">
        <w:rPr>
          <w:rFonts w:ascii="Verdana" w:eastAsia="Arial" w:hAnsi="Verdana" w:cs="Arial"/>
          <w:sz w:val="17"/>
          <w:szCs w:val="17"/>
        </w:rPr>
        <w:t>El extremo superior de la jabalina debe quedar a 0.4 metros por debajo del nivel del piso o suelo terminado. Además, en cada punto de conexión, se deben dejar cajas de PVC con tapa para facilitar futuros trabajos de mantenimiento.</w:t>
      </w:r>
    </w:p>
    <w:p w:rsidR="008F0F3A" w:rsidRPr="008A74F8" w:rsidRDefault="008F0F3A" w:rsidP="008F0F3A">
      <w:pPr>
        <w:widowControl w:val="0"/>
        <w:tabs>
          <w:tab w:val="left" w:pos="8711"/>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El Inspector de proyecto deberá verificar que la ejecución del ítem no presenta ningún defecto de materiales, ejecución o dimensiones mediante: testeo, inspección visual u otro método conveniente.</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rsidR="008F0F3A" w:rsidRPr="008A74F8" w:rsidRDefault="008F0F3A" w:rsidP="008F0F3A">
      <w:pPr>
        <w:widowControl w:val="0"/>
        <w:tabs>
          <w:tab w:val="left" w:pos="8711"/>
        </w:tabs>
        <w:autoSpaceDE w:val="0"/>
        <w:autoSpaceDN w:val="0"/>
        <w:jc w:val="both"/>
        <w:rPr>
          <w:rFonts w:ascii="Verdana" w:eastAsia="Arial" w:hAnsi="Verdana" w:cs="Tahoma"/>
          <w:b/>
          <w:sz w:val="17"/>
          <w:szCs w:val="17"/>
        </w:rPr>
      </w:pPr>
    </w:p>
    <w:p w:rsidR="008F0F3A" w:rsidRPr="008A74F8" w:rsidRDefault="008F0F3A" w:rsidP="008F0F3A">
      <w:pPr>
        <w:widowControl w:val="0"/>
        <w:tabs>
          <w:tab w:val="left" w:pos="8711"/>
        </w:tabs>
        <w:autoSpaceDE w:val="0"/>
        <w:autoSpaceDN w:val="0"/>
        <w:rPr>
          <w:rFonts w:ascii="Verdana" w:eastAsia="Arial" w:hAnsi="Verdana" w:cs="Tahoma"/>
          <w:b/>
          <w:sz w:val="17"/>
          <w:szCs w:val="17"/>
        </w:rPr>
      </w:pPr>
      <w:r w:rsidRPr="008A74F8">
        <w:rPr>
          <w:rFonts w:ascii="Verdana" w:eastAsia="Arial" w:hAnsi="Verdana" w:cs="Tahoma"/>
          <w:b/>
          <w:sz w:val="17"/>
          <w:szCs w:val="17"/>
        </w:rPr>
        <w:t>MEDICIÓN. -</w:t>
      </w:r>
    </w:p>
    <w:p w:rsidR="008F0F3A" w:rsidRPr="008A74F8" w:rsidRDefault="008F0F3A" w:rsidP="008F0F3A">
      <w:pPr>
        <w:widowControl w:val="0"/>
        <w:tabs>
          <w:tab w:val="left" w:pos="8711"/>
        </w:tabs>
        <w:autoSpaceDE w:val="0"/>
        <w:autoSpaceDN w:val="0"/>
        <w:rPr>
          <w:rFonts w:ascii="Verdana" w:eastAsia="Arial" w:hAnsi="Verdana" w:cs="Tahoma"/>
          <w:b/>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lastRenderedPageBreak/>
        <w:t>La provisión e instalación de puesta a tierra c/jabalina se medirá</w:t>
      </w:r>
      <w:r w:rsidRPr="008A74F8">
        <w:rPr>
          <w:rFonts w:ascii="Verdana" w:eastAsia="Arial" w:hAnsi="Verdana" w:cs="Tahoma"/>
          <w:color w:val="FF0000"/>
          <w:sz w:val="17"/>
          <w:szCs w:val="17"/>
        </w:rPr>
        <w:t xml:space="preserve"> </w:t>
      </w:r>
      <w:r w:rsidRPr="008A74F8">
        <w:rPr>
          <w:rFonts w:ascii="Verdana" w:eastAsia="Arial" w:hAnsi="Verdana" w:cs="Tahoma"/>
          <w:sz w:val="17"/>
          <w:szCs w:val="17"/>
        </w:rPr>
        <w:t xml:space="preserve">por </w:t>
      </w:r>
      <w:r w:rsidRPr="008A74F8">
        <w:rPr>
          <w:rFonts w:ascii="Verdana" w:eastAsia="Arial" w:hAnsi="Verdana" w:cs="Tahoma"/>
          <w:b/>
          <w:sz w:val="17"/>
          <w:szCs w:val="17"/>
        </w:rPr>
        <w:t>Punto,</w:t>
      </w:r>
      <w:r w:rsidRPr="008A74F8">
        <w:rPr>
          <w:rFonts w:ascii="Verdana" w:eastAsia="Arial" w:hAnsi="Verdana" w:cs="Tahoma"/>
          <w:sz w:val="17"/>
          <w:szCs w:val="17"/>
        </w:rPr>
        <w:t xml:space="preserve"> de acuerdo a lo estipulado en la presentación de propuesta.</w:t>
      </w:r>
    </w:p>
    <w:p w:rsidR="008F0F3A" w:rsidRPr="008A74F8" w:rsidRDefault="008F0F3A" w:rsidP="008F0F3A">
      <w:pPr>
        <w:widowControl w:val="0"/>
        <w:tabs>
          <w:tab w:val="left" w:pos="8711"/>
        </w:tabs>
        <w:autoSpaceDE w:val="0"/>
        <w:autoSpaceDN w:val="0"/>
        <w:rPr>
          <w:rFonts w:ascii="Verdana" w:eastAsia="Arial"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sz w:val="17"/>
          <w:szCs w:val="17"/>
        </w:rPr>
      </w:pPr>
      <w:r w:rsidRPr="008A74F8">
        <w:rPr>
          <w:rFonts w:ascii="Verdana" w:eastAsia="Arial" w:hAnsi="Verdana" w:cs="Tahoma"/>
          <w:b/>
          <w:sz w:val="17"/>
          <w:szCs w:val="17"/>
        </w:rPr>
        <w:t>APORTE PROPIO. -</w:t>
      </w:r>
    </w:p>
    <w:p w:rsidR="008F0F3A" w:rsidRPr="008A74F8" w:rsidRDefault="008F0F3A" w:rsidP="008F0F3A">
      <w:pPr>
        <w:widowControl w:val="0"/>
        <w:tabs>
          <w:tab w:val="left" w:pos="8711"/>
        </w:tabs>
        <w:autoSpaceDE w:val="0"/>
        <w:autoSpaceDN w:val="0"/>
        <w:rPr>
          <w:rFonts w:ascii="Verdana" w:eastAsia="Arial" w:hAnsi="Verdana" w:cs="Arial"/>
          <w:sz w:val="17"/>
          <w:szCs w:val="17"/>
          <w:u w:val="single"/>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9C3777" w:rsidRDefault="008F0F3A" w:rsidP="009C3777">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Este aporte propio estará sujeto al cronograma de ejecución de obra de la Entidad Ejecutora.</w:t>
      </w:r>
    </w:p>
    <w:p w:rsidR="008F0F3A" w:rsidRPr="008A74F8" w:rsidRDefault="008F0F3A" w:rsidP="008F0F3A">
      <w:pPr>
        <w:widowControl w:val="0"/>
        <w:autoSpaceDE w:val="0"/>
        <w:autoSpaceDN w:val="0"/>
        <w:spacing w:before="3"/>
        <w:rPr>
          <w:rFonts w:ascii="Verdana" w:eastAsia="Arial" w:hAnsi="Verdana" w:cs="Arial"/>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323E4F"/>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323E4F"/>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CÓDIGO</w:t>
            </w:r>
          </w:p>
        </w:tc>
        <w:tc>
          <w:tcPr>
            <w:tcW w:w="1145" w:type="dxa"/>
            <w:shd w:val="clear" w:color="auto" w:fill="323E4F"/>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323E4F"/>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ÍTEM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47</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VAC-IE-TBD-1</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GLB</w:t>
            </w:r>
          </w:p>
        </w:tc>
        <w:tc>
          <w:tcPr>
            <w:tcW w:w="5520" w:type="dxa"/>
            <w:shd w:val="clear" w:color="auto" w:fill="B4C6E7"/>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TABLERO DE DISTRIBUCIÓN (3 CIRCUITOS)</w:t>
            </w:r>
          </w:p>
        </w:tc>
      </w:tr>
    </w:tbl>
    <w:p w:rsidR="008F0F3A" w:rsidRPr="008A74F8" w:rsidRDefault="008F0F3A" w:rsidP="008F0F3A">
      <w:pPr>
        <w:widowControl w:val="0"/>
        <w:autoSpaceDE w:val="0"/>
        <w:autoSpaceDN w:val="0"/>
        <w:spacing w:before="100"/>
        <w:outlineLvl w:val="0"/>
        <w:rPr>
          <w:rFonts w:ascii="Verdana" w:eastAsia="Arial" w:hAnsi="Verdana" w:cs="Arial"/>
          <w:b/>
          <w:bCs/>
          <w:sz w:val="17"/>
          <w:szCs w:val="17"/>
        </w:rPr>
      </w:pPr>
      <w:r w:rsidRPr="008A74F8">
        <w:rPr>
          <w:rFonts w:ascii="Verdana" w:eastAsia="Arial" w:hAnsi="Verdana" w:cs="Arial"/>
          <w:b/>
          <w:bCs/>
          <w:sz w:val="17"/>
          <w:szCs w:val="17"/>
        </w:rPr>
        <w:t>DESCRIPCIÓN. –</w:t>
      </w:r>
    </w:p>
    <w:p w:rsidR="008F0F3A" w:rsidRPr="008A74F8" w:rsidRDefault="008F0F3A" w:rsidP="008F0F3A">
      <w:pPr>
        <w:widowControl w:val="0"/>
        <w:autoSpaceDE w:val="0"/>
        <w:autoSpaceDN w:val="0"/>
        <w:spacing w:before="10"/>
        <w:rPr>
          <w:rFonts w:ascii="Verdana" w:eastAsia="Arial" w:hAnsi="Verdana" w:cs="Arial"/>
          <w:b/>
          <w:sz w:val="17"/>
          <w:szCs w:val="17"/>
        </w:rPr>
      </w:pPr>
    </w:p>
    <w:p w:rsidR="008F0F3A" w:rsidRPr="008A74F8" w:rsidRDefault="008F0F3A" w:rsidP="008F0F3A">
      <w:pPr>
        <w:widowControl w:val="0"/>
        <w:autoSpaceDE w:val="0"/>
        <w:autoSpaceDN w:val="0"/>
        <w:ind w:right="145"/>
        <w:rPr>
          <w:rFonts w:ascii="Verdana" w:eastAsia="Arial" w:hAnsi="Verdana" w:cs="Arial"/>
          <w:sz w:val="17"/>
          <w:szCs w:val="17"/>
        </w:rPr>
      </w:pPr>
      <w:r w:rsidRPr="008A74F8">
        <w:rPr>
          <w:rFonts w:ascii="Verdana" w:eastAsia="Arial" w:hAnsi="Verdana" w:cs="Arial"/>
          <w:sz w:val="17"/>
          <w:szCs w:val="17"/>
        </w:rPr>
        <w:t>Este ítem se refiere a la alimentación y distribución de energía eléctrica domiciliaria, más accesorios de acuerdo a los circuitos y detalles señalados en los planos respectivos, presentación de propuestas y/o instrucciones de Inspector de proyecto.</w:t>
      </w:r>
    </w:p>
    <w:p w:rsidR="008F0F3A" w:rsidRPr="008A74F8" w:rsidRDefault="008F0F3A" w:rsidP="008F0F3A">
      <w:pPr>
        <w:widowControl w:val="0"/>
        <w:autoSpaceDE w:val="0"/>
        <w:autoSpaceDN w:val="0"/>
        <w:spacing w:before="197"/>
        <w:ind w:left="119"/>
        <w:outlineLvl w:val="0"/>
        <w:rPr>
          <w:rFonts w:ascii="Verdana" w:eastAsia="Arial" w:hAnsi="Verdana" w:cs="Arial"/>
          <w:b/>
          <w:bCs/>
          <w:sz w:val="17"/>
          <w:szCs w:val="17"/>
        </w:rPr>
      </w:pPr>
      <w:r w:rsidRPr="008A74F8">
        <w:rPr>
          <w:rFonts w:ascii="Verdana" w:eastAsia="Arial" w:hAnsi="Verdana" w:cs="Arial"/>
          <w:b/>
          <w:bCs/>
          <w:sz w:val="17"/>
          <w:szCs w:val="17"/>
        </w:rPr>
        <w:t>MATERIALES, HERRAMIENTAS Y EQUIPO. –</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Arial"/>
          <w:sz w:val="17"/>
          <w:szCs w:val="17"/>
        </w:rPr>
      </w:pPr>
      <w:r w:rsidRPr="008A74F8">
        <w:rPr>
          <w:rFonts w:ascii="Verdana" w:eastAsia="Arial" w:hAnsi="Verdana" w:cs="Arial"/>
          <w:sz w:val="17"/>
          <w:szCs w:val="17"/>
        </w:rPr>
        <w:t>Los accesorios deben ser de primera calidad dentro el mercado local y que cumplan las exigencias técnicas del proyecto.</w:t>
      </w:r>
    </w:p>
    <w:p w:rsidR="008F0F3A" w:rsidRPr="008A74F8" w:rsidRDefault="008F0F3A" w:rsidP="008F0F3A">
      <w:pPr>
        <w:widowControl w:val="0"/>
        <w:tabs>
          <w:tab w:val="left" w:pos="0"/>
        </w:tabs>
        <w:autoSpaceDE w:val="0"/>
        <w:autoSpaceDN w:val="0"/>
        <w:adjustRightInd w:val="0"/>
        <w:jc w:val="both"/>
        <w:rPr>
          <w:rFonts w:ascii="Verdana" w:eastAsia="Arial" w:hAnsi="Verdana" w:cs="Calibri"/>
          <w:b/>
          <w:bCs/>
          <w:sz w:val="17"/>
          <w:szCs w:val="17"/>
        </w:rPr>
      </w:pPr>
    </w:p>
    <w:p w:rsidR="008F0F3A" w:rsidRPr="008A74F8" w:rsidRDefault="008F0F3A" w:rsidP="008F0F3A">
      <w:pPr>
        <w:widowControl w:val="0"/>
        <w:autoSpaceDE w:val="0"/>
        <w:autoSpaceDN w:val="0"/>
        <w:ind w:left="390"/>
        <w:outlineLvl w:val="0"/>
        <w:rPr>
          <w:rFonts w:ascii="Verdana" w:eastAsia="Arial" w:hAnsi="Verdana" w:cs="Arial"/>
          <w:b/>
          <w:bCs/>
          <w:sz w:val="17"/>
          <w:szCs w:val="17"/>
        </w:rPr>
      </w:pPr>
      <w:r w:rsidRPr="008A74F8">
        <w:rPr>
          <w:rFonts w:ascii="Verdana" w:eastAsia="Arial" w:hAnsi="Verdana" w:cs="Arial"/>
          <w:b/>
          <w:bCs/>
          <w:sz w:val="17"/>
          <w:szCs w:val="17"/>
        </w:rPr>
        <w:t>FORMA DE EJECUCIÓN. –</w:t>
      </w:r>
    </w:p>
    <w:p w:rsidR="008F0F3A" w:rsidRPr="008A74F8" w:rsidRDefault="008F0F3A" w:rsidP="008F0F3A">
      <w:pPr>
        <w:widowControl w:val="0"/>
        <w:tabs>
          <w:tab w:val="left" w:pos="8711"/>
        </w:tabs>
        <w:autoSpaceDE w:val="0"/>
        <w:autoSpaceDN w:val="0"/>
        <w:spacing w:before="240"/>
        <w:jc w:val="both"/>
        <w:rPr>
          <w:rFonts w:ascii="Verdana" w:eastAsia="Arial" w:hAnsi="Verdana" w:cs="Tahoma"/>
          <w:sz w:val="17"/>
          <w:szCs w:val="17"/>
        </w:rPr>
      </w:pPr>
      <w:r w:rsidRPr="008A74F8">
        <w:rPr>
          <w:rFonts w:ascii="Verdana" w:eastAsia="Arial"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 xml:space="preserve">En caso de que en la provisión o instalación presenten fallas de fabricación </w:t>
      </w:r>
      <w:proofErr w:type="spellStart"/>
      <w:r w:rsidRPr="008A74F8">
        <w:rPr>
          <w:rFonts w:ascii="Verdana" w:eastAsia="Arial" w:hAnsi="Verdana" w:cs="Tahoma"/>
          <w:sz w:val="17"/>
          <w:szCs w:val="17"/>
        </w:rPr>
        <w:t>ó</w:t>
      </w:r>
      <w:proofErr w:type="spellEnd"/>
      <w:r w:rsidRPr="008A74F8">
        <w:rPr>
          <w:rFonts w:ascii="Verdana" w:eastAsia="Arial" w:hAnsi="Verdana" w:cs="Tahoma"/>
          <w:sz w:val="17"/>
          <w:szCs w:val="17"/>
        </w:rPr>
        <w:t xml:space="preserve"> por causas del inadecuado uso de los mismos por parte del personal de la Entidad Ejecutora, se exigirá al mismo la reposición de dichos materiales sin recargo por ello.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En caso de que existiere discrepancia entre planos y especificaciones, se deberá presentar la solución a la Inspectoría, para obtener la aprobación de la misma.</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spacing w:after="120"/>
        <w:jc w:val="both"/>
        <w:rPr>
          <w:rFonts w:ascii="Verdana" w:eastAsia="Arial" w:hAnsi="Verdana" w:cs="Tahoma"/>
          <w:b/>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El Inspector de proyecto deberá verificar que la ejecución del ítem no presenta ningún defecto de materiales, ejecución o dimensiones mediante: testeo, inspección visual u otro método conveniente.</w:t>
      </w: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p>
    <w:p w:rsidR="008F0F3A" w:rsidRPr="008A74F8" w:rsidRDefault="008F0F3A" w:rsidP="008F0F3A">
      <w:pPr>
        <w:widowControl w:val="0"/>
        <w:tabs>
          <w:tab w:val="left" w:pos="8711"/>
        </w:tabs>
        <w:autoSpaceDE w:val="0"/>
        <w:autoSpaceDN w:val="0"/>
        <w:jc w:val="both"/>
        <w:rPr>
          <w:rFonts w:ascii="Verdana" w:eastAsia="Arial" w:hAnsi="Verdana" w:cs="Tahoma"/>
          <w:sz w:val="17"/>
          <w:szCs w:val="17"/>
        </w:rPr>
      </w:pPr>
      <w:r w:rsidRPr="008A74F8">
        <w:rPr>
          <w:rFonts w:ascii="Verdana" w:eastAsia="Arial"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rsidR="008F0F3A" w:rsidRPr="008A74F8" w:rsidRDefault="008F0F3A" w:rsidP="008F0F3A">
      <w:pPr>
        <w:widowControl w:val="0"/>
        <w:autoSpaceDE w:val="0"/>
        <w:autoSpaceDN w:val="0"/>
        <w:spacing w:before="7"/>
        <w:rPr>
          <w:rFonts w:ascii="Verdana" w:eastAsia="Arial" w:hAnsi="Verdana" w:cs="Arial"/>
          <w:sz w:val="17"/>
          <w:szCs w:val="17"/>
        </w:rPr>
      </w:pPr>
    </w:p>
    <w:p w:rsidR="008F0F3A" w:rsidRPr="008A74F8" w:rsidRDefault="008F0F3A" w:rsidP="008F0F3A">
      <w:pPr>
        <w:widowControl w:val="0"/>
        <w:autoSpaceDE w:val="0"/>
        <w:autoSpaceDN w:val="0"/>
        <w:spacing w:before="1"/>
        <w:ind w:left="119"/>
        <w:outlineLvl w:val="0"/>
        <w:rPr>
          <w:rFonts w:ascii="Verdana" w:eastAsia="Arial" w:hAnsi="Verdana" w:cs="Arial"/>
          <w:b/>
          <w:bCs/>
          <w:sz w:val="17"/>
          <w:szCs w:val="17"/>
        </w:rPr>
      </w:pPr>
      <w:r w:rsidRPr="008A74F8">
        <w:rPr>
          <w:rFonts w:ascii="Verdana" w:eastAsia="Arial" w:hAnsi="Verdana" w:cs="Arial"/>
          <w:b/>
          <w:bCs/>
          <w:sz w:val="17"/>
          <w:szCs w:val="17"/>
        </w:rPr>
        <w:t>MEDICIÓN. –</w:t>
      </w:r>
    </w:p>
    <w:p w:rsidR="008F0F3A" w:rsidRPr="008A74F8" w:rsidRDefault="008F0F3A" w:rsidP="008F0F3A">
      <w:pPr>
        <w:widowControl w:val="0"/>
        <w:autoSpaceDE w:val="0"/>
        <w:autoSpaceDN w:val="0"/>
        <w:spacing w:before="1"/>
        <w:rPr>
          <w:rFonts w:ascii="Verdana" w:eastAsia="Arial" w:hAnsi="Verdana" w:cs="Arial"/>
          <w:b/>
          <w:sz w:val="17"/>
          <w:szCs w:val="17"/>
        </w:rPr>
      </w:pPr>
    </w:p>
    <w:p w:rsidR="008F0F3A" w:rsidRPr="008A74F8" w:rsidRDefault="008F0F3A" w:rsidP="008F0F3A">
      <w:pPr>
        <w:widowControl w:val="0"/>
        <w:autoSpaceDE w:val="0"/>
        <w:autoSpaceDN w:val="0"/>
        <w:rPr>
          <w:rFonts w:ascii="Verdana" w:eastAsia="Arial" w:hAnsi="Verdana" w:cs="Arial"/>
          <w:sz w:val="17"/>
          <w:szCs w:val="17"/>
        </w:rPr>
      </w:pPr>
      <w:r w:rsidRPr="008A74F8">
        <w:rPr>
          <w:rFonts w:ascii="Verdana" w:eastAsia="Arial" w:hAnsi="Verdana" w:cs="Arial"/>
          <w:sz w:val="17"/>
          <w:szCs w:val="17"/>
        </w:rPr>
        <w:t>El tablero de distribución (3 circuitos),</w:t>
      </w:r>
      <w:r w:rsidRPr="008A74F8">
        <w:rPr>
          <w:rFonts w:ascii="Verdana" w:eastAsia="Arial" w:hAnsi="Verdana" w:cs="Arial"/>
          <w:color w:val="FF0000"/>
          <w:sz w:val="17"/>
          <w:szCs w:val="17"/>
        </w:rPr>
        <w:t xml:space="preserve"> </w:t>
      </w:r>
      <w:r w:rsidRPr="008A74F8">
        <w:rPr>
          <w:rFonts w:ascii="Verdana" w:eastAsia="Arial" w:hAnsi="Verdana" w:cs="Arial"/>
          <w:sz w:val="17"/>
          <w:szCs w:val="17"/>
        </w:rPr>
        <w:t xml:space="preserve">se medirá en forma </w:t>
      </w:r>
      <w:r w:rsidRPr="008A74F8">
        <w:rPr>
          <w:rFonts w:ascii="Verdana" w:eastAsia="Arial" w:hAnsi="Verdana" w:cs="Arial"/>
          <w:b/>
          <w:sz w:val="17"/>
          <w:szCs w:val="17"/>
        </w:rPr>
        <w:t xml:space="preserve">Global, </w:t>
      </w:r>
      <w:r w:rsidRPr="008A74F8">
        <w:rPr>
          <w:rFonts w:ascii="Verdana" w:eastAsia="Arial" w:hAnsi="Verdana" w:cs="Arial"/>
          <w:sz w:val="17"/>
          <w:szCs w:val="17"/>
        </w:rPr>
        <w:t>de acuerdo a lo estipulado en la presentación de propuesta.</w:t>
      </w:r>
    </w:p>
    <w:p w:rsidR="008F0F3A" w:rsidRPr="008A74F8" w:rsidRDefault="008F0F3A" w:rsidP="008F0F3A">
      <w:pPr>
        <w:widowControl w:val="0"/>
        <w:autoSpaceDE w:val="0"/>
        <w:autoSpaceDN w:val="0"/>
        <w:ind w:left="119"/>
        <w:outlineLvl w:val="0"/>
        <w:rPr>
          <w:rFonts w:ascii="Verdana" w:eastAsia="Arial" w:hAnsi="Verdana" w:cs="Arial"/>
          <w:b/>
          <w:bCs/>
          <w:sz w:val="17"/>
          <w:szCs w:val="17"/>
        </w:rPr>
      </w:pPr>
    </w:p>
    <w:p w:rsidR="008F0F3A" w:rsidRPr="008A74F8" w:rsidRDefault="008F0F3A" w:rsidP="008F0F3A">
      <w:pPr>
        <w:widowControl w:val="0"/>
        <w:autoSpaceDE w:val="0"/>
        <w:autoSpaceDN w:val="0"/>
        <w:ind w:left="119"/>
        <w:outlineLvl w:val="0"/>
        <w:rPr>
          <w:rFonts w:ascii="Verdana" w:eastAsia="Arial" w:hAnsi="Verdana" w:cs="Arial"/>
          <w:b/>
          <w:bCs/>
          <w:sz w:val="17"/>
          <w:szCs w:val="17"/>
        </w:rPr>
      </w:pPr>
      <w:r w:rsidRPr="008A74F8">
        <w:rPr>
          <w:rFonts w:ascii="Verdana" w:eastAsia="Arial" w:hAnsi="Verdana" w:cs="Arial"/>
          <w:b/>
          <w:bCs/>
          <w:sz w:val="17"/>
          <w:szCs w:val="17"/>
        </w:rPr>
        <w:t>APORTE PROPIO. –</w:t>
      </w:r>
    </w:p>
    <w:p w:rsidR="008F0F3A" w:rsidRPr="008A74F8" w:rsidRDefault="008F0F3A" w:rsidP="008F0F3A">
      <w:pPr>
        <w:widowControl w:val="0"/>
        <w:autoSpaceDE w:val="0"/>
        <w:autoSpaceDN w:val="0"/>
        <w:spacing w:before="8"/>
        <w:rPr>
          <w:rFonts w:ascii="Verdana" w:eastAsia="Arial" w:hAnsi="Verdana" w:cs="Arial"/>
          <w:b/>
          <w:sz w:val="17"/>
          <w:szCs w:val="17"/>
        </w:rPr>
      </w:pPr>
    </w:p>
    <w:p w:rsidR="008F0F3A" w:rsidRPr="008A74F8" w:rsidRDefault="008F0F3A" w:rsidP="008F0F3A">
      <w:pPr>
        <w:widowControl w:val="0"/>
        <w:autoSpaceDE w:val="0"/>
        <w:autoSpaceDN w:val="0"/>
        <w:spacing w:before="1"/>
        <w:ind w:left="119" w:right="154"/>
        <w:rPr>
          <w:rFonts w:ascii="Verdana" w:eastAsia="Arial" w:hAnsi="Verdana" w:cs="Arial"/>
          <w:sz w:val="17"/>
          <w:szCs w:val="17"/>
        </w:rPr>
      </w:pPr>
      <w:r w:rsidRPr="008A74F8">
        <w:rPr>
          <w:rFonts w:ascii="Verdana" w:eastAsia="Arial" w:hAnsi="Verdana" w:cs="Arial"/>
          <w:sz w:val="17"/>
          <w:szCs w:val="17"/>
        </w:rPr>
        <w:t>El</w:t>
      </w:r>
      <w:r w:rsidRPr="008A74F8">
        <w:rPr>
          <w:rFonts w:ascii="Verdana" w:eastAsia="Arial" w:hAnsi="Verdana" w:cs="Arial"/>
          <w:spacing w:val="-7"/>
          <w:sz w:val="17"/>
          <w:szCs w:val="17"/>
        </w:rPr>
        <w:t xml:space="preserve"> </w:t>
      </w:r>
      <w:r w:rsidRPr="008A74F8">
        <w:rPr>
          <w:rFonts w:ascii="Verdana" w:eastAsia="Arial" w:hAnsi="Verdana" w:cs="Arial"/>
          <w:sz w:val="17"/>
          <w:szCs w:val="17"/>
        </w:rPr>
        <w:t>aporte</w:t>
      </w:r>
      <w:r w:rsidRPr="008A74F8">
        <w:rPr>
          <w:rFonts w:ascii="Verdana" w:eastAsia="Arial" w:hAnsi="Verdana" w:cs="Arial"/>
          <w:spacing w:val="-14"/>
          <w:sz w:val="17"/>
          <w:szCs w:val="17"/>
        </w:rPr>
        <w:t xml:space="preserve"> </w:t>
      </w:r>
      <w:r w:rsidRPr="008A74F8">
        <w:rPr>
          <w:rFonts w:ascii="Verdana" w:eastAsia="Arial" w:hAnsi="Verdana" w:cs="Arial"/>
          <w:sz w:val="17"/>
          <w:szCs w:val="17"/>
        </w:rPr>
        <w:t>propio</w:t>
      </w:r>
      <w:r w:rsidRPr="008A74F8">
        <w:rPr>
          <w:rFonts w:ascii="Verdana" w:eastAsia="Arial" w:hAnsi="Verdana" w:cs="Arial"/>
          <w:spacing w:val="-11"/>
          <w:sz w:val="17"/>
          <w:szCs w:val="17"/>
        </w:rPr>
        <w:t xml:space="preserve"> </w:t>
      </w:r>
      <w:r w:rsidRPr="008A74F8">
        <w:rPr>
          <w:rFonts w:ascii="Verdana" w:eastAsia="Arial" w:hAnsi="Verdana" w:cs="Arial"/>
          <w:sz w:val="17"/>
          <w:szCs w:val="17"/>
        </w:rPr>
        <w:t>se</w:t>
      </w:r>
      <w:r w:rsidRPr="008A74F8">
        <w:rPr>
          <w:rFonts w:ascii="Verdana" w:eastAsia="Arial" w:hAnsi="Verdana" w:cs="Arial"/>
          <w:spacing w:val="-11"/>
          <w:sz w:val="17"/>
          <w:szCs w:val="17"/>
        </w:rPr>
        <w:t xml:space="preserve"> </w:t>
      </w:r>
      <w:r w:rsidRPr="008A74F8">
        <w:rPr>
          <w:rFonts w:ascii="Verdana" w:eastAsia="Arial" w:hAnsi="Verdana" w:cs="Arial"/>
          <w:sz w:val="17"/>
          <w:szCs w:val="17"/>
        </w:rPr>
        <w:t>encuentra</w:t>
      </w:r>
      <w:r w:rsidRPr="008A74F8">
        <w:rPr>
          <w:rFonts w:ascii="Verdana" w:eastAsia="Arial" w:hAnsi="Verdana" w:cs="Arial"/>
          <w:spacing w:val="-6"/>
          <w:sz w:val="17"/>
          <w:szCs w:val="17"/>
        </w:rPr>
        <w:t xml:space="preserve"> </w:t>
      </w:r>
      <w:r w:rsidRPr="008A74F8">
        <w:rPr>
          <w:rFonts w:ascii="Verdana" w:eastAsia="Arial" w:hAnsi="Verdana" w:cs="Arial"/>
          <w:sz w:val="17"/>
          <w:szCs w:val="17"/>
        </w:rPr>
        <w:t>especificado</w:t>
      </w:r>
      <w:r w:rsidRPr="008A74F8">
        <w:rPr>
          <w:rFonts w:ascii="Verdana" w:eastAsia="Arial" w:hAnsi="Verdana" w:cs="Arial"/>
          <w:spacing w:val="-12"/>
          <w:sz w:val="17"/>
          <w:szCs w:val="17"/>
        </w:rPr>
        <w:t xml:space="preserve"> </w:t>
      </w:r>
      <w:r w:rsidRPr="008A74F8">
        <w:rPr>
          <w:rFonts w:ascii="Verdana" w:eastAsia="Arial" w:hAnsi="Verdana" w:cs="Arial"/>
          <w:sz w:val="17"/>
          <w:szCs w:val="17"/>
        </w:rPr>
        <w:t>en</w:t>
      </w:r>
      <w:r w:rsidRPr="008A74F8">
        <w:rPr>
          <w:rFonts w:ascii="Verdana" w:eastAsia="Arial" w:hAnsi="Verdana" w:cs="Arial"/>
          <w:spacing w:val="-7"/>
          <w:sz w:val="17"/>
          <w:szCs w:val="17"/>
        </w:rPr>
        <w:t xml:space="preserve"> </w:t>
      </w:r>
      <w:r w:rsidRPr="008A74F8">
        <w:rPr>
          <w:rFonts w:ascii="Verdana" w:eastAsia="Arial" w:hAnsi="Verdana" w:cs="Arial"/>
          <w:sz w:val="17"/>
          <w:szCs w:val="17"/>
        </w:rPr>
        <w:t>el</w:t>
      </w:r>
      <w:r w:rsidRPr="008A74F8">
        <w:rPr>
          <w:rFonts w:ascii="Verdana" w:eastAsia="Arial" w:hAnsi="Verdana" w:cs="Arial"/>
          <w:spacing w:val="-5"/>
          <w:sz w:val="17"/>
          <w:szCs w:val="17"/>
        </w:rPr>
        <w:t xml:space="preserve"> </w:t>
      </w:r>
      <w:r w:rsidRPr="008A74F8">
        <w:rPr>
          <w:rFonts w:ascii="Verdana" w:eastAsia="Arial" w:hAnsi="Verdana" w:cs="Arial"/>
          <w:sz w:val="17"/>
          <w:szCs w:val="17"/>
        </w:rPr>
        <w:t>análisis</w:t>
      </w:r>
      <w:r w:rsidRPr="008A74F8">
        <w:rPr>
          <w:rFonts w:ascii="Verdana" w:eastAsia="Arial" w:hAnsi="Verdana" w:cs="Arial"/>
          <w:color w:val="FF0000"/>
          <w:sz w:val="17"/>
          <w:szCs w:val="17"/>
        </w:rPr>
        <w:t xml:space="preserve"> </w:t>
      </w:r>
      <w:r w:rsidRPr="008A74F8">
        <w:rPr>
          <w:rFonts w:ascii="Verdana" w:eastAsia="Arial" w:hAnsi="Verdana" w:cs="Arial"/>
          <w:sz w:val="17"/>
          <w:szCs w:val="17"/>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rsidR="008F0F3A" w:rsidRPr="008A74F8" w:rsidRDefault="008F0F3A" w:rsidP="008F0F3A">
      <w:pPr>
        <w:widowControl w:val="0"/>
        <w:autoSpaceDE w:val="0"/>
        <w:autoSpaceDN w:val="0"/>
        <w:spacing w:before="4"/>
        <w:rPr>
          <w:rFonts w:ascii="Verdana" w:eastAsia="Arial" w:hAnsi="Verdana" w:cs="Arial"/>
          <w:sz w:val="17"/>
          <w:szCs w:val="17"/>
        </w:rPr>
      </w:pPr>
    </w:p>
    <w:p w:rsidR="008F0F3A" w:rsidRPr="008A74F8" w:rsidRDefault="008F0F3A" w:rsidP="008F0F3A">
      <w:pPr>
        <w:widowControl w:val="0"/>
        <w:autoSpaceDE w:val="0"/>
        <w:autoSpaceDN w:val="0"/>
        <w:ind w:left="119"/>
        <w:rPr>
          <w:rFonts w:ascii="Verdana" w:eastAsia="Arial" w:hAnsi="Verdana" w:cs="Arial"/>
          <w:sz w:val="17"/>
          <w:szCs w:val="17"/>
        </w:rPr>
      </w:pPr>
      <w:r w:rsidRPr="008A74F8">
        <w:rPr>
          <w:rFonts w:ascii="Verdana" w:eastAsia="Arial" w:hAnsi="Verdana" w:cs="Arial"/>
          <w:sz w:val="17"/>
          <w:szCs w:val="17"/>
        </w:rPr>
        <w:t>Este aporte estará sujeto al cronograma de ejecución de obra de la Entidad Ejecutora.</w:t>
      </w:r>
    </w:p>
    <w:p w:rsidR="008F0F3A" w:rsidRPr="008A74F8" w:rsidRDefault="008F0F3A" w:rsidP="008F0F3A">
      <w:pPr>
        <w:widowControl w:val="0"/>
        <w:autoSpaceDE w:val="0"/>
        <w:autoSpaceDN w:val="0"/>
        <w:ind w:left="119"/>
        <w:rPr>
          <w:rFonts w:ascii="Verdana" w:eastAsia="Arial" w:hAnsi="Verdana" w:cs="Arial"/>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48</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VAC-OF-LIM-1</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GLB</w:t>
            </w:r>
          </w:p>
        </w:tc>
        <w:tc>
          <w:tcPr>
            <w:tcW w:w="5520" w:type="dxa"/>
            <w:shd w:val="clear" w:color="auto" w:fill="B4C6E7"/>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Tahoma"/>
                <w:b/>
                <w:color w:val="000000"/>
                <w:sz w:val="17"/>
                <w:szCs w:val="17"/>
                <w:lang w:val="es-ES" w:eastAsia="es-ES"/>
              </w:rPr>
              <w:t>LIMPIEZA GENERAL</w:t>
            </w:r>
          </w:p>
        </w:tc>
      </w:tr>
    </w:tbl>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lang w:eastAsia="es-ES"/>
        </w:rPr>
      </w:pPr>
      <w:r w:rsidRPr="008A74F8">
        <w:rPr>
          <w:rFonts w:ascii="Verdana" w:eastAsia="Arial" w:hAnsi="Verdana" w:cs="Tahoma"/>
          <w:b/>
          <w:color w:val="000000"/>
          <w:sz w:val="17"/>
          <w:szCs w:val="17"/>
          <w:lang w:eastAsia="es-ES"/>
        </w:rPr>
        <w:t>DESCRIPCIÓN. -</w:t>
      </w: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lang w:eastAsia="es-ES"/>
        </w:rPr>
      </w:pPr>
      <w:r w:rsidRPr="008A74F8">
        <w:rPr>
          <w:rFonts w:ascii="Verdana" w:eastAsia="Arial" w:hAnsi="Verdana" w:cs="Tahoma"/>
          <w:color w:val="000000"/>
          <w:sz w:val="17"/>
          <w:szCs w:val="17"/>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lang w:eastAsia="es-ES"/>
        </w:rPr>
      </w:pPr>
      <w:r w:rsidRPr="008A74F8">
        <w:rPr>
          <w:rFonts w:ascii="Verdana" w:eastAsia="Arial" w:hAnsi="Verdana" w:cs="Tahoma"/>
          <w:b/>
          <w:color w:val="000000"/>
          <w:sz w:val="17"/>
          <w:szCs w:val="17"/>
          <w:lang w:eastAsia="es-ES"/>
        </w:rPr>
        <w:t>MATERIALES, HERRAMIENTAS Y EQUIPO. -</w:t>
      </w: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lang w:eastAsia="es-ES"/>
        </w:rPr>
      </w:pPr>
      <w:r w:rsidRPr="008A74F8">
        <w:rPr>
          <w:rFonts w:ascii="Verdana" w:eastAsia="Arial" w:hAnsi="Verdana" w:cs="Tahoma"/>
          <w:color w:val="000000"/>
          <w:sz w:val="17"/>
          <w:szCs w:val="17"/>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lang w:eastAsia="es-ES"/>
        </w:rPr>
      </w:pPr>
      <w:r w:rsidRPr="008A74F8">
        <w:rPr>
          <w:rFonts w:ascii="Verdana" w:eastAsia="Arial" w:hAnsi="Verdana" w:cs="Tahoma"/>
          <w:b/>
          <w:color w:val="000000"/>
          <w:sz w:val="17"/>
          <w:szCs w:val="17"/>
          <w:lang w:eastAsia="es-ES"/>
        </w:rPr>
        <w:t>FORMA DE EJECUCIÓN. -</w:t>
      </w: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lang w:eastAsia="es-ES"/>
        </w:rPr>
      </w:pPr>
      <w:r w:rsidRPr="008A74F8">
        <w:rPr>
          <w:rFonts w:ascii="Verdana" w:eastAsia="Arial" w:hAnsi="Verdana" w:cs="Tahoma"/>
          <w:color w:val="000000"/>
          <w:sz w:val="17"/>
          <w:szCs w:val="17"/>
          <w:lang w:val="es-MX" w:eastAsia="es-ES"/>
        </w:rPr>
        <w:t xml:space="preserve">La Entidad Ejecutora solicitará al Inspector de proyecto la autorización para iniciar la ejecución del Ítem, deberá presentar toda herramienta necesaria para la realización </w:t>
      </w:r>
      <w:r w:rsidRPr="008A74F8">
        <w:rPr>
          <w:rFonts w:ascii="Verdana" w:eastAsia="Arial" w:hAnsi="Verdana" w:cs="Tahoma"/>
          <w:color w:val="000000"/>
          <w:sz w:val="17"/>
          <w:szCs w:val="17"/>
          <w:lang w:eastAsia="es-ES"/>
        </w:rPr>
        <w:t>todos los trabajos necesarios para mantener la obra libre de desechos para aprobación y aceptación</w:t>
      </w:r>
      <w:r w:rsidRPr="008A74F8">
        <w:rPr>
          <w:rFonts w:ascii="Verdana" w:eastAsia="Arial" w:hAnsi="Verdana" w:cs="Tahoma"/>
          <w:color w:val="000000"/>
          <w:sz w:val="17"/>
          <w:szCs w:val="17"/>
          <w:lang w:val="es-MX" w:eastAsia="es-ES"/>
        </w:rPr>
        <w:t xml:space="preserve"> </w:t>
      </w:r>
      <w:r w:rsidRPr="008A74F8">
        <w:rPr>
          <w:rFonts w:ascii="Verdana" w:eastAsia="Arial" w:hAnsi="Verdana" w:cs="Tahoma"/>
          <w:color w:val="000000"/>
          <w:sz w:val="17"/>
          <w:szCs w:val="17"/>
          <w:lang w:eastAsia="es-ES"/>
        </w:rPr>
        <w:t xml:space="preserve">del Inspector de proyecto. </w:t>
      </w: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lang w:val="es-MX" w:eastAsia="es-ES"/>
        </w:rPr>
      </w:pPr>
      <w:r w:rsidRPr="008A74F8">
        <w:rPr>
          <w:rFonts w:ascii="Verdana" w:eastAsia="Arial" w:hAnsi="Verdana" w:cs="Tahoma"/>
          <w:color w:val="000000"/>
          <w:sz w:val="17"/>
          <w:szCs w:val="17"/>
          <w:lang w:eastAsia="es-ES"/>
        </w:rPr>
        <w:t xml:space="preserve">El método para realizar el trabajo de limpieza será propuesto por la Entidad Ejecutora y Aprobado por el Inspector de proyecto. </w:t>
      </w:r>
      <w:r w:rsidRPr="008A74F8">
        <w:rPr>
          <w:rFonts w:ascii="Verdana" w:eastAsia="Arial" w:hAnsi="Verdana" w:cs="Tahoma"/>
          <w:color w:val="000000"/>
          <w:sz w:val="17"/>
          <w:szCs w:val="17"/>
          <w:lang w:val="es-MX" w:eastAsia="es-ES"/>
        </w:rPr>
        <w:t xml:space="preserve"> </w:t>
      </w:r>
      <w:r w:rsidRPr="008A74F8">
        <w:rPr>
          <w:rFonts w:ascii="Verdana" w:eastAsia="Arial" w:hAnsi="Verdana" w:cs="Tahoma"/>
          <w:color w:val="000000"/>
          <w:sz w:val="17"/>
          <w:szCs w:val="17"/>
          <w:lang w:eastAsia="es-ES"/>
        </w:rPr>
        <w:t xml:space="preserve">La Entidad Ejecutora durante la ejecución del Ítem deberá cuidar de que no se perjudique al entorno inmediato de la obra ni a la calidad de la misma.  </w:t>
      </w: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lang w:eastAsia="es-ES"/>
        </w:rPr>
      </w:pPr>
      <w:r w:rsidRPr="008A74F8">
        <w:rPr>
          <w:rFonts w:ascii="Verdana" w:eastAsia="Arial" w:hAnsi="Verdana" w:cs="Tahoma"/>
          <w:b/>
          <w:color w:val="000000"/>
          <w:sz w:val="17"/>
          <w:szCs w:val="17"/>
          <w:lang w:eastAsia="es-ES"/>
        </w:rPr>
        <w:t>MEDICIÓN. -</w:t>
      </w: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lang w:eastAsia="es-ES"/>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lang w:eastAsia="es-ES"/>
        </w:rPr>
      </w:pPr>
      <w:r w:rsidRPr="008A74F8">
        <w:rPr>
          <w:rFonts w:ascii="Verdana" w:eastAsia="Arial" w:hAnsi="Verdana" w:cs="Tahoma"/>
          <w:color w:val="000000"/>
          <w:sz w:val="17"/>
          <w:szCs w:val="17"/>
          <w:lang w:eastAsia="es-ES"/>
        </w:rPr>
        <w:t>El ítem limpieza general será medido de forma</w:t>
      </w:r>
      <w:r w:rsidRPr="008A74F8">
        <w:rPr>
          <w:rFonts w:ascii="Verdana" w:eastAsia="Arial" w:hAnsi="Verdana" w:cs="Tahoma"/>
          <w:b/>
          <w:color w:val="000000"/>
          <w:sz w:val="17"/>
          <w:szCs w:val="17"/>
          <w:lang w:eastAsia="es-ES"/>
        </w:rPr>
        <w:t xml:space="preserve"> global.</w:t>
      </w:r>
    </w:p>
    <w:p w:rsidR="008F0F3A" w:rsidRPr="008A74F8" w:rsidRDefault="008F0F3A" w:rsidP="008F0F3A">
      <w:pPr>
        <w:widowControl w:val="0"/>
        <w:autoSpaceDE w:val="0"/>
        <w:autoSpaceDN w:val="0"/>
        <w:jc w:val="both"/>
        <w:rPr>
          <w:rFonts w:ascii="Verdana" w:eastAsia="Arial" w:hAnsi="Verdana" w:cs="Tahoma"/>
          <w:iCs/>
          <w:color w:val="000000"/>
          <w:sz w:val="17"/>
          <w:szCs w:val="17"/>
          <w:lang w:val="es-ES_tradnl" w:eastAsia="es-ES"/>
        </w:rPr>
      </w:pPr>
    </w:p>
    <w:p w:rsidR="008F0F3A" w:rsidRPr="008A74F8" w:rsidRDefault="008F0F3A" w:rsidP="008F0F3A">
      <w:pPr>
        <w:widowControl w:val="0"/>
        <w:tabs>
          <w:tab w:val="left" w:pos="560"/>
        </w:tabs>
        <w:autoSpaceDE w:val="0"/>
        <w:autoSpaceDN w:val="0"/>
        <w:jc w:val="both"/>
        <w:rPr>
          <w:rFonts w:ascii="Verdana" w:eastAsia="Arial" w:hAnsi="Verdana" w:cs="Tahoma"/>
          <w:b/>
          <w:color w:val="000000"/>
          <w:sz w:val="17"/>
          <w:szCs w:val="17"/>
        </w:rPr>
      </w:pPr>
      <w:r w:rsidRPr="008A74F8">
        <w:rPr>
          <w:rFonts w:ascii="Verdana" w:eastAsia="Arial" w:hAnsi="Verdana" w:cs="Tahoma"/>
          <w:b/>
          <w:color w:val="000000"/>
          <w:sz w:val="17"/>
          <w:szCs w:val="17"/>
        </w:rPr>
        <w:t>APORTE PROPIO. -</w:t>
      </w:r>
    </w:p>
    <w:p w:rsidR="008F0F3A" w:rsidRPr="008A74F8" w:rsidRDefault="008F0F3A" w:rsidP="008F0F3A">
      <w:pPr>
        <w:widowControl w:val="0"/>
        <w:tabs>
          <w:tab w:val="left" w:pos="2025"/>
        </w:tabs>
        <w:autoSpaceDE w:val="0"/>
        <w:autoSpaceDN w:val="0"/>
        <w:jc w:val="both"/>
        <w:rPr>
          <w:rFonts w:ascii="Verdana" w:eastAsia="Arial" w:hAnsi="Verdana" w:cs="Arial"/>
          <w:b/>
          <w:sz w:val="17"/>
          <w:szCs w:val="17"/>
        </w:rPr>
      </w:pPr>
    </w:p>
    <w:p w:rsidR="008F0F3A" w:rsidRPr="008A74F8" w:rsidRDefault="008F0F3A" w:rsidP="008F0F3A">
      <w:pPr>
        <w:widowControl w:val="0"/>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 xml:space="preserve">El aporte propio se encuentra especificado en el análisis </w:t>
      </w:r>
      <w:r w:rsidRPr="008A74F8">
        <w:rPr>
          <w:rFonts w:ascii="Verdana" w:eastAsia="Arial" w:hAnsi="Verdana" w:cs="Tahoma"/>
          <w:sz w:val="17"/>
          <w:szCs w:val="17"/>
        </w:rPr>
        <w:t xml:space="preserve">de precios unitarios, </w:t>
      </w:r>
      <w:r w:rsidRPr="008A74F8">
        <w:rPr>
          <w:rFonts w:ascii="Verdana" w:eastAsia="Arial" w:hAnsi="Verdana" w:cs="Tahoma"/>
          <w:color w:val="000000"/>
          <w:sz w:val="17"/>
          <w:szCs w:val="17"/>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color w:val="000000"/>
          <w:sz w:val="17"/>
          <w:szCs w:val="17"/>
        </w:rPr>
      </w:pPr>
    </w:p>
    <w:p w:rsidR="008F0F3A" w:rsidRPr="008A74F8" w:rsidRDefault="008F0F3A" w:rsidP="008F0F3A">
      <w:pPr>
        <w:widowControl w:val="0"/>
        <w:tabs>
          <w:tab w:val="left" w:pos="560"/>
        </w:tabs>
        <w:autoSpaceDE w:val="0"/>
        <w:autoSpaceDN w:val="0"/>
        <w:jc w:val="both"/>
        <w:rPr>
          <w:rFonts w:ascii="Verdana" w:eastAsia="Arial" w:hAnsi="Verdana" w:cs="Tahoma"/>
          <w:color w:val="000000"/>
          <w:sz w:val="17"/>
          <w:szCs w:val="17"/>
        </w:rPr>
      </w:pPr>
      <w:r w:rsidRPr="008A74F8">
        <w:rPr>
          <w:rFonts w:ascii="Verdana" w:eastAsia="Arial" w:hAnsi="Verdana" w:cs="Tahoma"/>
          <w:color w:val="000000"/>
          <w:sz w:val="17"/>
          <w:szCs w:val="17"/>
        </w:rPr>
        <w:t>Este aporte propio estará sujeto al cronograma de ejecución de obra de la Entidad Ejecutora.</w:t>
      </w:r>
    </w:p>
    <w:p w:rsidR="008F0F3A" w:rsidRPr="008A74F8" w:rsidRDefault="008F0F3A" w:rsidP="008F0F3A">
      <w:pPr>
        <w:widowControl w:val="0"/>
        <w:tabs>
          <w:tab w:val="left" w:pos="2025"/>
        </w:tabs>
        <w:autoSpaceDE w:val="0"/>
        <w:autoSpaceDN w:val="0"/>
        <w:jc w:val="both"/>
        <w:rPr>
          <w:rFonts w:ascii="Verdana" w:eastAsia="Arial" w:hAnsi="Verdana" w:cs="Arial"/>
          <w:b/>
          <w:sz w:val="17"/>
          <w:szCs w:val="17"/>
        </w:rPr>
      </w:pPr>
    </w:p>
    <w:p w:rsidR="008F0F3A" w:rsidRPr="008A74F8" w:rsidRDefault="008F0F3A" w:rsidP="008F0F3A">
      <w:pPr>
        <w:widowControl w:val="0"/>
        <w:tabs>
          <w:tab w:val="left" w:pos="560"/>
        </w:tabs>
        <w:autoSpaceDE w:val="0"/>
        <w:autoSpaceDN w:val="0"/>
        <w:jc w:val="both"/>
        <w:rPr>
          <w:rFonts w:ascii="Verdana" w:eastAsia="Calibri" w:hAnsi="Verdana" w:cs="Arial"/>
          <w:b/>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sz w:val="17"/>
                <w:szCs w:val="17"/>
                <w:lang w:val="es-ES"/>
              </w:rPr>
            </w:pPr>
            <w:r w:rsidRPr="008A74F8">
              <w:rPr>
                <w:rFonts w:ascii="Verdana" w:eastAsia="Arial" w:hAnsi="Verdana" w:cs="Arial"/>
                <w:b/>
                <w:sz w:val="17"/>
                <w:szCs w:val="17"/>
                <w:lang w:val="es-ES"/>
              </w:rPr>
              <w:t>CODIGO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ITEM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Arial"/>
                <w:b/>
                <w:sz w:val="17"/>
                <w:szCs w:val="17"/>
                <w:lang w:val="es-ES"/>
              </w:rPr>
              <w:t>39</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bCs/>
                <w:sz w:val="17"/>
                <w:szCs w:val="17"/>
                <w:lang w:val="es-ES"/>
              </w:rPr>
              <w:t>VAC-IA-ART-2</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sz w:val="17"/>
                <w:szCs w:val="17"/>
                <w:lang w:val="es-ES"/>
              </w:rPr>
            </w:pPr>
            <w:r w:rsidRPr="008A74F8">
              <w:rPr>
                <w:rFonts w:ascii="Verdana" w:eastAsia="Arial" w:hAnsi="Verdana" w:cs="Tahoma"/>
                <w:b/>
                <w:bCs/>
                <w:sz w:val="17"/>
                <w:szCs w:val="17"/>
                <w:lang w:val="es-ES"/>
              </w:rPr>
              <w:t>PZA</w:t>
            </w:r>
          </w:p>
        </w:tc>
        <w:tc>
          <w:tcPr>
            <w:tcW w:w="5520" w:type="dxa"/>
            <w:shd w:val="clear" w:color="auto" w:fill="B4C6E7"/>
          </w:tcPr>
          <w:p w:rsidR="008F0F3A" w:rsidRPr="008A74F8" w:rsidRDefault="008F0F3A" w:rsidP="008F0F3A">
            <w:pPr>
              <w:widowControl w:val="0"/>
              <w:autoSpaceDE w:val="0"/>
              <w:autoSpaceDN w:val="0"/>
              <w:spacing w:line="276" w:lineRule="auto"/>
              <w:jc w:val="center"/>
              <w:rPr>
                <w:rFonts w:ascii="Verdana" w:eastAsia="Arial" w:hAnsi="Verdana" w:cs="Arial"/>
                <w:b/>
                <w:sz w:val="17"/>
                <w:szCs w:val="17"/>
                <w:lang w:val="es-ES"/>
              </w:rPr>
            </w:pPr>
            <w:r w:rsidRPr="008A74F8">
              <w:rPr>
                <w:rFonts w:ascii="Verdana" w:eastAsia="Arial" w:hAnsi="Verdana" w:cs="Tahoma"/>
                <w:b/>
                <w:bCs/>
                <w:sz w:val="17"/>
                <w:szCs w:val="17"/>
                <w:lang w:val="es-ES"/>
              </w:rPr>
              <w:t>PROVISIÓN Y COLOCADO DE LAVANDERÍA DE CEMENTO CON ACCESORIOS</w:t>
            </w:r>
          </w:p>
        </w:tc>
      </w:tr>
    </w:tbl>
    <w:p w:rsidR="008F0F3A" w:rsidRPr="008A74F8" w:rsidRDefault="008F0F3A" w:rsidP="008F0F3A">
      <w:pPr>
        <w:widowControl w:val="0"/>
        <w:tabs>
          <w:tab w:val="left" w:pos="560"/>
        </w:tabs>
        <w:autoSpaceDE w:val="0"/>
        <w:autoSpaceDN w:val="0"/>
        <w:jc w:val="both"/>
        <w:rPr>
          <w:rFonts w:ascii="Verdana" w:eastAsia="Calibri" w:hAnsi="Verdana" w:cs="Arial"/>
          <w:b/>
          <w:sz w:val="17"/>
          <w:szCs w:val="17"/>
        </w:rPr>
      </w:pPr>
    </w:p>
    <w:p w:rsidR="008F0F3A" w:rsidRPr="008A74F8" w:rsidRDefault="008F0F3A" w:rsidP="008F0F3A">
      <w:pPr>
        <w:widowControl w:val="0"/>
        <w:autoSpaceDE w:val="0"/>
        <w:autoSpaceDN w:val="0"/>
        <w:spacing w:line="360" w:lineRule="auto"/>
        <w:jc w:val="both"/>
        <w:rPr>
          <w:rFonts w:ascii="Verdana" w:eastAsia="Arial" w:hAnsi="Verdana" w:cs="Tahoma"/>
          <w:b/>
          <w:sz w:val="17"/>
          <w:szCs w:val="17"/>
        </w:rPr>
      </w:pPr>
      <w:r w:rsidRPr="008A74F8">
        <w:rPr>
          <w:rFonts w:ascii="Verdana" w:eastAsia="Arial" w:hAnsi="Verdana" w:cs="Tahoma"/>
          <w:b/>
          <w:sz w:val="17"/>
          <w:szCs w:val="17"/>
        </w:rPr>
        <w:t>DESCRIPCIÓN. -</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Tahoma"/>
          <w:sz w:val="17"/>
          <w:szCs w:val="17"/>
        </w:rPr>
        <w:t xml:space="preserve">Este ítem se refiere a la provisión y colocado de lavandería de cemento con accesorios incluyendo grifo de acuerdo a la ubicación establecida en los planos </w:t>
      </w:r>
      <w:r w:rsidRPr="008A74F8">
        <w:rPr>
          <w:rFonts w:ascii="Verdana" w:eastAsia="Arial" w:hAnsi="Verdana" w:cs="Arial"/>
          <w:sz w:val="17"/>
          <w:szCs w:val="17"/>
        </w:rPr>
        <w:t>constructivos y/o instrucciones del Inspector de proyecto.</w:t>
      </w:r>
    </w:p>
    <w:p w:rsidR="008F0F3A" w:rsidRPr="008A74F8" w:rsidRDefault="008F0F3A" w:rsidP="008F0F3A">
      <w:pPr>
        <w:widowControl w:val="0"/>
        <w:tabs>
          <w:tab w:val="left" w:pos="360"/>
        </w:tabs>
        <w:autoSpaceDE w:val="0"/>
        <w:autoSpaceDN w:val="0"/>
        <w:adjustRightInd w:val="0"/>
        <w:jc w:val="both"/>
        <w:rPr>
          <w:rFonts w:ascii="Verdana" w:eastAsia="Arial" w:hAnsi="Verdana" w:cs="Tahoma"/>
          <w:sz w:val="17"/>
          <w:szCs w:val="17"/>
        </w:rPr>
      </w:pPr>
    </w:p>
    <w:p w:rsidR="008F0F3A" w:rsidRPr="008A74F8" w:rsidRDefault="008F0F3A" w:rsidP="008F0F3A">
      <w:pPr>
        <w:jc w:val="both"/>
        <w:rPr>
          <w:rFonts w:ascii="Verdana" w:hAnsi="Verdana" w:cs="Tahoma"/>
          <w:b/>
          <w:sz w:val="17"/>
          <w:szCs w:val="17"/>
          <w:lang w:eastAsia="es-ES"/>
        </w:rPr>
      </w:pPr>
      <w:r w:rsidRPr="008A74F8">
        <w:rPr>
          <w:rFonts w:ascii="Verdana" w:hAnsi="Verdana" w:cs="Tahoma"/>
          <w:b/>
          <w:sz w:val="17"/>
          <w:szCs w:val="17"/>
          <w:lang w:eastAsia="es-ES"/>
        </w:rPr>
        <w:t>MATERIALES, HERRAMIENTAS Y EQUIPO. -</w:t>
      </w:r>
    </w:p>
    <w:p w:rsidR="008F0F3A" w:rsidRPr="008A74F8" w:rsidRDefault="008F0F3A" w:rsidP="008F0F3A">
      <w:pPr>
        <w:widowControl w:val="0"/>
        <w:tabs>
          <w:tab w:val="left" w:pos="4050"/>
        </w:tabs>
        <w:autoSpaceDE w:val="0"/>
        <w:autoSpaceDN w:val="0"/>
        <w:adjustRightInd w:val="0"/>
        <w:jc w:val="both"/>
        <w:rPr>
          <w:rFonts w:ascii="Verdana" w:eastAsia="Arial" w:hAnsi="Verdana" w:cs="Arial Narrow"/>
          <w:sz w:val="17"/>
          <w:szCs w:val="17"/>
          <w:lang w:val="es-ES_tradnl"/>
        </w:rPr>
      </w:pPr>
      <w:r w:rsidRPr="008A74F8">
        <w:rPr>
          <w:rFonts w:ascii="Verdana" w:eastAsia="Arial" w:hAnsi="Verdana" w:cs="Arial Narrow"/>
          <w:sz w:val="17"/>
          <w:szCs w:val="17"/>
          <w:lang w:val="es-ES_tradnl"/>
        </w:rPr>
        <w:tab/>
      </w:r>
    </w:p>
    <w:p w:rsidR="008F0F3A" w:rsidRPr="008A74F8" w:rsidRDefault="008F0F3A" w:rsidP="008F0F3A">
      <w:pPr>
        <w:tabs>
          <w:tab w:val="left" w:pos="8711"/>
        </w:tabs>
        <w:jc w:val="both"/>
        <w:rPr>
          <w:rFonts w:ascii="Verdana" w:hAnsi="Verdana" w:cs="Tahoma"/>
          <w:sz w:val="17"/>
          <w:szCs w:val="17"/>
          <w:lang w:eastAsia="es-ES"/>
        </w:rPr>
      </w:pPr>
      <w:r w:rsidRPr="008A74F8">
        <w:rPr>
          <w:rFonts w:ascii="Verdana" w:hAnsi="Verdana" w:cs="Tahoma"/>
          <w:sz w:val="17"/>
          <w:szCs w:val="17"/>
          <w:lang w:eastAsia="es-ES"/>
        </w:rPr>
        <w:t>La Entidad Ejecutora proporcionará todos los materiales (excepto los de aporte propio), herramientas y equipo necesarios para la ejecución de los trabajos, los mismos deberán ser aprobados por el Inspector de proyecto.</w:t>
      </w:r>
    </w:p>
    <w:p w:rsidR="008F0F3A" w:rsidRPr="008A74F8" w:rsidRDefault="008F0F3A" w:rsidP="008F0F3A">
      <w:pPr>
        <w:tabs>
          <w:tab w:val="left" w:pos="8711"/>
        </w:tabs>
        <w:jc w:val="both"/>
        <w:rPr>
          <w:rFonts w:ascii="Verdana" w:hAnsi="Verdana" w:cs="Tahoma"/>
          <w:sz w:val="17"/>
          <w:szCs w:val="17"/>
          <w:lang w:eastAsia="es-ES"/>
        </w:rPr>
      </w:pPr>
      <w:r w:rsidRPr="008A74F8">
        <w:rPr>
          <w:rFonts w:ascii="Verdana" w:hAnsi="Verdana" w:cs="Tahoma"/>
          <w:sz w:val="17"/>
          <w:szCs w:val="17"/>
          <w:lang w:eastAsia="es-ES"/>
        </w:rPr>
        <w:t>Los materiales serán de calidad que aseguren la durabilidad y correcto funcionamiento de las instalaciones; previo a su empleo en obra deberá ser aprobado por el Inspector de proyecto.</w:t>
      </w:r>
    </w:p>
    <w:p w:rsidR="008F0F3A" w:rsidRPr="008A74F8" w:rsidRDefault="008F0F3A" w:rsidP="008F0F3A">
      <w:pPr>
        <w:widowControl w:val="0"/>
        <w:tabs>
          <w:tab w:val="left" w:pos="360"/>
        </w:tabs>
        <w:autoSpaceDE w:val="0"/>
        <w:autoSpaceDN w:val="0"/>
        <w:adjustRightInd w:val="0"/>
        <w:jc w:val="both"/>
        <w:rPr>
          <w:rFonts w:ascii="Verdana" w:eastAsia="Arial" w:hAnsi="Verdana" w:cs="Tahoma"/>
          <w:bCs/>
          <w:color w:val="000000"/>
          <w:sz w:val="17"/>
          <w:szCs w:val="17"/>
          <w:lang w:val="es-ES_tradnl"/>
        </w:rPr>
      </w:pPr>
    </w:p>
    <w:p w:rsidR="008F0F3A" w:rsidRPr="008A74F8" w:rsidRDefault="008F0F3A" w:rsidP="008F0F3A">
      <w:pPr>
        <w:widowControl w:val="0"/>
        <w:autoSpaceDE w:val="0"/>
        <w:autoSpaceDN w:val="0"/>
        <w:jc w:val="both"/>
        <w:rPr>
          <w:rFonts w:ascii="Verdana" w:eastAsia="Arial" w:hAnsi="Verdana" w:cs="Tahoma"/>
          <w:b/>
          <w:sz w:val="17"/>
          <w:szCs w:val="17"/>
        </w:rPr>
      </w:pPr>
      <w:r w:rsidRPr="008A74F8">
        <w:rPr>
          <w:rFonts w:ascii="Verdana" w:eastAsia="Arial" w:hAnsi="Verdana" w:cs="Tahoma"/>
          <w:b/>
          <w:sz w:val="17"/>
          <w:szCs w:val="17"/>
        </w:rPr>
        <w:t>FORMA DE EJECUCIÓN. -</w:t>
      </w:r>
    </w:p>
    <w:p w:rsidR="008F0F3A" w:rsidRPr="008A74F8" w:rsidRDefault="008F0F3A" w:rsidP="008F0F3A">
      <w:pPr>
        <w:widowControl w:val="0"/>
        <w:autoSpaceDE w:val="0"/>
        <w:autoSpaceDN w:val="0"/>
        <w:jc w:val="both"/>
        <w:rPr>
          <w:rFonts w:ascii="Verdana" w:eastAsia="Arial" w:hAnsi="Verdana" w:cs="Tahoma"/>
          <w:b/>
          <w:sz w:val="17"/>
          <w:szCs w:val="17"/>
        </w:rPr>
      </w:pP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 xml:space="preserve">Su ubicación e instalación de la </w:t>
      </w:r>
      <w:proofErr w:type="spellStart"/>
      <w:r w:rsidRPr="008A74F8">
        <w:rPr>
          <w:rFonts w:ascii="Verdana" w:eastAsia="Arial" w:hAnsi="Verdana" w:cs="Arial"/>
          <w:color w:val="FF0000"/>
          <w:sz w:val="17"/>
          <w:szCs w:val="17"/>
        </w:rPr>
        <w:t>lavanderia</w:t>
      </w:r>
      <w:proofErr w:type="spellEnd"/>
      <w:r w:rsidRPr="008A74F8">
        <w:rPr>
          <w:rFonts w:ascii="Verdana" w:eastAsia="Arial" w:hAnsi="Verdana" w:cs="Arial"/>
          <w:color w:val="FF0000"/>
          <w:sz w:val="17"/>
          <w:szCs w:val="17"/>
        </w:rPr>
        <w:t xml:space="preserve"> </w:t>
      </w:r>
      <w:r w:rsidRPr="008A74F8">
        <w:rPr>
          <w:rFonts w:ascii="Verdana" w:eastAsia="Arial" w:hAnsi="Verdana" w:cs="Arial"/>
          <w:sz w:val="17"/>
          <w:szCs w:val="17"/>
        </w:rPr>
        <w:t>será el indicado en los planos de construcción o los indicados por el Inspector de proyecto, donde exista el punto sanitario y el punto hidráulico.</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Antes de la colocación la Entidad Ejecutora deberá presentar el artefacto al Inspector de proyecto para su aprobación correspondiente.</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Se realizará el replanteo donde se ubicará la lavandería y el grifo de acuerdo a los detalles arquitectónicos, planos constructivos y/o instrucciones del Inspector de proyecto.</w:t>
      </w:r>
    </w:p>
    <w:p w:rsidR="008F0F3A" w:rsidRPr="008A74F8" w:rsidRDefault="008F0F3A" w:rsidP="008F0F3A">
      <w:pPr>
        <w:widowControl w:val="0"/>
        <w:tabs>
          <w:tab w:val="left" w:pos="560"/>
        </w:tabs>
        <w:autoSpaceDE w:val="0"/>
        <w:autoSpaceDN w:val="0"/>
        <w:jc w:val="both"/>
        <w:rPr>
          <w:rFonts w:ascii="Verdana" w:eastAsia="Arial" w:hAnsi="Verdana" w:cs="Arial"/>
          <w:sz w:val="17"/>
          <w:szCs w:val="17"/>
        </w:rPr>
      </w:pPr>
      <w:r w:rsidRPr="008A74F8">
        <w:rPr>
          <w:rFonts w:ascii="Verdana" w:eastAsia="Arial" w:hAnsi="Verdana" w:cs="Arial"/>
          <w:sz w:val="17"/>
          <w:szCs w:val="17"/>
        </w:rPr>
        <w:t>Ubicar el punto de desagüe y punto hidráulico para la lavandería, además tenga el nivel aceptado y el espacio suficiente para la implementación del artefacto, con la aprobación del Inspector de proyecto.</w:t>
      </w:r>
    </w:p>
    <w:p w:rsidR="008F0F3A" w:rsidRPr="008A74F8" w:rsidRDefault="008F0F3A" w:rsidP="008F0F3A">
      <w:pPr>
        <w:widowControl w:val="0"/>
        <w:tabs>
          <w:tab w:val="left" w:pos="560"/>
        </w:tabs>
        <w:autoSpaceDE w:val="0"/>
        <w:autoSpaceDN w:val="0"/>
        <w:jc w:val="both"/>
        <w:rPr>
          <w:rFonts w:ascii="Verdana" w:eastAsia="Calibri" w:hAnsi="Verdana" w:cs="Tahoma"/>
          <w:sz w:val="17"/>
          <w:szCs w:val="17"/>
        </w:rPr>
      </w:pPr>
      <w:r w:rsidRPr="008A74F8">
        <w:rPr>
          <w:rFonts w:ascii="Verdana" w:eastAsia="Calibri" w:hAnsi="Verdana" w:cs="Tahoma"/>
          <w:sz w:val="17"/>
          <w:szCs w:val="17"/>
        </w:rPr>
        <w:t xml:space="preserve">La instalación de la lavandería comprenderá el colocado del artefacto, la grifería, </w:t>
      </w:r>
      <w:proofErr w:type="spellStart"/>
      <w:r w:rsidRPr="008A74F8">
        <w:rPr>
          <w:rFonts w:ascii="Verdana" w:eastAsia="Calibri" w:hAnsi="Verdana" w:cs="Tahoma"/>
          <w:sz w:val="17"/>
          <w:szCs w:val="17"/>
        </w:rPr>
        <w:t>sopapas</w:t>
      </w:r>
      <w:proofErr w:type="spellEnd"/>
      <w:r w:rsidRPr="008A74F8">
        <w:rPr>
          <w:rFonts w:ascii="Verdana" w:eastAsia="Calibri" w:hAnsi="Verdana" w:cs="Tahoma"/>
          <w:sz w:val="17"/>
          <w:szCs w:val="17"/>
        </w:rPr>
        <w:t>, sifones de PVC y su conexión al sistema de desagüe.</w:t>
      </w:r>
    </w:p>
    <w:p w:rsidR="008F0F3A" w:rsidRPr="008A74F8" w:rsidRDefault="008F0F3A" w:rsidP="008F0F3A">
      <w:pPr>
        <w:widowControl w:val="0"/>
        <w:tabs>
          <w:tab w:val="left" w:pos="560"/>
        </w:tabs>
        <w:autoSpaceDE w:val="0"/>
        <w:autoSpaceDN w:val="0"/>
        <w:jc w:val="both"/>
        <w:rPr>
          <w:rFonts w:ascii="Verdana" w:eastAsia="Calibri" w:hAnsi="Verdana" w:cs="Tahoma"/>
          <w:sz w:val="17"/>
          <w:szCs w:val="17"/>
        </w:rPr>
      </w:pPr>
      <w:r w:rsidRPr="008A74F8">
        <w:rPr>
          <w:rFonts w:ascii="Verdana" w:eastAsia="Calibri" w:hAnsi="Verdana" w:cs="Tahoma"/>
          <w:sz w:val="17"/>
          <w:szCs w:val="17"/>
        </w:rPr>
        <w:t>Fijar la lavandería con mortero de cemento en el lugar indicado en los planos constructivos y/o instrucciones del Inspector de proyecto.</w:t>
      </w:r>
    </w:p>
    <w:p w:rsidR="008F0F3A" w:rsidRPr="008A74F8" w:rsidRDefault="008F0F3A" w:rsidP="008F0F3A">
      <w:pPr>
        <w:widowControl w:val="0"/>
        <w:tabs>
          <w:tab w:val="left" w:pos="560"/>
        </w:tabs>
        <w:autoSpaceDE w:val="0"/>
        <w:autoSpaceDN w:val="0"/>
        <w:jc w:val="both"/>
        <w:rPr>
          <w:rFonts w:ascii="Verdana" w:eastAsia="Calibri" w:hAnsi="Verdana" w:cs="Tahoma"/>
          <w:sz w:val="17"/>
          <w:szCs w:val="17"/>
        </w:rPr>
      </w:pPr>
    </w:p>
    <w:p w:rsidR="008F0F3A" w:rsidRPr="008A74F8" w:rsidRDefault="008F0F3A" w:rsidP="008F0F3A">
      <w:pPr>
        <w:widowControl w:val="0"/>
        <w:autoSpaceDE w:val="0"/>
        <w:autoSpaceDN w:val="0"/>
        <w:jc w:val="both"/>
        <w:rPr>
          <w:rFonts w:ascii="Verdana" w:eastAsia="Calibri" w:hAnsi="Verdana" w:cs="Tahoma"/>
          <w:sz w:val="17"/>
          <w:szCs w:val="17"/>
        </w:rPr>
      </w:pPr>
      <w:r w:rsidRPr="008A74F8">
        <w:rPr>
          <w:rFonts w:ascii="Verdana" w:eastAsia="Calibri" w:hAnsi="Verdana" w:cs="Tahoma"/>
          <w:sz w:val="17"/>
          <w:szCs w:val="17"/>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rsidR="008F0F3A" w:rsidRPr="008A74F8" w:rsidRDefault="008F0F3A" w:rsidP="008F0F3A">
      <w:pPr>
        <w:widowControl w:val="0"/>
        <w:autoSpaceDE w:val="0"/>
        <w:autoSpaceDN w:val="0"/>
        <w:jc w:val="both"/>
        <w:rPr>
          <w:rFonts w:ascii="Verdana" w:eastAsia="Calibri"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Calibri" w:hAnsi="Verdana" w:cs="Tahoma"/>
          <w:sz w:val="17"/>
          <w:szCs w:val="17"/>
        </w:rPr>
      </w:pPr>
      <w:r w:rsidRPr="008A74F8">
        <w:rPr>
          <w:rFonts w:ascii="Verdana" w:eastAsia="Calibri" w:hAnsi="Verdana" w:cs="Tahoma"/>
          <w:sz w:val="17"/>
          <w:szCs w:val="17"/>
        </w:rPr>
        <w:t>La conexión de la grifería se ejecutará minuciosamente, asegurando un sellado efectivo en todos los elementos empleados.</w:t>
      </w:r>
    </w:p>
    <w:p w:rsidR="008F0F3A" w:rsidRPr="008A74F8" w:rsidRDefault="008F0F3A" w:rsidP="008F0F3A">
      <w:pPr>
        <w:widowControl w:val="0"/>
        <w:tabs>
          <w:tab w:val="left" w:pos="560"/>
        </w:tabs>
        <w:autoSpaceDE w:val="0"/>
        <w:autoSpaceDN w:val="0"/>
        <w:jc w:val="both"/>
        <w:rPr>
          <w:rFonts w:ascii="Verdana" w:eastAsia="Calibri" w:hAnsi="Verdana" w:cs="Tahoma"/>
          <w:sz w:val="17"/>
          <w:szCs w:val="17"/>
        </w:rPr>
      </w:pPr>
    </w:p>
    <w:p w:rsidR="008F0F3A" w:rsidRPr="008A74F8" w:rsidRDefault="008F0F3A" w:rsidP="008F0F3A">
      <w:pPr>
        <w:widowControl w:val="0"/>
        <w:autoSpaceDE w:val="0"/>
        <w:autoSpaceDN w:val="0"/>
        <w:jc w:val="both"/>
        <w:rPr>
          <w:rFonts w:ascii="Verdana" w:eastAsia="Calibri" w:hAnsi="Verdana" w:cs="Tahoma"/>
          <w:sz w:val="17"/>
          <w:szCs w:val="17"/>
        </w:rPr>
      </w:pPr>
      <w:r w:rsidRPr="008A74F8">
        <w:rPr>
          <w:rFonts w:ascii="Verdana" w:eastAsia="Calibri" w:hAnsi="Verdana" w:cs="Tahoma"/>
          <w:sz w:val="17"/>
          <w:szCs w:val="17"/>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rsidR="008F0F3A" w:rsidRPr="008A74F8" w:rsidRDefault="008F0F3A" w:rsidP="008F0F3A">
      <w:pPr>
        <w:widowControl w:val="0"/>
        <w:autoSpaceDE w:val="0"/>
        <w:autoSpaceDN w:val="0"/>
        <w:jc w:val="both"/>
        <w:rPr>
          <w:rFonts w:ascii="Verdana" w:eastAsia="Calibri" w:hAnsi="Verdana" w:cs="Tahoma"/>
          <w:sz w:val="17"/>
          <w:szCs w:val="17"/>
        </w:rPr>
      </w:pPr>
    </w:p>
    <w:p w:rsidR="008F0F3A" w:rsidRPr="008A74F8" w:rsidRDefault="008F0F3A" w:rsidP="008F0F3A">
      <w:pPr>
        <w:widowControl w:val="0"/>
        <w:autoSpaceDE w:val="0"/>
        <w:autoSpaceDN w:val="0"/>
        <w:jc w:val="both"/>
        <w:rPr>
          <w:rFonts w:ascii="Verdana" w:eastAsia="Calibri" w:hAnsi="Verdana" w:cs="Tahoma"/>
          <w:sz w:val="17"/>
          <w:szCs w:val="17"/>
        </w:rPr>
      </w:pPr>
      <w:r w:rsidRPr="008A74F8">
        <w:rPr>
          <w:rFonts w:ascii="Verdana" w:eastAsia="Calibri" w:hAnsi="Verdana" w:cs="Tahoma"/>
          <w:sz w:val="17"/>
          <w:szCs w:val="17"/>
        </w:rPr>
        <w:t xml:space="preserve">El área de apoyo se someterá a un revestimiento de mortero de cemento, el cual culminará con un acabado de tipo </w:t>
      </w:r>
      <w:proofErr w:type="spellStart"/>
      <w:r w:rsidRPr="008A74F8">
        <w:rPr>
          <w:rFonts w:ascii="Verdana" w:eastAsia="Calibri" w:hAnsi="Verdana" w:cs="Tahoma"/>
          <w:sz w:val="17"/>
          <w:szCs w:val="17"/>
        </w:rPr>
        <w:t>frotachado</w:t>
      </w:r>
      <w:proofErr w:type="spellEnd"/>
      <w:r w:rsidRPr="008A74F8">
        <w:rPr>
          <w:rFonts w:ascii="Verdana" w:eastAsia="Calibri" w:hAnsi="Verdana" w:cs="Tahoma"/>
          <w:sz w:val="17"/>
          <w:szCs w:val="17"/>
        </w:rPr>
        <w:t>.</w:t>
      </w:r>
    </w:p>
    <w:p w:rsidR="008F0F3A" w:rsidRPr="008A74F8" w:rsidRDefault="008F0F3A" w:rsidP="008F0F3A">
      <w:pPr>
        <w:widowControl w:val="0"/>
        <w:autoSpaceDE w:val="0"/>
        <w:autoSpaceDN w:val="0"/>
        <w:jc w:val="both"/>
        <w:rPr>
          <w:rFonts w:ascii="Verdana" w:eastAsia="Calibri" w:hAnsi="Verdana" w:cs="Tahoma"/>
          <w:sz w:val="17"/>
          <w:szCs w:val="17"/>
        </w:rPr>
      </w:pPr>
    </w:p>
    <w:p w:rsidR="008F0F3A" w:rsidRPr="008A74F8" w:rsidRDefault="008F0F3A" w:rsidP="008F0F3A">
      <w:pPr>
        <w:widowControl w:val="0"/>
        <w:autoSpaceDE w:val="0"/>
        <w:autoSpaceDN w:val="0"/>
        <w:jc w:val="both"/>
        <w:rPr>
          <w:rFonts w:ascii="Verdana" w:eastAsia="Calibri" w:hAnsi="Verdana" w:cs="Tahoma"/>
          <w:sz w:val="17"/>
          <w:szCs w:val="17"/>
        </w:rPr>
      </w:pPr>
      <w:r w:rsidRPr="008A74F8">
        <w:rPr>
          <w:rFonts w:ascii="Verdana" w:eastAsia="Calibri" w:hAnsi="Verdana" w:cs="Tahoma"/>
          <w:sz w:val="17"/>
          <w:szCs w:val="17"/>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rsidR="008F0F3A" w:rsidRPr="008A74F8" w:rsidRDefault="008F0F3A" w:rsidP="008F0F3A">
      <w:pPr>
        <w:widowControl w:val="0"/>
        <w:autoSpaceDE w:val="0"/>
        <w:autoSpaceDN w:val="0"/>
        <w:jc w:val="both"/>
        <w:rPr>
          <w:rFonts w:ascii="Verdana" w:eastAsia="Calibri" w:hAnsi="Verdana" w:cs="Tahoma"/>
          <w:sz w:val="17"/>
          <w:szCs w:val="17"/>
        </w:rPr>
      </w:pPr>
    </w:p>
    <w:p w:rsidR="008F0F3A" w:rsidRPr="008A74F8" w:rsidRDefault="008F0F3A" w:rsidP="008F0F3A">
      <w:pPr>
        <w:widowControl w:val="0"/>
        <w:autoSpaceDE w:val="0"/>
        <w:autoSpaceDN w:val="0"/>
        <w:spacing w:after="120"/>
        <w:jc w:val="both"/>
        <w:rPr>
          <w:rFonts w:ascii="Verdana" w:eastAsia="Arial" w:hAnsi="Verdana" w:cs="Tahoma"/>
          <w:sz w:val="17"/>
          <w:szCs w:val="17"/>
        </w:rPr>
      </w:pPr>
      <w:r w:rsidRPr="008A74F8">
        <w:rPr>
          <w:rFonts w:ascii="Verdana" w:eastAsia="Arial" w:hAnsi="Verdana" w:cs="Tahoma"/>
          <w:b/>
          <w:sz w:val="17"/>
          <w:szCs w:val="17"/>
        </w:rPr>
        <w:t>Criterios de Control, Aceptación y Rechazo</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r w:rsidRPr="008A74F8">
        <w:rPr>
          <w:rFonts w:ascii="Verdana" w:eastAsia="Arial" w:hAnsi="Verdana" w:cs="Tahoma"/>
          <w:sz w:val="17"/>
          <w:szCs w:val="17"/>
        </w:rPr>
        <w:t>El Inspector de proyecto deberá verificar que la ejecución del ítem no presenta ningún defecto de materiales, de ejecución o de dimensiones mediante inspección visual u otro método conveniente.</w:t>
      </w:r>
    </w:p>
    <w:p w:rsidR="008F0F3A" w:rsidRPr="008A74F8" w:rsidRDefault="008F0F3A" w:rsidP="008F0F3A">
      <w:pPr>
        <w:widowControl w:val="0"/>
        <w:tabs>
          <w:tab w:val="left" w:pos="560"/>
        </w:tabs>
        <w:autoSpaceDE w:val="0"/>
        <w:autoSpaceDN w:val="0"/>
        <w:jc w:val="both"/>
        <w:rPr>
          <w:rFonts w:ascii="Verdana" w:eastAsia="Calibri" w:hAnsi="Verdana" w:cs="Tahoma"/>
          <w:sz w:val="17"/>
          <w:szCs w:val="17"/>
        </w:rPr>
      </w:pPr>
    </w:p>
    <w:p w:rsidR="008F0F3A" w:rsidRPr="008A74F8" w:rsidRDefault="008F0F3A" w:rsidP="008F0F3A">
      <w:pPr>
        <w:widowControl w:val="0"/>
        <w:tabs>
          <w:tab w:val="left" w:pos="560"/>
        </w:tabs>
        <w:autoSpaceDE w:val="0"/>
        <w:autoSpaceDN w:val="0"/>
        <w:jc w:val="both"/>
        <w:rPr>
          <w:rFonts w:ascii="Verdana" w:eastAsia="Calibri" w:hAnsi="Verdana" w:cs="Tahoma"/>
          <w:b/>
          <w:sz w:val="17"/>
          <w:szCs w:val="17"/>
        </w:rPr>
      </w:pPr>
      <w:r w:rsidRPr="008A74F8">
        <w:rPr>
          <w:rFonts w:ascii="Verdana" w:eastAsia="Calibri" w:hAnsi="Verdana" w:cs="Tahoma"/>
          <w:b/>
          <w:sz w:val="17"/>
          <w:szCs w:val="17"/>
        </w:rPr>
        <w:lastRenderedPageBreak/>
        <w:t>MEDICIÒN. -</w:t>
      </w:r>
    </w:p>
    <w:p w:rsidR="008F0F3A" w:rsidRPr="008A74F8" w:rsidRDefault="008F0F3A" w:rsidP="008F0F3A">
      <w:pPr>
        <w:widowControl w:val="0"/>
        <w:tabs>
          <w:tab w:val="left" w:pos="560"/>
        </w:tabs>
        <w:autoSpaceDE w:val="0"/>
        <w:autoSpaceDN w:val="0"/>
        <w:jc w:val="both"/>
        <w:rPr>
          <w:rFonts w:ascii="Verdana" w:eastAsia="Calibri" w:hAnsi="Verdana" w:cs="Tahoma"/>
          <w:b/>
          <w:sz w:val="17"/>
          <w:szCs w:val="17"/>
        </w:rPr>
      </w:pPr>
    </w:p>
    <w:p w:rsidR="008F0F3A" w:rsidRPr="008A74F8" w:rsidRDefault="008F0F3A" w:rsidP="008F0F3A">
      <w:pPr>
        <w:widowControl w:val="0"/>
        <w:tabs>
          <w:tab w:val="left" w:pos="560"/>
        </w:tabs>
        <w:autoSpaceDE w:val="0"/>
        <w:autoSpaceDN w:val="0"/>
        <w:jc w:val="both"/>
        <w:rPr>
          <w:rFonts w:ascii="Verdana" w:eastAsia="Calibri" w:hAnsi="Verdana" w:cs="Tahoma"/>
          <w:sz w:val="17"/>
          <w:szCs w:val="17"/>
        </w:rPr>
      </w:pPr>
      <w:r w:rsidRPr="008A74F8">
        <w:rPr>
          <w:rFonts w:ascii="Verdana" w:eastAsia="Arial" w:hAnsi="Verdana" w:cs="Tahoma"/>
          <w:sz w:val="17"/>
          <w:szCs w:val="17"/>
        </w:rPr>
        <w:t xml:space="preserve">La provisión y colocado de lavandería de cemento con accesorios </w:t>
      </w:r>
      <w:r w:rsidRPr="008A74F8">
        <w:rPr>
          <w:rFonts w:ascii="Verdana" w:eastAsia="Calibri" w:hAnsi="Verdana" w:cs="Tahoma"/>
          <w:sz w:val="17"/>
          <w:szCs w:val="17"/>
        </w:rPr>
        <w:t>se medirá por</w:t>
      </w:r>
      <w:r w:rsidRPr="008A74F8">
        <w:rPr>
          <w:rFonts w:ascii="Verdana" w:eastAsia="Calibri" w:hAnsi="Verdana" w:cs="Tahoma"/>
          <w:b/>
          <w:sz w:val="17"/>
          <w:szCs w:val="17"/>
        </w:rPr>
        <w:t xml:space="preserve"> Pieza</w:t>
      </w:r>
      <w:r w:rsidRPr="008A74F8">
        <w:rPr>
          <w:rFonts w:ascii="Verdana" w:eastAsia="Calibri" w:hAnsi="Verdana" w:cs="Tahoma"/>
          <w:sz w:val="17"/>
          <w:szCs w:val="17"/>
        </w:rPr>
        <w:t xml:space="preserve"> de acuerdo con los planos y las presentes especificaciones técnicas estarán pagados una vez que cumpla conforme al precio unitario de la propuesta aceptada.</w:t>
      </w:r>
    </w:p>
    <w:p w:rsidR="008F0F3A" w:rsidRPr="008A74F8" w:rsidRDefault="008F0F3A" w:rsidP="008F0F3A">
      <w:pPr>
        <w:widowControl w:val="0"/>
        <w:tabs>
          <w:tab w:val="left" w:pos="560"/>
        </w:tabs>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b/>
          <w:sz w:val="17"/>
          <w:szCs w:val="17"/>
        </w:rPr>
      </w:pPr>
      <w:r w:rsidRPr="008A74F8">
        <w:rPr>
          <w:rFonts w:ascii="Verdana" w:eastAsia="Arial" w:hAnsi="Verdana" w:cs="Tahoma"/>
          <w:b/>
          <w:sz w:val="17"/>
          <w:szCs w:val="17"/>
        </w:rPr>
        <w:t>APORTE PROPIO. -</w:t>
      </w:r>
    </w:p>
    <w:p w:rsidR="008F0F3A" w:rsidRPr="008A74F8" w:rsidRDefault="008F0F3A" w:rsidP="008F0F3A">
      <w:pPr>
        <w:widowControl w:val="0"/>
        <w:autoSpaceDE w:val="0"/>
        <w:autoSpaceDN w:val="0"/>
        <w:jc w:val="both"/>
        <w:rPr>
          <w:rFonts w:ascii="Verdana" w:eastAsia="Arial" w:hAnsi="Verdana" w:cs="Tahoma"/>
          <w:b/>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rsidR="008F0F3A" w:rsidRPr="008A74F8" w:rsidRDefault="008F0F3A" w:rsidP="008F0F3A">
      <w:pPr>
        <w:widowControl w:val="0"/>
        <w:autoSpaceDE w:val="0"/>
        <w:autoSpaceDN w:val="0"/>
        <w:jc w:val="both"/>
        <w:rPr>
          <w:rFonts w:ascii="Verdana" w:eastAsia="Arial" w:hAnsi="Verdana" w:cs="Tahoma"/>
          <w:sz w:val="17"/>
          <w:szCs w:val="17"/>
        </w:rPr>
      </w:pPr>
    </w:p>
    <w:p w:rsidR="008F0F3A" w:rsidRPr="008A74F8" w:rsidRDefault="008F0F3A" w:rsidP="008F0F3A">
      <w:pPr>
        <w:widowControl w:val="0"/>
        <w:autoSpaceDE w:val="0"/>
        <w:autoSpaceDN w:val="0"/>
        <w:jc w:val="both"/>
        <w:rPr>
          <w:rFonts w:ascii="Verdana" w:eastAsia="Arial" w:hAnsi="Verdana" w:cs="Tahoma"/>
          <w:sz w:val="17"/>
          <w:szCs w:val="17"/>
        </w:rPr>
      </w:pPr>
      <w:r w:rsidRPr="008A74F8">
        <w:rPr>
          <w:rFonts w:ascii="Verdana" w:eastAsia="Arial" w:hAnsi="Verdana" w:cs="Tahoma"/>
          <w:sz w:val="17"/>
          <w:szCs w:val="17"/>
        </w:rPr>
        <w:t>Este aporte propio estará sujeto al cronograma de ejecución de obra de la Entidad Ejecutora.</w:t>
      </w:r>
    </w:p>
    <w:p w:rsidR="008F0F3A" w:rsidRPr="008A74F8" w:rsidRDefault="008F0F3A" w:rsidP="008F0F3A">
      <w:pPr>
        <w:widowControl w:val="0"/>
        <w:tabs>
          <w:tab w:val="left" w:pos="560"/>
        </w:tabs>
        <w:autoSpaceDE w:val="0"/>
        <w:autoSpaceDN w:val="0"/>
        <w:jc w:val="both"/>
        <w:rPr>
          <w:rFonts w:ascii="Verdana" w:eastAsia="Arial" w:hAnsi="Verdana" w:cs="Arial"/>
          <w:b/>
          <w:bCs/>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8F0F3A" w:rsidRPr="008A74F8" w:rsidTr="008F0F3A">
        <w:tc>
          <w:tcPr>
            <w:tcW w:w="584" w:type="dxa"/>
            <w:shd w:val="clear" w:color="auto" w:fill="1F4E79"/>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N°</w:t>
            </w:r>
          </w:p>
        </w:tc>
        <w:tc>
          <w:tcPr>
            <w:tcW w:w="2385" w:type="dxa"/>
            <w:shd w:val="clear" w:color="auto" w:fill="1F4E79"/>
          </w:tcPr>
          <w:p w:rsidR="008F0F3A" w:rsidRPr="008A74F8" w:rsidRDefault="008F0F3A" w:rsidP="008F0F3A">
            <w:pPr>
              <w:widowControl w:val="0"/>
              <w:autoSpaceDE w:val="0"/>
              <w:autoSpaceDN w:val="0"/>
              <w:spacing w:line="360" w:lineRule="auto"/>
              <w:jc w:val="center"/>
              <w:rPr>
                <w:rFonts w:ascii="Verdana" w:eastAsia="Arial" w:hAnsi="Verdana" w:cs="Arial"/>
                <w:b/>
                <w:lang w:val="es-ES"/>
              </w:rPr>
            </w:pPr>
            <w:r w:rsidRPr="008A74F8">
              <w:rPr>
                <w:rFonts w:ascii="Verdana" w:eastAsia="Arial" w:hAnsi="Verdana" w:cs="Arial"/>
                <w:b/>
                <w:lang w:val="es-ES"/>
              </w:rPr>
              <w:t>CÓDIGO</w:t>
            </w:r>
          </w:p>
        </w:tc>
        <w:tc>
          <w:tcPr>
            <w:tcW w:w="1145" w:type="dxa"/>
            <w:shd w:val="clear" w:color="auto" w:fill="1F4E79"/>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UNIDAD</w:t>
            </w:r>
          </w:p>
        </w:tc>
        <w:tc>
          <w:tcPr>
            <w:tcW w:w="5520" w:type="dxa"/>
            <w:shd w:val="clear" w:color="auto" w:fill="1F4E79"/>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ÍTEM</w:t>
            </w:r>
          </w:p>
        </w:tc>
      </w:tr>
      <w:tr w:rsidR="008F0F3A" w:rsidRPr="008A74F8" w:rsidTr="008F0F3A">
        <w:tc>
          <w:tcPr>
            <w:tcW w:w="584" w:type="dxa"/>
            <w:shd w:val="clear" w:color="auto" w:fill="B4C6E7"/>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50</w:t>
            </w:r>
          </w:p>
        </w:tc>
        <w:tc>
          <w:tcPr>
            <w:tcW w:w="2385" w:type="dxa"/>
            <w:shd w:val="clear" w:color="auto" w:fill="B4C6E7"/>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VAC-OF-CAJ-1</w:t>
            </w:r>
          </w:p>
        </w:tc>
        <w:tc>
          <w:tcPr>
            <w:tcW w:w="1145" w:type="dxa"/>
            <w:shd w:val="clear" w:color="auto" w:fill="B4C6E7"/>
          </w:tcPr>
          <w:p w:rsidR="008F0F3A" w:rsidRPr="008A74F8" w:rsidRDefault="008F0F3A" w:rsidP="008F0F3A">
            <w:pPr>
              <w:widowControl w:val="0"/>
              <w:autoSpaceDE w:val="0"/>
              <w:autoSpaceDN w:val="0"/>
              <w:jc w:val="center"/>
              <w:rPr>
                <w:rFonts w:ascii="Verdana" w:eastAsia="Arial" w:hAnsi="Verdana" w:cs="Arial"/>
                <w:b/>
                <w:lang w:val="es-ES"/>
              </w:rPr>
            </w:pPr>
            <w:r w:rsidRPr="008A74F8">
              <w:rPr>
                <w:rFonts w:ascii="Verdana" w:eastAsia="Arial" w:hAnsi="Verdana" w:cs="Arial"/>
                <w:b/>
                <w:lang w:val="es-ES"/>
              </w:rPr>
              <w:t>M</w:t>
            </w:r>
          </w:p>
        </w:tc>
        <w:tc>
          <w:tcPr>
            <w:tcW w:w="5520" w:type="dxa"/>
            <w:shd w:val="clear" w:color="auto" w:fill="B4C6E7"/>
          </w:tcPr>
          <w:p w:rsidR="008F0F3A" w:rsidRPr="008A74F8" w:rsidRDefault="008F0F3A" w:rsidP="008F0F3A">
            <w:pPr>
              <w:widowControl w:val="0"/>
              <w:autoSpaceDE w:val="0"/>
              <w:autoSpaceDN w:val="0"/>
              <w:spacing w:line="276" w:lineRule="auto"/>
              <w:jc w:val="center"/>
              <w:rPr>
                <w:rFonts w:ascii="Verdana" w:eastAsia="Arial" w:hAnsi="Verdana" w:cs="Arial"/>
                <w:b/>
                <w:lang w:val="es-ES"/>
              </w:rPr>
            </w:pPr>
            <w:r w:rsidRPr="008A74F8">
              <w:rPr>
                <w:rFonts w:ascii="Verdana" w:eastAsia="Arial" w:hAnsi="Verdana" w:cs="Arial"/>
                <w:b/>
                <w:lang w:val="es-ES"/>
              </w:rPr>
              <w:t>PROVISIÓN Y COLOCADO DE CAJONERÍA ALTA DE COCINA</w:t>
            </w:r>
          </w:p>
        </w:tc>
      </w:tr>
    </w:tbl>
    <w:p w:rsidR="008F0F3A" w:rsidRPr="008A74F8" w:rsidRDefault="008F0F3A" w:rsidP="008F0F3A">
      <w:pPr>
        <w:widowControl w:val="0"/>
        <w:tabs>
          <w:tab w:val="left" w:pos="560"/>
        </w:tabs>
        <w:autoSpaceDE w:val="0"/>
        <w:autoSpaceDN w:val="0"/>
        <w:jc w:val="both"/>
        <w:rPr>
          <w:rFonts w:ascii="Verdana" w:eastAsia="Arial" w:hAnsi="Verdana" w:cs="Arial"/>
          <w:b/>
          <w:bCs/>
          <w:color w:val="000000"/>
        </w:rPr>
      </w:pPr>
    </w:p>
    <w:p w:rsidR="008F0F3A" w:rsidRPr="008A74F8" w:rsidRDefault="008F0F3A" w:rsidP="008F0F3A">
      <w:pPr>
        <w:widowControl w:val="0"/>
        <w:tabs>
          <w:tab w:val="left" w:pos="560"/>
        </w:tabs>
        <w:autoSpaceDE w:val="0"/>
        <w:autoSpaceDN w:val="0"/>
        <w:jc w:val="both"/>
        <w:rPr>
          <w:rFonts w:ascii="Verdana" w:eastAsia="Arial" w:hAnsi="Verdana" w:cs="Arial"/>
          <w:b/>
          <w:bCs/>
          <w:color w:val="000000"/>
        </w:rPr>
      </w:pPr>
      <w:r w:rsidRPr="008A74F8">
        <w:rPr>
          <w:rFonts w:ascii="Verdana" w:eastAsia="Arial" w:hAnsi="Verdana" w:cs="Arial"/>
          <w:b/>
          <w:bCs/>
          <w:color w:val="000000"/>
        </w:rPr>
        <w:t>DESCRIPCIÓN. –</w:t>
      </w:r>
    </w:p>
    <w:p w:rsidR="008F0F3A" w:rsidRPr="008A74F8" w:rsidRDefault="008F0F3A" w:rsidP="008F0F3A">
      <w:pPr>
        <w:widowControl w:val="0"/>
        <w:tabs>
          <w:tab w:val="left" w:pos="560"/>
        </w:tabs>
        <w:autoSpaceDE w:val="0"/>
        <w:autoSpaceDN w:val="0"/>
        <w:jc w:val="both"/>
        <w:rPr>
          <w:rFonts w:ascii="Verdana" w:eastAsia="Arial" w:hAnsi="Verdana" w:cs="Arial"/>
          <w:b/>
          <w:bCs/>
          <w:color w:val="000000"/>
        </w:rPr>
      </w:pPr>
    </w:p>
    <w:p w:rsidR="008F0F3A" w:rsidRPr="008A74F8" w:rsidRDefault="008F0F3A" w:rsidP="008F0F3A">
      <w:pPr>
        <w:jc w:val="both"/>
        <w:rPr>
          <w:rFonts w:ascii="Verdana" w:hAnsi="Verdana" w:cs="Calibri"/>
          <w:lang w:eastAsia="es-ES"/>
        </w:rPr>
      </w:pPr>
      <w:r w:rsidRPr="008A74F8">
        <w:rPr>
          <w:rFonts w:ascii="Verdana" w:hAnsi="Verdana" w:cs="Calibri"/>
          <w:lang w:eastAsia="es-ES"/>
        </w:rPr>
        <w:t xml:space="preserve">Este Ítem comprende la </w:t>
      </w:r>
      <w:r w:rsidRPr="008A74F8">
        <w:rPr>
          <w:rFonts w:ascii="Verdana" w:hAnsi="Verdana" w:cs="Calibri"/>
          <w:bCs/>
          <w:lang w:eastAsia="es-ES"/>
        </w:rPr>
        <w:t>provisión y colocado de cajonería alta</w:t>
      </w:r>
      <w:r w:rsidRPr="008A74F8">
        <w:rPr>
          <w:rFonts w:ascii="Verdana" w:hAnsi="Verdana" w:cs="Calibri"/>
          <w:lang w:eastAsia="es-ES"/>
        </w:rPr>
        <w:t xml:space="preserve"> de cocina, sobre el mesón de cocina, ajustándose estrictamente al trazado, alineación, elevaciones y dimensiones señaladas en los planos constructivos e instrucciones del Inspector de proyectos.</w:t>
      </w:r>
    </w:p>
    <w:p w:rsidR="008F0F3A" w:rsidRPr="008A74F8" w:rsidRDefault="008F0F3A" w:rsidP="008F0F3A">
      <w:pPr>
        <w:widowControl w:val="0"/>
        <w:tabs>
          <w:tab w:val="left" w:pos="560"/>
        </w:tabs>
        <w:autoSpaceDE w:val="0"/>
        <w:autoSpaceDN w:val="0"/>
        <w:jc w:val="both"/>
        <w:rPr>
          <w:rFonts w:ascii="Verdana" w:eastAsia="Arial" w:hAnsi="Verdana" w:cs="Arial"/>
          <w:b/>
          <w:bCs/>
          <w:color w:val="000000"/>
        </w:rPr>
      </w:pPr>
    </w:p>
    <w:p w:rsidR="008F0F3A" w:rsidRPr="008A74F8" w:rsidRDefault="008F0F3A" w:rsidP="008F0F3A">
      <w:pPr>
        <w:widowControl w:val="0"/>
        <w:tabs>
          <w:tab w:val="left" w:pos="560"/>
        </w:tabs>
        <w:autoSpaceDE w:val="0"/>
        <w:autoSpaceDN w:val="0"/>
        <w:jc w:val="both"/>
        <w:rPr>
          <w:rFonts w:ascii="Verdana" w:eastAsia="Arial" w:hAnsi="Verdana" w:cs="Arial"/>
          <w:b/>
          <w:bCs/>
          <w:color w:val="000000"/>
        </w:rPr>
      </w:pPr>
      <w:r w:rsidRPr="008A74F8">
        <w:rPr>
          <w:rFonts w:ascii="Verdana" w:eastAsia="Arial" w:hAnsi="Verdana" w:cs="Arial"/>
          <w:b/>
          <w:bCs/>
          <w:color w:val="000000"/>
        </w:rPr>
        <w:t>MATERIALES, HERRAMIENTAS Y EQUIPO. -</w:t>
      </w:r>
    </w:p>
    <w:p w:rsidR="008F0F3A" w:rsidRPr="008A74F8" w:rsidRDefault="008F0F3A" w:rsidP="008F0F3A">
      <w:pPr>
        <w:widowControl w:val="0"/>
        <w:tabs>
          <w:tab w:val="left" w:pos="8711"/>
        </w:tabs>
        <w:autoSpaceDE w:val="0"/>
        <w:autoSpaceDN w:val="0"/>
        <w:jc w:val="both"/>
        <w:rPr>
          <w:rFonts w:ascii="Verdana" w:eastAsia="Arial" w:hAnsi="Verdana" w:cs="Tahoma"/>
        </w:rPr>
      </w:pPr>
    </w:p>
    <w:p w:rsidR="008F0F3A" w:rsidRPr="008A74F8" w:rsidRDefault="008F0F3A" w:rsidP="008F0F3A">
      <w:pPr>
        <w:widowControl w:val="0"/>
        <w:tabs>
          <w:tab w:val="left" w:pos="8711"/>
        </w:tabs>
        <w:autoSpaceDE w:val="0"/>
        <w:autoSpaceDN w:val="0"/>
        <w:jc w:val="both"/>
        <w:rPr>
          <w:rFonts w:ascii="Verdana" w:eastAsia="Arial" w:hAnsi="Verdana" w:cs="Tahoma"/>
        </w:rPr>
      </w:pPr>
      <w:r w:rsidRPr="008A74F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rsidR="008F0F3A" w:rsidRPr="008A74F8" w:rsidRDefault="008F0F3A" w:rsidP="008F0F3A">
      <w:pPr>
        <w:jc w:val="both"/>
        <w:rPr>
          <w:rFonts w:ascii="Verdana" w:eastAsia="Arial" w:hAnsi="Verdana" w:cs="Tahoma"/>
        </w:rPr>
      </w:pPr>
      <w:r w:rsidRPr="008A74F8">
        <w:rPr>
          <w:rFonts w:ascii="Verdana" w:eastAsia="Arial" w:hAnsi="Verdana" w:cs="Tahoma"/>
        </w:rPr>
        <w:t xml:space="preserve">Las cajoneras se construirán con tablero de </w:t>
      </w:r>
      <w:proofErr w:type="spellStart"/>
      <w:r w:rsidRPr="008A74F8">
        <w:rPr>
          <w:rFonts w:ascii="Verdana" w:eastAsia="Arial" w:hAnsi="Verdana" w:cs="Tahoma"/>
        </w:rPr>
        <w:t>melamina</w:t>
      </w:r>
      <w:proofErr w:type="spellEnd"/>
      <w:r w:rsidRPr="008A74F8">
        <w:rPr>
          <w:rFonts w:ascii="Verdana" w:eastAsia="Arial" w:hAnsi="Verdana" w:cs="Tahoma"/>
        </w:rPr>
        <w:t xml:space="preserve"> de 15mm que es un material resistente y de buena durabilidad. Se tendrá agarradores de aluminio, la unión se realizará con tornillos de encarne, se tiene bisagras de cierre lento, Fisher para empotrar.</w:t>
      </w:r>
    </w:p>
    <w:p w:rsidR="008F0F3A" w:rsidRPr="008A74F8" w:rsidRDefault="008F0F3A" w:rsidP="008F0F3A">
      <w:pPr>
        <w:jc w:val="both"/>
        <w:rPr>
          <w:rFonts w:ascii="Verdana" w:eastAsia="Arial" w:hAnsi="Verdana" w:cs="Tahoma"/>
        </w:rPr>
      </w:pPr>
    </w:p>
    <w:p w:rsidR="008F0F3A" w:rsidRPr="008A74F8" w:rsidRDefault="008F0F3A" w:rsidP="008F0F3A">
      <w:pPr>
        <w:jc w:val="both"/>
        <w:rPr>
          <w:rFonts w:ascii="Verdana" w:eastAsia="Arial" w:hAnsi="Verdana" w:cs="Tahoma"/>
        </w:rPr>
      </w:pPr>
      <w:r w:rsidRPr="008A74F8">
        <w:rPr>
          <w:rFonts w:ascii="Verdana" w:eastAsia="Arial" w:hAnsi="Verdana" w:cs="Tahoma"/>
        </w:rPr>
        <w:t>Las tapas serán de color diferente a blanco, todos los materiales serán de marca reconocida y aprobados por Inspector de proyectos.</w:t>
      </w:r>
    </w:p>
    <w:p w:rsidR="008F0F3A" w:rsidRPr="008A74F8" w:rsidRDefault="008F0F3A" w:rsidP="008F0F3A">
      <w:pPr>
        <w:widowControl w:val="0"/>
        <w:tabs>
          <w:tab w:val="left" w:pos="560"/>
        </w:tabs>
        <w:autoSpaceDE w:val="0"/>
        <w:autoSpaceDN w:val="0"/>
        <w:jc w:val="both"/>
        <w:rPr>
          <w:rFonts w:ascii="Verdana" w:eastAsia="Arial" w:hAnsi="Verdana" w:cs="Arial"/>
          <w:b/>
          <w:bCs/>
          <w:color w:val="000000"/>
        </w:rPr>
      </w:pPr>
    </w:p>
    <w:p w:rsidR="008F0F3A" w:rsidRPr="008A74F8" w:rsidRDefault="008F0F3A" w:rsidP="008F0F3A">
      <w:pPr>
        <w:widowControl w:val="0"/>
        <w:tabs>
          <w:tab w:val="left" w:pos="560"/>
        </w:tabs>
        <w:autoSpaceDE w:val="0"/>
        <w:autoSpaceDN w:val="0"/>
        <w:jc w:val="both"/>
        <w:rPr>
          <w:rFonts w:ascii="Verdana" w:eastAsia="Arial" w:hAnsi="Verdana" w:cs="Arial"/>
          <w:b/>
          <w:bCs/>
          <w:color w:val="000000"/>
        </w:rPr>
      </w:pPr>
      <w:r w:rsidRPr="008A74F8">
        <w:rPr>
          <w:rFonts w:ascii="Verdana" w:eastAsia="Arial" w:hAnsi="Verdana" w:cs="Arial"/>
          <w:b/>
          <w:bCs/>
          <w:color w:val="000000"/>
        </w:rPr>
        <w:t>FORMA DE EJECUCIÓN. –</w:t>
      </w:r>
    </w:p>
    <w:p w:rsidR="008F0F3A" w:rsidRPr="008A74F8" w:rsidRDefault="008F0F3A" w:rsidP="008F0F3A">
      <w:pPr>
        <w:widowControl w:val="0"/>
        <w:tabs>
          <w:tab w:val="left" w:pos="560"/>
        </w:tabs>
        <w:autoSpaceDE w:val="0"/>
        <w:autoSpaceDN w:val="0"/>
        <w:jc w:val="both"/>
        <w:rPr>
          <w:rFonts w:ascii="Verdana" w:eastAsia="Arial" w:hAnsi="Verdana" w:cs="Arial"/>
          <w:b/>
          <w:bCs/>
          <w:color w:val="000000"/>
        </w:rPr>
      </w:pPr>
    </w:p>
    <w:p w:rsidR="008F0F3A" w:rsidRPr="008A74F8" w:rsidRDefault="008F0F3A" w:rsidP="008F0F3A">
      <w:pPr>
        <w:jc w:val="both"/>
        <w:rPr>
          <w:rFonts w:ascii="Verdana" w:eastAsia="Arial" w:hAnsi="Verdana" w:cs="Tahoma"/>
        </w:rPr>
      </w:pPr>
      <w:r w:rsidRPr="008A74F8">
        <w:rPr>
          <w:rFonts w:ascii="Verdana" w:eastAsia="Arial" w:hAnsi="Verdana" w:cs="Tahoma"/>
        </w:rPr>
        <w:t xml:space="preserve">Las cajoneras se construirán con tablero de </w:t>
      </w:r>
      <w:proofErr w:type="spellStart"/>
      <w:r w:rsidRPr="008A74F8">
        <w:rPr>
          <w:rFonts w:ascii="Verdana" w:eastAsia="Arial" w:hAnsi="Verdana" w:cs="Tahoma"/>
        </w:rPr>
        <w:t>melamina</w:t>
      </w:r>
      <w:proofErr w:type="spellEnd"/>
      <w:r w:rsidRPr="008A74F8">
        <w:rPr>
          <w:rFonts w:ascii="Verdana" w:eastAsia="Arial" w:hAnsi="Verdana" w:cs="Tahoma"/>
        </w:rPr>
        <w:t xml:space="preserve"> de 15mm que es un material resistente y de buena durabilidad. Se tendrá agarradores de aluminio, la unión se realizará con tornillos de encarne, se tiene bisagras de cierre lento, Fisher para empotrar.</w:t>
      </w:r>
    </w:p>
    <w:p w:rsidR="008F0F3A" w:rsidRPr="008A74F8" w:rsidRDefault="008F0F3A" w:rsidP="008F0F3A">
      <w:pPr>
        <w:jc w:val="both"/>
        <w:rPr>
          <w:rFonts w:ascii="Verdana" w:eastAsia="Arial" w:hAnsi="Verdana" w:cs="Tahoma"/>
        </w:rPr>
      </w:pPr>
    </w:p>
    <w:p w:rsidR="008F0F3A" w:rsidRPr="008A74F8" w:rsidRDefault="008F0F3A" w:rsidP="008F0F3A">
      <w:pPr>
        <w:jc w:val="both"/>
        <w:rPr>
          <w:rFonts w:ascii="Verdana" w:eastAsia="Arial" w:hAnsi="Verdana" w:cs="Tahoma"/>
        </w:rPr>
      </w:pPr>
      <w:r w:rsidRPr="008A74F8">
        <w:rPr>
          <w:rFonts w:ascii="Verdana" w:eastAsia="Arial" w:hAnsi="Verdana" w:cs="Tahoma"/>
        </w:rPr>
        <w:t>Las tapas serán de color diferente a blanco, todos los materiales serán de marca reconocida y aprobados por Inspector de proyectos.</w:t>
      </w:r>
    </w:p>
    <w:p w:rsidR="008F0F3A" w:rsidRPr="008A74F8" w:rsidRDefault="008F0F3A" w:rsidP="008F0F3A">
      <w:pPr>
        <w:widowControl w:val="0"/>
        <w:tabs>
          <w:tab w:val="left" w:pos="560"/>
        </w:tabs>
        <w:autoSpaceDE w:val="0"/>
        <w:autoSpaceDN w:val="0"/>
        <w:jc w:val="both"/>
        <w:rPr>
          <w:rFonts w:ascii="Verdana" w:eastAsia="Arial" w:hAnsi="Verdana" w:cs="Arial"/>
          <w:b/>
          <w:bCs/>
          <w:color w:val="000000"/>
        </w:rPr>
      </w:pPr>
    </w:p>
    <w:p w:rsidR="008F0F3A" w:rsidRPr="008A74F8" w:rsidRDefault="008F0F3A" w:rsidP="008F0F3A">
      <w:pPr>
        <w:jc w:val="both"/>
        <w:rPr>
          <w:rFonts w:ascii="Verdana" w:hAnsi="Verdana" w:cs="Calibri"/>
          <w:lang w:eastAsia="es-ES"/>
        </w:rPr>
      </w:pPr>
      <w:r w:rsidRPr="008A74F8">
        <w:rPr>
          <w:rFonts w:ascii="Verdana" w:hAnsi="Verdana" w:cs="Calibri"/>
          <w:lang w:eastAsia="es-ES"/>
        </w:rPr>
        <w:t xml:space="preserve">La ejecución de las cajoneras se lo realizará de acuerdo a planos, esta será de </w:t>
      </w:r>
      <w:proofErr w:type="spellStart"/>
      <w:r w:rsidRPr="008A74F8">
        <w:rPr>
          <w:rFonts w:ascii="Verdana" w:hAnsi="Verdana" w:cs="Calibri"/>
          <w:lang w:eastAsia="es-ES"/>
        </w:rPr>
        <w:t>melamina</w:t>
      </w:r>
      <w:proofErr w:type="spellEnd"/>
      <w:r w:rsidRPr="008A74F8">
        <w:rPr>
          <w:rFonts w:ascii="Verdana" w:hAnsi="Verdana" w:cs="Calibri"/>
          <w:lang w:eastAsia="es-ES"/>
        </w:rPr>
        <w:t xml:space="preserve"> color y su frente o tapa será de otro color aprobado por el Inspector de proyectos. </w:t>
      </w:r>
    </w:p>
    <w:p w:rsidR="008F0F3A" w:rsidRPr="008A74F8" w:rsidRDefault="008F0F3A" w:rsidP="008F0F3A">
      <w:pPr>
        <w:jc w:val="both"/>
        <w:rPr>
          <w:rFonts w:ascii="Verdana" w:hAnsi="Verdana" w:cs="Calibri"/>
          <w:lang w:eastAsia="es-ES"/>
        </w:rPr>
      </w:pPr>
      <w:r w:rsidRPr="008A74F8">
        <w:rPr>
          <w:rFonts w:ascii="Verdana" w:hAnsi="Verdana" w:cs="Calibri"/>
          <w:lang w:eastAsia="es-ES"/>
        </w:rPr>
        <w:t xml:space="preserve">Las puertas tendrán bisagras de cierre lento, colocados con tornillos de encarne, las puertas tendrán un jalador de aluminio tipo riel; La </w:t>
      </w:r>
      <w:proofErr w:type="spellStart"/>
      <w:r w:rsidRPr="008A74F8">
        <w:rPr>
          <w:rFonts w:ascii="Verdana" w:hAnsi="Verdana" w:cs="Calibri"/>
          <w:lang w:eastAsia="es-ES"/>
        </w:rPr>
        <w:t>melamina</w:t>
      </w:r>
      <w:proofErr w:type="spellEnd"/>
      <w:r w:rsidRPr="008A74F8">
        <w:rPr>
          <w:rFonts w:ascii="Verdana" w:hAnsi="Verdana" w:cs="Calibri"/>
          <w:lang w:eastAsia="es-ES"/>
        </w:rPr>
        <w:t xml:space="preserve"> tendrá un espesor de 15mm.</w:t>
      </w:r>
    </w:p>
    <w:p w:rsidR="008F0F3A" w:rsidRPr="00EC4865" w:rsidRDefault="008F0F3A" w:rsidP="008F0F3A">
      <w:pPr>
        <w:jc w:val="both"/>
        <w:rPr>
          <w:rFonts w:ascii="Verdana" w:hAnsi="Verdana" w:cs="Calibri"/>
          <w:sz w:val="18"/>
          <w:lang w:eastAsia="es-ES"/>
        </w:rPr>
      </w:pPr>
      <w:r w:rsidRPr="00EC4865">
        <w:rPr>
          <w:rFonts w:ascii="Verdana" w:hAnsi="Verdana" w:cs="Calibri"/>
          <w:sz w:val="18"/>
          <w:lang w:eastAsia="es-ES"/>
        </w:rPr>
        <w:t xml:space="preserve">Los muebles bajos y altos serán de sistema modular, </w:t>
      </w:r>
      <w:proofErr w:type="spellStart"/>
      <w:r w:rsidRPr="00EC4865">
        <w:rPr>
          <w:rFonts w:ascii="Verdana" w:hAnsi="Verdana" w:cs="Calibri"/>
          <w:sz w:val="18"/>
          <w:lang w:eastAsia="es-ES"/>
        </w:rPr>
        <w:t>melamínico</w:t>
      </w:r>
      <w:proofErr w:type="spellEnd"/>
      <w:r w:rsidRPr="00EC4865">
        <w:rPr>
          <w:rFonts w:ascii="Verdana" w:hAnsi="Verdana" w:cs="Calibri"/>
          <w:sz w:val="18"/>
          <w:lang w:eastAsia="es-ES"/>
        </w:rPr>
        <w:t xml:space="preserve"> + de construcción robusta y debidamente protegida contra la humedad. Los ensambles deberán incluir sistemas que garanticen su seguridad y permanencia con el tiempo, y todo el mueble debe quedar debidamente empotrado y </w:t>
      </w:r>
      <w:r w:rsidRPr="00EC4865">
        <w:rPr>
          <w:rFonts w:ascii="Verdana" w:hAnsi="Verdana" w:cs="Calibri"/>
          <w:sz w:val="18"/>
          <w:lang w:eastAsia="es-ES"/>
        </w:rPr>
        <w:lastRenderedPageBreak/>
        <w:t>asegurado en el sitio, con un acabado perfecto, sin desperfectos, peor remiendo alguno en cualquiera de sus partes.</w:t>
      </w:r>
    </w:p>
    <w:p w:rsidR="008F0F3A" w:rsidRPr="00EC4865" w:rsidRDefault="008F0F3A" w:rsidP="008F0F3A">
      <w:pPr>
        <w:jc w:val="both"/>
        <w:rPr>
          <w:rFonts w:ascii="Verdana" w:hAnsi="Verdana" w:cs="Calibri"/>
          <w:sz w:val="18"/>
          <w:lang w:eastAsia="es-ES"/>
        </w:rPr>
      </w:pPr>
      <w:r w:rsidRPr="00EC4865">
        <w:rPr>
          <w:rFonts w:ascii="Verdana" w:hAnsi="Verdana" w:cs="Calibri"/>
          <w:sz w:val="18"/>
          <w:lang w:eastAsia="es-ES"/>
        </w:rPr>
        <w:t xml:space="preserve"> </w:t>
      </w:r>
    </w:p>
    <w:p w:rsidR="008F0F3A" w:rsidRPr="00EC4865" w:rsidRDefault="008F0F3A" w:rsidP="008F0F3A">
      <w:pPr>
        <w:jc w:val="both"/>
        <w:rPr>
          <w:rFonts w:ascii="Verdana" w:hAnsi="Verdana" w:cs="Calibri"/>
          <w:sz w:val="18"/>
          <w:lang w:eastAsia="es-ES"/>
        </w:rPr>
      </w:pPr>
      <w:r w:rsidRPr="00EC4865">
        <w:rPr>
          <w:rFonts w:ascii="Verdana" w:hAnsi="Verdana" w:cs="Calibri"/>
          <w:sz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rsidR="008F0F3A" w:rsidRPr="00EC4865" w:rsidRDefault="008F0F3A" w:rsidP="008F0F3A">
      <w:pPr>
        <w:widowControl w:val="0"/>
        <w:tabs>
          <w:tab w:val="left" w:pos="8711"/>
        </w:tabs>
        <w:autoSpaceDE w:val="0"/>
        <w:autoSpaceDN w:val="0"/>
        <w:spacing w:before="120" w:after="120"/>
        <w:jc w:val="both"/>
        <w:rPr>
          <w:rFonts w:ascii="Verdana" w:eastAsia="Arial" w:hAnsi="Verdana" w:cs="Tahoma"/>
          <w:b/>
          <w:sz w:val="18"/>
        </w:rPr>
      </w:pPr>
      <w:r w:rsidRPr="00EC4865">
        <w:rPr>
          <w:rFonts w:ascii="Verdana" w:eastAsia="Arial" w:hAnsi="Verdana" w:cs="Tahoma"/>
          <w:b/>
          <w:sz w:val="18"/>
        </w:rPr>
        <w:t>Criterios de Aceptación y Rechazo</w:t>
      </w:r>
    </w:p>
    <w:p w:rsidR="008F0F3A" w:rsidRPr="00EC4865" w:rsidRDefault="008F0F3A" w:rsidP="008F0F3A">
      <w:pPr>
        <w:widowControl w:val="0"/>
        <w:autoSpaceDE w:val="0"/>
        <w:autoSpaceDN w:val="0"/>
        <w:jc w:val="both"/>
        <w:rPr>
          <w:rFonts w:ascii="Verdana" w:eastAsia="DengXian" w:hAnsi="Verdana" w:cs="Calibri"/>
          <w:sz w:val="18"/>
          <w:lang w:eastAsia="es-ES"/>
        </w:rPr>
      </w:pPr>
      <w:r w:rsidRPr="00EC4865">
        <w:rPr>
          <w:rFonts w:ascii="Verdana" w:eastAsia="DengXian" w:hAnsi="Verdana" w:cs="Calibri"/>
          <w:sz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rsidR="008F0F3A" w:rsidRPr="008A74F8" w:rsidRDefault="008F0F3A" w:rsidP="008F0F3A">
      <w:pPr>
        <w:widowControl w:val="0"/>
        <w:autoSpaceDE w:val="0"/>
        <w:autoSpaceDN w:val="0"/>
        <w:jc w:val="both"/>
        <w:rPr>
          <w:rFonts w:ascii="Verdana" w:eastAsia="DengXian" w:hAnsi="Verdana" w:cs="Calibri"/>
          <w:lang w:eastAsia="es-ES"/>
        </w:rPr>
      </w:pPr>
    </w:p>
    <w:p w:rsidR="008F0F3A" w:rsidRPr="00EC4865" w:rsidRDefault="008F0F3A" w:rsidP="008F0F3A">
      <w:pPr>
        <w:spacing w:line="300" w:lineRule="auto"/>
        <w:jc w:val="both"/>
        <w:rPr>
          <w:rFonts w:ascii="Arial" w:hAnsi="Arial" w:cs="Arial"/>
          <w:b/>
          <w:bCs/>
          <w:i/>
          <w:sz w:val="18"/>
          <w:u w:val="single"/>
          <w:lang w:val="es-ES_tradnl"/>
        </w:rPr>
      </w:pPr>
      <w:r w:rsidRPr="00EC4865">
        <w:rPr>
          <w:rFonts w:ascii="Arial" w:hAnsi="Arial" w:cs="Arial"/>
          <w:b/>
          <w:i/>
          <w:sz w:val="18"/>
          <w:u w:val="single"/>
        </w:rPr>
        <w:t xml:space="preserve">Nota para todos los insumos indicados: </w:t>
      </w:r>
      <w:r w:rsidRPr="00EC4865">
        <w:rPr>
          <w:rFonts w:ascii="Arial" w:hAnsi="Arial" w:cs="Arial"/>
          <w:b/>
          <w:bCs/>
          <w:i/>
          <w:sz w:val="18"/>
          <w:u w:val="single"/>
          <w:lang w:val="es-ES_tradnl"/>
        </w:rPr>
        <w:t xml:space="preserve">Cualquier alteración o daño del producto antes, durante y después del transporte no será </w:t>
      </w:r>
      <w:proofErr w:type="spellStart"/>
      <w:r w:rsidRPr="00EC4865">
        <w:rPr>
          <w:rFonts w:ascii="Arial" w:hAnsi="Arial" w:cs="Arial"/>
          <w:b/>
          <w:bCs/>
          <w:i/>
          <w:sz w:val="18"/>
          <w:u w:val="single"/>
          <w:lang w:val="es-ES_tradnl"/>
        </w:rPr>
        <w:t>recepcionado</w:t>
      </w:r>
      <w:proofErr w:type="spellEnd"/>
      <w:r w:rsidRPr="00EC4865">
        <w:rPr>
          <w:rFonts w:ascii="Arial" w:hAnsi="Arial" w:cs="Arial"/>
          <w:b/>
          <w:bCs/>
          <w:i/>
          <w:sz w:val="18"/>
          <w:u w:val="single"/>
          <w:lang w:val="es-ES_tradnl"/>
        </w:rPr>
        <w:t xml:space="preserve"> al momento de su ingreso a almacenes por parte de la Inspectoría.</w:t>
      </w:r>
    </w:p>
    <w:p w:rsidR="00274A96" w:rsidRPr="008F0F3A" w:rsidRDefault="00274A96" w:rsidP="00274A96">
      <w:pPr>
        <w:rPr>
          <w:rFonts w:ascii="Verdana" w:eastAsia="Arial" w:hAnsi="Verdana" w:cs="Arial"/>
          <w:b/>
          <w:lang w:val="es-ES_tradnl"/>
        </w:rPr>
      </w:pPr>
    </w:p>
    <w:p w:rsidR="007C7E6D" w:rsidRDefault="007C7E6D" w:rsidP="001D0769">
      <w:pPr>
        <w:jc w:val="center"/>
        <w:rPr>
          <w:rFonts w:ascii="Verdana" w:hAnsi="Verdana" w:cs="Arial"/>
          <w:b/>
          <w:sz w:val="18"/>
          <w:szCs w:val="16"/>
          <w:lang w:val="es-ES_tradnl"/>
        </w:rPr>
      </w:pPr>
    </w:p>
    <w:p w:rsidR="005E40B1" w:rsidRDefault="005E40B1" w:rsidP="009C3777">
      <w:pPr>
        <w:rPr>
          <w:rFonts w:ascii="Verdana" w:hAnsi="Verdana" w:cs="Arial"/>
          <w:b/>
          <w:sz w:val="18"/>
          <w:szCs w:val="16"/>
          <w:lang w:val="es-ES_tradnl"/>
        </w:rPr>
      </w:pPr>
    </w:p>
    <w:p w:rsidR="005E40B1" w:rsidRPr="007C7E6D" w:rsidRDefault="005E40B1" w:rsidP="00312B8F">
      <w:pPr>
        <w:rPr>
          <w:rFonts w:ascii="Verdana" w:hAnsi="Verdana" w:cs="Arial"/>
          <w:b/>
          <w:sz w:val="18"/>
          <w:szCs w:val="16"/>
          <w:lang w:val="es-ES_tradnl"/>
        </w:rPr>
      </w:pPr>
    </w:p>
    <w:p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rsidR="00E13509" w:rsidRPr="00653C8D" w:rsidRDefault="00E13509" w:rsidP="001D0769">
      <w:pPr>
        <w:jc w:val="center"/>
        <w:rPr>
          <w:rFonts w:ascii="Verdana" w:hAnsi="Verdana" w:cs="Arial"/>
          <w:b/>
          <w:sz w:val="18"/>
          <w:szCs w:val="16"/>
        </w:rPr>
      </w:pPr>
    </w:p>
    <w:p w:rsidR="001D0769" w:rsidRPr="00BE5901"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BE5901" w:rsidRDefault="001D0769" w:rsidP="008D4BB2">
      <w:pPr>
        <w:jc w:val="center"/>
        <w:rPr>
          <w:rFonts w:ascii="Verdana" w:hAnsi="Verdana" w:cs="Arial"/>
          <w:b/>
          <w:color w:val="000000"/>
          <w:sz w:val="18"/>
          <w:szCs w:val="16"/>
        </w:rPr>
      </w:pPr>
      <w:r w:rsidRPr="00BE5901">
        <w:rPr>
          <w:rFonts w:ascii="Verdana" w:hAnsi="Verdana" w:cs="Arial"/>
          <w:b/>
          <w:color w:val="000000"/>
          <w:sz w:val="18"/>
          <w:szCs w:val="16"/>
        </w:rPr>
        <w:t>FORMULARIOS PARA LA PRESENTACIÓN DE PROPUESTAS</w:t>
      </w:r>
    </w:p>
    <w:p w:rsidR="00BB1F56" w:rsidRPr="00BE5901"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BE5901"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rsidR="00930D28" w:rsidRDefault="00930D28" w:rsidP="00930D28">
      <w:pPr>
        <w:jc w:val="both"/>
        <w:rPr>
          <w:rFonts w:ascii="Verdana" w:hAnsi="Verdana" w:cs="Arial"/>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0B0066" w:rsidRPr="00653C8D" w:rsidRDefault="000B0066" w:rsidP="00930D28">
      <w:pPr>
        <w:jc w:val="both"/>
        <w:rPr>
          <w:rFonts w:ascii="Verdana" w:hAnsi="Verdana" w:cs="Arial"/>
          <w:sz w:val="18"/>
          <w:szCs w:val="18"/>
        </w:rPr>
      </w:pPr>
    </w:p>
    <w:p w:rsidR="000B0066" w:rsidRDefault="000B0066" w:rsidP="00930D28">
      <w:pPr>
        <w:jc w:val="both"/>
        <w:rPr>
          <w:rFonts w:ascii="Verdana" w:hAnsi="Verdana" w:cs="Arial"/>
          <w:sz w:val="18"/>
          <w:szCs w:val="18"/>
        </w:rPr>
      </w:pPr>
    </w:p>
    <w:p w:rsidR="00A21558" w:rsidRDefault="00A21558"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312B8F" w:rsidRDefault="00312B8F" w:rsidP="00930D28">
      <w:pPr>
        <w:jc w:val="both"/>
        <w:rPr>
          <w:rFonts w:ascii="Verdana" w:hAnsi="Verdana" w:cs="Arial"/>
          <w:sz w:val="18"/>
          <w:szCs w:val="18"/>
        </w:rPr>
      </w:pPr>
    </w:p>
    <w:p w:rsidR="00E005C7" w:rsidRDefault="00E005C7" w:rsidP="00E005C7">
      <w:pPr>
        <w:rPr>
          <w:rFonts w:cs="Arial"/>
          <w:b/>
          <w:sz w:val="18"/>
          <w:lang w:val="es-BO"/>
        </w:rPr>
      </w:pPr>
    </w:p>
    <w:p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BE5901">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FD7A2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BE5901">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BE5901">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BE5901">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BE5901" w:rsidRDefault="0058312B" w:rsidP="003752D7">
      <w:pPr>
        <w:jc w:val="both"/>
        <w:rPr>
          <w:rFonts w:ascii="Verdana" w:hAnsi="Verdana" w:cs="Arial"/>
          <w:color w:val="000000"/>
          <w:sz w:val="18"/>
          <w:szCs w:val="18"/>
        </w:rPr>
      </w:pPr>
      <w:r w:rsidRPr="00BE5901">
        <w:rPr>
          <w:rFonts w:ascii="Verdana" w:hAnsi="Verdana" w:cs="Arial"/>
          <w:color w:val="000000"/>
          <w:sz w:val="18"/>
          <w:szCs w:val="18"/>
        </w:rPr>
        <w:t>A nombre</w:t>
      </w:r>
      <w:r w:rsidR="00484136" w:rsidRPr="00BE5901">
        <w:rPr>
          <w:rFonts w:ascii="Verdana" w:hAnsi="Verdana" w:cs="Arial"/>
          <w:color w:val="000000"/>
          <w:sz w:val="18"/>
          <w:szCs w:val="18"/>
        </w:rPr>
        <w:t xml:space="preserve"> de proponente</w:t>
      </w:r>
      <w:r w:rsidR="003E03FA" w:rsidRPr="00BE5901">
        <w:rPr>
          <w:rFonts w:ascii="Verdana" w:hAnsi="Verdana" w:cs="Arial"/>
          <w:color w:val="000000"/>
          <w:sz w:val="18"/>
          <w:szCs w:val="18"/>
        </w:rPr>
        <w:t xml:space="preserve"> y en mi calidad de representante legal</w:t>
      </w:r>
      <w:r w:rsidR="00484136" w:rsidRPr="00BE5901">
        <w:rPr>
          <w:rFonts w:ascii="Verdana" w:hAnsi="Verdana" w:cs="Arial"/>
          <w:color w:val="000000"/>
          <w:sz w:val="18"/>
          <w:szCs w:val="18"/>
        </w:rPr>
        <w:t xml:space="preserve">, </w:t>
      </w:r>
      <w:r w:rsidR="003752D7" w:rsidRPr="00BE5901">
        <w:rPr>
          <w:rFonts w:ascii="Verdana" w:hAnsi="Verdana" w:cs="Arial"/>
          <w:color w:val="000000"/>
          <w:sz w:val="18"/>
          <w:szCs w:val="18"/>
        </w:rPr>
        <w:t>remito la presente propuesta, declarando expresamente mi conformidad y compromiso de cumplimiento, conforme con los siguientes puntos:</w:t>
      </w:r>
    </w:p>
    <w:p w:rsidR="003752D7" w:rsidRPr="00BE5901" w:rsidRDefault="003752D7" w:rsidP="003752D7">
      <w:pPr>
        <w:jc w:val="center"/>
        <w:rPr>
          <w:rFonts w:cs="Arial"/>
          <w:b/>
          <w:color w:val="000000"/>
        </w:rPr>
      </w:pPr>
    </w:p>
    <w:p w:rsidR="003752D7" w:rsidRPr="00BE5901" w:rsidRDefault="003752D7" w:rsidP="003752D7">
      <w:pPr>
        <w:suppressAutoHyphens/>
        <w:jc w:val="both"/>
        <w:rPr>
          <w:rFonts w:ascii="Verdana" w:hAnsi="Verdana" w:cs="Arial"/>
          <w:b/>
          <w:color w:val="000000"/>
          <w:sz w:val="18"/>
          <w:szCs w:val="18"/>
        </w:rPr>
      </w:pPr>
      <w:r w:rsidRPr="00BE5901">
        <w:rPr>
          <w:rFonts w:ascii="Verdana" w:hAnsi="Verdana" w:cs="Arial"/>
          <w:b/>
          <w:color w:val="000000"/>
          <w:sz w:val="18"/>
          <w:szCs w:val="18"/>
        </w:rPr>
        <w:t>I.- De las Condiciones del Proceso</w:t>
      </w:r>
    </w:p>
    <w:p w:rsidR="003752D7" w:rsidRPr="00BE5901" w:rsidRDefault="003752D7" w:rsidP="003752D7">
      <w:pPr>
        <w:jc w:val="both"/>
        <w:rPr>
          <w:rFonts w:ascii="Verdana" w:hAnsi="Verdana" w:cs="Arial"/>
          <w:color w:val="000000"/>
          <w:sz w:val="18"/>
          <w:szCs w:val="18"/>
          <w:highlight w:val="yellow"/>
        </w:rPr>
      </w:pP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cumplir estrictamente la normativa de la Ley N° 1178, de Administración y Control Gubernamentales y el presente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no tener conflicto de intereses para el presente proceso de contratación.</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94F70" w:rsidRPr="001629AA"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E94F70" w:rsidRPr="00BE5901" w:rsidRDefault="00E94F70" w:rsidP="00E94F70">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BE5901">
        <w:rPr>
          <w:rFonts w:ascii="Verdana" w:hAnsi="Verdana" w:cs="Arial"/>
          <w:color w:val="000000"/>
          <w:sz w:val="18"/>
          <w:szCs w:val="18"/>
        </w:rPr>
        <w:t>contratación, autorizando su verificación en las instancias correspondientes.</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Comprometo mi inscripción en el Registro Único de Proveedores del Estado – RUPE, una vez presentada mi propuesta en la AEVIVIENDA. (Excepto aquellos proponentes que ya se encuentren inscritos en el RUPE).</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rsidR="00E94F70"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BE5901">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E94F70" w:rsidRPr="00BB4C11" w:rsidRDefault="00044CC1" w:rsidP="00E94F70">
      <w:pPr>
        <w:numPr>
          <w:ilvl w:val="0"/>
          <w:numId w:val="2"/>
        </w:numPr>
        <w:jc w:val="both"/>
        <w:rPr>
          <w:rFonts w:ascii="Verdana" w:hAnsi="Verdana" w:cs="Arial"/>
          <w:sz w:val="18"/>
          <w:szCs w:val="18"/>
        </w:rPr>
      </w:pPr>
      <w:r w:rsidRPr="00BE5901">
        <w:rPr>
          <w:rFonts w:ascii="Verdana" w:hAnsi="Verdana" w:cs="Arial"/>
          <w:color w:val="000000"/>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BE5901">
        <w:rPr>
          <w:rFonts w:ascii="Verdana" w:hAnsi="Verdana" w:cs="Calibr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E94F70" w:rsidRPr="00BE5901" w:rsidRDefault="00E94F70" w:rsidP="00E94F70">
      <w:pPr>
        <w:jc w:val="both"/>
        <w:rPr>
          <w:rFonts w:ascii="Verdana" w:hAnsi="Verdana" w:cs="Arial"/>
          <w:color w:val="000000"/>
          <w:sz w:val="18"/>
          <w:szCs w:val="18"/>
        </w:rPr>
      </w:pPr>
    </w:p>
    <w:p w:rsidR="00E94F70" w:rsidRPr="00BE590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BE5901">
        <w:rPr>
          <w:rFonts w:ascii="Verdana" w:hAnsi="Verdana" w:cs="Arial"/>
          <w:b/>
          <w:color w:val="000000"/>
          <w:sz w:val="18"/>
          <w:szCs w:val="18"/>
        </w:rPr>
        <w:t>II.- De la Presentación de Documentos</w:t>
      </w:r>
      <w:r w:rsidRPr="00BE5901">
        <w:rPr>
          <w:rFonts w:ascii="Verdana" w:hAnsi="Verdana" w:cs="Arial"/>
          <w:b/>
          <w:color w:val="000000"/>
          <w:sz w:val="18"/>
          <w:szCs w:val="18"/>
        </w:rPr>
        <w:tab/>
      </w:r>
      <w:r w:rsidRPr="00BE5901">
        <w:rPr>
          <w:rFonts w:ascii="Verdana" w:hAnsi="Verdana" w:cs="Arial"/>
          <w:b/>
          <w:color w:val="000000"/>
          <w:sz w:val="18"/>
          <w:szCs w:val="18"/>
        </w:rPr>
        <w:tab/>
      </w:r>
    </w:p>
    <w:p w:rsidR="00E94F70" w:rsidRPr="00BE5901" w:rsidRDefault="00E94F70" w:rsidP="00E94F70">
      <w:pPr>
        <w:jc w:val="both"/>
        <w:rPr>
          <w:rFonts w:ascii="Verdana" w:hAnsi="Verdana" w:cs="Arial"/>
          <w:b/>
          <w:color w:val="000000"/>
          <w:sz w:val="18"/>
          <w:szCs w:val="18"/>
        </w:rPr>
      </w:pPr>
    </w:p>
    <w:p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E94F70" w:rsidRPr="006935D1" w:rsidRDefault="00E94F70" w:rsidP="00E94F70">
      <w:pPr>
        <w:jc w:val="both"/>
        <w:rPr>
          <w:rFonts w:ascii="Verdana" w:hAnsi="Verdana" w:cs="Arial"/>
          <w:sz w:val="18"/>
          <w:szCs w:val="18"/>
          <w:lang w:val="es-419"/>
        </w:rPr>
      </w:pPr>
    </w:p>
    <w:p w:rsidR="00E94F70" w:rsidRPr="00BE5901" w:rsidRDefault="00E94F70" w:rsidP="00E94F70">
      <w:pPr>
        <w:jc w:val="both"/>
        <w:rPr>
          <w:rFonts w:ascii="Verdana" w:hAnsi="Verdana" w:cs="Arial"/>
          <w:color w:val="000000"/>
          <w:sz w:val="18"/>
          <w:szCs w:val="18"/>
        </w:rPr>
      </w:pPr>
    </w:p>
    <w:p w:rsidR="00E94F70" w:rsidRPr="000D1AD1" w:rsidRDefault="00E94F70" w:rsidP="00E94F70">
      <w:pPr>
        <w:numPr>
          <w:ilvl w:val="0"/>
          <w:numId w:val="3"/>
        </w:numPr>
        <w:jc w:val="both"/>
        <w:rPr>
          <w:rFonts w:ascii="Verdana" w:hAnsi="Verdana" w:cs="Arial"/>
          <w:strike/>
          <w:color w:val="FF0000"/>
          <w:sz w:val="18"/>
          <w:szCs w:val="18"/>
        </w:rPr>
      </w:pPr>
      <w:r w:rsidRPr="00BE5901">
        <w:rPr>
          <w:rFonts w:ascii="Verdana" w:hAnsi="Verdana" w:cs="Arial"/>
          <w:color w:val="000000"/>
          <w:sz w:val="18"/>
          <w:szCs w:val="18"/>
        </w:rPr>
        <w:t xml:space="preserve">Certificado del RUPE que respalde la información declarada en su propuesta </w:t>
      </w:r>
    </w:p>
    <w:p w:rsidR="00E94F70" w:rsidRPr="00BE5901" w:rsidRDefault="00E94F70" w:rsidP="00E94F70">
      <w:pPr>
        <w:pStyle w:val="Prrafodelista"/>
        <w:numPr>
          <w:ilvl w:val="0"/>
          <w:numId w:val="3"/>
        </w:numPr>
        <w:rPr>
          <w:rFonts w:ascii="Verdana" w:hAnsi="Verdana" w:cs="Arial"/>
          <w:color w:val="000000"/>
          <w:sz w:val="18"/>
          <w:szCs w:val="18"/>
        </w:rPr>
      </w:pPr>
      <w:r w:rsidRPr="00BE5901">
        <w:rPr>
          <w:rFonts w:ascii="Verdana" w:hAnsi="Verdana" w:cs="Arial"/>
          <w:color w:val="000000"/>
          <w:sz w:val="18"/>
          <w:szCs w:val="18"/>
        </w:rPr>
        <w:t xml:space="preserve">Cedula de identidad del propietario o representante legal </w:t>
      </w:r>
      <w:r w:rsidRPr="00BE5901">
        <w:rPr>
          <w:rFonts w:ascii="Verdana" w:hAnsi="Verdana" w:cs="Arial"/>
          <w:b/>
          <w:color w:val="000000"/>
          <w:sz w:val="18"/>
          <w:szCs w:val="18"/>
        </w:rPr>
        <w:t>(fotocopia simple).</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BE5901">
        <w:rPr>
          <w:rFonts w:ascii="Verdana" w:hAnsi="Verdana" w:cs="Arial"/>
          <w:color w:val="000000"/>
          <w:sz w:val="18"/>
          <w:szCs w:val="18"/>
        </w:rPr>
        <w:t>excepto aquellas empresas que se encuentran inscritas en el Registro de Comercio.</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Matricula de Comercio actualizada.</w:t>
      </w:r>
    </w:p>
    <w:p w:rsidR="00E94F70" w:rsidRPr="001629AA" w:rsidRDefault="00E94F70" w:rsidP="00E94F70">
      <w:pPr>
        <w:numPr>
          <w:ilvl w:val="0"/>
          <w:numId w:val="3"/>
        </w:numPr>
        <w:jc w:val="both"/>
        <w:rPr>
          <w:rFonts w:ascii="Verdana" w:hAnsi="Verdana" w:cs="Arial"/>
          <w:sz w:val="18"/>
          <w:szCs w:val="18"/>
        </w:rPr>
      </w:pPr>
      <w:r w:rsidRPr="00BE5901">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BE5901">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8" w:name="_Hlk146219645"/>
      <w:r w:rsidRPr="00843294">
        <w:rPr>
          <w:rFonts w:ascii="Verdana" w:hAnsi="Verdana" w:cs="Arial"/>
          <w:sz w:val="18"/>
          <w:szCs w:val="18"/>
          <w:lang w:val="es-BO"/>
        </w:rPr>
        <w:t>vigente hasta la suscripción del contrato.</w:t>
      </w:r>
      <w:bookmarkEnd w:id="198"/>
    </w:p>
    <w:p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E94F70" w:rsidRPr="00BE5901" w:rsidRDefault="00E94F70" w:rsidP="00E94F70">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los Términos de Referencia, según corresponda. </w:t>
      </w: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rPr>
          <w:rFonts w:ascii="Verdana" w:hAnsi="Verdana" w:cs="Arial"/>
          <w:b/>
          <w:color w:val="000000"/>
          <w:sz w:val="18"/>
          <w:szCs w:val="18"/>
        </w:rPr>
      </w:pP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(Firma representante legal del proponente)</w:t>
      </w: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 xml:space="preserve"> (Nombre completo)</w:t>
      </w:r>
    </w:p>
    <w:p w:rsidR="004576FE" w:rsidRPr="00BE5901" w:rsidRDefault="004576FE" w:rsidP="00E94F70">
      <w:pPr>
        <w:tabs>
          <w:tab w:val="right" w:pos="6663"/>
        </w:tabs>
        <w:jc w:val="center"/>
        <w:rPr>
          <w:rFonts w:ascii="Verdana" w:hAnsi="Verdana" w:cs="Arial"/>
          <w:b/>
          <w:bCs/>
          <w:i/>
          <w:iCs/>
          <w:color w:val="000000"/>
          <w:sz w:val="18"/>
          <w:szCs w:val="18"/>
        </w:rPr>
      </w:pPr>
    </w:p>
    <w:p w:rsidR="004576FE" w:rsidRPr="00BE5901" w:rsidRDefault="004576FE" w:rsidP="00E94F70">
      <w:pPr>
        <w:tabs>
          <w:tab w:val="right" w:pos="6663"/>
        </w:tabs>
        <w:jc w:val="center"/>
        <w:rPr>
          <w:rFonts w:ascii="Verdana" w:hAnsi="Verdana" w:cs="Arial"/>
          <w:b/>
          <w:bCs/>
          <w:i/>
          <w:iCs/>
          <w:color w:val="000000"/>
          <w:sz w:val="18"/>
          <w:szCs w:val="18"/>
        </w:rPr>
      </w:pPr>
    </w:p>
    <w:p w:rsidR="00E94F70" w:rsidRPr="00653C8D" w:rsidRDefault="00E94F70" w:rsidP="00E94F70">
      <w:pPr>
        <w:jc w:val="both"/>
        <w:rPr>
          <w:rFonts w:ascii="Verdana" w:hAnsi="Verdana" w:cs="Arial"/>
          <w:sz w:val="18"/>
          <w:szCs w:val="18"/>
        </w:rPr>
      </w:pPr>
    </w:p>
    <w:p w:rsidR="00E94F70" w:rsidRPr="00F6054A" w:rsidRDefault="00E94F70" w:rsidP="00F6054A">
      <w:pP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FD7A2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FD7A2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EA2493" w:rsidRDefault="00EA2493"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EA2493" w:rsidRDefault="00EA2493"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BE5901">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BE5901">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BE5901">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Pr="00D01166" w:rsidRDefault="003752D7" w:rsidP="003752D7">
      <w:pPr>
        <w:jc w:val="both"/>
        <w:rPr>
          <w:rFonts w:ascii="Verdana" w:hAnsi="Verdana" w:cs="Arial"/>
          <w:strike/>
          <w:color w:val="FF0000"/>
          <w:sz w:val="18"/>
          <w:szCs w:val="18"/>
        </w:rPr>
      </w:pPr>
    </w:p>
    <w:p w:rsidR="003752D7" w:rsidRPr="00D01166" w:rsidRDefault="003752D7" w:rsidP="003752D7">
      <w:pPr>
        <w:jc w:val="both"/>
        <w:rPr>
          <w:rFonts w:ascii="Verdana" w:hAnsi="Verdana" w:cs="Arial"/>
          <w:strike/>
          <w:color w:val="FF0000"/>
          <w:sz w:val="18"/>
          <w:szCs w:val="18"/>
        </w:rPr>
      </w:pPr>
    </w:p>
    <w:p w:rsidR="003752D7" w:rsidRDefault="003752D7"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5E5430" w:rsidRDefault="005E5430" w:rsidP="00930D28">
      <w:pPr>
        <w:jc w:val="both"/>
        <w:rPr>
          <w:rFonts w:ascii="Verdana" w:hAnsi="Verdana" w:cs="Arial"/>
          <w:sz w:val="18"/>
          <w:szCs w:val="18"/>
        </w:rPr>
      </w:pPr>
    </w:p>
    <w:p w:rsidR="003752D7" w:rsidRDefault="003752D7"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BE5901">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BE5901">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BE5901">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BE5901">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E94F70" w:rsidRDefault="00E94F70" w:rsidP="00FD7A2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9C58B4" w:rsidRPr="00C60BCF" w:rsidRDefault="009C58B4" w:rsidP="009C58B4">
            <w:pPr>
              <w:pStyle w:val="Prrafodelista"/>
              <w:ind w:right="113"/>
              <w:jc w:val="both"/>
              <w:rPr>
                <w:rFonts w:ascii="Arial" w:hAnsi="Arial" w:cs="Arial"/>
                <w:bCs/>
                <w:sz w:val="18"/>
                <w:szCs w:val="16"/>
                <w:lang w:val="es-BO"/>
              </w:rPr>
            </w:pPr>
          </w:p>
          <w:p w:rsidR="00E94F70" w:rsidRPr="009456BA" w:rsidRDefault="00C127BF" w:rsidP="00FD7A2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rsidR="00AD4C2A" w:rsidRPr="00C127BF" w:rsidRDefault="00AD4C2A" w:rsidP="00C127BF">
            <w:pPr>
              <w:ind w:right="113"/>
              <w:jc w:val="both"/>
              <w:rPr>
                <w:rFonts w:ascii="Arial" w:hAnsi="Arial" w:cs="Arial"/>
                <w:bCs/>
                <w:sz w:val="18"/>
                <w:szCs w:val="16"/>
                <w:lang w:val="es-BO"/>
              </w:rPr>
            </w:pPr>
          </w:p>
        </w:tc>
      </w:tr>
    </w:tbl>
    <w:p w:rsidR="00801BCE" w:rsidRDefault="00801BC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BE5901" w:rsidRDefault="00713413" w:rsidP="00713413">
      <w:pPr>
        <w:jc w:val="center"/>
        <w:rPr>
          <w:rFonts w:ascii="Verdana" w:hAnsi="Verdana" w:cs="Arial"/>
          <w:b/>
          <w:color w:val="000000"/>
          <w:sz w:val="18"/>
          <w:szCs w:val="16"/>
        </w:rPr>
      </w:pPr>
      <w:r w:rsidRPr="00BE5901">
        <w:rPr>
          <w:rFonts w:ascii="Verdana" w:hAnsi="Verdana" w:cs="Arial"/>
          <w:b/>
          <w:color w:val="000000"/>
          <w:sz w:val="18"/>
          <w:szCs w:val="16"/>
        </w:rPr>
        <w:t>HOJA DE VIDA DEL PERSONAL</w:t>
      </w:r>
      <w:r w:rsidR="00EC4C36" w:rsidRPr="00BE5901">
        <w:rPr>
          <w:rFonts w:ascii="Verdana" w:hAnsi="Verdana" w:cs="Arial"/>
          <w:b/>
          <w:color w:val="000000"/>
          <w:sz w:val="18"/>
          <w:szCs w:val="16"/>
        </w:rPr>
        <w:t xml:space="preserve"> CLAVE</w:t>
      </w:r>
    </w:p>
    <w:p w:rsidR="00713413" w:rsidRPr="00BE5901" w:rsidRDefault="00713413" w:rsidP="00B61E6A">
      <w:pPr>
        <w:jc w:val="center"/>
        <w:rPr>
          <w:rFonts w:ascii="Verdana" w:hAnsi="Verdana" w:cs="Arial"/>
          <w:b/>
          <w:color w:val="000000"/>
          <w:sz w:val="18"/>
          <w:szCs w:val="16"/>
        </w:rPr>
      </w:pPr>
      <w:r w:rsidRPr="00BE5901">
        <w:rPr>
          <w:rFonts w:ascii="Verdana" w:hAnsi="Verdana" w:cs="Arial"/>
          <w:b/>
          <w:color w:val="000000"/>
          <w:sz w:val="18"/>
          <w:szCs w:val="16"/>
        </w:rPr>
        <w:t>CARGO: …………………………………….</w:t>
      </w:r>
    </w:p>
    <w:p w:rsidR="009C58B4" w:rsidRPr="00BE5901" w:rsidRDefault="009C58B4" w:rsidP="00B61E6A">
      <w:pPr>
        <w:jc w:val="center"/>
        <w:rPr>
          <w:rFonts w:ascii="Verdana" w:hAnsi="Verdana" w:cs="Arial"/>
          <w:b/>
          <w:color w:val="000000"/>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rsidTr="00BE5901">
        <w:trPr>
          <w:jc w:val="center"/>
        </w:trPr>
        <w:tc>
          <w:tcPr>
            <w:tcW w:w="9781" w:type="dxa"/>
            <w:gridSpan w:val="10"/>
            <w:tcBorders>
              <w:top w:val="single" w:sz="12" w:space="0" w:color="auto"/>
            </w:tcBorders>
            <w:shd w:val="clear" w:color="auto" w:fill="DEEAF6"/>
            <w:vAlign w:val="center"/>
          </w:tcPr>
          <w:p w:rsidR="009C58B4" w:rsidRPr="00BE5901" w:rsidRDefault="009C58B4" w:rsidP="0095119A">
            <w:pPr>
              <w:rPr>
                <w:rFonts w:ascii="Arial" w:hAnsi="Arial" w:cs="Arial"/>
                <w:b/>
                <w:color w:val="000000"/>
                <w:sz w:val="16"/>
                <w:szCs w:val="16"/>
              </w:rPr>
            </w:pPr>
            <w:r w:rsidRPr="00BE5901">
              <w:rPr>
                <w:rFonts w:ascii="Arial" w:hAnsi="Arial" w:cs="Arial"/>
                <w:b/>
                <w:color w:val="000000"/>
                <w:sz w:val="16"/>
                <w:szCs w:val="16"/>
              </w:rPr>
              <w:t>1. DATOS GENERALES</w:t>
            </w:r>
          </w:p>
        </w:tc>
      </w:tr>
      <w:tr w:rsidR="009C58B4" w:rsidRPr="00653C8D" w:rsidTr="0095119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rPr>
                <w:rFonts w:ascii="Arial" w:hAnsi="Arial" w:cs="Arial"/>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BE59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9C58B4" w:rsidRPr="00BE5901" w:rsidRDefault="009C58B4" w:rsidP="0095119A">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Profesión o Formación</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9C58B4" w:rsidRPr="00C60BCF" w:rsidRDefault="009C58B4" w:rsidP="0095119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9C58B4" w:rsidRPr="00BE5901" w:rsidRDefault="009C58B4" w:rsidP="0095119A">
            <w:pPr>
              <w:rPr>
                <w:rFonts w:ascii="Arial" w:hAnsi="Arial" w:cs="Arial"/>
                <w:color w:val="000000"/>
                <w:sz w:val="2"/>
                <w:szCs w:val="2"/>
              </w:rPr>
            </w:pPr>
          </w:p>
        </w:tc>
      </w:tr>
    </w:tbl>
    <w:p w:rsidR="00713413" w:rsidRPr="00BE5901" w:rsidRDefault="00713413" w:rsidP="00713413">
      <w:pPr>
        <w:jc w:val="center"/>
        <w:rPr>
          <w:rFonts w:ascii="Verdana" w:hAnsi="Verdana" w:cs="Arial"/>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713413">
            <w:pPr>
              <w:rPr>
                <w:rFonts w:ascii="Arial" w:hAnsi="Arial" w:cs="Arial"/>
                <w:b/>
                <w:color w:val="000000"/>
                <w:sz w:val="16"/>
                <w:szCs w:val="16"/>
              </w:rPr>
            </w:pPr>
            <w:r w:rsidRPr="00BE5901">
              <w:rPr>
                <w:rFonts w:ascii="Arial" w:hAnsi="Arial" w:cs="Arial"/>
                <w:b/>
                <w:color w:val="000000"/>
                <w:sz w:val="16"/>
                <w:szCs w:val="16"/>
              </w:rPr>
              <w:t>2</w:t>
            </w:r>
            <w:r w:rsidR="00713413" w:rsidRPr="00BE5901">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B273D2">
            <w:pPr>
              <w:rPr>
                <w:rFonts w:ascii="Arial" w:hAnsi="Arial" w:cs="Arial"/>
                <w:b/>
                <w:color w:val="000000"/>
                <w:sz w:val="16"/>
                <w:szCs w:val="16"/>
              </w:rPr>
            </w:pPr>
            <w:r w:rsidRPr="00BE5901">
              <w:rPr>
                <w:rFonts w:ascii="Arial" w:hAnsi="Arial" w:cs="Arial"/>
                <w:b/>
                <w:color w:val="000000"/>
                <w:sz w:val="16"/>
                <w:szCs w:val="16"/>
              </w:rPr>
              <w:t>3.</w:t>
            </w:r>
            <w:r w:rsidR="00713413" w:rsidRPr="00BE5901">
              <w:rPr>
                <w:rFonts w:ascii="Arial" w:hAnsi="Arial" w:cs="Arial"/>
                <w:b/>
                <w:color w:val="000000"/>
                <w:sz w:val="16"/>
                <w:szCs w:val="16"/>
              </w:rPr>
              <w:t xml:space="preserve">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9C58B4" w:rsidRPr="00E7346F" w:rsidRDefault="009C58B4"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FD7A2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FD7A2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rsidR="00DE2709" w:rsidRPr="009C58B4" w:rsidRDefault="00DE2709" w:rsidP="00DE2709">
            <w:pPr>
              <w:pStyle w:val="Prrafodelista"/>
              <w:contextualSpacing/>
              <w:jc w:val="both"/>
              <w:rPr>
                <w:rFonts w:ascii="Arial" w:hAnsi="Arial" w:cs="Arial"/>
                <w:b/>
                <w:bCs/>
                <w:sz w:val="18"/>
                <w:szCs w:val="16"/>
                <w:lang w:val="es-BO"/>
              </w:rPr>
            </w:pPr>
          </w:p>
          <w:p w:rsidR="005A65A1" w:rsidRPr="005A65A1" w:rsidRDefault="005A65A1" w:rsidP="00FD7A2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5A65A1" w:rsidRPr="005A65A1" w:rsidRDefault="005A65A1" w:rsidP="005A65A1">
            <w:pPr>
              <w:contextualSpacing/>
              <w:jc w:val="both"/>
              <w:rPr>
                <w:rFonts w:ascii="Arial" w:hAnsi="Arial" w:cs="Arial"/>
                <w:sz w:val="18"/>
                <w:szCs w:val="18"/>
                <w:lang w:val="es-BO"/>
              </w:rPr>
            </w:pPr>
          </w:p>
          <w:p w:rsidR="00713413" w:rsidRPr="00BE5901" w:rsidRDefault="00321ADD" w:rsidP="00FD7A27">
            <w:pPr>
              <w:pStyle w:val="Prrafodelista"/>
              <w:numPr>
                <w:ilvl w:val="0"/>
                <w:numId w:val="37"/>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C58B4" w:rsidRPr="0002078C" w:rsidRDefault="009C58B4" w:rsidP="009C58B4">
            <w:pPr>
              <w:jc w:val="both"/>
              <w:rPr>
                <w:rFonts w:ascii="Arial" w:hAnsi="Arial" w:cs="Arial"/>
                <w:b/>
                <w:bCs/>
                <w:i/>
                <w:sz w:val="12"/>
                <w:lang w:val="es-BO"/>
              </w:rPr>
            </w:pPr>
          </w:p>
          <w:p w:rsidR="009C58B4" w:rsidRPr="00BE5901" w:rsidRDefault="009C58B4" w:rsidP="009C58B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BE5901">
              <w:rPr>
                <w:rFonts w:ascii="Arial" w:hAnsi="Arial" w:cs="Arial"/>
                <w:bCs/>
                <w:color w:val="000000"/>
                <w:sz w:val="18"/>
              </w:rPr>
              <w:t xml:space="preserve">. </w:t>
            </w:r>
          </w:p>
        </w:tc>
      </w:tr>
      <w:tr w:rsidR="00713413"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713413" w:rsidRPr="00BE5901" w:rsidRDefault="00713413" w:rsidP="00BC1909">
            <w:pPr>
              <w:rPr>
                <w:rFonts w:ascii="Verdana" w:hAnsi="Verdana" w:cs="Arial"/>
                <w:b/>
                <w:bCs/>
                <w:i/>
                <w:iCs/>
                <w:color w:val="000000"/>
                <w:sz w:val="8"/>
                <w:szCs w:val="16"/>
              </w:rPr>
            </w:pPr>
          </w:p>
          <w:p w:rsidR="005A65A1" w:rsidRPr="00BE5901" w:rsidRDefault="005A65A1" w:rsidP="00713413">
            <w:pPr>
              <w:jc w:val="center"/>
              <w:rPr>
                <w:rFonts w:ascii="Verdana" w:hAnsi="Verdana" w:cs="Arial"/>
                <w:b/>
                <w:bCs/>
                <w:i/>
                <w:iCs/>
                <w:color w:val="000000"/>
                <w:sz w:val="16"/>
                <w:szCs w:val="16"/>
              </w:rPr>
            </w:pPr>
          </w:p>
          <w:p w:rsidR="005A65A1" w:rsidRPr="00BE5901" w:rsidRDefault="005A65A1" w:rsidP="00BF6D4E">
            <w:pPr>
              <w:rPr>
                <w:rFonts w:ascii="Verdana" w:hAnsi="Verdana" w:cs="Arial"/>
                <w:b/>
                <w:bCs/>
                <w:i/>
                <w:iCs/>
                <w:color w:val="000000"/>
                <w:sz w:val="16"/>
                <w:szCs w:val="16"/>
              </w:rPr>
            </w:pPr>
          </w:p>
          <w:p w:rsidR="005A65A1" w:rsidRPr="00BE5901" w:rsidRDefault="005A65A1" w:rsidP="00713413">
            <w:pPr>
              <w:jc w:val="center"/>
              <w:rPr>
                <w:rFonts w:ascii="Verdana" w:hAnsi="Verdana" w:cs="Arial"/>
                <w:b/>
                <w:bCs/>
                <w:i/>
                <w:iCs/>
                <w:color w:val="000000"/>
                <w:sz w:val="16"/>
                <w:szCs w:val="16"/>
              </w:rPr>
            </w:pPr>
          </w:p>
          <w:p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7F690D" w:rsidRPr="00BE5901" w:rsidRDefault="009E28E4" w:rsidP="00801BCE">
            <w:pPr>
              <w:jc w:val="center"/>
              <w:rPr>
                <w:rFonts w:ascii="Verdana" w:hAnsi="Verdana" w:cs="Arial"/>
                <w:b/>
                <w:bCs/>
                <w:i/>
                <w:iCs/>
                <w:color w:val="000000"/>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BF6D4E" w:rsidRDefault="00BF6D4E" w:rsidP="00801BCE">
      <w:pPr>
        <w:jc w:val="center"/>
        <w:rPr>
          <w:rFonts w:ascii="Verdana" w:hAnsi="Verdana"/>
          <w:b/>
          <w:sz w:val="18"/>
          <w:szCs w:val="18"/>
        </w:rPr>
      </w:pPr>
    </w:p>
    <w:p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rsidR="00E955B0" w:rsidRPr="00BE5901" w:rsidRDefault="00E955B0" w:rsidP="00E955B0">
      <w:pPr>
        <w:jc w:val="center"/>
        <w:rPr>
          <w:rFonts w:ascii="Verdana" w:hAnsi="Verdana"/>
          <w:b/>
          <w:color w:val="000000"/>
          <w:sz w:val="18"/>
          <w:szCs w:val="18"/>
        </w:rPr>
      </w:pPr>
      <w:r w:rsidRPr="00BE5901">
        <w:rPr>
          <w:rFonts w:ascii="Verdana" w:hAnsi="Verdana"/>
          <w:b/>
          <w:color w:val="000000"/>
          <w:sz w:val="18"/>
          <w:szCs w:val="18"/>
        </w:rPr>
        <w:t>PROPUESTA ECONÓMICA</w:t>
      </w:r>
    </w:p>
    <w:p w:rsidR="00E955B0" w:rsidRPr="00BE5901" w:rsidRDefault="00E955B0" w:rsidP="00E955B0">
      <w:pPr>
        <w:jc w:val="center"/>
        <w:rPr>
          <w:rFonts w:ascii="Verdana" w:hAnsi="Verdana"/>
          <w:b/>
          <w:color w:val="000000"/>
          <w:szCs w:val="18"/>
        </w:rPr>
      </w:pPr>
    </w:p>
    <w:p w:rsidR="009E28E4" w:rsidRPr="00BE5901" w:rsidRDefault="009E28E4" w:rsidP="009E28E4">
      <w:pPr>
        <w:jc w:val="center"/>
        <w:rPr>
          <w:rFonts w:ascii="Verdana" w:hAnsi="Verdana"/>
          <w:b/>
          <w:color w:val="000000"/>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rsidTr="00BE590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653C8D" w:rsidRDefault="009E28E4" w:rsidP="0095119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9E28E4" w:rsidRPr="005749E4" w:rsidRDefault="009E28E4" w:rsidP="0095119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rsidTr="00BE590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AE0FAB" w:rsidTr="00BE590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9E28E4" w:rsidRPr="00AE0FAB" w:rsidRDefault="009E28E4" w:rsidP="0095119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9E28E4" w:rsidRPr="00B322DB" w:rsidRDefault="009E28E4" w:rsidP="0095119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9E28E4" w:rsidRPr="00B322DB" w:rsidRDefault="009E28E4" w:rsidP="0095119A">
            <w:pPr>
              <w:jc w:val="right"/>
              <w:rPr>
                <w:rFonts w:ascii="Tahoma" w:hAnsi="Tahoma" w:cs="Tahoma"/>
                <w:b/>
                <w:bCs/>
                <w:lang w:val="es-ES_tradnl"/>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AE0FAB" w:rsidRDefault="009E28E4" w:rsidP="0095119A">
            <w:pPr>
              <w:jc w:val="right"/>
              <w:rPr>
                <w:rFonts w:ascii="Century Gothic" w:hAnsi="Century Gothic"/>
                <w:color w:val="0000FF"/>
                <w:sz w:val="14"/>
                <w:szCs w:val="14"/>
                <w:lang w:eastAsia="es-BO"/>
              </w:rPr>
            </w:pPr>
            <w:r w:rsidRPr="00BE5901">
              <w:rPr>
                <w:rFonts w:ascii="Century Gothic" w:hAnsi="Century Gothic"/>
                <w:b/>
                <w:bCs/>
                <w:color w:val="000000"/>
                <w:sz w:val="14"/>
                <w:szCs w:val="14"/>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95119A">
            <w:pPr>
              <w:jc w:val="right"/>
              <w:rPr>
                <w:rFonts w:ascii="Century Gothic" w:hAnsi="Century Gothic"/>
                <w:b/>
                <w:bCs/>
                <w:color w:val="000000"/>
                <w:sz w:val="14"/>
                <w:szCs w:val="14"/>
                <w:lang w:eastAsia="es-BO"/>
              </w:rPr>
            </w:pPr>
            <w:r w:rsidRPr="00BE5901">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bl>
    <w:p w:rsidR="009E28E4" w:rsidRPr="00BE5901" w:rsidRDefault="009E28E4" w:rsidP="009E28E4">
      <w:pPr>
        <w:rPr>
          <w:rFonts w:ascii="Verdana" w:hAnsi="Verdana" w:cs="Arial"/>
          <w:b/>
          <w:color w:val="000000"/>
          <w:sz w:val="8"/>
          <w:szCs w:val="16"/>
        </w:rPr>
      </w:pPr>
    </w:p>
    <w:p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E955B0" w:rsidRDefault="00E955B0" w:rsidP="00E955B0">
      <w:pPr>
        <w:rPr>
          <w:rFonts w:ascii="Verdana" w:hAnsi="Verdana"/>
          <w:b/>
          <w:i/>
          <w:sz w:val="18"/>
          <w:szCs w:val="18"/>
          <w:lang w:val="es-ES_tradnl"/>
        </w:rPr>
      </w:pPr>
    </w:p>
    <w:p w:rsidR="00E955B0" w:rsidRDefault="00E955B0" w:rsidP="00E955B0">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6A46C9" w:rsidRDefault="006A46C9" w:rsidP="00A85354">
      <w:pPr>
        <w:rPr>
          <w:rFonts w:ascii="Verdana" w:hAnsi="Verdana"/>
          <w:b/>
          <w:i/>
          <w:sz w:val="18"/>
          <w:szCs w:val="18"/>
          <w:lang w:val="es-ES_tradnl"/>
        </w:rPr>
      </w:pPr>
    </w:p>
    <w:p w:rsidR="00A71F80" w:rsidRDefault="00A71F80">
      <w:pPr>
        <w:rPr>
          <w:rFonts w:ascii="Verdana" w:hAnsi="Verdana" w:cs="Arial"/>
          <w:b/>
          <w:sz w:val="18"/>
          <w:szCs w:val="18"/>
        </w:rPr>
      </w:pPr>
      <w:r>
        <w:rPr>
          <w:rFonts w:ascii="Verdana" w:hAnsi="Verdana" w:cs="Arial"/>
          <w:b/>
          <w:sz w:val="18"/>
          <w:szCs w:val="18"/>
        </w:rPr>
        <w:br w:type="page"/>
      </w:r>
    </w:p>
    <w:p w:rsidR="00FA2188" w:rsidRDefault="00FA2188" w:rsidP="00FA2188">
      <w:pPr>
        <w:spacing w:line="180" w:lineRule="exact"/>
        <w:jc w:val="center"/>
        <w:rPr>
          <w:rFonts w:ascii="Verdana" w:hAnsi="Verdana"/>
          <w:b/>
          <w:sz w:val="18"/>
          <w:szCs w:val="18"/>
        </w:rPr>
      </w:pP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Default="00EF1134" w:rsidP="00EF1134">
      <w:pPr>
        <w:jc w:val="center"/>
        <w:rPr>
          <w:rFonts w:ascii="Verdana" w:hAnsi="Verdana" w:cs="Arial"/>
          <w:b/>
          <w:sz w:val="18"/>
          <w:szCs w:val="18"/>
        </w:rPr>
      </w:pPr>
    </w:p>
    <w:p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rsidR="009E28E4" w:rsidRPr="00B273D2" w:rsidRDefault="009E28E4" w:rsidP="009E28E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9E28E4" w:rsidRPr="00B2383B" w:rsidTr="00BE5901">
        <w:tc>
          <w:tcPr>
            <w:tcW w:w="9782" w:type="dxa"/>
            <w:shd w:val="clear" w:color="auto" w:fill="DEEAF6"/>
          </w:tcPr>
          <w:p w:rsidR="009E28E4" w:rsidRPr="00BE5901" w:rsidRDefault="009E28E4" w:rsidP="00BE5901">
            <w:pPr>
              <w:spacing w:before="120" w:after="120"/>
              <w:jc w:val="center"/>
              <w:rPr>
                <w:rFonts w:ascii="Tahoma" w:hAnsi="Tahoma" w:cs="Tahoma"/>
                <w:b/>
                <w:iCs/>
                <w:sz w:val="22"/>
              </w:rPr>
            </w:pPr>
            <w:r w:rsidRPr="00BE5901">
              <w:rPr>
                <w:rFonts w:ascii="Tahoma" w:hAnsi="Tahoma" w:cs="Tahoma"/>
                <w:b/>
                <w:iCs/>
                <w:sz w:val="22"/>
              </w:rPr>
              <w:t>DECLARACIÓN JURADA</w:t>
            </w:r>
          </w:p>
          <w:p w:rsidR="009E28E4" w:rsidRPr="00BE5901" w:rsidRDefault="009E28E4" w:rsidP="00BE5901">
            <w:pPr>
              <w:pStyle w:val="Prrafodelista"/>
              <w:ind w:left="0"/>
              <w:jc w:val="center"/>
              <w:rPr>
                <w:rFonts w:ascii="Tahoma" w:hAnsi="Tahoma" w:cs="Tahoma"/>
                <w:b/>
                <w:iCs/>
              </w:rPr>
            </w:pPr>
          </w:p>
          <w:p w:rsidR="009E28E4" w:rsidRPr="00BE5901" w:rsidRDefault="009E28E4" w:rsidP="00BE5901">
            <w:pPr>
              <w:ind w:right="113"/>
              <w:jc w:val="both"/>
              <w:rPr>
                <w:rFonts w:ascii="Tahoma" w:hAnsi="Tahoma" w:cs="Tahoma"/>
                <w:lang w:val="es-BO"/>
              </w:rPr>
            </w:pPr>
            <w:r w:rsidRPr="00BE5901">
              <w:rPr>
                <w:rFonts w:ascii="Tahoma" w:hAnsi="Tahoma" w:cs="Tahoma"/>
                <w:lang w:val="es-BO"/>
              </w:rPr>
              <w:t xml:space="preserve">Al firmar la Declaración Jurada en el Formulario A-1 </w:t>
            </w:r>
            <w:r w:rsidRPr="00BE5901">
              <w:rPr>
                <w:rFonts w:ascii="Tahoma" w:hAnsi="Tahoma" w:cs="Tahoma"/>
                <w:b/>
                <w:bCs/>
                <w:lang w:val="es-BO"/>
              </w:rPr>
              <w:t>acepto</w:t>
            </w:r>
            <w:r w:rsidRPr="00BE5901">
              <w:rPr>
                <w:rFonts w:ascii="Tahoma" w:hAnsi="Tahoma" w:cs="Tahoma"/>
                <w:lang w:val="es-BO"/>
              </w:rPr>
              <w:t xml:space="preserve"> que:</w:t>
            </w:r>
          </w:p>
          <w:p w:rsidR="009E28E4" w:rsidRPr="00BE5901" w:rsidRDefault="009E28E4" w:rsidP="00BE5901">
            <w:pPr>
              <w:ind w:left="113" w:right="113"/>
              <w:jc w:val="center"/>
              <w:rPr>
                <w:rFonts w:ascii="Tahoma" w:hAnsi="Tahoma" w:cs="Tahoma"/>
                <w:b/>
                <w:lang w:val="es-BO"/>
              </w:rPr>
            </w:pPr>
          </w:p>
          <w:p w:rsidR="009E28E4" w:rsidRPr="00BE5901" w:rsidRDefault="009E28E4" w:rsidP="00BE5901">
            <w:pPr>
              <w:pStyle w:val="Prrafodelista"/>
              <w:numPr>
                <w:ilvl w:val="0"/>
                <w:numId w:val="38"/>
              </w:numPr>
              <w:ind w:right="113"/>
              <w:jc w:val="both"/>
              <w:rPr>
                <w:rFonts w:ascii="Tahoma" w:hAnsi="Tahoma" w:cs="Tahoma"/>
                <w:lang w:val="es-BO"/>
              </w:rPr>
            </w:pPr>
            <w:r w:rsidRPr="00BE5901">
              <w:rPr>
                <w:rFonts w:ascii="Tahoma" w:hAnsi="Tahoma" w:cs="Tahoma"/>
                <w:lang w:val="es-BO"/>
              </w:rPr>
              <w:t xml:space="preserve">En mi calidad de proponente participante en el presente Proceso de Contratación y con la presentación del presente formulario </w:t>
            </w:r>
            <w:r w:rsidRPr="00BE5901">
              <w:rPr>
                <w:rFonts w:ascii="Tahoma" w:hAnsi="Tahoma" w:cs="Tahoma"/>
                <w:b/>
                <w:bCs/>
                <w:lang w:val="es-BO"/>
              </w:rPr>
              <w:t>Declaro mi pleno conocimiento, aceptación</w:t>
            </w:r>
            <w:r w:rsidRPr="00BE5901">
              <w:rPr>
                <w:rFonts w:ascii="Tahoma" w:hAnsi="Tahoma" w:cs="Tahoma"/>
                <w:lang w:val="es-BO"/>
              </w:rPr>
              <w:t xml:space="preserve"> </w:t>
            </w:r>
            <w:r w:rsidRPr="00BE5901">
              <w:rPr>
                <w:rFonts w:ascii="Tahoma" w:hAnsi="Tahoma" w:cs="Tahoma"/>
                <w:b/>
                <w:lang w:val="es-BO"/>
              </w:rPr>
              <w:t>y cumplimiento</w:t>
            </w:r>
            <w:r w:rsidRPr="00BE5901">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9E28E4" w:rsidRPr="00BE5901" w:rsidRDefault="009E28E4" w:rsidP="00BE5901">
            <w:pPr>
              <w:ind w:right="113"/>
              <w:jc w:val="both"/>
              <w:rPr>
                <w:rFonts w:ascii="Tahoma" w:hAnsi="Tahoma" w:cs="Tahoma"/>
                <w:lang w:val="es-BO"/>
              </w:rPr>
            </w:pPr>
          </w:p>
          <w:p w:rsidR="009E28E4" w:rsidRPr="00BE5901" w:rsidRDefault="009E28E4" w:rsidP="00BE5901">
            <w:pPr>
              <w:pStyle w:val="Prrafodelista"/>
              <w:numPr>
                <w:ilvl w:val="0"/>
                <w:numId w:val="39"/>
              </w:numPr>
              <w:ind w:right="113"/>
              <w:jc w:val="both"/>
              <w:rPr>
                <w:rFonts w:ascii="Tahoma" w:hAnsi="Tahoma" w:cs="Tahoma"/>
                <w:b/>
                <w:bCs/>
                <w:lang w:val="es-BO"/>
              </w:rPr>
            </w:pPr>
            <w:r w:rsidRPr="00BE5901">
              <w:rPr>
                <w:rFonts w:ascii="Tahoma" w:hAnsi="Tahoma" w:cs="Tahoma"/>
                <w:b/>
                <w:bCs/>
                <w:lang w:val="es-BO"/>
              </w:rPr>
              <w:t>Objetivos y Alcance.</w:t>
            </w:r>
            <w:r w:rsidRPr="00BE5901">
              <w:rPr>
                <w:rFonts w:ascii="Tahoma" w:hAnsi="Tahoma" w:cs="Tahoma"/>
                <w:lang w:val="es-BO"/>
              </w:rPr>
              <w:t xml:space="preserve"> La Entidad Ejecutora acepta y cumplirá lo descrito en los objetivos y alcance de los Términos de Referencia. </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Especificaciones Técnicas de los Materiales.</w:t>
            </w:r>
            <w:r w:rsidRPr="00BE5901">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Equipo, maquinaria, vehículos y otros para la ejecución del Servicio de consultoría.</w:t>
            </w:r>
            <w:r w:rsidRPr="00BE5901">
              <w:rPr>
                <w:rFonts w:ascii="Tahoma" w:hAnsi="Tahoma" w:cs="Tahoma"/>
                <w:lang w:val="es-BO"/>
              </w:rPr>
              <w:t xml:space="preserve"> La Entidad Ejecutora garantiza la disponibilidad del equipo, maquinaria, vehículos y otros, mínimos solicitados, </w:t>
            </w:r>
            <w:r w:rsidRPr="00BE5901">
              <w:rPr>
                <w:rFonts w:ascii="Tahoma" w:hAnsi="Tahoma" w:cs="Tahoma"/>
                <w:b/>
                <w:bCs/>
                <w:i/>
                <w:iCs/>
                <w:lang w:val="es-BO"/>
              </w:rPr>
              <w:t>adjuntando documento de respaldo en fotocopia simple legible del RUAT de vehículos livianos, pesados y motocicletas, para propios o alquilados.</w:t>
            </w:r>
          </w:p>
          <w:p w:rsidR="009E28E4" w:rsidRPr="00BE5901" w:rsidRDefault="009E28E4" w:rsidP="00BE5901">
            <w:pPr>
              <w:pStyle w:val="Prrafodelista"/>
              <w:ind w:left="1080" w:right="113"/>
              <w:jc w:val="both"/>
              <w:rPr>
                <w:rFonts w:ascii="Tahoma" w:hAnsi="Tahoma" w:cs="Tahoma"/>
                <w:lang w:val="es-BO"/>
              </w:rPr>
            </w:pPr>
          </w:p>
          <w:p w:rsidR="009E28E4" w:rsidRPr="00BE5901" w:rsidRDefault="009E28E4" w:rsidP="00BE5901">
            <w:pPr>
              <w:pStyle w:val="Prrafodelista"/>
              <w:ind w:left="1080" w:right="113"/>
              <w:jc w:val="both"/>
              <w:rPr>
                <w:rFonts w:ascii="Tahoma" w:hAnsi="Tahoma" w:cs="Tahoma"/>
                <w:lang w:val="es-BO"/>
              </w:rPr>
            </w:pPr>
            <w:r w:rsidRPr="00BE5901">
              <w:rPr>
                <w:rFonts w:ascii="Tahoma" w:hAnsi="Tahoma" w:cs="Tahoma"/>
                <w:lang w:val="es-BO"/>
              </w:rPr>
              <w:t>En caso de adjudicación presentare Original o Fotocopia Legalizada o Notariado de RUAT para Vehículos Propios y/o Contrato de Alquiler Original para Vehículos Alquilados.</w:t>
            </w:r>
          </w:p>
          <w:p w:rsidR="009E28E4" w:rsidRPr="00BE5901" w:rsidRDefault="009E28E4" w:rsidP="00BE5901">
            <w:pPr>
              <w:pStyle w:val="Prrafodelista"/>
              <w:ind w:left="1451" w:right="113"/>
              <w:jc w:val="both"/>
              <w:rPr>
                <w:rFonts w:ascii="Tahoma" w:hAnsi="Tahoma" w:cs="Tahoma"/>
                <w:lang w:val="es-BO"/>
              </w:rPr>
            </w:pPr>
          </w:p>
          <w:p w:rsidR="009E28E4" w:rsidRPr="00BE5901" w:rsidRDefault="009E28E4" w:rsidP="00BE5901">
            <w:pPr>
              <w:pStyle w:val="Prrafodelista"/>
              <w:numPr>
                <w:ilvl w:val="0"/>
                <w:numId w:val="38"/>
              </w:numPr>
              <w:jc w:val="both"/>
              <w:rPr>
                <w:rFonts w:ascii="Tahoma" w:hAnsi="Tahoma" w:cs="Tahoma"/>
                <w:sz w:val="18"/>
                <w:szCs w:val="16"/>
                <w:lang w:val="es-BO"/>
              </w:rPr>
            </w:pPr>
            <w:r w:rsidRPr="00BE5901">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E5901">
              <w:rPr>
                <w:rFonts w:ascii="Tahoma" w:hAnsi="Tahoma" w:cs="Tahoma"/>
                <w:sz w:val="18"/>
                <w:szCs w:val="16"/>
                <w:lang w:val="es-BO"/>
              </w:rPr>
              <w:t>.</w:t>
            </w:r>
          </w:p>
          <w:p w:rsidR="009E28E4" w:rsidRPr="00BE5901" w:rsidRDefault="009E28E4" w:rsidP="00BE5901">
            <w:pPr>
              <w:jc w:val="both"/>
              <w:rPr>
                <w:rFonts w:ascii="Tahoma" w:hAnsi="Tahoma" w:cs="Tahoma"/>
                <w:lang w:val="es-BO"/>
              </w:rPr>
            </w:pPr>
          </w:p>
          <w:p w:rsidR="009E28E4" w:rsidRPr="00BE5901" w:rsidRDefault="009E28E4" w:rsidP="00BE5901">
            <w:pPr>
              <w:suppressAutoHyphens/>
              <w:ind w:left="360"/>
              <w:jc w:val="both"/>
              <w:rPr>
                <w:rFonts w:ascii="Verdana" w:hAnsi="Verdana" w:cs="Tahoma"/>
                <w:lang w:val="es-ES_tradnl"/>
              </w:rPr>
            </w:pPr>
          </w:p>
        </w:tc>
      </w:tr>
      <w:tr w:rsidR="009E28E4" w:rsidRPr="00B2383B" w:rsidTr="00BE5901">
        <w:tc>
          <w:tcPr>
            <w:tcW w:w="9782" w:type="dxa"/>
            <w:shd w:val="clear" w:color="auto" w:fill="DEEAF6"/>
          </w:tcPr>
          <w:p w:rsidR="009E28E4" w:rsidRPr="00BE5901" w:rsidRDefault="009E28E4" w:rsidP="00BE5901">
            <w:pPr>
              <w:pStyle w:val="Prrafodelista"/>
              <w:ind w:left="0"/>
              <w:jc w:val="both"/>
              <w:rPr>
                <w:rFonts w:ascii="Verdana" w:hAnsi="Verdana" w:cs="Tahoma"/>
                <w:lang w:val="es-BO"/>
              </w:rPr>
            </w:pPr>
          </w:p>
        </w:tc>
      </w:tr>
    </w:tbl>
    <w:p w:rsidR="009E28E4" w:rsidRDefault="009E28E4" w:rsidP="009E28E4"/>
    <w:p w:rsidR="009E28E4" w:rsidRDefault="009E28E4" w:rsidP="009E28E4">
      <w:pPr>
        <w:jc w:val="center"/>
        <w:rPr>
          <w:rFonts w:ascii="Verdana" w:hAnsi="Verdana"/>
          <w:b/>
          <w:sz w:val="18"/>
          <w:szCs w:val="18"/>
        </w:rPr>
      </w:pPr>
    </w:p>
    <w:p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801BCE" w:rsidRDefault="00801BCE" w:rsidP="00EF1134">
      <w:pPr>
        <w:jc w:val="center"/>
        <w:rPr>
          <w:rFonts w:ascii="Verdana" w:hAnsi="Verdana" w:cs="Arial"/>
          <w:b/>
          <w:sz w:val="18"/>
          <w:szCs w:val="18"/>
        </w:rPr>
      </w:pPr>
    </w:p>
    <w:p w:rsidR="009E28E4" w:rsidRPr="00B273D2" w:rsidRDefault="009E28E4" w:rsidP="00EF1134">
      <w:pPr>
        <w:jc w:val="center"/>
        <w:rPr>
          <w:rFonts w:ascii="Verdana" w:hAnsi="Verdana" w:cs="Arial"/>
          <w:b/>
          <w:sz w:val="18"/>
          <w:szCs w:val="18"/>
        </w:rPr>
      </w:pPr>
    </w:p>
    <w:p w:rsidR="00A70145" w:rsidRPr="001D5101" w:rsidRDefault="00430F97" w:rsidP="00BB15D9">
      <w:pPr>
        <w:jc w:val="center"/>
        <w:rPr>
          <w:rFonts w:ascii="Verdana" w:hAnsi="Verdana" w:cs="Arial"/>
          <w:b/>
        </w:rPr>
      </w:pPr>
      <w:r w:rsidRPr="001D5101">
        <w:rPr>
          <w:rFonts w:ascii="Verdana" w:hAnsi="Verdana" w:cs="Arial"/>
          <w:b/>
        </w:rPr>
        <w:lastRenderedPageBreak/>
        <w:t>FORMULARIO C-2</w:t>
      </w:r>
    </w:p>
    <w:p w:rsidR="00BA4FFB" w:rsidRPr="00317ABB" w:rsidRDefault="001D5101" w:rsidP="00312B8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5659"/>
        <w:gridCol w:w="1158"/>
        <w:gridCol w:w="2245"/>
      </w:tblGrid>
      <w:tr w:rsidR="00312B8F" w:rsidRPr="00EC4865" w:rsidTr="005A2864">
        <w:trPr>
          <w:trHeight w:val="20"/>
          <w:tblHeader/>
          <w:jc w:val="center"/>
        </w:trPr>
        <w:tc>
          <w:tcPr>
            <w:tcW w:w="0" w:type="auto"/>
            <w:gridSpan w:val="3"/>
            <w:shd w:val="clear" w:color="auto" w:fill="BDD6EE"/>
            <w:vAlign w:val="center"/>
          </w:tcPr>
          <w:p w:rsidR="00312B8F" w:rsidRPr="00312B8F" w:rsidRDefault="00312B8F" w:rsidP="005A2864">
            <w:pPr>
              <w:jc w:val="center"/>
              <w:rPr>
                <w:rFonts w:ascii="Tahoma" w:hAnsi="Tahoma" w:cs="Tahoma"/>
                <w:b/>
              </w:rPr>
            </w:pPr>
            <w:r w:rsidRPr="00312B8F">
              <w:rPr>
                <w:rFonts w:ascii="Tahoma" w:hAnsi="Tahoma" w:cs="Tahoma"/>
                <w:b/>
              </w:rPr>
              <w:t>Para ser llenado por la Entidad convocante</w:t>
            </w:r>
          </w:p>
        </w:tc>
        <w:tc>
          <w:tcPr>
            <w:tcW w:w="0" w:type="auto"/>
            <w:shd w:val="clear" w:color="auto" w:fill="BDD6EE"/>
            <w:vAlign w:val="center"/>
          </w:tcPr>
          <w:p w:rsidR="00312B8F" w:rsidRPr="00312B8F" w:rsidRDefault="00312B8F" w:rsidP="005A2864">
            <w:pPr>
              <w:jc w:val="center"/>
              <w:rPr>
                <w:rFonts w:ascii="Tahoma" w:hAnsi="Tahoma" w:cs="Tahoma"/>
                <w:b/>
              </w:rPr>
            </w:pPr>
            <w:r w:rsidRPr="00312B8F">
              <w:rPr>
                <w:rFonts w:ascii="Tahoma" w:hAnsi="Tahoma" w:cs="Tahoma"/>
                <w:b/>
              </w:rPr>
              <w:t>Para ser llenado por el proponente al momento de elaborar su propuesta</w:t>
            </w:r>
          </w:p>
        </w:tc>
      </w:tr>
      <w:tr w:rsidR="00312B8F" w:rsidRPr="00EC4865" w:rsidTr="005A2864">
        <w:trPr>
          <w:trHeight w:val="20"/>
          <w:jc w:val="center"/>
        </w:trPr>
        <w:tc>
          <w:tcPr>
            <w:tcW w:w="0" w:type="auto"/>
            <w:shd w:val="clear" w:color="auto" w:fill="BFBFBF"/>
            <w:vAlign w:val="center"/>
          </w:tcPr>
          <w:p w:rsidR="00312B8F" w:rsidRPr="00EC4865" w:rsidRDefault="00312B8F" w:rsidP="005A2864">
            <w:pPr>
              <w:jc w:val="center"/>
              <w:rPr>
                <w:rFonts w:ascii="Tahoma" w:hAnsi="Tahoma" w:cs="Tahoma"/>
                <w:b/>
                <w:sz w:val="12"/>
                <w:szCs w:val="16"/>
              </w:rPr>
            </w:pPr>
            <w:r w:rsidRPr="00EC4865">
              <w:rPr>
                <w:rFonts w:ascii="Tahoma" w:hAnsi="Tahoma" w:cs="Tahoma"/>
                <w:b/>
                <w:sz w:val="12"/>
                <w:szCs w:val="16"/>
              </w:rPr>
              <w:t>#</w:t>
            </w:r>
          </w:p>
        </w:tc>
        <w:tc>
          <w:tcPr>
            <w:tcW w:w="0" w:type="auto"/>
            <w:shd w:val="clear" w:color="auto" w:fill="BFBFBF"/>
            <w:vAlign w:val="center"/>
          </w:tcPr>
          <w:p w:rsidR="00312B8F" w:rsidRPr="00312B8F" w:rsidRDefault="00312B8F" w:rsidP="005A2864">
            <w:pPr>
              <w:jc w:val="center"/>
              <w:rPr>
                <w:rFonts w:ascii="Tahoma" w:hAnsi="Tahoma" w:cs="Tahoma"/>
                <w:b/>
              </w:rPr>
            </w:pPr>
            <w:r w:rsidRPr="00312B8F">
              <w:rPr>
                <w:rFonts w:ascii="Tahoma" w:hAnsi="Tahoma" w:cs="Tahoma"/>
                <w:b/>
              </w:rPr>
              <w:t>Condiciones Adicionales Solicitadas (*)</w:t>
            </w:r>
          </w:p>
        </w:tc>
        <w:tc>
          <w:tcPr>
            <w:tcW w:w="0" w:type="auto"/>
            <w:shd w:val="clear" w:color="auto" w:fill="BFBFBF"/>
            <w:vAlign w:val="center"/>
          </w:tcPr>
          <w:p w:rsidR="00312B8F" w:rsidRPr="00312B8F" w:rsidRDefault="00312B8F" w:rsidP="005A2864">
            <w:pPr>
              <w:jc w:val="center"/>
              <w:rPr>
                <w:rFonts w:ascii="Tahoma" w:hAnsi="Tahoma" w:cs="Tahoma"/>
                <w:b/>
                <w:i/>
              </w:rPr>
            </w:pPr>
            <w:r w:rsidRPr="00312B8F">
              <w:rPr>
                <w:rFonts w:ascii="Tahoma" w:hAnsi="Tahoma" w:cs="Tahoma"/>
                <w:b/>
              </w:rPr>
              <w:t>Puntaje asignado (**)</w:t>
            </w:r>
          </w:p>
        </w:tc>
        <w:tc>
          <w:tcPr>
            <w:tcW w:w="0" w:type="auto"/>
            <w:shd w:val="clear" w:color="auto" w:fill="BFBFBF"/>
            <w:vAlign w:val="center"/>
          </w:tcPr>
          <w:p w:rsidR="00312B8F" w:rsidRPr="00312B8F" w:rsidRDefault="00312B8F" w:rsidP="005A2864">
            <w:pPr>
              <w:jc w:val="center"/>
              <w:rPr>
                <w:rFonts w:ascii="Tahoma" w:hAnsi="Tahoma" w:cs="Tahoma"/>
                <w:b/>
              </w:rPr>
            </w:pPr>
            <w:r w:rsidRPr="00312B8F">
              <w:rPr>
                <w:rFonts w:ascii="Tahoma" w:hAnsi="Tahoma" w:cs="Tahoma"/>
                <w:b/>
              </w:rPr>
              <w:t>Condiciones Adicionales Propuestas (***)</w:t>
            </w:r>
          </w:p>
        </w:tc>
      </w:tr>
      <w:tr w:rsidR="00312B8F" w:rsidRPr="00312B8F" w:rsidTr="005A2864">
        <w:trPr>
          <w:trHeight w:val="20"/>
          <w:jc w:val="center"/>
        </w:trPr>
        <w:tc>
          <w:tcPr>
            <w:tcW w:w="0" w:type="auto"/>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1</w:t>
            </w:r>
          </w:p>
        </w:tc>
        <w:tc>
          <w:tcPr>
            <w:tcW w:w="0" w:type="auto"/>
            <w:shd w:val="clear" w:color="auto" w:fill="auto"/>
            <w:vAlign w:val="center"/>
          </w:tcPr>
          <w:p w:rsidR="00312B8F" w:rsidRPr="00312B8F" w:rsidRDefault="00312B8F" w:rsidP="005A2864">
            <w:pPr>
              <w:jc w:val="both"/>
              <w:rPr>
                <w:rFonts w:ascii="Verdana" w:hAnsi="Verdana" w:cs="Tahoma"/>
                <w:b/>
                <w:sz w:val="18"/>
                <w:szCs w:val="18"/>
                <w:lang w:eastAsia="es-BO"/>
              </w:rPr>
            </w:pPr>
            <w:r w:rsidRPr="00312B8F">
              <w:rPr>
                <w:rFonts w:ascii="Verdana" w:hAnsi="Verdana" w:cs="Tahoma"/>
                <w:b/>
                <w:sz w:val="18"/>
                <w:szCs w:val="18"/>
                <w:lang w:eastAsia="es-BO"/>
              </w:rPr>
              <w:t>EXPERIENCIA ESPECÍFICA DE LA ENTIDAD EJECUTORA.</w:t>
            </w:r>
          </w:p>
          <w:p w:rsidR="00312B8F" w:rsidRPr="00312B8F" w:rsidRDefault="00312B8F" w:rsidP="005A2864">
            <w:pPr>
              <w:jc w:val="both"/>
              <w:rPr>
                <w:rFonts w:ascii="Verdana" w:hAnsi="Verdana" w:cs="Tahoma"/>
                <w:sz w:val="18"/>
                <w:szCs w:val="18"/>
                <w:lang w:eastAsia="es-BO"/>
              </w:rPr>
            </w:pPr>
            <w:r w:rsidRPr="00312B8F">
              <w:rPr>
                <w:rFonts w:ascii="Verdana" w:hAnsi="Verdana" w:cs="Tahoma"/>
                <w:sz w:val="18"/>
                <w:szCs w:val="18"/>
                <w:lang w:eastAsia="es-BO"/>
              </w:rPr>
              <w:t xml:space="preserve">Cuando el proponente demuestre un monto superior al monto mínimo requerido en la experiencia específica, se asignará 2 Puntos por cada 0.5 veces adicionales, hasta un máximo de 10 puntos. </w:t>
            </w:r>
            <w:r w:rsidRPr="00312B8F">
              <w:rPr>
                <w:rFonts w:ascii="Verdana" w:hAnsi="Verdana" w:cs="Tahoma"/>
                <w:b/>
                <w:bCs/>
                <w:sz w:val="18"/>
                <w:szCs w:val="18"/>
                <w:lang w:eastAsia="es-BO"/>
              </w:rPr>
              <w:t>(Para la puntuación solo se tomará en cuenta experiencia en el Sector Público)</w:t>
            </w:r>
          </w:p>
        </w:tc>
        <w:tc>
          <w:tcPr>
            <w:tcW w:w="0" w:type="auto"/>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10</w:t>
            </w:r>
          </w:p>
        </w:tc>
        <w:tc>
          <w:tcPr>
            <w:tcW w:w="0" w:type="auto"/>
            <w:shd w:val="clear" w:color="auto" w:fill="auto"/>
            <w:vAlign w:val="center"/>
          </w:tcPr>
          <w:p w:rsidR="00312B8F" w:rsidRPr="00312B8F" w:rsidRDefault="00312B8F" w:rsidP="005A2864">
            <w:pPr>
              <w:jc w:val="center"/>
              <w:rPr>
                <w:rFonts w:ascii="Verdana" w:hAnsi="Verdana" w:cs="Tahoma"/>
                <w:color w:val="FF0000"/>
                <w:sz w:val="18"/>
                <w:szCs w:val="18"/>
              </w:rPr>
            </w:pPr>
            <w:r w:rsidRPr="00312B8F">
              <w:rPr>
                <w:rFonts w:ascii="Verdana" w:hAnsi="Verdana" w:cs="Tahoma"/>
                <w:b/>
                <w:bCs/>
                <w:i/>
                <w:iCs/>
                <w:color w:val="00B050"/>
                <w:sz w:val="18"/>
                <w:szCs w:val="18"/>
              </w:rPr>
              <w:t>Ponderable de acuerdo a lo propuesto en el formulario A-3</w:t>
            </w:r>
          </w:p>
        </w:tc>
      </w:tr>
      <w:tr w:rsidR="00312B8F" w:rsidRPr="00312B8F" w:rsidTr="005A2864">
        <w:trPr>
          <w:trHeight w:val="20"/>
          <w:jc w:val="center"/>
        </w:trPr>
        <w:tc>
          <w:tcPr>
            <w:tcW w:w="0" w:type="auto"/>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2</w:t>
            </w:r>
          </w:p>
        </w:tc>
        <w:tc>
          <w:tcPr>
            <w:tcW w:w="0" w:type="auto"/>
            <w:shd w:val="clear" w:color="auto" w:fill="auto"/>
            <w:vAlign w:val="center"/>
          </w:tcPr>
          <w:p w:rsidR="00312B8F" w:rsidRPr="00312B8F" w:rsidRDefault="00312B8F" w:rsidP="005A2864">
            <w:pPr>
              <w:jc w:val="both"/>
              <w:rPr>
                <w:rFonts w:ascii="Verdana" w:hAnsi="Verdana" w:cs="Tahoma"/>
                <w:b/>
                <w:bCs/>
                <w:sz w:val="18"/>
                <w:szCs w:val="18"/>
                <w:lang w:eastAsia="es-BO"/>
              </w:rPr>
            </w:pPr>
            <w:r w:rsidRPr="00312B8F">
              <w:rPr>
                <w:rFonts w:ascii="Verdana" w:hAnsi="Verdana" w:cs="Tahoma"/>
                <w:b/>
                <w:bCs/>
                <w:sz w:val="18"/>
                <w:szCs w:val="18"/>
                <w:lang w:eastAsia="es-BO"/>
              </w:rPr>
              <w:t>EXPERIENCIA ESPECÍFICA: TÉCNICO OPERATIVO DE ÁREA (TOA)</w:t>
            </w:r>
          </w:p>
          <w:p w:rsidR="00312B8F" w:rsidRPr="00312B8F" w:rsidRDefault="00312B8F" w:rsidP="005A2864">
            <w:pPr>
              <w:jc w:val="both"/>
              <w:rPr>
                <w:rFonts w:ascii="Verdana" w:hAnsi="Verdana" w:cs="Tahoma"/>
                <w:sz w:val="18"/>
                <w:szCs w:val="18"/>
                <w:lang w:eastAsia="es-BO"/>
              </w:rPr>
            </w:pPr>
            <w:r w:rsidRPr="00312B8F">
              <w:rPr>
                <w:rFonts w:ascii="Verdana" w:hAnsi="Verdana" w:cs="Tahoma"/>
                <w:sz w:val="18"/>
                <w:szCs w:val="18"/>
                <w:lang w:eastAsia="es-BO"/>
              </w:rPr>
              <w:t>Se asignará 1,5 puntos por cada 6 meses adicionales al solicitado, hasta un máximo de 6 puntos</w:t>
            </w:r>
          </w:p>
        </w:tc>
        <w:tc>
          <w:tcPr>
            <w:tcW w:w="0" w:type="auto"/>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6</w:t>
            </w:r>
          </w:p>
        </w:tc>
        <w:tc>
          <w:tcPr>
            <w:tcW w:w="0" w:type="auto"/>
            <w:shd w:val="clear" w:color="auto" w:fill="auto"/>
            <w:vAlign w:val="center"/>
          </w:tcPr>
          <w:p w:rsidR="00312B8F" w:rsidRPr="00312B8F" w:rsidRDefault="00312B8F" w:rsidP="005A2864">
            <w:pPr>
              <w:jc w:val="center"/>
              <w:rPr>
                <w:rFonts w:ascii="Verdana" w:hAnsi="Verdana" w:cs="Tahoma"/>
                <w:color w:val="FF0000"/>
                <w:sz w:val="18"/>
                <w:szCs w:val="18"/>
              </w:rPr>
            </w:pPr>
            <w:r w:rsidRPr="00312B8F">
              <w:rPr>
                <w:rFonts w:ascii="Verdana" w:hAnsi="Verdana" w:cs="Tahoma"/>
                <w:b/>
                <w:bCs/>
                <w:i/>
                <w:iCs/>
                <w:color w:val="00B050"/>
                <w:sz w:val="18"/>
                <w:szCs w:val="18"/>
              </w:rPr>
              <w:t>Ponderable de acuerdo a lo propuesto en el formulario A-4</w:t>
            </w:r>
          </w:p>
        </w:tc>
      </w:tr>
      <w:tr w:rsidR="00312B8F" w:rsidRPr="00312B8F" w:rsidTr="005A2864">
        <w:trPr>
          <w:trHeight w:val="20"/>
          <w:jc w:val="center"/>
        </w:trPr>
        <w:tc>
          <w:tcPr>
            <w:tcW w:w="0" w:type="auto"/>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3</w:t>
            </w:r>
          </w:p>
        </w:tc>
        <w:tc>
          <w:tcPr>
            <w:tcW w:w="0" w:type="auto"/>
            <w:shd w:val="clear" w:color="auto" w:fill="auto"/>
            <w:vAlign w:val="center"/>
          </w:tcPr>
          <w:p w:rsidR="00312B8F" w:rsidRPr="00312B8F" w:rsidRDefault="00312B8F" w:rsidP="005A2864">
            <w:pPr>
              <w:jc w:val="both"/>
              <w:rPr>
                <w:rFonts w:ascii="Verdana" w:hAnsi="Verdana" w:cs="Tahoma"/>
                <w:b/>
                <w:bCs/>
                <w:sz w:val="18"/>
                <w:szCs w:val="18"/>
                <w:lang w:eastAsia="es-BO"/>
              </w:rPr>
            </w:pPr>
            <w:r w:rsidRPr="00312B8F">
              <w:rPr>
                <w:rFonts w:ascii="Verdana" w:hAnsi="Verdana" w:cs="Tahoma"/>
                <w:b/>
                <w:bCs/>
                <w:sz w:val="18"/>
                <w:szCs w:val="18"/>
                <w:lang w:eastAsia="es-BO"/>
              </w:rPr>
              <w:t>EXPERIENCIA ESPECÍFICA: EDUCADOR SOCIAL</w:t>
            </w:r>
          </w:p>
          <w:p w:rsidR="00312B8F" w:rsidRPr="00312B8F" w:rsidRDefault="00312B8F" w:rsidP="005A2864">
            <w:pPr>
              <w:jc w:val="both"/>
              <w:rPr>
                <w:rFonts w:ascii="Verdana" w:hAnsi="Verdana" w:cs="Tahoma"/>
                <w:sz w:val="18"/>
                <w:szCs w:val="18"/>
              </w:rPr>
            </w:pPr>
            <w:r w:rsidRPr="00312B8F">
              <w:rPr>
                <w:rFonts w:ascii="Verdana" w:hAnsi="Verdana" w:cs="Tahoma"/>
                <w:sz w:val="18"/>
                <w:szCs w:val="18"/>
                <w:lang w:eastAsia="es-BO"/>
              </w:rPr>
              <w:t>Se asignará 1,5 puntos por cada 6 meses adicionales al solicitado, hasta un máximo de 6 puntos</w:t>
            </w:r>
          </w:p>
        </w:tc>
        <w:tc>
          <w:tcPr>
            <w:tcW w:w="0" w:type="auto"/>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6</w:t>
            </w:r>
          </w:p>
        </w:tc>
        <w:tc>
          <w:tcPr>
            <w:tcW w:w="0" w:type="auto"/>
            <w:shd w:val="clear" w:color="auto" w:fill="auto"/>
            <w:vAlign w:val="center"/>
          </w:tcPr>
          <w:p w:rsidR="00312B8F" w:rsidRPr="00312B8F" w:rsidRDefault="00312B8F" w:rsidP="005A2864">
            <w:pPr>
              <w:jc w:val="center"/>
              <w:rPr>
                <w:rFonts w:ascii="Verdana" w:hAnsi="Verdana" w:cs="Tahoma"/>
                <w:color w:val="FF0000"/>
                <w:sz w:val="18"/>
                <w:szCs w:val="18"/>
              </w:rPr>
            </w:pPr>
            <w:r w:rsidRPr="00312B8F">
              <w:rPr>
                <w:rFonts w:ascii="Verdana" w:hAnsi="Verdana" w:cs="Tahoma"/>
                <w:b/>
                <w:bCs/>
                <w:i/>
                <w:iCs/>
                <w:color w:val="00B050"/>
                <w:sz w:val="18"/>
                <w:szCs w:val="18"/>
              </w:rPr>
              <w:t>Ponderable de acuerdo a lo propuesto en el formulario A-4</w:t>
            </w:r>
          </w:p>
        </w:tc>
      </w:tr>
      <w:tr w:rsidR="00312B8F" w:rsidRPr="00312B8F" w:rsidTr="005A2864">
        <w:trPr>
          <w:trHeight w:val="20"/>
          <w:jc w:val="center"/>
        </w:trPr>
        <w:tc>
          <w:tcPr>
            <w:tcW w:w="0" w:type="auto"/>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4</w:t>
            </w:r>
          </w:p>
        </w:tc>
        <w:tc>
          <w:tcPr>
            <w:tcW w:w="0" w:type="auto"/>
            <w:shd w:val="clear" w:color="auto" w:fill="auto"/>
            <w:vAlign w:val="center"/>
          </w:tcPr>
          <w:p w:rsidR="00312B8F" w:rsidRPr="00312B8F" w:rsidRDefault="00312B8F" w:rsidP="005A2864">
            <w:pPr>
              <w:jc w:val="both"/>
              <w:rPr>
                <w:rFonts w:ascii="Verdana" w:hAnsi="Verdana" w:cs="Tahoma"/>
                <w:sz w:val="18"/>
                <w:szCs w:val="18"/>
              </w:rPr>
            </w:pPr>
            <w:r w:rsidRPr="00312B8F">
              <w:rPr>
                <w:rFonts w:ascii="Verdana" w:hAnsi="Verdana" w:cs="Tahoma"/>
                <w:b/>
                <w:bCs/>
                <w:sz w:val="18"/>
                <w:szCs w:val="18"/>
                <w:lang w:eastAsia="es-BO"/>
              </w:rPr>
              <w:t>EXPERIENCIA ESPECÍFICA:</w:t>
            </w:r>
            <w:r w:rsidRPr="00312B8F">
              <w:rPr>
                <w:rFonts w:ascii="Verdana" w:hAnsi="Verdana" w:cs="Tahoma"/>
                <w:sz w:val="18"/>
                <w:szCs w:val="18"/>
              </w:rPr>
              <w:t xml:space="preserve"> </w:t>
            </w:r>
            <w:r w:rsidRPr="00312B8F">
              <w:rPr>
                <w:rFonts w:ascii="Verdana" w:hAnsi="Verdana" w:cs="Tahoma"/>
                <w:b/>
                <w:sz w:val="18"/>
                <w:szCs w:val="18"/>
              </w:rPr>
              <w:t>TÉCNICO ALMACENERO</w:t>
            </w:r>
          </w:p>
          <w:p w:rsidR="00312B8F" w:rsidRPr="00312B8F" w:rsidRDefault="00312B8F" w:rsidP="005A2864">
            <w:pPr>
              <w:jc w:val="both"/>
              <w:rPr>
                <w:rFonts w:ascii="Verdana" w:hAnsi="Verdana" w:cs="Tahoma"/>
                <w:sz w:val="18"/>
                <w:szCs w:val="18"/>
                <w:lang w:eastAsia="es-BO"/>
              </w:rPr>
            </w:pPr>
            <w:r w:rsidRPr="00312B8F">
              <w:rPr>
                <w:rFonts w:ascii="Verdana" w:hAnsi="Verdana" w:cs="Tahoma"/>
                <w:sz w:val="18"/>
                <w:szCs w:val="18"/>
                <w:lang w:eastAsia="es-BO"/>
              </w:rPr>
              <w:t>Se asignará un 1 punto por cada 6 meses adicionales al solicitado, hasta un máximo de 1 punto.</w:t>
            </w:r>
          </w:p>
        </w:tc>
        <w:tc>
          <w:tcPr>
            <w:tcW w:w="0" w:type="auto"/>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1</w:t>
            </w:r>
          </w:p>
        </w:tc>
        <w:tc>
          <w:tcPr>
            <w:tcW w:w="0" w:type="auto"/>
            <w:shd w:val="clear" w:color="auto" w:fill="auto"/>
            <w:vAlign w:val="center"/>
          </w:tcPr>
          <w:p w:rsidR="00312B8F" w:rsidRPr="00312B8F" w:rsidRDefault="00312B8F" w:rsidP="005A2864">
            <w:pPr>
              <w:jc w:val="center"/>
              <w:rPr>
                <w:rFonts w:ascii="Verdana" w:hAnsi="Verdana" w:cs="Tahoma"/>
                <w:color w:val="FF0000"/>
                <w:sz w:val="18"/>
                <w:szCs w:val="18"/>
              </w:rPr>
            </w:pPr>
            <w:r w:rsidRPr="00312B8F">
              <w:rPr>
                <w:rFonts w:ascii="Verdana" w:hAnsi="Verdana" w:cs="Tahoma"/>
                <w:b/>
                <w:bCs/>
                <w:i/>
                <w:iCs/>
                <w:color w:val="00B050"/>
                <w:sz w:val="18"/>
                <w:szCs w:val="18"/>
              </w:rPr>
              <w:t>Ponderable de acuerdo a lo propuesto en el formulario A-4</w:t>
            </w:r>
          </w:p>
        </w:tc>
      </w:tr>
      <w:tr w:rsidR="00312B8F" w:rsidRPr="00312B8F" w:rsidTr="005A2864">
        <w:trPr>
          <w:trHeight w:val="20"/>
          <w:jc w:val="center"/>
        </w:trPr>
        <w:tc>
          <w:tcPr>
            <w:tcW w:w="0" w:type="auto"/>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5</w:t>
            </w:r>
          </w:p>
        </w:tc>
        <w:tc>
          <w:tcPr>
            <w:tcW w:w="0" w:type="auto"/>
            <w:shd w:val="clear" w:color="auto" w:fill="auto"/>
            <w:vAlign w:val="center"/>
          </w:tcPr>
          <w:p w:rsidR="00312B8F" w:rsidRPr="00312B8F" w:rsidRDefault="00312B8F" w:rsidP="005A2864">
            <w:pPr>
              <w:jc w:val="both"/>
              <w:rPr>
                <w:rFonts w:ascii="Verdana" w:hAnsi="Verdana" w:cs="Tahoma"/>
                <w:b/>
                <w:bCs/>
                <w:sz w:val="18"/>
                <w:szCs w:val="18"/>
                <w:lang w:eastAsia="es-BO"/>
              </w:rPr>
            </w:pPr>
            <w:r w:rsidRPr="00312B8F">
              <w:rPr>
                <w:rFonts w:ascii="Verdana" w:hAnsi="Verdana" w:cs="Tahoma"/>
                <w:b/>
                <w:bCs/>
                <w:sz w:val="18"/>
                <w:szCs w:val="18"/>
                <w:lang w:eastAsia="es-BO"/>
              </w:rPr>
              <w:t>PARTICIPACIÓN DE PERSONAL FEMENINO</w:t>
            </w:r>
          </w:p>
          <w:p w:rsidR="00312B8F" w:rsidRPr="00312B8F" w:rsidRDefault="00312B8F" w:rsidP="005A2864">
            <w:pPr>
              <w:jc w:val="both"/>
              <w:rPr>
                <w:rFonts w:ascii="Verdana" w:hAnsi="Verdana" w:cs="Tahoma"/>
                <w:b/>
                <w:bCs/>
                <w:sz w:val="18"/>
                <w:szCs w:val="18"/>
                <w:lang w:eastAsia="es-BO"/>
              </w:rPr>
            </w:pPr>
            <w:r w:rsidRPr="00312B8F">
              <w:rPr>
                <w:rFonts w:ascii="Verdana" w:hAnsi="Verdana" w:cs="Tahoma"/>
                <w:sz w:val="18"/>
                <w:szCs w:val="18"/>
              </w:rPr>
              <w:t xml:space="preserve">Se asignará 1 punto, por cada Constructor Albañil femenino, </w:t>
            </w:r>
            <w:r w:rsidRPr="00312B8F">
              <w:rPr>
                <w:rFonts w:ascii="Verdana" w:hAnsi="Verdana" w:cs="Tahoma"/>
                <w:sz w:val="18"/>
                <w:szCs w:val="18"/>
                <w:lang w:eastAsia="es-BO"/>
              </w:rPr>
              <w:t xml:space="preserve">hasta un máximo de </w:t>
            </w:r>
            <w:r w:rsidRPr="00312B8F">
              <w:rPr>
                <w:rFonts w:ascii="Verdana" w:hAnsi="Verdana" w:cs="Tahoma"/>
                <w:b/>
                <w:bCs/>
                <w:sz w:val="18"/>
                <w:szCs w:val="18"/>
                <w:lang w:eastAsia="es-BO"/>
              </w:rPr>
              <w:t>2 puntos</w:t>
            </w:r>
            <w:r w:rsidRPr="00312B8F">
              <w:rPr>
                <w:rFonts w:ascii="Verdana" w:hAnsi="Verdana" w:cs="Tahoma"/>
                <w:sz w:val="18"/>
                <w:szCs w:val="18"/>
                <w:lang w:eastAsia="es-BO"/>
              </w:rPr>
              <w:t>, dicho personal deberá cumplir lo requerido en el TDR.</w:t>
            </w:r>
          </w:p>
        </w:tc>
        <w:tc>
          <w:tcPr>
            <w:tcW w:w="0" w:type="auto"/>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2</w:t>
            </w:r>
          </w:p>
        </w:tc>
        <w:tc>
          <w:tcPr>
            <w:tcW w:w="0" w:type="auto"/>
            <w:shd w:val="clear" w:color="auto" w:fill="auto"/>
            <w:vAlign w:val="center"/>
          </w:tcPr>
          <w:p w:rsidR="00312B8F" w:rsidRPr="00312B8F" w:rsidRDefault="00312B8F" w:rsidP="005A2864">
            <w:pPr>
              <w:jc w:val="center"/>
              <w:rPr>
                <w:rFonts w:ascii="Verdana" w:hAnsi="Verdana" w:cs="Tahoma"/>
                <w:b/>
                <w:bCs/>
                <w:i/>
                <w:iCs/>
                <w:color w:val="00B050"/>
                <w:sz w:val="18"/>
                <w:szCs w:val="18"/>
              </w:rPr>
            </w:pPr>
            <w:r w:rsidRPr="00312B8F">
              <w:rPr>
                <w:rFonts w:ascii="Verdana" w:hAnsi="Verdana" w:cs="Tahoma"/>
                <w:b/>
                <w:i/>
                <w:color w:val="FF0000"/>
                <w:sz w:val="18"/>
                <w:szCs w:val="18"/>
                <w:lang w:eastAsia="es-BO"/>
              </w:rPr>
              <w:t xml:space="preserve">Para ser llenado por el proponente </w:t>
            </w:r>
            <w:r w:rsidRPr="00312B8F">
              <w:rPr>
                <w:rFonts w:ascii="Verdana" w:hAnsi="Verdana" w:cs="Tahoma"/>
                <w:bCs/>
                <w:i/>
                <w:color w:val="FF0000"/>
                <w:sz w:val="18"/>
                <w:szCs w:val="18"/>
                <w:lang w:eastAsia="es-BO"/>
              </w:rPr>
              <w:t>(detallar la cantidad de personal femenino)</w:t>
            </w:r>
          </w:p>
        </w:tc>
      </w:tr>
      <w:tr w:rsidR="00312B8F" w:rsidRPr="00312B8F" w:rsidTr="005A2864">
        <w:trPr>
          <w:trHeight w:val="20"/>
          <w:jc w:val="center"/>
        </w:trPr>
        <w:tc>
          <w:tcPr>
            <w:tcW w:w="0" w:type="auto"/>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6</w:t>
            </w:r>
          </w:p>
        </w:tc>
        <w:tc>
          <w:tcPr>
            <w:tcW w:w="0" w:type="auto"/>
            <w:shd w:val="clear" w:color="auto" w:fill="auto"/>
            <w:vAlign w:val="center"/>
          </w:tcPr>
          <w:p w:rsidR="00312B8F" w:rsidRPr="00312B8F" w:rsidRDefault="00312B8F" w:rsidP="005A2864">
            <w:pPr>
              <w:jc w:val="both"/>
              <w:rPr>
                <w:rFonts w:ascii="Verdana" w:hAnsi="Verdana" w:cs="Tahoma"/>
                <w:b/>
                <w:bCs/>
                <w:sz w:val="18"/>
                <w:szCs w:val="18"/>
              </w:rPr>
            </w:pPr>
            <w:r w:rsidRPr="00312B8F">
              <w:rPr>
                <w:rFonts w:ascii="Verdana" w:hAnsi="Verdana" w:cs="Tahoma"/>
                <w:b/>
                <w:bCs/>
                <w:sz w:val="18"/>
                <w:szCs w:val="18"/>
              </w:rPr>
              <w:t>CONSTRUCTOR ESPECIALISTA ADICIONAL</w:t>
            </w:r>
          </w:p>
          <w:p w:rsidR="00312B8F" w:rsidRPr="00312B8F" w:rsidRDefault="00312B8F" w:rsidP="005A2864">
            <w:pPr>
              <w:jc w:val="both"/>
              <w:rPr>
                <w:rFonts w:ascii="Verdana" w:hAnsi="Verdana" w:cs="Tahoma"/>
                <w:sz w:val="18"/>
                <w:szCs w:val="18"/>
                <w:lang w:eastAsia="es-BO"/>
              </w:rPr>
            </w:pPr>
            <w:r w:rsidRPr="00312B8F">
              <w:rPr>
                <w:rFonts w:ascii="Verdana" w:hAnsi="Verdana" w:cs="Tahoma"/>
                <w:sz w:val="18"/>
                <w:szCs w:val="18"/>
              </w:rPr>
              <w:t xml:space="preserve">Se asignará 1 punto, por cada </w:t>
            </w:r>
            <w:r w:rsidRPr="00312B8F">
              <w:rPr>
                <w:rFonts w:ascii="Verdana" w:hAnsi="Verdana" w:cs="Tahoma"/>
                <w:color w:val="FF0000"/>
                <w:sz w:val="18"/>
                <w:szCs w:val="18"/>
              </w:rPr>
              <w:t>Constructor Especialista p/instalación sanitaria y agua potable y/o Constructor Especialista p/instalación eléctrica y/o Constructor Especialista p/ instalación en materiales prefabricados</w:t>
            </w:r>
            <w:r w:rsidRPr="00312B8F">
              <w:rPr>
                <w:rFonts w:ascii="Verdana" w:hAnsi="Verdana" w:cs="Tahoma"/>
                <w:sz w:val="18"/>
                <w:szCs w:val="18"/>
              </w:rPr>
              <w:t xml:space="preserve"> </w:t>
            </w:r>
            <w:r w:rsidRPr="00312B8F">
              <w:rPr>
                <w:rFonts w:ascii="Verdana" w:hAnsi="Verdana" w:cs="Tahoma"/>
                <w:b/>
                <w:bCs/>
                <w:sz w:val="18"/>
                <w:szCs w:val="18"/>
              </w:rPr>
              <w:t>adicional</w:t>
            </w:r>
            <w:r w:rsidRPr="00312B8F">
              <w:rPr>
                <w:rFonts w:ascii="Verdana" w:hAnsi="Verdana" w:cs="Tahoma"/>
                <w:sz w:val="18"/>
                <w:szCs w:val="18"/>
              </w:rPr>
              <w:t xml:space="preserve">, </w:t>
            </w:r>
            <w:r w:rsidRPr="00312B8F">
              <w:rPr>
                <w:rFonts w:ascii="Verdana" w:hAnsi="Verdana" w:cs="Tahoma"/>
                <w:sz w:val="18"/>
                <w:szCs w:val="18"/>
                <w:lang w:eastAsia="es-BO"/>
              </w:rPr>
              <w:t>hasta un máximo de</w:t>
            </w:r>
            <w:r w:rsidRPr="00312B8F">
              <w:rPr>
                <w:rFonts w:ascii="Verdana" w:hAnsi="Verdana" w:cs="Tahoma"/>
                <w:b/>
                <w:bCs/>
                <w:sz w:val="18"/>
                <w:szCs w:val="18"/>
                <w:lang w:eastAsia="es-BO"/>
              </w:rPr>
              <w:t xml:space="preserve"> 3 puntos</w:t>
            </w:r>
            <w:r w:rsidRPr="00312B8F">
              <w:rPr>
                <w:rFonts w:ascii="Verdana" w:hAnsi="Verdana" w:cs="Tahoma"/>
                <w:sz w:val="18"/>
                <w:szCs w:val="18"/>
                <w:lang w:eastAsia="es-BO"/>
              </w:rPr>
              <w:t>, dicho personal deberá cumplir lo requerido en el TDR.</w:t>
            </w:r>
          </w:p>
        </w:tc>
        <w:tc>
          <w:tcPr>
            <w:tcW w:w="0" w:type="auto"/>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3</w:t>
            </w:r>
          </w:p>
        </w:tc>
        <w:tc>
          <w:tcPr>
            <w:tcW w:w="0" w:type="auto"/>
            <w:shd w:val="clear" w:color="auto" w:fill="auto"/>
            <w:vAlign w:val="center"/>
          </w:tcPr>
          <w:p w:rsidR="00312B8F" w:rsidRPr="00312B8F" w:rsidRDefault="00312B8F" w:rsidP="005A2864">
            <w:pPr>
              <w:jc w:val="center"/>
              <w:rPr>
                <w:rFonts w:ascii="Verdana" w:hAnsi="Verdana" w:cs="Tahoma"/>
                <w:b/>
                <w:color w:val="FF0000"/>
                <w:sz w:val="18"/>
                <w:szCs w:val="18"/>
              </w:rPr>
            </w:pPr>
            <w:r w:rsidRPr="00312B8F">
              <w:rPr>
                <w:rFonts w:ascii="Verdana" w:hAnsi="Verdana" w:cs="Tahoma"/>
                <w:b/>
                <w:i/>
                <w:color w:val="FF0000"/>
                <w:sz w:val="18"/>
                <w:szCs w:val="18"/>
                <w:lang w:eastAsia="es-BO"/>
              </w:rPr>
              <w:t xml:space="preserve">Para ser llenado por el proponente </w:t>
            </w:r>
            <w:r w:rsidRPr="00312B8F">
              <w:rPr>
                <w:rFonts w:ascii="Verdana" w:hAnsi="Verdana" w:cs="Tahoma"/>
                <w:bCs/>
                <w:i/>
                <w:color w:val="FF0000"/>
                <w:sz w:val="18"/>
                <w:szCs w:val="18"/>
                <w:lang w:eastAsia="es-BO"/>
              </w:rPr>
              <w:t>(detallar la cantidad de personal adicional)</w:t>
            </w:r>
          </w:p>
        </w:tc>
      </w:tr>
      <w:tr w:rsidR="00312B8F" w:rsidRPr="00312B8F" w:rsidTr="005A2864">
        <w:trPr>
          <w:trHeight w:val="20"/>
          <w:jc w:val="center"/>
        </w:trPr>
        <w:tc>
          <w:tcPr>
            <w:tcW w:w="0" w:type="auto"/>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7</w:t>
            </w:r>
          </w:p>
        </w:tc>
        <w:tc>
          <w:tcPr>
            <w:tcW w:w="0" w:type="auto"/>
            <w:shd w:val="clear" w:color="auto" w:fill="auto"/>
            <w:vAlign w:val="center"/>
          </w:tcPr>
          <w:p w:rsidR="00312B8F" w:rsidRPr="00312B8F" w:rsidRDefault="00312B8F" w:rsidP="005A2864">
            <w:pPr>
              <w:jc w:val="both"/>
              <w:rPr>
                <w:rFonts w:ascii="Verdana" w:hAnsi="Verdana" w:cs="Tahoma"/>
                <w:b/>
                <w:bCs/>
                <w:sz w:val="18"/>
                <w:szCs w:val="18"/>
                <w:lang w:eastAsia="es-BO"/>
              </w:rPr>
            </w:pPr>
            <w:r w:rsidRPr="00312B8F">
              <w:rPr>
                <w:rFonts w:ascii="Verdana" w:hAnsi="Verdana" w:cs="Tahoma"/>
                <w:b/>
                <w:bCs/>
                <w:sz w:val="18"/>
                <w:szCs w:val="18"/>
                <w:lang w:eastAsia="es-BO"/>
              </w:rPr>
              <w:t>CONSTRUCTOR DE APOYO SOCIAL ADICIONAL</w:t>
            </w:r>
          </w:p>
          <w:p w:rsidR="00312B8F" w:rsidRPr="00312B8F" w:rsidRDefault="00312B8F" w:rsidP="005A2864">
            <w:pPr>
              <w:jc w:val="both"/>
              <w:rPr>
                <w:rFonts w:ascii="Verdana" w:hAnsi="Verdana" w:cs="Tahoma"/>
                <w:b/>
                <w:bCs/>
                <w:sz w:val="18"/>
                <w:szCs w:val="18"/>
                <w:lang w:eastAsia="es-BO"/>
              </w:rPr>
            </w:pPr>
            <w:r w:rsidRPr="00312B8F">
              <w:rPr>
                <w:rFonts w:ascii="Verdana" w:hAnsi="Verdana" w:cs="Tahoma"/>
                <w:sz w:val="18"/>
                <w:szCs w:val="18"/>
              </w:rPr>
              <w:t xml:space="preserve">Se asignará 1 punto, por cada Constructor Albañil (apoyo social) adicional, </w:t>
            </w:r>
            <w:r w:rsidRPr="00312B8F">
              <w:rPr>
                <w:rFonts w:ascii="Verdana" w:hAnsi="Verdana" w:cs="Tahoma"/>
                <w:sz w:val="18"/>
                <w:szCs w:val="18"/>
                <w:lang w:eastAsia="es-BO"/>
              </w:rPr>
              <w:t xml:space="preserve">hasta un máximo de </w:t>
            </w:r>
            <w:r w:rsidRPr="00312B8F">
              <w:rPr>
                <w:rFonts w:ascii="Verdana" w:hAnsi="Verdana" w:cs="Tahoma"/>
                <w:b/>
                <w:bCs/>
                <w:sz w:val="18"/>
                <w:szCs w:val="18"/>
                <w:lang w:eastAsia="es-BO"/>
              </w:rPr>
              <w:t>2 puntos</w:t>
            </w:r>
            <w:r w:rsidRPr="00312B8F">
              <w:rPr>
                <w:rFonts w:ascii="Verdana" w:hAnsi="Verdana" w:cs="Tahoma"/>
                <w:sz w:val="18"/>
                <w:szCs w:val="18"/>
                <w:lang w:eastAsia="es-BO"/>
              </w:rPr>
              <w:t>, dicho personal deberá cumplir lo requerido en el TDR.</w:t>
            </w:r>
          </w:p>
        </w:tc>
        <w:tc>
          <w:tcPr>
            <w:tcW w:w="0" w:type="auto"/>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2</w:t>
            </w:r>
          </w:p>
        </w:tc>
        <w:tc>
          <w:tcPr>
            <w:tcW w:w="0" w:type="auto"/>
            <w:shd w:val="clear" w:color="auto" w:fill="auto"/>
            <w:vAlign w:val="center"/>
          </w:tcPr>
          <w:p w:rsidR="00312B8F" w:rsidRPr="00312B8F" w:rsidRDefault="00312B8F" w:rsidP="005A2864">
            <w:pPr>
              <w:jc w:val="center"/>
              <w:rPr>
                <w:rFonts w:ascii="Verdana" w:hAnsi="Verdana" w:cs="Tahoma"/>
                <w:b/>
                <w:i/>
                <w:color w:val="FF0000"/>
                <w:sz w:val="18"/>
                <w:szCs w:val="18"/>
                <w:lang w:eastAsia="es-BO"/>
              </w:rPr>
            </w:pPr>
            <w:r w:rsidRPr="00312B8F">
              <w:rPr>
                <w:rFonts w:ascii="Verdana" w:hAnsi="Verdana" w:cs="Tahoma"/>
                <w:b/>
                <w:i/>
                <w:color w:val="FF0000"/>
                <w:sz w:val="18"/>
                <w:szCs w:val="18"/>
                <w:lang w:eastAsia="es-BO"/>
              </w:rPr>
              <w:t xml:space="preserve">Para ser llenado por el proponente </w:t>
            </w:r>
            <w:r w:rsidRPr="00312B8F">
              <w:rPr>
                <w:rFonts w:ascii="Verdana" w:hAnsi="Verdana" w:cs="Tahoma"/>
                <w:bCs/>
                <w:i/>
                <w:color w:val="FF0000"/>
                <w:sz w:val="18"/>
                <w:szCs w:val="18"/>
                <w:lang w:eastAsia="es-BO"/>
              </w:rPr>
              <w:t>(detallar la cantidad de personal adicional)</w:t>
            </w:r>
          </w:p>
        </w:tc>
      </w:tr>
      <w:tr w:rsidR="00312B8F" w:rsidRPr="00312B8F" w:rsidTr="005A2864">
        <w:trPr>
          <w:trHeight w:val="307"/>
          <w:jc w:val="center"/>
        </w:trPr>
        <w:tc>
          <w:tcPr>
            <w:tcW w:w="0" w:type="auto"/>
            <w:vMerge w:val="restart"/>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8</w:t>
            </w:r>
          </w:p>
        </w:tc>
        <w:tc>
          <w:tcPr>
            <w:tcW w:w="0" w:type="auto"/>
            <w:tcBorders>
              <w:top w:val="single" w:sz="4" w:space="0" w:color="auto"/>
            </w:tcBorders>
            <w:shd w:val="clear" w:color="auto" w:fill="auto"/>
            <w:vAlign w:val="center"/>
          </w:tcPr>
          <w:p w:rsidR="00312B8F" w:rsidRPr="00312B8F" w:rsidRDefault="00312B8F" w:rsidP="005A2864">
            <w:pPr>
              <w:jc w:val="both"/>
              <w:rPr>
                <w:rFonts w:ascii="Verdana" w:hAnsi="Verdana" w:cs="Tahoma"/>
                <w:b/>
                <w:bCs/>
                <w:sz w:val="18"/>
                <w:szCs w:val="18"/>
                <w:lang w:eastAsia="es-BO"/>
              </w:rPr>
            </w:pPr>
            <w:r w:rsidRPr="00312B8F">
              <w:rPr>
                <w:rFonts w:ascii="Verdana" w:hAnsi="Verdana" w:cs="Tahoma"/>
                <w:b/>
                <w:bCs/>
                <w:color w:val="000000"/>
                <w:sz w:val="18"/>
                <w:szCs w:val="18"/>
              </w:rPr>
              <w:t>Vehículos</w:t>
            </w:r>
          </w:p>
        </w:tc>
        <w:tc>
          <w:tcPr>
            <w:tcW w:w="0" w:type="auto"/>
            <w:tcBorders>
              <w:top w:val="single" w:sz="4" w:space="0" w:color="auto"/>
            </w:tcBorders>
            <w:shd w:val="clear" w:color="auto" w:fill="A3DBFF"/>
            <w:vAlign w:val="center"/>
          </w:tcPr>
          <w:p w:rsidR="00312B8F" w:rsidRPr="00312B8F" w:rsidRDefault="00312B8F" w:rsidP="005A2864">
            <w:pPr>
              <w:jc w:val="center"/>
              <w:rPr>
                <w:rFonts w:ascii="Verdana" w:hAnsi="Verdana" w:cs="Tahoma"/>
                <w:b/>
                <w:bCs/>
                <w:sz w:val="18"/>
                <w:szCs w:val="18"/>
              </w:rPr>
            </w:pPr>
            <w:r w:rsidRPr="00312B8F">
              <w:rPr>
                <w:rFonts w:ascii="Verdana" w:hAnsi="Verdana" w:cs="Tahoma"/>
                <w:b/>
                <w:bCs/>
                <w:sz w:val="18"/>
                <w:szCs w:val="18"/>
              </w:rPr>
              <w:t>5</w:t>
            </w:r>
          </w:p>
        </w:tc>
        <w:tc>
          <w:tcPr>
            <w:tcW w:w="0" w:type="auto"/>
            <w:vMerge w:val="restart"/>
            <w:shd w:val="clear" w:color="auto" w:fill="auto"/>
            <w:vAlign w:val="center"/>
          </w:tcPr>
          <w:p w:rsidR="00312B8F" w:rsidRPr="00312B8F" w:rsidRDefault="00312B8F" w:rsidP="005A2864">
            <w:pPr>
              <w:jc w:val="center"/>
              <w:rPr>
                <w:rFonts w:ascii="Verdana" w:hAnsi="Verdana" w:cs="Tahoma"/>
                <w:b/>
                <w:i/>
                <w:color w:val="FF0000"/>
                <w:sz w:val="18"/>
                <w:szCs w:val="18"/>
                <w:lang w:eastAsia="es-BO"/>
              </w:rPr>
            </w:pPr>
            <w:r w:rsidRPr="00312B8F">
              <w:rPr>
                <w:rFonts w:ascii="Verdana" w:hAnsi="Verdana" w:cs="Tahoma"/>
                <w:b/>
                <w:i/>
                <w:color w:val="FF0000"/>
                <w:sz w:val="18"/>
                <w:szCs w:val="18"/>
                <w:lang w:eastAsia="es-BO"/>
              </w:rPr>
              <w:t xml:space="preserve">Para ser llenado por el proponente </w:t>
            </w:r>
            <w:r w:rsidRPr="00312B8F">
              <w:rPr>
                <w:rFonts w:ascii="Verdana" w:hAnsi="Verdana" w:cs="Tahoma"/>
                <w:bCs/>
                <w:i/>
                <w:color w:val="FF0000"/>
                <w:sz w:val="18"/>
                <w:szCs w:val="18"/>
                <w:lang w:eastAsia="es-BO"/>
              </w:rPr>
              <w:t>(detallar o describir los “vehículos” adicionales)</w:t>
            </w:r>
          </w:p>
        </w:tc>
      </w:tr>
      <w:tr w:rsidR="00312B8F" w:rsidRPr="00312B8F" w:rsidTr="005A2864">
        <w:trPr>
          <w:trHeight w:val="700"/>
          <w:jc w:val="center"/>
        </w:trPr>
        <w:tc>
          <w:tcPr>
            <w:tcW w:w="0" w:type="auto"/>
            <w:vMerge/>
            <w:shd w:val="clear" w:color="auto" w:fill="auto"/>
            <w:vAlign w:val="center"/>
          </w:tcPr>
          <w:p w:rsidR="00312B8F" w:rsidRPr="00312B8F" w:rsidRDefault="00312B8F" w:rsidP="005A2864">
            <w:pPr>
              <w:jc w:val="center"/>
              <w:rPr>
                <w:rFonts w:ascii="Verdana" w:hAnsi="Verdana" w:cs="Tahoma"/>
                <w:sz w:val="18"/>
                <w:szCs w:val="18"/>
              </w:rPr>
            </w:pPr>
          </w:p>
        </w:tc>
        <w:tc>
          <w:tcPr>
            <w:tcW w:w="0" w:type="auto"/>
            <w:vMerge w:val="restart"/>
            <w:tcBorders>
              <w:top w:val="single" w:sz="4" w:space="0" w:color="auto"/>
            </w:tcBorders>
            <w:shd w:val="clear" w:color="auto" w:fill="auto"/>
            <w:vAlign w:val="center"/>
          </w:tcPr>
          <w:p w:rsidR="00312B8F" w:rsidRPr="00312B8F" w:rsidRDefault="00312B8F" w:rsidP="005A2864">
            <w:pPr>
              <w:jc w:val="both"/>
              <w:rPr>
                <w:rFonts w:ascii="Verdana" w:hAnsi="Verdana" w:cs="Tahoma"/>
                <w:sz w:val="18"/>
                <w:szCs w:val="18"/>
              </w:rPr>
            </w:pPr>
            <w:r w:rsidRPr="00312B8F">
              <w:rPr>
                <w:rFonts w:ascii="Verdana" w:hAnsi="Verdana" w:cs="Tahoma"/>
                <w:sz w:val="18"/>
                <w:szCs w:val="18"/>
              </w:rPr>
              <w:t xml:space="preserve">La calificación se realizará al </w:t>
            </w:r>
            <w:r w:rsidRPr="00312B8F">
              <w:rPr>
                <w:rFonts w:ascii="Verdana" w:hAnsi="Verdana" w:cs="Tahoma"/>
                <w:b/>
                <w:bCs/>
                <w:sz w:val="18"/>
                <w:szCs w:val="18"/>
              </w:rPr>
              <w:t>Equipo Permanente</w:t>
            </w:r>
            <w:r w:rsidRPr="00312B8F">
              <w:rPr>
                <w:rFonts w:ascii="Verdana" w:hAnsi="Verdana" w:cs="Tahoma"/>
                <w:sz w:val="18"/>
                <w:szCs w:val="18"/>
              </w:rPr>
              <w:t xml:space="preserve"> propuesto de acuerdo al siguiente detalle:</w:t>
            </w:r>
          </w:p>
          <w:p w:rsidR="00312B8F" w:rsidRPr="00312B8F" w:rsidRDefault="00312B8F" w:rsidP="00312B8F">
            <w:pPr>
              <w:pStyle w:val="Prrafodelista"/>
              <w:numPr>
                <w:ilvl w:val="0"/>
                <w:numId w:val="106"/>
              </w:numPr>
              <w:ind w:left="347" w:hanging="283"/>
              <w:jc w:val="both"/>
              <w:rPr>
                <w:rFonts w:ascii="Verdana" w:hAnsi="Verdana" w:cs="Tahoma"/>
                <w:sz w:val="18"/>
                <w:szCs w:val="18"/>
              </w:rPr>
            </w:pPr>
            <w:r w:rsidRPr="00312B8F">
              <w:rPr>
                <w:rFonts w:ascii="Verdana" w:hAnsi="Verdana" w:cs="Tahoma"/>
                <w:sz w:val="18"/>
                <w:szCs w:val="18"/>
              </w:rPr>
              <w:t xml:space="preserve">A la Propuesta que oferte </w:t>
            </w:r>
            <w:r w:rsidRPr="00312B8F">
              <w:rPr>
                <w:rFonts w:ascii="Verdana" w:hAnsi="Verdana" w:cs="Tahoma"/>
                <w:b/>
                <w:bCs/>
                <w:sz w:val="18"/>
                <w:szCs w:val="18"/>
              </w:rPr>
              <w:t>1</w:t>
            </w:r>
            <w:r w:rsidRPr="00312B8F">
              <w:rPr>
                <w:rFonts w:ascii="Verdana" w:hAnsi="Verdana" w:cs="Tahoma"/>
                <w:sz w:val="18"/>
                <w:szCs w:val="18"/>
              </w:rPr>
              <w:t xml:space="preserve"> Camioneta </w:t>
            </w:r>
            <w:r w:rsidRPr="00312B8F">
              <w:rPr>
                <w:rFonts w:ascii="Verdana" w:hAnsi="Verdana" w:cs="Tahoma"/>
                <w:b/>
                <w:bCs/>
                <w:sz w:val="18"/>
                <w:szCs w:val="18"/>
              </w:rPr>
              <w:t>adicional a las mínimas requeridas</w:t>
            </w:r>
            <w:r w:rsidRPr="00312B8F">
              <w:rPr>
                <w:rFonts w:ascii="Verdana" w:hAnsi="Verdana" w:cs="Tahoma"/>
                <w:sz w:val="18"/>
                <w:szCs w:val="18"/>
              </w:rPr>
              <w:t xml:space="preserve"> se le asignará </w:t>
            </w:r>
            <w:r w:rsidRPr="00312B8F">
              <w:rPr>
                <w:rFonts w:ascii="Verdana" w:hAnsi="Verdana" w:cs="Tahoma"/>
                <w:b/>
                <w:bCs/>
                <w:sz w:val="18"/>
                <w:szCs w:val="18"/>
              </w:rPr>
              <w:t>2 Puntos</w:t>
            </w:r>
            <w:r w:rsidRPr="00312B8F">
              <w:rPr>
                <w:rFonts w:ascii="Verdana" w:hAnsi="Verdana" w:cs="Tahoma"/>
                <w:sz w:val="18"/>
                <w:szCs w:val="18"/>
              </w:rPr>
              <w:t>.</w:t>
            </w:r>
          </w:p>
          <w:p w:rsidR="00312B8F" w:rsidRPr="00312B8F" w:rsidRDefault="00312B8F" w:rsidP="00312B8F">
            <w:pPr>
              <w:pStyle w:val="Prrafodelista"/>
              <w:numPr>
                <w:ilvl w:val="0"/>
                <w:numId w:val="106"/>
              </w:numPr>
              <w:ind w:left="347" w:hanging="283"/>
              <w:jc w:val="both"/>
              <w:rPr>
                <w:rFonts w:ascii="Verdana" w:hAnsi="Verdana" w:cs="Tahoma"/>
                <w:sz w:val="18"/>
                <w:szCs w:val="18"/>
              </w:rPr>
            </w:pPr>
            <w:r w:rsidRPr="00312B8F">
              <w:rPr>
                <w:rFonts w:ascii="Verdana" w:hAnsi="Verdana" w:cs="Tahoma"/>
                <w:sz w:val="18"/>
                <w:szCs w:val="18"/>
              </w:rPr>
              <w:t xml:space="preserve">A la Propuesta que oferte </w:t>
            </w:r>
            <w:r w:rsidRPr="00312B8F">
              <w:rPr>
                <w:rFonts w:ascii="Verdana" w:hAnsi="Verdana" w:cs="Tahoma"/>
                <w:b/>
                <w:bCs/>
                <w:sz w:val="18"/>
                <w:szCs w:val="18"/>
              </w:rPr>
              <w:t xml:space="preserve">1 </w:t>
            </w:r>
            <w:r w:rsidRPr="00312B8F">
              <w:rPr>
                <w:rFonts w:ascii="Verdana" w:hAnsi="Verdana" w:cs="Tahoma"/>
                <w:sz w:val="18"/>
                <w:szCs w:val="18"/>
              </w:rPr>
              <w:t xml:space="preserve">Volqueta o Camión </w:t>
            </w:r>
            <w:r w:rsidRPr="00312B8F">
              <w:rPr>
                <w:rFonts w:ascii="Verdana" w:hAnsi="Verdana" w:cs="Tahoma"/>
                <w:b/>
                <w:bCs/>
                <w:sz w:val="18"/>
                <w:szCs w:val="18"/>
              </w:rPr>
              <w:t>adicional a los mínimos requeridos</w:t>
            </w:r>
            <w:r w:rsidRPr="00312B8F">
              <w:rPr>
                <w:rFonts w:ascii="Verdana" w:hAnsi="Verdana" w:cs="Tahoma"/>
                <w:sz w:val="18"/>
                <w:szCs w:val="18"/>
              </w:rPr>
              <w:t xml:space="preserve"> se le asignará </w:t>
            </w:r>
            <w:r w:rsidRPr="00312B8F">
              <w:rPr>
                <w:rFonts w:ascii="Verdana" w:hAnsi="Verdana" w:cs="Tahoma"/>
                <w:b/>
                <w:bCs/>
                <w:sz w:val="18"/>
                <w:szCs w:val="18"/>
              </w:rPr>
              <w:t>3 Puntos</w:t>
            </w:r>
            <w:r w:rsidRPr="00312B8F">
              <w:rPr>
                <w:rFonts w:ascii="Verdana" w:hAnsi="Verdana" w:cs="Tahoma"/>
                <w:sz w:val="18"/>
                <w:szCs w:val="18"/>
              </w:rPr>
              <w:t>.</w:t>
            </w:r>
          </w:p>
        </w:tc>
        <w:tc>
          <w:tcPr>
            <w:tcW w:w="0" w:type="auto"/>
            <w:tcBorders>
              <w:top w:val="single" w:sz="4" w:space="0" w:color="auto"/>
            </w:tcBorders>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2</w:t>
            </w:r>
          </w:p>
        </w:tc>
        <w:tc>
          <w:tcPr>
            <w:tcW w:w="0" w:type="auto"/>
            <w:vMerge/>
            <w:shd w:val="clear" w:color="auto" w:fill="auto"/>
            <w:vAlign w:val="center"/>
          </w:tcPr>
          <w:p w:rsidR="00312B8F" w:rsidRPr="00312B8F" w:rsidRDefault="00312B8F" w:rsidP="005A2864">
            <w:pPr>
              <w:jc w:val="center"/>
              <w:rPr>
                <w:rFonts w:ascii="Verdana" w:hAnsi="Verdana" w:cs="Tahoma"/>
                <w:b/>
                <w:i/>
                <w:color w:val="FF0000"/>
                <w:sz w:val="18"/>
                <w:szCs w:val="18"/>
                <w:lang w:eastAsia="es-BO"/>
              </w:rPr>
            </w:pPr>
          </w:p>
        </w:tc>
      </w:tr>
      <w:tr w:rsidR="00312B8F" w:rsidRPr="00312B8F" w:rsidTr="005A2864">
        <w:trPr>
          <w:trHeight w:val="179"/>
          <w:jc w:val="center"/>
        </w:trPr>
        <w:tc>
          <w:tcPr>
            <w:tcW w:w="0" w:type="auto"/>
            <w:vMerge/>
            <w:shd w:val="clear" w:color="auto" w:fill="auto"/>
            <w:vAlign w:val="center"/>
          </w:tcPr>
          <w:p w:rsidR="00312B8F" w:rsidRPr="00312B8F" w:rsidRDefault="00312B8F" w:rsidP="005A2864">
            <w:pPr>
              <w:jc w:val="center"/>
              <w:rPr>
                <w:rFonts w:ascii="Verdana" w:hAnsi="Verdana" w:cs="Tahoma"/>
                <w:sz w:val="18"/>
                <w:szCs w:val="18"/>
              </w:rPr>
            </w:pPr>
          </w:p>
        </w:tc>
        <w:tc>
          <w:tcPr>
            <w:tcW w:w="0" w:type="auto"/>
            <w:vMerge/>
            <w:shd w:val="clear" w:color="auto" w:fill="auto"/>
            <w:vAlign w:val="center"/>
          </w:tcPr>
          <w:p w:rsidR="00312B8F" w:rsidRPr="00312B8F" w:rsidRDefault="00312B8F" w:rsidP="005A2864">
            <w:pPr>
              <w:jc w:val="both"/>
              <w:rPr>
                <w:rFonts w:ascii="Verdana" w:hAnsi="Verdana" w:cs="Tahoma"/>
                <w:b/>
                <w:bCs/>
                <w:sz w:val="18"/>
                <w:szCs w:val="18"/>
                <w:lang w:eastAsia="es-BO"/>
              </w:rPr>
            </w:pPr>
          </w:p>
        </w:tc>
        <w:tc>
          <w:tcPr>
            <w:tcW w:w="0" w:type="auto"/>
            <w:tcBorders>
              <w:top w:val="single" w:sz="4" w:space="0" w:color="auto"/>
            </w:tcBorders>
            <w:shd w:val="clear" w:color="auto" w:fill="auto"/>
            <w:vAlign w:val="center"/>
          </w:tcPr>
          <w:p w:rsidR="00312B8F" w:rsidRPr="00312B8F" w:rsidRDefault="00312B8F" w:rsidP="005A2864">
            <w:pPr>
              <w:jc w:val="center"/>
              <w:rPr>
                <w:rFonts w:ascii="Verdana" w:hAnsi="Verdana" w:cs="Tahoma"/>
                <w:sz w:val="18"/>
                <w:szCs w:val="18"/>
              </w:rPr>
            </w:pPr>
            <w:r w:rsidRPr="00312B8F">
              <w:rPr>
                <w:rFonts w:ascii="Verdana" w:hAnsi="Verdana" w:cs="Tahoma"/>
                <w:sz w:val="18"/>
                <w:szCs w:val="18"/>
              </w:rPr>
              <w:t>3</w:t>
            </w:r>
          </w:p>
        </w:tc>
        <w:tc>
          <w:tcPr>
            <w:tcW w:w="0" w:type="auto"/>
            <w:vMerge/>
            <w:shd w:val="clear" w:color="auto" w:fill="auto"/>
            <w:vAlign w:val="center"/>
          </w:tcPr>
          <w:p w:rsidR="00312B8F" w:rsidRPr="00312B8F" w:rsidRDefault="00312B8F" w:rsidP="005A2864">
            <w:pPr>
              <w:jc w:val="center"/>
              <w:rPr>
                <w:rFonts w:ascii="Verdana" w:hAnsi="Verdana" w:cs="Tahoma"/>
                <w:b/>
                <w:i/>
                <w:color w:val="FF0000"/>
                <w:sz w:val="18"/>
                <w:szCs w:val="18"/>
                <w:lang w:eastAsia="es-BO"/>
              </w:rPr>
            </w:pPr>
          </w:p>
        </w:tc>
      </w:tr>
      <w:tr w:rsidR="00312B8F" w:rsidRPr="00312B8F" w:rsidTr="005A2864">
        <w:trPr>
          <w:trHeight w:val="20"/>
          <w:jc w:val="center"/>
        </w:trPr>
        <w:tc>
          <w:tcPr>
            <w:tcW w:w="0" w:type="auto"/>
            <w:gridSpan w:val="2"/>
            <w:shd w:val="clear" w:color="auto" w:fill="BFBFBF"/>
            <w:vAlign w:val="center"/>
          </w:tcPr>
          <w:p w:rsidR="00312B8F" w:rsidRPr="00312B8F" w:rsidRDefault="00312B8F" w:rsidP="005A2864">
            <w:pPr>
              <w:jc w:val="center"/>
              <w:rPr>
                <w:rFonts w:ascii="Verdana" w:hAnsi="Verdana" w:cs="Tahoma"/>
                <w:b/>
                <w:sz w:val="18"/>
                <w:szCs w:val="18"/>
              </w:rPr>
            </w:pPr>
            <w:r w:rsidRPr="00312B8F">
              <w:rPr>
                <w:rFonts w:ascii="Verdana" w:hAnsi="Verdana" w:cs="Tahoma"/>
                <w:b/>
                <w:sz w:val="18"/>
                <w:szCs w:val="18"/>
              </w:rPr>
              <w:t>TOTAL</w:t>
            </w:r>
          </w:p>
        </w:tc>
        <w:tc>
          <w:tcPr>
            <w:tcW w:w="0" w:type="auto"/>
            <w:shd w:val="clear" w:color="auto" w:fill="BFBFBF"/>
            <w:vAlign w:val="center"/>
          </w:tcPr>
          <w:p w:rsidR="00312B8F" w:rsidRPr="00312B8F" w:rsidRDefault="00312B8F" w:rsidP="005A2864">
            <w:pPr>
              <w:jc w:val="center"/>
              <w:rPr>
                <w:rFonts w:ascii="Verdana" w:hAnsi="Verdana" w:cs="Tahoma"/>
                <w:b/>
                <w:sz w:val="18"/>
                <w:szCs w:val="18"/>
              </w:rPr>
            </w:pPr>
            <w:r w:rsidRPr="00312B8F">
              <w:rPr>
                <w:rFonts w:ascii="Verdana" w:hAnsi="Verdana" w:cs="Tahoma"/>
                <w:b/>
                <w:sz w:val="18"/>
                <w:szCs w:val="18"/>
              </w:rPr>
              <w:t>35</w:t>
            </w:r>
          </w:p>
        </w:tc>
        <w:tc>
          <w:tcPr>
            <w:tcW w:w="0" w:type="auto"/>
            <w:shd w:val="clear" w:color="auto" w:fill="BFBFBF"/>
            <w:vAlign w:val="center"/>
          </w:tcPr>
          <w:p w:rsidR="00312B8F" w:rsidRPr="00312B8F" w:rsidRDefault="00312B8F" w:rsidP="005A2864">
            <w:pPr>
              <w:jc w:val="center"/>
              <w:rPr>
                <w:rFonts w:ascii="Verdana" w:hAnsi="Verdana" w:cs="Tahoma"/>
                <w:b/>
                <w:sz w:val="18"/>
                <w:szCs w:val="18"/>
              </w:rPr>
            </w:pPr>
          </w:p>
        </w:tc>
      </w:tr>
    </w:tbl>
    <w:p w:rsidR="00312B8F" w:rsidRPr="00312B8F" w:rsidRDefault="00312B8F" w:rsidP="00312B8F">
      <w:pPr>
        <w:jc w:val="both"/>
        <w:rPr>
          <w:rFonts w:ascii="Verdana" w:hAnsi="Verdana" w:cs="Tahoma"/>
        </w:rPr>
      </w:pPr>
    </w:p>
    <w:p w:rsidR="00312B8F" w:rsidRPr="00EC4865" w:rsidRDefault="00312B8F" w:rsidP="00312B8F">
      <w:pPr>
        <w:jc w:val="both"/>
        <w:rPr>
          <w:rFonts w:ascii="Tahoma" w:hAnsi="Tahoma" w:cs="Tahoma"/>
          <w:sz w:val="14"/>
          <w:szCs w:val="18"/>
        </w:rPr>
      </w:pPr>
      <w:r w:rsidRPr="00EC4865">
        <w:rPr>
          <w:rFonts w:ascii="Tahoma" w:hAnsi="Tahoma" w:cs="Tahoma"/>
          <w:sz w:val="14"/>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312B8F" w:rsidRPr="00EC4865" w:rsidRDefault="00312B8F" w:rsidP="00312B8F">
      <w:pPr>
        <w:jc w:val="both"/>
        <w:rPr>
          <w:rFonts w:ascii="Tahoma" w:hAnsi="Tahoma" w:cs="Tahoma"/>
          <w:sz w:val="14"/>
          <w:szCs w:val="18"/>
        </w:rPr>
      </w:pPr>
      <w:r w:rsidRPr="00EC4865">
        <w:rPr>
          <w:rFonts w:ascii="Tahoma" w:hAnsi="Tahoma" w:cs="Tahoma"/>
          <w:sz w:val="14"/>
          <w:szCs w:val="18"/>
        </w:rPr>
        <w:t>(**) La suma de los puntajes asignados para las condiciones adicionales solicitadas deberá ser 35 puntos.</w:t>
      </w:r>
    </w:p>
    <w:p w:rsidR="00312B8F" w:rsidRPr="00EC4865" w:rsidRDefault="00312B8F" w:rsidP="00312B8F">
      <w:pPr>
        <w:jc w:val="both"/>
        <w:rPr>
          <w:rFonts w:ascii="Tahoma" w:hAnsi="Tahoma" w:cs="Tahoma"/>
          <w:sz w:val="14"/>
          <w:szCs w:val="18"/>
        </w:rPr>
      </w:pPr>
      <w:r w:rsidRPr="00EC4865">
        <w:rPr>
          <w:rFonts w:ascii="Tahoma" w:hAnsi="Tahoma" w:cs="Tahoma"/>
          <w:sz w:val="14"/>
          <w:szCs w:val="18"/>
        </w:rPr>
        <w:t xml:space="preserve">(***) El proponente podrá ofertar condiciones adicionales superiores a las solicitadas en el presente Formulario, que mejoren la calidad del </w:t>
      </w:r>
      <w:r w:rsidRPr="00EC4865">
        <w:rPr>
          <w:rFonts w:ascii="Tahoma" w:hAnsi="Tahoma" w:cs="Tahoma"/>
          <w:color w:val="0000FF"/>
          <w:sz w:val="14"/>
          <w:szCs w:val="18"/>
        </w:rPr>
        <w:t>objeto de contratación</w:t>
      </w:r>
      <w:r w:rsidRPr="00EC4865">
        <w:rPr>
          <w:rFonts w:ascii="Tahoma" w:hAnsi="Tahoma" w:cs="Tahoma"/>
          <w:sz w:val="14"/>
          <w:szCs w:val="18"/>
        </w:rPr>
        <w:t>, siempre que estas características fuesen beneficiosas para la entidad y/o no afecten para el fin que fue requerido el servicio.</w:t>
      </w:r>
    </w:p>
    <w:p w:rsidR="00312B8F" w:rsidRPr="00EC4865" w:rsidRDefault="00312B8F" w:rsidP="00312B8F">
      <w:pPr>
        <w:jc w:val="both"/>
        <w:rPr>
          <w:rFonts w:ascii="Tahoma" w:hAnsi="Tahoma" w:cs="Tahoma"/>
          <w:b/>
          <w:color w:val="000000"/>
          <w:sz w:val="14"/>
          <w:szCs w:val="18"/>
        </w:rPr>
      </w:pPr>
      <w:r w:rsidRPr="00EC4865">
        <w:rPr>
          <w:rFonts w:ascii="Tahoma" w:hAnsi="Tahoma" w:cs="Tahoma"/>
          <w:b/>
          <w:color w:val="000000"/>
          <w:sz w:val="14"/>
          <w:szCs w:val="18"/>
        </w:rPr>
        <w:t xml:space="preserve">NOTA: </w:t>
      </w:r>
    </w:p>
    <w:p w:rsidR="00312B8F" w:rsidRPr="00EC4865" w:rsidRDefault="00312B8F" w:rsidP="00312B8F">
      <w:pPr>
        <w:numPr>
          <w:ilvl w:val="0"/>
          <w:numId w:val="118"/>
        </w:numPr>
        <w:jc w:val="both"/>
        <w:rPr>
          <w:rFonts w:ascii="Tahoma" w:hAnsi="Tahoma" w:cs="Tahoma"/>
          <w:color w:val="000000"/>
          <w:sz w:val="14"/>
          <w:szCs w:val="18"/>
        </w:rPr>
      </w:pPr>
      <w:r w:rsidRPr="00EC4865">
        <w:rPr>
          <w:rFonts w:ascii="Tahoma" w:hAnsi="Tahoma" w:cs="Tahoma"/>
          <w:color w:val="000000"/>
          <w:sz w:val="14"/>
          <w:szCs w:val="18"/>
        </w:rPr>
        <w:lastRenderedPageBreak/>
        <w:t>El proponente que oferte “vehículos” adicionales, deberá adjuntar documento de respaldo en fotocopia simple legible del RUAT, para propios o alquilados. En caso de adjudicación debe presentar:</w:t>
      </w:r>
    </w:p>
    <w:p w:rsidR="00312B8F" w:rsidRPr="00EC4865" w:rsidRDefault="00312B8F" w:rsidP="00312B8F">
      <w:pPr>
        <w:pStyle w:val="Prrafodelista"/>
        <w:tabs>
          <w:tab w:val="left" w:pos="709"/>
        </w:tabs>
        <w:jc w:val="both"/>
        <w:outlineLvl w:val="0"/>
        <w:rPr>
          <w:rFonts w:ascii="Tahoma" w:hAnsi="Tahoma" w:cs="Tahoma"/>
          <w:b/>
          <w:i/>
          <w:sz w:val="12"/>
          <w:szCs w:val="16"/>
          <w:lang w:val="es-ES_tradnl"/>
        </w:rPr>
      </w:pPr>
      <w:r w:rsidRPr="00EC4865">
        <w:rPr>
          <w:rFonts w:ascii="Tahoma" w:hAnsi="Tahoma" w:cs="Tahoma"/>
          <w:b/>
          <w:i/>
          <w:sz w:val="12"/>
          <w:szCs w:val="16"/>
          <w:lang w:val="es-ES_tradnl"/>
        </w:rPr>
        <w:t xml:space="preserve">• Para Vehículos livianos, pesados y motocicletas PROPIOS, presentar Original o Fotocopia Legalizada o Notariado de RUAT. </w:t>
      </w:r>
    </w:p>
    <w:p w:rsidR="00312B8F" w:rsidRPr="00EC4865" w:rsidRDefault="00312B8F" w:rsidP="00312B8F">
      <w:pPr>
        <w:pStyle w:val="Prrafodelista"/>
        <w:tabs>
          <w:tab w:val="left" w:pos="709"/>
        </w:tabs>
        <w:jc w:val="both"/>
        <w:outlineLvl w:val="0"/>
        <w:rPr>
          <w:rFonts w:ascii="Tahoma" w:hAnsi="Tahoma" w:cs="Tahoma"/>
          <w:b/>
          <w:i/>
          <w:sz w:val="12"/>
          <w:szCs w:val="16"/>
          <w:lang w:val="es-ES_tradnl"/>
        </w:rPr>
      </w:pPr>
      <w:r w:rsidRPr="00EC4865">
        <w:rPr>
          <w:rFonts w:ascii="Tahoma" w:hAnsi="Tahoma" w:cs="Tahoma"/>
          <w:b/>
          <w:i/>
          <w:sz w:val="12"/>
          <w:szCs w:val="16"/>
          <w:lang w:val="es-ES_tradnl"/>
        </w:rPr>
        <w:t>• Para Vehículos livianos, pesados y motocicletas ALQUILADOS, presentar el Contrato de Alquiler Original.</w:t>
      </w:r>
    </w:p>
    <w:p w:rsidR="00312B8F" w:rsidRPr="00EC4865" w:rsidRDefault="00312B8F" w:rsidP="00312B8F">
      <w:pPr>
        <w:pStyle w:val="Prrafodelista"/>
        <w:widowControl w:val="0"/>
        <w:numPr>
          <w:ilvl w:val="0"/>
          <w:numId w:val="118"/>
        </w:numPr>
        <w:autoSpaceDE w:val="0"/>
        <w:autoSpaceDN w:val="0"/>
        <w:rPr>
          <w:rFonts w:ascii="Tahoma" w:eastAsiaTheme="minorHAnsi" w:hAnsi="Tahoma" w:cs="Tahoma"/>
          <w:color w:val="0000CC"/>
          <w:sz w:val="14"/>
          <w:szCs w:val="18"/>
          <w:lang w:val="es-BO"/>
        </w:rPr>
      </w:pPr>
      <w:r w:rsidRPr="00EC4865">
        <w:rPr>
          <w:rFonts w:ascii="Tahoma" w:eastAsiaTheme="minorHAnsi" w:hAnsi="Tahoma" w:cs="Tahoma"/>
          <w:color w:val="0000CC"/>
          <w:sz w:val="14"/>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2D3F6D" w:rsidRPr="00312B8F" w:rsidRDefault="002D3F6D" w:rsidP="002D3F6D">
      <w:pPr>
        <w:rPr>
          <w:rFonts w:ascii="Arial" w:hAnsi="Arial" w:cs="Arial"/>
          <w:b/>
          <w:bCs/>
          <w:i/>
          <w:u w:val="single"/>
          <w:lang w:val="es-BO"/>
        </w:rPr>
      </w:pPr>
    </w:p>
    <w:p w:rsidR="002D3F6D" w:rsidRPr="00593A04" w:rsidRDefault="002D3F6D" w:rsidP="002D3F6D"/>
    <w:p w:rsidR="00FE6DF9" w:rsidRPr="00653C8D" w:rsidRDefault="00FE6DF9" w:rsidP="002D3F6D">
      <w:pPr>
        <w:rPr>
          <w:rFonts w:ascii="Verdana" w:hAnsi="Verdana" w:cs="Arial"/>
          <w:b/>
          <w:sz w:val="18"/>
          <w:szCs w:val="18"/>
        </w:rPr>
      </w:pPr>
    </w:p>
    <w:p w:rsidR="00F6054A" w:rsidRPr="00317ABB" w:rsidRDefault="00F6054A" w:rsidP="00F6054A">
      <w:pPr>
        <w:rPr>
          <w:rFonts w:ascii="Tahoma" w:hAnsi="Tahoma" w:cs="Tahoma"/>
          <w:b/>
        </w:rPr>
      </w:pP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ANEXO </w:t>
      </w:r>
      <w:r w:rsidR="000F01B1" w:rsidRPr="00BE5901">
        <w:rPr>
          <w:rFonts w:ascii="Verdana" w:hAnsi="Verdana" w:cs="Arial"/>
          <w:b/>
          <w:color w:val="000000"/>
          <w:sz w:val="18"/>
          <w:szCs w:val="18"/>
        </w:rPr>
        <w:t>2</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FORMULARIOS DE VERIFICACIÓN, EVALUACIÓN Y CALIFICACIÓN DE PROPUESTAS</w:t>
      </w: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V-1a</w:t>
      </w:r>
      <w:r w:rsidRPr="00BE5901">
        <w:rPr>
          <w:rFonts w:ascii="Verdana" w:hAnsi="Verdana" w:cs="Arial"/>
          <w:color w:val="000000"/>
          <w:sz w:val="18"/>
          <w:szCs w:val="18"/>
        </w:rPr>
        <w:tab/>
        <w:t xml:space="preserve">Evaluación Preliminar para Empresas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V-1b</w:t>
      </w:r>
      <w:r w:rsidRPr="00BE5901">
        <w:rPr>
          <w:rFonts w:ascii="Verdana" w:hAnsi="Verdana" w:cs="Arial"/>
          <w:color w:val="000000"/>
          <w:sz w:val="18"/>
          <w:szCs w:val="18"/>
        </w:rPr>
        <w:tab/>
        <w:t>Evaluación Preliminar para Asociaciones Accidentales</w:t>
      </w:r>
    </w:p>
    <w:p w:rsidR="00D61F46" w:rsidRPr="00BE5901" w:rsidRDefault="005B41EA" w:rsidP="00713413">
      <w:pPr>
        <w:rPr>
          <w:rFonts w:ascii="Verdana" w:hAnsi="Verdana" w:cs="Arial"/>
          <w:color w:val="000000"/>
          <w:sz w:val="18"/>
          <w:szCs w:val="18"/>
        </w:rPr>
      </w:pPr>
      <w:r w:rsidRPr="00BE5901">
        <w:rPr>
          <w:rFonts w:ascii="Verdana" w:hAnsi="Verdana" w:cs="Arial"/>
          <w:color w:val="000000"/>
          <w:sz w:val="18"/>
          <w:szCs w:val="18"/>
        </w:rPr>
        <w:t>Formulario V-2</w:t>
      </w:r>
      <w:r w:rsidRPr="00BE5901">
        <w:rPr>
          <w:rFonts w:ascii="Verdana" w:hAnsi="Verdana" w:cs="Arial"/>
          <w:color w:val="000000"/>
          <w:sz w:val="18"/>
          <w:szCs w:val="18"/>
        </w:rPr>
        <w:tab/>
      </w:r>
      <w:r w:rsidRPr="00BE5901">
        <w:rPr>
          <w:rFonts w:ascii="Verdana" w:hAnsi="Verdana" w:cs="Arial"/>
          <w:color w:val="000000"/>
          <w:sz w:val="18"/>
          <w:szCs w:val="18"/>
        </w:rPr>
        <w:tab/>
        <w:t xml:space="preserve">Evaluación de la Propuesta Económica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V-3</w:t>
      </w:r>
      <w:r w:rsidRPr="00BE5901">
        <w:rPr>
          <w:rFonts w:ascii="Verdana" w:hAnsi="Verdana" w:cs="Arial"/>
          <w:color w:val="000000"/>
          <w:sz w:val="18"/>
          <w:szCs w:val="18"/>
        </w:rPr>
        <w:tab/>
      </w:r>
      <w:r w:rsidRPr="00BE5901">
        <w:rPr>
          <w:rFonts w:ascii="Verdana" w:hAnsi="Verdana" w:cs="Arial"/>
          <w:color w:val="000000"/>
          <w:sz w:val="18"/>
          <w:szCs w:val="18"/>
        </w:rPr>
        <w:tab/>
        <w:t>Evaluación de la Propuesta Técnica</w:t>
      </w:r>
    </w:p>
    <w:p w:rsidR="00BE74CA" w:rsidRPr="00BE5901" w:rsidRDefault="00BE74CA" w:rsidP="00713413">
      <w:pPr>
        <w:rPr>
          <w:rFonts w:ascii="Verdana" w:hAnsi="Verdana" w:cs="Arial"/>
          <w:color w:val="000000"/>
          <w:sz w:val="18"/>
          <w:szCs w:val="18"/>
        </w:rPr>
      </w:pPr>
      <w:r w:rsidRPr="00BE5901">
        <w:rPr>
          <w:rFonts w:ascii="Verdana" w:hAnsi="Verdana" w:cs="Arial"/>
          <w:color w:val="000000"/>
          <w:sz w:val="18"/>
          <w:szCs w:val="18"/>
          <w:highlight w:val="cyan"/>
        </w:rPr>
        <w:t>Formulario V-4</w:t>
      </w:r>
      <w:r w:rsidRPr="00BE5901">
        <w:rPr>
          <w:rFonts w:ascii="Verdana" w:hAnsi="Verdana" w:cs="Arial"/>
          <w:color w:val="000000"/>
          <w:sz w:val="18"/>
          <w:szCs w:val="18"/>
          <w:highlight w:val="cyan"/>
        </w:rPr>
        <w:tab/>
      </w:r>
      <w:r w:rsidRPr="00BE5901">
        <w:rPr>
          <w:rFonts w:ascii="Verdana" w:hAnsi="Verdana" w:cs="Arial"/>
          <w:color w:val="000000"/>
          <w:sz w:val="18"/>
          <w:szCs w:val="18"/>
          <w:highlight w:val="cyan"/>
        </w:rPr>
        <w:tab/>
        <w:t>Resumen de la Evaluación Técnica y Económica</w:t>
      </w:r>
    </w:p>
    <w:p w:rsidR="00D84F26" w:rsidRPr="00BE5901" w:rsidRDefault="00D84F26" w:rsidP="00713413">
      <w:pPr>
        <w:rPr>
          <w:rFonts w:ascii="Verdana" w:hAnsi="Verdana" w:cs="Arial"/>
          <w:color w:val="000000"/>
          <w:sz w:val="18"/>
          <w:szCs w:val="18"/>
        </w:rPr>
      </w:pPr>
    </w:p>
    <w:p w:rsidR="00C44146" w:rsidRPr="00653C8D" w:rsidRDefault="00C44146" w:rsidP="00713413">
      <w:pPr>
        <w:rPr>
          <w:rFonts w:ascii="Verdana" w:hAnsi="Verdana" w:cs="Arial"/>
          <w:sz w:val="18"/>
          <w:szCs w:val="18"/>
        </w:rPr>
      </w:pPr>
    </w:p>
    <w:p w:rsidR="00C44146" w:rsidRPr="00653C8D" w:rsidRDefault="00C44146" w:rsidP="00C44146">
      <w:pPr>
        <w:rPr>
          <w:rFonts w:ascii="Verdana" w:hAnsi="Verdana" w:cs="Arial"/>
          <w:sz w:val="18"/>
          <w:szCs w:val="18"/>
        </w:rPr>
      </w:pPr>
    </w:p>
    <w:p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59"/>
          <w:footerReference w:type="default" r:id="rId60"/>
          <w:headerReference w:type="first" r:id="rId6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713413" w:rsidRPr="00BE5901" w:rsidRDefault="00713413" w:rsidP="002228D3">
      <w:pPr>
        <w:jc w:val="center"/>
        <w:rPr>
          <w:rFonts w:ascii="Verdana" w:hAnsi="Verdana" w:cs="Arial"/>
          <w:color w:val="000000"/>
          <w:sz w:val="18"/>
          <w:szCs w:val="18"/>
        </w:rPr>
      </w:pPr>
      <w:r w:rsidRPr="00BE5901">
        <w:rPr>
          <w:rFonts w:ascii="Verdana" w:hAnsi="Verdana" w:cs="Arial"/>
          <w:color w:val="000000"/>
          <w:sz w:val="18"/>
          <w:szCs w:val="18"/>
        </w:rPr>
        <w:t>(Para Empresas)</w:t>
      </w:r>
    </w:p>
    <w:p w:rsidR="009E28E4" w:rsidRPr="00BE5901" w:rsidRDefault="009E28E4" w:rsidP="002228D3">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rsidTr="00BE5901">
        <w:trPr>
          <w:trHeight w:val="306"/>
          <w:jc w:val="center"/>
        </w:trPr>
        <w:tc>
          <w:tcPr>
            <w:tcW w:w="10207" w:type="dxa"/>
            <w:gridSpan w:val="6"/>
            <w:tcBorders>
              <w:bottom w:val="single" w:sz="4" w:space="0" w:color="auto"/>
            </w:tcBorders>
            <w:shd w:val="clear" w:color="auto" w:fill="DEEAF6"/>
            <w:vAlign w:val="center"/>
          </w:tcPr>
          <w:p w:rsidR="009E28E4" w:rsidRPr="00653C8D" w:rsidRDefault="009E28E4"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9E28E4" w:rsidRPr="00653C8D" w:rsidTr="00BE5901">
        <w:trPr>
          <w:jc w:val="center"/>
        </w:trPr>
        <w:tc>
          <w:tcPr>
            <w:tcW w:w="10207" w:type="dxa"/>
            <w:gridSpan w:val="6"/>
            <w:tcBorders>
              <w:top w:val="single" w:sz="4" w:space="0" w:color="auto"/>
            </w:tcBorders>
            <w:shd w:val="clear" w:color="auto" w:fill="FFFFFF"/>
            <w:vAlign w:val="center"/>
          </w:tcPr>
          <w:p w:rsidR="009E28E4" w:rsidRPr="00BE5901" w:rsidRDefault="009E28E4" w:rsidP="0095119A">
            <w:pPr>
              <w:rPr>
                <w:rFonts w:ascii="Arial" w:hAnsi="Arial" w:cs="Arial"/>
                <w:b/>
                <w:color w:val="000000"/>
                <w:sz w:val="12"/>
                <w:szCs w:val="18"/>
              </w:rPr>
            </w:pPr>
          </w:p>
        </w:tc>
      </w:tr>
      <w:tr w:rsidR="009E28E4" w:rsidRPr="00653C8D" w:rsidTr="0095119A">
        <w:trPr>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33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147" w:type="dxa"/>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left w:w="0" w:type="dxa"/>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57"/>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134"/>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7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713413" w:rsidRPr="00BE5901"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Verificación</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713413" w:rsidRPr="00653C8D" w:rsidTr="00BE5901">
        <w:trPr>
          <w:cantSplit/>
          <w:trHeight w:val="164"/>
          <w:jc w:val="center"/>
        </w:trPr>
        <w:tc>
          <w:tcPr>
            <w:tcW w:w="5119" w:type="dxa"/>
            <w:vMerge/>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BE5901" w:rsidRDefault="00713413" w:rsidP="00713413">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BE5901" w:rsidRDefault="00A70145" w:rsidP="00713413">
            <w:pPr>
              <w:jc w:val="center"/>
              <w:rPr>
                <w:rFonts w:ascii="Arial" w:hAnsi="Arial" w:cs="Arial"/>
                <w:b/>
                <w:color w:val="000000"/>
                <w:sz w:val="16"/>
                <w:szCs w:val="16"/>
              </w:rPr>
            </w:pPr>
            <w:r w:rsidRPr="00BE5901">
              <w:rPr>
                <w:rFonts w:ascii="Arial" w:hAnsi="Arial" w:cs="Arial"/>
                <w:b/>
                <w:color w:val="000000"/>
                <w:sz w:val="16"/>
                <w:szCs w:val="16"/>
              </w:rPr>
              <w:t>Página</w:t>
            </w:r>
            <w:r w:rsidR="00713413" w:rsidRPr="00BE5901">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BE5901" w:rsidRDefault="00713413" w:rsidP="00713413">
            <w:pPr>
              <w:jc w:val="center"/>
              <w:rPr>
                <w:rFonts w:ascii="Arial" w:hAnsi="Arial" w:cs="Arial"/>
                <w:b/>
                <w:color w:val="000000"/>
                <w:sz w:val="16"/>
                <w:szCs w:val="16"/>
              </w:rPr>
            </w:pPr>
          </w:p>
        </w:tc>
      </w:tr>
      <w:tr w:rsidR="00713413" w:rsidRPr="00653C8D" w:rsidTr="00BE5901">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2228D3" w:rsidRPr="00653C8D" w:rsidRDefault="002228D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801BCE" w:rsidRDefault="00801BCE" w:rsidP="00713413">
      <w:pPr>
        <w:jc w:val="center"/>
        <w:rPr>
          <w:rFonts w:ascii="Verdana" w:hAnsi="Verdana" w:cs="Arial"/>
          <w:b/>
          <w:sz w:val="18"/>
          <w:szCs w:val="18"/>
        </w:rPr>
      </w:pPr>
    </w:p>
    <w:p w:rsidR="00801BCE" w:rsidRPr="00653C8D" w:rsidRDefault="00801BCE" w:rsidP="00713413">
      <w:pPr>
        <w:jc w:val="center"/>
        <w:rPr>
          <w:rFonts w:ascii="Verdana" w:hAnsi="Verdana" w:cs="Arial"/>
          <w:b/>
          <w:sz w:val="18"/>
          <w:szCs w:val="18"/>
        </w:rPr>
      </w:pPr>
    </w:p>
    <w:p w:rsidR="00713413" w:rsidRPr="00653C8D" w:rsidRDefault="00713413" w:rsidP="00713413">
      <w:pPr>
        <w:rPr>
          <w:rFonts w:ascii="Verdana" w:hAnsi="Verdana" w:cs="Arial"/>
          <w:b/>
          <w:sz w:val="18"/>
          <w:szCs w:val="18"/>
        </w:rPr>
      </w:pPr>
    </w:p>
    <w:p w:rsidR="00713413" w:rsidRDefault="00713413" w:rsidP="00713413">
      <w:pPr>
        <w:rPr>
          <w:rFonts w:ascii="Verdana" w:hAnsi="Verdana" w:cs="Arial"/>
          <w:b/>
          <w:sz w:val="18"/>
          <w:szCs w:val="18"/>
        </w:rPr>
      </w:pPr>
    </w:p>
    <w:p w:rsidR="000A2654" w:rsidRDefault="000A2654" w:rsidP="00713413">
      <w:pPr>
        <w:rPr>
          <w:rFonts w:ascii="Verdana" w:hAnsi="Verdana" w:cs="Arial"/>
          <w:b/>
          <w:sz w:val="18"/>
          <w:szCs w:val="18"/>
        </w:rPr>
      </w:pPr>
    </w:p>
    <w:p w:rsidR="00D51A0E" w:rsidRDefault="00D51A0E" w:rsidP="00713413">
      <w:pPr>
        <w:rPr>
          <w:rFonts w:ascii="Verdana" w:hAnsi="Verdana" w:cs="Arial"/>
          <w:b/>
          <w:sz w:val="18"/>
          <w:szCs w:val="18"/>
        </w:rPr>
      </w:pP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147A4C" w:rsidRPr="00BE5901" w:rsidRDefault="00147A4C" w:rsidP="00147A4C">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147A4C" w:rsidRPr="00BE5901" w:rsidRDefault="00147A4C" w:rsidP="00AB1DA4">
      <w:pPr>
        <w:jc w:val="center"/>
        <w:rPr>
          <w:rFonts w:ascii="Verdana" w:hAnsi="Verdana" w:cs="Arial"/>
          <w:color w:val="000000"/>
          <w:sz w:val="18"/>
          <w:szCs w:val="18"/>
        </w:rPr>
      </w:pPr>
      <w:r w:rsidRPr="00BE5901">
        <w:rPr>
          <w:rFonts w:ascii="Verdana" w:hAnsi="Verdana" w:cs="Arial"/>
          <w:color w:val="000000"/>
          <w:sz w:val="18"/>
          <w:szCs w:val="18"/>
        </w:rPr>
        <w:t>(Para Asociaciones Accidentales)</w:t>
      </w:r>
    </w:p>
    <w:p w:rsidR="002E7361" w:rsidRPr="00BE5901" w:rsidRDefault="002E7361"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rsidTr="00BE5901">
        <w:trPr>
          <w:jc w:val="center"/>
        </w:trPr>
        <w:tc>
          <w:tcPr>
            <w:tcW w:w="10207" w:type="dxa"/>
            <w:gridSpan w:val="6"/>
            <w:tcBorders>
              <w:bottom w:val="single" w:sz="4" w:space="0" w:color="auto"/>
            </w:tcBorders>
            <w:shd w:val="clear" w:color="auto" w:fill="DEEAF6"/>
            <w:vAlign w:val="center"/>
          </w:tcPr>
          <w:p w:rsidR="002E7361" w:rsidRPr="00653C8D" w:rsidRDefault="002E7361"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2E7361" w:rsidRPr="00653C8D" w:rsidTr="00BE5901">
        <w:trPr>
          <w:jc w:val="center"/>
        </w:trPr>
        <w:tc>
          <w:tcPr>
            <w:tcW w:w="10207" w:type="dxa"/>
            <w:gridSpan w:val="6"/>
            <w:tcBorders>
              <w:top w:val="single" w:sz="4" w:space="0" w:color="auto"/>
            </w:tcBorders>
            <w:shd w:val="clear" w:color="auto" w:fill="FFFFFF"/>
            <w:vAlign w:val="center"/>
          </w:tcPr>
          <w:p w:rsidR="002E7361" w:rsidRPr="00653C8D" w:rsidRDefault="002E7361" w:rsidP="0095119A">
            <w:pPr>
              <w:rPr>
                <w:rFonts w:ascii="Arial" w:hAnsi="Arial" w:cs="Arial"/>
                <w:b/>
                <w:color w:val="FFFFFF"/>
                <w:sz w:val="18"/>
                <w:szCs w:val="18"/>
              </w:rPr>
            </w:pPr>
          </w:p>
        </w:tc>
      </w:tr>
      <w:tr w:rsidR="002E7361" w:rsidRPr="00653C8D" w:rsidTr="0095119A">
        <w:trPr>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38"/>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147" w:type="dxa"/>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left w:w="0" w:type="dxa"/>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20"/>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274"/>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147A4C" w:rsidRPr="00BE5901"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Verificación</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147A4C" w:rsidRPr="00653C8D" w:rsidTr="00BE5901">
        <w:trPr>
          <w:cantSplit/>
          <w:trHeight w:val="164"/>
          <w:jc w:val="center"/>
        </w:trPr>
        <w:tc>
          <w:tcPr>
            <w:tcW w:w="5119" w:type="dxa"/>
            <w:vMerge/>
            <w:tcBorders>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BE5901" w:rsidRDefault="00147A4C" w:rsidP="00A400C4">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BE5901" w:rsidRDefault="00147A4C" w:rsidP="00A400C4">
            <w:pPr>
              <w:jc w:val="center"/>
              <w:rPr>
                <w:rFonts w:ascii="Arial" w:hAnsi="Arial" w:cs="Arial"/>
                <w:b/>
                <w:color w:val="000000"/>
                <w:sz w:val="16"/>
                <w:szCs w:val="16"/>
              </w:rPr>
            </w:pPr>
          </w:p>
        </w:tc>
      </w:tr>
      <w:tr w:rsidR="00147A4C" w:rsidRPr="00653C8D" w:rsidTr="00BE5901">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FD7A2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FD7A2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FD7A2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FD7A2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2E7361" w:rsidRDefault="00147A4C" w:rsidP="00FD7A2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BE5901">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FD7A2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147A4C" w:rsidRPr="00653C8D" w:rsidRDefault="00147A4C" w:rsidP="00147A4C">
      <w:pPr>
        <w:jc w:val="center"/>
        <w:rPr>
          <w:rFonts w:ascii="Verdana" w:hAnsi="Verdana" w:cs="Arial"/>
          <w:b/>
          <w:sz w:val="18"/>
          <w:szCs w:val="18"/>
        </w:rPr>
      </w:pPr>
    </w:p>
    <w:p w:rsidR="00147A4C" w:rsidRPr="00653C8D" w:rsidRDefault="00147A4C" w:rsidP="00713413">
      <w:pPr>
        <w:rPr>
          <w:rFonts w:ascii="Verdana" w:hAnsi="Verdana" w:cs="Arial"/>
          <w:b/>
          <w:sz w:val="18"/>
          <w:szCs w:val="18"/>
        </w:rPr>
      </w:pPr>
    </w:p>
    <w:p w:rsidR="00147A4C" w:rsidRPr="00653C8D" w:rsidRDefault="00147A4C" w:rsidP="00713413">
      <w:pPr>
        <w:rPr>
          <w:rFonts w:ascii="Verdana" w:hAnsi="Verdana" w:cs="Arial"/>
          <w:b/>
          <w:sz w:val="18"/>
          <w:szCs w:val="18"/>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Default="00713413" w:rsidP="00713413">
      <w:pPr>
        <w:rPr>
          <w:rFonts w:ascii="Verdana" w:hAnsi="Verdana" w:cs="Arial"/>
          <w:b/>
          <w:sz w:val="16"/>
          <w:szCs w:val="16"/>
        </w:rPr>
      </w:pPr>
    </w:p>
    <w:p w:rsidR="002E7361" w:rsidRDefault="002E7361" w:rsidP="00713413">
      <w:pPr>
        <w:rPr>
          <w:rFonts w:ascii="Verdana" w:hAnsi="Verdana" w:cs="Arial"/>
          <w:b/>
          <w:sz w:val="16"/>
          <w:szCs w:val="16"/>
        </w:rPr>
      </w:pPr>
    </w:p>
    <w:p w:rsidR="007C6F2E" w:rsidRPr="00653C8D" w:rsidRDefault="007C6F2E" w:rsidP="007C6F2E">
      <w:pPr>
        <w:rPr>
          <w:rFonts w:ascii="Verdana" w:hAnsi="Verdana" w:cs="Arial"/>
          <w:b/>
          <w:sz w:val="18"/>
          <w:szCs w:val="18"/>
        </w:rPr>
      </w:pP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rsidTr="00BE5901">
        <w:trPr>
          <w:cantSplit/>
          <w:trHeight w:val="1014"/>
          <w:jc w:val="center"/>
        </w:trPr>
        <w:tc>
          <w:tcPr>
            <w:tcW w:w="50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PROPUESTA ECONÓMICA REAL</w:t>
            </w:r>
          </w:p>
          <w:p w:rsidR="002E7361" w:rsidRPr="005749E4" w:rsidRDefault="002E7361" w:rsidP="0095119A">
            <w:pPr>
              <w:jc w:val="center"/>
              <w:rPr>
                <w:rFonts w:ascii="Arial" w:hAnsi="Arial" w:cs="Arial"/>
                <w:b/>
                <w:strike/>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15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59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1761" w:type="dxa"/>
            <w:tcBorders>
              <w:bottom w:val="single" w:sz="12" w:space="0" w:color="auto"/>
            </w:tcBorders>
          </w:tcPr>
          <w:p w:rsidR="002E7361" w:rsidRPr="00AE79D2" w:rsidRDefault="002E7361" w:rsidP="0095119A">
            <w:pPr>
              <w:jc w:val="center"/>
              <w:rPr>
                <w:rFonts w:ascii="Arial" w:hAnsi="Arial" w:cs="Arial"/>
                <w:sz w:val="16"/>
                <w:szCs w:val="16"/>
                <w:lang w:val="es-BO"/>
              </w:rPr>
            </w:pPr>
          </w:p>
        </w:tc>
      </w:tr>
    </w:tbl>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Default="007C6F2E"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Pr="00653C8D" w:rsidRDefault="002E7361"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rsidR="00C3265E" w:rsidRPr="00BE5901" w:rsidRDefault="007C6F2E" w:rsidP="00C3265E">
      <w:pPr>
        <w:jc w:val="center"/>
        <w:rPr>
          <w:rFonts w:ascii="Verdana" w:hAnsi="Verdana" w:cs="Arial"/>
          <w:b/>
          <w:color w:val="000000"/>
          <w:sz w:val="18"/>
          <w:szCs w:val="18"/>
        </w:rPr>
      </w:pPr>
      <w:r w:rsidRPr="00BE5901">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1629AA">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04C2D">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BE5901" w:rsidRDefault="00C3265E" w:rsidP="00C3265E">
      <w:pPr>
        <w:jc w:val="right"/>
        <w:rPr>
          <w:rFonts w:ascii="Verdana" w:hAnsi="Verdana" w:cs="Arial"/>
          <w:b/>
          <w:color w:val="000000"/>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255"/>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rsidR="00C3265E" w:rsidRPr="004302B9" w:rsidRDefault="00C3265E" w:rsidP="00B04C2D">
            <w:pPr>
              <w:jc w:val="center"/>
              <w:rPr>
                <w:rFonts w:ascii="Verdana" w:hAnsi="Verdana"/>
                <w:b/>
                <w:sz w:val="14"/>
                <w:szCs w:val="14"/>
              </w:rPr>
            </w:pP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273D2">
        <w:trPr>
          <w:trHeight w:val="255"/>
        </w:trPr>
        <w:tc>
          <w:tcPr>
            <w:tcW w:w="1226" w:type="pct"/>
            <w:vMerge/>
            <w:shd w:val="clear" w:color="auto" w:fill="auto"/>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rsidTr="00B273D2">
        <w:trPr>
          <w:trHeight w:val="255"/>
        </w:trPr>
        <w:tc>
          <w:tcPr>
            <w:tcW w:w="1226" w:type="pct"/>
            <w:shd w:val="clear" w:color="auto" w:fill="auto"/>
            <w:vAlign w:val="center"/>
          </w:tcPr>
          <w:p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49122A" w:rsidRPr="004302B9" w:rsidRDefault="0049122A" w:rsidP="00B04C2D">
            <w:pPr>
              <w:jc w:val="center"/>
              <w:rPr>
                <w:rFonts w:ascii="Arial" w:hAnsi="Arial" w:cs="Arial"/>
                <w:b/>
                <w:sz w:val="14"/>
                <w:szCs w:val="14"/>
              </w:rPr>
            </w:pPr>
          </w:p>
        </w:tc>
        <w:tc>
          <w:tcPr>
            <w:tcW w:w="439" w:type="pct"/>
            <w:shd w:val="clear" w:color="auto" w:fill="auto"/>
            <w:vAlign w:val="center"/>
          </w:tcPr>
          <w:p w:rsidR="0049122A" w:rsidRPr="004302B9" w:rsidRDefault="0049122A" w:rsidP="00B04C2D">
            <w:pPr>
              <w:jc w:val="center"/>
              <w:rPr>
                <w:rFonts w:ascii="Arial" w:hAnsi="Arial" w:cs="Arial"/>
                <w:b/>
                <w:sz w:val="14"/>
                <w:szCs w:val="14"/>
              </w:rPr>
            </w:pPr>
          </w:p>
        </w:tc>
        <w:tc>
          <w:tcPr>
            <w:tcW w:w="502" w:type="pct"/>
            <w:shd w:val="clear" w:color="auto" w:fill="auto"/>
            <w:vAlign w:val="center"/>
          </w:tcPr>
          <w:p w:rsidR="0049122A" w:rsidRPr="004302B9" w:rsidRDefault="0049122A" w:rsidP="00B04C2D">
            <w:pPr>
              <w:jc w:val="center"/>
              <w:rPr>
                <w:rFonts w:ascii="Arial" w:hAnsi="Arial" w:cs="Arial"/>
                <w:b/>
                <w:sz w:val="14"/>
                <w:szCs w:val="14"/>
              </w:rPr>
            </w:pPr>
          </w:p>
        </w:tc>
        <w:tc>
          <w:tcPr>
            <w:tcW w:w="412" w:type="pct"/>
            <w:shd w:val="clear" w:color="auto" w:fill="auto"/>
            <w:vAlign w:val="center"/>
          </w:tcPr>
          <w:p w:rsidR="0049122A" w:rsidRPr="004302B9" w:rsidRDefault="0049122A" w:rsidP="00B04C2D">
            <w:pPr>
              <w:jc w:val="center"/>
              <w:rPr>
                <w:rFonts w:ascii="Arial" w:hAnsi="Arial" w:cs="Arial"/>
                <w:b/>
                <w:sz w:val="14"/>
                <w:szCs w:val="14"/>
              </w:rPr>
            </w:pPr>
          </w:p>
        </w:tc>
        <w:tc>
          <w:tcPr>
            <w:tcW w:w="419" w:type="pct"/>
            <w:shd w:val="clear" w:color="auto" w:fill="auto"/>
            <w:vAlign w:val="center"/>
          </w:tcPr>
          <w:p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rsidR="0049122A" w:rsidRPr="004302B9" w:rsidRDefault="0049122A" w:rsidP="00B04C2D">
            <w:pPr>
              <w:jc w:val="center"/>
              <w:rPr>
                <w:rFonts w:ascii="Arial" w:hAnsi="Arial" w:cs="Arial"/>
                <w:b/>
                <w:sz w:val="14"/>
                <w:szCs w:val="14"/>
              </w:rPr>
            </w:pPr>
          </w:p>
        </w:tc>
        <w:tc>
          <w:tcPr>
            <w:tcW w:w="343" w:type="pct"/>
            <w:shd w:val="clear" w:color="auto" w:fill="auto"/>
            <w:vAlign w:val="center"/>
          </w:tcPr>
          <w:p w:rsidR="0049122A" w:rsidRPr="004302B9" w:rsidRDefault="0049122A" w:rsidP="00B04C2D">
            <w:pPr>
              <w:jc w:val="center"/>
              <w:rPr>
                <w:rFonts w:ascii="Arial" w:hAnsi="Arial" w:cs="Arial"/>
                <w:b/>
                <w:sz w:val="14"/>
                <w:szCs w:val="14"/>
              </w:rPr>
            </w:pPr>
          </w:p>
        </w:tc>
        <w:tc>
          <w:tcPr>
            <w:tcW w:w="567" w:type="pct"/>
            <w:shd w:val="clear" w:color="auto" w:fill="auto"/>
            <w:vAlign w:val="center"/>
          </w:tcPr>
          <w:p w:rsidR="0049122A" w:rsidRPr="004302B9" w:rsidRDefault="0049122A"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rsidTr="00FB37C1">
        <w:trPr>
          <w:trHeight w:val="340"/>
          <w:jc w:val="center"/>
        </w:trPr>
        <w:tc>
          <w:tcPr>
            <w:tcW w:w="2112" w:type="dxa"/>
            <w:vMerge w:val="restart"/>
            <w:shd w:val="clear" w:color="auto" w:fill="DBE5F1"/>
            <w:vAlign w:val="center"/>
          </w:tcPr>
          <w:p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rsidTr="00FB37C1">
        <w:trPr>
          <w:trHeight w:val="340"/>
          <w:jc w:val="center"/>
        </w:trPr>
        <w:tc>
          <w:tcPr>
            <w:tcW w:w="2056" w:type="dxa"/>
            <w:shd w:val="clear" w:color="auto" w:fill="DBE5F1"/>
            <w:vAlign w:val="center"/>
          </w:tcPr>
          <w:p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056"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p>
        </w:tc>
      </w:tr>
    </w:tbl>
    <w:p w:rsidR="00DD6827" w:rsidRDefault="00DD6827" w:rsidP="00DD6827">
      <w:pPr>
        <w:tabs>
          <w:tab w:val="center" w:pos="5833"/>
          <w:tab w:val="right" w:pos="10252"/>
        </w:tabs>
        <w:rPr>
          <w:rFonts w:ascii="Verdana" w:hAnsi="Verdana" w:cs="Arial"/>
          <w:b/>
          <w:sz w:val="18"/>
          <w:szCs w:val="18"/>
        </w:rPr>
      </w:pPr>
    </w:p>
    <w:p w:rsidR="008016A9" w:rsidRDefault="008016A9" w:rsidP="00DD6827">
      <w:pPr>
        <w:tabs>
          <w:tab w:val="center" w:pos="5833"/>
          <w:tab w:val="right" w:pos="10252"/>
        </w:tabs>
        <w:rPr>
          <w:rFonts w:ascii="Verdana" w:hAnsi="Verdana" w:cs="Arial"/>
          <w:b/>
          <w:sz w:val="18"/>
          <w:szCs w:val="18"/>
        </w:rPr>
      </w:pPr>
    </w:p>
    <w:p w:rsidR="001E028C" w:rsidRDefault="001E028C"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704C46" w:rsidRPr="00653C8D" w:rsidRDefault="00704C46" w:rsidP="00DD6827">
      <w:pPr>
        <w:tabs>
          <w:tab w:val="center" w:pos="5833"/>
          <w:tab w:val="right" w:pos="10252"/>
        </w:tabs>
        <w:rPr>
          <w:rFonts w:ascii="Verdana" w:hAnsi="Verdana" w:cs="Arial"/>
          <w:b/>
          <w:sz w:val="18"/>
          <w:szCs w:val="18"/>
        </w:rPr>
      </w:pP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D6827" w:rsidRPr="00653C8D" w:rsidRDefault="00DD6827" w:rsidP="00DD6827">
      <w:pPr>
        <w:tabs>
          <w:tab w:val="left" w:pos="709"/>
        </w:tabs>
        <w:jc w:val="both"/>
        <w:rPr>
          <w:rFonts w:ascii="Verdana" w:hAnsi="Verdana" w:cs="Tahoma"/>
          <w:sz w:val="16"/>
          <w:szCs w:val="16"/>
          <w:lang w:val="es-BO"/>
        </w:rPr>
      </w:pPr>
    </w:p>
    <w:p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D6827" w:rsidRPr="00653C8D" w:rsidRDefault="00DD6827" w:rsidP="00DD6827">
      <w:pPr>
        <w:pStyle w:val="Prrafodelista"/>
        <w:tabs>
          <w:tab w:val="left" w:pos="709"/>
        </w:tabs>
        <w:jc w:val="both"/>
        <w:rPr>
          <w:rFonts w:ascii="Arial" w:hAnsi="Arial" w:cs="Arial"/>
          <w:sz w:val="16"/>
          <w:szCs w:val="16"/>
          <w:lang w:val="es-BO"/>
        </w:rPr>
      </w:pPr>
    </w:p>
    <w:p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rsidTr="00FC038C">
        <w:trPr>
          <w:trHeight w:val="567"/>
          <w:jc w:val="center"/>
        </w:trPr>
        <w:tc>
          <w:tcPr>
            <w:tcW w:w="1597" w:type="pct"/>
            <w:vMerge w:val="restart"/>
            <w:shd w:val="clear" w:color="auto" w:fill="DBE5F1"/>
            <w:vAlign w:val="center"/>
          </w:tcPr>
          <w:p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rsidTr="00FC038C">
        <w:trPr>
          <w:trHeight w:val="567"/>
          <w:jc w:val="center"/>
        </w:trPr>
        <w:tc>
          <w:tcPr>
            <w:tcW w:w="1597" w:type="pct"/>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0C6821" w:rsidTr="00FC038C">
        <w:trPr>
          <w:trHeight w:val="567"/>
          <w:jc w:val="center"/>
        </w:trPr>
        <w:tc>
          <w:tcPr>
            <w:tcW w:w="1597" w:type="pct"/>
            <w:shd w:val="clear" w:color="auto" w:fill="DBE5F1"/>
            <w:vAlign w:val="center"/>
          </w:tcPr>
          <w:p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rsidR="00DD6827" w:rsidRPr="000C6821" w:rsidRDefault="00DD6827" w:rsidP="00FC038C">
            <w:pPr>
              <w:jc w:val="center"/>
              <w:rPr>
                <w:rFonts w:ascii="Arial" w:hAnsi="Arial" w:cs="Arial"/>
                <w:b/>
                <w:sz w:val="16"/>
                <w:szCs w:val="16"/>
                <w:lang w:val="es-BO"/>
              </w:rPr>
            </w:pPr>
          </w:p>
        </w:tc>
      </w:tr>
    </w:tbl>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7C6F2E" w:rsidRDefault="007C6F2E"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5576F9">
      <w:footerReference w:type="even" r:id="rId6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23FA" w:rsidRDefault="006C23FA">
      <w:r>
        <w:separator/>
      </w:r>
    </w:p>
  </w:endnote>
  <w:endnote w:type="continuationSeparator" w:id="0">
    <w:p w:rsidR="006C23FA" w:rsidRDefault="006C2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F3A" w:rsidRDefault="008F0F3A">
    <w:pPr>
      <w:pStyle w:val="Piedepgina"/>
      <w:jc w:val="right"/>
    </w:pPr>
    <w:r>
      <w:fldChar w:fldCharType="begin"/>
    </w:r>
    <w:r>
      <w:instrText>PAGE   \* MERGEFORMAT</w:instrText>
    </w:r>
    <w:r>
      <w:fldChar w:fldCharType="separate"/>
    </w:r>
    <w:r w:rsidR="00997351" w:rsidRPr="00997351">
      <w:rPr>
        <w:noProof/>
        <w:lang w:val="es-ES"/>
      </w:rPr>
      <w:t>226</w:t>
    </w:r>
    <w:r>
      <w:fldChar w:fldCharType="end"/>
    </w:r>
  </w:p>
  <w:p w:rsidR="008F0F3A" w:rsidRDefault="008F0F3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F3A" w:rsidRDefault="008F0F3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8F0F3A" w:rsidRDefault="008F0F3A"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23FA" w:rsidRDefault="006C23FA">
      <w:r>
        <w:separator/>
      </w:r>
    </w:p>
  </w:footnote>
  <w:footnote w:type="continuationSeparator" w:id="0">
    <w:p w:rsidR="006C23FA" w:rsidRDefault="006C23F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8F0F3A" w:rsidRPr="00455B62" w:rsidTr="00BE5901">
      <w:trPr>
        <w:jc w:val="center"/>
      </w:trPr>
      <w:tc>
        <w:tcPr>
          <w:tcW w:w="2817" w:type="pct"/>
          <w:shd w:val="clear" w:color="auto" w:fill="auto"/>
        </w:tcPr>
        <w:p w:rsidR="008F0F3A" w:rsidRPr="00BE5901" w:rsidRDefault="008F0F3A"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8F0F3A" w:rsidRPr="00BE5901" w:rsidRDefault="008F0F3A" w:rsidP="00BE5901">
          <w:pPr>
            <w:pStyle w:val="Encabezado"/>
            <w:tabs>
              <w:tab w:val="clear" w:pos="4419"/>
              <w:tab w:val="clear" w:pos="8838"/>
            </w:tabs>
            <w:rPr>
              <w:rFonts w:ascii="Verdana" w:hAnsi="Verdana"/>
              <w:i/>
              <w:sz w:val="16"/>
              <w:szCs w:val="16"/>
            </w:rPr>
          </w:pPr>
        </w:p>
      </w:tc>
      <w:tc>
        <w:tcPr>
          <w:tcW w:w="2183" w:type="pct"/>
          <w:shd w:val="clear" w:color="auto" w:fill="auto"/>
        </w:tcPr>
        <w:p w:rsidR="008F0F3A" w:rsidRPr="00BE5901" w:rsidRDefault="008F0F3A"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8F0F3A" w:rsidRPr="00A017BF" w:rsidRDefault="008F0F3A"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8F0F3A" w:rsidRPr="00455B62" w:rsidTr="00BE5901">
      <w:trPr>
        <w:jc w:val="center"/>
      </w:trPr>
      <w:tc>
        <w:tcPr>
          <w:tcW w:w="2817" w:type="pct"/>
          <w:shd w:val="clear" w:color="auto" w:fill="auto"/>
        </w:tcPr>
        <w:p w:rsidR="008F0F3A" w:rsidRPr="00BE5901" w:rsidRDefault="008F0F3A"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8F0F3A" w:rsidRPr="00BE5901" w:rsidRDefault="008F0F3A" w:rsidP="00BE5901">
          <w:pPr>
            <w:pStyle w:val="Encabezado"/>
            <w:tabs>
              <w:tab w:val="clear" w:pos="4419"/>
              <w:tab w:val="clear" w:pos="8838"/>
            </w:tabs>
            <w:rPr>
              <w:rFonts w:ascii="Verdana" w:hAnsi="Verdana"/>
              <w:i/>
              <w:sz w:val="16"/>
              <w:szCs w:val="16"/>
            </w:rPr>
          </w:pPr>
        </w:p>
      </w:tc>
      <w:tc>
        <w:tcPr>
          <w:tcW w:w="2183" w:type="pct"/>
          <w:shd w:val="clear" w:color="auto" w:fill="auto"/>
        </w:tcPr>
        <w:p w:rsidR="008F0F3A" w:rsidRPr="00BE5901" w:rsidRDefault="008F0F3A"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8F0F3A" w:rsidRDefault="008F0F3A">
    <w:pPr>
      <w:spacing w:line="264" w:lineRule="auto"/>
    </w:pPr>
    <w:r w:rsidRPr="00BE5901">
      <w:rPr>
        <w:color w:val="5B9BD5"/>
      </w:rPr>
      <w:t>[Título del documento]</w:t>
    </w:r>
  </w:p>
  <w:p w:rsidR="008F0F3A" w:rsidRDefault="008F0F3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3E5C0234"/>
    <w:multiLevelType w:val="hybridMultilevel"/>
    <w:tmpl w:val="80A235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6"/>
  </w:num>
  <w:num w:numId="6">
    <w:abstractNumId w:val="89"/>
  </w:num>
  <w:num w:numId="7">
    <w:abstractNumId w:val="71"/>
  </w:num>
  <w:num w:numId="8">
    <w:abstractNumId w:val="98"/>
  </w:num>
  <w:num w:numId="9">
    <w:abstractNumId w:val="103"/>
  </w:num>
  <w:num w:numId="10">
    <w:abstractNumId w:val="35"/>
  </w:num>
  <w:num w:numId="11">
    <w:abstractNumId w:val="117"/>
  </w:num>
  <w:num w:numId="12">
    <w:abstractNumId w:val="25"/>
  </w:num>
  <w:num w:numId="13">
    <w:abstractNumId w:val="119"/>
  </w:num>
  <w:num w:numId="14">
    <w:abstractNumId w:val="52"/>
  </w:num>
  <w:num w:numId="15">
    <w:abstractNumId w:val="20"/>
  </w:num>
  <w:num w:numId="16">
    <w:abstractNumId w:val="82"/>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69"/>
  </w:num>
  <w:num w:numId="21">
    <w:abstractNumId w:val="36"/>
  </w:num>
  <w:num w:numId="22">
    <w:abstractNumId w:val="4"/>
  </w:num>
  <w:num w:numId="23">
    <w:abstractNumId w:val="39"/>
  </w:num>
  <w:num w:numId="24">
    <w:abstractNumId w:val="0"/>
  </w:num>
  <w:num w:numId="25">
    <w:abstractNumId w:val="58"/>
  </w:num>
  <w:num w:numId="26">
    <w:abstractNumId w:val="48"/>
  </w:num>
  <w:num w:numId="27">
    <w:abstractNumId w:val="50"/>
  </w:num>
  <w:num w:numId="28">
    <w:abstractNumId w:val="83"/>
  </w:num>
  <w:num w:numId="29">
    <w:abstractNumId w:val="108"/>
  </w:num>
  <w:num w:numId="30">
    <w:abstractNumId w:val="97"/>
  </w:num>
  <w:num w:numId="31">
    <w:abstractNumId w:val="30"/>
  </w:num>
  <w:num w:numId="32">
    <w:abstractNumId w:val="81"/>
  </w:num>
  <w:num w:numId="33">
    <w:abstractNumId w:val="65"/>
  </w:num>
  <w:num w:numId="34">
    <w:abstractNumId w:val="14"/>
  </w:num>
  <w:num w:numId="35">
    <w:abstractNumId w:val="107"/>
  </w:num>
  <w:num w:numId="36">
    <w:abstractNumId w:val="104"/>
  </w:num>
  <w:num w:numId="37">
    <w:abstractNumId w:val="88"/>
  </w:num>
  <w:num w:numId="38">
    <w:abstractNumId w:val="75"/>
  </w:num>
  <w:num w:numId="39">
    <w:abstractNumId w:val="73"/>
  </w:num>
  <w:num w:numId="40">
    <w:abstractNumId w:val="56"/>
  </w:num>
  <w:num w:numId="41">
    <w:abstractNumId w:val="29"/>
  </w:num>
  <w:num w:numId="42">
    <w:abstractNumId w:val="95"/>
  </w:num>
  <w:num w:numId="43">
    <w:abstractNumId w:val="64"/>
  </w:num>
  <w:num w:numId="44">
    <w:abstractNumId w:val="27"/>
  </w:num>
  <w:num w:numId="45">
    <w:abstractNumId w:val="112"/>
  </w:num>
  <w:num w:numId="46">
    <w:abstractNumId w:val="72"/>
  </w:num>
  <w:num w:numId="47">
    <w:abstractNumId w:val="86"/>
  </w:num>
  <w:num w:numId="48">
    <w:abstractNumId w:val="5"/>
  </w:num>
  <w:num w:numId="49">
    <w:abstractNumId w:val="54"/>
  </w:num>
  <w:num w:numId="50">
    <w:abstractNumId w:val="44"/>
  </w:num>
  <w:num w:numId="51">
    <w:abstractNumId w:val="28"/>
  </w:num>
  <w:num w:numId="52">
    <w:abstractNumId w:val="18"/>
  </w:num>
  <w:num w:numId="53">
    <w:abstractNumId w:val="84"/>
  </w:num>
  <w:num w:numId="54">
    <w:abstractNumId w:val="12"/>
  </w:num>
  <w:num w:numId="55">
    <w:abstractNumId w:val="31"/>
  </w:num>
  <w:num w:numId="56">
    <w:abstractNumId w:val="99"/>
  </w:num>
  <w:num w:numId="57">
    <w:abstractNumId w:val="94"/>
  </w:num>
  <w:num w:numId="58">
    <w:abstractNumId w:val="42"/>
  </w:num>
  <w:num w:numId="59">
    <w:abstractNumId w:val="114"/>
  </w:num>
  <w:num w:numId="60">
    <w:abstractNumId w:val="32"/>
  </w:num>
  <w:num w:numId="61">
    <w:abstractNumId w:val="49"/>
  </w:num>
  <w:num w:numId="62">
    <w:abstractNumId w:val="47"/>
  </w:num>
  <w:num w:numId="63">
    <w:abstractNumId w:val="43"/>
  </w:num>
  <w:num w:numId="64">
    <w:abstractNumId w:val="76"/>
  </w:num>
  <w:num w:numId="65">
    <w:abstractNumId w:val="61"/>
  </w:num>
  <w:num w:numId="66">
    <w:abstractNumId w:val="87"/>
  </w:num>
  <w:num w:numId="67">
    <w:abstractNumId w:val="22"/>
  </w:num>
  <w:num w:numId="68">
    <w:abstractNumId w:val="70"/>
  </w:num>
  <w:num w:numId="69">
    <w:abstractNumId w:val="15"/>
  </w:num>
  <w:num w:numId="70">
    <w:abstractNumId w:val="80"/>
  </w:num>
  <w:num w:numId="71">
    <w:abstractNumId w:val="85"/>
  </w:num>
  <w:num w:numId="72">
    <w:abstractNumId w:val="11"/>
  </w:num>
  <w:num w:numId="73">
    <w:abstractNumId w:val="46"/>
  </w:num>
  <w:num w:numId="74">
    <w:abstractNumId w:val="51"/>
  </w:num>
  <w:num w:numId="75">
    <w:abstractNumId w:val="23"/>
  </w:num>
  <w:num w:numId="76">
    <w:abstractNumId w:val="34"/>
  </w:num>
  <w:num w:numId="77">
    <w:abstractNumId w:val="106"/>
  </w:num>
  <w:num w:numId="78">
    <w:abstractNumId w:val="93"/>
  </w:num>
  <w:num w:numId="79">
    <w:abstractNumId w:val="2"/>
  </w:num>
  <w:num w:numId="80">
    <w:abstractNumId w:val="113"/>
  </w:num>
  <w:num w:numId="81">
    <w:abstractNumId w:val="68"/>
  </w:num>
  <w:num w:numId="82">
    <w:abstractNumId w:val="38"/>
  </w:num>
  <w:num w:numId="83">
    <w:abstractNumId w:val="45"/>
  </w:num>
  <w:num w:numId="84">
    <w:abstractNumId w:val="78"/>
  </w:num>
  <w:num w:numId="85">
    <w:abstractNumId w:val="3"/>
  </w:num>
  <w:num w:numId="86">
    <w:abstractNumId w:val="92"/>
  </w:num>
  <w:num w:numId="87">
    <w:abstractNumId w:val="1"/>
  </w:num>
  <w:num w:numId="88">
    <w:abstractNumId w:val="9"/>
  </w:num>
  <w:num w:numId="89">
    <w:abstractNumId w:val="24"/>
  </w:num>
  <w:num w:numId="90">
    <w:abstractNumId w:val="96"/>
  </w:num>
  <w:num w:numId="91">
    <w:abstractNumId w:val="116"/>
  </w:num>
  <w:num w:numId="92">
    <w:abstractNumId w:val="41"/>
  </w:num>
  <w:num w:numId="93">
    <w:abstractNumId w:val="16"/>
  </w:num>
  <w:num w:numId="94">
    <w:abstractNumId w:val="105"/>
  </w:num>
  <w:num w:numId="95">
    <w:abstractNumId w:val="110"/>
  </w:num>
  <w:num w:numId="96">
    <w:abstractNumId w:val="109"/>
  </w:num>
  <w:num w:numId="97">
    <w:abstractNumId w:val="91"/>
  </w:num>
  <w:num w:numId="98">
    <w:abstractNumId w:val="118"/>
  </w:num>
  <w:num w:numId="99">
    <w:abstractNumId w:val="33"/>
  </w:num>
  <w:num w:numId="100">
    <w:abstractNumId w:val="8"/>
  </w:num>
  <w:num w:numId="101">
    <w:abstractNumId w:val="7"/>
  </w:num>
  <w:num w:numId="10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1"/>
  </w:num>
  <w:num w:numId="104">
    <w:abstractNumId w:val="79"/>
  </w:num>
  <w:num w:numId="105">
    <w:abstractNumId w:val="115"/>
  </w:num>
  <w:num w:numId="106">
    <w:abstractNumId w:val="67"/>
  </w:num>
  <w:num w:numId="107">
    <w:abstractNumId w:val="40"/>
  </w:num>
  <w:num w:numId="108">
    <w:abstractNumId w:val="77"/>
  </w:num>
  <w:num w:numId="109">
    <w:abstractNumId w:val="102"/>
  </w:num>
  <w:num w:numId="110">
    <w:abstractNumId w:val="62"/>
  </w:num>
  <w:num w:numId="111">
    <w:abstractNumId w:val="59"/>
  </w:num>
  <w:num w:numId="112">
    <w:abstractNumId w:val="100"/>
  </w:num>
  <w:num w:numId="113">
    <w:abstractNumId w:val="53"/>
  </w:num>
  <w:num w:numId="114">
    <w:abstractNumId w:val="90"/>
  </w:num>
  <w:num w:numId="115">
    <w:abstractNumId w:val="21"/>
  </w:num>
  <w:num w:numId="116">
    <w:abstractNumId w:val="55"/>
  </w:num>
  <w:num w:numId="117">
    <w:abstractNumId w:val="37"/>
  </w:num>
  <w:num w:numId="118">
    <w:abstractNumId w:val="74"/>
  </w:num>
  <w:num w:numId="119">
    <w:abstractNumId w:val="54"/>
    <w:lvlOverride w:ilvl="0">
      <w:startOverride w:val="1"/>
    </w:lvlOverride>
    <w:lvlOverride w:ilvl="1"/>
    <w:lvlOverride w:ilvl="2"/>
    <w:lvlOverride w:ilvl="3"/>
    <w:lvlOverride w:ilvl="4"/>
    <w:lvlOverride w:ilvl="5"/>
    <w:lvlOverride w:ilvl="6"/>
    <w:lvlOverride w:ilvl="7"/>
    <w:lvlOverride w:ilvl="8"/>
  </w:num>
  <w:num w:numId="120">
    <w:abstractNumId w:val="63"/>
  </w:num>
  <w:num w:numId="121">
    <w:abstractNumId w:val="101"/>
  </w:num>
  <w:num w:numId="122">
    <w:abstractNumId w:val="57"/>
  </w:num>
  <w:num w:numId="1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438"/>
    <w:rsid w:val="000E16FF"/>
    <w:rsid w:val="000E23FB"/>
    <w:rsid w:val="000E256E"/>
    <w:rsid w:val="000E280D"/>
    <w:rsid w:val="000E2BA7"/>
    <w:rsid w:val="000E30AC"/>
    <w:rsid w:val="000E3D9A"/>
    <w:rsid w:val="000E42C0"/>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0B5"/>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FFD"/>
    <w:rsid w:val="00121579"/>
    <w:rsid w:val="00122868"/>
    <w:rsid w:val="0012293A"/>
    <w:rsid w:val="00123157"/>
    <w:rsid w:val="001248B7"/>
    <w:rsid w:val="001250AF"/>
    <w:rsid w:val="00125262"/>
    <w:rsid w:val="00125926"/>
    <w:rsid w:val="00125E59"/>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228"/>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7EA"/>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827"/>
    <w:rsid w:val="001D5101"/>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3530"/>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0F0"/>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A96"/>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6D"/>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C8E"/>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54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2B8F"/>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2EC"/>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339"/>
    <w:rsid w:val="00352984"/>
    <w:rsid w:val="00354269"/>
    <w:rsid w:val="003545B8"/>
    <w:rsid w:val="00354A84"/>
    <w:rsid w:val="00354B3D"/>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282"/>
    <w:rsid w:val="003A3444"/>
    <w:rsid w:val="003A3F98"/>
    <w:rsid w:val="003A4824"/>
    <w:rsid w:val="003A5C73"/>
    <w:rsid w:val="003A61CA"/>
    <w:rsid w:val="003A623E"/>
    <w:rsid w:val="003A6E5C"/>
    <w:rsid w:val="003A6EC5"/>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AF7"/>
    <w:rsid w:val="003C1BFF"/>
    <w:rsid w:val="003C2736"/>
    <w:rsid w:val="003C30B0"/>
    <w:rsid w:val="003C316D"/>
    <w:rsid w:val="003C3A95"/>
    <w:rsid w:val="003C3E7E"/>
    <w:rsid w:val="003C4630"/>
    <w:rsid w:val="003C47E3"/>
    <w:rsid w:val="003C4BBE"/>
    <w:rsid w:val="003C4BF2"/>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547"/>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1E9"/>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815"/>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877DA"/>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7CE"/>
    <w:rsid w:val="00495CE5"/>
    <w:rsid w:val="00495FFA"/>
    <w:rsid w:val="00496112"/>
    <w:rsid w:val="0049630D"/>
    <w:rsid w:val="004966A7"/>
    <w:rsid w:val="0049677D"/>
    <w:rsid w:val="00496A96"/>
    <w:rsid w:val="00496B62"/>
    <w:rsid w:val="004970B2"/>
    <w:rsid w:val="00497420"/>
    <w:rsid w:val="00497851"/>
    <w:rsid w:val="00497C1B"/>
    <w:rsid w:val="004A02DB"/>
    <w:rsid w:val="004A0309"/>
    <w:rsid w:val="004A0367"/>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27AD"/>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3A8"/>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6D5"/>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586A"/>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0B1"/>
    <w:rsid w:val="005E40D5"/>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5D5"/>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3FA"/>
    <w:rsid w:val="006C24A6"/>
    <w:rsid w:val="006C2C6F"/>
    <w:rsid w:val="006C30E4"/>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3FD"/>
    <w:rsid w:val="0070078C"/>
    <w:rsid w:val="007007F5"/>
    <w:rsid w:val="00700862"/>
    <w:rsid w:val="00700D48"/>
    <w:rsid w:val="00701587"/>
    <w:rsid w:val="007019A5"/>
    <w:rsid w:val="0070204C"/>
    <w:rsid w:val="00702280"/>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787"/>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C7E6D"/>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31D"/>
    <w:rsid w:val="007F2B34"/>
    <w:rsid w:val="007F3E00"/>
    <w:rsid w:val="007F453E"/>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53B1"/>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85"/>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813"/>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0BD"/>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0F3A"/>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9A"/>
    <w:rsid w:val="00951886"/>
    <w:rsid w:val="00951A09"/>
    <w:rsid w:val="00951E17"/>
    <w:rsid w:val="009526B8"/>
    <w:rsid w:val="0095290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ADB"/>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351"/>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77"/>
    <w:rsid w:val="009C43C1"/>
    <w:rsid w:val="009C4968"/>
    <w:rsid w:val="009C4B96"/>
    <w:rsid w:val="009C4C76"/>
    <w:rsid w:val="009C4C78"/>
    <w:rsid w:val="009C4CEF"/>
    <w:rsid w:val="009C524D"/>
    <w:rsid w:val="009C58B4"/>
    <w:rsid w:val="009C5C59"/>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057"/>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62A"/>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3E1"/>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44C"/>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45A"/>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87C"/>
    <w:rsid w:val="00AA5BAB"/>
    <w:rsid w:val="00AA6455"/>
    <w:rsid w:val="00AA6530"/>
    <w:rsid w:val="00AA68B8"/>
    <w:rsid w:val="00AA695D"/>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FFF"/>
    <w:rsid w:val="00AC21CE"/>
    <w:rsid w:val="00AC25A9"/>
    <w:rsid w:val="00AC288D"/>
    <w:rsid w:val="00AC3C31"/>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0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1A5"/>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6A7"/>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FFB"/>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6A09"/>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90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D4E"/>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EE2"/>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5CF5"/>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5B"/>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33B"/>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4F7C"/>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3F3"/>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B80"/>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44E"/>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9DC"/>
    <w:rsid w:val="00E1427C"/>
    <w:rsid w:val="00E1494B"/>
    <w:rsid w:val="00E152B2"/>
    <w:rsid w:val="00E1536D"/>
    <w:rsid w:val="00E15448"/>
    <w:rsid w:val="00E157B4"/>
    <w:rsid w:val="00E15C40"/>
    <w:rsid w:val="00E1669C"/>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2BF1"/>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503"/>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35"/>
    <w:rsid w:val="00EA5FEE"/>
    <w:rsid w:val="00EA6C3F"/>
    <w:rsid w:val="00EA71B3"/>
    <w:rsid w:val="00EB01A9"/>
    <w:rsid w:val="00EB048D"/>
    <w:rsid w:val="00EB0A27"/>
    <w:rsid w:val="00EB2A73"/>
    <w:rsid w:val="00EB2DD4"/>
    <w:rsid w:val="00EB2F21"/>
    <w:rsid w:val="00EB2FE8"/>
    <w:rsid w:val="00EB2FF1"/>
    <w:rsid w:val="00EB359A"/>
    <w:rsid w:val="00EB3936"/>
    <w:rsid w:val="00EB3BB8"/>
    <w:rsid w:val="00EB4440"/>
    <w:rsid w:val="00EB4D77"/>
    <w:rsid w:val="00EB5D76"/>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614"/>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593"/>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054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260"/>
    <w:rsid w:val="00F90661"/>
    <w:rsid w:val="00F90D77"/>
    <w:rsid w:val="00F90DC9"/>
    <w:rsid w:val="00F90E37"/>
    <w:rsid w:val="00F90E93"/>
    <w:rsid w:val="00F91402"/>
    <w:rsid w:val="00F91861"/>
    <w:rsid w:val="00F924CD"/>
    <w:rsid w:val="00F929E0"/>
    <w:rsid w:val="00F92B31"/>
    <w:rsid w:val="00F93510"/>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6C8"/>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A27"/>
    <w:rsid w:val="00FD7B17"/>
    <w:rsid w:val="00FD7F49"/>
    <w:rsid w:val="00FE0F5A"/>
    <w:rsid w:val="00FE17C4"/>
    <w:rsid w:val="00FE38CA"/>
    <w:rsid w:val="00FE4007"/>
    <w:rsid w:val="00FE40C3"/>
    <w:rsid w:val="00FE4C90"/>
    <w:rsid w:val="00FE4E34"/>
    <w:rsid w:val="00FE5521"/>
    <w:rsid w:val="00FE6ADB"/>
    <w:rsid w:val="00FE6DF9"/>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A7929C5"/>
  <w15:docId w15:val="{15B27952-7CF2-4193-A66C-0191994D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9C5C59"/>
    <w:rPr>
      <w:color w:val="605E5C"/>
      <w:shd w:val="clear" w:color="auto" w:fill="E1DFDD"/>
    </w:rPr>
  </w:style>
  <w:style w:type="table" w:styleId="Tabladecuadrcula4-nfasis1">
    <w:name w:val="Grid Table 4 Accent 1"/>
    <w:basedOn w:val="Tablanormal"/>
    <w:uiPriority w:val="49"/>
    <w:rsid w:val="009C5C59"/>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9C5C5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C5C5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C5C59"/>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9C5C5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cdq-sbup-exi"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2.xml"/><Relationship Id="rId10" Type="http://schemas.openxmlformats.org/officeDocument/2006/relationships/hyperlink" Target="https://www.aevivienda.gob.bo"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srael.rivas@aevivienda.gob.b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35AC93-3B08-4402-8581-ABEC0DEF3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226</Pages>
  <Words>88929</Words>
  <Characters>489112</Characters>
  <Application>Microsoft Office Word</Application>
  <DocSecurity>0</DocSecurity>
  <Lines>4075</Lines>
  <Paragraphs>1153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576888</CharactersWithSpaces>
  <SharedDoc>false</SharedDoc>
  <HLinks>
    <vt:vector size="18" baseType="variant">
      <vt:variant>
        <vt:i4>4980807</vt:i4>
      </vt:variant>
      <vt:variant>
        <vt:i4>48</vt:i4>
      </vt:variant>
      <vt:variant>
        <vt:i4>0</vt:i4>
      </vt:variant>
      <vt:variant>
        <vt:i4>5</vt:i4>
      </vt:variant>
      <vt:variant>
        <vt:lpwstr>https://meet.google.com/meo-oevz-ett</vt:lpwstr>
      </vt:variant>
      <vt:variant>
        <vt:lpwstr/>
      </vt:variant>
      <vt:variant>
        <vt:i4>6946848</vt:i4>
      </vt:variant>
      <vt:variant>
        <vt:i4>45</vt:i4>
      </vt:variant>
      <vt:variant>
        <vt:i4>0</vt:i4>
      </vt:variant>
      <vt:variant>
        <vt:i4>5</vt:i4>
      </vt:variant>
      <vt:variant>
        <vt:lpwstr>https://www.aevivienda.gob.bo/</vt:lpwstr>
      </vt:variant>
      <vt:variant>
        <vt:lpwstr/>
      </vt:variant>
      <vt:variant>
        <vt:i4>1769513</vt:i4>
      </vt:variant>
      <vt:variant>
        <vt:i4>42</vt:i4>
      </vt:variant>
      <vt:variant>
        <vt:i4>0</vt:i4>
      </vt:variant>
      <vt:variant>
        <vt:i4>5</vt:i4>
      </vt:variant>
      <vt:variant>
        <vt:lpwstr>mailto:rudy.veliz@aevivienda.gob.bo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6</cp:revision>
  <cp:lastPrinted>2025-05-06T21:04:00Z</cp:lastPrinted>
  <dcterms:created xsi:type="dcterms:W3CDTF">2025-05-14T00:51:00Z</dcterms:created>
  <dcterms:modified xsi:type="dcterms:W3CDTF">2025-06-10T22:25:00Z</dcterms:modified>
</cp:coreProperties>
</file>