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2B6A8EB6"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CUALITATIVA EN EL MUNICIPIO DE HUAYLLAMARCA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(VII) 2025</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1E014AA8"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02</w:t>
                            </w:r>
                            <w:r w:rsidR="00930D08">
                              <w:rPr>
                                <w:rFonts w:ascii="Century Gothic" w:hAnsi="Century Gothic"/>
                                <w:b/>
                                <w:color w:val="0000FF"/>
                                <w:sz w:val="32"/>
                                <w:lang w:val="es-AR"/>
                              </w:rPr>
                              <w:t>8</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339F13EF" w:rsidR="00EB1486" w:rsidRDefault="006B7090" w:rsidP="00EB1486">
                            <w:pPr>
                              <w:jc w:val="center"/>
                              <w:rPr>
                                <w:rFonts w:ascii="Century Gothic" w:hAnsi="Century Gothic"/>
                                <w:b/>
                                <w:color w:val="FF0000"/>
                                <w:sz w:val="32"/>
                                <w:lang w:val="es-AR"/>
                              </w:rPr>
                            </w:pPr>
                            <w:r>
                              <w:rPr>
                                <w:rFonts w:ascii="Century Gothic" w:hAnsi="Century Gothic"/>
                                <w:b/>
                                <w:color w:val="FF0000"/>
                                <w:sz w:val="32"/>
                                <w:lang w:val="es-AR"/>
                              </w:rPr>
                              <w:t xml:space="preserve">SEGUNDA </w:t>
                            </w:r>
                            <w:r w:rsidR="008C540A">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2B6A8EB6"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CUALITATIVA EN EL MUNICIPIO DE HUAYLLAMARCA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(VII) 2025</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1E014AA8"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02</w:t>
                      </w:r>
                      <w:r w:rsidR="00930D08">
                        <w:rPr>
                          <w:rFonts w:ascii="Century Gothic" w:hAnsi="Century Gothic"/>
                          <w:b/>
                          <w:color w:val="0000FF"/>
                          <w:sz w:val="32"/>
                          <w:lang w:val="es-AR"/>
                        </w:rPr>
                        <w:t>8</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339F13EF" w:rsidR="00EB1486" w:rsidRDefault="006B7090" w:rsidP="00EB1486">
                      <w:pPr>
                        <w:jc w:val="center"/>
                        <w:rPr>
                          <w:rFonts w:ascii="Century Gothic" w:hAnsi="Century Gothic"/>
                          <w:b/>
                          <w:color w:val="FF0000"/>
                          <w:sz w:val="32"/>
                          <w:lang w:val="es-AR"/>
                        </w:rPr>
                      </w:pPr>
                      <w:r>
                        <w:rPr>
                          <w:rFonts w:ascii="Century Gothic" w:hAnsi="Century Gothic"/>
                          <w:b/>
                          <w:color w:val="FF0000"/>
                          <w:sz w:val="32"/>
                          <w:lang w:val="es-AR"/>
                        </w:rPr>
                        <w:t xml:space="preserve">SEGUNDA </w:t>
                      </w:r>
                      <w:r w:rsidR="008C540A">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309418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9A727A">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11AA3D73" w:rsidR="00EB1486" w:rsidRPr="0020208F" w:rsidRDefault="00930D08" w:rsidP="004339A4">
            <w:pPr>
              <w:ind w:left="142" w:right="243"/>
              <w:rPr>
                <w:rFonts w:ascii="Verdana" w:hAnsi="Verdana" w:cs="Arial"/>
                <w:b/>
                <w:sz w:val="14"/>
                <w:szCs w:val="14"/>
              </w:rPr>
            </w:pPr>
            <w:r w:rsidRPr="00930D08">
              <w:rPr>
                <w:rFonts w:ascii="Verdana" w:hAnsi="Verdana" w:cs="Arial"/>
                <w:b/>
                <w:sz w:val="14"/>
                <w:szCs w:val="14"/>
              </w:rPr>
              <w:t xml:space="preserve">PROYECTO DE VIVIENDA CUALITATIVA EN EL MUNICIPIO DE HUAYLLAMARCA – FASE (VII) 2025 </w:t>
            </w:r>
            <w:r w:rsidR="006B7090">
              <w:rPr>
                <w:rFonts w:ascii="Verdana" w:hAnsi="Verdana" w:cs="Arial"/>
                <w:b/>
                <w:sz w:val="14"/>
                <w:szCs w:val="14"/>
              </w:rPr>
              <w:t>–</w:t>
            </w:r>
            <w:r w:rsidRPr="00930D08">
              <w:rPr>
                <w:rFonts w:ascii="Verdana" w:hAnsi="Verdana" w:cs="Arial"/>
                <w:b/>
                <w:sz w:val="14"/>
                <w:szCs w:val="14"/>
              </w:rPr>
              <w:t xml:space="preserve"> ORURO</w:t>
            </w:r>
            <w:r w:rsidR="006B7090">
              <w:rPr>
                <w:rFonts w:ascii="Verdana" w:hAnsi="Verdana" w:cs="Arial"/>
                <w:b/>
                <w:sz w:val="14"/>
                <w:szCs w:val="14"/>
              </w:rPr>
              <w:t xml:space="preserve"> (SEGUNDA CONVOCATORIA)</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20FB697A"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8C540A">
              <w:rPr>
                <w:rFonts w:ascii="Arial" w:hAnsi="Arial" w:cs="Arial"/>
                <w:b/>
                <w:bCs/>
                <w:sz w:val="16"/>
                <w:szCs w:val="16"/>
              </w:rPr>
              <w:t>2</w:t>
            </w:r>
            <w:r w:rsidR="00930D08">
              <w:rPr>
                <w:rFonts w:ascii="Arial" w:hAnsi="Arial" w:cs="Arial"/>
                <w:b/>
                <w:bCs/>
                <w:sz w:val="16"/>
                <w:szCs w:val="16"/>
              </w:rPr>
              <w:t>8</w:t>
            </w:r>
            <w:r w:rsidRPr="00380363">
              <w:rPr>
                <w:rFonts w:ascii="Arial" w:hAnsi="Arial" w:cs="Arial"/>
                <w:b/>
                <w:bCs/>
                <w:sz w:val="16"/>
                <w:szCs w:val="16"/>
              </w:rPr>
              <w:t>/202</w:t>
            </w:r>
            <w:r w:rsidR="008C540A">
              <w:rPr>
                <w:rFonts w:ascii="Arial" w:hAnsi="Arial" w:cs="Arial"/>
                <w:b/>
                <w:bCs/>
                <w:sz w:val="16"/>
                <w:szCs w:val="16"/>
              </w:rPr>
              <w:t>5</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33A8478D" w:rsidR="00EB1486" w:rsidRPr="0020208F" w:rsidRDefault="00EB1486" w:rsidP="004339A4">
            <w:pPr>
              <w:rPr>
                <w:rFonts w:ascii="Arial" w:hAnsi="Arial" w:cs="Arial"/>
                <w:sz w:val="16"/>
                <w:szCs w:val="16"/>
              </w:rPr>
            </w:pPr>
            <w:r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1ADDFE0B"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EE624C" w:rsidRPr="00EE624C">
              <w:rPr>
                <w:rFonts w:ascii="Arial" w:hAnsi="Arial" w:cs="Arial"/>
                <w:b/>
                <w:sz w:val="16"/>
                <w:szCs w:val="16"/>
              </w:rPr>
              <w:t>Bs. 2.052.915,94 (Dos millones cincuenta y dos mil novecientos quince 94/100 bolivianos).</w:t>
            </w:r>
            <w:r w:rsidR="00EC0327" w:rsidRPr="00EC0327">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60545B9D"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EC0327" w:rsidRPr="00EC0327">
              <w:rPr>
                <w:rFonts w:ascii="Arial" w:hAnsi="Arial" w:cs="Arial"/>
                <w:b/>
                <w:bCs/>
                <w:sz w:val="16"/>
                <w:szCs w:val="16"/>
              </w:rPr>
              <w:t xml:space="preserve">165 (Ciento sesenta y cinco)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77777777" w:rsidR="00EB1486" w:rsidRPr="0020208F" w:rsidRDefault="00EB1486" w:rsidP="004339A4">
            <w:pPr>
              <w:jc w:val="center"/>
              <w:rPr>
                <w:rFonts w:ascii="Arial" w:hAnsi="Arial" w:cs="Arial"/>
                <w:sz w:val="16"/>
                <w:szCs w:val="16"/>
              </w:rPr>
            </w:pP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77777777" w:rsidR="00EB1486" w:rsidRPr="0020208F" w:rsidRDefault="00EB1486" w:rsidP="004339A4">
            <w:pPr>
              <w:jc w:val="center"/>
              <w:rPr>
                <w:rFonts w:ascii="Arial" w:hAnsi="Arial" w:cs="Arial"/>
                <w:sz w:val="16"/>
                <w:szCs w:val="16"/>
              </w:rPr>
            </w:pP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20208F" w:rsidRDefault="00EB1486" w:rsidP="004339A4">
            <w:pPr>
              <w:rPr>
                <w:rFonts w:ascii="Arial" w:hAnsi="Arial" w:cs="Arial"/>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77777777" w:rsidR="00EB1486" w:rsidRPr="0020208F" w:rsidRDefault="00EB1486" w:rsidP="004339A4">
            <w:pPr>
              <w:rPr>
                <w:rFonts w:ascii="Arial" w:hAnsi="Arial" w:cs="Arial"/>
                <w:sz w:val="16"/>
                <w:szCs w:val="16"/>
              </w:rPr>
            </w:pP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20208F" w:rsidRDefault="00EB1486" w:rsidP="004339A4">
            <w:pPr>
              <w:rPr>
                <w:rFonts w:ascii="Arial" w:hAnsi="Arial" w:cs="Arial"/>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77777777" w:rsidR="00EB1486" w:rsidRPr="0020208F" w:rsidRDefault="00EB1486" w:rsidP="004339A4">
            <w:pPr>
              <w:rPr>
                <w:rFonts w:ascii="Arial" w:hAnsi="Arial" w:cs="Arial"/>
                <w:b/>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79250998" w:rsidR="00EB1486" w:rsidRPr="0020208F" w:rsidRDefault="006B7090" w:rsidP="004339A4">
            <w:pPr>
              <w:adjustRightInd w:val="0"/>
              <w:snapToGrid w:val="0"/>
              <w:jc w:val="center"/>
              <w:rPr>
                <w:rFonts w:ascii="Arial" w:hAnsi="Arial" w:cs="Arial"/>
                <w:sz w:val="16"/>
                <w:szCs w:val="16"/>
              </w:rPr>
            </w:pPr>
            <w:r>
              <w:rPr>
                <w:rFonts w:ascii="Arial" w:hAnsi="Arial" w:cs="Arial"/>
                <w:sz w:val="16"/>
                <w:szCs w:val="16"/>
              </w:rPr>
              <w:t>16</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4D4ED45C"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B7090">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02B031CC" w:rsidR="00EB1486" w:rsidRPr="0020208F" w:rsidRDefault="006B7090" w:rsidP="004339A4">
            <w:pPr>
              <w:adjustRightInd w:val="0"/>
              <w:snapToGrid w:val="0"/>
              <w:jc w:val="center"/>
              <w:rPr>
                <w:rFonts w:ascii="Arial" w:hAnsi="Arial" w:cs="Arial"/>
                <w:sz w:val="16"/>
                <w:szCs w:val="16"/>
              </w:rPr>
            </w:pPr>
            <w:r>
              <w:rPr>
                <w:rFonts w:ascii="Arial" w:hAnsi="Arial" w:cs="Arial"/>
                <w:sz w:val="16"/>
                <w:szCs w:val="16"/>
              </w:rPr>
              <w:t>25</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361D0756" w:rsidR="00EB1486" w:rsidRPr="0020208F" w:rsidRDefault="006B7090" w:rsidP="004339A4">
            <w:pPr>
              <w:adjustRightInd w:val="0"/>
              <w:snapToGrid w:val="0"/>
              <w:jc w:val="center"/>
              <w:rPr>
                <w:rFonts w:ascii="Arial" w:hAnsi="Arial" w:cs="Arial"/>
                <w:sz w:val="16"/>
                <w:szCs w:val="16"/>
              </w:rPr>
            </w:pPr>
            <w:r>
              <w:rPr>
                <w:rFonts w:ascii="Arial" w:hAnsi="Arial" w:cs="Arial"/>
                <w:sz w:val="16"/>
                <w:szCs w:val="16"/>
              </w:rPr>
              <w:t>25</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3CD40DE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B7090">
              <w:rPr>
                <w:rFonts w:ascii="Arial" w:hAnsi="Arial" w:cs="Arial"/>
                <w:sz w:val="16"/>
                <w:szCs w:val="16"/>
              </w:rPr>
              <w:t>6</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10C947D9"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B7090">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018B3475" w:rsidR="00EB1486" w:rsidRPr="0020208F" w:rsidRDefault="006B7090" w:rsidP="004339A4">
            <w:pPr>
              <w:adjustRightInd w:val="0"/>
              <w:snapToGrid w:val="0"/>
              <w:jc w:val="center"/>
              <w:rPr>
                <w:rFonts w:ascii="Arial" w:hAnsi="Arial" w:cs="Arial"/>
                <w:sz w:val="16"/>
                <w:szCs w:val="16"/>
              </w:rPr>
            </w:pPr>
            <w:r>
              <w:rPr>
                <w:rFonts w:ascii="Arial" w:hAnsi="Arial" w:cs="Arial"/>
                <w:sz w:val="16"/>
                <w:szCs w:val="16"/>
              </w:rPr>
              <w:t>09</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3863801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sidR="006B7090">
              <w:rPr>
                <w:rFonts w:ascii="Arial" w:hAnsi="Arial" w:cs="Arial"/>
                <w:sz w:val="16"/>
                <w:szCs w:val="16"/>
              </w:rPr>
              <w:t>0</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568815A2" w:rsidR="00EB1486" w:rsidRPr="0020208F" w:rsidRDefault="00930D08"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6D7B10E7" w:rsidR="00EB1486" w:rsidRPr="0020208F" w:rsidRDefault="00930D08"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1F6DF48B" w:rsidR="00EB1486" w:rsidRPr="00884D4B" w:rsidRDefault="00884D4B" w:rsidP="00884D4B">
            <w:pPr>
              <w:jc w:val="center"/>
            </w:pPr>
            <w:hyperlink r:id="rId12" w:history="1">
              <w:r w:rsidRPr="004361AE">
                <w:rPr>
                  <w:rStyle w:val="Hipervnculo"/>
                </w:rPr>
                <w:t>https://meet.google.com/eon-fjqr-vsq</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4D8313B1" w:rsidR="00EB1486" w:rsidRPr="0020208F" w:rsidRDefault="006B7090" w:rsidP="004339A4">
            <w:pPr>
              <w:adjustRightInd w:val="0"/>
              <w:snapToGrid w:val="0"/>
              <w:jc w:val="center"/>
              <w:rPr>
                <w:rFonts w:ascii="Arial" w:hAnsi="Arial" w:cs="Arial"/>
                <w:sz w:val="16"/>
                <w:szCs w:val="16"/>
              </w:rPr>
            </w:pPr>
            <w:r>
              <w:rPr>
                <w:rFonts w:ascii="Arial" w:hAnsi="Arial" w:cs="Arial"/>
                <w:sz w:val="16"/>
                <w:szCs w:val="16"/>
              </w:rPr>
              <w:t>30</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1D3B082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B7090">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23786DC0" w:rsidR="00EB1486" w:rsidRPr="0020208F" w:rsidRDefault="006B7090" w:rsidP="004339A4">
            <w:pPr>
              <w:adjustRightInd w:val="0"/>
              <w:snapToGrid w:val="0"/>
              <w:jc w:val="center"/>
              <w:rPr>
                <w:rFonts w:ascii="Arial" w:hAnsi="Arial" w:cs="Arial"/>
                <w:sz w:val="16"/>
                <w:szCs w:val="16"/>
              </w:rPr>
            </w:pPr>
            <w:r>
              <w:rPr>
                <w:rFonts w:ascii="Arial" w:hAnsi="Arial" w:cs="Arial"/>
                <w:sz w:val="16"/>
                <w:szCs w:val="16"/>
              </w:rPr>
              <w:t>02</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74CA970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B7090">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1C00F89E" w:rsidR="00EB1486" w:rsidRPr="0020208F" w:rsidRDefault="006B7090" w:rsidP="004339A4">
            <w:pPr>
              <w:adjustRightInd w:val="0"/>
              <w:snapToGrid w:val="0"/>
              <w:jc w:val="center"/>
              <w:rPr>
                <w:rFonts w:ascii="Arial" w:hAnsi="Arial" w:cs="Arial"/>
                <w:sz w:val="16"/>
                <w:szCs w:val="16"/>
              </w:rPr>
            </w:pPr>
            <w:r>
              <w:rPr>
                <w:rFonts w:ascii="Arial" w:hAnsi="Arial" w:cs="Arial"/>
                <w:sz w:val="16"/>
                <w:szCs w:val="16"/>
              </w:rPr>
              <w:t>04</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640FC37B"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B7090">
              <w:rPr>
                <w:rFonts w:ascii="Arial" w:hAnsi="Arial" w:cs="Arial"/>
                <w:sz w:val="16"/>
                <w:szCs w:val="16"/>
              </w:rPr>
              <w:t>7</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6ABF6B43" w:rsidR="00EB1486" w:rsidRPr="0020208F" w:rsidRDefault="006B7090" w:rsidP="004339A4">
            <w:pPr>
              <w:adjustRightInd w:val="0"/>
              <w:snapToGrid w:val="0"/>
              <w:jc w:val="center"/>
              <w:rPr>
                <w:rFonts w:ascii="Arial" w:hAnsi="Arial" w:cs="Arial"/>
                <w:sz w:val="16"/>
                <w:szCs w:val="16"/>
              </w:rPr>
            </w:pPr>
            <w:r>
              <w:rPr>
                <w:rFonts w:ascii="Arial" w:hAnsi="Arial" w:cs="Arial"/>
                <w:sz w:val="16"/>
                <w:szCs w:val="16"/>
              </w:rPr>
              <w:t>11</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11C73B8F"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B7090">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6D6878F4" w:rsidR="00EB1486" w:rsidRPr="0020208F" w:rsidRDefault="006B7090" w:rsidP="004339A4">
            <w:pPr>
              <w:adjustRightInd w:val="0"/>
              <w:snapToGrid w:val="0"/>
              <w:jc w:val="center"/>
              <w:rPr>
                <w:rFonts w:ascii="Arial" w:hAnsi="Arial" w:cs="Arial"/>
                <w:sz w:val="16"/>
                <w:szCs w:val="16"/>
              </w:rPr>
            </w:pPr>
            <w:r>
              <w:rPr>
                <w:rFonts w:ascii="Arial" w:hAnsi="Arial" w:cs="Arial"/>
                <w:sz w:val="16"/>
                <w:szCs w:val="16"/>
              </w:rPr>
              <w:t>17</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63D13ECF"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B7090">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2665104B" w14:textId="77777777" w:rsidR="00EB1486" w:rsidRDefault="00EB1486" w:rsidP="00EE624C">
      <w:pPr>
        <w:jc w:val="both"/>
        <w:rPr>
          <w:rFonts w:ascii="Arial" w:hAnsi="Arial" w:cs="Arial"/>
          <w:b/>
          <w:bCs/>
          <w:i/>
          <w:u w:val="single"/>
          <w:lang w:val="es-ES_tradnl"/>
        </w:rPr>
      </w:pPr>
    </w:p>
    <w:p w14:paraId="3B1AB398" w14:textId="77777777" w:rsidR="00B95155" w:rsidRPr="00882269" w:rsidRDefault="00B95155" w:rsidP="00B95155">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6988D5B3" w14:textId="4E9489A8" w:rsidR="00B95155" w:rsidRDefault="00B95155" w:rsidP="00B95155">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B95155" w:rsidRPr="00882269" w14:paraId="2CFFFF15" w14:textId="77777777" w:rsidTr="001B0FA9">
        <w:trPr>
          <w:trHeight w:val="615"/>
        </w:trPr>
        <w:tc>
          <w:tcPr>
            <w:tcW w:w="8788" w:type="dxa"/>
            <w:shd w:val="clear" w:color="auto" w:fill="2E74B5" w:themeFill="accent1" w:themeFillShade="BF"/>
            <w:vAlign w:val="center"/>
          </w:tcPr>
          <w:p w14:paraId="417B29D1" w14:textId="77777777" w:rsidR="00B95155" w:rsidRPr="00882269" w:rsidRDefault="00B95155" w:rsidP="001B0FA9">
            <w:pPr>
              <w:autoSpaceDE w:val="0"/>
              <w:autoSpaceDN w:val="0"/>
              <w:adjustRightInd w:val="0"/>
              <w:jc w:val="center"/>
              <w:rPr>
                <w:rFonts w:ascii="Tahoma" w:eastAsia="Calibri" w:hAnsi="Tahoma" w:cs="Tahoma"/>
                <w:b/>
                <w:bCs/>
                <w:sz w:val="14"/>
                <w:szCs w:val="14"/>
              </w:rPr>
            </w:pPr>
            <w:r w:rsidRPr="009E4694">
              <w:rPr>
                <w:rFonts w:ascii="Verdana" w:eastAsia="Calibri" w:hAnsi="Verdana" w:cs="Tahoma"/>
                <w:b/>
                <w:bCs/>
                <w:color w:val="FFFFFF" w:themeColor="background1"/>
              </w:rPr>
              <w:t xml:space="preserve">PROYECTO DE VIVIENDA CUALITATIVA EN EL MUNICIPIO DE </w:t>
            </w:r>
            <w:proofErr w:type="gramStart"/>
            <w:r w:rsidRPr="009E4694">
              <w:rPr>
                <w:rFonts w:ascii="Verdana" w:eastAsia="Calibri" w:hAnsi="Verdana" w:cs="Tahoma"/>
                <w:b/>
                <w:bCs/>
                <w:color w:val="FFFFFF" w:themeColor="background1"/>
              </w:rPr>
              <w:t>HUAYLLAMARCA  -</w:t>
            </w:r>
            <w:proofErr w:type="gramEnd"/>
            <w:r w:rsidRPr="009E4694">
              <w:rPr>
                <w:rFonts w:ascii="Verdana" w:eastAsia="Calibri" w:hAnsi="Verdana" w:cs="Tahoma"/>
                <w:b/>
                <w:bCs/>
                <w:color w:val="FFFFFF" w:themeColor="background1"/>
              </w:rPr>
              <w:t>FASE(VII) 2025- ORURO</w:t>
            </w:r>
          </w:p>
        </w:tc>
      </w:tr>
    </w:tbl>
    <w:p w14:paraId="73E99F65" w14:textId="77777777" w:rsidR="00B95155" w:rsidRPr="00882269" w:rsidRDefault="00B95155" w:rsidP="00B9515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95155" w:rsidRPr="00882269" w14:paraId="225D2F81" w14:textId="77777777" w:rsidTr="001B0FA9">
        <w:tc>
          <w:tcPr>
            <w:tcW w:w="5070" w:type="dxa"/>
            <w:shd w:val="clear" w:color="auto" w:fill="auto"/>
            <w:vAlign w:val="center"/>
          </w:tcPr>
          <w:p w14:paraId="6494CC91" w14:textId="77777777" w:rsidR="00B95155" w:rsidRPr="00882269" w:rsidRDefault="00B95155" w:rsidP="001B0FA9">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B78BFA7" w14:textId="77777777" w:rsidR="00B95155" w:rsidRPr="00882269" w:rsidRDefault="00B95155" w:rsidP="001B0FA9">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B95155" w:rsidRPr="00882269" w14:paraId="2A4B7727" w14:textId="77777777" w:rsidTr="001B0FA9">
        <w:tc>
          <w:tcPr>
            <w:tcW w:w="5070" w:type="dxa"/>
            <w:shd w:val="clear" w:color="auto" w:fill="auto"/>
            <w:vAlign w:val="center"/>
          </w:tcPr>
          <w:p w14:paraId="6BF4266D" w14:textId="77777777" w:rsidR="00B95155" w:rsidRPr="0058097C" w:rsidRDefault="00B95155" w:rsidP="001B0FA9">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10731724" w14:textId="77777777" w:rsidR="00B95155" w:rsidRPr="0058097C" w:rsidRDefault="00B95155" w:rsidP="001B0FA9">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B95155" w:rsidRPr="00882269" w14:paraId="2046771C" w14:textId="77777777" w:rsidTr="001B0FA9">
        <w:tc>
          <w:tcPr>
            <w:tcW w:w="5070" w:type="dxa"/>
            <w:shd w:val="clear" w:color="auto" w:fill="auto"/>
            <w:vAlign w:val="center"/>
          </w:tcPr>
          <w:p w14:paraId="2C26DA0D" w14:textId="77777777" w:rsidR="00B95155" w:rsidRPr="0058097C" w:rsidRDefault="00B95155" w:rsidP="001B0FA9">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6987F81E" w14:textId="77777777" w:rsidR="00B95155" w:rsidRPr="0058097C" w:rsidRDefault="00B95155" w:rsidP="001B0FA9">
            <w:pPr>
              <w:spacing w:afterLines="100" w:after="240"/>
              <w:ind w:right="616"/>
              <w:rPr>
                <w:rFonts w:ascii="Tahoma" w:hAnsi="Tahoma" w:cs="Tahoma"/>
                <w:b/>
                <w:lang w:val="es-ES_tradnl"/>
              </w:rPr>
            </w:pPr>
            <w:r w:rsidRPr="0058097C">
              <w:rPr>
                <w:rFonts w:ascii="Tahoma" w:hAnsi="Tahoma" w:cs="Tahoma"/>
                <w:b/>
                <w:lang w:val="es-ES_tradnl"/>
              </w:rPr>
              <w:t>Precio Evaluado más Bajo</w:t>
            </w:r>
          </w:p>
        </w:tc>
      </w:tr>
      <w:tr w:rsidR="00B95155" w:rsidRPr="00882269" w14:paraId="5FBEB886" w14:textId="77777777" w:rsidTr="001B0FA9">
        <w:tc>
          <w:tcPr>
            <w:tcW w:w="5070" w:type="dxa"/>
            <w:shd w:val="clear" w:color="auto" w:fill="auto"/>
            <w:vAlign w:val="center"/>
          </w:tcPr>
          <w:p w14:paraId="4A542957" w14:textId="77777777" w:rsidR="00B95155" w:rsidRPr="00882269" w:rsidRDefault="00B95155" w:rsidP="001B0FA9">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9C2C2FA" w14:textId="77777777" w:rsidR="00B95155" w:rsidRPr="00882269" w:rsidRDefault="00B95155" w:rsidP="001B0FA9">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2B9E65D" w14:textId="77777777" w:rsidR="00B95155" w:rsidRPr="00882269" w:rsidRDefault="00B95155" w:rsidP="00B95155">
      <w:pPr>
        <w:rPr>
          <w:lang w:val="es-ES_tradnl"/>
        </w:rPr>
      </w:pPr>
    </w:p>
    <w:p w14:paraId="20C75707" w14:textId="77777777" w:rsidR="00B95155" w:rsidRPr="00882269" w:rsidRDefault="00B95155" w:rsidP="00B95155">
      <w:pPr>
        <w:rPr>
          <w:lang w:val="es-ES_tradnl"/>
        </w:rPr>
      </w:pPr>
    </w:p>
    <w:p w14:paraId="1A6267D6" w14:textId="77777777" w:rsidR="00B95155" w:rsidRPr="00882269" w:rsidRDefault="00B95155" w:rsidP="00B95155">
      <w:pPr>
        <w:rPr>
          <w:lang w:val="es-ES_tradnl"/>
        </w:rPr>
      </w:pPr>
    </w:p>
    <w:p w14:paraId="4C362A60" w14:textId="77777777" w:rsidR="00B95155" w:rsidRPr="00882269" w:rsidRDefault="00B95155" w:rsidP="00B95155">
      <w:pPr>
        <w:rPr>
          <w:lang w:val="es-ES_tradnl"/>
        </w:rPr>
      </w:pPr>
    </w:p>
    <w:p w14:paraId="5504701A" w14:textId="77777777" w:rsidR="00B95155" w:rsidRPr="00882269" w:rsidRDefault="00B95155" w:rsidP="00B95155">
      <w:pPr>
        <w:rPr>
          <w:lang w:val="es-ES_tradnl"/>
        </w:rPr>
      </w:pPr>
    </w:p>
    <w:p w14:paraId="264D7D5F" w14:textId="77777777" w:rsidR="00B95155" w:rsidRPr="00882269" w:rsidRDefault="00B95155" w:rsidP="00B95155">
      <w:pPr>
        <w:rPr>
          <w:lang w:val="es-ES_tradnl"/>
        </w:rPr>
      </w:pPr>
    </w:p>
    <w:p w14:paraId="05CF7CE2" w14:textId="77777777" w:rsidR="00B95155" w:rsidRDefault="00B95155" w:rsidP="00B95155">
      <w:pPr>
        <w:ind w:left="708" w:hanging="708"/>
        <w:rPr>
          <w:rFonts w:ascii="Tahoma" w:hAnsi="Tahoma" w:cs="Tahoma"/>
          <w:b/>
          <w:u w:val="single"/>
          <w:lang w:val="es-ES_tradnl"/>
        </w:rPr>
      </w:pPr>
    </w:p>
    <w:p w14:paraId="03F695A4" w14:textId="77777777" w:rsidR="00B95155" w:rsidRPr="00882269" w:rsidRDefault="00B95155" w:rsidP="00B95155">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25D75626" w14:textId="77777777" w:rsidR="00B95155" w:rsidRPr="00882269" w:rsidRDefault="00B95155" w:rsidP="00B95155">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5110B1AA" w14:textId="77777777" w:rsidR="00B95155" w:rsidRPr="00882269" w:rsidRDefault="00B95155" w:rsidP="00B95155">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87CBA00" w14:textId="77777777" w:rsidR="00B95155" w:rsidRPr="00882269" w:rsidRDefault="00B95155" w:rsidP="00B95155">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3F8536A" w14:textId="77777777" w:rsidR="00B95155" w:rsidRPr="007F6518" w:rsidRDefault="00B95155" w:rsidP="00B95155">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8A4D2F0" w14:textId="77777777" w:rsidR="00B95155" w:rsidRPr="007F6518" w:rsidRDefault="00B95155" w:rsidP="00B95155">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63D1B54" w14:textId="77777777" w:rsidR="00B95155" w:rsidRPr="00D53576" w:rsidRDefault="00B95155" w:rsidP="00B9515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FF0000"/>
        </w:rPr>
      </w:pPr>
      <w:bookmarkStart w:id="27" w:name="_Toc71811144"/>
      <w:r w:rsidRPr="00D53576">
        <w:rPr>
          <w:rFonts w:ascii="Verdana" w:eastAsia="Calibri" w:hAnsi="Verdana" w:cs="Tahoma"/>
          <w:color w:val="FF0000"/>
        </w:rPr>
        <w:t xml:space="preserve">PROYECTO DE VIVIENDA CUALITATIVA EN EL MUNICIPIO DE </w:t>
      </w:r>
      <w:proofErr w:type="gramStart"/>
      <w:r w:rsidRPr="00D53576">
        <w:rPr>
          <w:rFonts w:ascii="Verdana" w:eastAsia="Calibri" w:hAnsi="Verdana" w:cs="Tahoma"/>
          <w:color w:val="FF0000"/>
        </w:rPr>
        <w:t>HUAYLLAMARCA  -</w:t>
      </w:r>
      <w:proofErr w:type="gramEnd"/>
      <w:r w:rsidRPr="00D53576">
        <w:rPr>
          <w:rFonts w:ascii="Verdana" w:eastAsia="Calibri" w:hAnsi="Verdana" w:cs="Tahoma"/>
          <w:color w:val="FF0000"/>
        </w:rPr>
        <w:t>FASE(VII) 2025- ORURO</w:t>
      </w:r>
    </w:p>
    <w:p w14:paraId="314E2CB3" w14:textId="77777777" w:rsidR="00B95155" w:rsidRDefault="00B95155" w:rsidP="00B95155">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7"/>
    </w:p>
    <w:p w14:paraId="1F1597EF" w14:textId="77777777" w:rsidR="00B95155" w:rsidRPr="00882269" w:rsidRDefault="00B95155" w:rsidP="00B95155">
      <w:pPr>
        <w:keepNext/>
        <w:spacing w:line="260" w:lineRule="atLeast"/>
        <w:ind w:left="360"/>
        <w:outlineLvl w:val="0"/>
        <w:rPr>
          <w:rFonts w:ascii="Tahoma" w:hAnsi="Tahoma" w:cs="Tahoma"/>
          <w:bCs/>
          <w:color w:val="000000"/>
          <w:kern w:val="32"/>
          <w:sz w:val="32"/>
          <w:szCs w:val="32"/>
          <w:lang w:val="es-ES_tradnl"/>
        </w:rPr>
      </w:pPr>
    </w:p>
    <w:p w14:paraId="1A727B8D" w14:textId="77777777" w:rsidR="00B95155" w:rsidRPr="00882269" w:rsidRDefault="00B95155" w:rsidP="00B95155">
      <w:pPr>
        <w:spacing w:line="260" w:lineRule="atLeast"/>
        <w:jc w:val="both"/>
        <w:rPr>
          <w:rFonts w:ascii="Tahoma" w:hAnsi="Tahoma" w:cs="Tahoma"/>
          <w:lang w:val="es-ES_tradnl"/>
        </w:rPr>
      </w:pPr>
      <w:r w:rsidRPr="00F71767">
        <w:rPr>
          <w:rFonts w:ascii="Verdana" w:hAnsi="Verdana" w:cs="Tahoma"/>
          <w:lang w:val="es-ES_tradnl"/>
        </w:rPr>
        <w:t xml:space="preserve">El Municipio de </w:t>
      </w:r>
      <w:r w:rsidRPr="00D53576">
        <w:rPr>
          <w:rFonts w:ascii="Verdana" w:hAnsi="Verdana" w:cs="Tahoma"/>
          <w:color w:val="FF0000"/>
          <w:lang w:val="es-ES_tradnl"/>
        </w:rPr>
        <w:t>HUAYLLAMARCA</w:t>
      </w:r>
      <w:r w:rsidRPr="00F71767">
        <w:rPr>
          <w:rFonts w:ascii="Verdana" w:hAnsi="Verdana" w:cs="Tahoma"/>
          <w:b/>
          <w:bCs/>
          <w:color w:val="FF0000"/>
          <w:lang w:val="es-ES_tradnl"/>
        </w:rPr>
        <w:t xml:space="preserve"> </w:t>
      </w:r>
      <w:r w:rsidRPr="00F71767">
        <w:rPr>
          <w:rFonts w:ascii="Verdana" w:hAnsi="Verdana" w:cs="Tahoma"/>
          <w:lang w:val="es-ES_tradnl"/>
        </w:rPr>
        <w:t xml:space="preserve">del Departamento de </w:t>
      </w:r>
      <w:r w:rsidRPr="00D53576">
        <w:rPr>
          <w:rFonts w:ascii="Verdana" w:hAnsi="Verdana" w:cs="Tahoma"/>
          <w:color w:val="FF0000"/>
          <w:lang w:val="es-ES_tradnl"/>
        </w:rPr>
        <w:t>ORURO</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4FA8DE4" w14:textId="77777777" w:rsidR="00B95155" w:rsidRPr="00882269" w:rsidRDefault="00B95155" w:rsidP="00B95155">
      <w:pPr>
        <w:numPr>
          <w:ilvl w:val="0"/>
          <w:numId w:val="7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B222A1D" w14:textId="77777777" w:rsidR="00B95155" w:rsidRPr="00882269" w:rsidRDefault="00B95155" w:rsidP="00B95155">
      <w:pPr>
        <w:numPr>
          <w:ilvl w:val="0"/>
          <w:numId w:val="7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38B65C8C" w14:textId="77777777" w:rsidR="00B95155" w:rsidRPr="00CD0A81" w:rsidRDefault="00B95155" w:rsidP="00B95155">
      <w:pPr>
        <w:numPr>
          <w:ilvl w:val="0"/>
          <w:numId w:val="72"/>
        </w:numPr>
        <w:spacing w:line="260" w:lineRule="atLeast"/>
        <w:jc w:val="both"/>
        <w:rPr>
          <w:rFonts w:ascii="Tahoma" w:hAnsi="Tahoma" w:cs="Tahoma"/>
          <w:lang w:val="it-IT"/>
        </w:rPr>
      </w:pPr>
      <w:r w:rsidRPr="00CD0A81">
        <w:rPr>
          <w:rFonts w:ascii="Tahoma" w:hAnsi="Tahoma" w:cs="Tahoma"/>
          <w:lang w:val="it-IT"/>
        </w:rPr>
        <w:t>Padre o madre soltera/o;</w:t>
      </w:r>
    </w:p>
    <w:p w14:paraId="470941AC" w14:textId="77777777" w:rsidR="00B95155" w:rsidRPr="00882269" w:rsidRDefault="00B95155" w:rsidP="00B95155">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9294305" w14:textId="77777777" w:rsidR="00B95155" w:rsidRPr="00882269" w:rsidRDefault="00B95155" w:rsidP="00B95155">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EFCE0FF" w14:textId="77777777" w:rsidR="00B95155" w:rsidRDefault="00B95155" w:rsidP="00B95155">
      <w:pPr>
        <w:numPr>
          <w:ilvl w:val="0"/>
          <w:numId w:val="72"/>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65069BB" w14:textId="77777777" w:rsidR="00B95155" w:rsidRPr="00882269" w:rsidRDefault="00B95155" w:rsidP="00B95155">
      <w:pPr>
        <w:spacing w:line="260" w:lineRule="atLeast"/>
        <w:jc w:val="both"/>
        <w:rPr>
          <w:rFonts w:ascii="Tahoma" w:hAnsi="Tahoma" w:cs="Tahoma"/>
          <w:lang w:val="es-ES_tradnl"/>
        </w:rPr>
      </w:pPr>
    </w:p>
    <w:p w14:paraId="65F515A1" w14:textId="77777777" w:rsidR="00B95155" w:rsidRDefault="00B95155" w:rsidP="00B95155">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064BB482" w14:textId="77777777" w:rsidR="00B95155" w:rsidRPr="00882269" w:rsidRDefault="00B95155" w:rsidP="00B95155">
      <w:pPr>
        <w:keepNext/>
        <w:spacing w:after="60"/>
        <w:ind w:left="360"/>
        <w:outlineLvl w:val="0"/>
        <w:rPr>
          <w:rFonts w:ascii="Tahoma" w:hAnsi="Tahoma" w:cs="Tahoma"/>
          <w:bCs/>
          <w:color w:val="000000"/>
          <w:kern w:val="32"/>
          <w:sz w:val="32"/>
          <w:szCs w:val="32"/>
          <w:lang w:val="es-ES_tradnl"/>
        </w:rPr>
      </w:pPr>
    </w:p>
    <w:p w14:paraId="21588BBC" w14:textId="77777777" w:rsidR="00B95155" w:rsidRPr="007F6518" w:rsidRDefault="00B95155" w:rsidP="00B95155">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sidRPr="005B4B6D">
        <w:rPr>
          <w:rFonts w:ascii="Tahoma" w:hAnsi="Tahoma" w:cs="Tahoma"/>
          <w:color w:val="FF0000"/>
        </w:rPr>
        <w:t>.</w:t>
      </w:r>
    </w:p>
    <w:p w14:paraId="5CF58117" w14:textId="77777777" w:rsidR="00B95155" w:rsidRPr="007F6518" w:rsidRDefault="00B95155" w:rsidP="00B95155">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166285F" w14:textId="77777777" w:rsidR="00B95155" w:rsidRDefault="00B95155" w:rsidP="00B95155">
      <w:pPr>
        <w:pStyle w:val="Prrafodelista"/>
        <w:widowControl w:val="0"/>
        <w:numPr>
          <w:ilvl w:val="0"/>
          <w:numId w:val="83"/>
        </w:numPr>
        <w:autoSpaceDE w:val="0"/>
        <w:autoSpaceDN w:val="0"/>
        <w:spacing w:line="260" w:lineRule="atLeast"/>
        <w:jc w:val="both"/>
        <w:rPr>
          <w:rFonts w:ascii="Tahoma" w:hAnsi="Tahoma" w:cs="Tahoma"/>
          <w:b/>
          <w:color w:val="FF0000"/>
          <w:lang w:val="es-ES_tradnl" w:eastAsia="es-ES"/>
        </w:rPr>
      </w:pPr>
      <w:r w:rsidRPr="009832AF">
        <w:rPr>
          <w:rFonts w:ascii="Tahoma" w:hAnsi="Tahoma" w:cs="Tahoma"/>
          <w:b/>
          <w:lang w:val="es-ES_tradnl" w:eastAsia="es-ES"/>
        </w:rPr>
        <w:t xml:space="preserve">MODULO: VIVIENDA TIPO </w:t>
      </w:r>
      <w:r w:rsidRPr="009832AF">
        <w:rPr>
          <w:rFonts w:ascii="Tahoma" w:hAnsi="Tahoma" w:cs="Tahoma"/>
          <w:b/>
          <w:color w:val="FF0000"/>
          <w:lang w:val="es-ES_tradnl" w:eastAsia="es-ES"/>
        </w:rPr>
        <w:t xml:space="preserve">1– </w:t>
      </w:r>
      <w:r w:rsidRPr="009832AF">
        <w:rPr>
          <w:rFonts w:ascii="Tahoma" w:hAnsi="Tahoma" w:cs="Tahoma"/>
          <w:b/>
          <w:lang w:val="es-ES_tradnl" w:eastAsia="es-ES"/>
        </w:rPr>
        <w:t xml:space="preserve">CANTIDAD DE VIVIENDAS </w:t>
      </w:r>
      <w:r>
        <w:rPr>
          <w:rFonts w:ascii="Tahoma" w:hAnsi="Tahoma" w:cs="Tahoma"/>
          <w:b/>
          <w:color w:val="FF0000"/>
          <w:lang w:val="es-ES_tradnl" w:eastAsia="es-ES"/>
        </w:rPr>
        <w:t>30</w:t>
      </w:r>
      <w:r w:rsidRPr="009832AF">
        <w:rPr>
          <w:rFonts w:ascii="Tahoma" w:hAnsi="Tahoma" w:cs="Tahoma"/>
          <w:b/>
          <w:color w:val="FF0000"/>
          <w:lang w:val="es-ES_tradnl" w:eastAsia="es-ES"/>
        </w:rPr>
        <w:t xml:space="preserve"> </w:t>
      </w:r>
    </w:p>
    <w:p w14:paraId="57279642" w14:textId="77777777" w:rsidR="00B95155" w:rsidRPr="009832AF" w:rsidRDefault="00B95155" w:rsidP="00B95155">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B95155" w:rsidRPr="0058097C" w14:paraId="6549A758" w14:textId="77777777" w:rsidTr="001B0FA9">
        <w:trPr>
          <w:trHeight w:val="254"/>
          <w:jc w:val="center"/>
        </w:trPr>
        <w:tc>
          <w:tcPr>
            <w:tcW w:w="5403" w:type="dxa"/>
            <w:gridSpan w:val="2"/>
            <w:tcBorders>
              <w:top w:val="single" w:sz="4" w:space="0" w:color="auto"/>
              <w:left w:val="single" w:sz="4" w:space="0" w:color="auto"/>
              <w:bottom w:val="single" w:sz="4" w:space="0" w:color="auto"/>
              <w:right w:val="single" w:sz="4" w:space="0" w:color="auto"/>
            </w:tcBorders>
            <w:shd w:val="clear" w:color="auto" w:fill="394877"/>
            <w:noWrap/>
            <w:vAlign w:val="bottom"/>
          </w:tcPr>
          <w:p w14:paraId="24BC4256" w14:textId="77777777" w:rsidR="00B95155" w:rsidRPr="0058097C" w:rsidRDefault="00B95155" w:rsidP="001B0FA9">
            <w:pPr>
              <w:jc w:val="center"/>
              <w:rPr>
                <w:rFonts w:ascii="Tahoma" w:hAnsi="Tahoma" w:cs="Tahoma"/>
                <w:b/>
                <w:color w:val="FFFFFF"/>
                <w:highlight w:val="green"/>
                <w:lang w:eastAsia="es-BO"/>
              </w:rPr>
            </w:pPr>
            <w:r w:rsidRPr="00CD0A81">
              <w:rPr>
                <w:rFonts w:ascii="Tahoma" w:hAnsi="Tahoma" w:cs="Tahoma"/>
                <w:b/>
                <w:color w:val="FFFFFF" w:themeColor="background1"/>
                <w:lang w:val="es-ES_tradnl" w:eastAsia="es-ES"/>
              </w:rPr>
              <w:t>VIVIENDA TIPO 1</w:t>
            </w:r>
          </w:p>
        </w:tc>
      </w:tr>
      <w:tr w:rsidR="00B95155" w:rsidRPr="0058097C" w14:paraId="155B6C6F" w14:textId="77777777" w:rsidTr="001B0FA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5A5CD75" w14:textId="77777777" w:rsidR="00B95155" w:rsidRPr="00F245E2" w:rsidRDefault="00B95155" w:rsidP="001B0FA9">
            <w:pPr>
              <w:jc w:val="center"/>
              <w:rPr>
                <w:rFonts w:ascii="Tahoma" w:hAnsi="Tahoma" w:cs="Tahoma"/>
                <w:b/>
                <w:color w:val="FFFFFF"/>
                <w:lang w:eastAsia="es-BO"/>
              </w:rPr>
            </w:pPr>
            <w:r w:rsidRPr="00F245E2">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4C7F052" w14:textId="77777777" w:rsidR="00B95155" w:rsidRPr="00F245E2" w:rsidRDefault="00B95155" w:rsidP="001B0FA9">
            <w:pPr>
              <w:jc w:val="center"/>
              <w:rPr>
                <w:rFonts w:ascii="Tahoma" w:hAnsi="Tahoma" w:cs="Tahoma"/>
                <w:b/>
                <w:color w:val="FFFFFF"/>
                <w:lang w:eastAsia="es-BO"/>
              </w:rPr>
            </w:pPr>
            <w:r w:rsidRPr="00F245E2">
              <w:rPr>
                <w:rFonts w:ascii="Tahoma" w:hAnsi="Tahoma" w:cs="Tahoma"/>
                <w:b/>
                <w:color w:val="FFFFFF"/>
                <w:lang w:eastAsia="es-BO"/>
              </w:rPr>
              <w:t>Área Útil (M2)</w:t>
            </w:r>
          </w:p>
        </w:tc>
      </w:tr>
      <w:tr w:rsidR="00B95155" w:rsidRPr="00F245E2" w14:paraId="57AA58DC" w14:textId="77777777" w:rsidTr="001B0FA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F5B8E5A" w14:textId="77777777" w:rsidR="00B95155" w:rsidRPr="0058097C" w:rsidRDefault="00B95155" w:rsidP="001B0FA9">
            <w:pPr>
              <w:rPr>
                <w:rFonts w:ascii="Tahoma" w:hAnsi="Tahoma" w:cs="Tahoma"/>
                <w:color w:val="FF0000"/>
                <w:highlight w:val="green"/>
                <w:lang w:eastAsia="es-BO"/>
              </w:rPr>
            </w:pPr>
            <w:r w:rsidRPr="00F245E2">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670FD18" w14:textId="77777777" w:rsidR="00B95155" w:rsidRPr="00F245E2" w:rsidRDefault="00B95155" w:rsidP="001B0FA9">
            <w:pPr>
              <w:jc w:val="right"/>
              <w:rPr>
                <w:rFonts w:ascii="Tahoma" w:hAnsi="Tahoma" w:cs="Tahoma"/>
                <w:color w:val="FF0000"/>
                <w:lang w:eastAsia="es-BO"/>
              </w:rPr>
            </w:pPr>
            <w:r>
              <w:rPr>
                <w:rFonts w:ascii="Tahoma" w:hAnsi="Tahoma" w:cs="Tahoma"/>
                <w:color w:val="FF0000"/>
                <w:lang w:eastAsia="es-BO"/>
              </w:rPr>
              <w:t>12,64</w:t>
            </w:r>
          </w:p>
        </w:tc>
      </w:tr>
      <w:tr w:rsidR="00B95155" w:rsidRPr="00F245E2" w14:paraId="582A7618" w14:textId="77777777" w:rsidTr="001B0FA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D1FD347" w14:textId="77777777" w:rsidR="00B95155" w:rsidRPr="0058097C" w:rsidRDefault="00B95155" w:rsidP="001B0FA9">
            <w:pPr>
              <w:rPr>
                <w:rFonts w:ascii="Tahoma" w:hAnsi="Tahoma" w:cs="Tahoma"/>
                <w:color w:val="FF0000"/>
                <w:highlight w:val="green"/>
                <w:lang w:eastAsia="es-BO"/>
              </w:rPr>
            </w:pPr>
            <w:r w:rsidRPr="00F245E2">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08F91F17" w14:textId="77777777" w:rsidR="00B95155" w:rsidRPr="00F245E2" w:rsidRDefault="00B95155" w:rsidP="001B0FA9">
            <w:pPr>
              <w:jc w:val="right"/>
              <w:rPr>
                <w:rFonts w:ascii="Tahoma" w:hAnsi="Tahoma" w:cs="Tahoma"/>
                <w:color w:val="FF0000"/>
                <w:lang w:eastAsia="es-BO"/>
              </w:rPr>
            </w:pPr>
            <w:r>
              <w:rPr>
                <w:rFonts w:ascii="Tahoma" w:hAnsi="Tahoma" w:cs="Tahoma"/>
                <w:color w:val="FF0000"/>
                <w:lang w:eastAsia="es-BO"/>
              </w:rPr>
              <w:t>3,62</w:t>
            </w:r>
          </w:p>
        </w:tc>
      </w:tr>
      <w:tr w:rsidR="00B95155" w:rsidRPr="00F245E2" w14:paraId="5C3A23CC" w14:textId="77777777" w:rsidTr="001B0FA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0014E28" w14:textId="77777777" w:rsidR="00B95155" w:rsidRPr="0058097C" w:rsidRDefault="00B95155" w:rsidP="001B0FA9">
            <w:pPr>
              <w:rPr>
                <w:rFonts w:ascii="Tahoma" w:hAnsi="Tahoma" w:cs="Tahoma"/>
                <w:color w:val="FF0000"/>
                <w:highlight w:val="green"/>
                <w:lang w:eastAsia="es-BO"/>
              </w:rPr>
            </w:pPr>
            <w:r w:rsidRPr="00F245E2">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7D2053C2" w14:textId="77777777" w:rsidR="00B95155" w:rsidRPr="00F245E2" w:rsidRDefault="00B95155" w:rsidP="001B0FA9">
            <w:pPr>
              <w:jc w:val="right"/>
              <w:rPr>
                <w:rFonts w:ascii="Tahoma" w:hAnsi="Tahoma" w:cs="Tahoma"/>
                <w:color w:val="FF0000"/>
                <w:lang w:eastAsia="es-BO"/>
              </w:rPr>
            </w:pPr>
            <w:r>
              <w:rPr>
                <w:rFonts w:ascii="Tahoma" w:hAnsi="Tahoma" w:cs="Tahoma"/>
                <w:color w:val="FF0000"/>
                <w:lang w:eastAsia="es-BO"/>
              </w:rPr>
              <w:t>6,48</w:t>
            </w:r>
          </w:p>
        </w:tc>
      </w:tr>
      <w:tr w:rsidR="00B95155" w:rsidRPr="00F245E2" w14:paraId="7E053AAE" w14:textId="77777777" w:rsidTr="001B0FA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D7C3FB9" w14:textId="77777777" w:rsidR="00B95155" w:rsidRPr="0058097C" w:rsidRDefault="00B95155" w:rsidP="001B0FA9">
            <w:pPr>
              <w:rPr>
                <w:rFonts w:ascii="Tahoma" w:hAnsi="Tahoma" w:cs="Tahoma"/>
                <w:color w:val="FF0000"/>
                <w:highlight w:val="green"/>
                <w:lang w:eastAsia="es-BO"/>
              </w:rPr>
            </w:pPr>
            <w:r w:rsidRPr="00F245E2">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62A56449" w14:textId="77777777" w:rsidR="00B95155" w:rsidRPr="00F245E2" w:rsidRDefault="00B95155" w:rsidP="001B0FA9">
            <w:pPr>
              <w:jc w:val="right"/>
              <w:rPr>
                <w:rFonts w:ascii="Tahoma" w:hAnsi="Tahoma" w:cs="Tahoma"/>
                <w:color w:val="FF0000"/>
                <w:lang w:eastAsia="es-BO"/>
              </w:rPr>
            </w:pPr>
            <w:r>
              <w:rPr>
                <w:rFonts w:ascii="Tahoma" w:hAnsi="Tahoma" w:cs="Tahoma"/>
                <w:color w:val="FF0000"/>
                <w:lang w:eastAsia="es-BO"/>
              </w:rPr>
              <w:t>21,78</w:t>
            </w:r>
          </w:p>
        </w:tc>
      </w:tr>
      <w:tr w:rsidR="00B95155" w:rsidRPr="00F245E2" w14:paraId="0081200C" w14:textId="77777777" w:rsidTr="001B0FA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9A91036" w14:textId="77777777" w:rsidR="00B95155" w:rsidRPr="0058097C" w:rsidRDefault="00B95155" w:rsidP="001B0FA9">
            <w:pPr>
              <w:rPr>
                <w:rFonts w:ascii="Tahoma" w:hAnsi="Tahoma" w:cs="Tahoma"/>
                <w:color w:val="FF0000"/>
                <w:highlight w:val="green"/>
                <w:lang w:eastAsia="es-BO"/>
              </w:rPr>
            </w:pPr>
            <w:r w:rsidRPr="00F245E2">
              <w:rPr>
                <w:rFonts w:ascii="Tahoma" w:hAnsi="Tahoma" w:cs="Tahoma"/>
                <w:color w:val="FF0000"/>
                <w:lang w:eastAsia="es-BO"/>
              </w:rPr>
              <w:t>SUPERFICIE UTIL</w:t>
            </w:r>
          </w:p>
        </w:tc>
        <w:tc>
          <w:tcPr>
            <w:tcW w:w="2060" w:type="dxa"/>
            <w:tcBorders>
              <w:top w:val="nil"/>
              <w:left w:val="nil"/>
              <w:bottom w:val="single" w:sz="4" w:space="0" w:color="auto"/>
              <w:right w:val="single" w:sz="4" w:space="0" w:color="auto"/>
            </w:tcBorders>
            <w:shd w:val="clear" w:color="auto" w:fill="auto"/>
            <w:noWrap/>
            <w:vAlign w:val="center"/>
            <w:hideMark/>
          </w:tcPr>
          <w:p w14:paraId="55DFA9C7" w14:textId="77777777" w:rsidR="00B95155" w:rsidRPr="00F245E2" w:rsidRDefault="00B95155" w:rsidP="001B0FA9">
            <w:pPr>
              <w:jc w:val="right"/>
              <w:rPr>
                <w:rFonts w:ascii="Tahoma" w:hAnsi="Tahoma" w:cs="Tahoma"/>
                <w:color w:val="FF0000"/>
                <w:lang w:eastAsia="es-BO"/>
              </w:rPr>
            </w:pPr>
            <w:r>
              <w:rPr>
                <w:rFonts w:ascii="Tahoma" w:hAnsi="Tahoma" w:cs="Tahoma"/>
                <w:color w:val="FF0000"/>
                <w:lang w:eastAsia="es-BO"/>
              </w:rPr>
              <w:t>44,52</w:t>
            </w:r>
          </w:p>
        </w:tc>
      </w:tr>
      <w:tr w:rsidR="00B95155" w:rsidRPr="00F245E2" w14:paraId="756D8527" w14:textId="77777777" w:rsidTr="001B0FA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4B71D49" w14:textId="77777777" w:rsidR="00B95155" w:rsidRPr="0058097C" w:rsidRDefault="00B95155" w:rsidP="001B0FA9">
            <w:pPr>
              <w:rPr>
                <w:rFonts w:ascii="Tahoma" w:hAnsi="Tahoma" w:cs="Tahoma"/>
                <w:color w:val="FF0000"/>
                <w:highlight w:val="green"/>
                <w:lang w:eastAsia="es-BO"/>
              </w:rPr>
            </w:pPr>
            <w:r w:rsidRPr="00F245E2">
              <w:rPr>
                <w:rFonts w:ascii="Tahoma" w:hAnsi="Tahoma" w:cs="Tahoma"/>
                <w:color w:val="FF0000"/>
                <w:lang w:eastAsia="es-BO"/>
              </w:rPr>
              <w:t>SUPERFICIE CONSTRUIDA</w:t>
            </w:r>
          </w:p>
        </w:tc>
        <w:tc>
          <w:tcPr>
            <w:tcW w:w="2060" w:type="dxa"/>
            <w:tcBorders>
              <w:top w:val="nil"/>
              <w:left w:val="nil"/>
              <w:bottom w:val="single" w:sz="4" w:space="0" w:color="auto"/>
              <w:right w:val="single" w:sz="4" w:space="0" w:color="auto"/>
            </w:tcBorders>
            <w:shd w:val="clear" w:color="auto" w:fill="auto"/>
            <w:noWrap/>
            <w:vAlign w:val="center"/>
            <w:hideMark/>
          </w:tcPr>
          <w:p w14:paraId="2FEB6AD0" w14:textId="77777777" w:rsidR="00B95155" w:rsidRPr="00F245E2" w:rsidRDefault="00B95155" w:rsidP="001B0FA9">
            <w:pPr>
              <w:jc w:val="right"/>
              <w:rPr>
                <w:rFonts w:ascii="Tahoma" w:hAnsi="Tahoma" w:cs="Tahoma"/>
                <w:color w:val="FF0000"/>
                <w:lang w:eastAsia="es-BO"/>
              </w:rPr>
            </w:pPr>
            <w:r>
              <w:rPr>
                <w:rFonts w:ascii="Tahoma" w:hAnsi="Tahoma" w:cs="Tahoma"/>
                <w:color w:val="FF0000"/>
                <w:lang w:eastAsia="es-BO"/>
              </w:rPr>
              <w:t>78,49</w:t>
            </w:r>
          </w:p>
        </w:tc>
      </w:tr>
    </w:tbl>
    <w:p w14:paraId="059A0FF9" w14:textId="77777777" w:rsidR="00B95155" w:rsidRDefault="00B95155" w:rsidP="00B95155">
      <w:pPr>
        <w:spacing w:before="120"/>
        <w:ind w:left="283"/>
        <w:jc w:val="both"/>
        <w:rPr>
          <w:rFonts w:ascii="Tahoma" w:hAnsi="Tahoma" w:cs="Tahoma"/>
          <w:szCs w:val="24"/>
          <w:lang w:val="es-ES_tradnl" w:eastAsia="es-ES"/>
        </w:rPr>
      </w:pPr>
    </w:p>
    <w:p w14:paraId="02637F07" w14:textId="77777777" w:rsidR="00B95155" w:rsidRDefault="00B95155" w:rsidP="00B95155">
      <w:pPr>
        <w:numPr>
          <w:ilvl w:val="0"/>
          <w:numId w:val="83"/>
        </w:numPr>
        <w:spacing w:before="120"/>
        <w:ind w:left="283" w:hanging="357"/>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3E0CF288" w14:textId="77777777" w:rsidR="00B95155" w:rsidRPr="00F71767" w:rsidRDefault="00B95155" w:rsidP="00B95155">
      <w:pPr>
        <w:numPr>
          <w:ilvl w:val="0"/>
          <w:numId w:val="83"/>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sidRPr="00853B65">
        <w:rPr>
          <w:rFonts w:ascii="Verdana" w:hAnsi="Verdana" w:cs="Tahoma"/>
          <w:color w:val="FF0000"/>
          <w:lang w:val="es-ES_tradnl"/>
        </w:rPr>
        <w:t>60</w:t>
      </w:r>
      <w:r w:rsidRPr="00A45331">
        <w:rPr>
          <w:rFonts w:ascii="Verdana" w:hAnsi="Verdana" w:cs="Tahoma"/>
          <w:b/>
          <w:bCs/>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9"/>
    </w:p>
    <w:p w14:paraId="11C10DB9" w14:textId="77777777" w:rsidR="00B95155" w:rsidRDefault="00B95155" w:rsidP="00B95155">
      <w:pPr>
        <w:pStyle w:val="Prrafodelista"/>
        <w:jc w:val="center"/>
        <w:rPr>
          <w:rFonts w:ascii="Tahoma" w:hAnsi="Tahoma" w:cs="Tahoma"/>
          <w:u w:val="single"/>
        </w:rPr>
      </w:pPr>
    </w:p>
    <w:p w14:paraId="3638332C" w14:textId="77777777" w:rsidR="00B95155" w:rsidRDefault="00B95155" w:rsidP="00B95155">
      <w:pPr>
        <w:pStyle w:val="Prrafodelista"/>
        <w:jc w:val="center"/>
        <w:rPr>
          <w:rFonts w:ascii="Tahoma" w:hAnsi="Tahoma" w:cs="Tahoma"/>
          <w:u w:val="single"/>
        </w:rPr>
      </w:pPr>
    </w:p>
    <w:p w14:paraId="250FE4F8" w14:textId="77777777" w:rsidR="00B95155" w:rsidRDefault="00B95155" w:rsidP="00B95155">
      <w:pPr>
        <w:pStyle w:val="Prrafodelista"/>
        <w:jc w:val="center"/>
        <w:rPr>
          <w:rFonts w:ascii="Tahoma" w:hAnsi="Tahoma" w:cs="Tahoma"/>
          <w:u w:val="single"/>
        </w:rPr>
      </w:pPr>
    </w:p>
    <w:p w14:paraId="6DCFCA98" w14:textId="77777777" w:rsidR="00B95155" w:rsidRPr="008C3C1D" w:rsidRDefault="00B95155" w:rsidP="00B95155">
      <w:pPr>
        <w:pStyle w:val="Prrafodelista"/>
        <w:jc w:val="center"/>
        <w:rPr>
          <w:rFonts w:ascii="Tahoma" w:hAnsi="Tahoma" w:cs="Tahoma"/>
          <w:u w:val="single"/>
        </w:rPr>
      </w:pPr>
      <w:r w:rsidRPr="008C3C1D">
        <w:rPr>
          <w:rFonts w:ascii="Tahoma" w:hAnsi="Tahoma" w:cs="Tahoma"/>
          <w:u w:val="single"/>
        </w:rPr>
        <w:lastRenderedPageBreak/>
        <w:t xml:space="preserve">PLANOS REFERENCIALES DE LA VIVIENDA </w:t>
      </w:r>
    </w:p>
    <w:p w14:paraId="579C1484" w14:textId="77777777" w:rsidR="00B95155" w:rsidRDefault="00B95155" w:rsidP="00B95155">
      <w:pPr>
        <w:jc w:val="center"/>
        <w:rPr>
          <w:rFonts w:ascii="Tahoma" w:hAnsi="Tahoma" w:cs="Tahoma"/>
          <w:noProof/>
          <w:lang w:eastAsia="es-BO"/>
        </w:rPr>
      </w:pPr>
      <w:r>
        <w:rPr>
          <w:rFonts w:ascii="Tahoma" w:hAnsi="Tahoma" w:cs="Tahoma"/>
          <w:noProof/>
          <w:lang w:eastAsia="es-BO"/>
        </w:rPr>
        <w:drawing>
          <wp:anchor distT="0" distB="0" distL="114300" distR="114300" simplePos="0" relativeHeight="251678720" behindDoc="0" locked="0" layoutInCell="1" allowOverlap="1" wp14:anchorId="4C2F9BAA" wp14:editId="59739B8D">
            <wp:simplePos x="0" y="0"/>
            <wp:positionH relativeFrom="margin">
              <wp:posOffset>3042920</wp:posOffset>
            </wp:positionH>
            <wp:positionV relativeFrom="paragraph">
              <wp:posOffset>5080</wp:posOffset>
            </wp:positionV>
            <wp:extent cx="3238500" cy="1701625"/>
            <wp:effectExtent l="0" t="0" r="0" b="0"/>
            <wp:wrapNone/>
            <wp:docPr id="9414436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8500" cy="1701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CBE9FE" w14:textId="77777777" w:rsidR="00B95155" w:rsidRDefault="00B95155" w:rsidP="00B95155">
      <w:pPr>
        <w:jc w:val="center"/>
        <w:rPr>
          <w:rFonts w:ascii="Tahoma" w:hAnsi="Tahoma" w:cs="Tahoma"/>
          <w:noProof/>
          <w:lang w:eastAsia="es-BO"/>
        </w:rPr>
      </w:pPr>
      <w:r>
        <w:rPr>
          <w:rFonts w:ascii="Tahoma" w:hAnsi="Tahoma" w:cs="Tahoma"/>
          <w:noProof/>
          <w:lang w:eastAsia="es-BO"/>
        </w:rPr>
        <w:drawing>
          <wp:anchor distT="0" distB="0" distL="114300" distR="114300" simplePos="0" relativeHeight="251677696" behindDoc="0" locked="0" layoutInCell="1" allowOverlap="1" wp14:anchorId="43236569" wp14:editId="3FF64A48">
            <wp:simplePos x="0" y="0"/>
            <wp:positionH relativeFrom="margin">
              <wp:posOffset>-400050</wp:posOffset>
            </wp:positionH>
            <wp:positionV relativeFrom="paragraph">
              <wp:posOffset>139065</wp:posOffset>
            </wp:positionV>
            <wp:extent cx="3038475" cy="2684145"/>
            <wp:effectExtent l="0" t="0" r="0" b="1905"/>
            <wp:wrapNone/>
            <wp:docPr id="17088049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8475" cy="2684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DC672D" w14:textId="77777777" w:rsidR="00B95155" w:rsidRDefault="00B95155" w:rsidP="00B95155">
      <w:pPr>
        <w:jc w:val="center"/>
        <w:rPr>
          <w:rFonts w:ascii="Tahoma" w:hAnsi="Tahoma" w:cs="Tahoma"/>
          <w:noProof/>
          <w:lang w:eastAsia="es-BO"/>
        </w:rPr>
      </w:pPr>
    </w:p>
    <w:p w14:paraId="286F0224" w14:textId="77777777" w:rsidR="00B95155" w:rsidRDefault="00B95155" w:rsidP="00B95155">
      <w:pPr>
        <w:jc w:val="center"/>
        <w:rPr>
          <w:rFonts w:ascii="Tahoma" w:hAnsi="Tahoma" w:cs="Tahoma"/>
          <w:noProof/>
          <w:lang w:eastAsia="es-BO"/>
        </w:rPr>
      </w:pPr>
    </w:p>
    <w:p w14:paraId="45B1DBEB" w14:textId="77777777" w:rsidR="00B95155" w:rsidRDefault="00B95155" w:rsidP="00B95155">
      <w:pPr>
        <w:jc w:val="center"/>
        <w:rPr>
          <w:rFonts w:ascii="Tahoma" w:hAnsi="Tahoma" w:cs="Tahoma"/>
          <w:noProof/>
          <w:lang w:eastAsia="es-BO"/>
        </w:rPr>
      </w:pPr>
    </w:p>
    <w:p w14:paraId="534EB317" w14:textId="77777777" w:rsidR="00B95155" w:rsidRDefault="00B95155" w:rsidP="00B95155">
      <w:pPr>
        <w:jc w:val="center"/>
        <w:rPr>
          <w:rFonts w:ascii="Tahoma" w:hAnsi="Tahoma" w:cs="Tahoma"/>
          <w:noProof/>
          <w:lang w:eastAsia="es-BO"/>
        </w:rPr>
      </w:pPr>
    </w:p>
    <w:p w14:paraId="0D3968B4" w14:textId="77777777" w:rsidR="00B95155" w:rsidRDefault="00B95155" w:rsidP="00B95155">
      <w:pPr>
        <w:jc w:val="center"/>
        <w:rPr>
          <w:rFonts w:ascii="Tahoma" w:hAnsi="Tahoma" w:cs="Tahoma"/>
          <w:noProof/>
          <w:lang w:eastAsia="es-BO"/>
        </w:rPr>
      </w:pPr>
    </w:p>
    <w:p w14:paraId="6E7271B8" w14:textId="77777777" w:rsidR="00B95155" w:rsidRDefault="00B95155" w:rsidP="00B95155">
      <w:pPr>
        <w:jc w:val="center"/>
        <w:rPr>
          <w:rFonts w:ascii="Tahoma" w:hAnsi="Tahoma" w:cs="Tahoma"/>
          <w:noProof/>
          <w:lang w:eastAsia="es-BO"/>
        </w:rPr>
      </w:pPr>
    </w:p>
    <w:p w14:paraId="37817FC1" w14:textId="77777777" w:rsidR="00B95155" w:rsidRDefault="00B95155" w:rsidP="00B95155">
      <w:pPr>
        <w:jc w:val="center"/>
        <w:rPr>
          <w:rFonts w:ascii="Tahoma" w:hAnsi="Tahoma" w:cs="Tahoma"/>
          <w:noProof/>
          <w:lang w:eastAsia="es-BO"/>
        </w:rPr>
      </w:pPr>
    </w:p>
    <w:p w14:paraId="7E0ED5C4" w14:textId="77777777" w:rsidR="00B95155" w:rsidRDefault="00B95155" w:rsidP="00B95155">
      <w:pPr>
        <w:jc w:val="center"/>
        <w:rPr>
          <w:rFonts w:ascii="Tahoma" w:hAnsi="Tahoma" w:cs="Tahoma"/>
          <w:noProof/>
          <w:lang w:eastAsia="es-BO"/>
        </w:rPr>
      </w:pPr>
    </w:p>
    <w:p w14:paraId="1A2BCB6C" w14:textId="77777777" w:rsidR="00B95155" w:rsidRDefault="00B95155" w:rsidP="00B95155">
      <w:pPr>
        <w:jc w:val="center"/>
        <w:rPr>
          <w:rFonts w:ascii="Tahoma" w:hAnsi="Tahoma" w:cs="Tahoma"/>
          <w:noProof/>
          <w:lang w:eastAsia="es-BO"/>
        </w:rPr>
      </w:pPr>
      <w:r>
        <w:rPr>
          <w:rFonts w:ascii="Tahoma" w:hAnsi="Tahoma" w:cs="Tahoma"/>
          <w:noProof/>
          <w:lang w:eastAsia="es-BO"/>
        </w:rPr>
        <w:drawing>
          <wp:anchor distT="0" distB="0" distL="114300" distR="114300" simplePos="0" relativeHeight="251679744" behindDoc="0" locked="0" layoutInCell="1" allowOverlap="1" wp14:anchorId="668C7D87" wp14:editId="36B887EC">
            <wp:simplePos x="0" y="0"/>
            <wp:positionH relativeFrom="margin">
              <wp:posOffset>3052445</wp:posOffset>
            </wp:positionH>
            <wp:positionV relativeFrom="paragraph">
              <wp:posOffset>5715</wp:posOffset>
            </wp:positionV>
            <wp:extent cx="3238500" cy="1559015"/>
            <wp:effectExtent l="0" t="0" r="0" b="3175"/>
            <wp:wrapNone/>
            <wp:docPr id="126018526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4144"/>
                    <a:stretch/>
                  </pic:blipFill>
                  <pic:spPr bwMode="auto">
                    <a:xfrm>
                      <a:off x="0" y="0"/>
                      <a:ext cx="3242054" cy="15607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27B498" w14:textId="77777777" w:rsidR="00B95155" w:rsidRDefault="00B95155" w:rsidP="00B95155">
      <w:pPr>
        <w:jc w:val="center"/>
        <w:rPr>
          <w:rFonts w:ascii="Tahoma" w:hAnsi="Tahoma" w:cs="Tahoma"/>
          <w:noProof/>
          <w:lang w:eastAsia="es-BO"/>
        </w:rPr>
      </w:pPr>
    </w:p>
    <w:p w14:paraId="1747F434" w14:textId="77777777" w:rsidR="00B95155" w:rsidRDefault="00B95155" w:rsidP="00B95155">
      <w:pPr>
        <w:jc w:val="center"/>
        <w:rPr>
          <w:rFonts w:ascii="Tahoma" w:hAnsi="Tahoma" w:cs="Tahoma"/>
          <w:noProof/>
          <w:lang w:eastAsia="es-BO"/>
        </w:rPr>
      </w:pPr>
    </w:p>
    <w:p w14:paraId="3E701F38" w14:textId="77777777" w:rsidR="00B95155" w:rsidRDefault="00B95155" w:rsidP="00B95155">
      <w:pPr>
        <w:jc w:val="center"/>
        <w:rPr>
          <w:rFonts w:ascii="Tahoma" w:hAnsi="Tahoma" w:cs="Tahoma"/>
          <w:noProof/>
          <w:lang w:eastAsia="es-BO"/>
        </w:rPr>
      </w:pPr>
    </w:p>
    <w:p w14:paraId="6E6A8740" w14:textId="77777777" w:rsidR="00B95155" w:rsidRDefault="00B95155" w:rsidP="00B95155">
      <w:pPr>
        <w:jc w:val="center"/>
        <w:rPr>
          <w:rFonts w:ascii="Tahoma" w:hAnsi="Tahoma" w:cs="Tahoma"/>
          <w:noProof/>
          <w:lang w:eastAsia="es-BO"/>
        </w:rPr>
      </w:pPr>
    </w:p>
    <w:p w14:paraId="07D38F46" w14:textId="77777777" w:rsidR="00B95155" w:rsidRDefault="00B95155" w:rsidP="00B95155">
      <w:pPr>
        <w:jc w:val="center"/>
        <w:rPr>
          <w:rFonts w:ascii="Tahoma" w:hAnsi="Tahoma" w:cs="Tahoma"/>
          <w:noProof/>
          <w:lang w:eastAsia="es-BO"/>
        </w:rPr>
      </w:pPr>
    </w:p>
    <w:p w14:paraId="5A2C2EFE" w14:textId="77777777" w:rsidR="00B95155" w:rsidRDefault="00B95155" w:rsidP="00B95155">
      <w:pPr>
        <w:jc w:val="center"/>
        <w:rPr>
          <w:rFonts w:ascii="Tahoma" w:hAnsi="Tahoma" w:cs="Tahoma"/>
          <w:noProof/>
          <w:lang w:eastAsia="es-BO"/>
        </w:rPr>
      </w:pPr>
    </w:p>
    <w:p w14:paraId="6C13B9CF" w14:textId="77777777" w:rsidR="00B95155" w:rsidRDefault="00B95155" w:rsidP="00B95155">
      <w:pPr>
        <w:jc w:val="center"/>
        <w:rPr>
          <w:rFonts w:ascii="Tahoma" w:hAnsi="Tahoma" w:cs="Tahoma"/>
          <w:noProof/>
          <w:lang w:eastAsia="es-BO"/>
        </w:rPr>
      </w:pPr>
    </w:p>
    <w:p w14:paraId="4BCC3DD9" w14:textId="77777777" w:rsidR="00B95155" w:rsidRDefault="00B95155" w:rsidP="00B95155">
      <w:pPr>
        <w:jc w:val="center"/>
        <w:rPr>
          <w:rFonts w:ascii="Tahoma" w:hAnsi="Tahoma" w:cs="Tahoma"/>
          <w:noProof/>
          <w:lang w:eastAsia="es-BO"/>
        </w:rPr>
      </w:pPr>
    </w:p>
    <w:p w14:paraId="756D8D36" w14:textId="77777777" w:rsidR="00B95155" w:rsidRDefault="00B95155" w:rsidP="00B95155">
      <w:pPr>
        <w:jc w:val="center"/>
        <w:rPr>
          <w:rFonts w:ascii="Tahoma" w:hAnsi="Tahoma" w:cs="Tahoma"/>
          <w:noProof/>
          <w:lang w:eastAsia="es-BO"/>
        </w:rPr>
      </w:pPr>
    </w:p>
    <w:p w14:paraId="06CF5997" w14:textId="77777777" w:rsidR="00B95155" w:rsidRDefault="00B95155" w:rsidP="00B95155">
      <w:pPr>
        <w:jc w:val="center"/>
        <w:rPr>
          <w:rFonts w:ascii="Tahoma" w:hAnsi="Tahoma" w:cs="Tahoma"/>
          <w:noProof/>
          <w:lang w:eastAsia="es-BO"/>
        </w:rPr>
      </w:pPr>
    </w:p>
    <w:p w14:paraId="5BACAAD4" w14:textId="77777777" w:rsidR="00B95155" w:rsidRPr="00882269" w:rsidRDefault="00B95155" w:rsidP="00B95155">
      <w:pPr>
        <w:numPr>
          <w:ilvl w:val="0"/>
          <w:numId w:val="55"/>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0A2270F8" w14:textId="77777777" w:rsidR="00B95155" w:rsidRPr="00882269" w:rsidRDefault="00B95155" w:rsidP="00B95155">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6654876C" w14:textId="77777777" w:rsidR="00B95155" w:rsidRPr="00826554" w:rsidRDefault="00B95155" w:rsidP="00B95155">
      <w:pPr>
        <w:ind w:left="360"/>
        <w:rPr>
          <w:rFonts w:ascii="Tahoma" w:hAnsi="Tahoma" w:cs="Tahoma"/>
          <w:color w:val="000000"/>
          <w:lang w:val="es-ES_tradnl"/>
        </w:rPr>
      </w:pPr>
      <w:r w:rsidRPr="00826554">
        <w:rPr>
          <w:rFonts w:ascii="Tahoma" w:hAnsi="Tahoma" w:cs="Tahoma"/>
          <w:color w:val="000000"/>
          <w:lang w:val="es-ES_tradnl"/>
        </w:rPr>
        <w:t xml:space="preserve">El Municipio de Santiago de </w:t>
      </w:r>
      <w:proofErr w:type="spellStart"/>
      <w:r w:rsidRPr="00826554">
        <w:rPr>
          <w:rFonts w:ascii="Tahoma" w:hAnsi="Tahoma" w:cs="Tahoma"/>
          <w:color w:val="000000"/>
          <w:lang w:val="es-ES_tradnl"/>
        </w:rPr>
        <w:t>Huayllamarca</w:t>
      </w:r>
      <w:proofErr w:type="spellEnd"/>
      <w:r w:rsidRPr="00826554">
        <w:rPr>
          <w:rFonts w:ascii="Tahoma" w:hAnsi="Tahoma" w:cs="Tahoma"/>
          <w:color w:val="000000"/>
          <w:lang w:val="es-ES_tradnl"/>
        </w:rPr>
        <w:t xml:space="preserve"> corresponde a la Primera Sección Municipal de la provincia de </w:t>
      </w:r>
      <w:proofErr w:type="spellStart"/>
      <w:r w:rsidRPr="00826554">
        <w:rPr>
          <w:rFonts w:ascii="Tahoma" w:hAnsi="Tahoma" w:cs="Tahoma"/>
          <w:color w:val="000000"/>
          <w:lang w:val="es-ES_tradnl"/>
        </w:rPr>
        <w:t>Nor</w:t>
      </w:r>
      <w:proofErr w:type="spellEnd"/>
      <w:r w:rsidRPr="00826554">
        <w:rPr>
          <w:rFonts w:ascii="Tahoma" w:hAnsi="Tahoma" w:cs="Tahoma"/>
          <w:color w:val="000000"/>
          <w:lang w:val="es-ES_tradnl"/>
        </w:rPr>
        <w:t xml:space="preserve"> Carangas y se encuentra ubicado en la región Norte Central del Departamento de Oruro, sobre las serranías </w:t>
      </w:r>
      <w:proofErr w:type="spellStart"/>
      <w:r w:rsidRPr="00826554">
        <w:rPr>
          <w:rFonts w:ascii="Tahoma" w:hAnsi="Tahoma" w:cs="Tahoma"/>
          <w:color w:val="000000"/>
          <w:lang w:val="es-ES_tradnl"/>
        </w:rPr>
        <w:t>inter-altiplánicas</w:t>
      </w:r>
      <w:proofErr w:type="spellEnd"/>
      <w:r w:rsidRPr="00826554">
        <w:rPr>
          <w:rFonts w:ascii="Tahoma" w:hAnsi="Tahoma" w:cs="Tahoma"/>
          <w:color w:val="000000"/>
          <w:lang w:val="es-ES_tradnl"/>
        </w:rPr>
        <w:t xml:space="preserve"> (Serranías de Carangas).</w:t>
      </w:r>
    </w:p>
    <w:p w14:paraId="53DC3651" w14:textId="77777777" w:rsidR="00B95155" w:rsidRPr="00826554" w:rsidRDefault="00B95155" w:rsidP="00B95155">
      <w:pPr>
        <w:ind w:left="360"/>
        <w:jc w:val="both"/>
        <w:rPr>
          <w:rFonts w:ascii="Tahoma" w:hAnsi="Tahoma" w:cs="Tahoma"/>
          <w:color w:val="000000"/>
          <w:lang w:val="es-ES_tradnl"/>
        </w:rPr>
      </w:pPr>
      <w:r w:rsidRPr="00826554">
        <w:rPr>
          <w:rFonts w:ascii="Tahoma" w:hAnsi="Tahoma" w:cs="Tahoma"/>
          <w:color w:val="000000"/>
          <w:lang w:val="es-ES_tradnl"/>
        </w:rPr>
        <w:t xml:space="preserve">El Municipio de Santiago de </w:t>
      </w:r>
      <w:proofErr w:type="spellStart"/>
      <w:r w:rsidRPr="00826554">
        <w:rPr>
          <w:rFonts w:ascii="Tahoma" w:hAnsi="Tahoma" w:cs="Tahoma"/>
          <w:color w:val="000000"/>
          <w:lang w:val="es-ES_tradnl"/>
        </w:rPr>
        <w:t>Huayllamarca</w:t>
      </w:r>
      <w:proofErr w:type="spellEnd"/>
      <w:r w:rsidRPr="00826554">
        <w:rPr>
          <w:rFonts w:ascii="Tahoma" w:hAnsi="Tahoma" w:cs="Tahoma"/>
          <w:color w:val="000000"/>
          <w:lang w:val="es-ES_tradnl"/>
        </w:rPr>
        <w:t xml:space="preserve"> se encuentra situado geográficamente entre los paralelos: 17º 44` a 18º 06` de latitud Sur y 67º32` a 68º 7` de longitud Oeste; respecto del Meridiano de Greenwich. Con una altura que varía de 3.750 y 4.900 metros sobre el nivel del mar.</w:t>
      </w:r>
    </w:p>
    <w:p w14:paraId="421C9379" w14:textId="77777777" w:rsidR="00B95155" w:rsidRPr="00826554" w:rsidRDefault="00B95155" w:rsidP="00B95155">
      <w:pPr>
        <w:shd w:val="clear" w:color="auto" w:fill="FFFFFF"/>
        <w:ind w:firstLine="360"/>
        <w:rPr>
          <w:rFonts w:ascii="Tahoma" w:hAnsi="Tahoma" w:cs="Tahoma"/>
          <w:color w:val="000000"/>
          <w:lang w:val="es-ES_tradnl"/>
        </w:rPr>
      </w:pPr>
      <w:r w:rsidRPr="00826554">
        <w:rPr>
          <w:rFonts w:ascii="Tahoma" w:hAnsi="Tahoma" w:cs="Tahoma"/>
          <w:color w:val="000000"/>
          <w:lang w:val="es-ES_tradnl"/>
        </w:rPr>
        <w:t>Con altura que varía de 3.750 y 4.900 metros sobre el nivel del mar.</w:t>
      </w:r>
    </w:p>
    <w:p w14:paraId="5D525ED3" w14:textId="77777777" w:rsidR="00B95155" w:rsidRPr="00826554" w:rsidRDefault="00B95155" w:rsidP="00B95155">
      <w:pPr>
        <w:pStyle w:val="Textoindependiente"/>
        <w:ind w:firstLine="360"/>
        <w:rPr>
          <w:rFonts w:ascii="Tahoma" w:hAnsi="Tahoma" w:cs="Tahoma"/>
          <w:color w:val="000000"/>
          <w:lang w:val="es-ES_tradnl"/>
        </w:rPr>
      </w:pPr>
      <w:r w:rsidRPr="00826554">
        <w:rPr>
          <w:rFonts w:ascii="Tahoma" w:hAnsi="Tahoma" w:cs="Tahoma"/>
          <w:color w:val="000000"/>
          <w:lang w:val="es-ES_tradnl"/>
        </w:rPr>
        <w:t xml:space="preserve">El municipio de Santiago de </w:t>
      </w:r>
      <w:proofErr w:type="spellStart"/>
      <w:r w:rsidRPr="00826554">
        <w:rPr>
          <w:rFonts w:ascii="Tahoma" w:hAnsi="Tahoma" w:cs="Tahoma"/>
          <w:color w:val="000000"/>
          <w:lang w:val="es-ES_tradnl"/>
        </w:rPr>
        <w:t>Huayllamarca</w:t>
      </w:r>
      <w:proofErr w:type="spellEnd"/>
      <w:r w:rsidRPr="00826554">
        <w:rPr>
          <w:rFonts w:ascii="Tahoma" w:hAnsi="Tahoma" w:cs="Tahoma"/>
          <w:color w:val="000000"/>
          <w:lang w:val="es-ES_tradnl"/>
        </w:rPr>
        <w:t xml:space="preserve"> limita:</w:t>
      </w:r>
    </w:p>
    <w:p w14:paraId="3C0CA4A3" w14:textId="77777777" w:rsidR="00B95155" w:rsidRPr="00826554" w:rsidRDefault="00B95155" w:rsidP="00B95155">
      <w:pPr>
        <w:pStyle w:val="Prrafodelista"/>
        <w:numPr>
          <w:ilvl w:val="0"/>
          <w:numId w:val="145"/>
        </w:numPr>
        <w:spacing w:after="160" w:line="259" w:lineRule="auto"/>
        <w:contextualSpacing/>
        <w:jc w:val="both"/>
        <w:rPr>
          <w:rFonts w:ascii="Tahoma" w:hAnsi="Tahoma" w:cs="Tahoma"/>
          <w:color w:val="000000"/>
          <w:lang w:val="es-ES_tradnl"/>
        </w:rPr>
      </w:pPr>
      <w:r w:rsidRPr="00826554">
        <w:rPr>
          <w:rFonts w:ascii="Tahoma" w:hAnsi="Tahoma" w:cs="Tahoma"/>
          <w:color w:val="000000"/>
          <w:lang w:val="es-ES_tradnl"/>
        </w:rPr>
        <w:t>Al Norte: con la provincia Gualberto Villarroel (La Paz),</w:t>
      </w:r>
    </w:p>
    <w:p w14:paraId="4C14CED7" w14:textId="77777777" w:rsidR="00B95155" w:rsidRPr="00826554" w:rsidRDefault="00B95155" w:rsidP="00B95155">
      <w:pPr>
        <w:pStyle w:val="Prrafodelista"/>
        <w:numPr>
          <w:ilvl w:val="0"/>
          <w:numId w:val="145"/>
        </w:numPr>
        <w:spacing w:after="160" w:line="259" w:lineRule="auto"/>
        <w:contextualSpacing/>
        <w:jc w:val="both"/>
        <w:rPr>
          <w:rFonts w:ascii="Tahoma" w:hAnsi="Tahoma" w:cs="Tahoma"/>
          <w:color w:val="000000"/>
          <w:lang w:val="es-ES_tradnl"/>
        </w:rPr>
      </w:pPr>
      <w:r w:rsidRPr="00826554">
        <w:rPr>
          <w:rFonts w:ascii="Tahoma" w:hAnsi="Tahoma" w:cs="Tahoma"/>
          <w:color w:val="000000"/>
          <w:lang w:val="es-ES_tradnl"/>
        </w:rPr>
        <w:t>Al Sur: con la provincia Carangas,</w:t>
      </w:r>
    </w:p>
    <w:p w14:paraId="554FEED6" w14:textId="77777777" w:rsidR="00B95155" w:rsidRPr="00826554" w:rsidRDefault="00B95155" w:rsidP="00B95155">
      <w:pPr>
        <w:pStyle w:val="Prrafodelista"/>
        <w:numPr>
          <w:ilvl w:val="0"/>
          <w:numId w:val="145"/>
        </w:numPr>
        <w:spacing w:after="160" w:line="259" w:lineRule="auto"/>
        <w:contextualSpacing/>
        <w:jc w:val="both"/>
        <w:rPr>
          <w:rFonts w:ascii="Tahoma" w:hAnsi="Tahoma" w:cs="Tahoma"/>
          <w:color w:val="000000"/>
          <w:lang w:val="es-ES_tradnl"/>
        </w:rPr>
      </w:pPr>
      <w:r w:rsidRPr="00826554">
        <w:rPr>
          <w:rFonts w:ascii="Tahoma" w:hAnsi="Tahoma" w:cs="Tahoma"/>
          <w:color w:val="000000"/>
          <w:lang w:val="es-ES_tradnl"/>
        </w:rPr>
        <w:t xml:space="preserve">Al Este: con las provincias Cercado y </w:t>
      </w:r>
      <w:proofErr w:type="spellStart"/>
      <w:r w:rsidRPr="00826554">
        <w:rPr>
          <w:rFonts w:ascii="Tahoma" w:hAnsi="Tahoma" w:cs="Tahoma"/>
          <w:color w:val="000000"/>
          <w:lang w:val="es-ES_tradnl"/>
        </w:rPr>
        <w:t>Saucarí</w:t>
      </w:r>
      <w:proofErr w:type="spellEnd"/>
      <w:r w:rsidRPr="00826554">
        <w:rPr>
          <w:rFonts w:ascii="Tahoma" w:hAnsi="Tahoma" w:cs="Tahoma"/>
          <w:color w:val="000000"/>
          <w:lang w:val="es-ES_tradnl"/>
        </w:rPr>
        <w:t>,</w:t>
      </w:r>
    </w:p>
    <w:p w14:paraId="768A74AF" w14:textId="77777777" w:rsidR="00B95155" w:rsidRPr="00826554" w:rsidRDefault="00B95155" w:rsidP="00B95155">
      <w:pPr>
        <w:pStyle w:val="Prrafodelista"/>
        <w:numPr>
          <w:ilvl w:val="0"/>
          <w:numId w:val="145"/>
        </w:numPr>
        <w:spacing w:after="160" w:line="259" w:lineRule="auto"/>
        <w:contextualSpacing/>
        <w:jc w:val="both"/>
        <w:rPr>
          <w:rFonts w:ascii="Tahoma" w:hAnsi="Tahoma" w:cs="Tahoma"/>
          <w:color w:val="000000"/>
          <w:lang w:val="es-ES_tradnl"/>
        </w:rPr>
      </w:pPr>
      <w:r>
        <w:rPr>
          <w:rFonts w:ascii="Verdana" w:hAnsi="Verdana"/>
          <w:b/>
          <w:noProof/>
          <w:lang w:eastAsia="es-ES"/>
        </w:rPr>
        <w:drawing>
          <wp:anchor distT="0" distB="0" distL="114300" distR="114300" simplePos="0" relativeHeight="251680768" behindDoc="0" locked="0" layoutInCell="1" allowOverlap="1" wp14:anchorId="60434771" wp14:editId="1018AAAC">
            <wp:simplePos x="0" y="0"/>
            <wp:positionH relativeFrom="margin">
              <wp:posOffset>2166620</wp:posOffset>
            </wp:positionH>
            <wp:positionV relativeFrom="paragraph">
              <wp:posOffset>220980</wp:posOffset>
            </wp:positionV>
            <wp:extent cx="2600325" cy="2110323"/>
            <wp:effectExtent l="0" t="0" r="0" b="4445"/>
            <wp:wrapNone/>
            <wp:docPr id="1996184821" name="Imagen 199618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3518" cy="2112914"/>
                    </a:xfrm>
                    <a:prstGeom prst="rect">
                      <a:avLst/>
                    </a:prstGeom>
                    <a:noFill/>
                  </pic:spPr>
                </pic:pic>
              </a:graphicData>
            </a:graphic>
            <wp14:sizeRelH relativeFrom="margin">
              <wp14:pctWidth>0</wp14:pctWidth>
            </wp14:sizeRelH>
            <wp14:sizeRelV relativeFrom="margin">
              <wp14:pctHeight>0</wp14:pctHeight>
            </wp14:sizeRelV>
          </wp:anchor>
        </w:drawing>
      </w:r>
      <w:r w:rsidRPr="00826554">
        <w:rPr>
          <w:rFonts w:ascii="Tahoma" w:hAnsi="Tahoma" w:cs="Tahoma"/>
          <w:color w:val="000000"/>
          <w:lang w:val="es-ES_tradnl"/>
        </w:rPr>
        <w:t>Al Oeste: con las provincias San Pedro de Totora y Carangas del Departamento de Oruro.</w:t>
      </w:r>
    </w:p>
    <w:p w14:paraId="38AB61D3" w14:textId="77777777" w:rsidR="00B95155" w:rsidRPr="000C157A" w:rsidRDefault="00B95155" w:rsidP="00B95155">
      <w:pPr>
        <w:spacing w:line="300" w:lineRule="auto"/>
        <w:jc w:val="center"/>
        <w:rPr>
          <w:rFonts w:ascii="Tahoma" w:hAnsi="Tahoma" w:cs="Tahoma"/>
          <w:b/>
          <w:color w:val="000000"/>
        </w:rPr>
      </w:pPr>
      <w:r w:rsidRPr="00882269">
        <w:rPr>
          <w:noProof/>
          <w:lang w:eastAsia="es-BO"/>
        </w:rPr>
        <mc:AlternateContent>
          <mc:Choice Requires="wps">
            <w:drawing>
              <wp:anchor distT="0" distB="0" distL="114300" distR="114300" simplePos="0" relativeHeight="251681792" behindDoc="1" locked="0" layoutInCell="1" allowOverlap="1" wp14:anchorId="1D583C30" wp14:editId="5D09BDA6">
                <wp:simplePos x="0" y="0"/>
                <wp:positionH relativeFrom="column">
                  <wp:posOffset>2514600</wp:posOffset>
                </wp:positionH>
                <wp:positionV relativeFrom="paragraph">
                  <wp:posOffset>281940</wp:posOffset>
                </wp:positionV>
                <wp:extent cx="914400" cy="885825"/>
                <wp:effectExtent l="19050" t="19050" r="19050" b="28575"/>
                <wp:wrapTopAndBottom/>
                <wp:docPr id="1143124310"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885825"/>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8D4FA88" id="6 Elipse" o:spid="_x0000_s1026" style="position:absolute;margin-left:198pt;margin-top:22.2pt;width:1in;height:69.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" fillcolor="#5b9bd5" strokecolor="red" strokeweight="3pt">
                <v:fill opacity="30840f"/>
                <v:stroke joinstyle="miter"/>
                <v:path arrowok="t"/>
                <w10:wrap type="topAndBottom"/>
              </v:oval>
            </w:pict>
          </mc:Fallback>
        </mc:AlternateContent>
      </w:r>
    </w:p>
    <w:p w14:paraId="21D4A60F" w14:textId="77777777" w:rsidR="00B95155" w:rsidRDefault="00B95155" w:rsidP="00B95155">
      <w:pPr>
        <w:spacing w:line="300" w:lineRule="auto"/>
        <w:jc w:val="center"/>
        <w:rPr>
          <w:rFonts w:ascii="Tahoma" w:hAnsi="Tahoma" w:cs="Tahoma"/>
          <w:b/>
          <w:color w:val="000000"/>
          <w:lang w:val="es-ES_tradnl"/>
        </w:rPr>
      </w:pPr>
    </w:p>
    <w:p w14:paraId="75F34F15" w14:textId="77777777" w:rsidR="00B95155" w:rsidRPr="00882269" w:rsidRDefault="00B95155" w:rsidP="00B95155">
      <w:pPr>
        <w:spacing w:line="300" w:lineRule="auto"/>
        <w:jc w:val="center"/>
        <w:rPr>
          <w:rFonts w:ascii="Tahoma" w:hAnsi="Tahoma" w:cs="Tahoma"/>
          <w:b/>
          <w:color w:val="000000"/>
          <w:lang w:val="es-ES_tradnl"/>
        </w:rPr>
      </w:pPr>
    </w:p>
    <w:p w14:paraId="122DDD54" w14:textId="77777777" w:rsidR="00B95155" w:rsidRDefault="00B95155" w:rsidP="00B95155">
      <w:pPr>
        <w:keepNext/>
        <w:numPr>
          <w:ilvl w:val="0"/>
          <w:numId w:val="52"/>
        </w:numPr>
        <w:spacing w:before="240" w:after="120" w:line="260" w:lineRule="atLeast"/>
        <w:ind w:left="357" w:hanging="357"/>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lastRenderedPageBreak/>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690"/>
        <w:gridCol w:w="1431"/>
      </w:tblGrid>
      <w:tr w:rsidR="00B95155" w:rsidRPr="00882269" w14:paraId="781ED1EF" w14:textId="77777777" w:rsidTr="001B0FA9">
        <w:trPr>
          <w:trHeight w:val="490"/>
          <w:jc w:val="center"/>
        </w:trPr>
        <w:tc>
          <w:tcPr>
            <w:tcW w:w="1129" w:type="dxa"/>
            <w:shd w:val="clear" w:color="auto" w:fill="1F4E79"/>
          </w:tcPr>
          <w:p w14:paraId="0490AD5F" w14:textId="77777777" w:rsidR="00B95155" w:rsidRPr="00882269" w:rsidRDefault="00B95155" w:rsidP="001B0FA9">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3690" w:type="dxa"/>
            <w:shd w:val="clear" w:color="auto" w:fill="1F4E79"/>
          </w:tcPr>
          <w:p w14:paraId="3D57BE6C" w14:textId="77777777" w:rsidR="00B95155" w:rsidRPr="00882269" w:rsidRDefault="00B95155" w:rsidP="001B0FA9">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6A3115D1" w14:textId="77777777" w:rsidR="00B95155" w:rsidRPr="00882269" w:rsidRDefault="00B95155" w:rsidP="001B0FA9">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B95155" w:rsidRPr="00882269" w14:paraId="17767A2F" w14:textId="77777777" w:rsidTr="001B0FA9">
        <w:trPr>
          <w:trHeight w:val="113"/>
          <w:jc w:val="center"/>
        </w:trPr>
        <w:tc>
          <w:tcPr>
            <w:tcW w:w="1129" w:type="dxa"/>
            <w:shd w:val="clear" w:color="auto" w:fill="auto"/>
          </w:tcPr>
          <w:p w14:paraId="5168A3F3" w14:textId="77777777" w:rsidR="00B95155" w:rsidRPr="00882269" w:rsidRDefault="00B95155" w:rsidP="001B0FA9">
            <w:pPr>
              <w:spacing w:line="276" w:lineRule="auto"/>
              <w:rPr>
                <w:rFonts w:ascii="Tahoma" w:hAnsi="Tahoma" w:cs="Tahoma"/>
                <w:lang w:val="es-ES_tradnl" w:eastAsia="es-BO"/>
              </w:rPr>
            </w:pPr>
            <w:r w:rsidRPr="00882269">
              <w:rPr>
                <w:rFonts w:ascii="Tahoma" w:hAnsi="Tahoma" w:cs="Tahoma"/>
                <w:lang w:val="es-ES_tradnl" w:eastAsia="es-BO"/>
              </w:rPr>
              <w:t>1</w:t>
            </w:r>
          </w:p>
        </w:tc>
        <w:tc>
          <w:tcPr>
            <w:tcW w:w="3690" w:type="dxa"/>
            <w:shd w:val="clear" w:color="auto" w:fill="auto"/>
            <w:vAlign w:val="center"/>
          </w:tcPr>
          <w:p w14:paraId="3666914C" w14:textId="77777777" w:rsidR="00B95155" w:rsidRPr="009C059E" w:rsidRDefault="00B95155" w:rsidP="00B95155">
            <w:pPr>
              <w:pStyle w:val="Prrafodelista"/>
              <w:widowControl w:val="0"/>
              <w:numPr>
                <w:ilvl w:val="1"/>
                <w:numId w:val="146"/>
              </w:numPr>
              <w:autoSpaceDE w:val="0"/>
              <w:autoSpaceDN w:val="0"/>
              <w:ind w:left="457" w:hanging="283"/>
              <w:rPr>
                <w:rFonts w:ascii="Verdana" w:eastAsia="Calibri" w:hAnsi="Verdana"/>
                <w:b/>
              </w:rPr>
            </w:pPr>
            <w:r w:rsidRPr="009C059E">
              <w:rPr>
                <w:rFonts w:ascii="Verdana" w:eastAsia="Calibri" w:hAnsi="Verdana"/>
                <w:b/>
              </w:rPr>
              <w:t xml:space="preserve">Comunidad de </w:t>
            </w:r>
            <w:proofErr w:type="spellStart"/>
            <w:r w:rsidRPr="009C059E">
              <w:rPr>
                <w:rFonts w:ascii="Verdana" w:eastAsia="Calibri" w:hAnsi="Verdana"/>
                <w:b/>
              </w:rPr>
              <w:t>Mitma</w:t>
            </w:r>
            <w:proofErr w:type="spellEnd"/>
            <w:r w:rsidRPr="009C059E">
              <w:rPr>
                <w:rFonts w:ascii="Verdana" w:eastAsia="Calibri" w:hAnsi="Verdana"/>
                <w:b/>
              </w:rPr>
              <w:t xml:space="preserve"> </w:t>
            </w:r>
            <w:proofErr w:type="spellStart"/>
            <w:r w:rsidRPr="009C059E">
              <w:rPr>
                <w:rFonts w:ascii="Verdana" w:eastAsia="Calibri" w:hAnsi="Verdana"/>
                <w:b/>
              </w:rPr>
              <w:t>Marka</w:t>
            </w:r>
            <w:proofErr w:type="spellEnd"/>
          </w:p>
          <w:p w14:paraId="17E0D94B" w14:textId="77777777" w:rsidR="00B95155" w:rsidRPr="009C059E" w:rsidRDefault="00B95155" w:rsidP="00B95155">
            <w:pPr>
              <w:pStyle w:val="Prrafodelista"/>
              <w:widowControl w:val="0"/>
              <w:numPr>
                <w:ilvl w:val="1"/>
                <w:numId w:val="146"/>
              </w:numPr>
              <w:autoSpaceDE w:val="0"/>
              <w:autoSpaceDN w:val="0"/>
              <w:ind w:left="457" w:hanging="283"/>
              <w:rPr>
                <w:rFonts w:ascii="Verdana" w:eastAsia="Calibri" w:hAnsi="Verdana"/>
                <w:b/>
              </w:rPr>
            </w:pPr>
            <w:proofErr w:type="gramStart"/>
            <w:r w:rsidRPr="009C059E">
              <w:rPr>
                <w:rFonts w:ascii="Verdana" w:eastAsia="Calibri" w:hAnsi="Verdana"/>
                <w:b/>
              </w:rPr>
              <w:t xml:space="preserve">Ayllu  </w:t>
            </w:r>
            <w:proofErr w:type="spellStart"/>
            <w:r w:rsidRPr="009C059E">
              <w:rPr>
                <w:rFonts w:ascii="Verdana" w:eastAsia="Calibri" w:hAnsi="Verdana"/>
                <w:b/>
              </w:rPr>
              <w:t>Collana</w:t>
            </w:r>
            <w:proofErr w:type="spellEnd"/>
            <w:proofErr w:type="gramEnd"/>
          </w:p>
          <w:p w14:paraId="27FCCD11" w14:textId="77777777" w:rsidR="00B95155" w:rsidRPr="009C059E" w:rsidRDefault="00B95155" w:rsidP="00B95155">
            <w:pPr>
              <w:pStyle w:val="Prrafodelista"/>
              <w:widowControl w:val="0"/>
              <w:numPr>
                <w:ilvl w:val="1"/>
                <w:numId w:val="146"/>
              </w:numPr>
              <w:autoSpaceDE w:val="0"/>
              <w:autoSpaceDN w:val="0"/>
              <w:ind w:left="457" w:hanging="283"/>
              <w:rPr>
                <w:rFonts w:ascii="Verdana" w:eastAsia="Calibri" w:hAnsi="Verdana"/>
                <w:b/>
              </w:rPr>
            </w:pPr>
            <w:r w:rsidRPr="009C059E">
              <w:rPr>
                <w:rFonts w:ascii="Verdana" w:eastAsia="Calibri" w:hAnsi="Verdana"/>
                <w:b/>
              </w:rPr>
              <w:t xml:space="preserve">Comunidad </w:t>
            </w:r>
            <w:proofErr w:type="spellStart"/>
            <w:r w:rsidRPr="009C059E">
              <w:rPr>
                <w:rFonts w:ascii="Verdana" w:eastAsia="Calibri" w:hAnsi="Verdana"/>
                <w:b/>
              </w:rPr>
              <w:t>Collana</w:t>
            </w:r>
            <w:proofErr w:type="spellEnd"/>
            <w:r w:rsidRPr="009C059E">
              <w:rPr>
                <w:rFonts w:ascii="Verdana" w:eastAsia="Calibri" w:hAnsi="Verdana"/>
                <w:b/>
              </w:rPr>
              <w:t xml:space="preserve"> Villa Carmen</w:t>
            </w:r>
          </w:p>
          <w:p w14:paraId="2853CF35" w14:textId="77777777" w:rsidR="00B95155" w:rsidRPr="009C059E" w:rsidRDefault="00B95155" w:rsidP="00B95155">
            <w:pPr>
              <w:pStyle w:val="Prrafodelista"/>
              <w:widowControl w:val="0"/>
              <w:numPr>
                <w:ilvl w:val="1"/>
                <w:numId w:val="146"/>
              </w:numPr>
              <w:autoSpaceDE w:val="0"/>
              <w:autoSpaceDN w:val="0"/>
              <w:ind w:left="457" w:hanging="283"/>
              <w:rPr>
                <w:rFonts w:ascii="Verdana" w:eastAsia="Calibri" w:hAnsi="Verdana"/>
                <w:b/>
              </w:rPr>
            </w:pPr>
            <w:r w:rsidRPr="009C059E">
              <w:rPr>
                <w:rFonts w:ascii="Verdana" w:eastAsia="Calibri" w:hAnsi="Verdana"/>
                <w:b/>
              </w:rPr>
              <w:t xml:space="preserve">Ayllu </w:t>
            </w:r>
            <w:proofErr w:type="spellStart"/>
            <w:r w:rsidRPr="009C059E">
              <w:rPr>
                <w:rFonts w:ascii="Verdana" w:eastAsia="Calibri" w:hAnsi="Verdana"/>
                <w:b/>
              </w:rPr>
              <w:t>Jilanaca</w:t>
            </w:r>
            <w:proofErr w:type="spellEnd"/>
            <w:r w:rsidRPr="009C059E">
              <w:rPr>
                <w:rFonts w:ascii="Verdana" w:eastAsia="Calibri" w:hAnsi="Verdana"/>
                <w:b/>
              </w:rPr>
              <w:t xml:space="preserve"> Primero Romero Pata</w:t>
            </w:r>
          </w:p>
          <w:p w14:paraId="3240E96A" w14:textId="77777777" w:rsidR="00B95155" w:rsidRPr="009C059E" w:rsidRDefault="00B95155" w:rsidP="00B95155">
            <w:pPr>
              <w:pStyle w:val="Prrafodelista"/>
              <w:widowControl w:val="0"/>
              <w:numPr>
                <w:ilvl w:val="1"/>
                <w:numId w:val="146"/>
              </w:numPr>
              <w:autoSpaceDE w:val="0"/>
              <w:autoSpaceDN w:val="0"/>
              <w:ind w:left="457" w:hanging="283"/>
              <w:rPr>
                <w:rFonts w:ascii="Verdana" w:eastAsia="Calibri" w:hAnsi="Verdana"/>
                <w:b/>
              </w:rPr>
            </w:pPr>
            <w:r w:rsidRPr="009C059E">
              <w:rPr>
                <w:rFonts w:ascii="Verdana" w:eastAsia="Calibri" w:hAnsi="Verdana"/>
                <w:b/>
              </w:rPr>
              <w:t xml:space="preserve">Ayllu </w:t>
            </w:r>
            <w:proofErr w:type="spellStart"/>
            <w:r w:rsidRPr="009C059E">
              <w:rPr>
                <w:rFonts w:ascii="Verdana" w:eastAsia="Calibri" w:hAnsi="Verdana"/>
                <w:b/>
              </w:rPr>
              <w:t>Kollo</w:t>
            </w:r>
            <w:proofErr w:type="spellEnd"/>
            <w:r w:rsidRPr="009C059E">
              <w:rPr>
                <w:rFonts w:ascii="Verdana" w:eastAsia="Calibri" w:hAnsi="Verdana"/>
                <w:b/>
              </w:rPr>
              <w:t xml:space="preserve"> </w:t>
            </w:r>
            <w:proofErr w:type="spellStart"/>
            <w:r w:rsidRPr="009C059E">
              <w:rPr>
                <w:rFonts w:ascii="Verdana" w:eastAsia="Calibri" w:hAnsi="Verdana"/>
                <w:b/>
              </w:rPr>
              <w:t>Huancaroma</w:t>
            </w:r>
            <w:proofErr w:type="spellEnd"/>
            <w:r w:rsidRPr="009C059E">
              <w:rPr>
                <w:rFonts w:ascii="Verdana" w:eastAsia="Calibri" w:hAnsi="Verdana"/>
                <w:b/>
              </w:rPr>
              <w:t xml:space="preserve"> </w:t>
            </w:r>
            <w:proofErr w:type="spellStart"/>
            <w:r w:rsidRPr="009C059E">
              <w:rPr>
                <w:rFonts w:ascii="Verdana" w:eastAsia="Calibri" w:hAnsi="Verdana"/>
                <w:b/>
              </w:rPr>
              <w:t>Jilanaca</w:t>
            </w:r>
            <w:proofErr w:type="spellEnd"/>
          </w:p>
          <w:p w14:paraId="7F475415" w14:textId="77777777" w:rsidR="00B95155" w:rsidRPr="009C059E" w:rsidRDefault="00B95155" w:rsidP="00B95155">
            <w:pPr>
              <w:pStyle w:val="Prrafodelista"/>
              <w:widowControl w:val="0"/>
              <w:numPr>
                <w:ilvl w:val="0"/>
                <w:numId w:val="146"/>
              </w:numPr>
              <w:autoSpaceDE w:val="0"/>
              <w:autoSpaceDN w:val="0"/>
              <w:spacing w:line="276" w:lineRule="auto"/>
              <w:ind w:left="457"/>
              <w:rPr>
                <w:rFonts w:ascii="Tahoma" w:hAnsi="Tahoma" w:cs="Tahoma"/>
                <w:lang w:val="es-ES_tradnl" w:eastAsia="es-BO"/>
              </w:rPr>
            </w:pPr>
            <w:r w:rsidRPr="009C059E">
              <w:rPr>
                <w:rFonts w:ascii="Verdana" w:eastAsia="Calibri" w:hAnsi="Verdana"/>
                <w:b/>
              </w:rPr>
              <w:t xml:space="preserve"> Ayllu </w:t>
            </w:r>
            <w:proofErr w:type="spellStart"/>
            <w:r w:rsidRPr="009C059E">
              <w:rPr>
                <w:rFonts w:ascii="Verdana" w:eastAsia="Calibri" w:hAnsi="Verdana"/>
                <w:b/>
              </w:rPr>
              <w:t>Pumiri</w:t>
            </w:r>
            <w:proofErr w:type="spellEnd"/>
            <w:r w:rsidRPr="009C059E">
              <w:rPr>
                <w:rFonts w:ascii="Verdana" w:eastAsia="Calibri" w:hAnsi="Verdana"/>
                <w:b/>
              </w:rPr>
              <w:t xml:space="preserve"> 1ro de </w:t>
            </w:r>
            <w:proofErr w:type="spellStart"/>
            <w:r w:rsidRPr="009C059E">
              <w:rPr>
                <w:rFonts w:ascii="Verdana" w:eastAsia="Calibri" w:hAnsi="Verdana"/>
                <w:b/>
              </w:rPr>
              <w:t>Jilanaca</w:t>
            </w:r>
            <w:proofErr w:type="spellEnd"/>
            <w:r w:rsidRPr="009C059E">
              <w:rPr>
                <w:rFonts w:ascii="Verdana" w:eastAsia="Calibri" w:hAnsi="Verdana"/>
                <w:b/>
              </w:rPr>
              <w:t xml:space="preserve"> parcialidad perteneciente a la </w:t>
            </w:r>
            <w:proofErr w:type="spellStart"/>
            <w:r w:rsidRPr="009C059E">
              <w:rPr>
                <w:rFonts w:ascii="Verdana" w:eastAsia="Calibri" w:hAnsi="Verdana"/>
                <w:b/>
              </w:rPr>
              <w:t>Marka</w:t>
            </w:r>
            <w:proofErr w:type="spellEnd"/>
            <w:r w:rsidRPr="009C059E">
              <w:rPr>
                <w:rFonts w:ascii="Verdana" w:eastAsia="Calibri" w:hAnsi="Verdana"/>
                <w:b/>
              </w:rPr>
              <w:t xml:space="preserve"> </w:t>
            </w:r>
            <w:proofErr w:type="spellStart"/>
            <w:r w:rsidRPr="009C059E">
              <w:rPr>
                <w:rFonts w:ascii="Verdana" w:eastAsia="Calibri" w:hAnsi="Verdana"/>
                <w:b/>
              </w:rPr>
              <w:t>Chuquichambi</w:t>
            </w:r>
            <w:proofErr w:type="spellEnd"/>
          </w:p>
        </w:tc>
        <w:tc>
          <w:tcPr>
            <w:tcW w:w="1431" w:type="dxa"/>
            <w:shd w:val="clear" w:color="auto" w:fill="auto"/>
            <w:vAlign w:val="center"/>
          </w:tcPr>
          <w:p w14:paraId="6E719BE4" w14:textId="77777777" w:rsidR="00B95155" w:rsidRPr="00882269" w:rsidRDefault="00B95155" w:rsidP="001B0FA9">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30</w:t>
            </w:r>
          </w:p>
        </w:tc>
      </w:tr>
      <w:tr w:rsidR="00B95155" w:rsidRPr="00882269" w14:paraId="08B5262C" w14:textId="77777777" w:rsidTr="001B0FA9">
        <w:trPr>
          <w:jc w:val="center"/>
        </w:trPr>
        <w:tc>
          <w:tcPr>
            <w:tcW w:w="1129" w:type="dxa"/>
            <w:shd w:val="clear" w:color="auto" w:fill="1F4E79"/>
          </w:tcPr>
          <w:p w14:paraId="373A1665" w14:textId="77777777" w:rsidR="00B95155" w:rsidRPr="00882269" w:rsidRDefault="00B95155" w:rsidP="001B0FA9">
            <w:pPr>
              <w:jc w:val="center"/>
              <w:rPr>
                <w:rFonts w:ascii="Tahoma" w:hAnsi="Tahoma" w:cs="Tahoma"/>
                <w:b/>
                <w:bCs/>
                <w:color w:val="FFFFFF"/>
                <w:lang w:eastAsia="es-BO"/>
              </w:rPr>
            </w:pPr>
          </w:p>
        </w:tc>
        <w:tc>
          <w:tcPr>
            <w:tcW w:w="3690" w:type="dxa"/>
            <w:shd w:val="clear" w:color="auto" w:fill="1F4E79"/>
          </w:tcPr>
          <w:p w14:paraId="4A79F8CF" w14:textId="77777777" w:rsidR="00B95155" w:rsidRPr="00882269" w:rsidRDefault="00B95155" w:rsidP="001B0FA9">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444AE80D" w14:textId="77777777" w:rsidR="00B95155" w:rsidRPr="00882269" w:rsidRDefault="00B95155" w:rsidP="001B0FA9">
            <w:pPr>
              <w:jc w:val="center"/>
              <w:rPr>
                <w:rFonts w:ascii="Tahoma" w:hAnsi="Tahoma" w:cs="Tahoma"/>
                <w:b/>
                <w:bCs/>
                <w:color w:val="FF0000"/>
                <w:lang w:eastAsia="es-BO"/>
              </w:rPr>
            </w:pPr>
            <w:r>
              <w:rPr>
                <w:rFonts w:ascii="Tahoma" w:hAnsi="Tahoma" w:cs="Tahoma"/>
                <w:b/>
                <w:bCs/>
                <w:color w:val="FF0000"/>
                <w:sz w:val="24"/>
                <w:lang w:eastAsia="es-BO"/>
              </w:rPr>
              <w:t>30</w:t>
            </w:r>
          </w:p>
        </w:tc>
      </w:tr>
    </w:tbl>
    <w:p w14:paraId="28862B98" w14:textId="77777777" w:rsidR="00B95155" w:rsidRPr="0038211F" w:rsidRDefault="00B95155" w:rsidP="00B95155">
      <w:pPr>
        <w:keepNext/>
        <w:spacing w:before="12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3E43363E" w14:textId="77777777" w:rsidR="00B95155" w:rsidRPr="00882269" w:rsidRDefault="00B95155" w:rsidP="00B95155">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505"/>
        <w:gridCol w:w="4277"/>
        <w:gridCol w:w="1072"/>
        <w:gridCol w:w="882"/>
        <w:gridCol w:w="1115"/>
      </w:tblGrid>
      <w:tr w:rsidR="00B95155" w:rsidRPr="00882269" w14:paraId="3BB392B6" w14:textId="77777777" w:rsidTr="001B0FA9">
        <w:trPr>
          <w:trHeight w:val="266"/>
          <w:jc w:val="center"/>
        </w:trPr>
        <w:tc>
          <w:tcPr>
            <w:tcW w:w="0" w:type="auto"/>
            <w:shd w:val="clear" w:color="auto" w:fill="244061"/>
            <w:vAlign w:val="center"/>
            <w:hideMark/>
          </w:tcPr>
          <w:p w14:paraId="3384C210" w14:textId="77777777" w:rsidR="00B95155" w:rsidRPr="00882269" w:rsidRDefault="00B95155" w:rsidP="001B0FA9">
            <w:pPr>
              <w:jc w:val="center"/>
              <w:rPr>
                <w:rFonts w:ascii="Tahoma" w:hAnsi="Tahoma" w:cs="Tahoma"/>
                <w:b/>
                <w:bCs/>
                <w:color w:val="FFFFFF"/>
                <w:lang w:eastAsia="es-BO"/>
              </w:rPr>
            </w:pPr>
            <w:bookmarkStart w:id="34" w:name="_Toc49530406"/>
            <w:bookmarkStart w:id="35" w:name="_Toc49531233"/>
            <w:bookmarkStart w:id="36" w:name="_Toc100250568"/>
            <w:bookmarkStart w:id="37" w:name="_Toc71811149"/>
            <w:proofErr w:type="spellStart"/>
            <w:r w:rsidRPr="00882269">
              <w:rPr>
                <w:rFonts w:ascii="Tahoma" w:hAnsi="Tahoma" w:cs="Tahoma"/>
                <w:b/>
                <w:bCs/>
                <w:color w:val="FFFFFF"/>
                <w:lang w:eastAsia="es-BO"/>
              </w:rPr>
              <w:t>Nº</w:t>
            </w:r>
            <w:proofErr w:type="spellEnd"/>
          </w:p>
        </w:tc>
        <w:tc>
          <w:tcPr>
            <w:tcW w:w="1727" w:type="dxa"/>
            <w:shd w:val="clear" w:color="auto" w:fill="244061"/>
            <w:vAlign w:val="center"/>
            <w:hideMark/>
          </w:tcPr>
          <w:p w14:paraId="0715BBFA" w14:textId="77777777" w:rsidR="00B95155" w:rsidRPr="00882269" w:rsidRDefault="00B95155" w:rsidP="001B0FA9">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4277" w:type="dxa"/>
            <w:shd w:val="clear" w:color="auto" w:fill="244061"/>
            <w:vAlign w:val="center"/>
            <w:hideMark/>
          </w:tcPr>
          <w:p w14:paraId="67D92954" w14:textId="77777777" w:rsidR="00B95155" w:rsidRPr="00882269" w:rsidRDefault="00B95155" w:rsidP="001B0FA9">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1046" w:type="dxa"/>
            <w:shd w:val="clear" w:color="auto" w:fill="244061"/>
          </w:tcPr>
          <w:p w14:paraId="11136E9C" w14:textId="77777777" w:rsidR="00B95155" w:rsidRPr="00882269" w:rsidRDefault="00B95155" w:rsidP="001B0FA9">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0" w:type="auto"/>
            <w:shd w:val="clear" w:color="auto" w:fill="244061"/>
            <w:vAlign w:val="center"/>
          </w:tcPr>
          <w:p w14:paraId="31870A26" w14:textId="77777777" w:rsidR="00B95155" w:rsidRPr="00882269" w:rsidRDefault="00B95155" w:rsidP="001B0FA9">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0" w:type="auto"/>
            <w:shd w:val="clear" w:color="auto" w:fill="244061"/>
          </w:tcPr>
          <w:p w14:paraId="249D257B" w14:textId="77777777" w:rsidR="00B95155" w:rsidRPr="00882269" w:rsidRDefault="00B95155" w:rsidP="001B0FA9">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B95155" w:rsidRPr="00882269" w14:paraId="70648461" w14:textId="77777777" w:rsidTr="001B0FA9">
        <w:trPr>
          <w:trHeight w:val="160"/>
          <w:jc w:val="center"/>
        </w:trPr>
        <w:tc>
          <w:tcPr>
            <w:tcW w:w="0" w:type="auto"/>
            <w:shd w:val="clear" w:color="auto" w:fill="auto"/>
            <w:vAlign w:val="center"/>
          </w:tcPr>
          <w:p w14:paraId="73101E57" w14:textId="77777777" w:rsidR="00B95155" w:rsidRPr="00BC561C" w:rsidRDefault="00B95155" w:rsidP="001B0FA9">
            <w:pPr>
              <w:jc w:val="center"/>
              <w:rPr>
                <w:rFonts w:ascii="Tahoma" w:hAnsi="Tahoma" w:cs="Tahoma"/>
                <w:color w:val="000000"/>
                <w:lang w:eastAsia="es-BO"/>
              </w:rPr>
            </w:pPr>
            <w:r w:rsidRPr="00BC561C">
              <w:rPr>
                <w:rFonts w:ascii="Tahoma" w:hAnsi="Tahoma" w:cs="Tahoma"/>
                <w:color w:val="000000"/>
                <w:lang w:eastAsia="es-BO"/>
              </w:rPr>
              <w:t>1</w:t>
            </w:r>
          </w:p>
        </w:tc>
        <w:tc>
          <w:tcPr>
            <w:tcW w:w="1727" w:type="dxa"/>
            <w:shd w:val="clear" w:color="auto" w:fill="auto"/>
            <w:vAlign w:val="center"/>
          </w:tcPr>
          <w:p w14:paraId="4C68E1B9" w14:textId="77777777" w:rsidR="00B95155" w:rsidRPr="00BC561C" w:rsidRDefault="00B95155" w:rsidP="001B0FA9">
            <w:pPr>
              <w:jc w:val="center"/>
              <w:rPr>
                <w:rFonts w:ascii="Tahoma" w:hAnsi="Tahoma" w:cs="Tahoma"/>
                <w:bCs/>
                <w:lang w:eastAsia="es-BO"/>
              </w:rPr>
            </w:pPr>
            <w:r w:rsidRPr="00BC561C">
              <w:rPr>
                <w:rFonts w:ascii="Tahoma" w:hAnsi="Tahoma" w:cs="Tahoma"/>
                <w:bCs/>
                <w:lang w:eastAsia="es-BO"/>
              </w:rPr>
              <w:t>Municipio Oruro</w:t>
            </w:r>
          </w:p>
        </w:tc>
        <w:tc>
          <w:tcPr>
            <w:tcW w:w="4277" w:type="dxa"/>
            <w:shd w:val="clear" w:color="auto" w:fill="auto"/>
            <w:noWrap/>
            <w:vAlign w:val="center"/>
          </w:tcPr>
          <w:p w14:paraId="6EA84242" w14:textId="77777777" w:rsidR="00B95155" w:rsidRPr="00BC561C" w:rsidRDefault="00B95155" w:rsidP="001B0FA9">
            <w:pPr>
              <w:rPr>
                <w:rFonts w:ascii="Tahoma" w:hAnsi="Tahoma" w:cs="Tahoma"/>
                <w:color w:val="FF0000"/>
                <w:lang w:eastAsia="es-BO"/>
              </w:rPr>
            </w:pPr>
            <w:r w:rsidRPr="00BC561C">
              <w:rPr>
                <w:rFonts w:ascii="Tahoma" w:hAnsi="Tahoma" w:cs="Tahoma"/>
                <w:color w:val="FF0000"/>
              </w:rPr>
              <w:t>HUAYLLAMARCA</w:t>
            </w:r>
          </w:p>
        </w:tc>
        <w:tc>
          <w:tcPr>
            <w:tcW w:w="1046" w:type="dxa"/>
            <w:vAlign w:val="center"/>
          </w:tcPr>
          <w:p w14:paraId="4802C5D4" w14:textId="77777777" w:rsidR="00B95155" w:rsidRPr="00BC561C" w:rsidRDefault="00B95155" w:rsidP="001B0FA9">
            <w:pPr>
              <w:jc w:val="center"/>
              <w:rPr>
                <w:rFonts w:ascii="Tahoma" w:hAnsi="Tahoma" w:cs="Tahoma"/>
                <w:color w:val="FF0000"/>
                <w:lang w:eastAsia="es-BO"/>
              </w:rPr>
            </w:pPr>
            <w:r w:rsidRPr="00BC561C">
              <w:rPr>
                <w:rFonts w:ascii="Tahoma" w:hAnsi="Tahoma" w:cs="Tahoma"/>
                <w:color w:val="FF0000"/>
                <w:lang w:eastAsia="es-BO"/>
              </w:rPr>
              <w:t>111 KM</w:t>
            </w:r>
          </w:p>
        </w:tc>
        <w:tc>
          <w:tcPr>
            <w:tcW w:w="0" w:type="auto"/>
            <w:vAlign w:val="center"/>
          </w:tcPr>
          <w:p w14:paraId="2D6C2691" w14:textId="77777777" w:rsidR="00B95155" w:rsidRPr="00BC561C" w:rsidRDefault="00B95155" w:rsidP="001B0FA9">
            <w:pPr>
              <w:jc w:val="center"/>
              <w:rPr>
                <w:rFonts w:ascii="Tahoma" w:hAnsi="Tahoma" w:cs="Tahoma"/>
                <w:color w:val="FF0000"/>
                <w:lang w:eastAsia="es-BO"/>
              </w:rPr>
            </w:pPr>
            <w:r w:rsidRPr="00BC561C">
              <w:rPr>
                <w:rFonts w:ascii="Tahoma" w:hAnsi="Tahoma" w:cs="Tahoma"/>
                <w:color w:val="FF0000"/>
                <w:lang w:eastAsia="es-BO"/>
              </w:rPr>
              <w:t>1H 45min</w:t>
            </w:r>
          </w:p>
        </w:tc>
        <w:tc>
          <w:tcPr>
            <w:tcW w:w="0" w:type="auto"/>
            <w:vAlign w:val="center"/>
          </w:tcPr>
          <w:p w14:paraId="29104645" w14:textId="77777777" w:rsidR="00B95155" w:rsidRPr="00BC561C" w:rsidRDefault="00B95155" w:rsidP="001B0FA9">
            <w:pPr>
              <w:jc w:val="center"/>
              <w:rPr>
                <w:rFonts w:ascii="Tahoma" w:hAnsi="Tahoma" w:cs="Tahoma"/>
                <w:color w:val="FF0000"/>
                <w:lang w:eastAsia="es-BO"/>
              </w:rPr>
            </w:pPr>
            <w:proofErr w:type="gramStart"/>
            <w:r w:rsidRPr="00BC561C">
              <w:rPr>
                <w:rFonts w:ascii="Tahoma" w:hAnsi="Tahoma" w:cs="Tahoma"/>
                <w:color w:val="FF0000"/>
                <w:lang w:eastAsia="es-BO"/>
              </w:rPr>
              <w:t>Asfalto  y</w:t>
            </w:r>
            <w:proofErr w:type="gramEnd"/>
            <w:r w:rsidRPr="00BC561C">
              <w:rPr>
                <w:rFonts w:ascii="Tahoma" w:hAnsi="Tahoma" w:cs="Tahoma"/>
                <w:color w:val="FF0000"/>
                <w:lang w:eastAsia="es-BO"/>
              </w:rPr>
              <w:t xml:space="preserve"> Tierra</w:t>
            </w:r>
          </w:p>
        </w:tc>
      </w:tr>
      <w:tr w:rsidR="00B95155" w:rsidRPr="00882269" w14:paraId="646CB9F4" w14:textId="77777777" w:rsidTr="001B0FA9">
        <w:trPr>
          <w:trHeight w:val="238"/>
          <w:jc w:val="center"/>
        </w:trPr>
        <w:tc>
          <w:tcPr>
            <w:tcW w:w="0" w:type="auto"/>
            <w:shd w:val="clear" w:color="auto" w:fill="auto"/>
            <w:vAlign w:val="center"/>
          </w:tcPr>
          <w:p w14:paraId="5B3769BC" w14:textId="77777777" w:rsidR="00B95155" w:rsidRPr="00BC561C" w:rsidRDefault="00B95155" w:rsidP="001B0FA9">
            <w:pPr>
              <w:jc w:val="center"/>
              <w:rPr>
                <w:rFonts w:ascii="Tahoma" w:hAnsi="Tahoma" w:cs="Tahoma"/>
                <w:color w:val="000000"/>
                <w:lang w:eastAsia="es-BO"/>
              </w:rPr>
            </w:pPr>
            <w:r w:rsidRPr="00BC561C">
              <w:rPr>
                <w:rFonts w:ascii="Tahoma" w:hAnsi="Tahoma" w:cs="Tahoma"/>
                <w:color w:val="000000"/>
                <w:lang w:eastAsia="es-BO"/>
              </w:rPr>
              <w:t>2</w:t>
            </w:r>
          </w:p>
        </w:tc>
        <w:tc>
          <w:tcPr>
            <w:tcW w:w="1727" w:type="dxa"/>
            <w:shd w:val="clear" w:color="auto" w:fill="auto"/>
            <w:vAlign w:val="center"/>
          </w:tcPr>
          <w:p w14:paraId="77E02BBB" w14:textId="77777777" w:rsidR="00B95155" w:rsidRPr="00BC561C" w:rsidRDefault="00B95155" w:rsidP="001B0FA9">
            <w:pPr>
              <w:jc w:val="center"/>
              <w:rPr>
                <w:rFonts w:ascii="Tahoma" w:hAnsi="Tahoma" w:cs="Tahoma"/>
                <w:b/>
                <w:bCs/>
                <w:sz w:val="18"/>
                <w:szCs w:val="18"/>
                <w:lang w:eastAsia="es-BO"/>
              </w:rPr>
            </w:pPr>
            <w:r w:rsidRPr="00BC561C">
              <w:rPr>
                <w:rFonts w:ascii="Tahoma" w:hAnsi="Tahoma" w:cs="Tahoma"/>
                <w:color w:val="FF0000"/>
                <w:sz w:val="18"/>
                <w:szCs w:val="18"/>
              </w:rPr>
              <w:t>HUAYLLAMARCA</w:t>
            </w:r>
          </w:p>
        </w:tc>
        <w:tc>
          <w:tcPr>
            <w:tcW w:w="4277" w:type="dxa"/>
            <w:shd w:val="clear" w:color="auto" w:fill="auto"/>
            <w:noWrap/>
            <w:vAlign w:val="center"/>
          </w:tcPr>
          <w:p w14:paraId="6DFAAE5A" w14:textId="77777777" w:rsidR="00B95155" w:rsidRPr="00BC561C" w:rsidRDefault="00B95155" w:rsidP="001B0FA9">
            <w:pPr>
              <w:rPr>
                <w:rFonts w:ascii="Tahoma" w:hAnsi="Tahoma" w:cs="Tahoma"/>
                <w:color w:val="FF0000"/>
                <w:lang w:eastAsia="es-BO"/>
              </w:rPr>
            </w:pPr>
            <w:r w:rsidRPr="00BC561C">
              <w:rPr>
                <w:rFonts w:ascii="Verdana" w:eastAsia="Calibri" w:hAnsi="Verdana"/>
                <w:b/>
              </w:rPr>
              <w:t xml:space="preserve">Comunidad de </w:t>
            </w:r>
            <w:proofErr w:type="spellStart"/>
            <w:r w:rsidRPr="00BC561C">
              <w:rPr>
                <w:rFonts w:ascii="Verdana" w:eastAsia="Calibri" w:hAnsi="Verdana"/>
                <w:b/>
              </w:rPr>
              <w:t>Mitma</w:t>
            </w:r>
            <w:proofErr w:type="spellEnd"/>
            <w:r w:rsidRPr="00BC561C">
              <w:rPr>
                <w:rFonts w:ascii="Verdana" w:eastAsia="Calibri" w:hAnsi="Verdana"/>
                <w:b/>
              </w:rPr>
              <w:t xml:space="preserve"> </w:t>
            </w:r>
            <w:proofErr w:type="spellStart"/>
            <w:r w:rsidRPr="00BC561C">
              <w:rPr>
                <w:rFonts w:ascii="Verdana" w:eastAsia="Calibri" w:hAnsi="Verdana"/>
                <w:b/>
              </w:rPr>
              <w:t>Marka</w:t>
            </w:r>
            <w:proofErr w:type="spellEnd"/>
          </w:p>
        </w:tc>
        <w:tc>
          <w:tcPr>
            <w:tcW w:w="1046" w:type="dxa"/>
            <w:vAlign w:val="bottom"/>
          </w:tcPr>
          <w:p w14:paraId="44FF91A1" w14:textId="77777777" w:rsidR="00B95155" w:rsidRPr="00BC561C" w:rsidRDefault="00B95155" w:rsidP="001B0FA9">
            <w:pPr>
              <w:jc w:val="center"/>
              <w:rPr>
                <w:rFonts w:ascii="Tahoma" w:hAnsi="Tahoma" w:cs="Tahoma"/>
                <w:color w:val="FF0000"/>
                <w:lang w:eastAsia="es-BO"/>
              </w:rPr>
            </w:pPr>
            <w:r w:rsidRPr="00BC561C">
              <w:rPr>
                <w:rFonts w:ascii="Calibri" w:hAnsi="Calibri" w:cs="Calibri"/>
                <w:color w:val="000000"/>
              </w:rPr>
              <w:t>15 km</w:t>
            </w:r>
          </w:p>
        </w:tc>
        <w:tc>
          <w:tcPr>
            <w:tcW w:w="0" w:type="auto"/>
            <w:vAlign w:val="bottom"/>
          </w:tcPr>
          <w:p w14:paraId="1B82ACBA" w14:textId="77777777" w:rsidR="00B95155" w:rsidRPr="00BC561C" w:rsidRDefault="00B95155" w:rsidP="001B0FA9">
            <w:pPr>
              <w:jc w:val="center"/>
              <w:rPr>
                <w:rFonts w:ascii="Tahoma" w:hAnsi="Tahoma" w:cs="Tahoma"/>
                <w:color w:val="FF0000"/>
                <w:lang w:eastAsia="es-BO"/>
              </w:rPr>
            </w:pPr>
            <w:r w:rsidRPr="00BC561C">
              <w:rPr>
                <w:rFonts w:ascii="Calibri" w:hAnsi="Calibri" w:cs="Calibri"/>
                <w:color w:val="000000"/>
              </w:rPr>
              <w:t>10 min.</w:t>
            </w:r>
          </w:p>
        </w:tc>
        <w:tc>
          <w:tcPr>
            <w:tcW w:w="0" w:type="auto"/>
            <w:vAlign w:val="bottom"/>
          </w:tcPr>
          <w:p w14:paraId="7F2909DF" w14:textId="77777777" w:rsidR="00B95155" w:rsidRPr="00BC561C" w:rsidRDefault="00B95155" w:rsidP="001B0FA9">
            <w:pPr>
              <w:jc w:val="center"/>
              <w:rPr>
                <w:rFonts w:ascii="Tahoma" w:hAnsi="Tahoma" w:cs="Tahoma"/>
                <w:color w:val="FF0000"/>
                <w:lang w:eastAsia="es-BO"/>
              </w:rPr>
            </w:pPr>
            <w:r w:rsidRPr="00BC561C">
              <w:rPr>
                <w:rFonts w:ascii="Calibri" w:hAnsi="Calibri" w:cs="Calibri"/>
                <w:color w:val="000000"/>
              </w:rPr>
              <w:t>asfalto y tierra</w:t>
            </w:r>
          </w:p>
        </w:tc>
      </w:tr>
      <w:tr w:rsidR="00B95155" w:rsidRPr="00882269" w14:paraId="28129248" w14:textId="77777777" w:rsidTr="001B0FA9">
        <w:trPr>
          <w:trHeight w:val="238"/>
          <w:jc w:val="center"/>
        </w:trPr>
        <w:tc>
          <w:tcPr>
            <w:tcW w:w="0" w:type="auto"/>
            <w:shd w:val="clear" w:color="auto" w:fill="auto"/>
            <w:vAlign w:val="center"/>
          </w:tcPr>
          <w:p w14:paraId="3A26AEEA" w14:textId="77777777" w:rsidR="00B95155" w:rsidRPr="00BC561C" w:rsidRDefault="00B95155" w:rsidP="001B0FA9">
            <w:pPr>
              <w:jc w:val="center"/>
              <w:rPr>
                <w:rFonts w:ascii="Tahoma" w:hAnsi="Tahoma" w:cs="Tahoma"/>
                <w:color w:val="000000"/>
                <w:lang w:eastAsia="es-BO"/>
              </w:rPr>
            </w:pPr>
            <w:r w:rsidRPr="00BC561C">
              <w:rPr>
                <w:rFonts w:ascii="Tahoma" w:hAnsi="Tahoma" w:cs="Tahoma"/>
                <w:color w:val="000000"/>
                <w:lang w:eastAsia="es-BO"/>
              </w:rPr>
              <w:t>3</w:t>
            </w:r>
          </w:p>
        </w:tc>
        <w:tc>
          <w:tcPr>
            <w:tcW w:w="1727" w:type="dxa"/>
            <w:shd w:val="clear" w:color="auto" w:fill="auto"/>
            <w:vAlign w:val="center"/>
          </w:tcPr>
          <w:p w14:paraId="791128B6" w14:textId="77777777" w:rsidR="00B95155" w:rsidRPr="00BC561C" w:rsidRDefault="00B95155" w:rsidP="001B0FA9">
            <w:pPr>
              <w:jc w:val="center"/>
              <w:rPr>
                <w:rFonts w:ascii="Tahoma" w:hAnsi="Tahoma" w:cs="Tahoma"/>
                <w:color w:val="FF0000"/>
                <w:sz w:val="18"/>
                <w:szCs w:val="18"/>
              </w:rPr>
            </w:pPr>
            <w:r w:rsidRPr="00BC561C">
              <w:rPr>
                <w:rFonts w:ascii="Tahoma" w:hAnsi="Tahoma" w:cs="Tahoma"/>
                <w:color w:val="FF0000"/>
                <w:sz w:val="18"/>
                <w:szCs w:val="18"/>
              </w:rPr>
              <w:t>HUAYLLAMARCA</w:t>
            </w:r>
          </w:p>
        </w:tc>
        <w:tc>
          <w:tcPr>
            <w:tcW w:w="4277" w:type="dxa"/>
            <w:shd w:val="clear" w:color="auto" w:fill="auto"/>
            <w:noWrap/>
            <w:vAlign w:val="center"/>
          </w:tcPr>
          <w:p w14:paraId="2253C8ED" w14:textId="77777777" w:rsidR="00B95155" w:rsidRPr="00BC561C" w:rsidRDefault="00B95155" w:rsidP="001B0FA9">
            <w:pPr>
              <w:rPr>
                <w:rFonts w:ascii="Tahoma" w:hAnsi="Tahoma" w:cs="Tahoma"/>
                <w:b/>
                <w:bCs/>
                <w:color w:val="FF0000"/>
                <w:lang w:eastAsia="es-BO"/>
              </w:rPr>
            </w:pPr>
            <w:proofErr w:type="gramStart"/>
            <w:r w:rsidRPr="00BC561C">
              <w:rPr>
                <w:rFonts w:ascii="Verdana" w:eastAsia="Calibri" w:hAnsi="Verdana"/>
                <w:b/>
              </w:rPr>
              <w:t xml:space="preserve">Ayllu  </w:t>
            </w:r>
            <w:proofErr w:type="spellStart"/>
            <w:r w:rsidRPr="00BC561C">
              <w:rPr>
                <w:rFonts w:ascii="Verdana" w:eastAsia="Calibri" w:hAnsi="Verdana"/>
                <w:b/>
              </w:rPr>
              <w:t>Collana</w:t>
            </w:r>
            <w:proofErr w:type="spellEnd"/>
            <w:proofErr w:type="gramEnd"/>
          </w:p>
        </w:tc>
        <w:tc>
          <w:tcPr>
            <w:tcW w:w="1046" w:type="dxa"/>
            <w:vAlign w:val="bottom"/>
          </w:tcPr>
          <w:p w14:paraId="034FFADA" w14:textId="77777777" w:rsidR="00B95155" w:rsidRPr="00BC561C" w:rsidRDefault="00B95155" w:rsidP="001B0FA9">
            <w:pPr>
              <w:jc w:val="center"/>
              <w:rPr>
                <w:rFonts w:ascii="Tahoma" w:hAnsi="Tahoma" w:cs="Tahoma"/>
                <w:color w:val="FF0000"/>
                <w:lang w:eastAsia="es-BO"/>
              </w:rPr>
            </w:pPr>
            <w:r w:rsidRPr="00BC561C">
              <w:rPr>
                <w:rFonts w:ascii="Calibri" w:hAnsi="Calibri" w:cs="Calibri"/>
                <w:color w:val="000000"/>
              </w:rPr>
              <w:t>25 km</w:t>
            </w:r>
          </w:p>
        </w:tc>
        <w:tc>
          <w:tcPr>
            <w:tcW w:w="0" w:type="auto"/>
            <w:vAlign w:val="bottom"/>
          </w:tcPr>
          <w:p w14:paraId="2E572D00" w14:textId="77777777" w:rsidR="00B95155" w:rsidRPr="00BC561C" w:rsidRDefault="00B95155" w:rsidP="001B0FA9">
            <w:pPr>
              <w:jc w:val="center"/>
              <w:rPr>
                <w:rFonts w:ascii="Tahoma" w:hAnsi="Tahoma" w:cs="Tahoma"/>
                <w:color w:val="FF0000"/>
                <w:lang w:eastAsia="es-BO"/>
              </w:rPr>
            </w:pPr>
            <w:r w:rsidRPr="00BC561C">
              <w:rPr>
                <w:rFonts w:ascii="Calibri" w:hAnsi="Calibri" w:cs="Calibri"/>
                <w:color w:val="000000"/>
              </w:rPr>
              <w:t>25 min.</w:t>
            </w:r>
          </w:p>
        </w:tc>
        <w:tc>
          <w:tcPr>
            <w:tcW w:w="0" w:type="auto"/>
            <w:vAlign w:val="bottom"/>
          </w:tcPr>
          <w:p w14:paraId="61662E7E" w14:textId="77777777" w:rsidR="00B95155" w:rsidRPr="00BC561C" w:rsidRDefault="00B95155" w:rsidP="001B0FA9">
            <w:pPr>
              <w:jc w:val="center"/>
              <w:rPr>
                <w:rFonts w:ascii="Tahoma" w:hAnsi="Tahoma" w:cs="Tahoma"/>
                <w:color w:val="FF0000"/>
                <w:lang w:eastAsia="es-BO"/>
              </w:rPr>
            </w:pPr>
            <w:r w:rsidRPr="00BC561C">
              <w:rPr>
                <w:rFonts w:ascii="Calibri" w:hAnsi="Calibri" w:cs="Calibri"/>
                <w:color w:val="000000"/>
              </w:rPr>
              <w:t>asfalto y tierra</w:t>
            </w:r>
          </w:p>
        </w:tc>
      </w:tr>
      <w:tr w:rsidR="00B95155" w:rsidRPr="00882269" w14:paraId="25564C21" w14:textId="77777777" w:rsidTr="001B0FA9">
        <w:trPr>
          <w:trHeight w:val="238"/>
          <w:jc w:val="center"/>
        </w:trPr>
        <w:tc>
          <w:tcPr>
            <w:tcW w:w="0" w:type="auto"/>
            <w:shd w:val="clear" w:color="auto" w:fill="auto"/>
            <w:vAlign w:val="center"/>
          </w:tcPr>
          <w:p w14:paraId="6B82AD52" w14:textId="77777777" w:rsidR="00B95155" w:rsidRPr="00BC561C" w:rsidRDefault="00B95155" w:rsidP="001B0FA9">
            <w:pPr>
              <w:jc w:val="center"/>
              <w:rPr>
                <w:rFonts w:ascii="Tahoma" w:hAnsi="Tahoma" w:cs="Tahoma"/>
                <w:color w:val="000000"/>
                <w:lang w:eastAsia="es-BO"/>
              </w:rPr>
            </w:pPr>
            <w:r w:rsidRPr="00BC561C">
              <w:rPr>
                <w:rFonts w:ascii="Tahoma" w:hAnsi="Tahoma" w:cs="Tahoma"/>
                <w:color w:val="000000"/>
                <w:lang w:eastAsia="es-BO"/>
              </w:rPr>
              <w:t>4</w:t>
            </w:r>
          </w:p>
        </w:tc>
        <w:tc>
          <w:tcPr>
            <w:tcW w:w="1727" w:type="dxa"/>
            <w:shd w:val="clear" w:color="auto" w:fill="auto"/>
            <w:vAlign w:val="center"/>
          </w:tcPr>
          <w:p w14:paraId="0F40027A" w14:textId="77777777" w:rsidR="00B95155" w:rsidRPr="00BC561C" w:rsidRDefault="00B95155" w:rsidP="001B0FA9">
            <w:pPr>
              <w:jc w:val="center"/>
              <w:rPr>
                <w:rFonts w:ascii="Tahoma" w:hAnsi="Tahoma" w:cs="Tahoma"/>
                <w:b/>
                <w:bCs/>
                <w:sz w:val="18"/>
                <w:szCs w:val="18"/>
                <w:lang w:eastAsia="es-BO"/>
              </w:rPr>
            </w:pPr>
            <w:r w:rsidRPr="00BC561C">
              <w:rPr>
                <w:rFonts w:ascii="Tahoma" w:hAnsi="Tahoma" w:cs="Tahoma"/>
                <w:color w:val="FF0000"/>
                <w:sz w:val="18"/>
                <w:szCs w:val="18"/>
              </w:rPr>
              <w:t>HUAYLLAMARCA</w:t>
            </w:r>
          </w:p>
        </w:tc>
        <w:tc>
          <w:tcPr>
            <w:tcW w:w="4277" w:type="dxa"/>
            <w:shd w:val="clear" w:color="auto" w:fill="auto"/>
            <w:noWrap/>
            <w:vAlign w:val="center"/>
          </w:tcPr>
          <w:p w14:paraId="25ABB426" w14:textId="77777777" w:rsidR="00B95155" w:rsidRPr="00BC561C" w:rsidRDefault="00B95155" w:rsidP="001B0FA9">
            <w:pPr>
              <w:rPr>
                <w:rFonts w:ascii="Verdana" w:eastAsia="Calibri" w:hAnsi="Verdana"/>
                <w:b/>
              </w:rPr>
            </w:pPr>
            <w:r w:rsidRPr="00BC561C">
              <w:rPr>
                <w:rFonts w:ascii="Verdana" w:eastAsia="Calibri" w:hAnsi="Verdana"/>
                <w:b/>
              </w:rPr>
              <w:t xml:space="preserve">Comunidad </w:t>
            </w:r>
            <w:proofErr w:type="spellStart"/>
            <w:r w:rsidRPr="00BC561C">
              <w:rPr>
                <w:rFonts w:ascii="Verdana" w:eastAsia="Calibri" w:hAnsi="Verdana"/>
                <w:b/>
              </w:rPr>
              <w:t>Collana</w:t>
            </w:r>
            <w:proofErr w:type="spellEnd"/>
            <w:r w:rsidRPr="00BC561C">
              <w:rPr>
                <w:rFonts w:ascii="Verdana" w:eastAsia="Calibri" w:hAnsi="Verdana"/>
                <w:b/>
              </w:rPr>
              <w:t xml:space="preserve"> Villa Carmen</w:t>
            </w:r>
          </w:p>
        </w:tc>
        <w:tc>
          <w:tcPr>
            <w:tcW w:w="1046" w:type="dxa"/>
            <w:vAlign w:val="bottom"/>
          </w:tcPr>
          <w:p w14:paraId="472AE7A0" w14:textId="77777777" w:rsidR="00B95155" w:rsidRPr="00BC561C" w:rsidRDefault="00B95155" w:rsidP="001B0FA9">
            <w:pPr>
              <w:jc w:val="center"/>
              <w:rPr>
                <w:rFonts w:ascii="Tahoma" w:hAnsi="Tahoma" w:cs="Tahoma"/>
                <w:color w:val="FF0000"/>
                <w:lang w:eastAsia="es-BO"/>
              </w:rPr>
            </w:pPr>
            <w:r w:rsidRPr="00BC561C">
              <w:rPr>
                <w:rFonts w:ascii="Calibri" w:hAnsi="Calibri" w:cs="Calibri"/>
                <w:color w:val="000000"/>
              </w:rPr>
              <w:t>18 km</w:t>
            </w:r>
          </w:p>
        </w:tc>
        <w:tc>
          <w:tcPr>
            <w:tcW w:w="0" w:type="auto"/>
            <w:vAlign w:val="bottom"/>
          </w:tcPr>
          <w:p w14:paraId="5404CC73" w14:textId="77777777" w:rsidR="00B95155" w:rsidRPr="00BC561C" w:rsidRDefault="00B95155" w:rsidP="001B0FA9">
            <w:pPr>
              <w:jc w:val="center"/>
              <w:rPr>
                <w:rFonts w:ascii="Tahoma" w:hAnsi="Tahoma" w:cs="Tahoma"/>
                <w:color w:val="FF0000"/>
                <w:lang w:eastAsia="es-BO"/>
              </w:rPr>
            </w:pPr>
            <w:r w:rsidRPr="00BC561C">
              <w:rPr>
                <w:rFonts w:ascii="Calibri" w:hAnsi="Calibri" w:cs="Calibri"/>
                <w:color w:val="000000"/>
              </w:rPr>
              <w:t>15 min.</w:t>
            </w:r>
          </w:p>
        </w:tc>
        <w:tc>
          <w:tcPr>
            <w:tcW w:w="0" w:type="auto"/>
            <w:vAlign w:val="bottom"/>
          </w:tcPr>
          <w:p w14:paraId="5724441F" w14:textId="77777777" w:rsidR="00B95155" w:rsidRPr="00BC561C" w:rsidRDefault="00B95155" w:rsidP="001B0FA9">
            <w:pPr>
              <w:jc w:val="center"/>
              <w:rPr>
                <w:rFonts w:ascii="Tahoma" w:hAnsi="Tahoma" w:cs="Tahoma"/>
                <w:color w:val="FF0000"/>
                <w:lang w:eastAsia="es-BO"/>
              </w:rPr>
            </w:pPr>
            <w:r w:rsidRPr="00BC561C">
              <w:rPr>
                <w:rFonts w:ascii="Calibri" w:hAnsi="Calibri" w:cs="Calibri"/>
                <w:color w:val="000000"/>
              </w:rPr>
              <w:t>asfalto y tierra</w:t>
            </w:r>
          </w:p>
        </w:tc>
      </w:tr>
      <w:tr w:rsidR="00B95155" w:rsidRPr="00882269" w14:paraId="2FDBD83A" w14:textId="77777777" w:rsidTr="001B0FA9">
        <w:trPr>
          <w:trHeight w:val="238"/>
          <w:jc w:val="center"/>
        </w:trPr>
        <w:tc>
          <w:tcPr>
            <w:tcW w:w="0" w:type="auto"/>
            <w:shd w:val="clear" w:color="auto" w:fill="auto"/>
            <w:vAlign w:val="center"/>
          </w:tcPr>
          <w:p w14:paraId="7AB352EB" w14:textId="77777777" w:rsidR="00B95155" w:rsidRPr="00BC561C" w:rsidRDefault="00B95155" w:rsidP="001B0FA9">
            <w:pPr>
              <w:jc w:val="center"/>
              <w:rPr>
                <w:rFonts w:ascii="Tahoma" w:hAnsi="Tahoma" w:cs="Tahoma"/>
                <w:color w:val="000000"/>
                <w:lang w:eastAsia="es-BO"/>
              </w:rPr>
            </w:pPr>
            <w:r w:rsidRPr="00BC561C">
              <w:rPr>
                <w:rFonts w:ascii="Tahoma" w:hAnsi="Tahoma" w:cs="Tahoma"/>
                <w:color w:val="000000"/>
                <w:lang w:eastAsia="es-BO"/>
              </w:rPr>
              <w:t>5</w:t>
            </w:r>
          </w:p>
        </w:tc>
        <w:tc>
          <w:tcPr>
            <w:tcW w:w="1727" w:type="dxa"/>
            <w:shd w:val="clear" w:color="auto" w:fill="auto"/>
            <w:vAlign w:val="center"/>
          </w:tcPr>
          <w:p w14:paraId="4C8105C5" w14:textId="77777777" w:rsidR="00B95155" w:rsidRPr="00BC561C" w:rsidRDefault="00B95155" w:rsidP="001B0FA9">
            <w:pPr>
              <w:jc w:val="center"/>
              <w:rPr>
                <w:rFonts w:ascii="Tahoma" w:hAnsi="Tahoma" w:cs="Tahoma"/>
                <w:b/>
                <w:bCs/>
                <w:sz w:val="18"/>
                <w:szCs w:val="18"/>
                <w:lang w:eastAsia="es-BO"/>
              </w:rPr>
            </w:pPr>
            <w:r w:rsidRPr="00BC561C">
              <w:rPr>
                <w:rFonts w:ascii="Tahoma" w:hAnsi="Tahoma" w:cs="Tahoma"/>
                <w:color w:val="FF0000"/>
                <w:sz w:val="18"/>
                <w:szCs w:val="18"/>
              </w:rPr>
              <w:t>HUAYLLAMARCA</w:t>
            </w:r>
          </w:p>
        </w:tc>
        <w:tc>
          <w:tcPr>
            <w:tcW w:w="4277" w:type="dxa"/>
            <w:shd w:val="clear" w:color="auto" w:fill="auto"/>
            <w:noWrap/>
            <w:vAlign w:val="center"/>
          </w:tcPr>
          <w:p w14:paraId="0CC72EE9" w14:textId="77777777" w:rsidR="00B95155" w:rsidRPr="00BC561C" w:rsidRDefault="00B95155" w:rsidP="001B0FA9">
            <w:pPr>
              <w:rPr>
                <w:rFonts w:ascii="Verdana" w:eastAsia="Calibri" w:hAnsi="Verdana"/>
                <w:b/>
              </w:rPr>
            </w:pPr>
            <w:r w:rsidRPr="00BC561C">
              <w:rPr>
                <w:rFonts w:ascii="Verdana" w:eastAsia="Calibri" w:hAnsi="Verdana"/>
                <w:b/>
              </w:rPr>
              <w:t xml:space="preserve">Ayllu </w:t>
            </w:r>
            <w:proofErr w:type="spellStart"/>
            <w:r w:rsidRPr="00BC561C">
              <w:rPr>
                <w:rFonts w:ascii="Verdana" w:eastAsia="Calibri" w:hAnsi="Verdana"/>
                <w:b/>
              </w:rPr>
              <w:t>Jilanaca</w:t>
            </w:r>
            <w:proofErr w:type="spellEnd"/>
            <w:r w:rsidRPr="00BC561C">
              <w:rPr>
                <w:rFonts w:ascii="Verdana" w:eastAsia="Calibri" w:hAnsi="Verdana"/>
                <w:b/>
              </w:rPr>
              <w:t xml:space="preserve"> Primero Romero Pata</w:t>
            </w:r>
          </w:p>
        </w:tc>
        <w:tc>
          <w:tcPr>
            <w:tcW w:w="1046" w:type="dxa"/>
            <w:vAlign w:val="bottom"/>
          </w:tcPr>
          <w:p w14:paraId="505F5A0A" w14:textId="77777777" w:rsidR="00B95155" w:rsidRPr="00BC561C" w:rsidRDefault="00B95155" w:rsidP="001B0FA9">
            <w:pPr>
              <w:jc w:val="center"/>
              <w:rPr>
                <w:rFonts w:ascii="Tahoma" w:hAnsi="Tahoma" w:cs="Tahoma"/>
                <w:color w:val="FF0000"/>
                <w:lang w:eastAsia="es-BO"/>
              </w:rPr>
            </w:pPr>
            <w:r w:rsidRPr="00BC561C">
              <w:rPr>
                <w:rFonts w:ascii="Calibri" w:hAnsi="Calibri" w:cs="Calibri"/>
                <w:color w:val="000000"/>
              </w:rPr>
              <w:t>22 km</w:t>
            </w:r>
          </w:p>
        </w:tc>
        <w:tc>
          <w:tcPr>
            <w:tcW w:w="0" w:type="auto"/>
            <w:vAlign w:val="bottom"/>
          </w:tcPr>
          <w:p w14:paraId="750E10B7" w14:textId="77777777" w:rsidR="00B95155" w:rsidRPr="00BC561C" w:rsidRDefault="00B95155" w:rsidP="001B0FA9">
            <w:pPr>
              <w:jc w:val="center"/>
              <w:rPr>
                <w:rFonts w:ascii="Tahoma" w:hAnsi="Tahoma" w:cs="Tahoma"/>
                <w:color w:val="FF0000"/>
                <w:lang w:eastAsia="es-BO"/>
              </w:rPr>
            </w:pPr>
            <w:r w:rsidRPr="00BC561C">
              <w:rPr>
                <w:rFonts w:ascii="Calibri" w:hAnsi="Calibri" w:cs="Calibri"/>
                <w:color w:val="000000"/>
              </w:rPr>
              <w:t>20 min.</w:t>
            </w:r>
          </w:p>
        </w:tc>
        <w:tc>
          <w:tcPr>
            <w:tcW w:w="0" w:type="auto"/>
            <w:vAlign w:val="bottom"/>
          </w:tcPr>
          <w:p w14:paraId="37A42994" w14:textId="77777777" w:rsidR="00B95155" w:rsidRPr="00BC561C" w:rsidRDefault="00B95155" w:rsidP="001B0FA9">
            <w:pPr>
              <w:jc w:val="center"/>
              <w:rPr>
                <w:rFonts w:ascii="Tahoma" w:hAnsi="Tahoma" w:cs="Tahoma"/>
                <w:color w:val="FF0000"/>
                <w:lang w:eastAsia="es-BO"/>
              </w:rPr>
            </w:pPr>
            <w:r w:rsidRPr="00BC561C">
              <w:rPr>
                <w:rFonts w:ascii="Calibri" w:hAnsi="Calibri" w:cs="Calibri"/>
                <w:color w:val="000000"/>
              </w:rPr>
              <w:t>asfalto y tierra</w:t>
            </w:r>
          </w:p>
        </w:tc>
      </w:tr>
      <w:tr w:rsidR="00B95155" w:rsidRPr="00882269" w14:paraId="04D6B01E" w14:textId="77777777" w:rsidTr="001B0FA9">
        <w:trPr>
          <w:trHeight w:val="238"/>
          <w:jc w:val="center"/>
        </w:trPr>
        <w:tc>
          <w:tcPr>
            <w:tcW w:w="0" w:type="auto"/>
            <w:shd w:val="clear" w:color="auto" w:fill="auto"/>
            <w:vAlign w:val="center"/>
          </w:tcPr>
          <w:p w14:paraId="2002EB29" w14:textId="77777777" w:rsidR="00B95155" w:rsidRPr="00BC561C" w:rsidRDefault="00B95155" w:rsidP="001B0FA9">
            <w:pPr>
              <w:jc w:val="center"/>
              <w:rPr>
                <w:rFonts w:ascii="Tahoma" w:hAnsi="Tahoma" w:cs="Tahoma"/>
                <w:color w:val="000000"/>
                <w:lang w:eastAsia="es-BO"/>
              </w:rPr>
            </w:pPr>
            <w:r w:rsidRPr="00BC561C">
              <w:rPr>
                <w:rFonts w:ascii="Tahoma" w:hAnsi="Tahoma" w:cs="Tahoma"/>
                <w:color w:val="000000"/>
                <w:lang w:eastAsia="es-BO"/>
              </w:rPr>
              <w:t>6</w:t>
            </w:r>
          </w:p>
        </w:tc>
        <w:tc>
          <w:tcPr>
            <w:tcW w:w="1727" w:type="dxa"/>
            <w:shd w:val="clear" w:color="auto" w:fill="auto"/>
            <w:vAlign w:val="center"/>
          </w:tcPr>
          <w:p w14:paraId="2B043F50" w14:textId="77777777" w:rsidR="00B95155" w:rsidRPr="00BC561C" w:rsidRDefault="00B95155" w:rsidP="001B0FA9">
            <w:pPr>
              <w:jc w:val="center"/>
              <w:rPr>
                <w:rFonts w:ascii="Tahoma" w:hAnsi="Tahoma" w:cs="Tahoma"/>
                <w:b/>
                <w:bCs/>
                <w:sz w:val="18"/>
                <w:szCs w:val="18"/>
                <w:lang w:eastAsia="es-BO"/>
              </w:rPr>
            </w:pPr>
            <w:r w:rsidRPr="00BC561C">
              <w:rPr>
                <w:rFonts w:ascii="Tahoma" w:hAnsi="Tahoma" w:cs="Tahoma"/>
                <w:color w:val="FF0000"/>
                <w:sz w:val="18"/>
                <w:szCs w:val="18"/>
              </w:rPr>
              <w:t>HUAYLLAMARCA</w:t>
            </w:r>
          </w:p>
        </w:tc>
        <w:tc>
          <w:tcPr>
            <w:tcW w:w="4277" w:type="dxa"/>
            <w:shd w:val="clear" w:color="auto" w:fill="auto"/>
            <w:noWrap/>
            <w:vAlign w:val="center"/>
          </w:tcPr>
          <w:p w14:paraId="5CFDBB79" w14:textId="77777777" w:rsidR="00B95155" w:rsidRPr="00BC561C" w:rsidRDefault="00B95155" w:rsidP="001B0FA9">
            <w:pPr>
              <w:rPr>
                <w:rFonts w:ascii="Tahoma" w:hAnsi="Tahoma" w:cs="Tahoma"/>
                <w:color w:val="FF0000"/>
              </w:rPr>
            </w:pPr>
            <w:r w:rsidRPr="00BC561C">
              <w:rPr>
                <w:rFonts w:ascii="Verdana" w:eastAsia="Calibri" w:hAnsi="Verdana"/>
                <w:b/>
              </w:rPr>
              <w:t xml:space="preserve">Ayllu </w:t>
            </w:r>
            <w:proofErr w:type="spellStart"/>
            <w:r w:rsidRPr="00BC561C">
              <w:rPr>
                <w:rFonts w:ascii="Verdana" w:eastAsia="Calibri" w:hAnsi="Verdana"/>
                <w:b/>
              </w:rPr>
              <w:t>Kollo</w:t>
            </w:r>
            <w:proofErr w:type="spellEnd"/>
            <w:r w:rsidRPr="00BC561C">
              <w:rPr>
                <w:rFonts w:ascii="Verdana" w:eastAsia="Calibri" w:hAnsi="Verdana"/>
                <w:b/>
              </w:rPr>
              <w:t xml:space="preserve"> </w:t>
            </w:r>
            <w:proofErr w:type="spellStart"/>
            <w:r w:rsidRPr="00BC561C">
              <w:rPr>
                <w:rFonts w:ascii="Verdana" w:eastAsia="Calibri" w:hAnsi="Verdana"/>
                <w:b/>
              </w:rPr>
              <w:t>Huancaroma</w:t>
            </w:r>
            <w:proofErr w:type="spellEnd"/>
            <w:r w:rsidRPr="00BC561C">
              <w:rPr>
                <w:rFonts w:ascii="Verdana" w:eastAsia="Calibri" w:hAnsi="Verdana"/>
                <w:b/>
              </w:rPr>
              <w:t xml:space="preserve"> </w:t>
            </w:r>
            <w:proofErr w:type="spellStart"/>
            <w:r w:rsidRPr="00BC561C">
              <w:rPr>
                <w:rFonts w:ascii="Verdana" w:eastAsia="Calibri" w:hAnsi="Verdana"/>
                <w:b/>
              </w:rPr>
              <w:t>Jilanaca</w:t>
            </w:r>
            <w:proofErr w:type="spellEnd"/>
          </w:p>
        </w:tc>
        <w:tc>
          <w:tcPr>
            <w:tcW w:w="1046" w:type="dxa"/>
            <w:vAlign w:val="bottom"/>
          </w:tcPr>
          <w:p w14:paraId="0D0E01E1" w14:textId="77777777" w:rsidR="00B95155" w:rsidRPr="00BC561C" w:rsidRDefault="00B95155" w:rsidP="001B0FA9">
            <w:pPr>
              <w:jc w:val="center"/>
              <w:rPr>
                <w:rFonts w:ascii="Tahoma" w:hAnsi="Tahoma" w:cs="Tahoma"/>
                <w:color w:val="FF0000"/>
                <w:lang w:eastAsia="es-BO"/>
              </w:rPr>
            </w:pPr>
            <w:r w:rsidRPr="00BC561C">
              <w:rPr>
                <w:rFonts w:ascii="Calibri" w:hAnsi="Calibri" w:cs="Calibri"/>
                <w:color w:val="000000"/>
              </w:rPr>
              <w:t>24 km.</w:t>
            </w:r>
          </w:p>
        </w:tc>
        <w:tc>
          <w:tcPr>
            <w:tcW w:w="0" w:type="auto"/>
            <w:vAlign w:val="bottom"/>
          </w:tcPr>
          <w:p w14:paraId="6D6ABDF2" w14:textId="77777777" w:rsidR="00B95155" w:rsidRPr="00BC561C" w:rsidRDefault="00B95155" w:rsidP="001B0FA9">
            <w:pPr>
              <w:jc w:val="center"/>
              <w:rPr>
                <w:rFonts w:ascii="Tahoma" w:hAnsi="Tahoma" w:cs="Tahoma"/>
                <w:color w:val="FF0000"/>
                <w:lang w:eastAsia="es-BO"/>
              </w:rPr>
            </w:pPr>
            <w:r w:rsidRPr="00BC561C">
              <w:rPr>
                <w:rFonts w:ascii="Calibri" w:hAnsi="Calibri" w:cs="Calibri"/>
                <w:color w:val="000000"/>
              </w:rPr>
              <w:t>25 min.</w:t>
            </w:r>
          </w:p>
        </w:tc>
        <w:tc>
          <w:tcPr>
            <w:tcW w:w="0" w:type="auto"/>
            <w:vAlign w:val="bottom"/>
          </w:tcPr>
          <w:p w14:paraId="3305E95F" w14:textId="77777777" w:rsidR="00B95155" w:rsidRPr="00BC561C" w:rsidRDefault="00B95155" w:rsidP="001B0FA9">
            <w:pPr>
              <w:jc w:val="center"/>
              <w:rPr>
                <w:rFonts w:ascii="Tahoma" w:hAnsi="Tahoma" w:cs="Tahoma"/>
                <w:color w:val="FF0000"/>
                <w:lang w:eastAsia="es-BO"/>
              </w:rPr>
            </w:pPr>
            <w:r w:rsidRPr="00BC561C">
              <w:rPr>
                <w:rFonts w:ascii="Calibri" w:hAnsi="Calibri" w:cs="Calibri"/>
                <w:color w:val="000000"/>
              </w:rPr>
              <w:t>asfalto y tierra</w:t>
            </w:r>
          </w:p>
        </w:tc>
      </w:tr>
      <w:tr w:rsidR="00B95155" w:rsidRPr="00882269" w14:paraId="1F2EFF53" w14:textId="77777777" w:rsidTr="001B0FA9">
        <w:trPr>
          <w:trHeight w:val="238"/>
          <w:jc w:val="center"/>
        </w:trPr>
        <w:tc>
          <w:tcPr>
            <w:tcW w:w="0" w:type="auto"/>
            <w:shd w:val="clear" w:color="auto" w:fill="auto"/>
            <w:vAlign w:val="center"/>
          </w:tcPr>
          <w:p w14:paraId="3B2F10C4" w14:textId="77777777" w:rsidR="00B95155" w:rsidRPr="00BC561C" w:rsidRDefault="00B95155" w:rsidP="001B0FA9">
            <w:pPr>
              <w:rPr>
                <w:rFonts w:ascii="Tahoma" w:hAnsi="Tahoma" w:cs="Tahoma"/>
                <w:color w:val="000000"/>
                <w:lang w:eastAsia="es-BO"/>
              </w:rPr>
            </w:pPr>
            <w:r w:rsidRPr="00BC561C">
              <w:rPr>
                <w:rFonts w:ascii="Tahoma" w:hAnsi="Tahoma" w:cs="Tahoma"/>
                <w:color w:val="000000"/>
                <w:lang w:eastAsia="es-BO"/>
              </w:rPr>
              <w:t>7</w:t>
            </w:r>
          </w:p>
        </w:tc>
        <w:tc>
          <w:tcPr>
            <w:tcW w:w="1727" w:type="dxa"/>
            <w:shd w:val="clear" w:color="auto" w:fill="auto"/>
            <w:vAlign w:val="center"/>
          </w:tcPr>
          <w:p w14:paraId="17A30CF1" w14:textId="77777777" w:rsidR="00B95155" w:rsidRPr="00BC561C" w:rsidRDefault="00B95155" w:rsidP="001B0FA9">
            <w:pPr>
              <w:jc w:val="center"/>
              <w:rPr>
                <w:rFonts w:ascii="Tahoma" w:hAnsi="Tahoma" w:cs="Tahoma"/>
                <w:color w:val="FF0000"/>
                <w:sz w:val="18"/>
                <w:szCs w:val="18"/>
              </w:rPr>
            </w:pPr>
            <w:r w:rsidRPr="00BC561C">
              <w:rPr>
                <w:rFonts w:ascii="Tahoma" w:hAnsi="Tahoma" w:cs="Tahoma"/>
                <w:color w:val="FF0000"/>
                <w:sz w:val="18"/>
                <w:szCs w:val="18"/>
              </w:rPr>
              <w:t>HUAYLLAMARCA</w:t>
            </w:r>
          </w:p>
        </w:tc>
        <w:tc>
          <w:tcPr>
            <w:tcW w:w="4277" w:type="dxa"/>
            <w:shd w:val="clear" w:color="auto" w:fill="auto"/>
            <w:noWrap/>
            <w:vAlign w:val="center"/>
          </w:tcPr>
          <w:p w14:paraId="653435F1" w14:textId="77777777" w:rsidR="00B95155" w:rsidRPr="00BC561C" w:rsidRDefault="00B95155" w:rsidP="001B0FA9">
            <w:pPr>
              <w:rPr>
                <w:rFonts w:ascii="Tahoma" w:hAnsi="Tahoma" w:cs="Tahoma"/>
                <w:b/>
                <w:bCs/>
                <w:color w:val="FF0000"/>
                <w:lang w:eastAsia="es-BO"/>
              </w:rPr>
            </w:pPr>
            <w:r w:rsidRPr="00BC561C">
              <w:rPr>
                <w:rFonts w:ascii="Verdana" w:eastAsia="Calibri" w:hAnsi="Verdana"/>
                <w:b/>
              </w:rPr>
              <w:t xml:space="preserve">Ayllu </w:t>
            </w:r>
            <w:proofErr w:type="spellStart"/>
            <w:r w:rsidRPr="00BC561C">
              <w:rPr>
                <w:rFonts w:ascii="Verdana" w:eastAsia="Calibri" w:hAnsi="Verdana"/>
                <w:b/>
              </w:rPr>
              <w:t>Pumiri</w:t>
            </w:r>
            <w:proofErr w:type="spellEnd"/>
            <w:r w:rsidRPr="00BC561C">
              <w:rPr>
                <w:rFonts w:ascii="Verdana" w:eastAsia="Calibri" w:hAnsi="Verdana"/>
                <w:b/>
              </w:rPr>
              <w:t xml:space="preserve"> 1ro de </w:t>
            </w:r>
            <w:proofErr w:type="spellStart"/>
            <w:r w:rsidRPr="00BC561C">
              <w:rPr>
                <w:rFonts w:ascii="Verdana" w:eastAsia="Calibri" w:hAnsi="Verdana"/>
                <w:b/>
              </w:rPr>
              <w:t>Jilanaca</w:t>
            </w:r>
            <w:proofErr w:type="spellEnd"/>
            <w:r w:rsidRPr="00BC561C">
              <w:rPr>
                <w:rFonts w:ascii="Verdana" w:eastAsia="Calibri" w:hAnsi="Verdana"/>
                <w:b/>
              </w:rPr>
              <w:t xml:space="preserve"> parcialidad perteneciente a la </w:t>
            </w:r>
            <w:proofErr w:type="spellStart"/>
            <w:r w:rsidRPr="00BC561C">
              <w:rPr>
                <w:rFonts w:ascii="Verdana" w:eastAsia="Calibri" w:hAnsi="Verdana"/>
                <w:b/>
              </w:rPr>
              <w:t>Marka</w:t>
            </w:r>
            <w:proofErr w:type="spellEnd"/>
            <w:r w:rsidRPr="00BC561C">
              <w:rPr>
                <w:rFonts w:ascii="Verdana" w:eastAsia="Calibri" w:hAnsi="Verdana"/>
                <w:b/>
              </w:rPr>
              <w:t xml:space="preserve"> </w:t>
            </w:r>
            <w:proofErr w:type="spellStart"/>
            <w:r w:rsidRPr="00BC561C">
              <w:rPr>
                <w:rFonts w:ascii="Verdana" w:eastAsia="Calibri" w:hAnsi="Verdana"/>
                <w:b/>
              </w:rPr>
              <w:t>Chuquichambi</w:t>
            </w:r>
            <w:proofErr w:type="spellEnd"/>
          </w:p>
        </w:tc>
        <w:tc>
          <w:tcPr>
            <w:tcW w:w="1046" w:type="dxa"/>
            <w:vAlign w:val="bottom"/>
          </w:tcPr>
          <w:p w14:paraId="1F0647D4" w14:textId="77777777" w:rsidR="00B95155" w:rsidRPr="00BC561C" w:rsidRDefault="00B95155" w:rsidP="001B0FA9">
            <w:pPr>
              <w:jc w:val="center"/>
              <w:rPr>
                <w:rFonts w:ascii="Tahoma" w:hAnsi="Tahoma" w:cs="Tahoma"/>
                <w:color w:val="FF0000"/>
                <w:lang w:eastAsia="es-BO"/>
              </w:rPr>
            </w:pPr>
            <w:r w:rsidRPr="00BC561C">
              <w:rPr>
                <w:rFonts w:ascii="Calibri" w:hAnsi="Calibri" w:cs="Calibri"/>
                <w:color w:val="000000"/>
              </w:rPr>
              <w:t>15 km</w:t>
            </w:r>
          </w:p>
        </w:tc>
        <w:tc>
          <w:tcPr>
            <w:tcW w:w="0" w:type="auto"/>
            <w:vAlign w:val="bottom"/>
          </w:tcPr>
          <w:p w14:paraId="4EFE4B5C" w14:textId="77777777" w:rsidR="00B95155" w:rsidRPr="00BC561C" w:rsidRDefault="00B95155" w:rsidP="001B0FA9">
            <w:pPr>
              <w:jc w:val="center"/>
              <w:rPr>
                <w:rFonts w:ascii="Tahoma" w:hAnsi="Tahoma" w:cs="Tahoma"/>
                <w:color w:val="FF0000"/>
                <w:lang w:eastAsia="es-BO"/>
              </w:rPr>
            </w:pPr>
            <w:r w:rsidRPr="00BC561C">
              <w:rPr>
                <w:rFonts w:ascii="Calibri" w:hAnsi="Calibri" w:cs="Calibri"/>
                <w:color w:val="000000"/>
              </w:rPr>
              <w:t>15 min.</w:t>
            </w:r>
          </w:p>
        </w:tc>
        <w:tc>
          <w:tcPr>
            <w:tcW w:w="0" w:type="auto"/>
            <w:vAlign w:val="bottom"/>
          </w:tcPr>
          <w:p w14:paraId="0C9DDCDF" w14:textId="77777777" w:rsidR="00B95155" w:rsidRPr="00BC561C" w:rsidRDefault="00B95155" w:rsidP="001B0FA9">
            <w:pPr>
              <w:jc w:val="center"/>
              <w:rPr>
                <w:rFonts w:ascii="Tahoma" w:hAnsi="Tahoma" w:cs="Tahoma"/>
                <w:color w:val="FF0000"/>
                <w:lang w:eastAsia="es-BO"/>
              </w:rPr>
            </w:pPr>
            <w:r w:rsidRPr="00BC561C">
              <w:rPr>
                <w:rFonts w:ascii="Calibri" w:hAnsi="Calibri" w:cs="Calibri"/>
                <w:color w:val="000000"/>
              </w:rPr>
              <w:t>asfalto y tierra</w:t>
            </w:r>
          </w:p>
        </w:tc>
      </w:tr>
    </w:tbl>
    <w:p w14:paraId="6905E259" w14:textId="77777777" w:rsidR="00B95155" w:rsidRPr="0053408B" w:rsidRDefault="00B95155" w:rsidP="00B95155">
      <w:pPr>
        <w:pStyle w:val="Prrafodelista"/>
        <w:widowControl w:val="0"/>
        <w:numPr>
          <w:ilvl w:val="0"/>
          <w:numId w:val="55"/>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21C97050" w14:textId="77777777" w:rsidR="00B95155" w:rsidRPr="00882269" w:rsidRDefault="00B95155" w:rsidP="00B95155">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47E669D4" w14:textId="77777777" w:rsidR="00B95155" w:rsidRPr="00882269" w:rsidRDefault="00B95155" w:rsidP="00B95155">
      <w:pPr>
        <w:spacing w:line="260" w:lineRule="atLeast"/>
        <w:jc w:val="both"/>
        <w:rPr>
          <w:rFonts w:ascii="Tahoma" w:hAnsi="Tahoma" w:cs="Tahoma"/>
          <w:b/>
          <w:lang w:val="es-ES_tradnl"/>
        </w:rPr>
      </w:pPr>
      <w:r w:rsidRPr="00882269">
        <w:rPr>
          <w:rFonts w:ascii="Tahoma" w:hAnsi="Tahoma" w:cs="Tahoma"/>
          <w:b/>
          <w:lang w:val="es-ES_tradnl"/>
        </w:rPr>
        <w:t>GENERAL</w:t>
      </w:r>
    </w:p>
    <w:p w14:paraId="6D76CFC4" w14:textId="77777777" w:rsidR="00B95155" w:rsidRPr="00F71767" w:rsidRDefault="00B95155" w:rsidP="00B95155">
      <w:pPr>
        <w:spacing w:line="300" w:lineRule="auto"/>
        <w:jc w:val="both"/>
        <w:rPr>
          <w:rFonts w:ascii="Verdana" w:hAnsi="Verdana" w:cs="Tahoma"/>
        </w:rPr>
      </w:pPr>
      <w:r w:rsidRPr="00F71767">
        <w:rPr>
          <w:rFonts w:ascii="Verdana" w:hAnsi="Verdana" w:cs="Tahoma"/>
        </w:rPr>
        <w:t xml:space="preserve">Ejecutar el </w:t>
      </w:r>
      <w:r w:rsidRPr="00F351D3">
        <w:rPr>
          <w:rFonts w:ascii="Verdana" w:hAnsi="Verdana" w:cs="Tahoma"/>
          <w:bCs/>
          <w:color w:val="FF0000"/>
        </w:rPr>
        <w:t xml:space="preserve">PROYECTO DE VIVIENDA CUALITATIVA EN EL MUNICIPIO DE </w:t>
      </w:r>
      <w:proofErr w:type="gramStart"/>
      <w:r w:rsidRPr="00F351D3">
        <w:rPr>
          <w:rFonts w:ascii="Verdana" w:hAnsi="Verdana" w:cs="Tahoma"/>
          <w:bCs/>
          <w:color w:val="FF0000"/>
        </w:rPr>
        <w:t>HUAYLLAMARCA  -</w:t>
      </w:r>
      <w:proofErr w:type="gramEnd"/>
      <w:r w:rsidRPr="00F351D3">
        <w:rPr>
          <w:rFonts w:ascii="Verdana" w:hAnsi="Verdana" w:cs="Tahoma"/>
          <w:bCs/>
          <w:color w:val="FF0000"/>
        </w:rPr>
        <w:t>FASE(VII) 2025- ORURO</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sidRPr="00F351D3">
        <w:rPr>
          <w:rFonts w:ascii="Verdana" w:hAnsi="Verdana" w:cs="Tahoma"/>
          <w:bCs/>
          <w:color w:val="FF0000"/>
        </w:rPr>
        <w:t>30</w:t>
      </w:r>
      <w:r w:rsidRPr="00906D02">
        <w:rPr>
          <w:rFonts w:ascii="Verdana" w:hAnsi="Verdana" w:cs="Tahoma"/>
          <w:b/>
        </w:rPr>
        <w:t xml:space="preserve"> </w:t>
      </w:r>
      <w:r w:rsidRPr="00F71767">
        <w:rPr>
          <w:rFonts w:ascii="Verdana" w:hAnsi="Verdana" w:cs="Tahoma"/>
          <w:bCs/>
        </w:rPr>
        <w:t>viviendas.</w:t>
      </w:r>
      <w:r w:rsidRPr="00F71767">
        <w:rPr>
          <w:rFonts w:ascii="Verdana" w:hAnsi="Verdana" w:cs="Tahoma"/>
          <w:b/>
        </w:rPr>
        <w:t xml:space="preserve"> </w:t>
      </w:r>
    </w:p>
    <w:p w14:paraId="020D85AC" w14:textId="77777777" w:rsidR="00B95155" w:rsidRPr="00882269" w:rsidRDefault="00B95155" w:rsidP="00B95155">
      <w:pPr>
        <w:spacing w:line="260" w:lineRule="atLeast"/>
        <w:jc w:val="both"/>
        <w:rPr>
          <w:rFonts w:ascii="Tahoma" w:hAnsi="Tahoma" w:cs="Tahoma"/>
          <w:lang w:val="es-ES_tradnl"/>
        </w:rPr>
      </w:pPr>
    </w:p>
    <w:p w14:paraId="5BCDC783" w14:textId="77777777" w:rsidR="00B95155" w:rsidRPr="00882269" w:rsidRDefault="00B95155" w:rsidP="00B95155">
      <w:pPr>
        <w:spacing w:line="260" w:lineRule="atLeast"/>
        <w:jc w:val="both"/>
        <w:rPr>
          <w:rFonts w:ascii="Tahoma" w:hAnsi="Tahoma" w:cs="Tahoma"/>
          <w:b/>
          <w:lang w:val="es-ES_tradnl"/>
        </w:rPr>
      </w:pPr>
      <w:r w:rsidRPr="00882269">
        <w:rPr>
          <w:rFonts w:ascii="Tahoma" w:hAnsi="Tahoma" w:cs="Tahoma"/>
          <w:b/>
          <w:lang w:val="es-ES_tradnl"/>
        </w:rPr>
        <w:t>ESPECIFICO</w:t>
      </w:r>
    </w:p>
    <w:p w14:paraId="006BD6FF" w14:textId="77777777" w:rsidR="00B95155" w:rsidRPr="00882269" w:rsidRDefault="00B95155" w:rsidP="00B95155">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4423960E" w14:textId="77777777" w:rsidR="00B95155" w:rsidRPr="00882269" w:rsidRDefault="00B95155" w:rsidP="00B95155">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24407161" w14:textId="77777777" w:rsidR="00B95155" w:rsidRPr="00882269" w:rsidRDefault="00B95155" w:rsidP="00B95155">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574A5075" w14:textId="77777777" w:rsidR="00B95155" w:rsidRPr="001A2367" w:rsidRDefault="00B95155" w:rsidP="00B95155">
      <w:pPr>
        <w:spacing w:line="260" w:lineRule="atLeast"/>
        <w:contextualSpacing/>
        <w:jc w:val="both"/>
        <w:rPr>
          <w:rFonts w:ascii="Tahoma" w:hAnsi="Tahoma" w:cs="Tahoma"/>
          <w:lang w:val="es-ES_tradnl"/>
        </w:rPr>
      </w:pPr>
      <w:bookmarkStart w:id="38" w:name="_Hlk163833898"/>
      <w:r w:rsidRPr="0058097C">
        <w:rPr>
          <w:rFonts w:ascii="Tahoma" w:hAnsi="Tahoma" w:cs="Tahoma"/>
          <w:lang w:val="es-ES_tradnl"/>
        </w:rPr>
        <w:t xml:space="preserve">La Entidad Ejecutora, deberá gestionar los Certificados de no Propiedad a Nivel Nacional de los </w:t>
      </w:r>
      <w:r w:rsidRPr="006E610D">
        <w:rPr>
          <w:rFonts w:ascii="Tahoma" w:hAnsi="Tahoma" w:cs="Tahoma"/>
          <w:color w:val="FF0000"/>
          <w:lang w:val="es-ES_tradnl"/>
        </w:rPr>
        <w:t>60</w:t>
      </w:r>
      <w:r w:rsidRPr="00906D02">
        <w:rPr>
          <w:rFonts w:ascii="Tahoma" w:hAnsi="Tahoma" w:cs="Tahoma"/>
          <w:b/>
          <w:bCs/>
          <w:lang w:val="es-ES_tradnl"/>
        </w:rPr>
        <w:t xml:space="preserve"> </w:t>
      </w:r>
      <w:r w:rsidRPr="0058097C">
        <w:rPr>
          <w:rFonts w:ascii="Tahoma" w:hAnsi="Tahoma" w:cs="Tahoma"/>
          <w:lang w:val="es-ES_tradnl"/>
        </w:rPr>
        <w:t>beneficiarios emitidos por Derechos Reales, correspondientes al presente proyecto.</w:t>
      </w:r>
    </w:p>
    <w:bookmarkEnd w:id="38"/>
    <w:p w14:paraId="58FD7783" w14:textId="77777777" w:rsidR="00B95155" w:rsidRPr="00882269" w:rsidRDefault="00B95155" w:rsidP="00B95155">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0EDEC2B8" w14:textId="77777777" w:rsidR="00B95155" w:rsidRPr="00882269" w:rsidRDefault="00B95155" w:rsidP="00B95155">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12E0D66D" w14:textId="77777777" w:rsidR="00B95155" w:rsidRPr="00882269" w:rsidRDefault="00B95155" w:rsidP="00B95155">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68ED54F" w14:textId="77777777" w:rsidR="00B95155" w:rsidRPr="008C58B2" w:rsidRDefault="00B95155" w:rsidP="00B95155">
      <w:pPr>
        <w:spacing w:line="260" w:lineRule="atLeast"/>
        <w:jc w:val="both"/>
        <w:rPr>
          <w:rFonts w:ascii="Tahoma" w:hAnsi="Tahoma" w:cs="Tahoma"/>
          <w:sz w:val="18"/>
          <w:szCs w:val="18"/>
          <w:lang w:val="es-ES_tradnl"/>
        </w:rPr>
      </w:pPr>
    </w:p>
    <w:p w14:paraId="409A1D01" w14:textId="77777777" w:rsidR="00B95155" w:rsidRPr="008C58B2" w:rsidRDefault="00B95155" w:rsidP="00B95155">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73577904" w14:textId="77777777" w:rsidR="00B95155" w:rsidRPr="00CD0A81" w:rsidRDefault="00B95155" w:rsidP="00B95155">
      <w:pPr>
        <w:numPr>
          <w:ilvl w:val="0"/>
          <w:numId w:val="84"/>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Pr>
          <w:rFonts w:ascii="Tahoma" w:hAnsi="Tahoma" w:cs="Tahoma"/>
          <w:lang w:val="es-ES_tradnl"/>
        </w:rPr>
        <w:t xml:space="preserve"> la</w:t>
      </w:r>
      <w:r w:rsidRPr="008C58B2">
        <w:rPr>
          <w:rFonts w:ascii="Tahoma" w:hAnsi="Tahoma" w:cs="Tahoma"/>
          <w:color w:val="000000" w:themeColor="text1"/>
          <w:lang w:val="es-ES_tradnl"/>
        </w:rPr>
        <w:t xml:space="preserve"> </w:t>
      </w:r>
      <w:r w:rsidRPr="009F67B0">
        <w:rPr>
          <w:rFonts w:ascii="Tahoma" w:hAnsi="Tahoma" w:cs="Tahoma"/>
          <w:color w:val="3333FF"/>
          <w:lang w:val="es-ES_tradnl"/>
        </w:rPr>
        <w:t>selección y evaluación</w:t>
      </w:r>
      <w:r w:rsidRPr="00CD0A81">
        <w:rPr>
          <w:rFonts w:ascii="Tahoma" w:hAnsi="Tahoma" w:cs="Tahoma"/>
          <w:lang w:val="es-ES_tradnl"/>
        </w:rPr>
        <w:t>, bajo los siguientes plazos:</w:t>
      </w:r>
    </w:p>
    <w:p w14:paraId="7DCA7D7E" w14:textId="77777777" w:rsidR="00B95155" w:rsidRPr="00CD0A81" w:rsidRDefault="00B95155" w:rsidP="00B95155">
      <w:pPr>
        <w:numPr>
          <w:ilvl w:val="1"/>
          <w:numId w:val="85"/>
        </w:numPr>
        <w:spacing w:line="300" w:lineRule="auto"/>
        <w:contextualSpacing/>
        <w:jc w:val="both"/>
        <w:rPr>
          <w:rFonts w:ascii="Tahoma" w:hAnsi="Tahoma" w:cs="Tahoma"/>
          <w:color w:val="000000"/>
          <w:lang w:val="es-ES_tradnl"/>
        </w:rPr>
      </w:pPr>
      <w:r w:rsidRPr="00CD0A81">
        <w:rPr>
          <w:rFonts w:ascii="Tahoma" w:hAnsi="Tahoma" w:cs="Tahoma"/>
          <w:color w:val="000000"/>
          <w:lang w:val="es-ES_tradnl"/>
        </w:rPr>
        <w:t xml:space="preserve">Hasta </w:t>
      </w:r>
      <w:r w:rsidRPr="00CD0A81">
        <w:rPr>
          <w:rFonts w:ascii="Tahoma" w:hAnsi="Tahoma" w:cs="Tahoma"/>
          <w:b/>
          <w:bCs/>
          <w:color w:val="FF0000"/>
          <w:lang w:val="es-ES_tradnl"/>
        </w:rPr>
        <w:t xml:space="preserve">30 </w:t>
      </w:r>
      <w:r w:rsidRPr="00CD0A81">
        <w:rPr>
          <w:rFonts w:ascii="Tahoma" w:hAnsi="Tahoma" w:cs="Tahoma"/>
          <w:color w:val="000000"/>
          <w:lang w:val="es-ES_tradnl"/>
        </w:rPr>
        <w:t>días calendario si el proyecto contempla desde 30 hasta 50 Soluciones Habitacionales.</w:t>
      </w:r>
    </w:p>
    <w:p w14:paraId="5C3D5278" w14:textId="77777777" w:rsidR="00B95155" w:rsidRDefault="00B95155" w:rsidP="00B95155">
      <w:pPr>
        <w:numPr>
          <w:ilvl w:val="0"/>
          <w:numId w:val="84"/>
        </w:numPr>
        <w:spacing w:line="300" w:lineRule="auto"/>
        <w:ind w:left="284"/>
        <w:jc w:val="both"/>
        <w:rPr>
          <w:rFonts w:ascii="Tahoma" w:hAnsi="Tahoma" w:cs="Tahoma"/>
          <w:lang w:val="es-ES_tradnl"/>
        </w:rPr>
      </w:pPr>
      <w:r w:rsidRPr="00CD0A81">
        <w:rPr>
          <w:rFonts w:ascii="Tahoma" w:hAnsi="Tahoma" w:cs="Tahoma"/>
          <w:lang w:val="es-ES_tradnl"/>
        </w:rPr>
        <w:t>En el plazo esta</w:t>
      </w:r>
      <w:r>
        <w:rPr>
          <w:rFonts w:ascii="Tahoma" w:hAnsi="Tahoma" w:cs="Tahoma"/>
          <w:lang w:val="es-ES_tradnl"/>
        </w:rPr>
        <w:t xml:space="preserve">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37919DA3" w14:textId="77777777" w:rsidR="00B95155" w:rsidRPr="00C57852" w:rsidRDefault="00B95155" w:rsidP="00B95155">
      <w:pPr>
        <w:numPr>
          <w:ilvl w:val="0"/>
          <w:numId w:val="84"/>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8593A19" w14:textId="77777777" w:rsidR="00B95155" w:rsidRPr="00E651DA" w:rsidRDefault="00B95155" w:rsidP="00B95155">
      <w:pPr>
        <w:numPr>
          <w:ilvl w:val="0"/>
          <w:numId w:val="84"/>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0"/>
    <w:p w14:paraId="4216C0A7" w14:textId="77777777" w:rsidR="00B95155" w:rsidRPr="00882269" w:rsidRDefault="00B95155" w:rsidP="00B95155">
      <w:pPr>
        <w:spacing w:line="260" w:lineRule="atLeast"/>
        <w:jc w:val="both"/>
        <w:rPr>
          <w:rFonts w:ascii="Tahoma" w:hAnsi="Tahoma" w:cs="Tahoma"/>
          <w:lang w:val="es-ES_tradnl"/>
        </w:rPr>
      </w:pPr>
    </w:p>
    <w:p w14:paraId="7DE98BE6" w14:textId="77777777" w:rsidR="00B95155" w:rsidRPr="00882269" w:rsidRDefault="00B95155" w:rsidP="00B95155">
      <w:pPr>
        <w:tabs>
          <w:tab w:val="num" w:pos="720"/>
        </w:tabs>
        <w:spacing w:line="260" w:lineRule="atLeast"/>
        <w:contextualSpacing/>
        <w:jc w:val="both"/>
        <w:rPr>
          <w:rFonts w:ascii="Tahoma" w:hAnsi="Tahoma" w:cs="Tahoma"/>
          <w:b/>
          <w:vanish/>
          <w:lang w:val="es-ES_tradnl"/>
        </w:rPr>
      </w:pPr>
    </w:p>
    <w:p w14:paraId="03A8F078" w14:textId="77777777" w:rsidR="00B95155" w:rsidRPr="00882269" w:rsidRDefault="00B95155" w:rsidP="00B95155">
      <w:pPr>
        <w:numPr>
          <w:ilvl w:val="0"/>
          <w:numId w:val="56"/>
        </w:numPr>
        <w:tabs>
          <w:tab w:val="num" w:pos="720"/>
        </w:tabs>
        <w:spacing w:line="260" w:lineRule="atLeast"/>
        <w:ind w:left="0"/>
        <w:contextualSpacing/>
        <w:jc w:val="both"/>
        <w:rPr>
          <w:rFonts w:ascii="Tahoma" w:hAnsi="Tahoma" w:cs="Tahoma"/>
          <w:b/>
          <w:vanish/>
          <w:lang w:val="es-ES_tradnl"/>
        </w:rPr>
      </w:pPr>
    </w:p>
    <w:p w14:paraId="031DCD17" w14:textId="77777777" w:rsidR="00B95155" w:rsidRPr="0058097C" w:rsidRDefault="00B95155" w:rsidP="00B95155">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2951A640" w14:textId="77777777" w:rsidR="00B95155" w:rsidRPr="0058097C" w:rsidRDefault="00B95155" w:rsidP="00B95155">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3C63B640" w14:textId="77777777" w:rsidR="00B95155" w:rsidRPr="00882269" w:rsidRDefault="00B95155" w:rsidP="00B95155">
      <w:pPr>
        <w:numPr>
          <w:ilvl w:val="0"/>
          <w:numId w:val="57"/>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8538D4A" w14:textId="77777777" w:rsidR="00B95155" w:rsidRPr="00882269" w:rsidRDefault="00B95155" w:rsidP="00B95155">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8603A22" w14:textId="77777777" w:rsidR="00B95155" w:rsidRPr="00882269" w:rsidRDefault="00B95155" w:rsidP="00B95155">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3EA2F38F" w14:textId="77777777" w:rsidR="00B95155" w:rsidRPr="005B4B6D" w:rsidRDefault="00B95155" w:rsidP="00B95155">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lastRenderedPageBreak/>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0C667A30" w14:textId="77777777" w:rsidR="00B95155" w:rsidRPr="005B4B6D" w:rsidRDefault="00B95155" w:rsidP="00B95155">
      <w:pPr>
        <w:numPr>
          <w:ilvl w:val="0"/>
          <w:numId w:val="5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526A309E" w14:textId="77777777" w:rsidR="00B95155" w:rsidRPr="00882269" w:rsidRDefault="00B95155" w:rsidP="00B95155">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Responsable en Seguimiento Social</w:t>
      </w:r>
      <w:r w:rsidRPr="00882269">
        <w:rPr>
          <w:rFonts w:ascii="Tahoma" w:hAnsi="Tahoma" w:cs="Tahoma"/>
          <w:lang w:val="es-ES_tradnl"/>
        </w:rPr>
        <w:t xml:space="preserve"> asignado por la AEVIVIENDA, y su cumplim</w:t>
      </w:r>
      <w:r>
        <w:rPr>
          <w:rFonts w:ascii="Tahoma" w:hAnsi="Tahoma" w:cs="Tahoma"/>
          <w:lang w:val="es-ES_tradnl"/>
        </w:rPr>
        <w:t>i</w:t>
      </w:r>
      <w:r w:rsidRPr="00882269">
        <w:rPr>
          <w:rFonts w:ascii="Tahoma" w:hAnsi="Tahoma" w:cs="Tahoma"/>
          <w:lang w:val="es-ES_tradnl"/>
        </w:rPr>
        <w:t xml:space="preserve">ento será controlado y monitoreado por la Inspectoría del proyecto. </w:t>
      </w:r>
    </w:p>
    <w:p w14:paraId="4ED80B8B" w14:textId="77777777" w:rsidR="00B95155" w:rsidRPr="00882269" w:rsidRDefault="00B95155" w:rsidP="00B95155">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y/o</w:t>
      </w:r>
      <w:r w:rsidRPr="00882269">
        <w:rPr>
          <w:rFonts w:ascii="Tahoma" w:hAnsi="Tahoma" w:cs="Tahoma"/>
          <w:lang w:val="es-ES_tradnl"/>
        </w:rPr>
        <w:t xml:space="preserve"> exposiciones con el objetivo de generar un cambio integral, fortaleciendo conocimientos, desarrollando las habilidades (competencias) que permitan mejorar la calidad de vida de los beneficiarios y la comunidad a partir del Vivir Bien.</w:t>
      </w:r>
    </w:p>
    <w:p w14:paraId="513FADC9" w14:textId="77777777" w:rsidR="00B95155" w:rsidRPr="00882269" w:rsidRDefault="00B95155" w:rsidP="00B9515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2FACD24" w14:textId="77777777" w:rsidR="00B95155" w:rsidRPr="00882269" w:rsidRDefault="00B95155" w:rsidP="00B95155">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A9C9EBE" w14:textId="77777777" w:rsidR="00B95155" w:rsidRPr="00882269" w:rsidRDefault="00B95155" w:rsidP="00B95155">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2582AF80" w14:textId="77777777" w:rsidR="00B95155" w:rsidRPr="00882269" w:rsidRDefault="00B95155" w:rsidP="00B95155">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1937820" w14:textId="77777777" w:rsidR="00B95155" w:rsidRPr="00882269" w:rsidRDefault="00B95155" w:rsidP="00B95155">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1742710" w14:textId="77777777" w:rsidR="00B95155" w:rsidRPr="00882269" w:rsidRDefault="00B95155" w:rsidP="00B95155">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00B5692" w14:textId="77777777" w:rsidR="00B95155" w:rsidRPr="00882269" w:rsidRDefault="00B95155" w:rsidP="00B95155">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5E04FCFF" w14:textId="77777777" w:rsidR="00B95155" w:rsidRPr="005B4B6D" w:rsidRDefault="00B95155" w:rsidP="00B95155">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006ABA4D" w14:textId="77777777" w:rsidR="00B95155" w:rsidRPr="00882269" w:rsidRDefault="00B95155" w:rsidP="00B95155">
      <w:pPr>
        <w:numPr>
          <w:ilvl w:val="0"/>
          <w:numId w:val="5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1979D286" w14:textId="77777777" w:rsidR="00B95155" w:rsidRPr="00882269" w:rsidRDefault="00B95155" w:rsidP="00B95155">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18E1B25" w14:textId="77777777" w:rsidR="00B95155" w:rsidRPr="00882269" w:rsidRDefault="00B95155" w:rsidP="00B95155">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3B4562F" w14:textId="77777777" w:rsidR="00B95155" w:rsidRPr="00882269" w:rsidRDefault="00B95155" w:rsidP="00B95155">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85B3558" w14:textId="77777777" w:rsidR="00B95155" w:rsidRPr="00882269" w:rsidRDefault="00B95155" w:rsidP="00B95155">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E1A5CF2" w14:textId="77777777" w:rsidR="00B95155" w:rsidRPr="00882269" w:rsidRDefault="00B95155" w:rsidP="00B95155">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46C5994" w14:textId="77777777" w:rsidR="00B95155" w:rsidRPr="0058097C" w:rsidRDefault="00B95155" w:rsidP="00B95155">
      <w:pPr>
        <w:numPr>
          <w:ilvl w:val="0"/>
          <w:numId w:val="78"/>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6BB535F0" w14:textId="77777777" w:rsidR="00B95155" w:rsidRPr="0058097C" w:rsidRDefault="00B95155" w:rsidP="00B95155">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21E33AB7" w14:textId="77777777" w:rsidR="00B95155" w:rsidRPr="0058097C" w:rsidRDefault="00B95155" w:rsidP="00B95155">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25504225" w14:textId="77777777" w:rsidR="00B95155" w:rsidRPr="0058097C" w:rsidRDefault="00B95155" w:rsidP="00B95155">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1"/>
      <w:r w:rsidRPr="0058097C">
        <w:rPr>
          <w:rFonts w:ascii="Tahoma" w:hAnsi="Tahoma" w:cs="Tahoma"/>
          <w:lang w:val="es-ES_tradnl"/>
        </w:rPr>
        <w:t>de no Propiedad previo a la ejecución física de la obra.</w:t>
      </w:r>
      <w:bookmarkEnd w:id="42"/>
    </w:p>
    <w:p w14:paraId="130639BF" w14:textId="77777777" w:rsidR="00B95155" w:rsidRPr="00882269" w:rsidRDefault="00B95155" w:rsidP="00B95155">
      <w:pPr>
        <w:spacing w:line="260" w:lineRule="atLeast"/>
        <w:ind w:left="284"/>
        <w:contextualSpacing/>
        <w:jc w:val="both"/>
        <w:rPr>
          <w:rFonts w:ascii="Tahoma" w:hAnsi="Tahoma" w:cs="Tahoma"/>
          <w:lang w:val="es-ES_tradnl"/>
        </w:rPr>
      </w:pPr>
    </w:p>
    <w:p w14:paraId="70E1FF9E" w14:textId="77777777" w:rsidR="00B95155" w:rsidRPr="00882269" w:rsidRDefault="00B95155" w:rsidP="00B9515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2918492F" w14:textId="77777777" w:rsidR="00B95155" w:rsidRPr="00C57852" w:rsidRDefault="00B95155" w:rsidP="00B95155">
      <w:pPr>
        <w:pStyle w:val="Prrafodelista"/>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w:t>
      </w:r>
      <w:r w:rsidRPr="009F7AC5">
        <w:rPr>
          <w:rFonts w:ascii="Tahoma" w:hAnsi="Tahoma" w:cs="Tahoma"/>
          <w:lang w:val="es-ES_tradnl"/>
        </w:rPr>
        <w:lastRenderedPageBreak/>
        <w:t>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w:t>
      </w:r>
      <w:r w:rsidRPr="009F67B0">
        <w:rPr>
          <w:rFonts w:ascii="Tahoma" w:hAnsi="Tahoma" w:cs="Tahoma"/>
          <w:color w:val="000000"/>
          <w:lang w:val="es-ES_tradnl"/>
        </w:rPr>
        <w:t>o renovación).</w:t>
      </w:r>
    </w:p>
    <w:p w14:paraId="23BC626C" w14:textId="77777777" w:rsidR="00B95155" w:rsidRPr="009F7AC5" w:rsidRDefault="00B95155" w:rsidP="00B95155">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0D18949E" w14:textId="77777777" w:rsidR="00B95155" w:rsidRPr="005B4B6D" w:rsidRDefault="00B95155" w:rsidP="00B95155">
      <w:pPr>
        <w:pStyle w:val="Prrafodelista"/>
        <w:widowControl w:val="0"/>
        <w:numPr>
          <w:ilvl w:val="0"/>
          <w:numId w:val="58"/>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030A1A8A" w14:textId="77777777" w:rsidR="00B95155" w:rsidRDefault="00B95155" w:rsidP="00B95155">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5A8C8E5" w14:textId="77777777" w:rsidR="00B95155" w:rsidRPr="0058097C" w:rsidRDefault="00B95155" w:rsidP="00B95155">
      <w:pPr>
        <w:numPr>
          <w:ilvl w:val="0"/>
          <w:numId w:val="58"/>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sidRPr="006E610D">
        <w:rPr>
          <w:rFonts w:ascii="Tahoma" w:hAnsi="Tahoma" w:cs="Tahoma"/>
          <w:color w:val="FF0000"/>
          <w:lang w:val="es-ES_tradnl"/>
        </w:rPr>
        <w:t>60</w:t>
      </w:r>
      <w:r w:rsidRPr="0058097C">
        <w:rPr>
          <w:rFonts w:ascii="Tahoma" w:hAnsi="Tahoma" w:cs="Tahoma"/>
          <w:color w:val="000000" w:themeColor="text1"/>
          <w:lang w:val="es-ES_tradnl"/>
        </w:rPr>
        <w:t xml:space="preserve"> beneficiarios emitidos por Derechos Reales, (asumiendo los costos), del titular y su conyugue (si corresponde), y presentar a la AEVIVIENDA hasta antes de iniciar con la ejecución física del proyecto.</w:t>
      </w:r>
    </w:p>
    <w:p w14:paraId="272FCBD7" w14:textId="77777777" w:rsidR="00B95155" w:rsidRPr="00882269" w:rsidRDefault="00B95155" w:rsidP="00B95155">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w:t>
      </w:r>
      <w:r>
        <w:rPr>
          <w:rFonts w:ascii="Tahoma" w:hAnsi="Tahoma" w:cs="Tahoma"/>
          <w:lang w:val="es-ES_tradnl"/>
        </w:rPr>
        <w:t xml:space="preserve"> </w:t>
      </w:r>
      <w:r w:rsidRPr="00E55F2C">
        <w:rPr>
          <w:rFonts w:ascii="Tahoma" w:hAnsi="Tahoma" w:cs="Tahoma"/>
          <w:color w:val="0000FF"/>
          <w:lang w:val="es-ES_tradnl"/>
        </w:rPr>
        <w:t>– FAI, o Nota de solicitud de FAI</w:t>
      </w:r>
      <w:r w:rsidRPr="00E55F2C">
        <w:rPr>
          <w:rFonts w:ascii="Tahoma" w:hAnsi="Tahoma" w:cs="Tahoma"/>
          <w:lang w:val="es-ES_tradnl"/>
        </w:rPr>
        <w:t>,</w:t>
      </w:r>
      <w:r w:rsidRPr="00882269">
        <w:rPr>
          <w:rFonts w:ascii="Tahoma" w:hAnsi="Tahoma" w:cs="Tahoma"/>
          <w:lang w:val="es-ES_tradnl"/>
        </w:rPr>
        <w:t xml:space="preserve"> a Áreas Protegidas Nacionales o Sub Nacionales (cuando corresponda).</w:t>
      </w:r>
    </w:p>
    <w:p w14:paraId="6FABCEFE" w14:textId="77777777" w:rsidR="00B95155" w:rsidRPr="00882269" w:rsidRDefault="00B95155" w:rsidP="00B95155">
      <w:pPr>
        <w:numPr>
          <w:ilvl w:val="0"/>
          <w:numId w:val="58"/>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2D30E8F3" w14:textId="77777777" w:rsidR="00B95155" w:rsidRPr="00882269" w:rsidRDefault="00B95155" w:rsidP="00B95155">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86583B9" w14:textId="77777777" w:rsidR="00B95155" w:rsidRPr="00882269" w:rsidRDefault="00B95155" w:rsidP="00B95155">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797B3B0D" w14:textId="77777777" w:rsidR="00B95155" w:rsidRPr="00882269" w:rsidRDefault="00B95155" w:rsidP="00B95155">
      <w:pPr>
        <w:numPr>
          <w:ilvl w:val="0"/>
          <w:numId w:val="58"/>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79562AE" w14:textId="77777777" w:rsidR="00B95155" w:rsidRPr="00882269" w:rsidRDefault="00B95155" w:rsidP="00B95155">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08F7518E" w14:textId="77777777" w:rsidR="00B95155" w:rsidRPr="009F7AC5" w:rsidRDefault="00B95155" w:rsidP="00B95155">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 xml:space="preserve">combustibles y vehículos, cintas de seguridad en caso de zanjas y pendientes o lugares con riesgo); </w:t>
      </w:r>
      <w:r w:rsidRPr="009F7AC5">
        <w:rPr>
          <w:rFonts w:ascii="Tahoma" w:hAnsi="Tahoma" w:cs="Tahoma"/>
          <w:lang w:val="es-ES_tradnl"/>
        </w:rPr>
        <w:lastRenderedPageBreak/>
        <w:t>barandas y uso de arnés en el caso de trabajos en altura, además de capacitaciones periódicas; los vehículos, maquinaria y equipos deben contar con mantenimiento preventivo y correctivo.</w:t>
      </w:r>
    </w:p>
    <w:bookmarkEnd w:id="47"/>
    <w:p w14:paraId="13006BBC" w14:textId="77777777" w:rsidR="00B95155" w:rsidRPr="009F7AC5" w:rsidRDefault="00B95155" w:rsidP="00B95155">
      <w:pPr>
        <w:pStyle w:val="Prrafodelista"/>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231D927" w14:textId="77777777" w:rsidR="00B95155" w:rsidRPr="00882269" w:rsidRDefault="00B95155" w:rsidP="00B95155">
      <w:pPr>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1D645615" w14:textId="77777777" w:rsidR="00B95155" w:rsidRPr="00882269" w:rsidRDefault="00B95155" w:rsidP="00B95155">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D471DDA" w14:textId="77777777" w:rsidR="00B95155" w:rsidRPr="00882269" w:rsidRDefault="00B95155" w:rsidP="00B95155">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C50ECD8" w14:textId="77777777" w:rsidR="00B95155" w:rsidRPr="00882269" w:rsidRDefault="00B95155" w:rsidP="00B95155">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79ADA3B" w14:textId="77777777" w:rsidR="00B95155" w:rsidRPr="00882269" w:rsidRDefault="00B95155" w:rsidP="00B95155">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AB2F961" w14:textId="77777777" w:rsidR="00B95155" w:rsidRPr="00882269" w:rsidRDefault="00B95155" w:rsidP="00B95155">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F15BFF2" w14:textId="77777777" w:rsidR="00B95155" w:rsidRPr="00882269" w:rsidRDefault="00B95155" w:rsidP="00B95155">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071B296" w14:textId="77777777" w:rsidR="00B95155" w:rsidRPr="00882269" w:rsidRDefault="00B95155" w:rsidP="00B95155">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4DCC7C9" w14:textId="77777777" w:rsidR="00B95155" w:rsidRPr="00882269" w:rsidRDefault="00B95155" w:rsidP="00B95155">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4E932B4" w14:textId="77777777" w:rsidR="00B95155" w:rsidRPr="00882269" w:rsidRDefault="00B95155" w:rsidP="00B95155">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414AE9B6" w14:textId="77777777" w:rsidR="00B95155" w:rsidRPr="00882269" w:rsidRDefault="00B95155" w:rsidP="00B95155">
      <w:pPr>
        <w:spacing w:line="260" w:lineRule="atLeast"/>
        <w:contextualSpacing/>
        <w:jc w:val="both"/>
        <w:rPr>
          <w:rFonts w:ascii="Tahoma" w:hAnsi="Tahoma" w:cs="Tahoma"/>
          <w:color w:val="000000"/>
          <w:lang w:val="es-ES_tradnl"/>
        </w:rPr>
      </w:pPr>
    </w:p>
    <w:p w14:paraId="71F4C3D4" w14:textId="77777777" w:rsidR="00B95155" w:rsidRPr="00882269" w:rsidRDefault="00B95155" w:rsidP="00B95155">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6099E9D" w14:textId="77777777" w:rsidR="00B95155" w:rsidRPr="0058097C" w:rsidRDefault="00B95155" w:rsidP="00B95155">
      <w:pPr>
        <w:numPr>
          <w:ilvl w:val="0"/>
          <w:numId w:val="86"/>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A16DDF4" w14:textId="77777777" w:rsidR="00B95155" w:rsidRPr="004F01D5" w:rsidRDefault="00B95155" w:rsidP="00B95155">
      <w:pPr>
        <w:numPr>
          <w:ilvl w:val="0"/>
          <w:numId w:val="59"/>
        </w:numPr>
        <w:spacing w:line="260" w:lineRule="atLeast"/>
        <w:ind w:left="284" w:hanging="284"/>
        <w:contextualSpacing/>
        <w:jc w:val="both"/>
        <w:rPr>
          <w:lang w:val="es-ES_tradnl"/>
        </w:rPr>
      </w:pPr>
      <w:r w:rsidRPr="0058097C">
        <w:rPr>
          <w:rFonts w:ascii="Tahoma" w:hAnsi="Tahoma" w:cs="Tahoma"/>
          <w:lang w:val="es-ES_tradnl"/>
        </w:rPr>
        <w:t>El educador social de</w:t>
      </w:r>
      <w:r>
        <w:rPr>
          <w:rFonts w:ascii="Tahoma" w:hAnsi="Tahoma" w:cs="Tahoma"/>
          <w:lang w:val="es-ES_tradnl"/>
        </w:rPr>
        <w:t xml:space="preserve"> la</w:t>
      </w:r>
      <w:r w:rsidRPr="0058097C">
        <w:rPr>
          <w:rFonts w:ascii="Tahoma" w:hAnsi="Tahoma" w:cs="Tahoma"/>
          <w:lang w:val="es-ES_tradnl"/>
        </w:rPr>
        <w:t xml:space="preserv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6A4DA936" w14:textId="77777777" w:rsidR="00B95155" w:rsidRPr="0038211F" w:rsidRDefault="00B95155" w:rsidP="00B95155">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40617913" w14:textId="77777777" w:rsidR="00B95155" w:rsidRPr="0038211F" w:rsidRDefault="00B95155" w:rsidP="00B95155">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766E9C6D" w14:textId="77777777" w:rsidR="00B95155" w:rsidRPr="0038211F" w:rsidRDefault="00B95155" w:rsidP="00B95155">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0C73E93A" w14:textId="77777777" w:rsidR="00B95155" w:rsidRPr="0038211F" w:rsidRDefault="00B95155" w:rsidP="00B95155">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55C711A3" w14:textId="77777777" w:rsidR="00B95155" w:rsidRPr="0038211F" w:rsidRDefault="00B95155" w:rsidP="00B95155">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En caso de comprobarse inconsistencia en la veracidad de la información contenida en el formulario de solicitud o declaración jurada.</w:t>
      </w:r>
    </w:p>
    <w:p w14:paraId="50FC8390" w14:textId="77777777" w:rsidR="00B95155" w:rsidRPr="0038211F" w:rsidRDefault="00B95155" w:rsidP="00B95155">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025013FE" w14:textId="77777777" w:rsidR="00B95155" w:rsidRPr="0038211F" w:rsidRDefault="00B95155" w:rsidP="00B95155">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551BA13B" w14:textId="77777777" w:rsidR="00B95155" w:rsidRPr="00882269" w:rsidRDefault="00B95155" w:rsidP="00B95155">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00549DA" w14:textId="77777777" w:rsidR="00B95155" w:rsidRDefault="00B95155" w:rsidP="00B95155">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05EEEC84" w14:textId="77777777" w:rsidR="00B95155" w:rsidRPr="00882269" w:rsidRDefault="00B95155" w:rsidP="00B95155">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39F43FE5" w14:textId="77777777" w:rsidR="00B95155" w:rsidRPr="00882269" w:rsidRDefault="00B95155" w:rsidP="00B95155">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A441A04" w14:textId="77777777" w:rsidR="00B95155" w:rsidRPr="00882269" w:rsidRDefault="00B95155" w:rsidP="00B95155">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1A705E3" w14:textId="77777777" w:rsidR="00B95155" w:rsidRPr="00882269" w:rsidRDefault="00B95155" w:rsidP="00B95155">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F99A7AA" w14:textId="77777777" w:rsidR="00B95155" w:rsidRPr="00882269" w:rsidRDefault="00B95155" w:rsidP="00B95155">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4C1E234" w14:textId="77777777" w:rsidR="00B95155" w:rsidRPr="00882269" w:rsidRDefault="00B95155" w:rsidP="00B95155">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D0F9644" w14:textId="77777777" w:rsidR="00B95155" w:rsidRPr="00882269" w:rsidRDefault="00B95155" w:rsidP="00B95155">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A04A372" w14:textId="77777777" w:rsidR="00B95155" w:rsidRPr="00882269" w:rsidRDefault="00B95155" w:rsidP="00B95155">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6EFEFFE3" w14:textId="77777777" w:rsidR="00B95155" w:rsidRPr="00882269" w:rsidRDefault="00B95155" w:rsidP="00B95155">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7AB9F80" w14:textId="77777777" w:rsidR="00B95155" w:rsidRPr="00882269" w:rsidRDefault="00B95155" w:rsidP="00B95155">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1E12CB0B" w14:textId="77777777" w:rsidR="00B95155" w:rsidRPr="00882269" w:rsidRDefault="00B95155" w:rsidP="00B95155">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2041ACB" w14:textId="77777777" w:rsidR="00B95155" w:rsidRPr="00882269" w:rsidRDefault="00B95155" w:rsidP="00B95155">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0284C7A0" w14:textId="77777777" w:rsidR="00B95155" w:rsidRPr="00882269" w:rsidRDefault="00B95155" w:rsidP="00B95155">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AEAEB7D" w14:textId="77777777" w:rsidR="00B95155" w:rsidRPr="00882269" w:rsidRDefault="00B95155" w:rsidP="00B95155">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158F440" w14:textId="77777777" w:rsidR="00B95155" w:rsidRPr="00882269" w:rsidRDefault="00B95155" w:rsidP="00B95155">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C9F23ED" w14:textId="77777777" w:rsidR="00B95155" w:rsidRPr="00882269" w:rsidRDefault="00B95155" w:rsidP="00B95155">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70320B6B" w14:textId="77777777" w:rsidR="00B95155" w:rsidRPr="00882269" w:rsidRDefault="00B95155" w:rsidP="00B95155">
      <w:pPr>
        <w:spacing w:line="260" w:lineRule="atLeast"/>
        <w:contextualSpacing/>
        <w:jc w:val="both"/>
        <w:rPr>
          <w:rFonts w:ascii="Tahoma" w:hAnsi="Tahoma" w:cs="Tahoma"/>
          <w:lang w:val="es-ES_tradnl"/>
        </w:rPr>
      </w:pPr>
    </w:p>
    <w:p w14:paraId="4AECFD49" w14:textId="77777777" w:rsidR="00B95155" w:rsidRPr="00882269" w:rsidRDefault="00B95155" w:rsidP="00B9515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0BDA547" w14:textId="77777777" w:rsidR="00B95155" w:rsidRPr="00882269" w:rsidRDefault="00B95155" w:rsidP="00B95155">
      <w:pPr>
        <w:numPr>
          <w:ilvl w:val="0"/>
          <w:numId w:val="6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lastRenderedPageBreak/>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67A3A69" w14:textId="77777777" w:rsidR="00B95155" w:rsidRPr="00882269" w:rsidRDefault="00B95155" w:rsidP="00B95155">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A1F88AB" w14:textId="77777777" w:rsidR="00B95155" w:rsidRPr="00882269" w:rsidRDefault="00B95155" w:rsidP="00B95155">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46CAC1C6" w14:textId="77777777" w:rsidR="00B95155" w:rsidRPr="00882269" w:rsidRDefault="00B95155" w:rsidP="00B95155">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6B78A598" w14:textId="77777777" w:rsidR="00B95155" w:rsidRPr="00882269" w:rsidRDefault="00B95155" w:rsidP="00B95155">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0E75B461" w14:textId="77777777" w:rsidR="00B95155" w:rsidRDefault="00B95155" w:rsidP="00B95155">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54959FF7" w14:textId="77777777" w:rsidR="00B95155" w:rsidRPr="00882269" w:rsidRDefault="00B95155" w:rsidP="00B95155">
      <w:pPr>
        <w:tabs>
          <w:tab w:val="left" w:pos="2255"/>
        </w:tabs>
        <w:spacing w:line="260" w:lineRule="atLeast"/>
        <w:jc w:val="both"/>
        <w:rPr>
          <w:rFonts w:ascii="Tahoma" w:hAnsi="Tahoma" w:cs="Tahoma"/>
        </w:rPr>
      </w:pPr>
    </w:p>
    <w:p w14:paraId="0B269F73" w14:textId="77777777" w:rsidR="00B95155" w:rsidRPr="00882269" w:rsidRDefault="00B95155" w:rsidP="00B95155">
      <w:pPr>
        <w:spacing w:line="300" w:lineRule="auto"/>
        <w:jc w:val="center"/>
        <w:rPr>
          <w:rFonts w:ascii="Tahoma" w:hAnsi="Tahoma" w:cs="Tahoma"/>
        </w:rPr>
      </w:pPr>
      <w:r>
        <w:rPr>
          <w:rFonts w:ascii="Tahoma" w:hAnsi="Tahoma" w:cs="Tahoma"/>
          <w:noProof/>
        </w:rPr>
        <mc:AlternateContent>
          <mc:Choice Requires="wpg">
            <w:drawing>
              <wp:inline distT="0" distB="0" distL="0" distR="0" wp14:anchorId="59BD7CB1" wp14:editId="55658803">
                <wp:extent cx="5390515" cy="670877"/>
                <wp:effectExtent l="0" t="38100" r="38735" b="72390"/>
                <wp:docPr id="2" name="Grupo 2"/>
                <wp:cNvGraphicFramePr/>
                <a:graphic xmlns:a="http://schemas.openxmlformats.org/drawingml/2006/main">
                  <a:graphicData uri="http://schemas.microsoft.com/office/word/2010/wordprocessingGroup">
                    <wpg:wgp>
                      <wpg:cNvGrpSpPr/>
                      <wpg:grpSpPr>
                        <a:xfrm>
                          <a:off x="0" y="0"/>
                          <a:ext cx="5390515" cy="670877"/>
                          <a:chOff x="0" y="0"/>
                          <a:chExt cx="5390515" cy="670877"/>
                        </a:xfrm>
                      </wpg:grpSpPr>
                      <wps:wsp>
                        <wps:cNvPr id="13" name="Rectángulo 11"/>
                        <wps:cNvSpPr>
                          <a:spLocks noChangeArrowheads="1"/>
                        </wps:cNvSpPr>
                        <wps:spPr bwMode="auto">
                          <a:xfrm>
                            <a:off x="0" y="9208"/>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7F879B2" w14:textId="77777777" w:rsidR="00B95155" w:rsidRPr="00845632" w:rsidRDefault="00B95155" w:rsidP="00B95155">
                              <w:pPr>
                                <w:jc w:val="center"/>
                                <w:rPr>
                                  <w:rFonts w:ascii="Tahoma" w:hAnsi="Tahoma" w:cs="Tahoma"/>
                                  <w:b/>
                                  <w:color w:val="FFFFFF"/>
                                </w:rPr>
                              </w:pPr>
                              <w:r w:rsidRPr="00845632">
                                <w:rPr>
                                  <w:rFonts w:ascii="Tahoma" w:hAnsi="Tahoma" w:cs="Tahoma"/>
                                  <w:b/>
                                  <w:color w:val="FFFFFF"/>
                                </w:rPr>
                                <w:t>FASE 1</w:t>
                              </w:r>
                            </w:p>
                            <w:p w14:paraId="42618EE0" w14:textId="77777777" w:rsidR="00B95155" w:rsidRPr="00845632" w:rsidRDefault="00B95155" w:rsidP="00B95155">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4" name="AutoShape 26"/>
                        <wps:cNvSpPr>
                          <a:spLocks noChangeArrowheads="1"/>
                        </wps:cNvSpPr>
                        <wps:spPr bwMode="auto">
                          <a:xfrm rot="5400000">
                            <a:off x="1198245" y="220663"/>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5" name="Rectángulo 11"/>
                        <wps:cNvSpPr>
                          <a:spLocks noChangeArrowheads="1"/>
                        </wps:cNvSpPr>
                        <wps:spPr bwMode="auto">
                          <a:xfrm>
                            <a:off x="1847850" y="9208"/>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3B2FB12" w14:textId="77777777" w:rsidR="00B95155" w:rsidRPr="00845632" w:rsidRDefault="00B95155" w:rsidP="00B95155">
                              <w:pPr>
                                <w:jc w:val="center"/>
                                <w:rPr>
                                  <w:rFonts w:ascii="Tahoma" w:hAnsi="Tahoma" w:cs="Tahoma"/>
                                  <w:b/>
                                  <w:color w:val="FFFFFF"/>
                                </w:rPr>
                              </w:pPr>
                              <w:r w:rsidRPr="00845632">
                                <w:rPr>
                                  <w:rFonts w:ascii="Tahoma" w:hAnsi="Tahoma" w:cs="Tahoma"/>
                                  <w:b/>
                                  <w:color w:val="FFFFFF"/>
                                </w:rPr>
                                <w:t>FASE 2</w:t>
                              </w:r>
                            </w:p>
                            <w:p w14:paraId="7456B741" w14:textId="77777777" w:rsidR="00B95155" w:rsidRPr="00845632" w:rsidRDefault="00B95155" w:rsidP="00B95155">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6" name="AutoShape 28"/>
                        <wps:cNvSpPr>
                          <a:spLocks noChangeArrowheads="1"/>
                        </wps:cNvSpPr>
                        <wps:spPr bwMode="auto">
                          <a:xfrm rot="5400000">
                            <a:off x="3056573" y="236855"/>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 name="Rectángulo 11"/>
                        <wps:cNvSpPr>
                          <a:spLocks noChangeArrowheads="1"/>
                        </wps:cNvSpPr>
                        <wps:spPr bwMode="auto">
                          <a:xfrm>
                            <a:off x="3686175" y="9208"/>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DC13106" w14:textId="77777777" w:rsidR="00B95155" w:rsidRPr="00845632" w:rsidRDefault="00B95155" w:rsidP="00B95155">
                              <w:pPr>
                                <w:jc w:val="center"/>
                                <w:rPr>
                                  <w:rFonts w:ascii="Tahoma" w:hAnsi="Tahoma" w:cs="Tahoma"/>
                                  <w:b/>
                                  <w:color w:val="FFFFFF"/>
                                </w:rPr>
                              </w:pPr>
                              <w:r w:rsidRPr="00845632">
                                <w:rPr>
                                  <w:rFonts w:ascii="Tahoma" w:hAnsi="Tahoma" w:cs="Tahoma"/>
                                  <w:b/>
                                  <w:color w:val="FFFFFF"/>
                                </w:rPr>
                                <w:t>FASE 3</w:t>
                              </w:r>
                            </w:p>
                            <w:p w14:paraId="37828920" w14:textId="77777777" w:rsidR="00B95155" w:rsidRPr="00845632" w:rsidRDefault="00B95155" w:rsidP="00B95155">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inline>
            </w:drawing>
          </mc:Choice>
          <mc:Fallback>
            <w:pict>
              <v:group w14:anchorId="59BD7CB1" id="Grupo 2" o:spid="_x0000_s1027" style="width:424.45pt;height:52.8pt;mso-position-horizontal-relative:char;mso-position-vertical-relative:line" coordsize="53905,6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">
                <v:rect id="Rectángulo 11" o:spid="_x0000_s1028" style="position:absolute;top:92;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" fillcolor="#95b3d7" strokecolor="#4f81bd" strokeweight="1pt">
                  <v:fill color2="#4f81bd" focus="50%" type="gradient"/>
                  <v:shadow on="t" color="#243f60" offset="1pt"/>
                  <v:textbox>
                    <w:txbxContent>
                      <w:p w14:paraId="67F879B2" w14:textId="77777777" w:rsidR="00B95155" w:rsidRPr="00845632" w:rsidRDefault="00B95155" w:rsidP="00B95155">
                        <w:pPr>
                          <w:jc w:val="center"/>
                          <w:rPr>
                            <w:rFonts w:ascii="Tahoma" w:hAnsi="Tahoma" w:cs="Tahoma"/>
                            <w:b/>
                            <w:color w:val="FFFFFF"/>
                          </w:rPr>
                        </w:pPr>
                        <w:r w:rsidRPr="00845632">
                          <w:rPr>
                            <w:rFonts w:ascii="Tahoma" w:hAnsi="Tahoma" w:cs="Tahoma"/>
                            <w:b/>
                            <w:color w:val="FFFFFF"/>
                          </w:rPr>
                          <w:t>FASE 1</w:t>
                        </w:r>
                      </w:p>
                      <w:p w14:paraId="42618EE0" w14:textId="77777777" w:rsidR="00B95155" w:rsidRPr="00845632" w:rsidRDefault="00B95155" w:rsidP="00B95155">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3;top:2206;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" fillcolor="#95b3d7" strokecolor="#4f81bd" strokeweight="1pt">
                  <v:fill color2="#4f81bd" focus="50%" type="gradient"/>
                  <v:shadow on="t" color="#243f60" offset="1pt"/>
                </v:shape>
                <v:rect id="Rectángulo 11" o:spid="_x0000_s1030" style="position:absolute;left:18478;top:92;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" fillcolor="#95b3d7" strokecolor="#4f81bd" strokeweight="1pt">
                  <v:fill color2="#4f81bd" focus="50%" type="gradient"/>
                  <v:shadow on="t" color="#243f60" offset="1pt"/>
                  <v:textbox>
                    <w:txbxContent>
                      <w:p w14:paraId="33B2FB12" w14:textId="77777777" w:rsidR="00B95155" w:rsidRPr="00845632" w:rsidRDefault="00B95155" w:rsidP="00B95155">
                        <w:pPr>
                          <w:jc w:val="center"/>
                          <w:rPr>
                            <w:rFonts w:ascii="Tahoma" w:hAnsi="Tahoma" w:cs="Tahoma"/>
                            <w:b/>
                            <w:color w:val="FFFFFF"/>
                          </w:rPr>
                        </w:pPr>
                        <w:r w:rsidRPr="00845632">
                          <w:rPr>
                            <w:rFonts w:ascii="Tahoma" w:hAnsi="Tahoma" w:cs="Tahoma"/>
                            <w:b/>
                            <w:color w:val="FFFFFF"/>
                          </w:rPr>
                          <w:t>FASE 2</w:t>
                        </w:r>
                      </w:p>
                      <w:p w14:paraId="7456B741" w14:textId="77777777" w:rsidR="00B95155" w:rsidRPr="00845632" w:rsidRDefault="00B95155" w:rsidP="00B95155">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5;top:2368;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" fillcolor="#95b3d7" strokecolor="#4f81bd" strokeweight="1pt">
                  <v:fill color2="#4f81bd" focus="50%" type="gradient"/>
                  <v:shadow on="t" color="#243f60" offset="1pt"/>
                </v:shape>
                <v:rect id="Rectángulo 11" o:spid="_x0000_s1032" style="position:absolute;left:36861;top:92;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" fillcolor="#95b3d7" strokecolor="#4f81bd" strokeweight="1pt">
                  <v:fill color2="#4f81bd" focus="50%" type="gradient"/>
                  <v:shadow on="t" color="#243f60" offset="1pt"/>
                  <v:textbox>
                    <w:txbxContent>
                      <w:p w14:paraId="3DC13106" w14:textId="77777777" w:rsidR="00B95155" w:rsidRPr="00845632" w:rsidRDefault="00B95155" w:rsidP="00B95155">
                        <w:pPr>
                          <w:jc w:val="center"/>
                          <w:rPr>
                            <w:rFonts w:ascii="Tahoma" w:hAnsi="Tahoma" w:cs="Tahoma"/>
                            <w:b/>
                            <w:color w:val="FFFFFF"/>
                          </w:rPr>
                        </w:pPr>
                        <w:r w:rsidRPr="00845632">
                          <w:rPr>
                            <w:rFonts w:ascii="Tahoma" w:hAnsi="Tahoma" w:cs="Tahoma"/>
                            <w:b/>
                            <w:color w:val="FFFFFF"/>
                          </w:rPr>
                          <w:t>FASE 3</w:t>
                        </w:r>
                      </w:p>
                      <w:p w14:paraId="37828920" w14:textId="77777777" w:rsidR="00B95155" w:rsidRPr="00845632" w:rsidRDefault="00B95155" w:rsidP="00B95155">
                        <w:pPr>
                          <w:jc w:val="center"/>
                          <w:rPr>
                            <w:rFonts w:ascii="Tahoma" w:hAnsi="Tahoma" w:cs="Tahoma"/>
                            <w:color w:val="FFFFFF"/>
                          </w:rPr>
                        </w:pPr>
                        <w:r w:rsidRPr="00845632">
                          <w:rPr>
                            <w:rFonts w:ascii="Tahoma" w:hAnsi="Tahoma" w:cs="Tahoma"/>
                            <w:color w:val="FFFFFF"/>
                          </w:rPr>
                          <w:t>CIERRE ADMINISTRATIVO DEL PROYECTO</w:t>
                        </w:r>
                      </w:p>
                    </w:txbxContent>
                  </v:textbox>
                </v:rect>
                <w10:anchorlock/>
              </v:group>
            </w:pict>
          </mc:Fallback>
        </mc:AlternateContent>
      </w:r>
    </w:p>
    <w:p w14:paraId="63BFB4A6" w14:textId="77777777" w:rsidR="00B95155" w:rsidRPr="00882269" w:rsidRDefault="00B95155" w:rsidP="00B95155">
      <w:pPr>
        <w:spacing w:line="260" w:lineRule="atLeast"/>
        <w:jc w:val="both"/>
        <w:rPr>
          <w:rFonts w:ascii="Tahoma" w:hAnsi="Tahoma" w:cs="Tahoma"/>
        </w:rPr>
      </w:pPr>
    </w:p>
    <w:p w14:paraId="4C823525" w14:textId="77777777" w:rsidR="00B95155" w:rsidRPr="00882269" w:rsidRDefault="00B95155" w:rsidP="00B95155">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A3DBB69" w14:textId="77777777" w:rsidR="00B95155" w:rsidRPr="00882269" w:rsidRDefault="00B95155" w:rsidP="00B95155">
      <w:pPr>
        <w:spacing w:line="260" w:lineRule="atLeast"/>
        <w:jc w:val="both"/>
        <w:rPr>
          <w:rFonts w:ascii="Tahoma" w:hAnsi="Tahoma" w:cs="Tahoma"/>
        </w:rPr>
      </w:pPr>
    </w:p>
    <w:p w14:paraId="6D4B855B" w14:textId="77777777" w:rsidR="00B95155" w:rsidRPr="00882269" w:rsidRDefault="00B95155" w:rsidP="00B95155">
      <w:pPr>
        <w:spacing w:line="260" w:lineRule="atLeast"/>
        <w:jc w:val="both"/>
        <w:rPr>
          <w:rFonts w:ascii="Tahoma" w:hAnsi="Tahoma" w:cs="Tahoma"/>
          <w:b/>
        </w:rPr>
      </w:pPr>
      <w:r w:rsidRPr="00882269">
        <w:rPr>
          <w:rFonts w:ascii="Tahoma" w:hAnsi="Tahoma" w:cs="Tahoma"/>
          <w:b/>
        </w:rPr>
        <w:t xml:space="preserve">FASE 1 - ACTIVIDADES PRELIMINARES: </w:t>
      </w:r>
    </w:p>
    <w:p w14:paraId="0547E893" w14:textId="77777777" w:rsidR="00B95155" w:rsidRPr="00882269" w:rsidRDefault="00B95155" w:rsidP="00B95155">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2B21443" w14:textId="77777777" w:rsidR="00B95155" w:rsidRPr="00882269" w:rsidRDefault="00B95155" w:rsidP="00B9515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Diagnóstico </w:t>
      </w:r>
      <w:r>
        <w:rPr>
          <w:rFonts w:ascii="Tahoma" w:hAnsi="Tahoma" w:cs="Tahoma"/>
        </w:rPr>
        <w:t>Habitacional</w:t>
      </w:r>
      <w:r w:rsidRPr="00882269">
        <w:rPr>
          <w:rFonts w:ascii="Tahoma" w:hAnsi="Tahoma" w:cs="Tahoma"/>
        </w:rPr>
        <w:t xml:space="preserve"> – Producto 1</w:t>
      </w:r>
    </w:p>
    <w:p w14:paraId="74C02567" w14:textId="77777777" w:rsidR="00B95155" w:rsidRPr="00882269" w:rsidRDefault="00B95155" w:rsidP="00B95155">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0A67E32C" w14:textId="77777777" w:rsidR="00B95155" w:rsidRPr="00882269" w:rsidRDefault="00B95155" w:rsidP="00B95155">
      <w:pPr>
        <w:spacing w:line="260" w:lineRule="atLeast"/>
        <w:jc w:val="both"/>
        <w:rPr>
          <w:rFonts w:ascii="Tahoma" w:hAnsi="Tahoma" w:cs="Tahoma"/>
        </w:rPr>
      </w:pPr>
    </w:p>
    <w:p w14:paraId="4E82C11C" w14:textId="77777777" w:rsidR="00B95155" w:rsidRPr="0058097C" w:rsidRDefault="00B95155" w:rsidP="00B95155">
      <w:pPr>
        <w:spacing w:line="260" w:lineRule="atLeast"/>
        <w:jc w:val="both"/>
        <w:rPr>
          <w:rFonts w:ascii="Tahoma" w:hAnsi="Tahoma" w:cs="Tahoma"/>
          <w:b/>
        </w:rPr>
      </w:pPr>
      <w:r w:rsidRPr="0058097C">
        <w:rPr>
          <w:rFonts w:ascii="Tahoma" w:hAnsi="Tahoma" w:cs="Tahoma"/>
          <w:b/>
        </w:rPr>
        <w:t>Resultados principales de la FASE 1:</w:t>
      </w:r>
    </w:p>
    <w:p w14:paraId="09373CDF" w14:textId="77777777" w:rsidR="00B95155" w:rsidRPr="0058097C" w:rsidRDefault="00B95155" w:rsidP="00B95155">
      <w:pPr>
        <w:numPr>
          <w:ilvl w:val="0"/>
          <w:numId w:val="60"/>
        </w:numPr>
        <w:spacing w:line="260" w:lineRule="atLeast"/>
        <w:ind w:left="284" w:hanging="284"/>
        <w:contextualSpacing/>
        <w:jc w:val="both"/>
        <w:rPr>
          <w:rFonts w:ascii="Tahoma" w:hAnsi="Tahoma" w:cs="Tahoma"/>
        </w:rPr>
      </w:pPr>
      <w:bookmarkStart w:id="53" w:name="_Hlk164185315"/>
      <w:r w:rsidRPr="0058097C">
        <w:rPr>
          <w:rFonts w:ascii="Tahoma" w:hAnsi="Tahoma" w:cs="Tahoma"/>
        </w:rPr>
        <w:t>Gestión y presentación de los Certificados de no Propiedad a nivel nacional de los beneficiarios del proyecto.</w:t>
      </w:r>
    </w:p>
    <w:bookmarkEnd w:id="53"/>
    <w:p w14:paraId="2726E77E" w14:textId="77777777" w:rsidR="00B95155" w:rsidRPr="0058097C" w:rsidRDefault="00B95155" w:rsidP="00B95155">
      <w:pPr>
        <w:numPr>
          <w:ilvl w:val="0"/>
          <w:numId w:val="60"/>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w:t>
      </w:r>
      <w:proofErr w:type="spellStart"/>
      <w:r>
        <w:rPr>
          <w:rFonts w:ascii="Tahoma" w:hAnsi="Tahoma" w:cs="Tahoma"/>
        </w:rPr>
        <w:t>Habitaional</w:t>
      </w:r>
      <w:proofErr w:type="spellEnd"/>
      <w:r w:rsidRPr="0058097C">
        <w:rPr>
          <w:rFonts w:ascii="Tahoma" w:hAnsi="Tahoma" w:cs="Tahoma"/>
        </w:rPr>
        <w:t xml:space="preserve">, con aprobación del </w:t>
      </w:r>
      <w:r>
        <w:rPr>
          <w:rFonts w:ascii="Tahoma" w:hAnsi="Tahoma" w:cs="Tahoma"/>
        </w:rPr>
        <w:t>I</w:t>
      </w:r>
      <w:r w:rsidRPr="0058097C">
        <w:rPr>
          <w:rFonts w:ascii="Tahoma" w:hAnsi="Tahoma" w:cs="Tahoma"/>
        </w:rPr>
        <w:t>nspector, previo acompañamiento del mismo.</w:t>
      </w:r>
    </w:p>
    <w:p w14:paraId="1A8B9442" w14:textId="77777777" w:rsidR="00B95155" w:rsidRPr="00882269" w:rsidRDefault="00B95155" w:rsidP="00B95155">
      <w:pPr>
        <w:numPr>
          <w:ilvl w:val="0"/>
          <w:numId w:val="60"/>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77C36664" w14:textId="77777777" w:rsidR="00B95155" w:rsidRPr="00757EF6" w:rsidRDefault="00B95155" w:rsidP="00B95155">
      <w:pPr>
        <w:numPr>
          <w:ilvl w:val="0"/>
          <w:numId w:val="60"/>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1E3BEFEF" w14:textId="77777777" w:rsidR="00B95155" w:rsidRPr="00882269" w:rsidRDefault="00B95155" w:rsidP="00B95155">
      <w:pPr>
        <w:numPr>
          <w:ilvl w:val="0"/>
          <w:numId w:val="60"/>
        </w:numPr>
        <w:spacing w:line="260" w:lineRule="atLeast"/>
        <w:ind w:left="284" w:hanging="284"/>
        <w:contextualSpacing/>
        <w:jc w:val="both"/>
        <w:rPr>
          <w:rFonts w:ascii="Tahoma" w:hAnsi="Tahoma" w:cs="Tahoma"/>
        </w:rPr>
      </w:pPr>
      <w:r w:rsidRPr="00882269">
        <w:rPr>
          <w:rFonts w:ascii="Tahoma" w:hAnsi="Tahoma" w:cs="Tahoma"/>
        </w:rPr>
        <w:lastRenderedPageBreak/>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7C7062FC" w14:textId="77777777" w:rsidR="00B95155" w:rsidRPr="00882269" w:rsidRDefault="00B95155" w:rsidP="00B95155">
      <w:pPr>
        <w:spacing w:line="260" w:lineRule="atLeast"/>
        <w:ind w:left="284"/>
        <w:contextualSpacing/>
        <w:jc w:val="both"/>
        <w:rPr>
          <w:rFonts w:ascii="Tahoma" w:hAnsi="Tahoma" w:cs="Tahoma"/>
        </w:rPr>
      </w:pPr>
    </w:p>
    <w:p w14:paraId="7E926277" w14:textId="77777777" w:rsidR="00B95155" w:rsidRPr="00882269" w:rsidRDefault="00B95155" w:rsidP="00B95155">
      <w:pPr>
        <w:spacing w:line="260" w:lineRule="atLeast"/>
        <w:jc w:val="both"/>
        <w:rPr>
          <w:rFonts w:ascii="Tahoma" w:hAnsi="Tahoma" w:cs="Tahoma"/>
          <w:b/>
        </w:rPr>
      </w:pPr>
      <w:r w:rsidRPr="00882269">
        <w:rPr>
          <w:rFonts w:ascii="Tahoma" w:hAnsi="Tahoma" w:cs="Tahoma"/>
          <w:b/>
        </w:rPr>
        <w:t>FASE 2 - EJECUCIÓN FÍSICA DEL PROYECTO:</w:t>
      </w:r>
    </w:p>
    <w:p w14:paraId="50D8786C" w14:textId="77777777" w:rsidR="00B95155" w:rsidRPr="00882269" w:rsidRDefault="00B95155" w:rsidP="00B95155">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 xml:space="preserve">Diagnóstico </w:t>
      </w:r>
      <w:r>
        <w:rPr>
          <w:rFonts w:ascii="Tahoma" w:hAnsi="Tahoma" w:cs="Tahoma"/>
        </w:rPr>
        <w:t>Habitacional</w:t>
      </w:r>
      <w:r w:rsidRPr="00882269">
        <w:rPr>
          <w:rFonts w:ascii="Tahoma" w:hAnsi="Tahoma" w:cs="Tahoma"/>
        </w:rPr>
        <w:t xml:space="preserve"> – Producto 1</w:t>
      </w:r>
    </w:p>
    <w:p w14:paraId="1B90B78E" w14:textId="77777777" w:rsidR="00B95155" w:rsidRPr="00882269" w:rsidRDefault="00B95155" w:rsidP="00B95155">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19DE80C7" w14:textId="77777777" w:rsidR="00B95155" w:rsidRPr="00882269" w:rsidRDefault="00B95155" w:rsidP="00B95155">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7FF22FF" w14:textId="77777777" w:rsidR="00B95155" w:rsidRPr="00882269" w:rsidRDefault="00B95155" w:rsidP="00B95155">
      <w:pPr>
        <w:spacing w:line="260" w:lineRule="atLeast"/>
        <w:jc w:val="both"/>
        <w:rPr>
          <w:rFonts w:ascii="Tahoma" w:hAnsi="Tahoma" w:cs="Tahoma"/>
        </w:rPr>
      </w:pPr>
    </w:p>
    <w:p w14:paraId="61EE35CD" w14:textId="77777777" w:rsidR="00B95155" w:rsidRPr="00882269" w:rsidRDefault="00B95155" w:rsidP="00B95155">
      <w:pPr>
        <w:spacing w:line="260" w:lineRule="atLeast"/>
        <w:jc w:val="both"/>
        <w:rPr>
          <w:rFonts w:ascii="Tahoma" w:hAnsi="Tahoma" w:cs="Tahoma"/>
          <w:b/>
        </w:rPr>
      </w:pPr>
      <w:r w:rsidRPr="00882269">
        <w:rPr>
          <w:rFonts w:ascii="Tahoma" w:hAnsi="Tahoma" w:cs="Tahoma"/>
          <w:b/>
        </w:rPr>
        <w:t>Resultados principales de la FASE 2:</w:t>
      </w:r>
    </w:p>
    <w:p w14:paraId="0A92D6E9" w14:textId="77777777" w:rsidR="00B95155" w:rsidRPr="00DF74B4" w:rsidRDefault="00B95155" w:rsidP="00B95155">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E4B6F87" w14:textId="77777777" w:rsidR="00B95155" w:rsidRPr="00DF74B4" w:rsidRDefault="00B95155" w:rsidP="00B95155">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6F026170" w14:textId="77777777" w:rsidR="00B95155" w:rsidRPr="00DF74B4" w:rsidRDefault="00B95155" w:rsidP="00B95155">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4960E5E5" w14:textId="77777777" w:rsidR="00B95155" w:rsidRPr="00DF74B4" w:rsidRDefault="00B95155" w:rsidP="00B95155">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56064B9" w14:textId="77777777" w:rsidR="00B95155" w:rsidRPr="00DF74B4" w:rsidRDefault="00B95155" w:rsidP="00B95155">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7E04E193" w14:textId="77777777" w:rsidR="00B95155" w:rsidRPr="00DF74B4" w:rsidRDefault="00B95155" w:rsidP="00B95155">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1C4EB279" w14:textId="77777777" w:rsidR="00B95155" w:rsidRPr="00DF74B4" w:rsidRDefault="00B95155" w:rsidP="00B95155">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12219F5B" w14:textId="77777777" w:rsidR="00B95155" w:rsidRPr="00DF74B4" w:rsidRDefault="00B95155" w:rsidP="00B95155">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2EEB1FE8" w14:textId="77777777" w:rsidR="00B95155" w:rsidRPr="00882269" w:rsidRDefault="00B95155" w:rsidP="00B95155">
      <w:pPr>
        <w:spacing w:line="260" w:lineRule="atLeast"/>
        <w:jc w:val="both"/>
        <w:rPr>
          <w:rFonts w:ascii="Tahoma" w:hAnsi="Tahoma" w:cs="Tahoma"/>
        </w:rPr>
      </w:pPr>
    </w:p>
    <w:p w14:paraId="0D33C374" w14:textId="77777777" w:rsidR="00B95155" w:rsidRPr="00882269" w:rsidRDefault="00B95155" w:rsidP="00B95155">
      <w:pPr>
        <w:spacing w:line="260" w:lineRule="atLeast"/>
        <w:jc w:val="both"/>
        <w:rPr>
          <w:rFonts w:ascii="Tahoma" w:hAnsi="Tahoma" w:cs="Tahoma"/>
        </w:rPr>
      </w:pPr>
      <w:r w:rsidRPr="00882269">
        <w:rPr>
          <w:rFonts w:ascii="Tahoma" w:hAnsi="Tahoma" w:cs="Tahoma"/>
          <w:b/>
        </w:rPr>
        <w:t>FASE 3 - CIERRE ADMINISTRATIVO DEL PROYECTO:</w:t>
      </w:r>
    </w:p>
    <w:p w14:paraId="15DDE726" w14:textId="77777777" w:rsidR="00B95155" w:rsidRPr="00882269" w:rsidRDefault="00B95155" w:rsidP="00B95155">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7CF96482" w14:textId="77777777" w:rsidR="00B95155" w:rsidRPr="00882269" w:rsidRDefault="00B95155" w:rsidP="00B9515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691C8EA" w14:textId="77777777" w:rsidR="00B95155" w:rsidRPr="00882269" w:rsidRDefault="00B95155" w:rsidP="00B95155">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1D56BE3" w14:textId="77777777" w:rsidR="00B95155" w:rsidRPr="00882269" w:rsidRDefault="00B95155" w:rsidP="00B95155">
      <w:pPr>
        <w:spacing w:line="260" w:lineRule="atLeast"/>
        <w:jc w:val="both"/>
        <w:rPr>
          <w:rFonts w:ascii="Tahoma" w:hAnsi="Tahoma" w:cs="Tahoma"/>
          <w:b/>
        </w:rPr>
      </w:pPr>
      <w:r w:rsidRPr="00882269">
        <w:rPr>
          <w:rFonts w:ascii="Tahoma" w:hAnsi="Tahoma" w:cs="Tahoma"/>
          <w:b/>
        </w:rPr>
        <w:t xml:space="preserve">Resultados principales de la FASE 3: </w:t>
      </w:r>
    </w:p>
    <w:p w14:paraId="1398A3C2" w14:textId="77777777" w:rsidR="00B95155" w:rsidRPr="00882269" w:rsidRDefault="00B95155" w:rsidP="00B95155">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61CEF71B" w14:textId="77777777" w:rsidR="00B95155" w:rsidRPr="00882269" w:rsidRDefault="00B95155" w:rsidP="00B95155">
      <w:pPr>
        <w:numPr>
          <w:ilvl w:val="0"/>
          <w:numId w:val="8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BEAB866" w14:textId="77777777" w:rsidR="00B95155" w:rsidRPr="00882269" w:rsidRDefault="00B95155" w:rsidP="00B95155">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6B108FB" w14:textId="77777777" w:rsidR="00B95155" w:rsidRPr="00882269" w:rsidRDefault="00B95155" w:rsidP="00B95155">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60B25C8C" w14:textId="77777777" w:rsidR="00B95155" w:rsidRPr="00882269" w:rsidRDefault="00B95155" w:rsidP="00B95155">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35955F1F" w14:textId="77777777" w:rsidR="00B95155" w:rsidRPr="00882269" w:rsidRDefault="00B95155" w:rsidP="00B95155">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E6EF031" w14:textId="77777777" w:rsidR="00B95155" w:rsidRPr="00882269" w:rsidRDefault="00B95155" w:rsidP="00B95155">
      <w:pPr>
        <w:spacing w:line="260" w:lineRule="atLeast"/>
        <w:ind w:left="284"/>
        <w:contextualSpacing/>
        <w:jc w:val="both"/>
        <w:rPr>
          <w:rFonts w:ascii="Tahoma" w:hAnsi="Tahoma" w:cs="Tahoma"/>
        </w:rPr>
      </w:pPr>
    </w:p>
    <w:p w14:paraId="41017007" w14:textId="77777777" w:rsidR="00B95155" w:rsidRPr="00882269" w:rsidRDefault="00B95155" w:rsidP="00B95155">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F33896B" w14:textId="77777777" w:rsidR="00B95155" w:rsidRPr="00882269" w:rsidRDefault="00B95155" w:rsidP="00B95155">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t>PLAZO DE EJECUCIÓN DE LA CONSULTORÍA</w:t>
      </w:r>
      <w:bookmarkEnd w:id="54"/>
    </w:p>
    <w:p w14:paraId="272BB5A6" w14:textId="77777777" w:rsidR="00B95155" w:rsidRPr="00882269" w:rsidRDefault="00B95155" w:rsidP="00B95155">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bookmarkStart w:id="55" w:name="_Hlk175307062"/>
      <w:r w:rsidRPr="00D91F4D">
        <w:rPr>
          <w:rFonts w:ascii="Verdana" w:hAnsi="Verdana" w:cs="Tahoma"/>
          <w:color w:val="FF0000"/>
        </w:rPr>
        <w:t>165</w:t>
      </w:r>
      <w:r w:rsidRPr="00D213B9">
        <w:rPr>
          <w:rFonts w:ascii="Verdana" w:hAnsi="Verdana" w:cs="Tahoma"/>
          <w:b/>
        </w:rPr>
        <w:t xml:space="preserve"> </w:t>
      </w:r>
      <w:r w:rsidRPr="008A5BA6">
        <w:rPr>
          <w:rFonts w:ascii="Verdana" w:hAnsi="Verdana" w:cs="Tahoma"/>
          <w:b/>
          <w:color w:val="FF0000"/>
        </w:rPr>
        <w:t>(</w:t>
      </w:r>
      <w:r>
        <w:rPr>
          <w:rFonts w:ascii="Verdana" w:hAnsi="Verdana" w:cs="Tahoma"/>
          <w:b/>
          <w:color w:val="FF0000"/>
        </w:rPr>
        <w:t>CIENTO SESENTA Y CINCO</w:t>
      </w:r>
      <w:r w:rsidRPr="008A5BA6">
        <w:rPr>
          <w:rFonts w:ascii="Verdana" w:hAnsi="Verdana" w:cs="Tahoma"/>
          <w:b/>
          <w:color w:val="FF0000"/>
        </w:rPr>
        <w:t>)</w:t>
      </w:r>
      <w:bookmarkEnd w:id="55"/>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2E46ACF" w14:textId="77777777" w:rsidR="00B95155" w:rsidRPr="00882269" w:rsidRDefault="00B95155" w:rsidP="00B95155">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6" w:name="_Toc71811153"/>
      <w:r w:rsidRPr="00882269">
        <w:rPr>
          <w:rFonts w:ascii="Tahoma" w:hAnsi="Tahoma" w:cs="Tahoma"/>
          <w:b/>
          <w:bCs/>
          <w:color w:val="000000"/>
          <w:kern w:val="32"/>
          <w:lang w:val="es-ES_tradnl"/>
        </w:rPr>
        <w:t>CRONOGRAMA DE PLAZOS DE LA CONSULTORÍA</w:t>
      </w:r>
      <w:bookmarkEnd w:id="56"/>
    </w:p>
    <w:p w14:paraId="1FE2684F" w14:textId="77777777" w:rsidR="00B95155" w:rsidRPr="0058097C" w:rsidRDefault="00B95155" w:rsidP="00B95155">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w:t>
      </w:r>
      <w:r w:rsidRPr="00882269">
        <w:rPr>
          <w:rFonts w:ascii="Tahoma" w:hAnsi="Tahoma" w:cs="Tahoma"/>
          <w:color w:val="111111"/>
          <w:szCs w:val="16"/>
          <w:shd w:val="clear" w:color="auto" w:fill="FFFFFF"/>
        </w:rPr>
        <w:lastRenderedPageBreak/>
        <w:t xml:space="preserve">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4BC861C2" w14:textId="77777777" w:rsidR="00B95155" w:rsidRPr="00882269" w:rsidRDefault="00B95155" w:rsidP="00B95155">
      <w:pPr>
        <w:spacing w:line="260" w:lineRule="atLeast"/>
        <w:jc w:val="both"/>
        <w:rPr>
          <w:rFonts w:ascii="Tahoma" w:hAnsi="Tahoma" w:cs="Tahoma"/>
          <w:szCs w:val="16"/>
        </w:rPr>
      </w:pPr>
      <w:bookmarkStart w:id="57" w:name="_Hlk163836004"/>
      <w:r w:rsidRPr="0058097C">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szCs w:val="16"/>
        </w:rPr>
        <w:t>Habitacional</w:t>
      </w:r>
      <w:r w:rsidRPr="0058097C">
        <w:rPr>
          <w:rFonts w:ascii="Tahoma" w:hAnsi="Tahoma" w:cs="Tahoma"/>
          <w:szCs w:val="16"/>
        </w:rPr>
        <w:t xml:space="preserve"> (Producto n°1) como una actividad preliminar.</w:t>
      </w:r>
    </w:p>
    <w:bookmarkEnd w:id="57"/>
    <w:p w14:paraId="615B3F1E" w14:textId="77777777" w:rsidR="00B95155" w:rsidRDefault="00B95155" w:rsidP="00B95155">
      <w:pPr>
        <w:spacing w:line="260" w:lineRule="atLeast"/>
        <w:jc w:val="both"/>
        <w:rPr>
          <w:rFonts w:ascii="Tahoma" w:hAnsi="Tahoma" w:cs="Tahoma"/>
          <w:szCs w:val="16"/>
        </w:rPr>
      </w:pPr>
    </w:p>
    <w:p w14:paraId="04915478" w14:textId="77777777" w:rsidR="00B95155" w:rsidRDefault="00B95155" w:rsidP="00B95155">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B95155" w:rsidRPr="00882269" w14:paraId="673E07B8" w14:textId="77777777" w:rsidTr="001B0FA9">
        <w:trPr>
          <w:trHeight w:val="961"/>
          <w:jc w:val="center"/>
        </w:trPr>
        <w:tc>
          <w:tcPr>
            <w:tcW w:w="287" w:type="pct"/>
            <w:shd w:val="clear" w:color="auto" w:fill="D9E2F3" w:themeFill="accent5" w:themeFillTint="33"/>
            <w:vAlign w:val="center"/>
          </w:tcPr>
          <w:p w14:paraId="566228A7" w14:textId="77777777" w:rsidR="00B95155" w:rsidRPr="00882269" w:rsidRDefault="00B95155" w:rsidP="001B0FA9">
            <w:pPr>
              <w:jc w:val="center"/>
              <w:rPr>
                <w:rFonts w:ascii="Tahoma" w:hAnsi="Tahoma" w:cs="Tahoma"/>
                <w:b/>
                <w:bCs/>
                <w:sz w:val="18"/>
                <w:szCs w:val="18"/>
                <w:lang w:eastAsia="es-BO"/>
              </w:rPr>
            </w:pPr>
            <w:bookmarkStart w:id="58"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EBE7D31" w14:textId="77777777" w:rsidR="00B95155" w:rsidRPr="00882269" w:rsidRDefault="00B95155" w:rsidP="001B0FA9">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3CD57134" w14:textId="77777777" w:rsidR="00B95155" w:rsidRPr="00882269" w:rsidRDefault="00B95155" w:rsidP="001B0FA9">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364BEC4" w14:textId="77777777" w:rsidR="00B95155" w:rsidRPr="00882269" w:rsidRDefault="00B95155" w:rsidP="001B0FA9">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2AF74E1B" w14:textId="77777777" w:rsidR="00B95155" w:rsidRPr="00882269" w:rsidRDefault="00B95155" w:rsidP="001B0FA9">
            <w:pPr>
              <w:spacing w:line="320" w:lineRule="exact"/>
              <w:jc w:val="center"/>
              <w:rPr>
                <w:rFonts w:ascii="Tahoma" w:hAnsi="Tahoma" w:cs="Tahoma"/>
                <w:b/>
                <w:sz w:val="18"/>
                <w:szCs w:val="18"/>
              </w:rPr>
            </w:pPr>
          </w:p>
          <w:p w14:paraId="6C7C20AC" w14:textId="77777777" w:rsidR="00B95155" w:rsidRPr="00882269" w:rsidRDefault="00B95155" w:rsidP="001B0FA9">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0FE4F88" w14:textId="77777777" w:rsidR="00B95155" w:rsidRPr="00882269" w:rsidRDefault="00B95155" w:rsidP="001B0FA9">
            <w:pPr>
              <w:spacing w:line="320" w:lineRule="exact"/>
              <w:jc w:val="center"/>
              <w:rPr>
                <w:rFonts w:ascii="Tahoma" w:hAnsi="Tahoma" w:cs="Tahoma"/>
                <w:b/>
                <w:sz w:val="18"/>
                <w:szCs w:val="18"/>
              </w:rPr>
            </w:pPr>
          </w:p>
        </w:tc>
      </w:tr>
      <w:tr w:rsidR="00B95155" w:rsidRPr="00882269" w14:paraId="50F37374" w14:textId="77777777" w:rsidTr="001B0FA9">
        <w:trPr>
          <w:trHeight w:val="942"/>
          <w:jc w:val="center"/>
        </w:trPr>
        <w:tc>
          <w:tcPr>
            <w:tcW w:w="287" w:type="pct"/>
            <w:vMerge w:val="restart"/>
            <w:shd w:val="clear" w:color="auto" w:fill="auto"/>
            <w:noWrap/>
            <w:vAlign w:val="center"/>
          </w:tcPr>
          <w:p w14:paraId="51BB0CA9" w14:textId="77777777" w:rsidR="00B95155" w:rsidRPr="00CD0A81" w:rsidRDefault="00B95155" w:rsidP="001B0FA9">
            <w:pPr>
              <w:spacing w:line="300" w:lineRule="auto"/>
              <w:jc w:val="both"/>
              <w:rPr>
                <w:rFonts w:ascii="Tahoma" w:hAnsi="Tahoma" w:cs="Tahoma"/>
              </w:rPr>
            </w:pPr>
            <w:r w:rsidRPr="00CD0A81">
              <w:rPr>
                <w:rFonts w:ascii="Tahoma" w:hAnsi="Tahoma" w:cs="Tahoma"/>
              </w:rPr>
              <w:t>1</w:t>
            </w:r>
          </w:p>
        </w:tc>
        <w:tc>
          <w:tcPr>
            <w:tcW w:w="1232" w:type="pct"/>
            <w:vMerge w:val="restart"/>
            <w:shd w:val="clear" w:color="auto" w:fill="auto"/>
            <w:noWrap/>
            <w:vAlign w:val="center"/>
          </w:tcPr>
          <w:p w14:paraId="0FE1A20A" w14:textId="77777777" w:rsidR="00B95155" w:rsidRPr="00CD0A81" w:rsidRDefault="00B95155" w:rsidP="001B0FA9">
            <w:pPr>
              <w:spacing w:line="300" w:lineRule="auto"/>
              <w:rPr>
                <w:rFonts w:ascii="Tahoma" w:hAnsi="Tahoma" w:cs="Tahoma"/>
                <w:sz w:val="18"/>
                <w:szCs w:val="18"/>
              </w:rPr>
            </w:pPr>
            <w:r w:rsidRPr="00CD0A81">
              <w:rPr>
                <w:rFonts w:ascii="Tahoma" w:hAnsi="Tahoma" w:cs="Tahoma"/>
                <w:b/>
                <w:sz w:val="18"/>
                <w:szCs w:val="18"/>
              </w:rPr>
              <w:t xml:space="preserve">Producto 1 - </w:t>
            </w:r>
            <w:r w:rsidRPr="00CD0A81">
              <w:rPr>
                <w:rFonts w:ascii="Tahoma" w:hAnsi="Tahoma" w:cs="Tahoma"/>
                <w:sz w:val="18"/>
                <w:szCs w:val="18"/>
              </w:rPr>
              <w:t>Informe inicial.</w:t>
            </w:r>
          </w:p>
        </w:tc>
        <w:tc>
          <w:tcPr>
            <w:tcW w:w="798" w:type="pct"/>
            <w:vAlign w:val="center"/>
          </w:tcPr>
          <w:p w14:paraId="5E1209A9" w14:textId="77777777" w:rsidR="00B95155" w:rsidRDefault="00B95155" w:rsidP="001B0FA9">
            <w:pPr>
              <w:spacing w:line="200" w:lineRule="exact"/>
              <w:jc w:val="center"/>
              <w:rPr>
                <w:rFonts w:ascii="Tahoma" w:hAnsi="Tahoma" w:cs="Tahoma"/>
                <w:color w:val="FF0000"/>
              </w:rPr>
            </w:pPr>
          </w:p>
          <w:p w14:paraId="750982CA" w14:textId="77777777" w:rsidR="00B95155" w:rsidRDefault="00B95155" w:rsidP="001B0FA9">
            <w:pPr>
              <w:spacing w:line="200" w:lineRule="exact"/>
              <w:jc w:val="center"/>
              <w:rPr>
                <w:rFonts w:ascii="Tahoma" w:hAnsi="Tahoma" w:cs="Tahoma"/>
                <w:color w:val="FF0000"/>
              </w:rPr>
            </w:pPr>
            <w:r>
              <w:rPr>
                <w:rFonts w:ascii="Tahoma" w:hAnsi="Tahoma" w:cs="Tahoma"/>
                <w:color w:val="FF0000"/>
              </w:rPr>
              <w:t>30</w:t>
            </w:r>
          </w:p>
          <w:p w14:paraId="08EB7CE4" w14:textId="77777777" w:rsidR="00B95155" w:rsidRPr="006D7ECB" w:rsidRDefault="00B95155" w:rsidP="001B0FA9">
            <w:pPr>
              <w:spacing w:line="200" w:lineRule="exact"/>
              <w:jc w:val="center"/>
              <w:rPr>
                <w:rFonts w:ascii="Tahoma" w:hAnsi="Tahoma" w:cs="Tahoma"/>
                <w:color w:val="FF0000"/>
                <w:sz w:val="18"/>
                <w:szCs w:val="18"/>
                <w:highlight w:val="green"/>
              </w:rPr>
            </w:pPr>
          </w:p>
        </w:tc>
        <w:tc>
          <w:tcPr>
            <w:tcW w:w="2683" w:type="pct"/>
            <w:vMerge w:val="restart"/>
          </w:tcPr>
          <w:p w14:paraId="4D22F3E5" w14:textId="77777777" w:rsidR="00B95155" w:rsidRPr="006D7ECB" w:rsidRDefault="00B95155" w:rsidP="001B0FA9">
            <w:pPr>
              <w:spacing w:line="300" w:lineRule="auto"/>
              <w:jc w:val="both"/>
              <w:rPr>
                <w:rFonts w:ascii="Tahoma" w:hAnsi="Tahoma" w:cs="Tahoma"/>
                <w:highlight w:val="green"/>
              </w:rPr>
            </w:pPr>
            <w:r w:rsidRPr="006D7ECB">
              <w:rPr>
                <w:noProof/>
                <w:highlight w:val="green"/>
                <w:lang w:eastAsia="es-BO"/>
              </w:rPr>
              <mc:AlternateContent>
                <mc:Choice Requires="wps">
                  <w:drawing>
                    <wp:anchor distT="0" distB="0" distL="114298" distR="114298" simplePos="0" relativeHeight="251692032" behindDoc="0" locked="0" layoutInCell="1" allowOverlap="1" wp14:anchorId="331FC2A4" wp14:editId="647AE877">
                      <wp:simplePos x="0" y="0"/>
                      <wp:positionH relativeFrom="column">
                        <wp:posOffset>608965</wp:posOffset>
                      </wp:positionH>
                      <wp:positionV relativeFrom="paragraph">
                        <wp:posOffset>512445</wp:posOffset>
                      </wp:positionV>
                      <wp:extent cx="0" cy="752475"/>
                      <wp:effectExtent l="57150" t="0" r="76200" b="47625"/>
                      <wp:wrapNone/>
                      <wp:docPr id="158636109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C84B310"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6D7ECB">
              <w:rPr>
                <w:noProof/>
                <w:highlight w:val="green"/>
                <w:lang w:eastAsia="es-BO"/>
              </w:rPr>
              <mc:AlternateContent>
                <mc:Choice Requires="wps">
                  <w:drawing>
                    <wp:anchor distT="0" distB="0" distL="114300" distR="114300" simplePos="0" relativeHeight="251693056" behindDoc="0" locked="0" layoutInCell="1" allowOverlap="1" wp14:anchorId="5A3503BB" wp14:editId="3EDD095B">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21E54D" id="Rectángulo redondeado 10" o:spid="_x0000_s1026" style="position:absolute;margin-left:.15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B95155" w:rsidRPr="00882269" w14:paraId="7F815DA1" w14:textId="77777777" w:rsidTr="001B0FA9">
        <w:trPr>
          <w:trHeight w:hRule="exact" w:val="720"/>
          <w:jc w:val="center"/>
        </w:trPr>
        <w:tc>
          <w:tcPr>
            <w:tcW w:w="287" w:type="pct"/>
            <w:vMerge/>
            <w:shd w:val="clear" w:color="auto" w:fill="auto"/>
            <w:noWrap/>
            <w:vAlign w:val="center"/>
          </w:tcPr>
          <w:p w14:paraId="26A10C1F" w14:textId="77777777" w:rsidR="00B95155" w:rsidRPr="00CD0A81" w:rsidRDefault="00B95155" w:rsidP="001B0FA9">
            <w:pPr>
              <w:spacing w:line="300" w:lineRule="auto"/>
              <w:jc w:val="both"/>
              <w:rPr>
                <w:rFonts w:ascii="Tahoma" w:hAnsi="Tahoma" w:cs="Tahoma"/>
              </w:rPr>
            </w:pPr>
          </w:p>
        </w:tc>
        <w:tc>
          <w:tcPr>
            <w:tcW w:w="1232" w:type="pct"/>
            <w:vMerge/>
            <w:shd w:val="clear" w:color="auto" w:fill="auto"/>
            <w:noWrap/>
            <w:vAlign w:val="center"/>
          </w:tcPr>
          <w:p w14:paraId="0B5AD915" w14:textId="77777777" w:rsidR="00B95155" w:rsidRPr="00CD0A81" w:rsidRDefault="00B95155" w:rsidP="001B0FA9">
            <w:pPr>
              <w:spacing w:line="300" w:lineRule="auto"/>
              <w:rPr>
                <w:rFonts w:ascii="Tahoma" w:hAnsi="Tahoma" w:cs="Tahoma"/>
                <w:b/>
                <w:sz w:val="18"/>
                <w:szCs w:val="18"/>
              </w:rPr>
            </w:pPr>
          </w:p>
        </w:tc>
        <w:tc>
          <w:tcPr>
            <w:tcW w:w="798" w:type="pct"/>
            <w:vAlign w:val="center"/>
          </w:tcPr>
          <w:p w14:paraId="3746A99C" w14:textId="77777777" w:rsidR="00B95155" w:rsidRPr="006D7ECB" w:rsidRDefault="00B95155" w:rsidP="001B0FA9">
            <w:pPr>
              <w:spacing w:line="200" w:lineRule="exact"/>
              <w:jc w:val="center"/>
              <w:rPr>
                <w:rFonts w:ascii="Tahoma" w:hAnsi="Tahoma" w:cs="Tahoma"/>
                <w:color w:val="FF0000"/>
                <w:highlight w:val="green"/>
              </w:rPr>
            </w:pPr>
            <w:r w:rsidRPr="00BF0DC2">
              <w:rPr>
                <w:rFonts w:ascii="Tahoma" w:hAnsi="Tahoma" w:cs="Tahoma"/>
                <w:color w:val="FF0000"/>
              </w:rPr>
              <w:t>15</w:t>
            </w:r>
          </w:p>
        </w:tc>
        <w:tc>
          <w:tcPr>
            <w:tcW w:w="2683" w:type="pct"/>
            <w:vMerge/>
          </w:tcPr>
          <w:p w14:paraId="2CE59B3E" w14:textId="77777777" w:rsidR="00B95155" w:rsidRPr="006D7ECB" w:rsidRDefault="00B95155" w:rsidP="001B0FA9">
            <w:pPr>
              <w:spacing w:line="300" w:lineRule="auto"/>
              <w:jc w:val="both"/>
              <w:rPr>
                <w:noProof/>
                <w:highlight w:val="green"/>
                <w:lang w:eastAsia="es-BO"/>
              </w:rPr>
            </w:pPr>
          </w:p>
        </w:tc>
      </w:tr>
      <w:tr w:rsidR="00B95155" w:rsidRPr="00882269" w14:paraId="7B5002F9" w14:textId="77777777" w:rsidTr="001B0FA9">
        <w:trPr>
          <w:trHeight w:hRule="exact" w:val="859"/>
          <w:jc w:val="center"/>
        </w:trPr>
        <w:tc>
          <w:tcPr>
            <w:tcW w:w="287" w:type="pct"/>
            <w:vMerge w:val="restart"/>
            <w:shd w:val="clear" w:color="auto" w:fill="auto"/>
            <w:noWrap/>
            <w:vAlign w:val="center"/>
          </w:tcPr>
          <w:p w14:paraId="20F1EDF7" w14:textId="77777777" w:rsidR="00B95155" w:rsidRPr="00CD0A81" w:rsidRDefault="00B95155" w:rsidP="001B0FA9">
            <w:pPr>
              <w:spacing w:line="300" w:lineRule="auto"/>
              <w:jc w:val="both"/>
              <w:rPr>
                <w:rFonts w:ascii="Tahoma" w:hAnsi="Tahoma" w:cs="Tahoma"/>
              </w:rPr>
            </w:pPr>
            <w:r w:rsidRPr="00CD0A81">
              <w:rPr>
                <w:rFonts w:ascii="Tahoma" w:hAnsi="Tahoma" w:cs="Tahoma"/>
              </w:rPr>
              <w:t>2</w:t>
            </w:r>
          </w:p>
        </w:tc>
        <w:tc>
          <w:tcPr>
            <w:tcW w:w="1232" w:type="pct"/>
            <w:shd w:val="clear" w:color="auto" w:fill="auto"/>
            <w:noWrap/>
            <w:vAlign w:val="center"/>
          </w:tcPr>
          <w:p w14:paraId="7C42D599" w14:textId="77777777" w:rsidR="00B95155" w:rsidRPr="00CD0A81" w:rsidRDefault="00B95155" w:rsidP="001B0FA9">
            <w:pPr>
              <w:spacing w:line="300" w:lineRule="auto"/>
              <w:rPr>
                <w:rFonts w:ascii="Tahoma" w:hAnsi="Tahoma" w:cs="Tahoma"/>
                <w:sz w:val="18"/>
                <w:szCs w:val="18"/>
              </w:rPr>
            </w:pPr>
            <w:r w:rsidRPr="00CD0A81">
              <w:rPr>
                <w:rFonts w:ascii="Tahoma" w:hAnsi="Tahoma" w:cs="Tahoma"/>
                <w:b/>
                <w:sz w:val="18"/>
                <w:szCs w:val="18"/>
              </w:rPr>
              <w:t>Producto 2</w:t>
            </w:r>
            <w:r w:rsidRPr="00CD0A81">
              <w:rPr>
                <w:rFonts w:ascii="Tahoma" w:hAnsi="Tahoma" w:cs="Tahoma"/>
                <w:sz w:val="18"/>
                <w:szCs w:val="18"/>
              </w:rPr>
              <w:t xml:space="preserve"> - </w:t>
            </w:r>
            <w:r w:rsidRPr="00CD0A81">
              <w:rPr>
                <w:rFonts w:ascii="Tahoma" w:hAnsi="Tahoma" w:cs="Tahoma"/>
                <w:sz w:val="18"/>
                <w:szCs w:val="18"/>
                <w:lang w:val="es-ES_tradnl"/>
              </w:rPr>
              <w:t>Informe de avance al 50% de ejecución física.</w:t>
            </w:r>
          </w:p>
        </w:tc>
        <w:tc>
          <w:tcPr>
            <w:tcW w:w="798" w:type="pct"/>
            <w:vAlign w:val="center"/>
          </w:tcPr>
          <w:p w14:paraId="2B09499E" w14:textId="77777777" w:rsidR="00B95155" w:rsidRPr="006D7ECB" w:rsidRDefault="00B95155" w:rsidP="001B0FA9">
            <w:pPr>
              <w:spacing w:line="200" w:lineRule="exact"/>
              <w:jc w:val="center"/>
              <w:rPr>
                <w:rFonts w:ascii="Tahoma" w:hAnsi="Tahoma" w:cs="Tahoma"/>
                <w:color w:val="FF0000"/>
                <w:sz w:val="18"/>
                <w:szCs w:val="18"/>
                <w:highlight w:val="green"/>
              </w:rPr>
            </w:pPr>
            <w:r>
              <w:rPr>
                <w:rFonts w:ascii="Tahoma" w:hAnsi="Tahoma" w:cs="Tahoma"/>
                <w:color w:val="FF0000"/>
              </w:rPr>
              <w:t>60</w:t>
            </w:r>
          </w:p>
        </w:tc>
        <w:tc>
          <w:tcPr>
            <w:tcW w:w="2683" w:type="pct"/>
          </w:tcPr>
          <w:p w14:paraId="1E59EFC4" w14:textId="77777777" w:rsidR="00B95155" w:rsidRPr="006D7ECB" w:rsidRDefault="00B95155" w:rsidP="001B0FA9">
            <w:pPr>
              <w:spacing w:line="300" w:lineRule="auto"/>
              <w:jc w:val="both"/>
              <w:rPr>
                <w:rFonts w:ascii="Tahoma" w:hAnsi="Tahoma" w:cs="Tahoma"/>
                <w:highlight w:val="green"/>
              </w:rPr>
            </w:pPr>
            <w:r w:rsidRPr="006D7ECB">
              <w:rPr>
                <w:noProof/>
                <w:highlight w:val="green"/>
                <w:lang w:eastAsia="es-BO"/>
              </w:rPr>
              <mc:AlternateContent>
                <mc:Choice Requires="wps">
                  <w:drawing>
                    <wp:anchor distT="0" distB="0" distL="114298" distR="114298" simplePos="0" relativeHeight="251685888" behindDoc="0" locked="0" layoutInCell="1" allowOverlap="1" wp14:anchorId="40BCBB87" wp14:editId="23731139">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E88C11C"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6D7ECB">
              <w:rPr>
                <w:noProof/>
                <w:highlight w:val="green"/>
                <w:lang w:eastAsia="es-BO"/>
              </w:rPr>
              <mc:AlternateContent>
                <mc:Choice Requires="wps">
                  <w:drawing>
                    <wp:anchor distT="0" distB="0" distL="114300" distR="114300" simplePos="0" relativeHeight="251683840" behindDoc="0" locked="0" layoutInCell="1" allowOverlap="1" wp14:anchorId="10686FC2" wp14:editId="119413DC">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5D35137" w14:textId="77777777" w:rsidR="00B95155" w:rsidRDefault="00B95155" w:rsidP="00B951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686FC2" id="Rectángulo redondeado 8" o:spid="_x0000_s1033"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25D35137" w14:textId="77777777" w:rsidR="00B95155" w:rsidRDefault="00B95155" w:rsidP="00B95155"/>
                        </w:txbxContent>
                      </v:textbox>
                    </v:roundrect>
                  </w:pict>
                </mc:Fallback>
              </mc:AlternateContent>
            </w:r>
          </w:p>
        </w:tc>
      </w:tr>
      <w:tr w:rsidR="00B95155" w:rsidRPr="00882269" w14:paraId="14BFDFB7" w14:textId="77777777" w:rsidTr="001B0FA9">
        <w:trPr>
          <w:trHeight w:val="1122"/>
          <w:jc w:val="center"/>
        </w:trPr>
        <w:tc>
          <w:tcPr>
            <w:tcW w:w="287" w:type="pct"/>
            <w:vMerge/>
            <w:shd w:val="clear" w:color="auto" w:fill="auto"/>
            <w:noWrap/>
            <w:vAlign w:val="center"/>
          </w:tcPr>
          <w:p w14:paraId="478F0351" w14:textId="77777777" w:rsidR="00B95155" w:rsidRPr="00CD0A81" w:rsidRDefault="00B95155" w:rsidP="001B0FA9">
            <w:pPr>
              <w:spacing w:line="300" w:lineRule="auto"/>
              <w:jc w:val="both"/>
              <w:rPr>
                <w:rFonts w:ascii="Tahoma" w:hAnsi="Tahoma" w:cs="Tahoma"/>
              </w:rPr>
            </w:pPr>
          </w:p>
        </w:tc>
        <w:tc>
          <w:tcPr>
            <w:tcW w:w="1232" w:type="pct"/>
            <w:shd w:val="clear" w:color="auto" w:fill="auto"/>
            <w:noWrap/>
            <w:vAlign w:val="center"/>
          </w:tcPr>
          <w:p w14:paraId="547F13D0" w14:textId="77777777" w:rsidR="00B95155" w:rsidRPr="00CD0A81" w:rsidRDefault="00B95155" w:rsidP="001B0FA9">
            <w:pPr>
              <w:rPr>
                <w:rFonts w:ascii="Tahoma" w:hAnsi="Tahoma" w:cs="Tahoma"/>
                <w:sz w:val="18"/>
                <w:szCs w:val="18"/>
                <w:lang w:val="es-ES_tradnl"/>
              </w:rPr>
            </w:pPr>
            <w:r w:rsidRPr="00CD0A81">
              <w:rPr>
                <w:rFonts w:ascii="Tahoma" w:hAnsi="Tahoma" w:cs="Tahoma"/>
                <w:b/>
                <w:sz w:val="18"/>
                <w:szCs w:val="18"/>
              </w:rPr>
              <w:t>Producto 3</w:t>
            </w:r>
            <w:r w:rsidRPr="00CD0A81">
              <w:rPr>
                <w:rFonts w:ascii="Tahoma" w:hAnsi="Tahoma" w:cs="Tahoma"/>
                <w:sz w:val="18"/>
                <w:szCs w:val="18"/>
              </w:rPr>
              <w:t xml:space="preserve"> – </w:t>
            </w:r>
            <w:r w:rsidRPr="00CD0A81">
              <w:rPr>
                <w:rFonts w:ascii="Tahoma" w:hAnsi="Tahoma" w:cs="Tahoma"/>
                <w:sz w:val="18"/>
                <w:szCs w:val="18"/>
                <w:lang w:val="es-ES_tradnl"/>
              </w:rPr>
              <w:t xml:space="preserve">Informe de avance al 100% de ejecución física. </w:t>
            </w:r>
            <w:r w:rsidRPr="00CD0A81">
              <w:rPr>
                <w:rFonts w:ascii="Tahoma" w:hAnsi="Tahoma" w:cs="Tahoma"/>
                <w:color w:val="3333FF"/>
                <w:sz w:val="18"/>
                <w:szCs w:val="18"/>
                <w:lang w:val="es-ES_tradnl"/>
              </w:rPr>
              <w:t>(Recepción Provisional)</w:t>
            </w:r>
          </w:p>
        </w:tc>
        <w:tc>
          <w:tcPr>
            <w:tcW w:w="798" w:type="pct"/>
            <w:vAlign w:val="center"/>
          </w:tcPr>
          <w:p w14:paraId="2A280727" w14:textId="77777777" w:rsidR="00B95155" w:rsidRPr="006D7ECB" w:rsidRDefault="00B95155" w:rsidP="001B0FA9">
            <w:pPr>
              <w:spacing w:line="200" w:lineRule="exact"/>
              <w:jc w:val="center"/>
              <w:rPr>
                <w:rFonts w:ascii="Tahoma" w:hAnsi="Tahoma" w:cs="Tahoma"/>
                <w:color w:val="FF0000"/>
                <w:sz w:val="14"/>
                <w:szCs w:val="18"/>
                <w:highlight w:val="green"/>
              </w:rPr>
            </w:pPr>
            <w:r>
              <w:rPr>
                <w:rFonts w:ascii="Tahoma" w:hAnsi="Tahoma" w:cs="Tahoma"/>
                <w:color w:val="FF0000"/>
              </w:rPr>
              <w:t>45</w:t>
            </w:r>
          </w:p>
        </w:tc>
        <w:tc>
          <w:tcPr>
            <w:tcW w:w="2683" w:type="pct"/>
          </w:tcPr>
          <w:p w14:paraId="5CA72EEB" w14:textId="77777777" w:rsidR="00B95155" w:rsidRPr="006D7ECB" w:rsidRDefault="00B95155" w:rsidP="001B0FA9">
            <w:pPr>
              <w:spacing w:line="300" w:lineRule="auto"/>
              <w:jc w:val="both"/>
              <w:rPr>
                <w:rFonts w:ascii="Tahoma" w:hAnsi="Tahoma" w:cs="Tahoma"/>
                <w:highlight w:val="green"/>
              </w:rPr>
            </w:pPr>
            <w:r w:rsidRPr="006D7ECB">
              <w:rPr>
                <w:noProof/>
                <w:highlight w:val="green"/>
                <w:lang w:eastAsia="es-BO"/>
              </w:rPr>
              <mc:AlternateContent>
                <mc:Choice Requires="wps">
                  <w:drawing>
                    <wp:anchor distT="0" distB="0" distL="114300" distR="114300" simplePos="0" relativeHeight="251688960" behindDoc="0" locked="0" layoutInCell="1" allowOverlap="1" wp14:anchorId="78CAA31A" wp14:editId="10E027E4">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E6DF08"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B95155" w:rsidRPr="00882269" w14:paraId="00868069" w14:textId="77777777" w:rsidTr="001B0FA9">
        <w:trPr>
          <w:trHeight w:hRule="exact" w:val="761"/>
          <w:jc w:val="center"/>
        </w:trPr>
        <w:tc>
          <w:tcPr>
            <w:tcW w:w="287" w:type="pct"/>
            <w:vMerge/>
            <w:shd w:val="clear" w:color="auto" w:fill="auto"/>
            <w:noWrap/>
            <w:vAlign w:val="center"/>
          </w:tcPr>
          <w:p w14:paraId="1FF62A00" w14:textId="77777777" w:rsidR="00B95155" w:rsidRPr="00CD0A81" w:rsidRDefault="00B95155" w:rsidP="001B0FA9">
            <w:pPr>
              <w:spacing w:line="300" w:lineRule="auto"/>
              <w:jc w:val="both"/>
              <w:rPr>
                <w:rFonts w:ascii="Tahoma" w:hAnsi="Tahoma" w:cs="Tahoma"/>
              </w:rPr>
            </w:pPr>
          </w:p>
        </w:tc>
        <w:tc>
          <w:tcPr>
            <w:tcW w:w="1232" w:type="pct"/>
            <w:shd w:val="clear" w:color="auto" w:fill="auto"/>
            <w:noWrap/>
            <w:vAlign w:val="center"/>
          </w:tcPr>
          <w:p w14:paraId="41B61685" w14:textId="77777777" w:rsidR="00B95155" w:rsidRPr="00CD0A81" w:rsidRDefault="00B95155" w:rsidP="001B0FA9">
            <w:pPr>
              <w:rPr>
                <w:rFonts w:ascii="Tahoma" w:hAnsi="Tahoma" w:cs="Tahoma"/>
                <w:b/>
                <w:sz w:val="18"/>
                <w:szCs w:val="18"/>
              </w:rPr>
            </w:pPr>
            <w:r w:rsidRPr="00CD0A81">
              <w:rPr>
                <w:rFonts w:ascii="Tahoma" w:hAnsi="Tahoma" w:cs="Tahoma"/>
                <w:b/>
                <w:sz w:val="18"/>
                <w:szCs w:val="18"/>
              </w:rPr>
              <w:t xml:space="preserve">Plazo de ejecución del Proyecto </w:t>
            </w:r>
          </w:p>
        </w:tc>
        <w:tc>
          <w:tcPr>
            <w:tcW w:w="798" w:type="pct"/>
            <w:vAlign w:val="center"/>
          </w:tcPr>
          <w:p w14:paraId="018AC1F7" w14:textId="77777777" w:rsidR="00B95155" w:rsidRPr="006D7ECB" w:rsidRDefault="00B95155" w:rsidP="001B0FA9">
            <w:pPr>
              <w:spacing w:line="200" w:lineRule="exact"/>
              <w:jc w:val="center"/>
              <w:rPr>
                <w:rFonts w:ascii="Tahoma" w:hAnsi="Tahoma" w:cs="Tahoma"/>
                <w:color w:val="FF0000"/>
                <w:sz w:val="14"/>
                <w:szCs w:val="18"/>
                <w:highlight w:val="green"/>
              </w:rPr>
            </w:pPr>
            <w:r w:rsidRPr="00BF0DC2">
              <w:rPr>
                <w:rFonts w:ascii="Tahoma" w:hAnsi="Tahoma" w:cs="Tahoma"/>
                <w:b/>
                <w:bCs/>
                <w:i/>
                <w:iCs/>
                <w:color w:val="FF0000"/>
              </w:rPr>
              <w:t>150</w:t>
            </w:r>
          </w:p>
        </w:tc>
        <w:tc>
          <w:tcPr>
            <w:tcW w:w="2683" w:type="pct"/>
          </w:tcPr>
          <w:p w14:paraId="433FC572" w14:textId="77777777" w:rsidR="00B95155" w:rsidRPr="006D7ECB" w:rsidRDefault="00B95155" w:rsidP="001B0FA9">
            <w:pPr>
              <w:spacing w:line="300" w:lineRule="auto"/>
              <w:jc w:val="both"/>
              <w:rPr>
                <w:rFonts w:ascii="Tahoma" w:hAnsi="Tahoma" w:cs="Tahoma"/>
                <w:highlight w:val="green"/>
              </w:rPr>
            </w:pPr>
            <w:r w:rsidRPr="006D7ECB">
              <w:rPr>
                <w:noProof/>
                <w:highlight w:val="green"/>
                <w:lang w:eastAsia="es-BO"/>
              </w:rPr>
              <mc:AlternateContent>
                <mc:Choice Requires="wps">
                  <w:drawing>
                    <wp:anchor distT="0" distB="0" distL="114300" distR="114300" simplePos="0" relativeHeight="251691008" behindDoc="0" locked="0" layoutInCell="1" allowOverlap="1" wp14:anchorId="02670AA8" wp14:editId="461084AE">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6DF747C" w14:textId="77777777" w:rsidR="00B95155" w:rsidRDefault="00B95155" w:rsidP="00B9515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670AA8" id="_x0000_t202" coordsize="21600,21600" o:spt="202" path="m,l,21600r21600,l21600,xe">
                      <v:stroke joinstyle="miter"/>
                      <v:path gradientshapeok="t" o:connecttype="rect"/>
                    </v:shapetype>
                    <v:shape id="Cuadro de texto 19" o:spid="_x0000_s1034"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36DF747C" w14:textId="77777777" w:rsidR="00B95155" w:rsidRDefault="00B95155" w:rsidP="00B9515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D7ECB">
              <w:rPr>
                <w:noProof/>
                <w:highlight w:val="green"/>
                <w:lang w:eastAsia="es-BO"/>
              </w:rPr>
              <mc:AlternateContent>
                <mc:Choice Requires="wps">
                  <w:drawing>
                    <wp:anchor distT="0" distB="0" distL="114300" distR="114300" simplePos="0" relativeHeight="251684864" behindDoc="0" locked="0" layoutInCell="1" allowOverlap="1" wp14:anchorId="02BEE328" wp14:editId="701D14C6">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CC2906"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B95155" w:rsidRPr="00882269" w14:paraId="22D2CAC3" w14:textId="77777777" w:rsidTr="001B0FA9">
        <w:trPr>
          <w:trHeight w:val="760"/>
          <w:jc w:val="center"/>
        </w:trPr>
        <w:tc>
          <w:tcPr>
            <w:tcW w:w="287" w:type="pct"/>
            <w:vMerge w:val="restart"/>
            <w:shd w:val="clear" w:color="auto" w:fill="auto"/>
            <w:noWrap/>
            <w:vAlign w:val="center"/>
          </w:tcPr>
          <w:p w14:paraId="42F8DA7E" w14:textId="77777777" w:rsidR="00B95155" w:rsidRPr="00CD0A81" w:rsidRDefault="00B95155" w:rsidP="001B0FA9">
            <w:pPr>
              <w:spacing w:line="300" w:lineRule="auto"/>
              <w:jc w:val="both"/>
              <w:rPr>
                <w:rFonts w:ascii="Tahoma" w:hAnsi="Tahoma" w:cs="Tahoma"/>
              </w:rPr>
            </w:pPr>
            <w:r w:rsidRPr="00CD0A81">
              <w:rPr>
                <w:rFonts w:ascii="Tahoma" w:hAnsi="Tahoma" w:cs="Tahoma"/>
              </w:rPr>
              <w:t>3</w:t>
            </w:r>
          </w:p>
          <w:p w14:paraId="5FE2DCE7" w14:textId="77777777" w:rsidR="00B95155" w:rsidRPr="00CD0A81" w:rsidRDefault="00B95155" w:rsidP="001B0FA9">
            <w:pPr>
              <w:spacing w:line="300" w:lineRule="auto"/>
              <w:jc w:val="both"/>
              <w:rPr>
                <w:rFonts w:ascii="Tahoma" w:hAnsi="Tahoma" w:cs="Tahoma"/>
              </w:rPr>
            </w:pPr>
          </w:p>
        </w:tc>
        <w:tc>
          <w:tcPr>
            <w:tcW w:w="1232" w:type="pct"/>
            <w:shd w:val="clear" w:color="auto" w:fill="auto"/>
            <w:noWrap/>
            <w:vAlign w:val="center"/>
          </w:tcPr>
          <w:p w14:paraId="1D417A03" w14:textId="77777777" w:rsidR="00B95155" w:rsidRPr="00CD0A81" w:rsidRDefault="00B95155" w:rsidP="001B0FA9">
            <w:pPr>
              <w:rPr>
                <w:rFonts w:ascii="Tahoma" w:hAnsi="Tahoma" w:cs="Tahoma"/>
                <w:b/>
                <w:sz w:val="18"/>
                <w:szCs w:val="18"/>
              </w:rPr>
            </w:pPr>
            <w:r w:rsidRPr="00CD0A81">
              <w:rPr>
                <w:rFonts w:ascii="Tahoma" w:hAnsi="Tahoma" w:cs="Tahoma"/>
                <w:b/>
                <w:sz w:val="18"/>
                <w:szCs w:val="18"/>
              </w:rPr>
              <w:t>Producto 4</w:t>
            </w:r>
            <w:r w:rsidRPr="00CD0A81">
              <w:rPr>
                <w:rFonts w:ascii="Tahoma" w:hAnsi="Tahoma" w:cs="Tahoma"/>
                <w:sz w:val="18"/>
                <w:szCs w:val="18"/>
              </w:rPr>
              <w:t xml:space="preserve"> – Informe de Producto final. (</w:t>
            </w:r>
            <w:r w:rsidRPr="00CD0A81">
              <w:rPr>
                <w:rFonts w:ascii="Tahoma" w:hAnsi="Tahoma" w:cs="Tahoma"/>
                <w:color w:val="3333FF"/>
                <w:sz w:val="18"/>
                <w:szCs w:val="18"/>
              </w:rPr>
              <w:t>Recepción Definitiva)</w:t>
            </w:r>
          </w:p>
        </w:tc>
        <w:tc>
          <w:tcPr>
            <w:tcW w:w="798" w:type="pct"/>
            <w:vAlign w:val="center"/>
          </w:tcPr>
          <w:p w14:paraId="73F294BC" w14:textId="77777777" w:rsidR="00B95155" w:rsidRPr="006D7ECB" w:rsidRDefault="00B95155" w:rsidP="001B0FA9">
            <w:pPr>
              <w:spacing w:line="200" w:lineRule="exact"/>
              <w:jc w:val="center"/>
              <w:rPr>
                <w:rFonts w:ascii="Tahoma" w:hAnsi="Tahoma" w:cs="Tahoma"/>
                <w:sz w:val="14"/>
                <w:szCs w:val="14"/>
                <w:highlight w:val="green"/>
              </w:rPr>
            </w:pPr>
            <w:r w:rsidRPr="00BF0DC2">
              <w:rPr>
                <w:rFonts w:ascii="Tahoma" w:hAnsi="Tahoma" w:cs="Tahoma"/>
                <w:color w:val="FF0000"/>
              </w:rPr>
              <w:t>15</w:t>
            </w:r>
          </w:p>
        </w:tc>
        <w:tc>
          <w:tcPr>
            <w:tcW w:w="2683" w:type="pct"/>
          </w:tcPr>
          <w:p w14:paraId="3C40F3B9" w14:textId="77777777" w:rsidR="00B95155" w:rsidRPr="006D7ECB" w:rsidRDefault="00B95155" w:rsidP="001B0FA9">
            <w:pPr>
              <w:spacing w:line="300" w:lineRule="auto"/>
              <w:jc w:val="both"/>
              <w:rPr>
                <w:noProof/>
                <w:highlight w:val="green"/>
                <w:lang w:eastAsia="es-BO"/>
              </w:rPr>
            </w:pPr>
            <w:r w:rsidRPr="006D7ECB">
              <w:rPr>
                <w:noProof/>
                <w:highlight w:val="green"/>
                <w:lang w:eastAsia="es-BO"/>
              </w:rPr>
              <mc:AlternateContent>
                <mc:Choice Requires="wps">
                  <w:drawing>
                    <wp:anchor distT="0" distB="0" distL="114300" distR="114300" simplePos="0" relativeHeight="251689984" behindDoc="0" locked="0" layoutInCell="1" allowOverlap="1" wp14:anchorId="26B2E652" wp14:editId="383AA20B">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6E5DE8A" id="Conector recto de flecha 25"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6D7ECB">
              <w:rPr>
                <w:noProof/>
                <w:highlight w:val="green"/>
                <w:lang w:eastAsia="es-BO"/>
              </w:rPr>
              <mc:AlternateContent>
                <mc:Choice Requires="wps">
                  <w:drawing>
                    <wp:anchor distT="0" distB="0" distL="114300" distR="114300" simplePos="0" relativeHeight="251682816" behindDoc="0" locked="0" layoutInCell="1" allowOverlap="1" wp14:anchorId="3C675A0F" wp14:editId="63F6D806">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3E716E"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B95155" w:rsidRPr="00882269" w14:paraId="015B5134" w14:textId="77777777" w:rsidTr="001B0FA9">
        <w:trPr>
          <w:trHeight w:hRule="exact" w:val="708"/>
          <w:jc w:val="center"/>
        </w:trPr>
        <w:tc>
          <w:tcPr>
            <w:tcW w:w="287" w:type="pct"/>
            <w:vMerge/>
            <w:shd w:val="clear" w:color="auto" w:fill="auto"/>
            <w:noWrap/>
            <w:vAlign w:val="center"/>
          </w:tcPr>
          <w:p w14:paraId="0BB96A6B" w14:textId="77777777" w:rsidR="00B95155" w:rsidRPr="00CD0A81" w:rsidRDefault="00B95155" w:rsidP="001B0FA9">
            <w:pPr>
              <w:spacing w:line="300" w:lineRule="auto"/>
              <w:jc w:val="both"/>
              <w:rPr>
                <w:rFonts w:ascii="Tahoma" w:hAnsi="Tahoma" w:cs="Tahoma"/>
              </w:rPr>
            </w:pPr>
          </w:p>
        </w:tc>
        <w:tc>
          <w:tcPr>
            <w:tcW w:w="1232" w:type="pct"/>
            <w:shd w:val="clear" w:color="auto" w:fill="auto"/>
            <w:noWrap/>
            <w:vAlign w:val="center"/>
          </w:tcPr>
          <w:p w14:paraId="63343A99" w14:textId="77777777" w:rsidR="00B95155" w:rsidRPr="00CD0A81" w:rsidRDefault="00B95155" w:rsidP="001B0FA9">
            <w:pPr>
              <w:spacing w:line="300" w:lineRule="auto"/>
              <w:rPr>
                <w:rFonts w:ascii="Tahoma" w:hAnsi="Tahoma" w:cs="Tahoma"/>
                <w:b/>
                <w:sz w:val="18"/>
                <w:szCs w:val="18"/>
              </w:rPr>
            </w:pPr>
            <w:r w:rsidRPr="00CD0A81">
              <w:rPr>
                <w:rFonts w:ascii="Tahoma" w:hAnsi="Tahoma" w:cs="Tahoma"/>
                <w:b/>
                <w:sz w:val="18"/>
                <w:szCs w:val="18"/>
              </w:rPr>
              <w:t>Plazo de Ejecución de la Consultoría</w:t>
            </w:r>
          </w:p>
        </w:tc>
        <w:tc>
          <w:tcPr>
            <w:tcW w:w="798" w:type="pct"/>
            <w:vAlign w:val="center"/>
          </w:tcPr>
          <w:p w14:paraId="65B8F478" w14:textId="77777777" w:rsidR="00B95155" w:rsidRPr="006D7ECB" w:rsidRDefault="00B95155" w:rsidP="001B0FA9">
            <w:pPr>
              <w:spacing w:line="200" w:lineRule="exact"/>
              <w:jc w:val="center"/>
              <w:rPr>
                <w:rFonts w:ascii="Tahoma" w:hAnsi="Tahoma" w:cs="Tahoma"/>
                <w:color w:val="FF0000"/>
                <w:sz w:val="14"/>
                <w:szCs w:val="18"/>
                <w:highlight w:val="green"/>
              </w:rPr>
            </w:pPr>
            <w:r w:rsidRPr="00BF0DC2">
              <w:rPr>
                <w:rFonts w:ascii="Tahoma" w:hAnsi="Tahoma" w:cs="Tahoma"/>
                <w:b/>
                <w:bCs/>
                <w:i/>
                <w:iCs/>
                <w:color w:val="FF0000"/>
              </w:rPr>
              <w:t>165</w:t>
            </w:r>
          </w:p>
        </w:tc>
        <w:tc>
          <w:tcPr>
            <w:tcW w:w="2683" w:type="pct"/>
          </w:tcPr>
          <w:p w14:paraId="03878739" w14:textId="77777777" w:rsidR="00B95155" w:rsidRPr="006D7ECB" w:rsidRDefault="00B95155" w:rsidP="001B0FA9">
            <w:pPr>
              <w:spacing w:line="300" w:lineRule="auto"/>
              <w:jc w:val="both"/>
              <w:rPr>
                <w:rFonts w:ascii="Tahoma" w:hAnsi="Tahoma" w:cs="Tahoma"/>
                <w:noProof/>
                <w:color w:val="FF0000"/>
                <w:highlight w:val="green"/>
                <w:lang w:eastAsia="es-ES"/>
              </w:rPr>
            </w:pPr>
            <w:r w:rsidRPr="006D7ECB">
              <w:rPr>
                <w:noProof/>
                <w:highlight w:val="green"/>
                <w:lang w:eastAsia="es-BO"/>
              </w:rPr>
              <mc:AlternateContent>
                <mc:Choice Requires="wps">
                  <w:drawing>
                    <wp:anchor distT="0" distB="0" distL="114300" distR="114300" simplePos="0" relativeHeight="251687936" behindDoc="0" locked="0" layoutInCell="1" allowOverlap="1" wp14:anchorId="0FCA5193" wp14:editId="5FA81D63">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5849A28" w14:textId="77777777" w:rsidR="00B95155" w:rsidRDefault="00B95155" w:rsidP="00B9515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A5193" id="Cuadro de texto 27" o:spid="_x0000_s1035"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35849A28" w14:textId="77777777" w:rsidR="00B95155" w:rsidRDefault="00B95155" w:rsidP="00B9515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D7ECB">
              <w:rPr>
                <w:noProof/>
                <w:highlight w:val="green"/>
                <w:lang w:eastAsia="es-BO"/>
              </w:rPr>
              <mc:AlternateContent>
                <mc:Choice Requires="wps">
                  <w:drawing>
                    <wp:anchor distT="0" distB="0" distL="114300" distR="114300" simplePos="0" relativeHeight="251686912" behindDoc="0" locked="0" layoutInCell="1" allowOverlap="1" wp14:anchorId="4F7C4684" wp14:editId="6DAA10D7">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4BC92B"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58"/>
    </w:tbl>
    <w:p w14:paraId="2746F3E9" w14:textId="77777777" w:rsidR="00B95155" w:rsidRDefault="00B95155" w:rsidP="00B95155">
      <w:pPr>
        <w:spacing w:line="260" w:lineRule="atLeast"/>
        <w:jc w:val="both"/>
        <w:rPr>
          <w:rFonts w:ascii="Tahoma" w:hAnsi="Tahoma" w:cs="Tahoma"/>
          <w:szCs w:val="16"/>
        </w:rPr>
      </w:pPr>
    </w:p>
    <w:p w14:paraId="6807F814" w14:textId="77777777" w:rsidR="00B95155" w:rsidRPr="00882269" w:rsidRDefault="00B95155" w:rsidP="00B95155">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14C4F2B8" w14:textId="77777777" w:rsidR="00B95155" w:rsidRPr="00882269" w:rsidRDefault="00B95155" w:rsidP="00B95155">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62A037BC" w14:textId="77777777" w:rsidR="00B95155" w:rsidRPr="00882269" w:rsidRDefault="00B95155" w:rsidP="00B95155">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7871EA9" w14:textId="77777777" w:rsidR="00B95155" w:rsidRPr="00882269" w:rsidRDefault="00B95155" w:rsidP="00B95155">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5AFFA6E" w14:textId="77777777" w:rsidR="00B95155" w:rsidRPr="00882269" w:rsidRDefault="00B95155" w:rsidP="00B95155">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B274146" w14:textId="77777777" w:rsidR="00B95155" w:rsidRPr="00882269" w:rsidRDefault="00B95155" w:rsidP="00B95155">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C00092D" w14:textId="77777777" w:rsidR="00B95155" w:rsidRDefault="00B95155" w:rsidP="00B95155">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786CC8A7" w14:textId="77777777" w:rsidR="00B95155" w:rsidRPr="008C7740" w:rsidRDefault="00B95155" w:rsidP="00B95155">
      <w:pPr>
        <w:numPr>
          <w:ilvl w:val="1"/>
          <w:numId w:val="67"/>
        </w:numPr>
        <w:spacing w:line="240" w:lineRule="atLeast"/>
        <w:ind w:left="426"/>
        <w:jc w:val="both"/>
        <w:rPr>
          <w:rFonts w:ascii="Tahoma" w:hAnsi="Tahoma" w:cs="Tahoma"/>
          <w:lang w:val="es-ES_tradnl"/>
        </w:rPr>
      </w:pPr>
      <w:bookmarkStart w:id="59" w:name="_Hlk170197918"/>
      <w:bookmarkStart w:id="60"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w:t>
      </w:r>
      <w:r w:rsidRPr="008C7740">
        <w:rPr>
          <w:rFonts w:ascii="Tahoma" w:hAnsi="Tahoma" w:cs="Tahoma"/>
          <w:lang w:val="es-ES_tradnl"/>
        </w:rPr>
        <w:lastRenderedPageBreak/>
        <w:t>reales, en caso de incumplimiento de los plazos indicados atribuibles a la Entidad Ejecutora, no serán considerados como evento compensable. Por otro lado, si el retraso</w:t>
      </w:r>
      <w:r>
        <w:rPr>
          <w:rFonts w:ascii="Tahoma" w:hAnsi="Tahoma" w:cs="Tahoma"/>
          <w:lang w:val="es-ES_tradnl"/>
        </w:rPr>
        <w:t xml:space="preserve"> se da</w:t>
      </w:r>
      <w:r w:rsidRPr="008C7740">
        <w:rPr>
          <w:rFonts w:ascii="Tahoma" w:hAnsi="Tahoma" w:cs="Tahoma"/>
          <w:lang w:val="es-ES_tradnl"/>
        </w:rPr>
        <w:t xml:space="preserve"> en la emisión de los Certificados de no Propiedad que son emitidos por Derechos Reales, el Fiscal de Proyecto analizará la posible </w:t>
      </w:r>
      <w:r w:rsidRPr="00E55F2C">
        <w:rPr>
          <w:rFonts w:ascii="Tahoma" w:hAnsi="Tahoma" w:cs="Tahoma"/>
          <w:color w:val="0000FF"/>
          <w:lang w:val="es-ES_tradnl"/>
        </w:rPr>
        <w:t>ampliación de plazo</w:t>
      </w:r>
      <w:r>
        <w:rPr>
          <w:rFonts w:ascii="Tahoma" w:hAnsi="Tahoma" w:cs="Tahoma"/>
          <w:color w:val="0000FF"/>
          <w:lang w:val="es-ES_tradnl"/>
        </w:rPr>
        <w:t xml:space="preserve"> o suspensión de actividades</w:t>
      </w:r>
      <w:r w:rsidRPr="008C7740">
        <w:rPr>
          <w:rFonts w:ascii="Tahoma" w:hAnsi="Tahoma" w:cs="Tahoma"/>
          <w:lang w:val="es-ES_tradnl"/>
        </w:rPr>
        <w:t xml:space="preserve"> del proyecto a cuyo efecto, el Inspector preparará la respectiva Orden de Cambio.</w:t>
      </w:r>
    </w:p>
    <w:p w14:paraId="005AAF8D" w14:textId="77777777" w:rsidR="00B95155" w:rsidRPr="0058097C" w:rsidRDefault="00B95155" w:rsidP="00B95155">
      <w:pPr>
        <w:numPr>
          <w:ilvl w:val="1"/>
          <w:numId w:val="67"/>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9"/>
    <w:p w14:paraId="320D5185" w14:textId="77777777" w:rsidR="00B95155" w:rsidRPr="00581897" w:rsidRDefault="00B95155" w:rsidP="00B95155">
      <w:pPr>
        <w:spacing w:line="240" w:lineRule="atLeast"/>
        <w:ind w:left="66"/>
        <w:jc w:val="both"/>
        <w:rPr>
          <w:rFonts w:ascii="Tahoma" w:hAnsi="Tahoma" w:cs="Tahoma"/>
          <w:highlight w:val="yellow"/>
          <w:lang w:val="es-ES_tradnl"/>
        </w:rPr>
      </w:pPr>
    </w:p>
    <w:bookmarkEnd w:id="60"/>
    <w:p w14:paraId="43FD35FB" w14:textId="77777777" w:rsidR="00B95155" w:rsidRPr="00882269" w:rsidRDefault="00B95155" w:rsidP="00B95155">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640CBE2A" w14:textId="77777777" w:rsidR="00B95155" w:rsidRPr="00882269" w:rsidRDefault="00B95155" w:rsidP="00B95155">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7E8453F" w14:textId="77777777" w:rsidR="00B95155" w:rsidRPr="00882269" w:rsidRDefault="00B95155" w:rsidP="00B95155">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04B562A0" w14:textId="77777777" w:rsidR="00B95155" w:rsidRPr="00D44F87" w:rsidRDefault="00B95155" w:rsidP="00B95155">
      <w:pPr>
        <w:shd w:val="clear" w:color="auto" w:fill="FFFFFF" w:themeFill="background1"/>
        <w:spacing w:line="240" w:lineRule="atLeast"/>
        <w:jc w:val="both"/>
        <w:rPr>
          <w:rFonts w:ascii="Tahoma" w:hAnsi="Tahoma" w:cs="Tahoma"/>
        </w:rPr>
      </w:pPr>
      <w:bookmarkStart w:id="61" w:name="_Hlk146908354"/>
      <w:bookmarkStart w:id="62"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1"/>
    <w:p w14:paraId="3D953458" w14:textId="77777777" w:rsidR="00B95155" w:rsidRPr="00882269" w:rsidRDefault="00B95155" w:rsidP="00B95155">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2"/>
    </w:p>
    <w:p w14:paraId="2005F1DB" w14:textId="77777777" w:rsidR="00B95155" w:rsidRPr="00882269" w:rsidRDefault="00B95155" w:rsidP="00B95155">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3" w:name="_Hlk174093512"/>
      <w:r w:rsidRPr="00F71767">
        <w:rPr>
          <w:rFonts w:ascii="Verdana" w:hAnsi="Verdana" w:cs="Tahoma"/>
          <w:b/>
          <w:color w:val="FF0000"/>
        </w:rPr>
        <w:t>Bs.</w:t>
      </w:r>
      <w:r>
        <w:rPr>
          <w:rFonts w:ascii="Verdana" w:hAnsi="Verdana" w:cs="Tahoma"/>
          <w:b/>
          <w:color w:val="FF0000"/>
        </w:rPr>
        <w:t xml:space="preserve"> 2.052.915,94</w:t>
      </w:r>
      <w:r>
        <w:rPr>
          <w:rFonts w:ascii="Verdana" w:hAnsi="Verdana" w:cs="Tahoma"/>
          <w:bCs/>
          <w:color w:val="FF0000"/>
        </w:rPr>
        <w:t xml:space="preserve"> </w:t>
      </w:r>
      <w:r w:rsidRPr="00F71767">
        <w:rPr>
          <w:rFonts w:ascii="Verdana" w:hAnsi="Verdana" w:cs="Tahoma"/>
          <w:b/>
          <w:color w:val="FF0000"/>
        </w:rPr>
        <w:t>(</w:t>
      </w:r>
      <w:r>
        <w:rPr>
          <w:rFonts w:ascii="Verdana" w:hAnsi="Verdana" w:cs="Tahoma"/>
          <w:b/>
          <w:color w:val="FF0000"/>
        </w:rPr>
        <w:t>DOS MILLONES CINCUENTA Y DOS MIL NOVECIENTOS QUINCE 94/100 BOLIVIANOS</w:t>
      </w:r>
      <w:r w:rsidRPr="00F71767">
        <w:rPr>
          <w:rFonts w:ascii="Verdana" w:hAnsi="Verdana" w:cs="Tahoma"/>
          <w:b/>
          <w:color w:val="FF0000"/>
        </w:rPr>
        <w:t>).</w:t>
      </w:r>
      <w:r w:rsidRPr="00F71767">
        <w:rPr>
          <w:rFonts w:ascii="Verdana" w:hAnsi="Verdana" w:cs="Tahoma"/>
          <w:color w:val="FF0000"/>
        </w:rPr>
        <w:t xml:space="preserve"> </w:t>
      </w:r>
      <w:bookmarkEnd w:id="63"/>
      <w:r w:rsidRPr="00882269">
        <w:rPr>
          <w:rFonts w:ascii="Tahoma" w:hAnsi="Tahoma" w:cs="Tahoma"/>
        </w:rPr>
        <w:t>Que contempla los costos de todos los componentes del Proyecto de: Capacitación, Asistencia Técnica y Seguimiento y Provisión/Dotación de Materiales de Construcción.</w:t>
      </w:r>
    </w:p>
    <w:p w14:paraId="1F1C28E4" w14:textId="77777777" w:rsidR="00B95155" w:rsidRPr="0058097C" w:rsidRDefault="00B95155" w:rsidP="00B95155">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4" w:name="_Toc71811155"/>
      <w:r w:rsidRPr="0058097C">
        <w:rPr>
          <w:rFonts w:ascii="Tahoma" w:hAnsi="Tahoma" w:cs="Tahoma"/>
          <w:b/>
          <w:bCs/>
          <w:color w:val="000000"/>
          <w:kern w:val="32"/>
          <w:lang w:val="es-ES_tradnl"/>
        </w:rPr>
        <w:t>FORMA DE PAGO.</w:t>
      </w:r>
      <w:bookmarkEnd w:id="64"/>
    </w:p>
    <w:p w14:paraId="16596D80" w14:textId="77777777" w:rsidR="00B95155" w:rsidRPr="0058097C" w:rsidRDefault="00B95155" w:rsidP="00B95155">
      <w:pPr>
        <w:spacing w:after="120"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74"/>
        <w:gridCol w:w="888"/>
        <w:gridCol w:w="1048"/>
        <w:gridCol w:w="889"/>
        <w:gridCol w:w="1247"/>
        <w:gridCol w:w="1250"/>
        <w:gridCol w:w="3111"/>
        <w:gridCol w:w="146"/>
      </w:tblGrid>
      <w:tr w:rsidR="00B95155" w:rsidRPr="000A364A" w14:paraId="20E47420" w14:textId="77777777" w:rsidTr="001B0FA9">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FCA8397" w14:textId="77777777" w:rsidR="00B95155" w:rsidRPr="000A364A" w:rsidRDefault="00B95155" w:rsidP="001B0FA9">
            <w:pPr>
              <w:rPr>
                <w:rFonts w:ascii="Calibri" w:hAnsi="Calibri" w:cs="Calibri"/>
                <w:b/>
                <w:bCs/>
                <w:color w:val="000000"/>
                <w:lang w:val="es-419" w:eastAsia="es-419"/>
              </w:rPr>
            </w:pPr>
            <w:proofErr w:type="spellStart"/>
            <w:r w:rsidRPr="000A364A">
              <w:rPr>
                <w:rFonts w:ascii="Calibri" w:hAnsi="Calibri" w:cs="Calibri"/>
                <w:b/>
                <w:bCs/>
                <w:color w:val="000000"/>
                <w:lang w:val="es-419" w:eastAsia="es-419"/>
              </w:rPr>
              <w:t>N°</w:t>
            </w:r>
            <w:proofErr w:type="spellEnd"/>
            <w:r w:rsidRPr="000A364A">
              <w:rPr>
                <w:rFonts w:ascii="Calibri" w:hAnsi="Calibri" w:cs="Calibri"/>
                <w:b/>
                <w:bCs/>
                <w:color w:val="000000"/>
                <w:lang w:val="es-419" w:eastAsia="es-419"/>
              </w:rPr>
              <w:t xml:space="preserve"> de </w:t>
            </w:r>
            <w:r w:rsidRPr="000A364A">
              <w:rPr>
                <w:rFonts w:ascii="Calibri" w:hAnsi="Calibri" w:cs="Calibri"/>
                <w:b/>
                <w:bCs/>
                <w:color w:val="000000"/>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7272B9F" w14:textId="77777777" w:rsidR="00B95155" w:rsidRPr="000A364A" w:rsidRDefault="00B95155" w:rsidP="001B0FA9">
            <w:pPr>
              <w:rPr>
                <w:rFonts w:ascii="Calibri" w:hAnsi="Calibri" w:cs="Calibri"/>
                <w:b/>
                <w:bCs/>
                <w:color w:val="000000"/>
                <w:lang w:val="es-419" w:eastAsia="es-419"/>
              </w:rPr>
            </w:pPr>
            <w:r w:rsidRPr="000A364A">
              <w:rPr>
                <w:rFonts w:ascii="Calibri" w:hAnsi="Calibri" w:cs="Calibri"/>
                <w:b/>
                <w:bCs/>
                <w:color w:val="000000"/>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4C13EAA" w14:textId="77777777" w:rsidR="00B95155" w:rsidRPr="000A364A" w:rsidRDefault="00B95155" w:rsidP="001B0FA9">
            <w:pPr>
              <w:rPr>
                <w:rFonts w:ascii="Calibri" w:hAnsi="Calibri" w:cs="Calibri"/>
                <w:b/>
                <w:bCs/>
                <w:color w:val="000000"/>
                <w:lang w:val="es-419" w:eastAsia="es-419"/>
              </w:rPr>
            </w:pPr>
            <w:r w:rsidRPr="000A364A">
              <w:rPr>
                <w:rFonts w:ascii="Calibri" w:hAnsi="Calibri" w:cs="Calibri"/>
                <w:b/>
                <w:bCs/>
                <w:color w:val="000000"/>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48DD9AD" w14:textId="77777777" w:rsidR="00B95155" w:rsidRPr="000A364A" w:rsidRDefault="00B95155" w:rsidP="001B0FA9">
            <w:pPr>
              <w:rPr>
                <w:rFonts w:ascii="Calibri" w:hAnsi="Calibri" w:cs="Calibri"/>
                <w:b/>
                <w:bCs/>
                <w:color w:val="000000"/>
                <w:lang w:val="es-419" w:eastAsia="es-419"/>
              </w:rPr>
            </w:pPr>
            <w:r w:rsidRPr="000A364A">
              <w:rPr>
                <w:rFonts w:ascii="Calibri" w:hAnsi="Calibri" w:cs="Calibri"/>
                <w:b/>
                <w:bCs/>
                <w:color w:val="000000"/>
                <w:lang w:val="es-419" w:eastAsia="es-419"/>
              </w:rPr>
              <w:t xml:space="preserve">Requisito para proceder con el pago </w:t>
            </w:r>
            <w:r w:rsidRPr="000A364A">
              <w:rPr>
                <w:rFonts w:ascii="Calibri" w:hAnsi="Calibri" w:cs="Calibri"/>
                <w:b/>
                <w:bCs/>
                <w:color w:val="000000"/>
                <w:lang w:val="es-419" w:eastAsia="es-419"/>
              </w:rPr>
              <w:br/>
              <w:t>(*)</w:t>
            </w:r>
          </w:p>
        </w:tc>
      </w:tr>
      <w:tr w:rsidR="00B95155" w:rsidRPr="000A364A" w14:paraId="6B953B15" w14:textId="77777777" w:rsidTr="001B0FA9">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747C4E4" w14:textId="77777777" w:rsidR="00B95155" w:rsidRPr="000A364A" w:rsidRDefault="00B95155" w:rsidP="001B0FA9">
            <w:pPr>
              <w:rPr>
                <w:rFonts w:ascii="Calibri" w:hAnsi="Calibri" w:cs="Calibri"/>
                <w:b/>
                <w:bCs/>
                <w:color w:val="000000"/>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175953CB" w14:textId="77777777" w:rsidR="00B95155" w:rsidRPr="000A364A" w:rsidRDefault="00B95155" w:rsidP="001B0FA9">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8F05B0D" w14:textId="77777777" w:rsidR="00B95155" w:rsidRPr="000A364A" w:rsidRDefault="00B95155" w:rsidP="001B0FA9">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7E1E66E" w14:textId="77777777" w:rsidR="00B95155" w:rsidRPr="000A364A" w:rsidRDefault="00B95155" w:rsidP="001B0FA9">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5051C23B" w14:textId="77777777" w:rsidR="00B95155" w:rsidRPr="000A364A" w:rsidRDefault="00B95155" w:rsidP="001B0FA9">
            <w:pPr>
              <w:rPr>
                <w:rFonts w:ascii="Calibri" w:hAnsi="Calibri" w:cs="Calibri"/>
                <w:b/>
                <w:bCs/>
                <w:color w:val="000000"/>
                <w:lang w:val="es-419" w:eastAsia="es-419"/>
              </w:rPr>
            </w:pPr>
          </w:p>
        </w:tc>
      </w:tr>
      <w:tr w:rsidR="00B95155" w:rsidRPr="000A364A" w14:paraId="34DEDD92" w14:textId="77777777" w:rsidTr="001B0FA9">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70872D0" w14:textId="77777777" w:rsidR="00B95155" w:rsidRPr="000A364A" w:rsidRDefault="00B95155" w:rsidP="001B0FA9">
            <w:pPr>
              <w:rPr>
                <w:rFonts w:ascii="Calibri" w:hAnsi="Calibri" w:cs="Calibri"/>
                <w:b/>
                <w:bCs/>
                <w:color w:val="000000"/>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A297BD6" w14:textId="77777777" w:rsidR="00B95155" w:rsidRPr="000A364A" w:rsidRDefault="00B95155" w:rsidP="001B0FA9">
            <w:pPr>
              <w:rPr>
                <w:rFonts w:ascii="Calibri" w:hAnsi="Calibri" w:cs="Calibri"/>
                <w:b/>
                <w:bCs/>
                <w:color w:val="000000"/>
                <w:lang w:val="es-419" w:eastAsia="es-419"/>
              </w:rPr>
            </w:pPr>
            <w:r w:rsidRPr="000A364A">
              <w:rPr>
                <w:rFonts w:ascii="Calibri" w:hAnsi="Calibri" w:cs="Calibri"/>
                <w:b/>
                <w:bCs/>
                <w:color w:val="000000"/>
                <w:lang w:val="es-419" w:eastAsia="es-419"/>
              </w:rPr>
              <w:t xml:space="preserve">Capacitación, Asistencia </w:t>
            </w:r>
            <w:r w:rsidRPr="000A364A">
              <w:rPr>
                <w:rFonts w:ascii="Calibri" w:hAnsi="Calibri" w:cs="Calibri"/>
                <w:b/>
                <w:bCs/>
                <w:color w:val="000000"/>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480BEA0" w14:textId="77777777" w:rsidR="00B95155" w:rsidRPr="000A364A" w:rsidRDefault="00B95155" w:rsidP="001B0FA9">
            <w:pPr>
              <w:rPr>
                <w:rFonts w:ascii="Calibri" w:hAnsi="Calibri" w:cs="Calibri"/>
                <w:b/>
                <w:bCs/>
                <w:color w:val="000000"/>
                <w:lang w:val="es-419" w:eastAsia="es-419"/>
              </w:rPr>
            </w:pPr>
            <w:r w:rsidRPr="000A364A">
              <w:rPr>
                <w:rFonts w:ascii="Calibri" w:hAnsi="Calibri" w:cs="Calibri"/>
                <w:b/>
                <w:bCs/>
                <w:color w:val="000000"/>
                <w:lang w:val="es-419" w:eastAsia="es-419"/>
              </w:rPr>
              <w:t xml:space="preserve">Provisión/dotación de </w:t>
            </w:r>
            <w:r w:rsidRPr="000A364A">
              <w:rPr>
                <w:rFonts w:ascii="Calibri" w:hAnsi="Calibri" w:cs="Calibri"/>
                <w:b/>
                <w:bCs/>
                <w:color w:val="000000"/>
                <w:lang w:val="es-419" w:eastAsia="es-419"/>
              </w:rPr>
              <w:br/>
              <w:t xml:space="preserve"> Materiales de </w:t>
            </w:r>
            <w:r w:rsidRPr="000A364A">
              <w:rPr>
                <w:rFonts w:ascii="Calibri" w:hAnsi="Calibri" w:cs="Calibri"/>
                <w:b/>
                <w:bCs/>
                <w:color w:val="000000"/>
                <w:lang w:val="es-419" w:eastAsia="es-419"/>
              </w:rPr>
              <w:br/>
              <w:t xml:space="preserve"> Construcción </w:t>
            </w:r>
            <w:r w:rsidRPr="000A364A">
              <w:rPr>
                <w:rFonts w:ascii="Calibri" w:hAnsi="Calibri" w:cs="Calibri"/>
                <w:b/>
                <w:bCs/>
                <w:color w:val="000000"/>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A1DB997" w14:textId="77777777" w:rsidR="00B95155" w:rsidRPr="000A364A" w:rsidRDefault="00B95155" w:rsidP="001B0FA9">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165E245" w14:textId="77777777" w:rsidR="00B95155" w:rsidRPr="000A364A" w:rsidRDefault="00B95155" w:rsidP="001B0FA9">
            <w:pPr>
              <w:rPr>
                <w:rFonts w:ascii="Calibri" w:hAnsi="Calibri" w:cs="Calibri"/>
                <w:b/>
                <w:bCs/>
                <w:color w:val="000000"/>
                <w:lang w:val="es-419" w:eastAsia="es-419"/>
              </w:rPr>
            </w:pPr>
          </w:p>
        </w:tc>
        <w:tc>
          <w:tcPr>
            <w:tcW w:w="36" w:type="dxa"/>
            <w:vAlign w:val="center"/>
            <w:hideMark/>
          </w:tcPr>
          <w:p w14:paraId="1CA65A31" w14:textId="77777777" w:rsidR="00B95155" w:rsidRPr="000A364A" w:rsidRDefault="00B95155" w:rsidP="001B0FA9">
            <w:pPr>
              <w:rPr>
                <w:lang w:val="es-419" w:eastAsia="es-419"/>
              </w:rPr>
            </w:pPr>
          </w:p>
        </w:tc>
      </w:tr>
      <w:tr w:rsidR="00B95155" w:rsidRPr="000A364A" w14:paraId="4E82BF16" w14:textId="77777777" w:rsidTr="001B0FA9">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4E706B9" w14:textId="77777777" w:rsidR="00B95155" w:rsidRPr="000A364A" w:rsidRDefault="00B95155" w:rsidP="001B0FA9">
            <w:pPr>
              <w:rPr>
                <w:rFonts w:ascii="Calibri" w:hAnsi="Calibri" w:cs="Calibri"/>
                <w:b/>
                <w:bCs/>
                <w:color w:val="000000"/>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0DF9DB80" w14:textId="77777777" w:rsidR="00B95155" w:rsidRPr="000A364A" w:rsidRDefault="00B95155" w:rsidP="001B0FA9">
            <w:pPr>
              <w:rPr>
                <w:rFonts w:ascii="Calibri" w:hAnsi="Calibri" w:cs="Calibri"/>
                <w:b/>
                <w:bCs/>
                <w:color w:val="000000"/>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45666D61" w14:textId="77777777" w:rsidR="00B95155" w:rsidRPr="000A364A" w:rsidRDefault="00B95155" w:rsidP="001B0FA9">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57EFEB4" w14:textId="77777777" w:rsidR="00B95155" w:rsidRPr="000A364A" w:rsidRDefault="00B95155" w:rsidP="001B0FA9">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3FDF869" w14:textId="77777777" w:rsidR="00B95155" w:rsidRPr="000A364A" w:rsidRDefault="00B95155" w:rsidP="001B0FA9">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712FB6BF" w14:textId="77777777" w:rsidR="00B95155" w:rsidRPr="000A364A" w:rsidRDefault="00B95155" w:rsidP="001B0FA9">
            <w:pPr>
              <w:rPr>
                <w:rFonts w:ascii="Calibri" w:hAnsi="Calibri" w:cs="Calibri"/>
                <w:b/>
                <w:bCs/>
                <w:color w:val="000000"/>
                <w:lang w:val="es-419" w:eastAsia="es-419"/>
              </w:rPr>
            </w:pPr>
          </w:p>
        </w:tc>
      </w:tr>
      <w:tr w:rsidR="00B95155" w:rsidRPr="000A364A" w14:paraId="56282206" w14:textId="77777777" w:rsidTr="001B0FA9">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8E99905" w14:textId="77777777" w:rsidR="00B95155" w:rsidRPr="000A364A" w:rsidRDefault="00B95155" w:rsidP="001B0FA9">
            <w:pPr>
              <w:rPr>
                <w:rFonts w:ascii="Calibri" w:hAnsi="Calibri" w:cs="Calibri"/>
                <w:b/>
                <w:bCs/>
                <w:color w:val="000000"/>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04A0091F" w14:textId="77777777" w:rsidR="00B95155" w:rsidRPr="000A364A" w:rsidRDefault="00B95155" w:rsidP="001B0FA9">
            <w:pPr>
              <w:rPr>
                <w:rFonts w:ascii="Calibri" w:hAnsi="Calibri" w:cs="Calibri"/>
                <w:b/>
                <w:bCs/>
                <w:color w:val="000000"/>
                <w:lang w:val="es-419" w:eastAsia="es-419"/>
              </w:rPr>
            </w:pPr>
            <w:r w:rsidRPr="000A364A">
              <w:rPr>
                <w:rFonts w:ascii="Calibri" w:hAnsi="Calibri" w:cs="Calibri"/>
                <w:b/>
                <w:bCs/>
                <w:color w:val="000000"/>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0A8A9580" w14:textId="77777777" w:rsidR="00B95155" w:rsidRPr="000A364A" w:rsidRDefault="00B95155" w:rsidP="001B0FA9">
            <w:pPr>
              <w:rPr>
                <w:rFonts w:ascii="Calibri" w:hAnsi="Calibri" w:cs="Calibri"/>
                <w:b/>
                <w:bCs/>
                <w:color w:val="000000"/>
                <w:lang w:val="es-419" w:eastAsia="es-419"/>
              </w:rPr>
            </w:pPr>
            <w:r w:rsidRPr="000A364A">
              <w:rPr>
                <w:rFonts w:ascii="Calibri" w:hAnsi="Calibri" w:cs="Calibri"/>
                <w:b/>
                <w:bCs/>
                <w:color w:val="000000"/>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0195FB90" w14:textId="77777777" w:rsidR="00B95155" w:rsidRPr="000A364A" w:rsidRDefault="00B95155" w:rsidP="001B0FA9">
            <w:pPr>
              <w:rPr>
                <w:rFonts w:ascii="Calibri" w:hAnsi="Calibri" w:cs="Calibri"/>
                <w:b/>
                <w:bCs/>
                <w:color w:val="000000"/>
                <w:lang w:val="es-419" w:eastAsia="es-419"/>
              </w:rPr>
            </w:pPr>
            <w:r w:rsidRPr="000A364A">
              <w:rPr>
                <w:rFonts w:ascii="Calibri" w:hAnsi="Calibri" w:cs="Calibri"/>
                <w:b/>
                <w:bCs/>
                <w:color w:val="000000"/>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71E06F4B" w14:textId="77777777" w:rsidR="00B95155" w:rsidRPr="000A364A" w:rsidRDefault="00B95155" w:rsidP="001B0FA9">
            <w:pPr>
              <w:rPr>
                <w:rFonts w:ascii="Calibri" w:hAnsi="Calibri" w:cs="Calibri"/>
                <w:b/>
                <w:bCs/>
                <w:color w:val="000000"/>
                <w:lang w:val="es-419" w:eastAsia="es-419"/>
              </w:rPr>
            </w:pPr>
            <w:r w:rsidRPr="000A364A">
              <w:rPr>
                <w:rFonts w:ascii="Calibri" w:hAnsi="Calibri" w:cs="Calibri"/>
                <w:b/>
                <w:bCs/>
                <w:color w:val="000000"/>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4A1A81FD" w14:textId="77777777" w:rsidR="00B95155" w:rsidRPr="000A364A" w:rsidRDefault="00B95155" w:rsidP="001B0FA9">
            <w:pPr>
              <w:rPr>
                <w:rFonts w:ascii="Calibri" w:hAnsi="Calibri" w:cs="Calibri"/>
                <w:b/>
                <w:bCs/>
                <w:color w:val="000000"/>
                <w:lang w:val="es-419" w:eastAsia="es-419"/>
              </w:rPr>
            </w:pPr>
            <w:r w:rsidRPr="000A364A">
              <w:rPr>
                <w:rFonts w:ascii="Calibri" w:hAnsi="Calibri" w:cs="Calibri"/>
                <w:b/>
                <w:bCs/>
                <w:color w:val="000000"/>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5F9A1F2" w14:textId="77777777" w:rsidR="00B95155" w:rsidRPr="000A364A" w:rsidRDefault="00B95155" w:rsidP="001B0FA9">
            <w:pPr>
              <w:rPr>
                <w:rFonts w:ascii="Calibri" w:hAnsi="Calibri" w:cs="Calibri"/>
                <w:b/>
                <w:bCs/>
                <w:color w:val="000000"/>
                <w:lang w:val="es-419" w:eastAsia="es-419"/>
              </w:rPr>
            </w:pPr>
          </w:p>
        </w:tc>
        <w:tc>
          <w:tcPr>
            <w:tcW w:w="36" w:type="dxa"/>
            <w:vAlign w:val="center"/>
            <w:hideMark/>
          </w:tcPr>
          <w:p w14:paraId="04C6B55B" w14:textId="77777777" w:rsidR="00B95155" w:rsidRPr="000A364A" w:rsidRDefault="00B95155" w:rsidP="001B0FA9">
            <w:pPr>
              <w:rPr>
                <w:lang w:val="es-419" w:eastAsia="es-419"/>
              </w:rPr>
            </w:pPr>
          </w:p>
        </w:tc>
      </w:tr>
      <w:tr w:rsidR="00B95155" w:rsidRPr="000A364A" w14:paraId="37AFA86E" w14:textId="77777777" w:rsidTr="001B0FA9">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AE2256" w14:textId="77777777" w:rsidR="00B95155" w:rsidRPr="000A364A" w:rsidRDefault="00B95155" w:rsidP="001B0FA9">
            <w:pPr>
              <w:jc w:val="right"/>
              <w:rPr>
                <w:rFonts w:ascii="Calibri" w:hAnsi="Calibri" w:cs="Calibri"/>
                <w:color w:val="000000"/>
                <w:lang w:val="es-419" w:eastAsia="es-419"/>
              </w:rPr>
            </w:pPr>
            <w:r w:rsidRPr="000A364A">
              <w:rPr>
                <w:rFonts w:ascii="Calibri" w:hAnsi="Calibri" w:cs="Calibri"/>
                <w:color w:val="000000"/>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681523" w14:textId="77777777" w:rsidR="00B95155" w:rsidRPr="000A364A" w:rsidRDefault="00B95155" w:rsidP="001B0FA9">
            <w:pPr>
              <w:jc w:val="right"/>
              <w:rPr>
                <w:rFonts w:ascii="Calibri" w:hAnsi="Calibri" w:cs="Calibri"/>
                <w:b/>
                <w:bCs/>
                <w:color w:val="000000"/>
                <w:lang w:val="es-419" w:eastAsia="es-419"/>
              </w:rPr>
            </w:pPr>
            <w:r w:rsidRPr="000A364A">
              <w:rPr>
                <w:rFonts w:ascii="Calibri" w:hAnsi="Calibri" w:cs="Calibri"/>
                <w:b/>
                <w:bCs/>
                <w:color w:val="000000"/>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FF95A9" w14:textId="77777777" w:rsidR="00B95155" w:rsidRPr="000A364A" w:rsidRDefault="00B95155" w:rsidP="001B0FA9">
            <w:pPr>
              <w:rPr>
                <w:rFonts w:ascii="Calibri" w:hAnsi="Calibri" w:cs="Calibri"/>
                <w:color w:val="000000"/>
                <w:lang w:val="es-419" w:eastAsia="es-419"/>
              </w:rPr>
            </w:pPr>
            <w:r w:rsidRPr="000A364A">
              <w:rPr>
                <w:rFonts w:ascii="Calibri" w:hAnsi="Calibri" w:cs="Calibri"/>
                <w:color w:val="000000"/>
                <w:lang w:val="es-419" w:eastAsia="es-419"/>
              </w:rPr>
              <w:t>39.929,04</w:t>
            </w:r>
          </w:p>
        </w:tc>
        <w:tc>
          <w:tcPr>
            <w:tcW w:w="896" w:type="dxa"/>
            <w:tcBorders>
              <w:top w:val="nil"/>
              <w:left w:val="nil"/>
              <w:bottom w:val="single" w:sz="4" w:space="0" w:color="000000"/>
              <w:right w:val="single" w:sz="4" w:space="0" w:color="000000"/>
            </w:tcBorders>
            <w:shd w:val="clear" w:color="auto" w:fill="auto"/>
            <w:vAlign w:val="bottom"/>
            <w:hideMark/>
          </w:tcPr>
          <w:p w14:paraId="461D6C34" w14:textId="77777777" w:rsidR="00B95155" w:rsidRPr="000A364A" w:rsidRDefault="00B95155" w:rsidP="001B0FA9">
            <w:pPr>
              <w:rPr>
                <w:rFonts w:ascii="Calibri" w:hAnsi="Calibri" w:cs="Calibri"/>
                <w:b/>
                <w:bCs/>
                <w:color w:val="000000"/>
                <w:lang w:val="es-419" w:eastAsia="es-419"/>
              </w:rPr>
            </w:pPr>
            <w:r w:rsidRPr="000A364A">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CCF1D0" w14:textId="77777777" w:rsidR="00B95155" w:rsidRPr="000A364A" w:rsidRDefault="00B95155" w:rsidP="001B0FA9">
            <w:pPr>
              <w:rPr>
                <w:rFonts w:ascii="Calibri" w:hAnsi="Calibri" w:cs="Calibri"/>
                <w:color w:val="000000"/>
                <w:lang w:val="es-419" w:eastAsia="es-419"/>
              </w:rPr>
            </w:pPr>
            <w:r w:rsidRPr="000A364A">
              <w:rPr>
                <w:rFonts w:ascii="Calibri" w:hAnsi="Calibri" w:cs="Calibri"/>
                <w:color w:val="000000"/>
                <w:lang w:val="es-419" w:eastAsia="es-419"/>
              </w:rPr>
              <w:t>826.812,78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659A1E" w14:textId="77777777" w:rsidR="00B95155" w:rsidRPr="000A364A" w:rsidRDefault="00B95155" w:rsidP="001B0FA9">
            <w:pPr>
              <w:rPr>
                <w:rFonts w:ascii="Calibri" w:hAnsi="Calibri" w:cs="Calibri"/>
                <w:b/>
                <w:bCs/>
                <w:color w:val="000000"/>
                <w:lang w:val="es-419" w:eastAsia="es-419"/>
              </w:rPr>
            </w:pPr>
            <w:r w:rsidRPr="000A364A">
              <w:rPr>
                <w:rFonts w:ascii="Calibri" w:hAnsi="Calibri" w:cs="Calibri"/>
                <w:b/>
                <w:bCs/>
                <w:color w:val="000000"/>
                <w:lang w:val="es-419" w:eastAsia="es-419"/>
              </w:rPr>
              <w:t>866.741,82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D65DEA" w14:textId="77777777" w:rsidR="00B95155" w:rsidRPr="000A364A" w:rsidRDefault="00B95155" w:rsidP="001B0FA9">
            <w:pPr>
              <w:rPr>
                <w:rFonts w:ascii="Calibri" w:hAnsi="Calibri" w:cs="Calibri"/>
                <w:color w:val="000000"/>
                <w:lang w:val="es-419" w:eastAsia="es-419"/>
              </w:rPr>
            </w:pPr>
            <w:r w:rsidRPr="000A364A">
              <w:rPr>
                <w:rFonts w:ascii="Calibri" w:hAnsi="Calibri" w:cs="Calibri"/>
                <w:color w:val="000000"/>
                <w:lang w:val="es-419" w:eastAsia="es-419"/>
              </w:rPr>
              <w:t>Aprobación del informe Inicial</w:t>
            </w:r>
          </w:p>
        </w:tc>
        <w:tc>
          <w:tcPr>
            <w:tcW w:w="36" w:type="dxa"/>
            <w:vAlign w:val="center"/>
            <w:hideMark/>
          </w:tcPr>
          <w:p w14:paraId="0CDDE53A" w14:textId="77777777" w:rsidR="00B95155" w:rsidRPr="000A364A" w:rsidRDefault="00B95155" w:rsidP="001B0FA9">
            <w:pPr>
              <w:rPr>
                <w:lang w:val="es-419" w:eastAsia="es-419"/>
              </w:rPr>
            </w:pPr>
          </w:p>
        </w:tc>
      </w:tr>
      <w:tr w:rsidR="00B95155" w:rsidRPr="000A364A" w14:paraId="2E06C1D7" w14:textId="77777777" w:rsidTr="001B0FA9">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8DD4CF0" w14:textId="77777777" w:rsidR="00B95155" w:rsidRPr="000A364A" w:rsidRDefault="00B95155" w:rsidP="001B0FA9">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CDD903F" w14:textId="77777777" w:rsidR="00B95155" w:rsidRPr="000A364A" w:rsidRDefault="00B95155" w:rsidP="001B0FA9">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2AF37A6F" w14:textId="77777777" w:rsidR="00B95155" w:rsidRPr="000A364A" w:rsidRDefault="00B95155" w:rsidP="001B0FA9">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59ACBAFB" w14:textId="77777777" w:rsidR="00B95155" w:rsidRPr="000A364A" w:rsidRDefault="00B95155" w:rsidP="001B0FA9">
            <w:pPr>
              <w:rPr>
                <w:rFonts w:ascii="Calibri" w:hAnsi="Calibri" w:cs="Calibri"/>
                <w:b/>
                <w:bCs/>
                <w:color w:val="000000"/>
                <w:lang w:val="es-419" w:eastAsia="es-419"/>
              </w:rPr>
            </w:pPr>
            <w:r w:rsidRPr="000A364A">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528E1409" w14:textId="77777777" w:rsidR="00B95155" w:rsidRPr="000A364A" w:rsidRDefault="00B95155" w:rsidP="001B0FA9">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FA389D8" w14:textId="77777777" w:rsidR="00B95155" w:rsidRPr="000A364A" w:rsidRDefault="00B95155" w:rsidP="001B0FA9">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2FEBDE83" w14:textId="77777777" w:rsidR="00B95155" w:rsidRPr="000A364A" w:rsidRDefault="00B95155" w:rsidP="001B0FA9">
            <w:pPr>
              <w:rPr>
                <w:rFonts w:ascii="Calibri" w:hAnsi="Calibri" w:cs="Calibri"/>
                <w:color w:val="000000"/>
                <w:lang w:val="es-419" w:eastAsia="es-419"/>
              </w:rPr>
            </w:pPr>
          </w:p>
        </w:tc>
        <w:tc>
          <w:tcPr>
            <w:tcW w:w="36" w:type="dxa"/>
            <w:vAlign w:val="center"/>
            <w:hideMark/>
          </w:tcPr>
          <w:p w14:paraId="06C42687" w14:textId="77777777" w:rsidR="00B95155" w:rsidRPr="000A364A" w:rsidRDefault="00B95155" w:rsidP="001B0FA9">
            <w:pPr>
              <w:rPr>
                <w:lang w:val="es-419" w:eastAsia="es-419"/>
              </w:rPr>
            </w:pPr>
          </w:p>
        </w:tc>
      </w:tr>
      <w:tr w:rsidR="00B95155" w:rsidRPr="000A364A" w14:paraId="33C40F5F" w14:textId="77777777" w:rsidTr="001B0FA9">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4722CE" w14:textId="77777777" w:rsidR="00B95155" w:rsidRPr="000A364A" w:rsidRDefault="00B95155" w:rsidP="001B0FA9">
            <w:pPr>
              <w:jc w:val="right"/>
              <w:rPr>
                <w:rFonts w:ascii="Calibri" w:hAnsi="Calibri" w:cs="Calibri"/>
                <w:color w:val="000000"/>
                <w:lang w:val="es-419" w:eastAsia="es-419"/>
              </w:rPr>
            </w:pPr>
            <w:r w:rsidRPr="000A364A">
              <w:rPr>
                <w:rFonts w:ascii="Calibri" w:hAnsi="Calibri" w:cs="Calibri"/>
                <w:color w:val="000000"/>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0F2089" w14:textId="77777777" w:rsidR="00B95155" w:rsidRPr="000A364A" w:rsidRDefault="00B95155" w:rsidP="001B0FA9">
            <w:pPr>
              <w:jc w:val="right"/>
              <w:rPr>
                <w:rFonts w:ascii="Calibri" w:hAnsi="Calibri" w:cs="Calibri"/>
                <w:b/>
                <w:bCs/>
                <w:color w:val="000000"/>
                <w:lang w:val="es-419" w:eastAsia="es-419"/>
              </w:rPr>
            </w:pPr>
            <w:r w:rsidRPr="000A364A">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601099" w14:textId="77777777" w:rsidR="00B95155" w:rsidRPr="000A364A" w:rsidRDefault="00B95155" w:rsidP="001B0FA9">
            <w:pPr>
              <w:rPr>
                <w:rFonts w:ascii="Calibri" w:hAnsi="Calibri" w:cs="Calibri"/>
                <w:color w:val="000000"/>
                <w:lang w:val="es-419" w:eastAsia="es-419"/>
              </w:rPr>
            </w:pPr>
            <w:r w:rsidRPr="000A364A">
              <w:rPr>
                <w:rFonts w:ascii="Calibri" w:hAnsi="Calibri" w:cs="Calibri"/>
                <w:color w:val="000000"/>
                <w:lang w:val="es-419" w:eastAsia="es-419"/>
              </w:rPr>
              <w:t>79.858,08</w:t>
            </w:r>
          </w:p>
        </w:tc>
        <w:tc>
          <w:tcPr>
            <w:tcW w:w="896" w:type="dxa"/>
            <w:tcBorders>
              <w:top w:val="nil"/>
              <w:left w:val="nil"/>
              <w:bottom w:val="single" w:sz="4" w:space="0" w:color="000000"/>
              <w:right w:val="single" w:sz="4" w:space="0" w:color="000000"/>
            </w:tcBorders>
            <w:shd w:val="clear" w:color="auto" w:fill="auto"/>
            <w:vAlign w:val="bottom"/>
            <w:hideMark/>
          </w:tcPr>
          <w:p w14:paraId="0B69757B" w14:textId="77777777" w:rsidR="00B95155" w:rsidRPr="000A364A" w:rsidRDefault="00B95155" w:rsidP="001B0FA9">
            <w:pPr>
              <w:rPr>
                <w:rFonts w:ascii="Calibri" w:hAnsi="Calibri" w:cs="Calibri"/>
                <w:b/>
                <w:bCs/>
                <w:color w:val="000000"/>
                <w:lang w:val="es-419" w:eastAsia="es-419"/>
              </w:rPr>
            </w:pPr>
            <w:r w:rsidRPr="000A364A">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CCB67D" w14:textId="77777777" w:rsidR="00B95155" w:rsidRPr="000A364A" w:rsidRDefault="00B95155" w:rsidP="001B0FA9">
            <w:pPr>
              <w:rPr>
                <w:rFonts w:ascii="Calibri" w:hAnsi="Calibri" w:cs="Calibri"/>
                <w:color w:val="000000"/>
                <w:lang w:val="es-419" w:eastAsia="es-419"/>
              </w:rPr>
            </w:pPr>
            <w:r w:rsidRPr="000A364A">
              <w:rPr>
                <w:rFonts w:ascii="Calibri" w:hAnsi="Calibri" w:cs="Calibri"/>
                <w:color w:val="000000"/>
                <w:lang w:val="es-419" w:eastAsia="es-419"/>
              </w:rPr>
              <w:t>826.812,77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81CC34" w14:textId="77777777" w:rsidR="00B95155" w:rsidRPr="000A364A" w:rsidRDefault="00B95155" w:rsidP="001B0FA9">
            <w:pPr>
              <w:rPr>
                <w:rFonts w:ascii="Calibri" w:hAnsi="Calibri" w:cs="Calibri"/>
                <w:b/>
                <w:bCs/>
                <w:color w:val="000000"/>
                <w:lang w:val="es-419" w:eastAsia="es-419"/>
              </w:rPr>
            </w:pPr>
            <w:r w:rsidRPr="000A364A">
              <w:rPr>
                <w:rFonts w:ascii="Calibri" w:hAnsi="Calibri" w:cs="Calibri"/>
                <w:b/>
                <w:bCs/>
                <w:color w:val="000000"/>
                <w:lang w:val="es-419" w:eastAsia="es-419"/>
              </w:rPr>
              <w:t>906.670,85</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83A4DC" w14:textId="77777777" w:rsidR="00B95155" w:rsidRPr="000A364A" w:rsidRDefault="00B95155" w:rsidP="001B0FA9">
            <w:pPr>
              <w:rPr>
                <w:rFonts w:ascii="Calibri" w:hAnsi="Calibri" w:cs="Calibri"/>
                <w:color w:val="000000"/>
                <w:lang w:val="es-419" w:eastAsia="es-419"/>
              </w:rPr>
            </w:pPr>
            <w:r w:rsidRPr="000A364A">
              <w:rPr>
                <w:rFonts w:ascii="Calibri" w:hAnsi="Calibri" w:cs="Calibri"/>
                <w:color w:val="000000"/>
                <w:lang w:val="es-419" w:eastAsia="es-419"/>
              </w:rPr>
              <w:t>Aprobación del informe de avance al 50%</w:t>
            </w:r>
          </w:p>
        </w:tc>
        <w:tc>
          <w:tcPr>
            <w:tcW w:w="36" w:type="dxa"/>
            <w:vAlign w:val="center"/>
            <w:hideMark/>
          </w:tcPr>
          <w:p w14:paraId="765847B6" w14:textId="77777777" w:rsidR="00B95155" w:rsidRPr="000A364A" w:rsidRDefault="00B95155" w:rsidP="001B0FA9">
            <w:pPr>
              <w:rPr>
                <w:lang w:val="es-419" w:eastAsia="es-419"/>
              </w:rPr>
            </w:pPr>
          </w:p>
        </w:tc>
      </w:tr>
      <w:tr w:rsidR="00B95155" w:rsidRPr="000A364A" w14:paraId="51339B27" w14:textId="77777777" w:rsidTr="001B0FA9">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38E8BE7" w14:textId="77777777" w:rsidR="00B95155" w:rsidRPr="000A364A" w:rsidRDefault="00B95155" w:rsidP="001B0FA9">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E99CEF9" w14:textId="77777777" w:rsidR="00B95155" w:rsidRPr="000A364A" w:rsidRDefault="00B95155" w:rsidP="001B0FA9">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DA5E6D2" w14:textId="77777777" w:rsidR="00B95155" w:rsidRPr="000A364A" w:rsidRDefault="00B95155" w:rsidP="001B0FA9">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2094E141" w14:textId="77777777" w:rsidR="00B95155" w:rsidRPr="000A364A" w:rsidRDefault="00B95155" w:rsidP="001B0FA9">
            <w:pPr>
              <w:rPr>
                <w:rFonts w:ascii="Calibri" w:hAnsi="Calibri" w:cs="Calibri"/>
                <w:b/>
                <w:bCs/>
                <w:color w:val="000000"/>
                <w:lang w:val="es-419" w:eastAsia="es-419"/>
              </w:rPr>
            </w:pPr>
            <w:r w:rsidRPr="000A364A">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0A9241B9" w14:textId="77777777" w:rsidR="00B95155" w:rsidRPr="000A364A" w:rsidRDefault="00B95155" w:rsidP="001B0FA9">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7F01825" w14:textId="77777777" w:rsidR="00B95155" w:rsidRPr="000A364A" w:rsidRDefault="00B95155" w:rsidP="001B0FA9">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40DB1749" w14:textId="77777777" w:rsidR="00B95155" w:rsidRPr="000A364A" w:rsidRDefault="00B95155" w:rsidP="001B0FA9">
            <w:pPr>
              <w:rPr>
                <w:rFonts w:ascii="Calibri" w:hAnsi="Calibri" w:cs="Calibri"/>
                <w:color w:val="000000"/>
                <w:lang w:val="es-419" w:eastAsia="es-419"/>
              </w:rPr>
            </w:pPr>
          </w:p>
        </w:tc>
        <w:tc>
          <w:tcPr>
            <w:tcW w:w="36" w:type="dxa"/>
            <w:vAlign w:val="center"/>
            <w:hideMark/>
          </w:tcPr>
          <w:p w14:paraId="30192F2D" w14:textId="77777777" w:rsidR="00B95155" w:rsidRPr="000A364A" w:rsidRDefault="00B95155" w:rsidP="001B0FA9">
            <w:pPr>
              <w:rPr>
                <w:lang w:val="es-419" w:eastAsia="es-419"/>
              </w:rPr>
            </w:pPr>
          </w:p>
        </w:tc>
      </w:tr>
      <w:tr w:rsidR="00B95155" w:rsidRPr="000A364A" w14:paraId="790849BC" w14:textId="77777777" w:rsidTr="001B0FA9">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D3FDC9" w14:textId="77777777" w:rsidR="00B95155" w:rsidRPr="000A364A" w:rsidRDefault="00B95155" w:rsidP="001B0FA9">
            <w:pPr>
              <w:jc w:val="right"/>
              <w:rPr>
                <w:rFonts w:ascii="Calibri" w:hAnsi="Calibri" w:cs="Calibri"/>
                <w:color w:val="000000"/>
                <w:lang w:val="es-419" w:eastAsia="es-419"/>
              </w:rPr>
            </w:pPr>
            <w:r w:rsidRPr="000A364A">
              <w:rPr>
                <w:rFonts w:ascii="Calibri" w:hAnsi="Calibri" w:cs="Calibri"/>
                <w:color w:val="000000"/>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BBE0F6" w14:textId="77777777" w:rsidR="00B95155" w:rsidRPr="000A364A" w:rsidRDefault="00B95155" w:rsidP="001B0FA9">
            <w:pPr>
              <w:jc w:val="right"/>
              <w:rPr>
                <w:rFonts w:ascii="Calibri" w:hAnsi="Calibri" w:cs="Calibri"/>
                <w:b/>
                <w:bCs/>
                <w:color w:val="000000"/>
                <w:lang w:val="es-419" w:eastAsia="es-419"/>
              </w:rPr>
            </w:pPr>
            <w:r w:rsidRPr="000A364A">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B20825" w14:textId="77777777" w:rsidR="00B95155" w:rsidRPr="000A364A" w:rsidRDefault="00B95155" w:rsidP="001B0FA9">
            <w:pPr>
              <w:rPr>
                <w:rFonts w:ascii="Calibri" w:hAnsi="Calibri" w:cs="Calibri"/>
                <w:color w:val="000000"/>
                <w:lang w:val="es-419" w:eastAsia="es-419"/>
              </w:rPr>
            </w:pPr>
            <w:r w:rsidRPr="000A364A">
              <w:rPr>
                <w:rFonts w:ascii="Calibri" w:hAnsi="Calibri" w:cs="Calibri"/>
                <w:color w:val="000000"/>
                <w:lang w:val="es-419" w:eastAsia="es-419"/>
              </w:rPr>
              <w:t>79.858,08</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EF57EC" w14:textId="77777777" w:rsidR="00B95155" w:rsidRPr="000A364A" w:rsidRDefault="00B95155" w:rsidP="001B0FA9">
            <w:pPr>
              <w:rPr>
                <w:rFonts w:ascii="Calibri" w:hAnsi="Calibri" w:cs="Calibri"/>
                <w:b/>
                <w:bCs/>
                <w:color w:val="000000"/>
                <w:lang w:val="es-419" w:eastAsia="es-419"/>
              </w:rPr>
            </w:pPr>
            <w:r w:rsidRPr="000A364A">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0CC278" w14:textId="77777777" w:rsidR="00B95155" w:rsidRPr="000A364A" w:rsidRDefault="00B95155" w:rsidP="001B0FA9">
            <w:pPr>
              <w:rPr>
                <w:rFonts w:ascii="Calibri" w:hAnsi="Calibri" w:cs="Calibri"/>
                <w:color w:val="000000"/>
                <w:lang w:val="es-419" w:eastAsia="es-419"/>
              </w:rPr>
            </w:pPr>
            <w:r w:rsidRPr="000A364A">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8D1EE1" w14:textId="77777777" w:rsidR="00B95155" w:rsidRPr="000A364A" w:rsidRDefault="00B95155" w:rsidP="001B0FA9">
            <w:pPr>
              <w:rPr>
                <w:rFonts w:ascii="Calibri" w:hAnsi="Calibri" w:cs="Calibri"/>
                <w:b/>
                <w:bCs/>
                <w:color w:val="000000"/>
                <w:lang w:val="es-419" w:eastAsia="es-419"/>
              </w:rPr>
            </w:pPr>
            <w:r w:rsidRPr="000A364A">
              <w:rPr>
                <w:rFonts w:ascii="Calibri" w:hAnsi="Calibri" w:cs="Calibri"/>
                <w:b/>
                <w:bCs/>
                <w:color w:val="000000"/>
                <w:lang w:val="es-419" w:eastAsia="es-419"/>
              </w:rPr>
              <w:t>79.858,08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E67ACC" w14:textId="77777777" w:rsidR="00B95155" w:rsidRPr="000A364A" w:rsidRDefault="00B95155" w:rsidP="001B0FA9">
            <w:pPr>
              <w:rPr>
                <w:rFonts w:ascii="Calibri" w:hAnsi="Calibri" w:cs="Calibri"/>
                <w:color w:val="000000"/>
                <w:lang w:val="es-419" w:eastAsia="es-419"/>
              </w:rPr>
            </w:pPr>
            <w:r w:rsidRPr="000A364A">
              <w:rPr>
                <w:rFonts w:ascii="Calibri" w:hAnsi="Calibri" w:cs="Calibri"/>
                <w:color w:val="000000"/>
                <w:lang w:val="es-419" w:eastAsia="es-419"/>
              </w:rPr>
              <w:t xml:space="preserve">Aprobación del informe de avance al </w:t>
            </w:r>
            <w:r w:rsidRPr="000A364A">
              <w:rPr>
                <w:rFonts w:ascii="Calibri" w:hAnsi="Calibri" w:cs="Calibri"/>
                <w:color w:val="000000"/>
                <w:lang w:val="es-419" w:eastAsia="es-419"/>
              </w:rPr>
              <w:br/>
              <w:t>100%</w:t>
            </w:r>
          </w:p>
        </w:tc>
        <w:tc>
          <w:tcPr>
            <w:tcW w:w="36" w:type="dxa"/>
            <w:vAlign w:val="center"/>
            <w:hideMark/>
          </w:tcPr>
          <w:p w14:paraId="0E01E058" w14:textId="77777777" w:rsidR="00B95155" w:rsidRPr="000A364A" w:rsidRDefault="00B95155" w:rsidP="001B0FA9">
            <w:pPr>
              <w:rPr>
                <w:lang w:val="es-419" w:eastAsia="es-419"/>
              </w:rPr>
            </w:pPr>
          </w:p>
        </w:tc>
      </w:tr>
      <w:tr w:rsidR="00B95155" w:rsidRPr="000A364A" w14:paraId="66D7651F" w14:textId="77777777" w:rsidTr="001B0FA9">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E01B339" w14:textId="77777777" w:rsidR="00B95155" w:rsidRPr="000A364A" w:rsidRDefault="00B95155" w:rsidP="001B0FA9">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32456A59" w14:textId="77777777" w:rsidR="00B95155" w:rsidRPr="000A364A" w:rsidRDefault="00B95155" w:rsidP="001B0FA9">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2C0DAD9A" w14:textId="77777777" w:rsidR="00B95155" w:rsidRPr="000A364A" w:rsidRDefault="00B95155" w:rsidP="001B0FA9">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23C9BB8C" w14:textId="77777777" w:rsidR="00B95155" w:rsidRPr="000A364A" w:rsidRDefault="00B95155" w:rsidP="001B0FA9">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0D2CB218" w14:textId="77777777" w:rsidR="00B95155" w:rsidRPr="000A364A" w:rsidRDefault="00B95155" w:rsidP="001B0FA9">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6B8FA18" w14:textId="77777777" w:rsidR="00B95155" w:rsidRPr="000A364A" w:rsidRDefault="00B95155" w:rsidP="001B0FA9">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015F271D" w14:textId="77777777" w:rsidR="00B95155" w:rsidRPr="000A364A" w:rsidRDefault="00B95155" w:rsidP="001B0FA9">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3A6C4672" w14:textId="77777777" w:rsidR="00B95155" w:rsidRPr="000A364A" w:rsidRDefault="00B95155" w:rsidP="001B0FA9">
            <w:pPr>
              <w:rPr>
                <w:rFonts w:ascii="Calibri" w:hAnsi="Calibri" w:cs="Calibri"/>
                <w:color w:val="000000"/>
                <w:lang w:val="es-419" w:eastAsia="es-419"/>
              </w:rPr>
            </w:pPr>
          </w:p>
        </w:tc>
      </w:tr>
      <w:tr w:rsidR="00B95155" w:rsidRPr="000A364A" w14:paraId="6FF16A8D" w14:textId="77777777" w:rsidTr="001B0FA9">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4F362B" w14:textId="77777777" w:rsidR="00B95155" w:rsidRPr="000A364A" w:rsidRDefault="00B95155" w:rsidP="001B0FA9">
            <w:pPr>
              <w:jc w:val="right"/>
              <w:rPr>
                <w:rFonts w:ascii="Calibri" w:hAnsi="Calibri" w:cs="Calibri"/>
                <w:color w:val="000000"/>
                <w:lang w:val="es-419" w:eastAsia="es-419"/>
              </w:rPr>
            </w:pPr>
            <w:r w:rsidRPr="000A364A">
              <w:rPr>
                <w:rFonts w:ascii="Calibri" w:hAnsi="Calibri" w:cs="Calibri"/>
                <w:color w:val="000000"/>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DDFCA5" w14:textId="77777777" w:rsidR="00B95155" w:rsidRPr="000A364A" w:rsidRDefault="00B95155" w:rsidP="001B0FA9">
            <w:pPr>
              <w:jc w:val="right"/>
              <w:rPr>
                <w:rFonts w:ascii="Calibri" w:hAnsi="Calibri" w:cs="Calibri"/>
                <w:b/>
                <w:bCs/>
                <w:color w:val="000000"/>
                <w:lang w:val="es-419" w:eastAsia="es-419"/>
              </w:rPr>
            </w:pPr>
            <w:r w:rsidRPr="000A364A">
              <w:rPr>
                <w:rFonts w:ascii="Calibri" w:hAnsi="Calibri" w:cs="Calibri"/>
                <w:b/>
                <w:bCs/>
                <w:color w:val="000000"/>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320482" w14:textId="77777777" w:rsidR="00B95155" w:rsidRPr="000A364A" w:rsidRDefault="00B95155" w:rsidP="001B0FA9">
            <w:pPr>
              <w:rPr>
                <w:rFonts w:ascii="Calibri" w:hAnsi="Calibri" w:cs="Calibri"/>
                <w:color w:val="000000"/>
                <w:lang w:val="es-419" w:eastAsia="es-419"/>
              </w:rPr>
            </w:pPr>
            <w:r w:rsidRPr="000A364A">
              <w:rPr>
                <w:rFonts w:ascii="Calibri" w:hAnsi="Calibri" w:cs="Calibri"/>
                <w:color w:val="000000"/>
                <w:lang w:val="es-419" w:eastAsia="es-419"/>
              </w:rPr>
              <w:t>199.645,19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E3BC67" w14:textId="77777777" w:rsidR="00B95155" w:rsidRPr="000A364A" w:rsidRDefault="00B95155" w:rsidP="001B0FA9">
            <w:pPr>
              <w:rPr>
                <w:rFonts w:ascii="Calibri" w:hAnsi="Calibri" w:cs="Calibri"/>
                <w:b/>
                <w:bCs/>
                <w:color w:val="000000"/>
                <w:lang w:val="es-419" w:eastAsia="es-419"/>
              </w:rPr>
            </w:pPr>
            <w:r w:rsidRPr="000A364A">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BF98B4" w14:textId="77777777" w:rsidR="00B95155" w:rsidRPr="000A364A" w:rsidRDefault="00B95155" w:rsidP="001B0FA9">
            <w:pPr>
              <w:rPr>
                <w:rFonts w:ascii="Calibri" w:hAnsi="Calibri" w:cs="Calibri"/>
                <w:color w:val="000000"/>
                <w:lang w:val="es-419" w:eastAsia="es-419"/>
              </w:rPr>
            </w:pPr>
            <w:r w:rsidRPr="000A364A">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5210B3" w14:textId="77777777" w:rsidR="00B95155" w:rsidRPr="000A364A" w:rsidRDefault="00B95155" w:rsidP="001B0FA9">
            <w:pPr>
              <w:rPr>
                <w:rFonts w:ascii="Calibri" w:hAnsi="Calibri" w:cs="Calibri"/>
                <w:b/>
                <w:bCs/>
                <w:color w:val="000000"/>
                <w:lang w:val="es-419" w:eastAsia="es-419"/>
              </w:rPr>
            </w:pPr>
            <w:r w:rsidRPr="000A364A">
              <w:rPr>
                <w:rFonts w:ascii="Calibri" w:hAnsi="Calibri" w:cs="Calibri"/>
                <w:b/>
                <w:bCs/>
                <w:color w:val="000000"/>
                <w:lang w:val="es-419" w:eastAsia="es-419"/>
              </w:rPr>
              <w:t>199.645,19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577EAB" w14:textId="77777777" w:rsidR="00B95155" w:rsidRPr="000A364A" w:rsidRDefault="00B95155" w:rsidP="001B0FA9">
            <w:pPr>
              <w:rPr>
                <w:rFonts w:ascii="Calibri" w:hAnsi="Calibri" w:cs="Calibri"/>
                <w:color w:val="000000"/>
                <w:lang w:val="es-419" w:eastAsia="es-419"/>
              </w:rPr>
            </w:pPr>
            <w:r w:rsidRPr="000A364A">
              <w:rPr>
                <w:rFonts w:ascii="Calibri" w:hAnsi="Calibri" w:cs="Calibri"/>
                <w:color w:val="000000"/>
                <w:lang w:val="es-419" w:eastAsia="es-419"/>
              </w:rPr>
              <w:t>Aprobación del informe de Producto final</w:t>
            </w:r>
          </w:p>
        </w:tc>
        <w:tc>
          <w:tcPr>
            <w:tcW w:w="36" w:type="dxa"/>
            <w:vAlign w:val="center"/>
            <w:hideMark/>
          </w:tcPr>
          <w:p w14:paraId="3FA31F38" w14:textId="77777777" w:rsidR="00B95155" w:rsidRPr="000A364A" w:rsidRDefault="00B95155" w:rsidP="001B0FA9">
            <w:pPr>
              <w:rPr>
                <w:lang w:val="es-419" w:eastAsia="es-419"/>
              </w:rPr>
            </w:pPr>
          </w:p>
        </w:tc>
      </w:tr>
      <w:tr w:rsidR="00B95155" w:rsidRPr="000A364A" w14:paraId="1AC9ECDB" w14:textId="77777777" w:rsidTr="001B0FA9">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B91A0CE" w14:textId="77777777" w:rsidR="00B95155" w:rsidRPr="000A364A" w:rsidRDefault="00B95155" w:rsidP="001B0FA9">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3CD2C2CC" w14:textId="77777777" w:rsidR="00B95155" w:rsidRPr="000A364A" w:rsidRDefault="00B95155" w:rsidP="001B0FA9">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7C87DC47" w14:textId="77777777" w:rsidR="00B95155" w:rsidRPr="000A364A" w:rsidRDefault="00B95155" w:rsidP="001B0FA9">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031A9DA3" w14:textId="77777777" w:rsidR="00B95155" w:rsidRPr="000A364A" w:rsidRDefault="00B95155" w:rsidP="001B0FA9">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2F1E23D9" w14:textId="77777777" w:rsidR="00B95155" w:rsidRPr="000A364A" w:rsidRDefault="00B95155" w:rsidP="001B0FA9">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32520710" w14:textId="77777777" w:rsidR="00B95155" w:rsidRPr="000A364A" w:rsidRDefault="00B95155" w:rsidP="001B0FA9">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0FE5C962" w14:textId="77777777" w:rsidR="00B95155" w:rsidRPr="000A364A" w:rsidRDefault="00B95155" w:rsidP="001B0FA9">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7D6B5C89" w14:textId="77777777" w:rsidR="00B95155" w:rsidRPr="000A364A" w:rsidRDefault="00B95155" w:rsidP="001B0FA9">
            <w:pPr>
              <w:rPr>
                <w:rFonts w:ascii="Calibri" w:hAnsi="Calibri" w:cs="Calibri"/>
                <w:color w:val="000000"/>
                <w:lang w:val="es-419" w:eastAsia="es-419"/>
              </w:rPr>
            </w:pPr>
          </w:p>
        </w:tc>
      </w:tr>
      <w:tr w:rsidR="00B95155" w:rsidRPr="000A364A" w14:paraId="0CDEAF01" w14:textId="77777777" w:rsidTr="001B0FA9">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4F90556A" w14:textId="77777777" w:rsidR="00B95155" w:rsidRPr="000A364A" w:rsidRDefault="00B95155" w:rsidP="001B0FA9">
            <w:pPr>
              <w:rPr>
                <w:rFonts w:ascii="Calibri" w:hAnsi="Calibri" w:cs="Calibri"/>
                <w:b/>
                <w:bCs/>
                <w:color w:val="000000"/>
                <w:lang w:val="es-419" w:eastAsia="es-419"/>
              </w:rPr>
            </w:pPr>
            <w:r w:rsidRPr="000A364A">
              <w:rPr>
                <w:rFonts w:ascii="Calibri" w:hAnsi="Calibri" w:cs="Calibri"/>
                <w:b/>
                <w:bCs/>
                <w:color w:val="000000"/>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6F29A4C3" w14:textId="77777777" w:rsidR="00B95155" w:rsidRPr="000A364A" w:rsidRDefault="00B95155" w:rsidP="001B0FA9">
            <w:pPr>
              <w:rPr>
                <w:rFonts w:ascii="Calibri" w:hAnsi="Calibri" w:cs="Calibri"/>
                <w:b/>
                <w:bCs/>
                <w:color w:val="000000"/>
                <w:lang w:val="es-419" w:eastAsia="es-419"/>
              </w:rPr>
            </w:pPr>
            <w:r w:rsidRPr="000A364A">
              <w:rPr>
                <w:rFonts w:ascii="Calibri" w:hAnsi="Calibri" w:cs="Calibri"/>
                <w:b/>
                <w:bCs/>
                <w:color w:val="000000"/>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2BA2C434" w14:textId="77777777" w:rsidR="00B95155" w:rsidRPr="000A364A" w:rsidRDefault="00B95155" w:rsidP="001B0FA9">
            <w:pPr>
              <w:rPr>
                <w:rFonts w:ascii="Calibri" w:hAnsi="Calibri" w:cs="Calibri"/>
                <w:b/>
                <w:bCs/>
                <w:color w:val="000000"/>
                <w:lang w:val="es-419" w:eastAsia="es-419"/>
              </w:rPr>
            </w:pPr>
            <w:r w:rsidRPr="000A364A">
              <w:rPr>
                <w:rFonts w:ascii="Calibri" w:hAnsi="Calibri" w:cs="Calibri"/>
                <w:b/>
                <w:bCs/>
                <w:color w:val="000000"/>
                <w:lang w:val="es-419" w:eastAsia="es-419"/>
              </w:rPr>
              <w:t>399.290,39</w:t>
            </w:r>
          </w:p>
        </w:tc>
        <w:tc>
          <w:tcPr>
            <w:tcW w:w="896" w:type="dxa"/>
            <w:tcBorders>
              <w:top w:val="nil"/>
              <w:left w:val="nil"/>
              <w:bottom w:val="single" w:sz="4" w:space="0" w:color="000000"/>
              <w:right w:val="single" w:sz="4" w:space="0" w:color="000000"/>
            </w:tcBorders>
            <w:shd w:val="clear" w:color="auto" w:fill="auto"/>
            <w:noWrap/>
            <w:vAlign w:val="bottom"/>
            <w:hideMark/>
          </w:tcPr>
          <w:p w14:paraId="1E4DC001" w14:textId="77777777" w:rsidR="00B95155" w:rsidRPr="000A364A" w:rsidRDefault="00B95155" w:rsidP="001B0FA9">
            <w:pPr>
              <w:rPr>
                <w:rFonts w:ascii="Calibri" w:hAnsi="Calibri" w:cs="Calibri"/>
                <w:b/>
                <w:bCs/>
                <w:color w:val="000000"/>
                <w:lang w:val="es-419" w:eastAsia="es-419"/>
              </w:rPr>
            </w:pPr>
            <w:r w:rsidRPr="000A364A">
              <w:rPr>
                <w:rFonts w:ascii="Calibri" w:hAnsi="Calibri" w:cs="Calibri"/>
                <w:b/>
                <w:bCs/>
                <w:color w:val="000000"/>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27CBBA49" w14:textId="77777777" w:rsidR="00B95155" w:rsidRPr="000A364A" w:rsidRDefault="00B95155" w:rsidP="001B0FA9">
            <w:pPr>
              <w:rPr>
                <w:rFonts w:ascii="Calibri" w:hAnsi="Calibri" w:cs="Calibri"/>
                <w:b/>
                <w:bCs/>
                <w:color w:val="000000"/>
                <w:lang w:val="es-419" w:eastAsia="es-419"/>
              </w:rPr>
            </w:pPr>
            <w:r w:rsidRPr="000A364A">
              <w:rPr>
                <w:rFonts w:ascii="Calibri" w:hAnsi="Calibri" w:cs="Calibri"/>
                <w:b/>
                <w:bCs/>
                <w:color w:val="000000"/>
                <w:lang w:val="es-419" w:eastAsia="es-419"/>
              </w:rPr>
              <w:t>1.653.625,55</w:t>
            </w:r>
          </w:p>
        </w:tc>
        <w:tc>
          <w:tcPr>
            <w:tcW w:w="1260" w:type="dxa"/>
            <w:tcBorders>
              <w:top w:val="nil"/>
              <w:left w:val="nil"/>
              <w:bottom w:val="single" w:sz="4" w:space="0" w:color="000000"/>
              <w:right w:val="single" w:sz="4" w:space="0" w:color="000000"/>
            </w:tcBorders>
            <w:shd w:val="clear" w:color="auto" w:fill="auto"/>
            <w:noWrap/>
            <w:vAlign w:val="bottom"/>
            <w:hideMark/>
          </w:tcPr>
          <w:p w14:paraId="4DB646C7" w14:textId="77777777" w:rsidR="00B95155" w:rsidRPr="000A364A" w:rsidRDefault="00B95155" w:rsidP="001B0FA9">
            <w:pPr>
              <w:rPr>
                <w:rFonts w:ascii="Calibri" w:hAnsi="Calibri" w:cs="Calibri"/>
                <w:b/>
                <w:bCs/>
                <w:color w:val="000000"/>
                <w:lang w:val="es-419" w:eastAsia="es-419"/>
              </w:rPr>
            </w:pPr>
            <w:r w:rsidRPr="000A364A">
              <w:rPr>
                <w:rFonts w:ascii="Calibri" w:hAnsi="Calibri" w:cs="Calibri"/>
                <w:b/>
                <w:bCs/>
                <w:color w:val="000000"/>
                <w:lang w:val="es-419" w:eastAsia="es-419"/>
              </w:rPr>
              <w:t>2.052.915,94</w:t>
            </w:r>
          </w:p>
        </w:tc>
        <w:tc>
          <w:tcPr>
            <w:tcW w:w="3139" w:type="dxa"/>
            <w:tcBorders>
              <w:top w:val="nil"/>
              <w:left w:val="nil"/>
              <w:bottom w:val="single" w:sz="4" w:space="0" w:color="000000"/>
              <w:right w:val="single" w:sz="4" w:space="0" w:color="000000"/>
            </w:tcBorders>
            <w:shd w:val="clear" w:color="auto" w:fill="auto"/>
            <w:noWrap/>
            <w:vAlign w:val="bottom"/>
            <w:hideMark/>
          </w:tcPr>
          <w:p w14:paraId="64C62C56" w14:textId="77777777" w:rsidR="00B95155" w:rsidRPr="000A364A" w:rsidRDefault="00B95155" w:rsidP="001B0FA9">
            <w:pPr>
              <w:rPr>
                <w:rFonts w:ascii="Calibri" w:hAnsi="Calibri" w:cs="Calibri"/>
                <w:color w:val="000000"/>
                <w:lang w:val="es-419" w:eastAsia="es-419"/>
              </w:rPr>
            </w:pPr>
            <w:r w:rsidRPr="000A364A">
              <w:rPr>
                <w:rFonts w:ascii="Calibri" w:hAnsi="Calibri" w:cs="Calibri"/>
                <w:color w:val="000000"/>
                <w:lang w:val="es-419" w:eastAsia="es-419"/>
              </w:rPr>
              <w:t> </w:t>
            </w:r>
          </w:p>
        </w:tc>
        <w:tc>
          <w:tcPr>
            <w:tcW w:w="36" w:type="dxa"/>
            <w:vAlign w:val="center"/>
            <w:hideMark/>
          </w:tcPr>
          <w:p w14:paraId="219FDC99" w14:textId="77777777" w:rsidR="00B95155" w:rsidRPr="000A364A" w:rsidRDefault="00B95155" w:rsidP="001B0FA9">
            <w:pPr>
              <w:rPr>
                <w:lang w:val="es-419" w:eastAsia="es-419"/>
              </w:rPr>
            </w:pPr>
          </w:p>
        </w:tc>
      </w:tr>
    </w:tbl>
    <w:p w14:paraId="55EC6F89" w14:textId="77777777" w:rsidR="00B95155" w:rsidRDefault="00B95155" w:rsidP="00B95155">
      <w:pPr>
        <w:spacing w:line="260" w:lineRule="atLeast"/>
        <w:jc w:val="center"/>
        <w:rPr>
          <w:rFonts w:ascii="Tahoma" w:hAnsi="Tahoma" w:cs="Tahoma"/>
          <w:b/>
          <w:color w:val="000000"/>
          <w:lang w:val="es-ES_tradnl"/>
        </w:rPr>
      </w:pPr>
    </w:p>
    <w:p w14:paraId="6A7FC11F" w14:textId="77777777" w:rsidR="00B95155" w:rsidRPr="0058097C" w:rsidRDefault="00B95155" w:rsidP="00B95155">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4220A0BF" w14:textId="77777777" w:rsidR="00B95155" w:rsidRPr="0058097C" w:rsidRDefault="00B95155" w:rsidP="00B95155">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78C39B19" w14:textId="77777777" w:rsidR="00B95155" w:rsidRPr="0058097C" w:rsidRDefault="00B95155" w:rsidP="00B95155">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321F483" w14:textId="77777777" w:rsidR="00B95155" w:rsidRPr="0058097C" w:rsidRDefault="00B95155" w:rsidP="00B95155">
      <w:pPr>
        <w:spacing w:line="260" w:lineRule="atLeast"/>
        <w:ind w:left="426"/>
        <w:jc w:val="both"/>
        <w:rPr>
          <w:rFonts w:ascii="Tahoma" w:hAnsi="Tahoma" w:cs="Tahoma"/>
        </w:rPr>
      </w:pPr>
      <w:r w:rsidRPr="0058097C">
        <w:rPr>
          <w:rFonts w:ascii="Tahoma" w:hAnsi="Tahoma" w:cs="Tahoma"/>
        </w:rPr>
        <w:lastRenderedPageBreak/>
        <w:t>- Para el pago de cada informe/producto, la entidad ejecutora deberá presentar la nota fiscal (factura) correspondiente, a nombre del Fideicomiso AEVIVIENDA.</w:t>
      </w:r>
    </w:p>
    <w:p w14:paraId="48AE04C1" w14:textId="77777777" w:rsidR="00B95155" w:rsidRPr="0058097C" w:rsidRDefault="00B95155" w:rsidP="00B95155">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56F93EAD" w14:textId="77777777" w:rsidR="00B95155" w:rsidRPr="0058097C" w:rsidRDefault="00B95155" w:rsidP="00B95155">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5" w:name="_Toc71811156"/>
      <w:r w:rsidRPr="0058097C">
        <w:rPr>
          <w:rFonts w:ascii="Tahoma" w:hAnsi="Tahoma" w:cs="Tahoma"/>
          <w:b/>
          <w:bCs/>
          <w:color w:val="000000"/>
          <w:kern w:val="32"/>
          <w:lang w:val="es-ES_tradnl"/>
        </w:rPr>
        <w:t>SEGUROS</w:t>
      </w:r>
      <w:bookmarkEnd w:id="65"/>
    </w:p>
    <w:p w14:paraId="32E6462B" w14:textId="77777777" w:rsidR="00B95155" w:rsidRPr="0058097C" w:rsidRDefault="00B95155" w:rsidP="00B95155">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71EB8DC" w14:textId="77777777" w:rsidR="00B95155" w:rsidRPr="0058097C" w:rsidRDefault="00B95155" w:rsidP="00B95155">
      <w:pPr>
        <w:numPr>
          <w:ilvl w:val="0"/>
          <w:numId w:val="76"/>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00A6B694" w14:textId="77777777" w:rsidR="00B95155" w:rsidRPr="0058097C" w:rsidRDefault="00B95155" w:rsidP="00B95155">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16B6F966" w14:textId="77777777" w:rsidR="00B95155" w:rsidRPr="0058097C" w:rsidRDefault="00B95155" w:rsidP="00B95155">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048A894A" w14:textId="77777777" w:rsidR="00B95155" w:rsidRPr="0058097C" w:rsidRDefault="00B95155" w:rsidP="00B95155">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6" w:name="_Hlk144978880"/>
      <w:r w:rsidRPr="0058097C">
        <w:rPr>
          <w:rFonts w:ascii="Tahoma" w:hAnsi="Tahoma" w:cs="Tahoma"/>
          <w:lang w:eastAsia="es-BO"/>
        </w:rPr>
        <w:t xml:space="preserve">hábiles </w:t>
      </w:r>
      <w:bookmarkEnd w:id="66"/>
      <w:r w:rsidRPr="0058097C">
        <w:rPr>
          <w:rFonts w:ascii="Tahoma" w:hAnsi="Tahoma" w:cs="Tahoma"/>
          <w:lang w:eastAsia="es-BO"/>
        </w:rPr>
        <w:t>después de emitida la orden de proceder.</w:t>
      </w:r>
    </w:p>
    <w:p w14:paraId="51C18295" w14:textId="77777777" w:rsidR="00B95155" w:rsidRPr="0058097C" w:rsidRDefault="00B95155" w:rsidP="00B95155">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7" w:name="_Toc71811157"/>
      <w:r w:rsidRPr="0058097C">
        <w:rPr>
          <w:rFonts w:ascii="Tahoma" w:hAnsi="Tahoma" w:cs="Tahoma"/>
          <w:b/>
          <w:bCs/>
          <w:color w:val="000000"/>
          <w:kern w:val="32"/>
          <w:lang w:val="es-ES_tradnl"/>
        </w:rPr>
        <w:t>PAGO DE IMPUESTOS</w:t>
      </w:r>
      <w:bookmarkEnd w:id="67"/>
    </w:p>
    <w:p w14:paraId="07BB7426" w14:textId="77777777" w:rsidR="00B95155" w:rsidRPr="0058097C" w:rsidRDefault="00B95155" w:rsidP="00B95155">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3D6381B7" w14:textId="77777777" w:rsidR="00B95155" w:rsidRPr="0058097C" w:rsidRDefault="00B95155" w:rsidP="00B95155">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8" w:name="_Toc71811158"/>
      <w:r w:rsidRPr="0058097C">
        <w:rPr>
          <w:rFonts w:ascii="Tahoma" w:hAnsi="Tahoma" w:cs="Tahoma"/>
          <w:b/>
          <w:bCs/>
          <w:color w:val="000000"/>
          <w:kern w:val="32"/>
          <w:lang w:val="es-ES_tradnl"/>
        </w:rPr>
        <w:t>APORTES AL SISTEMA INTEGRADO DE PENSIONES</w:t>
      </w:r>
      <w:bookmarkEnd w:id="68"/>
    </w:p>
    <w:p w14:paraId="2D740DE4" w14:textId="77777777" w:rsidR="00B95155" w:rsidRPr="0058097C" w:rsidRDefault="00B95155" w:rsidP="00B95155">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5845B772" w14:textId="77777777" w:rsidR="00B95155" w:rsidRPr="0058097C" w:rsidRDefault="00B95155" w:rsidP="00B95155">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9" w:name="_Hlk132898907"/>
      <w:r w:rsidRPr="0058097C">
        <w:rPr>
          <w:rFonts w:ascii="Tahoma" w:hAnsi="Tahoma" w:cs="Tahoma"/>
          <w:b/>
          <w:bCs/>
          <w:color w:val="000000"/>
          <w:kern w:val="32"/>
          <w:lang w:val="es-ES_tradnl"/>
        </w:rPr>
        <w:t>GARANTÍAS</w:t>
      </w:r>
    </w:p>
    <w:p w14:paraId="059B8588" w14:textId="77777777" w:rsidR="00B95155" w:rsidRDefault="00B95155" w:rsidP="00B95155">
      <w:pPr>
        <w:rPr>
          <w:rFonts w:ascii="Tahoma" w:hAnsi="Tahoma" w:cs="Tahoma"/>
          <w:lang w:eastAsia="es-BO"/>
        </w:rPr>
      </w:pPr>
      <w:bookmarkStart w:id="70" w:name="_Toc81314438"/>
      <w:bookmarkStart w:id="71" w:name="_Toc100250575"/>
      <w:bookmarkEnd w:id="69"/>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3A5E6236" w14:textId="77777777" w:rsidR="00B95155" w:rsidRDefault="00B95155" w:rsidP="00B95155">
      <w:pPr>
        <w:rPr>
          <w:rFonts w:ascii="Tahoma" w:hAnsi="Tahoma" w:cs="Tahoma"/>
          <w:lang w:eastAsia="es-BO"/>
        </w:rPr>
      </w:pPr>
    </w:p>
    <w:p w14:paraId="51EA871C" w14:textId="77777777" w:rsidR="00B95155" w:rsidRPr="0058097C" w:rsidRDefault="00B95155" w:rsidP="00B95155">
      <w:pPr>
        <w:rPr>
          <w:rFonts w:ascii="Tahoma" w:hAnsi="Tahoma" w:cs="Tahoma"/>
          <w:b/>
          <w:lang w:val="es-ES_tradnl"/>
        </w:rPr>
      </w:pPr>
      <w:r w:rsidRPr="0058097C">
        <w:rPr>
          <w:rFonts w:ascii="Tahoma" w:hAnsi="Tahoma" w:cs="Tahoma"/>
          <w:b/>
          <w:lang w:val="es-ES_tradnl"/>
        </w:rPr>
        <w:t>GARANTÍA DE SERIEDAD DE PROPUESTA:</w:t>
      </w:r>
      <w:bookmarkEnd w:id="70"/>
      <w:bookmarkEnd w:id="71"/>
    </w:p>
    <w:p w14:paraId="2D4E20AE" w14:textId="77777777" w:rsidR="00B95155" w:rsidRPr="0058097C" w:rsidRDefault="00B95155" w:rsidP="00B95155">
      <w:pPr>
        <w:spacing w:line="260" w:lineRule="atLeast"/>
        <w:jc w:val="both"/>
        <w:rPr>
          <w:rFonts w:ascii="Tahoma" w:hAnsi="Tahoma" w:cs="Tahoma"/>
          <w:lang w:eastAsia="es-BO"/>
        </w:rPr>
      </w:pPr>
      <w:bookmarkStart w:id="72" w:name="_Toc81229597"/>
      <w:bookmarkStart w:id="73"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4" w:name="_Hlk144978940"/>
      <w:r w:rsidRPr="00E56427">
        <w:rPr>
          <w:rFonts w:ascii="Tahoma" w:hAnsi="Tahoma" w:cs="Tahoma"/>
          <w:color w:val="0000FF"/>
          <w:lang w:eastAsia="es-BO"/>
        </w:rPr>
        <w:t>cero punto veinticinco por ciento (0.25%)</w:t>
      </w:r>
      <w:r w:rsidRPr="0058097C">
        <w:rPr>
          <w:rFonts w:ascii="Tahoma" w:hAnsi="Tahoma" w:cs="Tahoma"/>
          <w:lang w:eastAsia="es-BO"/>
        </w:rPr>
        <w:t xml:space="preserve"> </w:t>
      </w:r>
      <w:bookmarkEnd w:id="74"/>
      <w:r w:rsidRPr="0058097C">
        <w:rPr>
          <w:rFonts w:ascii="Tahoma" w:hAnsi="Tahoma" w:cs="Tahoma"/>
          <w:lang w:eastAsia="es-BO"/>
        </w:rPr>
        <w:t xml:space="preserve">del precio referencial de la contratación.  </w:t>
      </w:r>
    </w:p>
    <w:p w14:paraId="29486F15" w14:textId="77777777" w:rsidR="00B95155" w:rsidRPr="0058097C" w:rsidRDefault="00B95155" w:rsidP="00B95155">
      <w:pPr>
        <w:spacing w:line="260" w:lineRule="atLeast"/>
        <w:jc w:val="both"/>
        <w:rPr>
          <w:rFonts w:ascii="Tahoma" w:hAnsi="Tahoma" w:cs="Tahoma"/>
          <w:lang w:eastAsia="es-BO"/>
        </w:rPr>
      </w:pPr>
      <w:bookmarkStart w:id="75" w:name="_Toc81229598"/>
      <w:bookmarkStart w:id="76" w:name="_Toc81314440"/>
      <w:bookmarkEnd w:id="72"/>
      <w:bookmarkEnd w:id="73"/>
      <w:r w:rsidRPr="0058097C">
        <w:rPr>
          <w:rFonts w:ascii="Tahoma" w:hAnsi="Tahoma" w:cs="Tahoma"/>
          <w:lang w:eastAsia="es-BO"/>
        </w:rPr>
        <w:t xml:space="preserve">La vigencia de esta garantía deberá tener noventa (90) días calendario a partir de la apertura de la propuesta establecida en el DCD. </w:t>
      </w:r>
      <w:bookmarkEnd w:id="75"/>
      <w:bookmarkEnd w:id="76"/>
    </w:p>
    <w:p w14:paraId="5ADA3120" w14:textId="77777777" w:rsidR="00B95155" w:rsidRPr="0058097C" w:rsidRDefault="00B95155" w:rsidP="00B95155">
      <w:pPr>
        <w:spacing w:line="260" w:lineRule="atLeast"/>
        <w:jc w:val="both"/>
        <w:rPr>
          <w:rFonts w:ascii="Tahoma" w:hAnsi="Tahoma" w:cs="Tahoma"/>
          <w:lang w:eastAsia="es-BO"/>
        </w:rPr>
      </w:pPr>
      <w:bookmarkStart w:id="77" w:name="_Toc81229599"/>
      <w:bookmarkStart w:id="78" w:name="_Toc81314441"/>
      <w:r w:rsidRPr="0058097C">
        <w:rPr>
          <w:rFonts w:ascii="Tahoma" w:hAnsi="Tahoma" w:cs="Tahoma"/>
          <w:lang w:eastAsia="es-BO"/>
        </w:rPr>
        <w:t>La Garantía de Seriedad de Propuesta será devuelta conforme a lo establecido en el DCD.</w:t>
      </w:r>
      <w:bookmarkEnd w:id="77"/>
      <w:bookmarkEnd w:id="78"/>
    </w:p>
    <w:p w14:paraId="7F9B70D0" w14:textId="77777777" w:rsidR="00B95155" w:rsidRPr="0058097C" w:rsidRDefault="00B95155" w:rsidP="00B95155">
      <w:pPr>
        <w:spacing w:line="260" w:lineRule="atLeast"/>
        <w:jc w:val="both"/>
        <w:rPr>
          <w:rFonts w:ascii="Tahoma" w:hAnsi="Tahoma" w:cs="Tahoma"/>
          <w:lang w:eastAsia="es-BO"/>
        </w:rPr>
      </w:pPr>
    </w:p>
    <w:p w14:paraId="0943D3C0" w14:textId="77777777" w:rsidR="00B95155" w:rsidRPr="0058097C" w:rsidRDefault="00B95155" w:rsidP="00B95155">
      <w:pPr>
        <w:rPr>
          <w:rFonts w:ascii="Tahoma" w:hAnsi="Tahoma" w:cs="Tahoma"/>
          <w:b/>
          <w:bCs/>
          <w:color w:val="000000"/>
          <w:kern w:val="32"/>
          <w:lang w:val="es-ES_tradnl"/>
        </w:rPr>
      </w:pPr>
      <w:bookmarkStart w:id="79" w:name="_Toc71811161"/>
      <w:r w:rsidRPr="0058097C">
        <w:rPr>
          <w:rFonts w:ascii="Tahoma" w:hAnsi="Tahoma" w:cs="Tahoma"/>
          <w:b/>
          <w:bCs/>
          <w:color w:val="000000"/>
          <w:kern w:val="32"/>
          <w:lang w:val="es-ES_tradnl"/>
        </w:rPr>
        <w:t>GARANTÍA DE CUMPLIMIENTO DE CONTRATO</w:t>
      </w:r>
      <w:bookmarkEnd w:id="79"/>
    </w:p>
    <w:p w14:paraId="0A1F2DB7" w14:textId="77777777" w:rsidR="00B95155" w:rsidRPr="0058097C" w:rsidRDefault="00B95155" w:rsidP="00B95155">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9298B76" w14:textId="77777777" w:rsidR="00B95155" w:rsidRPr="00A21D91" w:rsidRDefault="00B95155" w:rsidP="00B95155">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79D820BB" w14:textId="77777777" w:rsidR="00B95155" w:rsidRPr="00A21D91" w:rsidRDefault="00B95155" w:rsidP="00B95155">
      <w:pPr>
        <w:autoSpaceDE w:val="0"/>
        <w:autoSpaceDN w:val="0"/>
        <w:adjustRightInd w:val="0"/>
        <w:spacing w:line="260" w:lineRule="atLeast"/>
        <w:jc w:val="both"/>
        <w:rPr>
          <w:rFonts w:ascii="Tahoma" w:eastAsia="Calibri" w:hAnsi="Tahoma" w:cs="Tahoma"/>
          <w:lang w:eastAsia="es-BO"/>
        </w:rPr>
      </w:pPr>
      <w:bookmarkStart w:id="80" w:name="_Hlk144978977"/>
      <w:r w:rsidRPr="00A21D91">
        <w:rPr>
          <w:rFonts w:ascii="Tahoma" w:eastAsia="Calibri" w:hAnsi="Tahoma" w:cs="Tahoma"/>
          <w:lang w:eastAsia="es-BO"/>
        </w:rPr>
        <w:t>La garantía, será devuelta a la Entidad Ejecutora, una vez que se cuente con el pago final del servicio de consultoría</w:t>
      </w:r>
      <w:bookmarkEnd w:id="80"/>
      <w:r w:rsidRPr="00A21D91">
        <w:rPr>
          <w:rFonts w:ascii="Tahoma" w:eastAsia="Calibri" w:hAnsi="Tahoma" w:cs="Tahoma"/>
          <w:lang w:eastAsia="es-BO"/>
        </w:rPr>
        <w:t>.</w:t>
      </w:r>
    </w:p>
    <w:p w14:paraId="736C913A" w14:textId="77777777" w:rsidR="00B95155" w:rsidRDefault="00B95155" w:rsidP="00B95155">
      <w:pPr>
        <w:autoSpaceDE w:val="0"/>
        <w:autoSpaceDN w:val="0"/>
        <w:adjustRightInd w:val="0"/>
        <w:spacing w:line="260" w:lineRule="atLeast"/>
        <w:jc w:val="both"/>
        <w:rPr>
          <w:rFonts w:ascii="Tahoma" w:eastAsia="Calibri" w:hAnsi="Tahoma" w:cs="Tahoma"/>
          <w:lang w:eastAsia="es-BO"/>
        </w:rPr>
      </w:pPr>
    </w:p>
    <w:p w14:paraId="270C6278" w14:textId="77777777" w:rsidR="00B95155" w:rsidRPr="00A21D91" w:rsidRDefault="00B95155" w:rsidP="00B95155">
      <w:pPr>
        <w:autoSpaceDE w:val="0"/>
        <w:autoSpaceDN w:val="0"/>
        <w:adjustRightInd w:val="0"/>
        <w:jc w:val="both"/>
        <w:rPr>
          <w:rFonts w:ascii="Tahoma" w:hAnsi="Tahoma" w:cs="Tahoma"/>
          <w:b/>
          <w:lang w:val="es-ES_tradnl"/>
        </w:rPr>
      </w:pPr>
      <w:bookmarkStart w:id="81" w:name="_Hlk179535873"/>
      <w:r w:rsidRPr="00A21D91">
        <w:rPr>
          <w:rFonts w:ascii="Tahoma" w:hAnsi="Tahoma" w:cs="Tahoma"/>
          <w:b/>
          <w:lang w:val="es-ES_tradnl"/>
        </w:rPr>
        <w:t>GARANTÍA ADICIONAL A LA GARANTÍA DE CUMPLIMIENTO DE CONTRATO DE OBRAS.</w:t>
      </w:r>
    </w:p>
    <w:p w14:paraId="212A6DF0" w14:textId="77777777" w:rsidR="00B95155" w:rsidRPr="00A21D91" w:rsidRDefault="00B95155" w:rsidP="00B95155">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1"/>
    <w:p w14:paraId="73C84994" w14:textId="77777777" w:rsidR="00B95155" w:rsidRPr="0058097C" w:rsidRDefault="00B95155" w:rsidP="00B95155">
      <w:pPr>
        <w:autoSpaceDE w:val="0"/>
        <w:autoSpaceDN w:val="0"/>
        <w:adjustRightInd w:val="0"/>
        <w:spacing w:line="260" w:lineRule="atLeast"/>
        <w:jc w:val="both"/>
        <w:rPr>
          <w:rFonts w:ascii="Tahoma" w:eastAsia="Calibri" w:hAnsi="Tahoma" w:cs="Tahoma"/>
          <w:lang w:eastAsia="es-BO"/>
        </w:rPr>
      </w:pPr>
    </w:p>
    <w:p w14:paraId="65BBB836" w14:textId="77777777" w:rsidR="00B95155" w:rsidRPr="0058097C" w:rsidRDefault="00B95155" w:rsidP="00B95155">
      <w:pPr>
        <w:rPr>
          <w:rFonts w:ascii="Tahoma" w:hAnsi="Tahoma" w:cs="Tahoma"/>
          <w:b/>
          <w:bCs/>
          <w:color w:val="000000"/>
          <w:kern w:val="32"/>
          <w:lang w:val="es-ES_tradnl"/>
        </w:rPr>
      </w:pPr>
      <w:bookmarkStart w:id="82"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2"/>
    </w:p>
    <w:p w14:paraId="6D96DCC9" w14:textId="77777777" w:rsidR="00B95155" w:rsidRPr="0058097C" w:rsidRDefault="00B95155" w:rsidP="00B95155">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FA0FDCF" w14:textId="77777777" w:rsidR="00B95155" w:rsidRPr="0058097C" w:rsidRDefault="00B95155" w:rsidP="00B95155">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E35D287" w14:textId="77777777" w:rsidR="00B95155" w:rsidRPr="0058097C" w:rsidRDefault="00B95155" w:rsidP="00B95155">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1DA6734" w14:textId="77777777" w:rsidR="00B95155" w:rsidRPr="0058097C" w:rsidRDefault="00B95155" w:rsidP="00B95155">
      <w:pPr>
        <w:autoSpaceDE w:val="0"/>
        <w:autoSpaceDN w:val="0"/>
        <w:adjustRightInd w:val="0"/>
        <w:spacing w:line="260" w:lineRule="atLeast"/>
        <w:jc w:val="both"/>
        <w:rPr>
          <w:rFonts w:ascii="Tahoma" w:hAnsi="Tahoma" w:cs="Tahoma"/>
          <w:lang w:eastAsia="es-BO"/>
        </w:rPr>
      </w:pPr>
      <w:bookmarkStart w:id="83"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58097C">
        <w:rPr>
          <w:rFonts w:ascii="Tahoma" w:hAnsi="Tahoma" w:cs="Tahoma"/>
          <w:lang w:eastAsia="es-BO"/>
        </w:rPr>
        <w:t>.</w:t>
      </w:r>
    </w:p>
    <w:p w14:paraId="52B5E791" w14:textId="77777777" w:rsidR="00B95155" w:rsidRPr="0058097C" w:rsidRDefault="00B95155" w:rsidP="00B95155">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7818FED" w14:textId="77777777" w:rsidR="00B95155" w:rsidRPr="0058097C" w:rsidRDefault="00B95155" w:rsidP="00B95155">
      <w:pPr>
        <w:numPr>
          <w:ilvl w:val="1"/>
          <w:numId w:val="67"/>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307B404E" w14:textId="77777777" w:rsidR="00B95155" w:rsidRPr="0058097C" w:rsidRDefault="00B95155" w:rsidP="00B95155">
      <w:pPr>
        <w:numPr>
          <w:ilvl w:val="1"/>
          <w:numId w:val="67"/>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35EB593" w14:textId="77777777" w:rsidR="00B95155" w:rsidRPr="0058097C" w:rsidRDefault="00B95155" w:rsidP="00B95155">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63687595" w14:textId="77777777" w:rsidR="00B95155" w:rsidRPr="0058097C" w:rsidRDefault="00B95155" w:rsidP="00B95155">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3973C346" w14:textId="77777777" w:rsidR="00B95155" w:rsidRPr="0058097C" w:rsidRDefault="00B95155" w:rsidP="00B95155">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4" w:name="_Toc71811160"/>
      <w:r w:rsidRPr="0058097C">
        <w:rPr>
          <w:rFonts w:ascii="Tahoma" w:hAnsi="Tahoma" w:cs="Tahoma"/>
          <w:b/>
          <w:bCs/>
          <w:color w:val="000000"/>
          <w:kern w:val="32"/>
          <w:lang w:val="es-ES_tradnl"/>
        </w:rPr>
        <w:t>LIBERACIÓN DE GARANTÍA DE ANTICIPO</w:t>
      </w:r>
      <w:bookmarkEnd w:id="84"/>
    </w:p>
    <w:p w14:paraId="29172EB8" w14:textId="77777777" w:rsidR="00B95155" w:rsidRPr="0058097C" w:rsidRDefault="00B95155" w:rsidP="00B95155">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79681DF6" w14:textId="77777777" w:rsidR="00B95155" w:rsidRPr="0058097C" w:rsidRDefault="00B95155" w:rsidP="00B95155">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5" w:name="_Toc71811162"/>
      <w:r w:rsidRPr="0058097C">
        <w:rPr>
          <w:rFonts w:ascii="Tahoma" w:hAnsi="Tahoma" w:cs="Tahoma"/>
          <w:b/>
          <w:bCs/>
          <w:color w:val="000000"/>
          <w:kern w:val="32"/>
          <w:lang w:val="es-ES_tradnl"/>
        </w:rPr>
        <w:t>MULTAS</w:t>
      </w:r>
      <w:bookmarkEnd w:id="85"/>
      <w:r w:rsidRPr="0058097C">
        <w:rPr>
          <w:rFonts w:ascii="Tahoma" w:hAnsi="Tahoma" w:cs="Tahoma"/>
          <w:b/>
          <w:bCs/>
          <w:color w:val="000000"/>
          <w:kern w:val="32"/>
          <w:lang w:val="es-ES_tradnl"/>
        </w:rPr>
        <w:t xml:space="preserve"> Y SANCIONES</w:t>
      </w:r>
    </w:p>
    <w:p w14:paraId="2A524D65" w14:textId="77777777" w:rsidR="00B95155" w:rsidRPr="0058097C" w:rsidRDefault="00B95155" w:rsidP="00B95155">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326FEC3E" w14:textId="77777777" w:rsidR="00B95155" w:rsidRPr="0058097C" w:rsidRDefault="00B95155" w:rsidP="00B95155">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0AC6C41E" w14:textId="77777777" w:rsidR="00B95155" w:rsidRPr="0058097C" w:rsidRDefault="00B95155" w:rsidP="00B95155">
      <w:pPr>
        <w:numPr>
          <w:ilvl w:val="0"/>
          <w:numId w:val="53"/>
        </w:numPr>
        <w:spacing w:line="260" w:lineRule="atLeast"/>
        <w:ind w:left="567" w:hanging="283"/>
        <w:jc w:val="both"/>
        <w:rPr>
          <w:rFonts w:ascii="Tahoma" w:hAnsi="Tahoma" w:cs="Tahoma"/>
          <w:lang w:val="es-ES_tradnl"/>
        </w:rPr>
      </w:pPr>
      <w:bookmarkStart w:id="86" w:name="_Hlk118649982"/>
      <w:r w:rsidRPr="0058097C">
        <w:rPr>
          <w:rFonts w:ascii="Tahoma" w:hAnsi="Tahoma" w:cs="Tahoma"/>
          <w:lang w:val="es-ES_tradnl"/>
        </w:rPr>
        <w:t>Cuando la Entidad Ejecutora, no cumpla con la entrega de los productos en los plazos establecidos.</w:t>
      </w:r>
    </w:p>
    <w:p w14:paraId="065E7237" w14:textId="77777777" w:rsidR="00B95155" w:rsidRPr="0058097C" w:rsidRDefault="00B95155" w:rsidP="00B95155">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0506E1C" w14:textId="77777777" w:rsidR="00B95155" w:rsidRPr="0058097C" w:rsidRDefault="00B95155" w:rsidP="00B95155">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p>
    <w:bookmarkEnd w:id="86"/>
    <w:p w14:paraId="589D28F9" w14:textId="77777777" w:rsidR="00B95155" w:rsidRPr="0058097C" w:rsidRDefault="00B95155" w:rsidP="00B95155">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039BB97" w14:textId="77777777" w:rsidR="00B95155" w:rsidRPr="0058097C" w:rsidRDefault="00B95155" w:rsidP="00B95155">
      <w:pPr>
        <w:numPr>
          <w:ilvl w:val="0"/>
          <w:numId w:val="53"/>
        </w:numPr>
        <w:spacing w:line="260" w:lineRule="atLeast"/>
        <w:ind w:left="567" w:hanging="283"/>
        <w:jc w:val="both"/>
        <w:rPr>
          <w:rFonts w:ascii="Tahoma" w:hAnsi="Tahoma" w:cs="Tahoma"/>
          <w:strike/>
          <w:color w:val="000000" w:themeColor="text1"/>
          <w:lang w:val="es-ES_tradnl"/>
        </w:rPr>
      </w:pPr>
      <w:bookmarkStart w:id="87" w:name="_Hlk170235409"/>
      <w:bookmarkStart w:id="88" w:name="_Hlk118650022"/>
      <w:r w:rsidRPr="0058097C">
        <w:rPr>
          <w:rFonts w:ascii="Tahoma" w:hAnsi="Tahoma" w:cs="Tahoma"/>
          <w:lang w:val="es-ES_tradnl"/>
        </w:rPr>
        <w:t xml:space="preserve">Cuando la Entidad Ejecutora contratada, retrase, incumpla o </w:t>
      </w:r>
      <w:bookmarkStart w:id="89" w:name="_Hlk144979071"/>
      <w:r w:rsidRPr="0058097C">
        <w:rPr>
          <w:rFonts w:ascii="Tahoma" w:hAnsi="Tahoma" w:cs="Tahoma"/>
          <w:lang w:val="es-ES_tradnl"/>
        </w:rPr>
        <w:t xml:space="preserve">no se encuentre en obra </w:t>
      </w:r>
      <w:bookmarkEnd w:id="89"/>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7"/>
    <w:p w14:paraId="61DE4F3E" w14:textId="77777777" w:rsidR="00B95155" w:rsidRPr="0058097C" w:rsidRDefault="00B95155" w:rsidP="00B95155">
      <w:pPr>
        <w:spacing w:line="260" w:lineRule="atLeast"/>
        <w:ind w:left="567"/>
        <w:jc w:val="both"/>
        <w:rPr>
          <w:rFonts w:ascii="Tahoma" w:hAnsi="Tahoma" w:cs="Tahoma"/>
          <w:strike/>
          <w:color w:val="000000" w:themeColor="text1"/>
          <w:lang w:val="es-ES_tradnl"/>
        </w:rPr>
      </w:pPr>
    </w:p>
    <w:p w14:paraId="2892F0FD" w14:textId="77777777" w:rsidR="00B95155" w:rsidRPr="0058097C" w:rsidRDefault="00B95155" w:rsidP="00B95155">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2833F03B" w14:textId="77777777" w:rsidR="00B95155" w:rsidRPr="0058097C" w:rsidRDefault="00B95155" w:rsidP="00B95155">
      <w:pPr>
        <w:ind w:left="720"/>
        <w:rPr>
          <w:rFonts w:ascii="Tahoma" w:hAnsi="Tahoma" w:cs="Tahoma"/>
        </w:rPr>
      </w:pPr>
    </w:p>
    <w:p w14:paraId="6B93C47F" w14:textId="77777777" w:rsidR="00B95155" w:rsidRPr="00F911FC" w:rsidRDefault="00B95155" w:rsidP="00B95155">
      <w:pPr>
        <w:numPr>
          <w:ilvl w:val="0"/>
          <w:numId w:val="53"/>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1EE63DC4" w14:textId="77777777" w:rsidR="00B95155" w:rsidRPr="0058097C" w:rsidRDefault="00B95155" w:rsidP="00B95155">
      <w:pPr>
        <w:numPr>
          <w:ilvl w:val="0"/>
          <w:numId w:val="53"/>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01DC44F9" w14:textId="77777777" w:rsidR="00B95155" w:rsidRPr="0058097C" w:rsidRDefault="00B95155" w:rsidP="00B95155">
      <w:pPr>
        <w:numPr>
          <w:ilvl w:val="1"/>
          <w:numId w:val="64"/>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E56427">
        <w:rPr>
          <w:rFonts w:ascii="Tahoma" w:hAnsi="Tahoma" w:cs="Tahoma"/>
          <w:b/>
          <w:bCs/>
          <w:color w:val="0000FF"/>
          <w:lang w:eastAsia="es-BO"/>
        </w:rPr>
        <w:t>1 por 1.000</w:t>
      </w:r>
      <w:r w:rsidRPr="00E56427">
        <w:rPr>
          <w:rFonts w:ascii="Tahoma" w:hAnsi="Tahoma" w:cs="Tahoma"/>
          <w:color w:val="0000FF"/>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7A4EC3D8" w14:textId="77777777" w:rsidR="00B95155" w:rsidRPr="0058097C" w:rsidRDefault="00B95155" w:rsidP="00B95155">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3ABC28F0" w14:textId="77777777" w:rsidR="00B95155" w:rsidRPr="0058097C" w:rsidRDefault="00B95155" w:rsidP="00B95155">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8"/>
    <w:p w14:paraId="5F7B4625" w14:textId="77777777" w:rsidR="00B95155" w:rsidRPr="0058097C" w:rsidRDefault="00B95155" w:rsidP="00B95155">
      <w:pPr>
        <w:spacing w:line="260" w:lineRule="atLeast"/>
        <w:jc w:val="both"/>
        <w:rPr>
          <w:rFonts w:ascii="Tahoma" w:hAnsi="Tahoma" w:cs="Tahoma"/>
          <w:i/>
        </w:rPr>
      </w:pPr>
      <w:r w:rsidRPr="0058097C">
        <w:rPr>
          <w:rFonts w:ascii="Tahoma" w:hAnsi="Tahoma" w:cs="Tahoma"/>
          <w:i/>
        </w:rPr>
        <w:t xml:space="preserve">Nota: </w:t>
      </w:r>
    </w:p>
    <w:p w14:paraId="173ED3CF" w14:textId="77777777" w:rsidR="00B95155" w:rsidRPr="0058097C" w:rsidRDefault="00B95155" w:rsidP="00B95155">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605061EC" w14:textId="77777777" w:rsidR="00B95155" w:rsidRPr="0058097C" w:rsidRDefault="00B95155" w:rsidP="00B95155">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06C97DA5" w14:textId="77777777" w:rsidR="00B95155" w:rsidRPr="0058097C" w:rsidRDefault="00B95155" w:rsidP="00B95155">
      <w:pPr>
        <w:spacing w:line="260" w:lineRule="atLeast"/>
        <w:jc w:val="both"/>
        <w:rPr>
          <w:rFonts w:ascii="Tahoma" w:hAnsi="Tahoma" w:cs="Tahoma"/>
          <w:i/>
        </w:rPr>
      </w:pPr>
    </w:p>
    <w:p w14:paraId="7AE5CD6C" w14:textId="77777777" w:rsidR="00B95155" w:rsidRPr="0058097C" w:rsidRDefault="00B95155" w:rsidP="00B95155">
      <w:pPr>
        <w:numPr>
          <w:ilvl w:val="1"/>
          <w:numId w:val="64"/>
        </w:numPr>
        <w:spacing w:line="260" w:lineRule="atLeast"/>
        <w:ind w:left="567" w:hanging="283"/>
        <w:jc w:val="both"/>
        <w:rPr>
          <w:rFonts w:ascii="Tahoma" w:hAnsi="Tahoma" w:cs="Tahoma"/>
          <w:b/>
          <w:bCs/>
        </w:rPr>
      </w:pPr>
      <w:r w:rsidRPr="0058097C">
        <w:rPr>
          <w:rFonts w:ascii="Tahoma" w:hAnsi="Tahoma" w:cs="Tahoma"/>
          <w:b/>
          <w:bCs/>
        </w:rPr>
        <w:t>Llamadas de Atención:</w:t>
      </w:r>
    </w:p>
    <w:p w14:paraId="5D06A810" w14:textId="77777777" w:rsidR="00B95155" w:rsidRPr="0058097C" w:rsidRDefault="00B95155" w:rsidP="00B95155">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636A4327" w14:textId="77777777" w:rsidR="00B95155" w:rsidRPr="0058097C" w:rsidRDefault="00B95155" w:rsidP="00B95155">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7E9F2B19" w14:textId="77777777" w:rsidR="00B95155" w:rsidRPr="0058097C" w:rsidRDefault="00B95155" w:rsidP="00B95155">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3B45488E" w14:textId="77777777" w:rsidR="00B95155" w:rsidRPr="0058097C" w:rsidRDefault="00B95155" w:rsidP="00B95155">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6BFD4DC5" w14:textId="77777777" w:rsidR="00B95155" w:rsidRPr="0058097C" w:rsidRDefault="00B95155" w:rsidP="00B95155">
      <w:pPr>
        <w:widowControl w:val="0"/>
        <w:numPr>
          <w:ilvl w:val="0"/>
          <w:numId w:val="54"/>
        </w:numPr>
        <w:spacing w:line="260" w:lineRule="atLeast"/>
        <w:ind w:left="567" w:hanging="284"/>
        <w:contextualSpacing/>
        <w:jc w:val="both"/>
        <w:rPr>
          <w:rFonts w:ascii="Tahoma" w:hAnsi="Tahoma" w:cs="Tahoma"/>
          <w:iCs/>
        </w:rPr>
      </w:pPr>
      <w:bookmarkStart w:id="90"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0"/>
    </w:p>
    <w:p w14:paraId="6F9D64C4" w14:textId="77777777" w:rsidR="00B95155" w:rsidRPr="0058097C" w:rsidRDefault="00B95155" w:rsidP="00B95155">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042FAA1E" w14:textId="77777777" w:rsidR="00B95155" w:rsidRPr="0058097C" w:rsidRDefault="00B95155" w:rsidP="00B95155">
      <w:pPr>
        <w:spacing w:line="260" w:lineRule="atLeast"/>
        <w:jc w:val="both"/>
        <w:rPr>
          <w:rFonts w:ascii="Tahoma" w:hAnsi="Tahoma" w:cs="Tahoma"/>
          <w:i/>
        </w:rPr>
      </w:pPr>
      <w:bookmarkStart w:id="91" w:name="_Hlk144979166"/>
    </w:p>
    <w:p w14:paraId="339DFE91" w14:textId="77777777" w:rsidR="00B95155" w:rsidRPr="0058097C" w:rsidRDefault="00B95155" w:rsidP="00B95155">
      <w:pPr>
        <w:widowControl w:val="0"/>
        <w:numPr>
          <w:ilvl w:val="1"/>
          <w:numId w:val="64"/>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1"/>
    <w:p w14:paraId="4F3BC6F5" w14:textId="77777777" w:rsidR="00B95155" w:rsidRPr="00882269" w:rsidRDefault="00B95155" w:rsidP="00B95155">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434C8D61" w14:textId="77777777" w:rsidR="00B95155" w:rsidRPr="00882269" w:rsidRDefault="00B95155" w:rsidP="00B95155">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AD89D0D" w14:textId="77777777" w:rsidR="00B95155" w:rsidRPr="00882269" w:rsidRDefault="00B95155" w:rsidP="00B95155">
      <w:pPr>
        <w:numPr>
          <w:ilvl w:val="0"/>
          <w:numId w:val="53"/>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30DDB42" w14:textId="77777777" w:rsidR="00B95155" w:rsidRPr="00882269" w:rsidRDefault="00B95155" w:rsidP="00B95155">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15A13D3C" w14:textId="77777777" w:rsidR="00B95155" w:rsidRPr="00845632" w:rsidRDefault="00B95155" w:rsidP="00B95155">
      <w:pPr>
        <w:keepNext/>
        <w:numPr>
          <w:ilvl w:val="0"/>
          <w:numId w:val="52"/>
        </w:numPr>
        <w:spacing w:before="240"/>
        <w:ind w:left="360" w:hanging="360"/>
        <w:outlineLvl w:val="0"/>
        <w:rPr>
          <w:lang w:val="es-ES_tradnl"/>
        </w:rPr>
      </w:pPr>
      <w:bookmarkStart w:id="92" w:name="_Toc71811163"/>
      <w:r w:rsidRPr="00845632">
        <w:rPr>
          <w:rFonts w:ascii="Tahoma" w:hAnsi="Tahoma" w:cs="Tahoma"/>
          <w:b/>
          <w:bCs/>
          <w:color w:val="000000"/>
          <w:kern w:val="32"/>
          <w:lang w:val="es-ES_tradnl"/>
        </w:rPr>
        <w:t>MODIFICACIONES AL CONTRATO</w:t>
      </w:r>
      <w:bookmarkEnd w:id="92"/>
    </w:p>
    <w:p w14:paraId="65B6DA7F" w14:textId="77777777" w:rsidR="00B95155" w:rsidRPr="00845632" w:rsidRDefault="00B95155" w:rsidP="00B95155">
      <w:pPr>
        <w:numPr>
          <w:ilvl w:val="0"/>
          <w:numId w:val="73"/>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32E920B7" w14:textId="77777777" w:rsidR="00B95155" w:rsidRPr="00845632" w:rsidRDefault="00B95155" w:rsidP="00B95155">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3498D982" w14:textId="77777777" w:rsidR="00B95155" w:rsidRPr="00845632" w:rsidRDefault="00B95155" w:rsidP="00B95155">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66DD1F93" w14:textId="77777777" w:rsidR="00B95155" w:rsidRPr="00845632" w:rsidRDefault="00B95155" w:rsidP="00B95155">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C1131F4" w14:textId="77777777" w:rsidR="00B95155" w:rsidRPr="00845632" w:rsidRDefault="00B95155" w:rsidP="00B95155">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4AB63887" w14:textId="77777777" w:rsidR="00B95155" w:rsidRPr="00845632" w:rsidRDefault="00B95155" w:rsidP="00B95155">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4BA3798B" w14:textId="77777777" w:rsidR="00B95155" w:rsidRDefault="00B95155" w:rsidP="00B95155">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597AB5EB" w14:textId="77777777" w:rsidR="00B95155" w:rsidRPr="00882269" w:rsidRDefault="00B95155" w:rsidP="00B95155">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53A1CBD7" w14:textId="77777777" w:rsidR="00B95155" w:rsidRPr="00845632" w:rsidRDefault="00B95155" w:rsidP="00B95155">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115DE49" w14:textId="77777777" w:rsidR="00B95155" w:rsidRPr="00882269" w:rsidRDefault="00B95155" w:rsidP="00B95155">
      <w:pPr>
        <w:numPr>
          <w:ilvl w:val="0"/>
          <w:numId w:val="7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3EFD4E91" w14:textId="77777777" w:rsidR="00B95155" w:rsidRPr="00882269" w:rsidRDefault="00B95155" w:rsidP="00B95155">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6BBE56C" w14:textId="77777777" w:rsidR="00B95155" w:rsidRPr="00882269" w:rsidRDefault="00B95155" w:rsidP="00B95155">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15D2FE2" w14:textId="77777777" w:rsidR="00B95155" w:rsidRDefault="00B95155" w:rsidP="00B95155">
      <w:pPr>
        <w:spacing w:line="260" w:lineRule="atLeast"/>
        <w:jc w:val="both"/>
        <w:rPr>
          <w:rFonts w:ascii="Tahoma" w:hAnsi="Tahoma" w:cs="Tahoma"/>
          <w:color w:val="000000"/>
          <w:lang w:val="es-ES_tradnl"/>
        </w:rPr>
      </w:pPr>
      <w:bookmarkStart w:id="94"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2F02CE2A" w14:textId="77777777" w:rsidR="00B95155" w:rsidRPr="00882269" w:rsidRDefault="00B95155" w:rsidP="00B95155">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4"/>
    <w:p w14:paraId="19ABEBAA" w14:textId="77777777" w:rsidR="00B95155" w:rsidRPr="00882269" w:rsidRDefault="00B95155" w:rsidP="00B95155">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37C9A64" w14:textId="77777777" w:rsidR="00B95155" w:rsidRPr="00882269" w:rsidRDefault="00B95155" w:rsidP="00B95155">
      <w:pPr>
        <w:spacing w:line="260" w:lineRule="atLeast"/>
        <w:jc w:val="both"/>
        <w:rPr>
          <w:rFonts w:ascii="Tahoma" w:hAnsi="Tahoma" w:cs="Tahoma"/>
          <w:color w:val="0000FF"/>
          <w:lang w:val="es-ES_tradnl"/>
        </w:rPr>
      </w:pPr>
    </w:p>
    <w:p w14:paraId="0E3BF308" w14:textId="77777777" w:rsidR="00B95155" w:rsidRPr="00882269" w:rsidRDefault="00B95155" w:rsidP="00B95155">
      <w:pPr>
        <w:numPr>
          <w:ilvl w:val="0"/>
          <w:numId w:val="6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CE72165" w14:textId="77777777" w:rsidR="00B95155" w:rsidRPr="00882269" w:rsidRDefault="00B95155" w:rsidP="00B95155">
      <w:pPr>
        <w:spacing w:line="260" w:lineRule="atLeast"/>
        <w:jc w:val="both"/>
        <w:rPr>
          <w:rFonts w:ascii="Tahoma" w:hAnsi="Tahoma" w:cs="Tahoma"/>
          <w:color w:val="000000"/>
        </w:rPr>
      </w:pPr>
      <w:r w:rsidRPr="00882269">
        <w:rPr>
          <w:rFonts w:ascii="Tahoma" w:hAnsi="Tahoma" w:cs="Tahoma"/>
          <w:color w:val="000000"/>
        </w:rPr>
        <w:lastRenderedPageBreak/>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5" w:name="_Hlk144979275"/>
      <w:r w:rsidRPr="00882269">
        <w:rPr>
          <w:rFonts w:ascii="Tahoma" w:hAnsi="Tahoma" w:cs="Tahoma"/>
          <w:color w:val="000000"/>
        </w:rPr>
        <w:t xml:space="preserve">directa </w:t>
      </w:r>
      <w:bookmarkEnd w:id="95"/>
      <w:r w:rsidRPr="00882269">
        <w:rPr>
          <w:rFonts w:ascii="Tahoma" w:hAnsi="Tahoma" w:cs="Tahoma"/>
          <w:color w:val="000000"/>
        </w:rPr>
        <w:t xml:space="preserve">consecuencia sobre el cumplimiento del presente Contrato. </w:t>
      </w:r>
    </w:p>
    <w:p w14:paraId="39F8EEF7" w14:textId="77777777" w:rsidR="00B95155" w:rsidRPr="00882269" w:rsidRDefault="00B95155" w:rsidP="00B95155">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9F67B0">
        <w:rPr>
          <w:rFonts w:ascii="Tahoma" w:hAnsi="Tahoma" w:cs="Tahoma"/>
          <w:color w:val="3333FF"/>
        </w:rPr>
        <w:t>asimismo se incluye el incumplimiento del beneficiario, los días festivos (locales y/o nacionales), calendario agrícola</w:t>
      </w:r>
      <w:r w:rsidRPr="0058097C">
        <w:rPr>
          <w:rFonts w:ascii="Tahoma" w:hAnsi="Tahoma" w:cs="Tahoma"/>
          <w:color w:val="000000"/>
        </w:rPr>
        <w:t xml:space="preserve">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del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1DF45A51" w14:textId="77777777" w:rsidR="00B95155" w:rsidRPr="00882269" w:rsidRDefault="00B95155" w:rsidP="00B95155">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2398E12" w14:textId="77777777" w:rsidR="00B95155" w:rsidRPr="00882269" w:rsidRDefault="00B95155" w:rsidP="00B95155">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50C2EAB" w14:textId="77777777" w:rsidR="00B95155" w:rsidRPr="00882269" w:rsidRDefault="00B95155" w:rsidP="00B95155">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F671FB4" w14:textId="77777777" w:rsidR="00B95155" w:rsidRPr="00882269" w:rsidRDefault="00B95155" w:rsidP="00B95155">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237FE1B" w14:textId="77777777" w:rsidR="00B95155" w:rsidRPr="00882269" w:rsidRDefault="00B95155" w:rsidP="00B95155">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91C10BF" w14:textId="77777777" w:rsidR="00B95155" w:rsidRPr="00882269" w:rsidRDefault="00B95155" w:rsidP="00B95155">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6" w:name="_Toc71811164"/>
      <w:r w:rsidRPr="00882269">
        <w:rPr>
          <w:rFonts w:ascii="Tahoma" w:hAnsi="Tahoma" w:cs="Tahoma"/>
          <w:b/>
          <w:bCs/>
          <w:color w:val="000000"/>
          <w:kern w:val="32"/>
          <w:lang w:val="es-ES_tradnl"/>
        </w:rPr>
        <w:t>INFORMES / PRODUCTOS ESPERADOS:</w:t>
      </w:r>
      <w:bookmarkEnd w:id="96"/>
    </w:p>
    <w:p w14:paraId="24BB5F68" w14:textId="77777777" w:rsidR="00B95155" w:rsidRPr="00882269" w:rsidRDefault="00B95155" w:rsidP="00B95155">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95155" w:rsidRPr="00882269" w14:paraId="4215B5C1" w14:textId="77777777" w:rsidTr="001B0FA9">
        <w:trPr>
          <w:trHeight w:val="362"/>
          <w:jc w:val="center"/>
        </w:trPr>
        <w:tc>
          <w:tcPr>
            <w:tcW w:w="459" w:type="pct"/>
            <w:shd w:val="clear" w:color="auto" w:fill="D9E2F3" w:themeFill="accent5" w:themeFillTint="33"/>
            <w:vAlign w:val="center"/>
            <w:hideMark/>
          </w:tcPr>
          <w:p w14:paraId="4347E176" w14:textId="77777777" w:rsidR="00B95155" w:rsidRPr="00882269" w:rsidRDefault="00B95155" w:rsidP="001B0FA9">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37A14D0D" w14:textId="77777777" w:rsidR="00B95155" w:rsidRPr="00882269" w:rsidRDefault="00B95155" w:rsidP="001B0FA9">
            <w:pPr>
              <w:spacing w:line="300" w:lineRule="auto"/>
              <w:jc w:val="center"/>
              <w:rPr>
                <w:rFonts w:ascii="Tahoma" w:hAnsi="Tahoma" w:cs="Tahoma"/>
                <w:b/>
                <w:bCs/>
              </w:rPr>
            </w:pPr>
            <w:r w:rsidRPr="00882269">
              <w:rPr>
                <w:rFonts w:ascii="Tahoma" w:hAnsi="Tahoma" w:cs="Tahoma"/>
                <w:b/>
                <w:bCs/>
              </w:rPr>
              <w:t>INFORMES/ PRODUCTOS</w:t>
            </w:r>
          </w:p>
        </w:tc>
      </w:tr>
      <w:tr w:rsidR="00B95155" w:rsidRPr="00882269" w14:paraId="00BC7CA2" w14:textId="77777777" w:rsidTr="001B0FA9">
        <w:trPr>
          <w:trHeight w:val="216"/>
          <w:jc w:val="center"/>
        </w:trPr>
        <w:tc>
          <w:tcPr>
            <w:tcW w:w="459" w:type="pct"/>
            <w:shd w:val="clear" w:color="auto" w:fill="auto"/>
            <w:noWrap/>
            <w:vAlign w:val="center"/>
          </w:tcPr>
          <w:p w14:paraId="55EA7245" w14:textId="77777777" w:rsidR="00B95155" w:rsidRPr="00882269" w:rsidRDefault="00B95155" w:rsidP="001B0FA9">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1E2EB402" w14:textId="77777777" w:rsidR="00B95155" w:rsidRPr="00882269" w:rsidRDefault="00B95155" w:rsidP="001B0FA9">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B95155" w:rsidRPr="00882269" w14:paraId="422DFE2F" w14:textId="77777777" w:rsidTr="001B0FA9">
        <w:trPr>
          <w:trHeight w:val="216"/>
          <w:jc w:val="center"/>
        </w:trPr>
        <w:tc>
          <w:tcPr>
            <w:tcW w:w="459" w:type="pct"/>
            <w:shd w:val="clear" w:color="auto" w:fill="auto"/>
            <w:noWrap/>
            <w:vAlign w:val="center"/>
          </w:tcPr>
          <w:p w14:paraId="5A060667" w14:textId="77777777" w:rsidR="00B95155" w:rsidRPr="00882269" w:rsidRDefault="00B95155" w:rsidP="001B0FA9">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3430760F" w14:textId="77777777" w:rsidR="00B95155" w:rsidRPr="00882269" w:rsidRDefault="00B95155" w:rsidP="001B0FA9">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B95155" w:rsidRPr="00882269" w14:paraId="03AFB2C7" w14:textId="77777777" w:rsidTr="001B0FA9">
        <w:trPr>
          <w:trHeight w:val="216"/>
          <w:jc w:val="center"/>
        </w:trPr>
        <w:tc>
          <w:tcPr>
            <w:tcW w:w="459" w:type="pct"/>
            <w:shd w:val="clear" w:color="auto" w:fill="auto"/>
            <w:noWrap/>
            <w:vAlign w:val="center"/>
          </w:tcPr>
          <w:p w14:paraId="797D17A7" w14:textId="77777777" w:rsidR="00B95155" w:rsidRPr="00882269" w:rsidRDefault="00B95155" w:rsidP="001B0FA9">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4F0165EA" w14:textId="77777777" w:rsidR="00B95155" w:rsidRPr="00882269" w:rsidRDefault="00B95155" w:rsidP="001B0FA9">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B95155" w:rsidRPr="00882269" w14:paraId="2B6FACE3" w14:textId="77777777" w:rsidTr="001B0FA9">
        <w:trPr>
          <w:trHeight w:val="216"/>
          <w:jc w:val="center"/>
        </w:trPr>
        <w:tc>
          <w:tcPr>
            <w:tcW w:w="459" w:type="pct"/>
            <w:shd w:val="clear" w:color="auto" w:fill="auto"/>
            <w:noWrap/>
            <w:vAlign w:val="center"/>
          </w:tcPr>
          <w:p w14:paraId="066A3DEF" w14:textId="77777777" w:rsidR="00B95155" w:rsidRPr="00882269" w:rsidRDefault="00B95155" w:rsidP="001B0FA9">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34D6B1CC" w14:textId="77777777" w:rsidR="00B95155" w:rsidRPr="00882269" w:rsidRDefault="00B95155" w:rsidP="001B0FA9">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64848C5" w14:textId="77777777" w:rsidR="00B95155" w:rsidRDefault="00B95155" w:rsidP="00B95155">
      <w:pPr>
        <w:spacing w:line="260" w:lineRule="atLeast"/>
        <w:jc w:val="both"/>
        <w:rPr>
          <w:rFonts w:ascii="Tahoma" w:hAnsi="Tahoma" w:cs="Tahoma"/>
        </w:rPr>
      </w:pPr>
    </w:p>
    <w:p w14:paraId="4E1C9245" w14:textId="77777777" w:rsidR="00B95155" w:rsidRPr="00882269" w:rsidRDefault="00B95155" w:rsidP="00B95155">
      <w:pPr>
        <w:spacing w:line="260" w:lineRule="atLeast"/>
        <w:jc w:val="both"/>
        <w:rPr>
          <w:rFonts w:ascii="Tahoma" w:hAnsi="Tahoma" w:cs="Tahoma"/>
        </w:rPr>
      </w:pPr>
      <w:r w:rsidRPr="00882269">
        <w:rPr>
          <w:rFonts w:ascii="Tahoma" w:hAnsi="Tahoma" w:cs="Tahoma"/>
        </w:rPr>
        <w:lastRenderedPageBreak/>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9243FB4" w14:textId="77777777" w:rsidR="00B95155" w:rsidRPr="00882269" w:rsidRDefault="00B95155" w:rsidP="00B95155">
      <w:pPr>
        <w:numPr>
          <w:ilvl w:val="0"/>
          <w:numId w:val="53"/>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EAC9FAD" w14:textId="77777777" w:rsidR="00B95155" w:rsidRPr="00882269" w:rsidRDefault="00B95155" w:rsidP="00B95155">
      <w:pPr>
        <w:numPr>
          <w:ilvl w:val="0"/>
          <w:numId w:val="5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7F768E07" w14:textId="77777777" w:rsidR="00B95155" w:rsidRPr="00882269" w:rsidRDefault="00B95155" w:rsidP="00B95155">
      <w:pPr>
        <w:numPr>
          <w:ilvl w:val="0"/>
          <w:numId w:val="5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233AF1D" w14:textId="77777777" w:rsidR="00B95155" w:rsidRPr="00882269" w:rsidRDefault="00B95155" w:rsidP="00B95155">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3D195B9" w14:textId="77777777" w:rsidR="00B95155" w:rsidRPr="00882269" w:rsidRDefault="00B95155" w:rsidP="00B95155">
      <w:pPr>
        <w:numPr>
          <w:ilvl w:val="0"/>
          <w:numId w:val="53"/>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A6997CC" w14:textId="77777777" w:rsidR="00B95155" w:rsidRPr="00882269" w:rsidRDefault="00B95155" w:rsidP="00B95155">
      <w:pPr>
        <w:numPr>
          <w:ilvl w:val="0"/>
          <w:numId w:val="53"/>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6FF169CA" w14:textId="77777777" w:rsidR="00B95155" w:rsidRPr="00882269" w:rsidRDefault="00B95155" w:rsidP="00B95155">
      <w:pPr>
        <w:numPr>
          <w:ilvl w:val="0"/>
          <w:numId w:val="5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B744DD1" w14:textId="77777777" w:rsidR="00B95155" w:rsidRPr="00882269" w:rsidRDefault="00B95155" w:rsidP="00B95155">
      <w:pPr>
        <w:spacing w:line="260" w:lineRule="atLeast"/>
        <w:ind w:left="720"/>
        <w:jc w:val="both"/>
        <w:rPr>
          <w:rFonts w:ascii="Tahoma" w:hAnsi="Tahoma" w:cs="Tahoma"/>
        </w:rPr>
      </w:pPr>
    </w:p>
    <w:p w14:paraId="57D9FFE6" w14:textId="77777777" w:rsidR="00B95155" w:rsidRPr="00882269" w:rsidRDefault="00B95155" w:rsidP="00B95155">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13B0480" w14:textId="77777777" w:rsidR="00B95155" w:rsidRPr="00882269" w:rsidRDefault="00B95155" w:rsidP="00B95155">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0289C8F" w14:textId="77777777" w:rsidR="00B95155" w:rsidRPr="00882269" w:rsidRDefault="00B95155" w:rsidP="00B95155">
      <w:pPr>
        <w:spacing w:line="260" w:lineRule="atLeast"/>
        <w:jc w:val="both"/>
        <w:rPr>
          <w:rFonts w:ascii="Tahoma" w:hAnsi="Tahoma" w:cs="Tahoma"/>
        </w:rPr>
      </w:pPr>
    </w:p>
    <w:p w14:paraId="210AEFAB" w14:textId="77777777" w:rsidR="00B95155" w:rsidRPr="00882269" w:rsidRDefault="00B95155" w:rsidP="00B95155">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B99452B" w14:textId="77777777" w:rsidR="00B95155" w:rsidRPr="0058097C" w:rsidRDefault="00B95155" w:rsidP="00B95155">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01FF587E" w14:textId="77777777" w:rsidR="00B95155" w:rsidRPr="0058097C" w:rsidRDefault="00B95155" w:rsidP="00B95155">
      <w:pPr>
        <w:numPr>
          <w:ilvl w:val="0"/>
          <w:numId w:val="62"/>
        </w:numPr>
        <w:spacing w:line="260" w:lineRule="atLeast"/>
        <w:ind w:left="426" w:hanging="425"/>
        <w:jc w:val="both"/>
        <w:rPr>
          <w:rFonts w:ascii="Tahoma" w:hAnsi="Tahoma" w:cs="Tahoma"/>
          <w:lang w:val="es-ES_tradnl"/>
        </w:rPr>
      </w:pPr>
      <w:bookmarkStart w:id="97"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7"/>
    </w:p>
    <w:p w14:paraId="3BF29365" w14:textId="77777777" w:rsidR="00B95155" w:rsidRDefault="00B95155" w:rsidP="00B95155">
      <w:pPr>
        <w:numPr>
          <w:ilvl w:val="0"/>
          <w:numId w:val="62"/>
        </w:numPr>
        <w:spacing w:line="260" w:lineRule="atLeast"/>
        <w:ind w:left="426" w:hanging="425"/>
        <w:jc w:val="both"/>
        <w:rPr>
          <w:rFonts w:ascii="Tahoma" w:hAnsi="Tahoma" w:cs="Tahoma"/>
          <w:lang w:val="es-ES_tradnl"/>
        </w:rPr>
      </w:pPr>
      <w:r w:rsidRPr="0058097C">
        <w:rPr>
          <w:rFonts w:ascii="Tahoma" w:hAnsi="Tahoma" w:cs="Tahoma"/>
          <w:lang w:val="es-ES_tradnl"/>
        </w:rPr>
        <w:lastRenderedPageBreak/>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40D5751" w14:textId="77777777" w:rsidR="00B95155" w:rsidRPr="00D65E51" w:rsidRDefault="00B95155" w:rsidP="00B95155">
      <w:pPr>
        <w:numPr>
          <w:ilvl w:val="0"/>
          <w:numId w:val="62"/>
        </w:numPr>
        <w:spacing w:line="260" w:lineRule="atLeast"/>
        <w:ind w:left="426" w:hanging="425"/>
        <w:jc w:val="both"/>
        <w:rPr>
          <w:rFonts w:ascii="Tahoma" w:hAnsi="Tahoma" w:cs="Tahoma"/>
          <w:sz w:val="18"/>
          <w:szCs w:val="18"/>
          <w:lang w:val="es-ES_tradnl"/>
        </w:rPr>
      </w:pPr>
      <w:bookmarkStart w:id="98" w:name="_Hlk170288826"/>
      <w:r w:rsidRPr="00D65E51">
        <w:rPr>
          <w:rFonts w:ascii="Tahoma" w:hAnsi="Tahoma" w:cs="Tahoma"/>
          <w:lang w:val="es-ES_tradnl"/>
        </w:rPr>
        <w:t>Nota de Consolidación de la lista de Beneficiarios emitida por la AEVIVIENDA (copia simple).</w:t>
      </w:r>
    </w:p>
    <w:p w14:paraId="6EDBB629" w14:textId="77777777" w:rsidR="00B95155" w:rsidRPr="00882269" w:rsidRDefault="00B95155" w:rsidP="00B95155">
      <w:pPr>
        <w:numPr>
          <w:ilvl w:val="0"/>
          <w:numId w:val="62"/>
        </w:numPr>
        <w:spacing w:line="260" w:lineRule="atLeast"/>
        <w:ind w:left="426" w:hanging="425"/>
        <w:jc w:val="both"/>
        <w:rPr>
          <w:rFonts w:ascii="Tahoma" w:hAnsi="Tahoma" w:cs="Tahoma"/>
          <w:lang w:val="es-ES_tradnl"/>
        </w:rPr>
      </w:pPr>
      <w:bookmarkStart w:id="99" w:name="_Hlk126939647"/>
      <w:bookmarkEnd w:id="98"/>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7DE826C5" w14:textId="77777777" w:rsidR="00B95155" w:rsidRPr="00882269" w:rsidRDefault="00B95155" w:rsidP="00B95155">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4E2458B7" w14:textId="77777777" w:rsidR="00B95155" w:rsidRPr="00882269" w:rsidRDefault="00B95155" w:rsidP="00B95155">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36C35C7" w14:textId="77777777" w:rsidR="00B95155" w:rsidRPr="00882269" w:rsidRDefault="00B95155" w:rsidP="00B95155">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sidRPr="005D6F0B">
        <w:rPr>
          <w:rFonts w:ascii="Tahoma" w:hAnsi="Tahoma" w:cs="Tahoma"/>
          <w:color w:val="0000FF"/>
          <w:lang w:val="es-ES_tradnl"/>
        </w:rPr>
        <w:t>– FAI, o Nota de solicitud de FAI, al Parque Nacional</w:t>
      </w:r>
      <w:r w:rsidRPr="009F67B0">
        <w:rPr>
          <w:rFonts w:ascii="Tahoma" w:hAnsi="Tahoma" w:cs="Tahoma"/>
          <w:lang w:val="es-ES_tradnl"/>
        </w:rPr>
        <w:t xml:space="preserve"> </w:t>
      </w:r>
      <w:r>
        <w:rPr>
          <w:rFonts w:ascii="Tahoma" w:hAnsi="Tahoma" w:cs="Tahoma"/>
          <w:lang w:val="es-ES_tradnl"/>
        </w:rPr>
        <w:t>o</w:t>
      </w:r>
      <w:r w:rsidRPr="00882269">
        <w:rPr>
          <w:rFonts w:ascii="Tahoma" w:hAnsi="Tahoma" w:cs="Tahoma"/>
          <w:lang w:val="es-ES_tradnl"/>
        </w:rPr>
        <w:t xml:space="preserve"> al Parque Sub Nacional, debidamente sellado por la oficina pertinente (si corresponde).</w:t>
      </w:r>
    </w:p>
    <w:p w14:paraId="4957F034" w14:textId="77777777" w:rsidR="00B95155" w:rsidRPr="00882269" w:rsidRDefault="00B95155" w:rsidP="00B95155">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4DA6DDB8" w14:textId="77777777" w:rsidR="00B95155" w:rsidRPr="00882269" w:rsidRDefault="00B95155" w:rsidP="00B95155">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594CC17" w14:textId="77777777" w:rsidR="00B95155" w:rsidRPr="00882269" w:rsidRDefault="00B95155" w:rsidP="00B95155">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8664595" w14:textId="77777777" w:rsidR="00B95155" w:rsidRPr="00882269" w:rsidRDefault="00B95155" w:rsidP="00B95155">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6881395" w14:textId="77777777" w:rsidR="00B95155" w:rsidRPr="00882269" w:rsidRDefault="00B95155" w:rsidP="00B95155">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D642CA5" w14:textId="77777777" w:rsidR="00B95155" w:rsidRPr="00882269" w:rsidRDefault="00B95155" w:rsidP="00B95155">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71196E6" w14:textId="77777777" w:rsidR="00B95155" w:rsidRPr="0058097C" w:rsidRDefault="00B95155" w:rsidP="00B95155">
      <w:pPr>
        <w:numPr>
          <w:ilvl w:val="0"/>
          <w:numId w:val="62"/>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08D6D10C" w14:textId="77777777" w:rsidR="00B95155" w:rsidRPr="0058097C" w:rsidRDefault="00B95155" w:rsidP="00B95155">
      <w:pPr>
        <w:numPr>
          <w:ilvl w:val="0"/>
          <w:numId w:val="62"/>
        </w:numPr>
        <w:autoSpaceDE w:val="0"/>
        <w:autoSpaceDN w:val="0"/>
        <w:adjustRightInd w:val="0"/>
        <w:contextualSpacing/>
        <w:jc w:val="both"/>
        <w:rPr>
          <w:rFonts w:ascii="Tahoma" w:hAnsi="Tahoma" w:cs="Tahoma"/>
          <w:bCs/>
          <w:lang w:val="es-ES_tradnl" w:eastAsia="es-ES_tradnl"/>
        </w:rPr>
      </w:pPr>
      <w:bookmarkStart w:id="100"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0"/>
    </w:p>
    <w:p w14:paraId="341E6485" w14:textId="77777777" w:rsidR="00B95155" w:rsidRPr="00882269" w:rsidRDefault="00B95155" w:rsidP="00B95155">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0D030DC6" w14:textId="77777777" w:rsidR="00B95155" w:rsidRPr="00882269" w:rsidRDefault="00B95155" w:rsidP="00B95155">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9341509" w14:textId="77777777" w:rsidR="00B95155" w:rsidRPr="00882269" w:rsidRDefault="00B95155" w:rsidP="00B95155">
      <w:pPr>
        <w:spacing w:line="260" w:lineRule="atLeast"/>
        <w:jc w:val="both"/>
        <w:rPr>
          <w:rFonts w:ascii="Tahoma" w:hAnsi="Tahoma" w:cs="Tahoma"/>
          <w:lang w:val="es-ES_tradnl"/>
        </w:rPr>
      </w:pPr>
    </w:p>
    <w:p w14:paraId="6E17C545" w14:textId="77777777" w:rsidR="00B95155" w:rsidRPr="00882269" w:rsidRDefault="00B95155" w:rsidP="00B95155">
      <w:pPr>
        <w:tabs>
          <w:tab w:val="num" w:pos="360"/>
          <w:tab w:val="num" w:pos="1260"/>
        </w:tabs>
        <w:spacing w:line="260" w:lineRule="atLeast"/>
        <w:rPr>
          <w:rFonts w:ascii="Tahoma" w:hAnsi="Tahoma" w:cs="Tahoma"/>
          <w:lang w:val="es-ES_tradnl"/>
        </w:rPr>
      </w:pPr>
      <w:r w:rsidRPr="00882269">
        <w:rPr>
          <w:rFonts w:ascii="Tahoma" w:hAnsi="Tahoma" w:cs="Tahoma"/>
          <w:b/>
          <w:lang w:val="es-ES_tradnl"/>
        </w:rPr>
        <w:lastRenderedPageBreak/>
        <w:t>PRODUCTO 2 - INFORME DE AVANCE Al 50% DE EJECUCIÓN FÍSICA</w:t>
      </w:r>
    </w:p>
    <w:p w14:paraId="20F7E174" w14:textId="77777777" w:rsidR="00B95155" w:rsidRPr="00882269" w:rsidRDefault="00B95155" w:rsidP="00B95155">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090DC81" w14:textId="77777777" w:rsidR="00B95155" w:rsidRPr="00882269" w:rsidRDefault="00B95155" w:rsidP="00B95155">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0683800" w14:textId="77777777" w:rsidR="00B95155" w:rsidRPr="00882269" w:rsidRDefault="00B95155" w:rsidP="00B95155">
      <w:pPr>
        <w:numPr>
          <w:ilvl w:val="0"/>
          <w:numId w:val="80"/>
        </w:numPr>
        <w:spacing w:line="260" w:lineRule="atLeast"/>
        <w:ind w:left="426" w:hanging="426"/>
        <w:jc w:val="both"/>
        <w:rPr>
          <w:rFonts w:ascii="Tahoma" w:hAnsi="Tahoma" w:cs="Tahoma"/>
        </w:rPr>
      </w:pPr>
      <w:bookmarkStart w:id="10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29392A7F" w14:textId="77777777" w:rsidR="00B95155" w:rsidRPr="00882269" w:rsidRDefault="00B95155" w:rsidP="00B95155">
      <w:pPr>
        <w:numPr>
          <w:ilvl w:val="0"/>
          <w:numId w:val="8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1202374" w14:textId="77777777" w:rsidR="00B95155" w:rsidRPr="00882269" w:rsidRDefault="00B95155" w:rsidP="00B95155">
      <w:pPr>
        <w:numPr>
          <w:ilvl w:val="0"/>
          <w:numId w:val="80"/>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18FCE066" w14:textId="77777777" w:rsidR="00B95155" w:rsidRPr="00882269" w:rsidRDefault="00B95155" w:rsidP="00B95155">
      <w:pPr>
        <w:numPr>
          <w:ilvl w:val="0"/>
          <w:numId w:val="8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83978EE" w14:textId="77777777" w:rsidR="00B95155" w:rsidRPr="00882269" w:rsidRDefault="00B95155" w:rsidP="00B95155">
      <w:pPr>
        <w:numPr>
          <w:ilvl w:val="0"/>
          <w:numId w:val="8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FE10E11" w14:textId="77777777" w:rsidR="00B95155" w:rsidRPr="00882269" w:rsidRDefault="00B95155" w:rsidP="00B95155">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7E56037" w14:textId="77777777" w:rsidR="00B95155" w:rsidRPr="00882269" w:rsidRDefault="00B95155" w:rsidP="00B95155">
      <w:pPr>
        <w:spacing w:line="260" w:lineRule="atLeast"/>
        <w:contextualSpacing/>
        <w:jc w:val="both"/>
        <w:rPr>
          <w:rFonts w:ascii="Tahoma" w:hAnsi="Tahoma" w:cs="Tahoma"/>
          <w:lang w:val="es-ES_tradnl"/>
        </w:rPr>
      </w:pPr>
    </w:p>
    <w:p w14:paraId="45A9071B" w14:textId="77777777" w:rsidR="00B95155" w:rsidRPr="00882269" w:rsidRDefault="00B95155" w:rsidP="00B95155">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0826A95" w14:textId="77777777" w:rsidR="00B95155" w:rsidRPr="00882269" w:rsidRDefault="00B95155" w:rsidP="00B9515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63F8C74" w14:textId="77777777" w:rsidR="00B95155" w:rsidRPr="00882269" w:rsidRDefault="00B95155" w:rsidP="00B95155">
      <w:pPr>
        <w:spacing w:line="260" w:lineRule="atLeast"/>
        <w:jc w:val="both"/>
        <w:rPr>
          <w:rFonts w:ascii="Tahoma" w:hAnsi="Tahoma" w:cs="Tahoma"/>
          <w:lang w:val="es-ES_tradnl"/>
        </w:rPr>
      </w:pPr>
    </w:p>
    <w:p w14:paraId="6EFC0C11" w14:textId="77777777" w:rsidR="00B95155" w:rsidRDefault="00B95155" w:rsidP="00B95155">
      <w:pPr>
        <w:jc w:val="both"/>
        <w:rPr>
          <w:rFonts w:ascii="Tahoma" w:hAnsi="Tahoma" w:cs="Tahoma"/>
          <w:lang w:eastAsia="es-ES"/>
        </w:rPr>
      </w:pPr>
      <w:bookmarkStart w:id="102" w:name="_Hlk158993206"/>
      <w:bookmarkStart w:id="103"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4" w:name="_Hlk158887837"/>
      <w:r w:rsidRPr="000E6D8A">
        <w:rPr>
          <w:rFonts w:ascii="Tahoma" w:hAnsi="Tahoma" w:cs="Tahoma"/>
          <w:color w:val="000000"/>
          <w:szCs w:val="16"/>
          <w:lang w:val="es-ES_tradnl"/>
        </w:rPr>
        <w:t>posteriores a la recepción de la solicitud</w:t>
      </w:r>
      <w:bookmarkEnd w:id="10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2"/>
    <w:p w14:paraId="5667C9EB" w14:textId="77777777" w:rsidR="00B95155" w:rsidRPr="00882269" w:rsidRDefault="00B95155" w:rsidP="00B95155">
      <w:pPr>
        <w:jc w:val="both"/>
        <w:rPr>
          <w:rFonts w:ascii="Tahoma" w:hAnsi="Tahoma" w:cs="Tahoma"/>
          <w:lang w:eastAsia="es-ES"/>
        </w:rPr>
      </w:pPr>
    </w:p>
    <w:bookmarkEnd w:id="103"/>
    <w:p w14:paraId="66BA2797" w14:textId="77777777" w:rsidR="00B95155" w:rsidRPr="00882269" w:rsidRDefault="00B95155" w:rsidP="00B95155">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0E8DC94A" w14:textId="77777777" w:rsidR="00B95155" w:rsidRPr="00882269" w:rsidRDefault="00B95155" w:rsidP="00B95155">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706FD1E7" w14:textId="77777777" w:rsidR="00B95155" w:rsidRPr="00882269" w:rsidRDefault="00B95155" w:rsidP="00B95155">
      <w:pPr>
        <w:spacing w:line="260" w:lineRule="atLeast"/>
        <w:jc w:val="both"/>
        <w:rPr>
          <w:rFonts w:ascii="Tahoma" w:hAnsi="Tahoma" w:cs="Tahoma"/>
          <w:szCs w:val="16"/>
          <w:lang w:val="es-ES_tradnl"/>
        </w:rPr>
      </w:pPr>
    </w:p>
    <w:p w14:paraId="0CD489B3" w14:textId="77777777" w:rsidR="00B95155" w:rsidRPr="00882269" w:rsidRDefault="00B95155" w:rsidP="00B95155">
      <w:pPr>
        <w:spacing w:line="260" w:lineRule="atLeast"/>
        <w:jc w:val="both"/>
        <w:rPr>
          <w:rFonts w:ascii="Tahoma" w:hAnsi="Tahoma" w:cs="Tahoma"/>
          <w:szCs w:val="16"/>
          <w:lang w:val="es-ES_tradnl"/>
        </w:rPr>
      </w:pPr>
      <w:bookmarkStart w:id="105" w:name="_Hlk126147331"/>
      <w:r w:rsidRPr="00882269">
        <w:rPr>
          <w:rFonts w:ascii="Tahoma" w:hAnsi="Tahoma" w:cs="Tahoma"/>
          <w:szCs w:val="16"/>
          <w:lang w:val="es-ES_tradnl"/>
        </w:rPr>
        <w:lastRenderedPageBreak/>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5"/>
    <w:p w14:paraId="50B35864" w14:textId="77777777" w:rsidR="00B95155" w:rsidRPr="008A09D6" w:rsidRDefault="00B95155" w:rsidP="00B95155">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0B52CF4B" w14:textId="77777777" w:rsidR="00B95155" w:rsidRPr="008A09D6" w:rsidRDefault="00B95155" w:rsidP="00B95155">
      <w:pPr>
        <w:tabs>
          <w:tab w:val="num" w:pos="360"/>
          <w:tab w:val="num" w:pos="1260"/>
        </w:tabs>
        <w:spacing w:line="260" w:lineRule="atLeast"/>
        <w:jc w:val="both"/>
        <w:rPr>
          <w:rFonts w:ascii="Tahoma" w:hAnsi="Tahoma" w:cs="Tahoma"/>
          <w:lang w:val="es-ES_tradnl"/>
        </w:rPr>
      </w:pPr>
    </w:p>
    <w:p w14:paraId="02E7375B" w14:textId="77777777" w:rsidR="00B95155" w:rsidRPr="008A09D6" w:rsidRDefault="00B95155" w:rsidP="00B95155">
      <w:pPr>
        <w:numPr>
          <w:ilvl w:val="0"/>
          <w:numId w:val="63"/>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7B435FFE" w14:textId="77777777" w:rsidR="00B95155" w:rsidRPr="0035538D" w:rsidRDefault="00B95155" w:rsidP="00B95155">
      <w:pPr>
        <w:numPr>
          <w:ilvl w:val="0"/>
          <w:numId w:val="63"/>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62C68D7B" w14:textId="77777777" w:rsidR="00B95155" w:rsidRPr="00F041F4" w:rsidRDefault="00B95155" w:rsidP="00B95155">
      <w:pPr>
        <w:numPr>
          <w:ilvl w:val="0"/>
          <w:numId w:val="63"/>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762EA257" w14:textId="77777777" w:rsidR="00B95155" w:rsidRPr="008A09D6" w:rsidRDefault="00B95155" w:rsidP="00B95155">
      <w:pPr>
        <w:numPr>
          <w:ilvl w:val="0"/>
          <w:numId w:val="63"/>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7616CAB4" w14:textId="77777777" w:rsidR="00B95155" w:rsidRPr="008A09D6" w:rsidRDefault="00B95155" w:rsidP="00B95155">
      <w:pPr>
        <w:numPr>
          <w:ilvl w:val="0"/>
          <w:numId w:val="63"/>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36B5932" w14:textId="77777777" w:rsidR="00B95155" w:rsidRPr="008A09D6" w:rsidRDefault="00B95155" w:rsidP="00B95155">
      <w:pPr>
        <w:numPr>
          <w:ilvl w:val="0"/>
          <w:numId w:val="6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849AC1B" w14:textId="77777777" w:rsidR="00B95155" w:rsidRPr="008A09D6" w:rsidRDefault="00B95155" w:rsidP="00B95155">
      <w:pPr>
        <w:numPr>
          <w:ilvl w:val="0"/>
          <w:numId w:val="6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2D5C5297" w14:textId="77777777" w:rsidR="00B95155" w:rsidRPr="008A09D6" w:rsidRDefault="00B95155" w:rsidP="00B95155">
      <w:pPr>
        <w:numPr>
          <w:ilvl w:val="0"/>
          <w:numId w:val="6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49D928F9" w14:textId="77777777" w:rsidR="00B95155" w:rsidRPr="008A09D6" w:rsidRDefault="00B95155" w:rsidP="00B95155">
      <w:pPr>
        <w:numPr>
          <w:ilvl w:val="0"/>
          <w:numId w:val="6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2B05A230" w14:textId="77777777" w:rsidR="00B95155" w:rsidRPr="008A09D6" w:rsidRDefault="00B95155" w:rsidP="00B95155">
      <w:pPr>
        <w:numPr>
          <w:ilvl w:val="0"/>
          <w:numId w:val="63"/>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122BDB17" w14:textId="77777777" w:rsidR="00B95155" w:rsidRPr="008A09D6" w:rsidRDefault="00B95155" w:rsidP="00B95155">
      <w:pPr>
        <w:numPr>
          <w:ilvl w:val="0"/>
          <w:numId w:val="63"/>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3780B80E" w14:textId="77777777" w:rsidR="00B95155" w:rsidRPr="00D44F87" w:rsidRDefault="00B95155" w:rsidP="00B95155">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6021BB7D" w14:textId="77777777" w:rsidR="00B95155" w:rsidRPr="00882269" w:rsidRDefault="00B95155" w:rsidP="00B95155">
      <w:pPr>
        <w:spacing w:line="260" w:lineRule="atLeast"/>
        <w:ind w:left="1"/>
        <w:contextualSpacing/>
        <w:jc w:val="both"/>
        <w:rPr>
          <w:rFonts w:ascii="Tahoma" w:hAnsi="Tahoma" w:cs="Tahoma"/>
          <w:lang w:val="es-ES_tradnl"/>
        </w:rPr>
      </w:pPr>
      <w:bookmarkStart w:id="106" w:name="_Hlk146908551"/>
      <w:r w:rsidRPr="00D44F87">
        <w:rPr>
          <w:rFonts w:ascii="Tahoma" w:hAnsi="Tahoma" w:cs="Tahoma"/>
        </w:rPr>
        <w:t>Se debe mencionar que, una vez entregado el penúltimo producto se dará inicio al periodo contractual del plazo para el ultimo producto.</w:t>
      </w:r>
    </w:p>
    <w:bookmarkEnd w:id="106"/>
    <w:p w14:paraId="0922926A" w14:textId="77777777" w:rsidR="00B95155" w:rsidRPr="00882269" w:rsidRDefault="00B95155" w:rsidP="00B95155">
      <w:pPr>
        <w:spacing w:line="260" w:lineRule="atLeast"/>
        <w:ind w:left="426"/>
        <w:rPr>
          <w:rFonts w:ascii="Tahoma" w:hAnsi="Tahoma" w:cs="Tahoma"/>
          <w:lang w:val="es-ES_tradnl"/>
        </w:rPr>
      </w:pPr>
    </w:p>
    <w:p w14:paraId="0E57A47C" w14:textId="77777777" w:rsidR="00B95155" w:rsidRPr="00882269" w:rsidRDefault="00B95155" w:rsidP="00B95155">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534DD075" w14:textId="77777777" w:rsidR="00B95155" w:rsidRPr="00882269" w:rsidRDefault="00B95155" w:rsidP="00B9515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B43072C" w14:textId="77777777" w:rsidR="00B95155" w:rsidRPr="00882269" w:rsidRDefault="00B95155" w:rsidP="00B95155">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57707B1" w14:textId="77777777" w:rsidR="00B95155" w:rsidRPr="00882269" w:rsidRDefault="00B95155" w:rsidP="00B95155">
      <w:pPr>
        <w:spacing w:line="260" w:lineRule="atLeast"/>
        <w:jc w:val="both"/>
        <w:rPr>
          <w:rFonts w:ascii="Tahoma" w:hAnsi="Tahoma" w:cs="Tahoma"/>
          <w:szCs w:val="16"/>
          <w:lang w:val="es-ES_tradnl"/>
        </w:rPr>
      </w:pPr>
    </w:p>
    <w:p w14:paraId="426EC992" w14:textId="77777777" w:rsidR="00B95155" w:rsidRDefault="00B95155" w:rsidP="00B95155">
      <w:pPr>
        <w:jc w:val="both"/>
        <w:rPr>
          <w:rFonts w:ascii="Tahoma" w:hAnsi="Tahoma" w:cs="Tahoma"/>
          <w:lang w:eastAsia="es-ES"/>
        </w:rPr>
      </w:pPr>
      <w:bookmarkStart w:id="107"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w:t>
      </w:r>
      <w:r>
        <w:rPr>
          <w:rFonts w:ascii="Tahoma" w:hAnsi="Tahoma" w:cs="Tahoma"/>
          <w:bCs/>
          <w:color w:val="000000"/>
          <w:szCs w:val="16"/>
          <w:lang w:val="es-ES_tradnl"/>
        </w:rPr>
        <w:t xml:space="preserve"> 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989"/>
      <w:bookmarkEnd w:id="108"/>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7"/>
    <w:p w14:paraId="2F37CFB0" w14:textId="77777777" w:rsidR="00B95155" w:rsidRPr="00882269" w:rsidRDefault="00B95155" w:rsidP="00B95155">
      <w:pPr>
        <w:jc w:val="both"/>
        <w:rPr>
          <w:rFonts w:ascii="Tahoma" w:hAnsi="Tahoma" w:cs="Tahoma"/>
          <w:lang w:eastAsia="es-ES"/>
        </w:rPr>
      </w:pPr>
    </w:p>
    <w:p w14:paraId="0B277120" w14:textId="77777777" w:rsidR="00B95155" w:rsidRPr="00882269" w:rsidRDefault="00B95155" w:rsidP="00B95155">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032B9878" w14:textId="77777777" w:rsidR="00B95155" w:rsidRPr="00882269" w:rsidRDefault="00B95155" w:rsidP="00B95155">
      <w:pPr>
        <w:spacing w:line="260" w:lineRule="atLeast"/>
        <w:jc w:val="both"/>
        <w:rPr>
          <w:rFonts w:ascii="Tahoma" w:hAnsi="Tahoma" w:cs="Tahoma"/>
          <w:szCs w:val="16"/>
          <w:lang w:val="es-ES_tradnl"/>
        </w:rPr>
      </w:pPr>
    </w:p>
    <w:p w14:paraId="3A84DDC7" w14:textId="77777777" w:rsidR="00B95155" w:rsidRPr="00882269" w:rsidRDefault="00B95155" w:rsidP="00B95155">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163CFF41" w14:textId="77777777" w:rsidR="00B95155" w:rsidRPr="00882269" w:rsidRDefault="00B95155" w:rsidP="00B95155">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D191091" w14:textId="77777777" w:rsidR="00B95155" w:rsidRPr="00882269" w:rsidRDefault="00B95155" w:rsidP="00B95155">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59D6E1C" w14:textId="77777777" w:rsidR="00B95155" w:rsidRPr="00882269" w:rsidRDefault="00B95155" w:rsidP="00B95155">
      <w:pPr>
        <w:numPr>
          <w:ilvl w:val="0"/>
          <w:numId w:val="82"/>
        </w:numPr>
        <w:spacing w:line="260" w:lineRule="atLeast"/>
        <w:ind w:left="426" w:hanging="426"/>
        <w:jc w:val="both"/>
        <w:rPr>
          <w:rFonts w:ascii="Tahoma" w:hAnsi="Tahoma" w:cs="Tahoma"/>
          <w:lang w:val="es-ES_tradnl"/>
        </w:rPr>
      </w:pPr>
      <w:bookmarkStart w:id="110"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0395DD13" w14:textId="77777777" w:rsidR="00B95155" w:rsidRPr="00882269" w:rsidRDefault="00B95155" w:rsidP="00B95155">
      <w:pPr>
        <w:numPr>
          <w:ilvl w:val="0"/>
          <w:numId w:val="82"/>
        </w:numPr>
        <w:spacing w:line="260" w:lineRule="atLeast"/>
        <w:ind w:left="426" w:hanging="426"/>
        <w:jc w:val="both"/>
        <w:rPr>
          <w:rFonts w:ascii="Tahoma" w:hAnsi="Tahoma" w:cs="Tahoma"/>
          <w:szCs w:val="16"/>
          <w:lang w:val="es-ES_tradnl"/>
        </w:rPr>
      </w:pPr>
      <w:bookmarkStart w:id="111" w:name="_Hlk117853529"/>
      <w:bookmarkEnd w:id="110"/>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1"/>
    <w:p w14:paraId="274EDE85" w14:textId="77777777" w:rsidR="00B95155" w:rsidRPr="00882269" w:rsidRDefault="00B95155" w:rsidP="00B95155">
      <w:pPr>
        <w:numPr>
          <w:ilvl w:val="0"/>
          <w:numId w:val="8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7BB6C23" w14:textId="77777777" w:rsidR="00B95155" w:rsidRPr="00882269" w:rsidRDefault="00B95155" w:rsidP="00B95155">
      <w:pPr>
        <w:numPr>
          <w:ilvl w:val="0"/>
          <w:numId w:val="8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C3029B3" w14:textId="77777777" w:rsidR="00B95155" w:rsidRPr="00882269" w:rsidRDefault="00B95155" w:rsidP="00B95155">
      <w:pPr>
        <w:numPr>
          <w:ilvl w:val="0"/>
          <w:numId w:val="8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EBC673C" w14:textId="77777777" w:rsidR="00B95155" w:rsidRPr="00882269" w:rsidRDefault="00B95155" w:rsidP="00B95155">
      <w:pPr>
        <w:tabs>
          <w:tab w:val="left" w:pos="1260"/>
        </w:tabs>
        <w:spacing w:line="260" w:lineRule="atLeast"/>
        <w:jc w:val="both"/>
        <w:rPr>
          <w:rFonts w:ascii="Tahoma" w:hAnsi="Tahoma" w:cs="Tahoma"/>
          <w:i/>
          <w:color w:val="FF0000"/>
        </w:rPr>
      </w:pPr>
    </w:p>
    <w:p w14:paraId="0CD12CE9" w14:textId="77777777" w:rsidR="00B95155" w:rsidRPr="00882269" w:rsidRDefault="00B95155" w:rsidP="00B95155">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FB49E64" w14:textId="77777777" w:rsidR="00B95155" w:rsidRPr="00882269" w:rsidRDefault="00B95155" w:rsidP="00B95155">
      <w:pPr>
        <w:spacing w:line="260" w:lineRule="atLeast"/>
        <w:rPr>
          <w:rFonts w:ascii="Tahoma" w:hAnsi="Tahoma" w:cs="Tahoma"/>
          <w:b/>
          <w:sz w:val="24"/>
          <w:u w:val="single"/>
          <w:lang w:val="es-ES_tradnl"/>
        </w:rPr>
      </w:pPr>
    </w:p>
    <w:p w14:paraId="5F2D418F" w14:textId="77777777" w:rsidR="00B95155" w:rsidRPr="00882269" w:rsidRDefault="00B95155" w:rsidP="00B95155">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63905FB" w14:textId="77777777" w:rsidR="00B95155" w:rsidRPr="00882269" w:rsidRDefault="00B95155" w:rsidP="00B95155">
      <w:pPr>
        <w:keepNext/>
        <w:numPr>
          <w:ilvl w:val="0"/>
          <w:numId w:val="52"/>
        </w:numPr>
        <w:spacing w:before="240" w:after="60"/>
        <w:ind w:left="360" w:hanging="360"/>
        <w:outlineLvl w:val="0"/>
        <w:rPr>
          <w:rFonts w:ascii="Tahoma" w:hAnsi="Tahoma" w:cs="Tahoma"/>
          <w:b/>
          <w:bCs/>
          <w:color w:val="000000"/>
          <w:kern w:val="32"/>
          <w:lang w:val="es-ES_tradnl"/>
        </w:rPr>
      </w:pPr>
      <w:bookmarkStart w:id="112" w:name="_Toc536520830"/>
      <w:bookmarkStart w:id="113" w:name="_Toc71811165"/>
      <w:r w:rsidRPr="00882269">
        <w:rPr>
          <w:rFonts w:ascii="Tahoma" w:hAnsi="Tahoma" w:cs="Tahoma"/>
          <w:b/>
          <w:bCs/>
          <w:color w:val="000000"/>
          <w:kern w:val="32"/>
          <w:lang w:val="es-ES_tradnl"/>
        </w:rPr>
        <w:t>PERFIL DEL PROPONENTE</w:t>
      </w:r>
      <w:bookmarkEnd w:id="112"/>
      <w:bookmarkEnd w:id="113"/>
    </w:p>
    <w:p w14:paraId="34A751C4" w14:textId="77777777" w:rsidR="00B95155" w:rsidRPr="00882269" w:rsidRDefault="00B95155" w:rsidP="00B95155">
      <w:pPr>
        <w:ind w:firstLine="360"/>
        <w:jc w:val="both"/>
        <w:rPr>
          <w:rFonts w:ascii="Tahoma" w:hAnsi="Tahoma" w:cs="Tahoma"/>
          <w:b/>
          <w:lang w:val="es-ES_tradnl"/>
        </w:rPr>
      </w:pPr>
    </w:p>
    <w:p w14:paraId="11F88F0B" w14:textId="77777777" w:rsidR="00B95155" w:rsidRPr="00882269" w:rsidRDefault="00B95155" w:rsidP="00B95155">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7944D60" w14:textId="77777777" w:rsidR="00B95155" w:rsidRPr="00882269" w:rsidRDefault="00B95155" w:rsidP="00B95155">
      <w:pPr>
        <w:ind w:firstLine="426"/>
        <w:jc w:val="both"/>
        <w:rPr>
          <w:rFonts w:ascii="Tahoma" w:hAnsi="Tahoma" w:cs="Tahoma"/>
          <w:b/>
          <w:lang w:val="es-ES_tradnl"/>
        </w:rPr>
      </w:pPr>
    </w:p>
    <w:p w14:paraId="5F690E13" w14:textId="77777777" w:rsidR="00B95155" w:rsidRPr="00882269" w:rsidRDefault="00B95155" w:rsidP="00B95155">
      <w:pPr>
        <w:numPr>
          <w:ilvl w:val="3"/>
          <w:numId w:val="68"/>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C4DE390" w14:textId="77777777" w:rsidR="00B95155" w:rsidRPr="0058097C" w:rsidRDefault="00B95155" w:rsidP="00B95155">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33200466" w14:textId="77777777" w:rsidR="00B95155" w:rsidRPr="0058097C" w:rsidRDefault="00B95155" w:rsidP="00B95155">
      <w:pPr>
        <w:spacing w:line="260" w:lineRule="atLeast"/>
        <w:ind w:left="426"/>
        <w:jc w:val="both"/>
        <w:rPr>
          <w:rFonts w:ascii="Tahoma" w:hAnsi="Tahoma" w:cs="Tahoma"/>
          <w:color w:val="FF0000"/>
        </w:rPr>
      </w:pPr>
    </w:p>
    <w:p w14:paraId="6E5584E9" w14:textId="77777777" w:rsidR="00B95155" w:rsidRPr="0058097C" w:rsidRDefault="00B95155" w:rsidP="00B95155">
      <w:pPr>
        <w:numPr>
          <w:ilvl w:val="3"/>
          <w:numId w:val="68"/>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1D8BFE6" w14:textId="77777777" w:rsidR="00B95155" w:rsidRPr="00882269" w:rsidRDefault="00B95155" w:rsidP="00B95155">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5346D211" w14:textId="77777777" w:rsidR="00B95155" w:rsidRDefault="00B95155" w:rsidP="00B95155">
      <w:pPr>
        <w:spacing w:line="260" w:lineRule="atLeast"/>
        <w:jc w:val="both"/>
        <w:rPr>
          <w:rFonts w:ascii="Tahoma" w:hAnsi="Tahoma" w:cs="Tahoma"/>
          <w:b/>
          <w:i/>
        </w:rPr>
      </w:pPr>
    </w:p>
    <w:p w14:paraId="5EF5A526" w14:textId="77777777" w:rsidR="00B95155" w:rsidRPr="00967138" w:rsidRDefault="00B95155" w:rsidP="00B95155">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10CD8DE1" w14:textId="77777777" w:rsidR="00B95155" w:rsidRPr="00967138" w:rsidRDefault="00B95155" w:rsidP="00B95155">
      <w:pPr>
        <w:spacing w:line="260" w:lineRule="atLeast"/>
        <w:ind w:left="426"/>
        <w:jc w:val="both"/>
        <w:rPr>
          <w:rFonts w:ascii="Tahoma" w:hAnsi="Tahoma" w:cs="Tahoma"/>
        </w:rPr>
      </w:pPr>
    </w:p>
    <w:p w14:paraId="38C8B9DE" w14:textId="77777777" w:rsidR="00B95155" w:rsidRPr="00967138" w:rsidRDefault="00B95155" w:rsidP="00B95155">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B95155" w:rsidRPr="00967138" w14:paraId="58DEF346" w14:textId="77777777" w:rsidTr="001B0FA9">
        <w:trPr>
          <w:trHeight w:val="250"/>
          <w:jc w:val="center"/>
        </w:trPr>
        <w:tc>
          <w:tcPr>
            <w:tcW w:w="4063" w:type="dxa"/>
            <w:shd w:val="clear" w:color="auto" w:fill="BFBFBF" w:themeFill="background1" w:themeFillShade="BF"/>
            <w:vAlign w:val="center"/>
          </w:tcPr>
          <w:p w14:paraId="078F5E48" w14:textId="77777777" w:rsidR="00B95155" w:rsidRPr="00967138" w:rsidRDefault="00B95155" w:rsidP="001B0FA9">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2220A176" w14:textId="77777777" w:rsidR="00B95155" w:rsidRPr="00967138" w:rsidRDefault="00B95155" w:rsidP="001B0FA9">
            <w:pPr>
              <w:spacing w:line="260" w:lineRule="atLeast"/>
              <w:jc w:val="center"/>
              <w:rPr>
                <w:rFonts w:ascii="Tahoma" w:hAnsi="Tahoma" w:cs="Tahoma"/>
                <w:b/>
                <w:bCs/>
              </w:rPr>
            </w:pPr>
            <w:r w:rsidRPr="00967138">
              <w:rPr>
                <w:rFonts w:ascii="Tahoma" w:hAnsi="Tahoma" w:cs="Tahoma"/>
                <w:b/>
                <w:bCs/>
              </w:rPr>
              <w:t>Porcentaje considerado por sector:</w:t>
            </w:r>
          </w:p>
        </w:tc>
      </w:tr>
      <w:tr w:rsidR="00B95155" w:rsidRPr="00967138" w14:paraId="53D7AE54" w14:textId="77777777" w:rsidTr="001B0FA9">
        <w:trPr>
          <w:trHeight w:val="422"/>
          <w:jc w:val="center"/>
        </w:trPr>
        <w:tc>
          <w:tcPr>
            <w:tcW w:w="4063" w:type="dxa"/>
            <w:vAlign w:val="center"/>
          </w:tcPr>
          <w:p w14:paraId="7C27A23D" w14:textId="77777777" w:rsidR="00B95155" w:rsidRPr="00967138" w:rsidRDefault="00B95155" w:rsidP="001B0FA9">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1787E7E3" w14:textId="77777777" w:rsidR="00B95155" w:rsidRPr="00967138" w:rsidRDefault="00B95155" w:rsidP="001B0FA9">
            <w:pPr>
              <w:spacing w:line="260" w:lineRule="atLeast"/>
              <w:jc w:val="center"/>
              <w:rPr>
                <w:rFonts w:ascii="Tahoma" w:hAnsi="Tahoma" w:cs="Tahoma"/>
              </w:rPr>
            </w:pPr>
            <w:r w:rsidRPr="00967138">
              <w:rPr>
                <w:rFonts w:ascii="Tahoma" w:hAnsi="Tahoma" w:cs="Tahoma"/>
              </w:rPr>
              <w:t>Publico 100%</w:t>
            </w:r>
          </w:p>
        </w:tc>
      </w:tr>
    </w:tbl>
    <w:p w14:paraId="1447B591" w14:textId="77777777" w:rsidR="00B95155" w:rsidRDefault="00B95155" w:rsidP="00B95155">
      <w:pPr>
        <w:spacing w:line="260" w:lineRule="atLeast"/>
        <w:ind w:left="426"/>
        <w:jc w:val="both"/>
        <w:rPr>
          <w:rFonts w:ascii="Tahoma" w:hAnsi="Tahoma" w:cs="Tahoma"/>
        </w:rPr>
      </w:pPr>
    </w:p>
    <w:p w14:paraId="1E0D487B" w14:textId="77777777" w:rsidR="00B95155" w:rsidRPr="00967138" w:rsidRDefault="00B95155" w:rsidP="00B95155">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B95155" w:rsidRPr="00967138" w14:paraId="452C83F9" w14:textId="77777777" w:rsidTr="001B0FA9">
        <w:trPr>
          <w:trHeight w:val="155"/>
          <w:jc w:val="center"/>
        </w:trPr>
        <w:tc>
          <w:tcPr>
            <w:tcW w:w="4063" w:type="dxa"/>
            <w:shd w:val="clear" w:color="auto" w:fill="BFBFBF" w:themeFill="background1" w:themeFillShade="BF"/>
            <w:vAlign w:val="center"/>
          </w:tcPr>
          <w:p w14:paraId="7EA25120" w14:textId="77777777" w:rsidR="00B95155" w:rsidRPr="00967138" w:rsidRDefault="00B95155" w:rsidP="001B0FA9">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340F2C8A" w14:textId="77777777" w:rsidR="00B95155" w:rsidRPr="00967138" w:rsidRDefault="00B95155" w:rsidP="001B0FA9">
            <w:pPr>
              <w:spacing w:line="260" w:lineRule="atLeast"/>
              <w:jc w:val="center"/>
              <w:rPr>
                <w:rFonts w:ascii="Tahoma" w:hAnsi="Tahoma" w:cs="Tahoma"/>
                <w:b/>
                <w:bCs/>
              </w:rPr>
            </w:pPr>
            <w:r w:rsidRPr="00967138">
              <w:rPr>
                <w:rFonts w:ascii="Tahoma" w:hAnsi="Tahoma" w:cs="Tahoma"/>
                <w:b/>
                <w:bCs/>
              </w:rPr>
              <w:t>Porcentaje considerado por sector:</w:t>
            </w:r>
          </w:p>
        </w:tc>
      </w:tr>
      <w:tr w:rsidR="00B95155" w:rsidRPr="00967138" w14:paraId="69615776" w14:textId="77777777" w:rsidTr="001B0FA9">
        <w:trPr>
          <w:trHeight w:val="147"/>
          <w:jc w:val="center"/>
        </w:trPr>
        <w:tc>
          <w:tcPr>
            <w:tcW w:w="4063" w:type="dxa"/>
            <w:vMerge w:val="restart"/>
            <w:vAlign w:val="center"/>
          </w:tcPr>
          <w:p w14:paraId="57CFB921" w14:textId="77777777" w:rsidR="00B95155" w:rsidRPr="00967138" w:rsidRDefault="00B95155" w:rsidP="001B0FA9">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56FE0060" w14:textId="77777777" w:rsidR="00B95155" w:rsidRPr="00967138" w:rsidRDefault="00B95155" w:rsidP="001B0FA9">
            <w:pPr>
              <w:spacing w:line="260" w:lineRule="atLeast"/>
              <w:jc w:val="center"/>
              <w:rPr>
                <w:rFonts w:ascii="Tahoma" w:hAnsi="Tahoma" w:cs="Tahoma"/>
              </w:rPr>
            </w:pPr>
            <w:r w:rsidRPr="00967138">
              <w:rPr>
                <w:rFonts w:ascii="Tahoma" w:hAnsi="Tahoma" w:cs="Tahoma"/>
              </w:rPr>
              <w:t>Publico 50% (mínimo)</w:t>
            </w:r>
          </w:p>
        </w:tc>
      </w:tr>
      <w:tr w:rsidR="00B95155" w14:paraId="14C33B91" w14:textId="77777777" w:rsidTr="001B0FA9">
        <w:trPr>
          <w:trHeight w:val="147"/>
          <w:jc w:val="center"/>
        </w:trPr>
        <w:tc>
          <w:tcPr>
            <w:tcW w:w="4063" w:type="dxa"/>
            <w:vMerge/>
            <w:vAlign w:val="center"/>
          </w:tcPr>
          <w:p w14:paraId="56653BFB" w14:textId="77777777" w:rsidR="00B95155" w:rsidRPr="00967138" w:rsidRDefault="00B95155" w:rsidP="001B0FA9">
            <w:pPr>
              <w:spacing w:line="260" w:lineRule="atLeast"/>
              <w:jc w:val="center"/>
              <w:rPr>
                <w:rFonts w:ascii="Tahoma" w:hAnsi="Tahoma" w:cs="Tahoma"/>
              </w:rPr>
            </w:pPr>
          </w:p>
        </w:tc>
        <w:tc>
          <w:tcPr>
            <w:tcW w:w="4063" w:type="dxa"/>
            <w:vAlign w:val="center"/>
          </w:tcPr>
          <w:p w14:paraId="04BAFE87" w14:textId="77777777" w:rsidR="00B95155" w:rsidRDefault="00B95155" w:rsidP="001B0FA9">
            <w:pPr>
              <w:spacing w:line="260" w:lineRule="atLeast"/>
              <w:jc w:val="center"/>
              <w:rPr>
                <w:rFonts w:ascii="Tahoma" w:hAnsi="Tahoma" w:cs="Tahoma"/>
              </w:rPr>
            </w:pPr>
            <w:r w:rsidRPr="00967138">
              <w:rPr>
                <w:rFonts w:ascii="Tahoma" w:hAnsi="Tahoma" w:cs="Tahoma"/>
              </w:rPr>
              <w:t>Privado 50% (máximo)</w:t>
            </w:r>
          </w:p>
        </w:tc>
      </w:tr>
    </w:tbl>
    <w:p w14:paraId="20D0D7D5" w14:textId="77777777" w:rsidR="00B95155" w:rsidRPr="00882269" w:rsidRDefault="00B95155" w:rsidP="00B95155">
      <w:pPr>
        <w:spacing w:line="260" w:lineRule="atLeast"/>
        <w:jc w:val="both"/>
        <w:rPr>
          <w:rFonts w:ascii="Tahoma" w:hAnsi="Tahoma" w:cs="Tahoma"/>
          <w:b/>
          <w:i/>
        </w:rPr>
      </w:pPr>
    </w:p>
    <w:p w14:paraId="06F4DC07" w14:textId="77777777" w:rsidR="00B95155" w:rsidRPr="00882269" w:rsidRDefault="00B95155" w:rsidP="00B95155">
      <w:pPr>
        <w:spacing w:line="260" w:lineRule="atLeast"/>
        <w:ind w:left="426"/>
        <w:jc w:val="both"/>
        <w:rPr>
          <w:rFonts w:ascii="Tahoma" w:hAnsi="Tahoma" w:cs="Tahoma"/>
          <w:b/>
          <w:i/>
        </w:rPr>
      </w:pPr>
      <w:r w:rsidRPr="00882269">
        <w:rPr>
          <w:rFonts w:ascii="Tahoma" w:hAnsi="Tahoma" w:cs="Tahoma"/>
          <w:b/>
          <w:i/>
        </w:rPr>
        <w:t>Nota:</w:t>
      </w:r>
    </w:p>
    <w:p w14:paraId="7AA99D41" w14:textId="77777777" w:rsidR="00B95155" w:rsidRPr="00882269" w:rsidRDefault="00B95155" w:rsidP="00B95155">
      <w:pPr>
        <w:spacing w:line="260" w:lineRule="atLeast"/>
        <w:ind w:left="426"/>
        <w:jc w:val="both"/>
        <w:rPr>
          <w:rFonts w:ascii="Tahoma" w:hAnsi="Tahoma" w:cs="Tahoma"/>
        </w:rPr>
      </w:pPr>
      <w:r w:rsidRPr="00882269">
        <w:rPr>
          <w:rFonts w:ascii="Tahoma" w:hAnsi="Tahoma" w:cs="Tahoma"/>
        </w:rPr>
        <w:t>OBRAS SIMILARES: Se tienen las siguientes:</w:t>
      </w:r>
    </w:p>
    <w:p w14:paraId="5802C6F7" w14:textId="77777777" w:rsidR="00B95155" w:rsidRPr="00882269" w:rsidRDefault="00B95155" w:rsidP="00B95155">
      <w:pPr>
        <w:numPr>
          <w:ilvl w:val="0"/>
          <w:numId w:val="74"/>
        </w:numPr>
        <w:spacing w:line="260" w:lineRule="atLeast"/>
        <w:jc w:val="both"/>
        <w:rPr>
          <w:rFonts w:ascii="Tahoma" w:hAnsi="Tahoma" w:cs="Tahoma"/>
        </w:rPr>
      </w:pPr>
      <w:r w:rsidRPr="00882269">
        <w:rPr>
          <w:rFonts w:ascii="Tahoma" w:hAnsi="Tahoma" w:cs="Tahoma"/>
        </w:rPr>
        <w:t>POR SU SIMILITUD</w:t>
      </w:r>
    </w:p>
    <w:p w14:paraId="7D97D169" w14:textId="77777777" w:rsidR="00B95155" w:rsidRPr="00882269" w:rsidRDefault="00B95155" w:rsidP="00B95155">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449A7A0" w14:textId="77777777" w:rsidR="00B95155" w:rsidRPr="00882269" w:rsidRDefault="00B95155" w:rsidP="00B95155">
      <w:pPr>
        <w:spacing w:line="260" w:lineRule="atLeast"/>
        <w:ind w:left="426"/>
        <w:jc w:val="both"/>
        <w:rPr>
          <w:rFonts w:ascii="Tahoma" w:hAnsi="Tahoma" w:cs="Tahoma"/>
        </w:rPr>
      </w:pPr>
    </w:p>
    <w:p w14:paraId="58B06FFA" w14:textId="77777777" w:rsidR="00B95155" w:rsidRPr="00882269" w:rsidRDefault="00B95155" w:rsidP="00B95155">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03C4B545" w14:textId="77777777" w:rsidR="00B95155" w:rsidRPr="00882269" w:rsidRDefault="00B95155" w:rsidP="00B95155">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2C6ADDAD" w14:textId="77777777" w:rsidR="00B95155" w:rsidRPr="00882269" w:rsidRDefault="00B95155" w:rsidP="00B95155">
      <w:pPr>
        <w:spacing w:line="260" w:lineRule="atLeast"/>
        <w:ind w:left="426"/>
        <w:jc w:val="both"/>
        <w:rPr>
          <w:rFonts w:ascii="Tahoma" w:hAnsi="Tahoma" w:cs="Tahoma"/>
        </w:rPr>
      </w:pPr>
      <w:r w:rsidRPr="00882269">
        <w:rPr>
          <w:rFonts w:ascii="Tahoma" w:hAnsi="Tahoma" w:cs="Tahoma"/>
        </w:rPr>
        <w:t>Obras Viales: Accesos, Puentes, Viaductos.</w:t>
      </w:r>
    </w:p>
    <w:p w14:paraId="1AC705E0" w14:textId="77777777" w:rsidR="00B95155" w:rsidRPr="00882269" w:rsidRDefault="00B95155" w:rsidP="00B95155">
      <w:pPr>
        <w:spacing w:line="260" w:lineRule="atLeast"/>
        <w:ind w:left="426"/>
        <w:jc w:val="both"/>
        <w:rPr>
          <w:rFonts w:ascii="Tahoma" w:hAnsi="Tahoma" w:cs="Tahoma"/>
        </w:rPr>
      </w:pPr>
    </w:p>
    <w:p w14:paraId="6039158D" w14:textId="77777777" w:rsidR="00B95155" w:rsidRPr="00250D00" w:rsidRDefault="00B95155" w:rsidP="00B95155">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8FC9E63" w14:textId="77777777" w:rsidR="00B95155" w:rsidRPr="00250D00" w:rsidRDefault="00B95155" w:rsidP="00B95155">
      <w:pPr>
        <w:pStyle w:val="Prrafodelista"/>
        <w:widowControl w:val="0"/>
        <w:numPr>
          <w:ilvl w:val="0"/>
          <w:numId w:val="88"/>
        </w:numPr>
        <w:autoSpaceDE w:val="0"/>
        <w:autoSpaceDN w:val="0"/>
        <w:spacing w:line="260" w:lineRule="atLeast"/>
        <w:jc w:val="both"/>
        <w:rPr>
          <w:rFonts w:ascii="Tahoma" w:hAnsi="Tahoma" w:cs="Tahoma"/>
        </w:rPr>
      </w:pPr>
      <w:bookmarkStart w:id="114"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5E54FF79" w14:textId="77777777" w:rsidR="00B95155" w:rsidRPr="00250D00" w:rsidRDefault="00B95155" w:rsidP="00B95155">
      <w:pPr>
        <w:pStyle w:val="Prrafodelista"/>
        <w:widowControl w:val="0"/>
        <w:numPr>
          <w:ilvl w:val="0"/>
          <w:numId w:val="88"/>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7DD9B80B" w14:textId="77777777" w:rsidR="00B95155" w:rsidRPr="00882269" w:rsidRDefault="00B95155" w:rsidP="00B95155">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15" w:name="_Toc536520831"/>
      <w:bookmarkStart w:id="116" w:name="_Toc71811166"/>
      <w:bookmarkEnd w:id="114"/>
      <w:r w:rsidRPr="00882269">
        <w:rPr>
          <w:rFonts w:ascii="Tahoma" w:hAnsi="Tahoma" w:cs="Tahoma"/>
          <w:b/>
          <w:bCs/>
          <w:color w:val="000000"/>
          <w:kern w:val="32"/>
          <w:lang w:val="es-ES_tradnl"/>
        </w:rPr>
        <w:t>PERSONAL REQUERIDO</w:t>
      </w:r>
      <w:bookmarkEnd w:id="115"/>
      <w:bookmarkEnd w:id="116"/>
    </w:p>
    <w:p w14:paraId="24767E33" w14:textId="77777777" w:rsidR="00B95155" w:rsidRDefault="00B95155" w:rsidP="00B95155">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641BFBAD" w14:textId="77777777" w:rsidR="007E6855" w:rsidRDefault="007E6855" w:rsidP="00B95155">
      <w:pPr>
        <w:spacing w:line="260" w:lineRule="atLeast"/>
        <w:jc w:val="both"/>
        <w:rPr>
          <w:rFonts w:ascii="Tahoma" w:hAnsi="Tahoma" w:cs="Tahoma"/>
        </w:rPr>
      </w:pPr>
    </w:p>
    <w:p w14:paraId="41C86886" w14:textId="77777777" w:rsidR="007E6855" w:rsidRDefault="007E6855" w:rsidP="00B95155">
      <w:pPr>
        <w:spacing w:line="260" w:lineRule="atLeast"/>
        <w:jc w:val="both"/>
        <w:rPr>
          <w:rFonts w:ascii="Tahoma" w:hAnsi="Tahoma" w:cs="Tahoma"/>
        </w:rPr>
      </w:pPr>
    </w:p>
    <w:p w14:paraId="268E927C" w14:textId="77777777" w:rsidR="007E6855" w:rsidRDefault="007E6855" w:rsidP="00B95155">
      <w:pPr>
        <w:spacing w:line="260" w:lineRule="atLeast"/>
        <w:jc w:val="both"/>
        <w:rPr>
          <w:rFonts w:ascii="Tahoma" w:hAnsi="Tahoma" w:cs="Tahoma"/>
        </w:rPr>
      </w:pPr>
    </w:p>
    <w:p w14:paraId="2D7BAC89" w14:textId="77777777" w:rsidR="007E6855" w:rsidRDefault="007E6855" w:rsidP="00B95155">
      <w:pPr>
        <w:spacing w:line="260" w:lineRule="atLeast"/>
        <w:jc w:val="both"/>
        <w:rPr>
          <w:rFonts w:ascii="Tahoma" w:hAnsi="Tahoma" w:cs="Tahoma"/>
        </w:rPr>
      </w:pPr>
    </w:p>
    <w:p w14:paraId="0463F2D9" w14:textId="77777777" w:rsidR="007E6855" w:rsidRPr="00882269" w:rsidRDefault="007E6855" w:rsidP="00B95155">
      <w:pPr>
        <w:spacing w:line="260" w:lineRule="atLeast"/>
        <w:jc w:val="both"/>
        <w:rPr>
          <w:rFonts w:ascii="Tahoma" w:hAnsi="Tahoma" w:cs="Tahoma"/>
        </w:rPr>
      </w:pPr>
    </w:p>
    <w:p w14:paraId="70D43C45" w14:textId="77777777" w:rsidR="00B95155" w:rsidRPr="00882269" w:rsidRDefault="00B95155" w:rsidP="00B95155">
      <w:pPr>
        <w:spacing w:line="260" w:lineRule="atLeast"/>
        <w:jc w:val="both"/>
        <w:rPr>
          <w:rFonts w:ascii="Tahoma" w:hAnsi="Tahoma" w:cs="Tahoma"/>
        </w:rPr>
      </w:pPr>
      <w:bookmarkStart w:id="117" w:name="_Hlk144979420"/>
    </w:p>
    <w:p w14:paraId="191929CA" w14:textId="77777777" w:rsidR="00B95155" w:rsidRPr="00882269" w:rsidRDefault="00B95155" w:rsidP="00B95155">
      <w:pPr>
        <w:jc w:val="both"/>
        <w:rPr>
          <w:rFonts w:ascii="Tahoma" w:hAnsi="Tahoma" w:cs="Tahoma"/>
          <w:b/>
        </w:rPr>
      </w:pPr>
      <w:r w:rsidRPr="00882269">
        <w:rPr>
          <w:rFonts w:ascii="Tahoma" w:hAnsi="Tahoma" w:cs="Tahoma"/>
          <w:b/>
        </w:rPr>
        <w:lastRenderedPageBreak/>
        <w:t>PERSONAL CLAVE.</w:t>
      </w:r>
    </w:p>
    <w:tbl>
      <w:tblPr>
        <w:tblW w:w="4965"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9"/>
        <w:gridCol w:w="679"/>
        <w:gridCol w:w="2172"/>
        <w:gridCol w:w="1086"/>
        <w:gridCol w:w="990"/>
        <w:gridCol w:w="873"/>
      </w:tblGrid>
      <w:tr w:rsidR="00B95155" w:rsidRPr="00882269" w14:paraId="78AF738A" w14:textId="77777777" w:rsidTr="001B0FA9">
        <w:trPr>
          <w:trHeight w:val="267"/>
        </w:trPr>
        <w:tc>
          <w:tcPr>
            <w:tcW w:w="1033" w:type="pct"/>
            <w:vMerge w:val="restart"/>
            <w:shd w:val="clear" w:color="auto" w:fill="D9E2F3" w:themeFill="accent5" w:themeFillTint="33"/>
            <w:vAlign w:val="center"/>
          </w:tcPr>
          <w:p w14:paraId="7564F4A2" w14:textId="77777777" w:rsidR="00B95155" w:rsidRPr="00882269" w:rsidRDefault="00B95155" w:rsidP="001B0FA9">
            <w:pPr>
              <w:jc w:val="center"/>
              <w:rPr>
                <w:rFonts w:ascii="Tahoma" w:hAnsi="Tahoma" w:cs="Tahoma"/>
                <w:b/>
                <w:sz w:val="18"/>
                <w:szCs w:val="18"/>
              </w:rPr>
            </w:pPr>
            <w:r w:rsidRPr="00882269">
              <w:rPr>
                <w:rFonts w:ascii="Tahoma" w:hAnsi="Tahoma" w:cs="Tahoma"/>
                <w:b/>
                <w:sz w:val="18"/>
                <w:szCs w:val="18"/>
              </w:rPr>
              <w:t>Formación</w:t>
            </w:r>
          </w:p>
        </w:tc>
        <w:tc>
          <w:tcPr>
            <w:tcW w:w="810" w:type="pct"/>
            <w:vMerge w:val="restart"/>
            <w:shd w:val="clear" w:color="auto" w:fill="D9E2F3" w:themeFill="accent5" w:themeFillTint="33"/>
            <w:vAlign w:val="center"/>
          </w:tcPr>
          <w:p w14:paraId="3D09EB47" w14:textId="77777777" w:rsidR="00B95155" w:rsidRPr="00882269" w:rsidRDefault="00B95155" w:rsidP="001B0FA9">
            <w:pPr>
              <w:jc w:val="center"/>
              <w:rPr>
                <w:rFonts w:ascii="Tahoma" w:hAnsi="Tahoma" w:cs="Tahoma"/>
                <w:b/>
                <w:sz w:val="18"/>
                <w:szCs w:val="18"/>
              </w:rPr>
            </w:pPr>
            <w:r w:rsidRPr="00882269">
              <w:rPr>
                <w:rFonts w:ascii="Tahoma" w:hAnsi="Tahoma" w:cs="Tahoma"/>
                <w:b/>
                <w:sz w:val="18"/>
                <w:szCs w:val="18"/>
              </w:rPr>
              <w:t>Cargo a desempeñar</w:t>
            </w:r>
          </w:p>
        </w:tc>
        <w:tc>
          <w:tcPr>
            <w:tcW w:w="369" w:type="pct"/>
            <w:vMerge w:val="restart"/>
            <w:shd w:val="clear" w:color="auto" w:fill="D9E2F3" w:themeFill="accent5" w:themeFillTint="33"/>
            <w:vAlign w:val="center"/>
          </w:tcPr>
          <w:p w14:paraId="4093E985" w14:textId="77777777" w:rsidR="00B95155" w:rsidRPr="00882269" w:rsidRDefault="00B95155" w:rsidP="001B0FA9">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82" w:type="pct"/>
            <w:vMerge w:val="restart"/>
            <w:shd w:val="clear" w:color="auto" w:fill="D9E2F3" w:themeFill="accent5" w:themeFillTint="33"/>
            <w:vAlign w:val="center"/>
          </w:tcPr>
          <w:p w14:paraId="05726E49" w14:textId="77777777" w:rsidR="00B95155" w:rsidRPr="00882269" w:rsidRDefault="00B95155" w:rsidP="001B0FA9">
            <w:pPr>
              <w:jc w:val="center"/>
              <w:rPr>
                <w:rFonts w:ascii="Tahoma" w:hAnsi="Tahoma" w:cs="Tahoma"/>
                <w:b/>
                <w:sz w:val="18"/>
                <w:szCs w:val="18"/>
              </w:rPr>
            </w:pPr>
            <w:r w:rsidRPr="00882269">
              <w:rPr>
                <w:rFonts w:ascii="Tahoma" w:hAnsi="Tahoma" w:cs="Tahoma"/>
                <w:b/>
                <w:sz w:val="18"/>
                <w:szCs w:val="18"/>
              </w:rPr>
              <w:t>Área</w:t>
            </w:r>
          </w:p>
        </w:tc>
        <w:tc>
          <w:tcPr>
            <w:tcW w:w="1130" w:type="pct"/>
            <w:gridSpan w:val="2"/>
            <w:shd w:val="clear" w:color="auto" w:fill="D9E2F3" w:themeFill="accent5" w:themeFillTint="33"/>
          </w:tcPr>
          <w:p w14:paraId="11FD8744" w14:textId="77777777" w:rsidR="00B95155" w:rsidRPr="00AF5260" w:rsidRDefault="00B95155" w:rsidP="001B0FA9">
            <w:pPr>
              <w:jc w:val="center"/>
              <w:rPr>
                <w:rFonts w:ascii="Tahoma" w:hAnsi="Tahoma" w:cs="Tahoma"/>
                <w:b/>
                <w:sz w:val="16"/>
                <w:szCs w:val="16"/>
              </w:rPr>
            </w:pPr>
            <w:r w:rsidRPr="00AF5260">
              <w:rPr>
                <w:rFonts w:ascii="Tahoma" w:hAnsi="Tahoma" w:cs="Tahoma"/>
                <w:b/>
                <w:sz w:val="16"/>
                <w:szCs w:val="16"/>
              </w:rPr>
              <w:t>EXPERIENCIA</w:t>
            </w:r>
          </w:p>
        </w:tc>
        <w:tc>
          <w:tcPr>
            <w:tcW w:w="475" w:type="pct"/>
            <w:vMerge w:val="restart"/>
            <w:shd w:val="clear" w:color="auto" w:fill="D9E2F3" w:themeFill="accent5" w:themeFillTint="33"/>
          </w:tcPr>
          <w:p w14:paraId="463AFDA4" w14:textId="77777777" w:rsidR="00B95155" w:rsidRPr="00AF5260" w:rsidRDefault="00B95155" w:rsidP="001B0FA9">
            <w:pPr>
              <w:jc w:val="center"/>
              <w:rPr>
                <w:rFonts w:ascii="Tahoma" w:hAnsi="Tahoma" w:cs="Tahoma"/>
                <w:b/>
                <w:sz w:val="16"/>
                <w:szCs w:val="16"/>
              </w:rPr>
            </w:pPr>
          </w:p>
          <w:p w14:paraId="6021506C" w14:textId="77777777" w:rsidR="00B95155" w:rsidRPr="00AF5260" w:rsidRDefault="00B95155" w:rsidP="001B0FA9">
            <w:pPr>
              <w:jc w:val="center"/>
              <w:rPr>
                <w:rFonts w:ascii="Tahoma" w:hAnsi="Tahoma" w:cs="Tahoma"/>
                <w:b/>
                <w:sz w:val="16"/>
                <w:szCs w:val="16"/>
              </w:rPr>
            </w:pPr>
          </w:p>
          <w:p w14:paraId="791722E3" w14:textId="77777777" w:rsidR="00B95155" w:rsidRPr="00AF5260" w:rsidRDefault="00B95155" w:rsidP="001B0FA9">
            <w:pPr>
              <w:jc w:val="center"/>
              <w:rPr>
                <w:rFonts w:ascii="Tahoma" w:hAnsi="Tahoma" w:cs="Tahoma"/>
                <w:b/>
                <w:sz w:val="16"/>
                <w:szCs w:val="16"/>
              </w:rPr>
            </w:pPr>
            <w:r w:rsidRPr="00AF5260">
              <w:rPr>
                <w:rFonts w:ascii="Tahoma" w:hAnsi="Tahoma" w:cs="Tahoma"/>
                <w:b/>
                <w:sz w:val="16"/>
                <w:szCs w:val="16"/>
              </w:rPr>
              <w:t>Tiempo de participación en este Proyecto</w:t>
            </w:r>
          </w:p>
          <w:p w14:paraId="07A24EA3" w14:textId="77777777" w:rsidR="00B95155" w:rsidRPr="00AF5260" w:rsidRDefault="00B95155" w:rsidP="001B0FA9">
            <w:pPr>
              <w:jc w:val="center"/>
              <w:rPr>
                <w:rFonts w:ascii="Tahoma" w:hAnsi="Tahoma" w:cs="Tahoma"/>
                <w:b/>
                <w:sz w:val="16"/>
                <w:szCs w:val="16"/>
              </w:rPr>
            </w:pPr>
            <w:r w:rsidRPr="00AF5260">
              <w:rPr>
                <w:rFonts w:ascii="Tahoma" w:hAnsi="Tahoma" w:cs="Tahoma"/>
                <w:b/>
                <w:sz w:val="16"/>
                <w:szCs w:val="16"/>
              </w:rPr>
              <w:t xml:space="preserve">(meses) </w:t>
            </w:r>
            <w:r w:rsidRPr="00AF5260">
              <w:rPr>
                <w:rFonts w:ascii="Tahoma" w:hAnsi="Tahoma" w:cs="Tahoma"/>
                <w:b/>
                <w:color w:val="FF0000"/>
                <w:sz w:val="16"/>
                <w:szCs w:val="16"/>
              </w:rPr>
              <w:t>AL MENOS</w:t>
            </w:r>
          </w:p>
        </w:tc>
      </w:tr>
      <w:tr w:rsidR="00B95155" w:rsidRPr="00882269" w14:paraId="30B65F63" w14:textId="77777777" w:rsidTr="001B0FA9">
        <w:trPr>
          <w:trHeight w:val="854"/>
        </w:trPr>
        <w:tc>
          <w:tcPr>
            <w:tcW w:w="1033" w:type="pct"/>
            <w:vMerge/>
            <w:shd w:val="clear" w:color="auto" w:fill="DBE5F1"/>
            <w:vAlign w:val="center"/>
          </w:tcPr>
          <w:p w14:paraId="7DF07B67" w14:textId="77777777" w:rsidR="00B95155" w:rsidRPr="00882269" w:rsidRDefault="00B95155" w:rsidP="001B0FA9">
            <w:pPr>
              <w:jc w:val="both"/>
              <w:rPr>
                <w:rFonts w:ascii="Tahoma" w:hAnsi="Tahoma" w:cs="Tahoma"/>
                <w:sz w:val="18"/>
                <w:szCs w:val="18"/>
              </w:rPr>
            </w:pPr>
          </w:p>
        </w:tc>
        <w:tc>
          <w:tcPr>
            <w:tcW w:w="810" w:type="pct"/>
            <w:vMerge/>
            <w:shd w:val="clear" w:color="auto" w:fill="DBE5F1"/>
            <w:vAlign w:val="center"/>
          </w:tcPr>
          <w:p w14:paraId="0DBB0B71" w14:textId="77777777" w:rsidR="00B95155" w:rsidRPr="00882269" w:rsidRDefault="00B95155" w:rsidP="001B0FA9">
            <w:pPr>
              <w:jc w:val="both"/>
              <w:rPr>
                <w:rFonts w:ascii="Tahoma" w:hAnsi="Tahoma" w:cs="Tahoma"/>
                <w:sz w:val="18"/>
                <w:szCs w:val="18"/>
              </w:rPr>
            </w:pPr>
          </w:p>
        </w:tc>
        <w:tc>
          <w:tcPr>
            <w:tcW w:w="369" w:type="pct"/>
            <w:vMerge/>
            <w:shd w:val="clear" w:color="auto" w:fill="DBE5F1"/>
            <w:vAlign w:val="center"/>
          </w:tcPr>
          <w:p w14:paraId="5BB2AC9D" w14:textId="77777777" w:rsidR="00B95155" w:rsidRPr="00882269" w:rsidRDefault="00B95155" w:rsidP="001B0FA9">
            <w:pPr>
              <w:jc w:val="both"/>
              <w:rPr>
                <w:rFonts w:ascii="Tahoma" w:hAnsi="Tahoma" w:cs="Tahoma"/>
                <w:b/>
                <w:sz w:val="18"/>
                <w:szCs w:val="18"/>
              </w:rPr>
            </w:pPr>
          </w:p>
        </w:tc>
        <w:tc>
          <w:tcPr>
            <w:tcW w:w="1182" w:type="pct"/>
            <w:vMerge/>
            <w:shd w:val="clear" w:color="auto" w:fill="DBE5F1"/>
            <w:vAlign w:val="center"/>
          </w:tcPr>
          <w:p w14:paraId="7094F692" w14:textId="77777777" w:rsidR="00B95155" w:rsidRPr="00882269" w:rsidRDefault="00B95155" w:rsidP="001B0FA9">
            <w:pPr>
              <w:jc w:val="center"/>
              <w:rPr>
                <w:rFonts w:ascii="Tahoma" w:hAnsi="Tahoma" w:cs="Tahoma"/>
                <w:b/>
                <w:sz w:val="18"/>
                <w:szCs w:val="18"/>
              </w:rPr>
            </w:pPr>
          </w:p>
        </w:tc>
        <w:tc>
          <w:tcPr>
            <w:tcW w:w="591" w:type="pct"/>
            <w:shd w:val="clear" w:color="auto" w:fill="D9E2F3" w:themeFill="accent5" w:themeFillTint="33"/>
          </w:tcPr>
          <w:p w14:paraId="1DC442B1" w14:textId="77777777" w:rsidR="00B95155" w:rsidRPr="00AF5260" w:rsidRDefault="00B95155" w:rsidP="001B0FA9">
            <w:pPr>
              <w:jc w:val="center"/>
              <w:rPr>
                <w:rFonts w:ascii="Tahoma" w:hAnsi="Tahoma" w:cs="Tahoma"/>
                <w:b/>
                <w:sz w:val="16"/>
                <w:szCs w:val="16"/>
              </w:rPr>
            </w:pPr>
          </w:p>
          <w:p w14:paraId="0D3F3953" w14:textId="77777777" w:rsidR="00B95155" w:rsidRPr="00AF5260" w:rsidRDefault="00B95155" w:rsidP="001B0FA9">
            <w:pPr>
              <w:jc w:val="center"/>
              <w:rPr>
                <w:rFonts w:ascii="Tahoma" w:hAnsi="Tahoma" w:cs="Tahoma"/>
                <w:b/>
                <w:sz w:val="16"/>
                <w:szCs w:val="16"/>
              </w:rPr>
            </w:pPr>
          </w:p>
          <w:p w14:paraId="4D86E165" w14:textId="77777777" w:rsidR="00B95155" w:rsidRPr="00AF5260" w:rsidRDefault="00B95155" w:rsidP="001B0FA9">
            <w:pPr>
              <w:jc w:val="center"/>
              <w:rPr>
                <w:rFonts w:ascii="Tahoma" w:hAnsi="Tahoma" w:cs="Tahoma"/>
                <w:b/>
                <w:sz w:val="16"/>
                <w:szCs w:val="16"/>
              </w:rPr>
            </w:pPr>
            <w:r w:rsidRPr="00AF5260">
              <w:rPr>
                <w:rFonts w:ascii="Tahoma" w:hAnsi="Tahoma" w:cs="Tahoma"/>
                <w:b/>
                <w:sz w:val="16"/>
                <w:szCs w:val="16"/>
              </w:rPr>
              <w:t xml:space="preserve">Experiencia </w:t>
            </w:r>
          </w:p>
          <w:p w14:paraId="4A81BB07" w14:textId="77777777" w:rsidR="00B95155" w:rsidRPr="00AF5260" w:rsidRDefault="00B95155" w:rsidP="001B0FA9">
            <w:pPr>
              <w:jc w:val="center"/>
              <w:rPr>
                <w:rFonts w:ascii="Tahoma" w:hAnsi="Tahoma" w:cs="Tahoma"/>
                <w:b/>
                <w:sz w:val="16"/>
                <w:szCs w:val="16"/>
              </w:rPr>
            </w:pPr>
            <w:r w:rsidRPr="00AF5260">
              <w:rPr>
                <w:rFonts w:ascii="Tahoma" w:hAnsi="Tahoma" w:cs="Tahoma"/>
                <w:b/>
                <w:sz w:val="16"/>
                <w:szCs w:val="16"/>
              </w:rPr>
              <w:t>general (en meses)</w:t>
            </w:r>
          </w:p>
        </w:tc>
        <w:tc>
          <w:tcPr>
            <w:tcW w:w="539" w:type="pct"/>
            <w:shd w:val="clear" w:color="auto" w:fill="D9E2F3" w:themeFill="accent5" w:themeFillTint="33"/>
            <w:vAlign w:val="center"/>
          </w:tcPr>
          <w:p w14:paraId="6DF0E57D" w14:textId="77777777" w:rsidR="00B95155" w:rsidRPr="00AF5260" w:rsidRDefault="00B95155" w:rsidP="001B0FA9">
            <w:pPr>
              <w:jc w:val="center"/>
              <w:rPr>
                <w:rFonts w:ascii="Tahoma" w:hAnsi="Tahoma" w:cs="Tahoma"/>
                <w:b/>
                <w:sz w:val="16"/>
                <w:szCs w:val="16"/>
              </w:rPr>
            </w:pPr>
            <w:r w:rsidRPr="00AF5260">
              <w:rPr>
                <w:rFonts w:ascii="Tahoma" w:hAnsi="Tahoma" w:cs="Tahoma"/>
                <w:b/>
                <w:sz w:val="16"/>
                <w:szCs w:val="16"/>
              </w:rPr>
              <w:t>Tiempo mínimo de experiencia específica (en meses)</w:t>
            </w:r>
          </w:p>
        </w:tc>
        <w:tc>
          <w:tcPr>
            <w:tcW w:w="475" w:type="pct"/>
            <w:vMerge/>
            <w:shd w:val="clear" w:color="auto" w:fill="DBE5F1"/>
            <w:vAlign w:val="center"/>
          </w:tcPr>
          <w:p w14:paraId="4DA0E678" w14:textId="77777777" w:rsidR="00B95155" w:rsidRPr="00AF5260" w:rsidRDefault="00B95155" w:rsidP="001B0FA9">
            <w:pPr>
              <w:jc w:val="center"/>
              <w:rPr>
                <w:rFonts w:ascii="Tahoma" w:hAnsi="Tahoma" w:cs="Tahoma"/>
                <w:b/>
                <w:sz w:val="16"/>
                <w:szCs w:val="16"/>
              </w:rPr>
            </w:pPr>
          </w:p>
        </w:tc>
      </w:tr>
      <w:tr w:rsidR="00B95155" w:rsidRPr="00882269" w14:paraId="473C26F4" w14:textId="77777777" w:rsidTr="001B0FA9">
        <w:trPr>
          <w:trHeight w:val="1633"/>
        </w:trPr>
        <w:tc>
          <w:tcPr>
            <w:tcW w:w="1033" w:type="pct"/>
            <w:shd w:val="clear" w:color="auto" w:fill="auto"/>
            <w:vAlign w:val="center"/>
          </w:tcPr>
          <w:p w14:paraId="5F7631FA" w14:textId="77777777" w:rsidR="00B95155" w:rsidRPr="00882269" w:rsidRDefault="00B95155" w:rsidP="001B0FA9">
            <w:pPr>
              <w:jc w:val="both"/>
              <w:rPr>
                <w:rFonts w:ascii="Tahoma" w:hAnsi="Tahoma" w:cs="Tahoma"/>
                <w:sz w:val="18"/>
                <w:szCs w:val="18"/>
              </w:rPr>
            </w:pPr>
          </w:p>
          <w:p w14:paraId="54683BEE" w14:textId="77777777" w:rsidR="00B95155" w:rsidRPr="00882269" w:rsidRDefault="00B95155" w:rsidP="001B0FA9">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10" w:type="pct"/>
            <w:shd w:val="clear" w:color="auto" w:fill="auto"/>
            <w:vAlign w:val="center"/>
          </w:tcPr>
          <w:p w14:paraId="3DCFF9D2" w14:textId="77777777" w:rsidR="00B95155" w:rsidRPr="00882269" w:rsidRDefault="00B95155" w:rsidP="001B0FA9">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9" w:type="pct"/>
            <w:vAlign w:val="center"/>
          </w:tcPr>
          <w:p w14:paraId="6EAFB764" w14:textId="77777777" w:rsidR="00B95155" w:rsidRPr="00882269" w:rsidRDefault="00B95155" w:rsidP="001B0FA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82" w:type="pct"/>
            <w:shd w:val="clear" w:color="auto" w:fill="auto"/>
            <w:vAlign w:val="center"/>
          </w:tcPr>
          <w:p w14:paraId="661B69D1" w14:textId="77777777" w:rsidR="00B95155" w:rsidRPr="00882269" w:rsidRDefault="00B95155" w:rsidP="001B0FA9">
            <w:pPr>
              <w:spacing w:line="300" w:lineRule="auto"/>
              <w:rPr>
                <w:rFonts w:ascii="Tahoma" w:hAnsi="Tahoma" w:cs="Tahoma"/>
                <w:sz w:val="18"/>
                <w:szCs w:val="18"/>
              </w:rPr>
            </w:pPr>
            <w:r w:rsidRPr="00882269">
              <w:rPr>
                <w:rFonts w:ascii="Tahoma" w:hAnsi="Tahoma" w:cs="Tahoma"/>
                <w:sz w:val="18"/>
                <w:szCs w:val="18"/>
              </w:rPr>
              <w:t>Supervisión, Fiscalización,</w:t>
            </w:r>
          </w:p>
          <w:p w14:paraId="44B765BF" w14:textId="77777777" w:rsidR="00B95155" w:rsidRPr="00882269" w:rsidRDefault="00B95155" w:rsidP="001B0FA9">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91" w:type="pct"/>
          </w:tcPr>
          <w:p w14:paraId="4AC71CAA" w14:textId="77777777" w:rsidR="00B95155" w:rsidRPr="00882269" w:rsidRDefault="00B95155" w:rsidP="001B0FA9">
            <w:pPr>
              <w:jc w:val="both"/>
              <w:rPr>
                <w:rFonts w:ascii="Tahoma" w:hAnsi="Tahoma" w:cs="Tahoma"/>
                <w:b/>
                <w:sz w:val="18"/>
                <w:szCs w:val="18"/>
              </w:rPr>
            </w:pPr>
          </w:p>
          <w:p w14:paraId="53A37C26" w14:textId="77777777" w:rsidR="00B95155" w:rsidRPr="00882269" w:rsidRDefault="00B95155" w:rsidP="001B0FA9">
            <w:pPr>
              <w:jc w:val="both"/>
              <w:rPr>
                <w:rFonts w:ascii="Tahoma" w:hAnsi="Tahoma" w:cs="Tahoma"/>
                <w:b/>
                <w:sz w:val="18"/>
                <w:szCs w:val="18"/>
              </w:rPr>
            </w:pPr>
          </w:p>
          <w:p w14:paraId="41DEA834" w14:textId="77777777" w:rsidR="00B95155" w:rsidRPr="00882269" w:rsidRDefault="00B95155" w:rsidP="001B0FA9">
            <w:pPr>
              <w:jc w:val="both"/>
              <w:rPr>
                <w:rFonts w:ascii="Tahoma" w:hAnsi="Tahoma" w:cs="Tahoma"/>
                <w:b/>
                <w:sz w:val="18"/>
                <w:szCs w:val="18"/>
              </w:rPr>
            </w:pPr>
          </w:p>
          <w:p w14:paraId="15E7AA09" w14:textId="77777777" w:rsidR="00B95155" w:rsidRPr="00882269" w:rsidRDefault="00B95155" w:rsidP="001B0FA9">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9" w:type="pct"/>
            <w:shd w:val="clear" w:color="auto" w:fill="auto"/>
            <w:vAlign w:val="center"/>
          </w:tcPr>
          <w:p w14:paraId="7372D842" w14:textId="77777777" w:rsidR="00B95155" w:rsidRPr="00AF5260" w:rsidRDefault="00B95155" w:rsidP="001B0FA9">
            <w:pPr>
              <w:jc w:val="both"/>
              <w:rPr>
                <w:rFonts w:ascii="Tahoma" w:hAnsi="Tahoma" w:cs="Tahoma"/>
                <w:b/>
                <w:sz w:val="18"/>
                <w:szCs w:val="18"/>
              </w:rPr>
            </w:pPr>
            <w:r w:rsidRPr="00AF5260">
              <w:rPr>
                <w:rFonts w:ascii="Tahoma" w:hAnsi="Tahoma" w:cs="Tahoma"/>
                <w:b/>
                <w:sz w:val="18"/>
                <w:szCs w:val="18"/>
              </w:rPr>
              <w:t>36 meses</w:t>
            </w:r>
          </w:p>
          <w:p w14:paraId="17DF56A3" w14:textId="77777777" w:rsidR="00B95155" w:rsidRPr="00AF5260" w:rsidRDefault="00B95155" w:rsidP="001B0FA9">
            <w:pPr>
              <w:jc w:val="both"/>
              <w:rPr>
                <w:rFonts w:ascii="Tahoma" w:hAnsi="Tahoma" w:cs="Tahoma"/>
                <w:b/>
                <w:sz w:val="18"/>
                <w:szCs w:val="18"/>
              </w:rPr>
            </w:pPr>
          </w:p>
        </w:tc>
        <w:tc>
          <w:tcPr>
            <w:tcW w:w="475" w:type="pct"/>
            <w:vAlign w:val="center"/>
          </w:tcPr>
          <w:p w14:paraId="6E0B6C06" w14:textId="77777777" w:rsidR="00B95155" w:rsidRPr="00882269" w:rsidRDefault="00B95155" w:rsidP="001B0FA9">
            <w:pPr>
              <w:jc w:val="right"/>
              <w:rPr>
                <w:rFonts w:ascii="Tahoma" w:hAnsi="Tahoma" w:cs="Tahoma"/>
                <w:color w:val="FF0000"/>
                <w:sz w:val="18"/>
                <w:szCs w:val="18"/>
              </w:rPr>
            </w:pPr>
            <w:r>
              <w:rPr>
                <w:rFonts w:ascii="Tahoma" w:hAnsi="Tahoma" w:cs="Tahoma"/>
                <w:color w:val="FF0000"/>
                <w:sz w:val="18"/>
                <w:szCs w:val="18"/>
              </w:rPr>
              <w:t xml:space="preserve">5.5 </w:t>
            </w:r>
            <w:r w:rsidRPr="00882269">
              <w:rPr>
                <w:rFonts w:ascii="Tahoma" w:hAnsi="Tahoma" w:cs="Tahoma"/>
                <w:color w:val="FF0000"/>
                <w:sz w:val="18"/>
                <w:szCs w:val="18"/>
              </w:rPr>
              <w:t>meses</w:t>
            </w:r>
          </w:p>
        </w:tc>
      </w:tr>
      <w:tr w:rsidR="00B95155" w:rsidRPr="00882269" w14:paraId="48BC965A" w14:textId="77777777" w:rsidTr="001B0FA9">
        <w:trPr>
          <w:trHeight w:val="2016"/>
        </w:trPr>
        <w:tc>
          <w:tcPr>
            <w:tcW w:w="1033" w:type="pct"/>
            <w:shd w:val="clear" w:color="auto" w:fill="auto"/>
            <w:vAlign w:val="center"/>
          </w:tcPr>
          <w:p w14:paraId="69AF3362" w14:textId="77777777" w:rsidR="00B95155" w:rsidRPr="00882269" w:rsidRDefault="00B95155" w:rsidP="001B0FA9">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10" w:type="pct"/>
            <w:shd w:val="clear" w:color="auto" w:fill="auto"/>
            <w:vAlign w:val="center"/>
          </w:tcPr>
          <w:p w14:paraId="01532127" w14:textId="77777777" w:rsidR="00B95155" w:rsidRPr="00882269" w:rsidRDefault="00B95155" w:rsidP="001B0FA9">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D2B93E1" w14:textId="77777777" w:rsidR="00B95155" w:rsidRPr="00882269" w:rsidRDefault="00B95155" w:rsidP="001B0FA9">
            <w:pPr>
              <w:jc w:val="center"/>
              <w:rPr>
                <w:rFonts w:ascii="Tahoma" w:hAnsi="Tahoma" w:cs="Tahoma"/>
                <w:b/>
                <w:color w:val="0000FF"/>
                <w:sz w:val="18"/>
                <w:szCs w:val="18"/>
              </w:rPr>
            </w:pPr>
          </w:p>
        </w:tc>
        <w:tc>
          <w:tcPr>
            <w:tcW w:w="369" w:type="pct"/>
            <w:shd w:val="clear" w:color="auto" w:fill="auto"/>
            <w:vAlign w:val="center"/>
          </w:tcPr>
          <w:p w14:paraId="3BD52037" w14:textId="77777777" w:rsidR="00B95155" w:rsidRPr="00882269" w:rsidRDefault="00B95155" w:rsidP="001B0FA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82" w:type="pct"/>
            <w:shd w:val="clear" w:color="auto" w:fill="auto"/>
            <w:vAlign w:val="center"/>
          </w:tcPr>
          <w:p w14:paraId="7A41BE8F" w14:textId="77777777" w:rsidR="00B95155" w:rsidRPr="00882269" w:rsidRDefault="00B95155" w:rsidP="001B0FA9">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91" w:type="pct"/>
            <w:vAlign w:val="center"/>
          </w:tcPr>
          <w:p w14:paraId="47387952" w14:textId="77777777" w:rsidR="00B95155" w:rsidRPr="00882269" w:rsidRDefault="00B95155" w:rsidP="001B0FA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9" w:type="pct"/>
            <w:shd w:val="clear" w:color="auto" w:fill="auto"/>
            <w:vAlign w:val="center"/>
          </w:tcPr>
          <w:p w14:paraId="5C9324EA" w14:textId="77777777" w:rsidR="00B95155" w:rsidRPr="00AF5260" w:rsidRDefault="00B95155" w:rsidP="001B0FA9">
            <w:pPr>
              <w:jc w:val="both"/>
              <w:rPr>
                <w:rFonts w:ascii="Tahoma" w:hAnsi="Tahoma" w:cs="Tahoma"/>
                <w:b/>
                <w:sz w:val="18"/>
                <w:szCs w:val="18"/>
              </w:rPr>
            </w:pPr>
            <w:r w:rsidRPr="00AF5260">
              <w:rPr>
                <w:rFonts w:ascii="Tahoma" w:hAnsi="Tahoma" w:cs="Tahoma"/>
                <w:b/>
                <w:sz w:val="18"/>
                <w:szCs w:val="18"/>
              </w:rPr>
              <w:t>24 meses</w:t>
            </w:r>
          </w:p>
        </w:tc>
        <w:tc>
          <w:tcPr>
            <w:tcW w:w="475" w:type="pct"/>
            <w:vAlign w:val="center"/>
          </w:tcPr>
          <w:p w14:paraId="13FC14F4" w14:textId="77777777" w:rsidR="00B95155" w:rsidRPr="00882269" w:rsidRDefault="00B95155" w:rsidP="001B0FA9">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B95155" w:rsidRPr="00882269" w14:paraId="5DF01D64" w14:textId="77777777" w:rsidTr="001B0FA9">
        <w:trPr>
          <w:trHeight w:val="511"/>
        </w:trPr>
        <w:tc>
          <w:tcPr>
            <w:tcW w:w="1033" w:type="pct"/>
            <w:shd w:val="clear" w:color="auto" w:fill="auto"/>
            <w:vAlign w:val="center"/>
          </w:tcPr>
          <w:p w14:paraId="05E0E001" w14:textId="77777777" w:rsidR="00B95155" w:rsidRPr="00882269" w:rsidRDefault="00B95155" w:rsidP="001B0FA9">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10" w:type="pct"/>
            <w:shd w:val="clear" w:color="auto" w:fill="auto"/>
            <w:vAlign w:val="center"/>
          </w:tcPr>
          <w:p w14:paraId="1EFE29A8" w14:textId="77777777" w:rsidR="00B95155" w:rsidRPr="00882269" w:rsidRDefault="00B95155" w:rsidP="001B0FA9">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1790DAB7" w14:textId="77777777" w:rsidR="00B95155" w:rsidRPr="00882269" w:rsidRDefault="00B95155" w:rsidP="001B0FA9">
            <w:pPr>
              <w:jc w:val="center"/>
              <w:rPr>
                <w:rFonts w:ascii="Tahoma" w:hAnsi="Tahoma" w:cs="Tahoma"/>
                <w:b/>
                <w:color w:val="0000FF"/>
                <w:sz w:val="18"/>
                <w:szCs w:val="18"/>
              </w:rPr>
            </w:pPr>
          </w:p>
        </w:tc>
        <w:tc>
          <w:tcPr>
            <w:tcW w:w="369" w:type="pct"/>
            <w:vAlign w:val="center"/>
          </w:tcPr>
          <w:p w14:paraId="2B23594D" w14:textId="77777777" w:rsidR="00B95155" w:rsidRPr="00882269" w:rsidRDefault="00B95155" w:rsidP="001B0FA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82" w:type="pct"/>
            <w:shd w:val="clear" w:color="auto" w:fill="auto"/>
            <w:vAlign w:val="center"/>
          </w:tcPr>
          <w:p w14:paraId="0625A901" w14:textId="77777777" w:rsidR="00B95155" w:rsidRPr="00882269" w:rsidRDefault="00B95155" w:rsidP="001B0FA9">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91" w:type="pct"/>
          </w:tcPr>
          <w:p w14:paraId="6DD15085" w14:textId="77777777" w:rsidR="00B95155" w:rsidRPr="00882269" w:rsidRDefault="00B95155" w:rsidP="001B0FA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9" w:type="pct"/>
            <w:shd w:val="clear" w:color="auto" w:fill="auto"/>
            <w:vAlign w:val="center"/>
          </w:tcPr>
          <w:p w14:paraId="120AF142" w14:textId="77777777" w:rsidR="00B95155" w:rsidRPr="00882269" w:rsidRDefault="00B95155" w:rsidP="001B0FA9">
            <w:pPr>
              <w:jc w:val="both"/>
              <w:rPr>
                <w:rFonts w:ascii="Tahoma" w:hAnsi="Tahoma" w:cs="Tahoma"/>
                <w:b/>
                <w:sz w:val="18"/>
                <w:szCs w:val="18"/>
              </w:rPr>
            </w:pPr>
            <w:r w:rsidRPr="00882269">
              <w:rPr>
                <w:rFonts w:ascii="Tahoma" w:hAnsi="Tahoma" w:cs="Tahoma"/>
                <w:b/>
                <w:sz w:val="18"/>
                <w:szCs w:val="18"/>
              </w:rPr>
              <w:t>12 meses</w:t>
            </w:r>
          </w:p>
        </w:tc>
        <w:tc>
          <w:tcPr>
            <w:tcW w:w="475" w:type="pct"/>
            <w:vAlign w:val="center"/>
          </w:tcPr>
          <w:p w14:paraId="48D63D07" w14:textId="77777777" w:rsidR="00B95155" w:rsidRPr="00882269" w:rsidRDefault="00B95155" w:rsidP="001B0FA9">
            <w:pPr>
              <w:jc w:val="right"/>
              <w:rPr>
                <w:rFonts w:ascii="Tahoma" w:hAnsi="Tahoma" w:cs="Tahoma"/>
                <w:color w:val="FF0000"/>
                <w:sz w:val="18"/>
                <w:szCs w:val="18"/>
              </w:rPr>
            </w:pPr>
            <w:r>
              <w:rPr>
                <w:rFonts w:ascii="Tahoma" w:hAnsi="Tahoma" w:cs="Tahoma"/>
                <w:color w:val="FF0000"/>
                <w:sz w:val="18"/>
                <w:szCs w:val="18"/>
              </w:rPr>
              <w:t xml:space="preserve">5 </w:t>
            </w:r>
            <w:r w:rsidRPr="00882269">
              <w:rPr>
                <w:rFonts w:ascii="Tahoma" w:hAnsi="Tahoma" w:cs="Tahoma"/>
                <w:color w:val="FF0000"/>
                <w:sz w:val="18"/>
                <w:szCs w:val="18"/>
              </w:rPr>
              <w:t>meses</w:t>
            </w:r>
          </w:p>
        </w:tc>
      </w:tr>
      <w:tr w:rsidR="00B95155" w:rsidRPr="00882269" w14:paraId="11ECFD41" w14:textId="77777777" w:rsidTr="001B0FA9">
        <w:trPr>
          <w:trHeight w:val="511"/>
        </w:trPr>
        <w:tc>
          <w:tcPr>
            <w:tcW w:w="1033" w:type="pct"/>
            <w:shd w:val="clear" w:color="auto" w:fill="auto"/>
            <w:vAlign w:val="center"/>
          </w:tcPr>
          <w:p w14:paraId="5FA47C16" w14:textId="77777777" w:rsidR="00B95155" w:rsidRPr="00882269" w:rsidRDefault="00B95155" w:rsidP="001B0FA9">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10" w:type="pct"/>
            <w:shd w:val="clear" w:color="auto" w:fill="auto"/>
            <w:vAlign w:val="center"/>
          </w:tcPr>
          <w:p w14:paraId="44395460" w14:textId="77777777" w:rsidR="00B95155" w:rsidRPr="00882269" w:rsidRDefault="00B95155" w:rsidP="001B0FA9">
            <w:pPr>
              <w:jc w:val="center"/>
              <w:rPr>
                <w:rFonts w:ascii="Tahoma" w:hAnsi="Tahoma" w:cs="Tahoma"/>
                <w:b/>
                <w:color w:val="0000FF"/>
                <w:sz w:val="18"/>
                <w:szCs w:val="18"/>
              </w:rPr>
            </w:pPr>
            <w:r w:rsidRPr="00DC2417">
              <w:rPr>
                <w:rFonts w:ascii="Tahoma" w:hAnsi="Tahoma" w:cs="Tahoma"/>
                <w:b/>
                <w:color w:val="0000FF"/>
                <w:sz w:val="18"/>
                <w:szCs w:val="18"/>
              </w:rPr>
              <w:t>Técnico de apoyo del educador social</w:t>
            </w:r>
          </w:p>
        </w:tc>
        <w:tc>
          <w:tcPr>
            <w:tcW w:w="369" w:type="pct"/>
            <w:vAlign w:val="center"/>
          </w:tcPr>
          <w:p w14:paraId="6666AE6E" w14:textId="77777777" w:rsidR="00B95155" w:rsidRPr="00882269" w:rsidRDefault="00B95155" w:rsidP="001B0FA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82" w:type="pct"/>
            <w:shd w:val="clear" w:color="auto" w:fill="auto"/>
            <w:vAlign w:val="center"/>
          </w:tcPr>
          <w:p w14:paraId="0C3E9DB6" w14:textId="77777777" w:rsidR="00B95155" w:rsidRPr="00882269" w:rsidRDefault="00B95155" w:rsidP="001B0FA9">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91" w:type="pct"/>
            <w:vAlign w:val="center"/>
          </w:tcPr>
          <w:p w14:paraId="59350A3C" w14:textId="77777777" w:rsidR="00B95155" w:rsidRPr="00882269" w:rsidRDefault="00B95155" w:rsidP="001B0FA9">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9" w:type="pct"/>
            <w:shd w:val="clear" w:color="auto" w:fill="auto"/>
            <w:vAlign w:val="center"/>
          </w:tcPr>
          <w:p w14:paraId="62D685B3" w14:textId="77777777" w:rsidR="00B95155" w:rsidRPr="00882269" w:rsidRDefault="00B95155" w:rsidP="001B0FA9">
            <w:pPr>
              <w:jc w:val="both"/>
              <w:rPr>
                <w:rFonts w:ascii="Tahoma" w:hAnsi="Tahoma" w:cs="Tahoma"/>
                <w:b/>
                <w:sz w:val="18"/>
                <w:szCs w:val="18"/>
              </w:rPr>
            </w:pPr>
            <w:r>
              <w:rPr>
                <w:rFonts w:ascii="Tahoma" w:hAnsi="Tahoma" w:cs="Tahoma"/>
                <w:b/>
                <w:sz w:val="18"/>
                <w:szCs w:val="18"/>
              </w:rPr>
              <w:t>12</w:t>
            </w:r>
            <w:r w:rsidRPr="00AF5260">
              <w:rPr>
                <w:rFonts w:ascii="Tahoma" w:hAnsi="Tahoma" w:cs="Tahoma"/>
                <w:b/>
                <w:sz w:val="18"/>
                <w:szCs w:val="18"/>
              </w:rPr>
              <w:t xml:space="preserve"> meses</w:t>
            </w:r>
          </w:p>
        </w:tc>
        <w:tc>
          <w:tcPr>
            <w:tcW w:w="475" w:type="pct"/>
            <w:vAlign w:val="center"/>
          </w:tcPr>
          <w:p w14:paraId="5AD3FF10" w14:textId="77777777" w:rsidR="00B95155" w:rsidRDefault="00B95155" w:rsidP="001B0FA9">
            <w:pPr>
              <w:jc w:val="right"/>
              <w:rPr>
                <w:rFonts w:ascii="Tahoma" w:hAnsi="Tahoma" w:cs="Tahoma"/>
                <w:color w:val="FF0000"/>
                <w:sz w:val="18"/>
                <w:szCs w:val="18"/>
              </w:rPr>
            </w:pPr>
            <w:proofErr w:type="gramStart"/>
            <w:r>
              <w:rPr>
                <w:rFonts w:ascii="Tahoma" w:hAnsi="Tahoma" w:cs="Tahoma"/>
                <w:color w:val="FF0000"/>
                <w:sz w:val="18"/>
                <w:szCs w:val="18"/>
              </w:rPr>
              <w:t xml:space="preserve">1 </w:t>
            </w:r>
            <w:r w:rsidRPr="00882269">
              <w:rPr>
                <w:rFonts w:ascii="Tahoma" w:hAnsi="Tahoma" w:cs="Tahoma"/>
                <w:color w:val="FF0000"/>
                <w:sz w:val="18"/>
                <w:szCs w:val="18"/>
              </w:rPr>
              <w:t xml:space="preserve"> mes</w:t>
            </w:r>
            <w:proofErr w:type="gramEnd"/>
            <w:r>
              <w:rPr>
                <w:rFonts w:ascii="Tahoma" w:hAnsi="Tahoma" w:cs="Tahoma"/>
                <w:color w:val="FF0000"/>
                <w:sz w:val="18"/>
                <w:szCs w:val="18"/>
              </w:rPr>
              <w:t xml:space="preserve"> </w:t>
            </w:r>
            <w:r w:rsidRPr="00D86EA2">
              <w:rPr>
                <w:rFonts w:ascii="Tahoma" w:hAnsi="Tahoma" w:cs="Tahoma"/>
                <w:color w:val="FF0000"/>
                <w:sz w:val="16"/>
                <w:szCs w:val="16"/>
              </w:rPr>
              <w:t>(Periodo de selección de beneficiarios)</w:t>
            </w:r>
          </w:p>
        </w:tc>
      </w:tr>
    </w:tbl>
    <w:p w14:paraId="4BBC646E" w14:textId="77777777" w:rsidR="00B95155" w:rsidRPr="0058097C" w:rsidRDefault="00B95155" w:rsidP="00B95155">
      <w:pPr>
        <w:jc w:val="both"/>
        <w:rPr>
          <w:rFonts w:ascii="Tahoma" w:hAnsi="Tahoma" w:cs="Tahoma"/>
          <w:i/>
          <w:iCs/>
          <w:sz w:val="18"/>
          <w:szCs w:val="18"/>
        </w:rPr>
      </w:pPr>
    </w:p>
    <w:p w14:paraId="1565A42F" w14:textId="77777777" w:rsidR="00B95155" w:rsidRPr="008A5BA6" w:rsidRDefault="00B95155" w:rsidP="00B95155">
      <w:pPr>
        <w:jc w:val="both"/>
        <w:rPr>
          <w:rFonts w:ascii="Tahoma" w:hAnsi="Tahoma" w:cs="Tahoma"/>
          <w:i/>
          <w:iCs/>
          <w:sz w:val="18"/>
          <w:szCs w:val="18"/>
        </w:rPr>
      </w:pPr>
      <w:bookmarkStart w:id="118"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9" w:name="_Hlk179909354"/>
      <w:r w:rsidRPr="008A5BA6">
        <w:rPr>
          <w:rFonts w:ascii="Tahoma" w:hAnsi="Tahoma" w:cs="Tahoma"/>
          <w:i/>
          <w:iCs/>
          <w:sz w:val="18"/>
          <w:szCs w:val="18"/>
        </w:rPr>
        <w:t>desempeñado cargos similares o superiores al requerido por la AEVIVIENDA, que deberán ser acreditados con:</w:t>
      </w:r>
    </w:p>
    <w:p w14:paraId="775858D7" w14:textId="77777777" w:rsidR="00B95155" w:rsidRPr="008A5BA6" w:rsidRDefault="00B95155" w:rsidP="00B95155">
      <w:pPr>
        <w:jc w:val="both"/>
        <w:rPr>
          <w:rFonts w:ascii="Tahoma" w:hAnsi="Tahoma" w:cs="Tahoma"/>
          <w:i/>
          <w:iCs/>
          <w:sz w:val="18"/>
          <w:szCs w:val="18"/>
        </w:rPr>
      </w:pPr>
    </w:p>
    <w:p w14:paraId="13553209" w14:textId="77777777" w:rsidR="00B95155" w:rsidRPr="008A5BA6" w:rsidRDefault="00B95155" w:rsidP="00B95155">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466D358C" w14:textId="77777777" w:rsidR="00B95155" w:rsidRPr="008A5BA6" w:rsidRDefault="00B95155" w:rsidP="00B95155">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8"/>
    <w:bookmarkEnd w:id="119"/>
    <w:p w14:paraId="66AC1120" w14:textId="77777777" w:rsidR="00B95155" w:rsidRDefault="00B95155" w:rsidP="00B95155">
      <w:pPr>
        <w:jc w:val="both"/>
        <w:rPr>
          <w:rFonts w:ascii="Tahoma" w:hAnsi="Tahoma" w:cs="Tahoma"/>
          <w:b/>
        </w:rPr>
      </w:pPr>
    </w:p>
    <w:p w14:paraId="7219ED96" w14:textId="77777777" w:rsidR="00B95155" w:rsidRPr="00882269" w:rsidRDefault="00B95155" w:rsidP="00B95155">
      <w:pPr>
        <w:spacing w:after="120"/>
        <w:jc w:val="both"/>
        <w:rPr>
          <w:rFonts w:ascii="Tahoma" w:hAnsi="Tahoma" w:cs="Tahoma"/>
          <w:b/>
        </w:rPr>
      </w:pPr>
      <w:r w:rsidRPr="0058097C">
        <w:rPr>
          <w:rFonts w:ascii="Tahoma" w:hAnsi="Tahoma" w:cs="Tahoma"/>
          <w:b/>
        </w:rPr>
        <w:lastRenderedPageBreak/>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B95155" w:rsidRPr="00882269" w14:paraId="0AF21A3A" w14:textId="77777777" w:rsidTr="001B0FA9">
        <w:trPr>
          <w:trHeight w:val="261"/>
        </w:trPr>
        <w:tc>
          <w:tcPr>
            <w:tcW w:w="1018" w:type="pct"/>
            <w:vMerge w:val="restart"/>
            <w:shd w:val="clear" w:color="auto" w:fill="D9E2F3" w:themeFill="accent5" w:themeFillTint="33"/>
            <w:vAlign w:val="center"/>
          </w:tcPr>
          <w:bookmarkEnd w:id="117"/>
          <w:p w14:paraId="67BC8216" w14:textId="77777777" w:rsidR="00B95155" w:rsidRPr="00DC2417" w:rsidRDefault="00B95155" w:rsidP="001B0FA9">
            <w:pPr>
              <w:jc w:val="center"/>
              <w:rPr>
                <w:rFonts w:ascii="Tahoma" w:hAnsi="Tahoma" w:cs="Tahoma"/>
                <w:b/>
                <w:sz w:val="18"/>
                <w:szCs w:val="18"/>
              </w:rPr>
            </w:pPr>
            <w:r w:rsidRPr="00DC2417">
              <w:rPr>
                <w:rFonts w:ascii="Tahoma" w:hAnsi="Tahoma" w:cs="Tahoma"/>
                <w:b/>
                <w:sz w:val="18"/>
                <w:szCs w:val="18"/>
              </w:rPr>
              <w:t>Formación</w:t>
            </w:r>
          </w:p>
        </w:tc>
        <w:tc>
          <w:tcPr>
            <w:tcW w:w="1178" w:type="pct"/>
            <w:vMerge w:val="restart"/>
            <w:shd w:val="clear" w:color="auto" w:fill="D9E2F3" w:themeFill="accent5" w:themeFillTint="33"/>
            <w:vAlign w:val="center"/>
          </w:tcPr>
          <w:p w14:paraId="45D763BA" w14:textId="77777777" w:rsidR="00B95155" w:rsidRPr="00DC2417" w:rsidRDefault="00B95155" w:rsidP="001B0FA9">
            <w:pPr>
              <w:jc w:val="center"/>
              <w:rPr>
                <w:rFonts w:ascii="Tahoma" w:hAnsi="Tahoma" w:cs="Tahoma"/>
                <w:b/>
                <w:sz w:val="18"/>
                <w:szCs w:val="18"/>
              </w:rPr>
            </w:pPr>
            <w:r w:rsidRPr="00DC2417">
              <w:rPr>
                <w:rFonts w:ascii="Tahoma" w:hAnsi="Tahoma" w:cs="Tahoma"/>
                <w:b/>
                <w:sz w:val="18"/>
                <w:szCs w:val="18"/>
              </w:rPr>
              <w:t>Cargo a desempeñar</w:t>
            </w:r>
          </w:p>
        </w:tc>
        <w:tc>
          <w:tcPr>
            <w:tcW w:w="368" w:type="pct"/>
            <w:vMerge w:val="restart"/>
            <w:shd w:val="clear" w:color="auto" w:fill="D9E2F3" w:themeFill="accent5" w:themeFillTint="33"/>
            <w:vAlign w:val="center"/>
          </w:tcPr>
          <w:p w14:paraId="7319B953" w14:textId="77777777" w:rsidR="00B95155" w:rsidRPr="00DC2417" w:rsidRDefault="00B95155" w:rsidP="001B0FA9">
            <w:pPr>
              <w:jc w:val="center"/>
              <w:rPr>
                <w:rFonts w:ascii="Tahoma" w:hAnsi="Tahoma" w:cs="Tahoma"/>
                <w:b/>
                <w:sz w:val="18"/>
                <w:szCs w:val="18"/>
              </w:rPr>
            </w:pPr>
            <w:proofErr w:type="spellStart"/>
            <w:r w:rsidRPr="00DC2417">
              <w:rPr>
                <w:rFonts w:ascii="Tahoma" w:hAnsi="Tahoma" w:cs="Tahoma"/>
                <w:b/>
                <w:sz w:val="18"/>
                <w:szCs w:val="18"/>
              </w:rPr>
              <w:t>Cant</w:t>
            </w:r>
            <w:proofErr w:type="spellEnd"/>
            <w:r w:rsidRPr="00DC2417">
              <w:rPr>
                <w:rFonts w:ascii="Tahoma" w:hAnsi="Tahoma" w:cs="Tahoma"/>
                <w:b/>
                <w:sz w:val="18"/>
                <w:szCs w:val="18"/>
              </w:rPr>
              <w:t>.</w:t>
            </w:r>
          </w:p>
        </w:tc>
        <w:tc>
          <w:tcPr>
            <w:tcW w:w="1777" w:type="pct"/>
            <w:vMerge w:val="restart"/>
            <w:shd w:val="clear" w:color="auto" w:fill="D9E2F3" w:themeFill="accent5" w:themeFillTint="33"/>
            <w:vAlign w:val="center"/>
          </w:tcPr>
          <w:p w14:paraId="3CE78E6D" w14:textId="77777777" w:rsidR="00B95155" w:rsidRPr="00DC2417" w:rsidRDefault="00B95155" w:rsidP="001B0FA9">
            <w:pPr>
              <w:jc w:val="center"/>
              <w:rPr>
                <w:rFonts w:ascii="Tahoma" w:hAnsi="Tahoma" w:cs="Tahoma"/>
                <w:b/>
                <w:sz w:val="18"/>
                <w:szCs w:val="18"/>
              </w:rPr>
            </w:pPr>
            <w:r w:rsidRPr="00DC2417">
              <w:rPr>
                <w:rFonts w:ascii="Tahoma" w:hAnsi="Tahoma" w:cs="Tahoma"/>
                <w:b/>
                <w:sz w:val="18"/>
                <w:szCs w:val="18"/>
              </w:rPr>
              <w:t>Área</w:t>
            </w:r>
          </w:p>
        </w:tc>
        <w:tc>
          <w:tcPr>
            <w:tcW w:w="659" w:type="pct"/>
            <w:vMerge w:val="restart"/>
            <w:shd w:val="clear" w:color="auto" w:fill="D9E2F3" w:themeFill="accent5" w:themeFillTint="33"/>
            <w:vAlign w:val="center"/>
          </w:tcPr>
          <w:p w14:paraId="1A4FCD62" w14:textId="77777777" w:rsidR="00B95155" w:rsidRPr="00DC2417" w:rsidRDefault="00B95155" w:rsidP="001B0FA9">
            <w:pPr>
              <w:jc w:val="center"/>
              <w:rPr>
                <w:rFonts w:ascii="Tahoma" w:hAnsi="Tahoma" w:cs="Tahoma"/>
                <w:b/>
                <w:sz w:val="18"/>
                <w:szCs w:val="18"/>
              </w:rPr>
            </w:pPr>
            <w:r w:rsidRPr="00DC2417">
              <w:rPr>
                <w:rFonts w:ascii="Tahoma" w:hAnsi="Tahoma" w:cs="Tahoma"/>
                <w:b/>
                <w:sz w:val="18"/>
                <w:szCs w:val="18"/>
              </w:rPr>
              <w:t>Tiempo de participación en este Proyecto</w:t>
            </w:r>
          </w:p>
          <w:p w14:paraId="0286DDA8" w14:textId="77777777" w:rsidR="00B95155" w:rsidRPr="00882269" w:rsidRDefault="00B95155" w:rsidP="001B0FA9">
            <w:pPr>
              <w:jc w:val="center"/>
              <w:rPr>
                <w:rFonts w:ascii="Tahoma" w:hAnsi="Tahoma" w:cs="Tahoma"/>
                <w:b/>
                <w:sz w:val="18"/>
                <w:szCs w:val="18"/>
              </w:rPr>
            </w:pPr>
            <w:r w:rsidRPr="00DC2417">
              <w:rPr>
                <w:rFonts w:ascii="Tahoma" w:hAnsi="Tahoma" w:cs="Tahoma"/>
                <w:b/>
                <w:sz w:val="18"/>
                <w:szCs w:val="18"/>
              </w:rPr>
              <w:t xml:space="preserve">(meses) </w:t>
            </w:r>
            <w:r w:rsidRPr="00DC2417">
              <w:rPr>
                <w:rFonts w:ascii="Tahoma" w:hAnsi="Tahoma" w:cs="Tahoma"/>
                <w:b/>
                <w:color w:val="FF0000"/>
                <w:sz w:val="18"/>
                <w:szCs w:val="18"/>
              </w:rPr>
              <w:t>AL MENOS</w:t>
            </w:r>
          </w:p>
        </w:tc>
      </w:tr>
      <w:tr w:rsidR="00B95155" w:rsidRPr="00882269" w14:paraId="330D6EE6" w14:textId="77777777" w:rsidTr="001B0FA9">
        <w:trPr>
          <w:trHeight w:val="836"/>
        </w:trPr>
        <w:tc>
          <w:tcPr>
            <w:tcW w:w="1018" w:type="pct"/>
            <w:vMerge/>
            <w:shd w:val="clear" w:color="auto" w:fill="DBE5F1"/>
            <w:vAlign w:val="center"/>
          </w:tcPr>
          <w:p w14:paraId="04E4CC4A" w14:textId="77777777" w:rsidR="00B95155" w:rsidRPr="00882269" w:rsidRDefault="00B95155" w:rsidP="001B0FA9">
            <w:pPr>
              <w:jc w:val="both"/>
              <w:rPr>
                <w:rFonts w:ascii="Tahoma" w:hAnsi="Tahoma" w:cs="Tahoma"/>
                <w:sz w:val="18"/>
                <w:szCs w:val="18"/>
              </w:rPr>
            </w:pPr>
          </w:p>
        </w:tc>
        <w:tc>
          <w:tcPr>
            <w:tcW w:w="1178" w:type="pct"/>
            <w:vMerge/>
            <w:shd w:val="clear" w:color="auto" w:fill="DBE5F1"/>
            <w:vAlign w:val="center"/>
          </w:tcPr>
          <w:p w14:paraId="587DD33E" w14:textId="77777777" w:rsidR="00B95155" w:rsidRPr="00882269" w:rsidRDefault="00B95155" w:rsidP="001B0FA9">
            <w:pPr>
              <w:jc w:val="both"/>
              <w:rPr>
                <w:rFonts w:ascii="Tahoma" w:hAnsi="Tahoma" w:cs="Tahoma"/>
                <w:sz w:val="18"/>
                <w:szCs w:val="18"/>
              </w:rPr>
            </w:pPr>
          </w:p>
        </w:tc>
        <w:tc>
          <w:tcPr>
            <w:tcW w:w="368" w:type="pct"/>
            <w:vMerge/>
            <w:shd w:val="clear" w:color="auto" w:fill="DBE5F1"/>
            <w:vAlign w:val="center"/>
          </w:tcPr>
          <w:p w14:paraId="6E1DCE16" w14:textId="77777777" w:rsidR="00B95155" w:rsidRPr="00882269" w:rsidRDefault="00B95155" w:rsidP="001B0FA9">
            <w:pPr>
              <w:jc w:val="center"/>
              <w:rPr>
                <w:rFonts w:ascii="Tahoma" w:hAnsi="Tahoma" w:cs="Tahoma"/>
                <w:b/>
                <w:sz w:val="18"/>
                <w:szCs w:val="18"/>
              </w:rPr>
            </w:pPr>
          </w:p>
        </w:tc>
        <w:tc>
          <w:tcPr>
            <w:tcW w:w="1777" w:type="pct"/>
            <w:vMerge/>
            <w:shd w:val="clear" w:color="auto" w:fill="DBE5F1"/>
            <w:vAlign w:val="center"/>
          </w:tcPr>
          <w:p w14:paraId="08780FC4" w14:textId="77777777" w:rsidR="00B95155" w:rsidRPr="00882269" w:rsidRDefault="00B95155" w:rsidP="001B0FA9">
            <w:pPr>
              <w:jc w:val="center"/>
              <w:rPr>
                <w:rFonts w:ascii="Tahoma" w:hAnsi="Tahoma" w:cs="Tahoma"/>
                <w:b/>
                <w:sz w:val="18"/>
                <w:szCs w:val="18"/>
              </w:rPr>
            </w:pPr>
          </w:p>
        </w:tc>
        <w:tc>
          <w:tcPr>
            <w:tcW w:w="659" w:type="pct"/>
            <w:vMerge/>
            <w:shd w:val="clear" w:color="auto" w:fill="DBE5F1"/>
            <w:vAlign w:val="center"/>
          </w:tcPr>
          <w:p w14:paraId="010189BB" w14:textId="77777777" w:rsidR="00B95155" w:rsidRPr="00882269" w:rsidRDefault="00B95155" w:rsidP="001B0FA9">
            <w:pPr>
              <w:jc w:val="center"/>
              <w:rPr>
                <w:rFonts w:ascii="Tahoma" w:hAnsi="Tahoma" w:cs="Tahoma"/>
                <w:b/>
                <w:sz w:val="18"/>
                <w:szCs w:val="18"/>
              </w:rPr>
            </w:pPr>
          </w:p>
        </w:tc>
      </w:tr>
      <w:tr w:rsidR="00B95155" w:rsidRPr="00882269" w14:paraId="6B0F03BB" w14:textId="77777777" w:rsidTr="001B0FA9">
        <w:trPr>
          <w:trHeight w:val="874"/>
        </w:trPr>
        <w:tc>
          <w:tcPr>
            <w:tcW w:w="1018" w:type="pct"/>
            <w:shd w:val="clear" w:color="auto" w:fill="auto"/>
            <w:vAlign w:val="center"/>
          </w:tcPr>
          <w:p w14:paraId="25644E97" w14:textId="77777777" w:rsidR="00B95155" w:rsidRPr="00882269" w:rsidRDefault="00B95155" w:rsidP="001B0FA9">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427BE74" w14:textId="77777777" w:rsidR="00B95155" w:rsidRPr="00882269" w:rsidRDefault="00B95155" w:rsidP="001B0FA9">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53C21DD3" w14:textId="77777777" w:rsidR="00B95155" w:rsidRPr="00882269" w:rsidRDefault="00B95155" w:rsidP="001B0FA9">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58FF1A41" w14:textId="77777777" w:rsidR="00B95155" w:rsidRPr="00882269" w:rsidRDefault="00B95155" w:rsidP="001B0FA9">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D9F15AA" w14:textId="77777777" w:rsidR="00B95155" w:rsidRPr="00882269" w:rsidRDefault="00B95155" w:rsidP="001B0FA9">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B95155" w:rsidRPr="00882269" w14:paraId="29266CA4" w14:textId="77777777" w:rsidTr="001B0FA9">
        <w:trPr>
          <w:trHeight w:val="785"/>
        </w:trPr>
        <w:tc>
          <w:tcPr>
            <w:tcW w:w="1018" w:type="pct"/>
            <w:shd w:val="clear" w:color="auto" w:fill="auto"/>
          </w:tcPr>
          <w:p w14:paraId="3A0F0921" w14:textId="77777777" w:rsidR="00B95155" w:rsidRPr="00882269" w:rsidRDefault="00B95155" w:rsidP="001B0FA9">
            <w:pPr>
              <w:rPr>
                <w:rFonts w:ascii="Tahoma" w:hAnsi="Tahoma" w:cs="Tahoma"/>
                <w:sz w:val="18"/>
                <w:szCs w:val="18"/>
              </w:rPr>
            </w:pPr>
          </w:p>
          <w:p w14:paraId="6DDE1BEA" w14:textId="77777777" w:rsidR="00B95155" w:rsidRPr="00882269" w:rsidRDefault="00B95155" w:rsidP="001B0FA9">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CE1D38B" w14:textId="77777777" w:rsidR="00B95155" w:rsidRPr="00882269" w:rsidRDefault="00B95155" w:rsidP="001B0FA9">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E7D7F4B" w14:textId="77777777" w:rsidR="00B95155" w:rsidRPr="00882269" w:rsidRDefault="00B95155" w:rsidP="001B0FA9">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2F894D91" w14:textId="77777777" w:rsidR="00B95155" w:rsidRPr="00882269" w:rsidRDefault="00B95155" w:rsidP="001B0FA9">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1718E1D" w14:textId="77777777" w:rsidR="00B95155" w:rsidRPr="00882269" w:rsidRDefault="00B95155" w:rsidP="001B0FA9">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C65D197" w14:textId="77777777" w:rsidR="00B95155" w:rsidRPr="00882269" w:rsidRDefault="00B95155" w:rsidP="001B0FA9">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B95155" w:rsidRPr="00882269" w14:paraId="492131EF" w14:textId="77777777" w:rsidTr="001B0FA9">
        <w:trPr>
          <w:trHeight w:val="959"/>
        </w:trPr>
        <w:tc>
          <w:tcPr>
            <w:tcW w:w="1018" w:type="pct"/>
            <w:shd w:val="clear" w:color="auto" w:fill="auto"/>
          </w:tcPr>
          <w:p w14:paraId="4222A0CD" w14:textId="77777777" w:rsidR="00B95155" w:rsidRPr="00882269" w:rsidRDefault="00B95155" w:rsidP="001B0FA9">
            <w:pPr>
              <w:rPr>
                <w:rFonts w:ascii="Tahoma" w:hAnsi="Tahoma" w:cs="Tahoma"/>
                <w:sz w:val="18"/>
                <w:szCs w:val="18"/>
              </w:rPr>
            </w:pPr>
            <w:r w:rsidRPr="00882269">
              <w:rPr>
                <w:rFonts w:ascii="Tahoma" w:hAnsi="Tahoma" w:cs="Tahoma"/>
                <w:sz w:val="18"/>
                <w:szCs w:val="18"/>
              </w:rPr>
              <w:t>Formación no excluyente</w:t>
            </w:r>
          </w:p>
          <w:p w14:paraId="457FAE6A" w14:textId="77777777" w:rsidR="00B95155" w:rsidRPr="00882269" w:rsidRDefault="00B95155" w:rsidP="001B0FA9">
            <w:pPr>
              <w:rPr>
                <w:sz w:val="18"/>
                <w:szCs w:val="18"/>
              </w:rPr>
            </w:pPr>
          </w:p>
        </w:tc>
        <w:tc>
          <w:tcPr>
            <w:tcW w:w="1178" w:type="pct"/>
            <w:shd w:val="clear" w:color="auto" w:fill="auto"/>
            <w:vAlign w:val="center"/>
          </w:tcPr>
          <w:p w14:paraId="4E52FF75" w14:textId="77777777" w:rsidR="00B95155" w:rsidRPr="00882269" w:rsidRDefault="00B95155" w:rsidP="001B0FA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11F1B5F" w14:textId="77777777" w:rsidR="00B95155" w:rsidRPr="00882269" w:rsidRDefault="00B95155" w:rsidP="001B0FA9">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169EC9F" w14:textId="77777777" w:rsidR="00B95155" w:rsidRPr="00882269" w:rsidRDefault="00B95155" w:rsidP="001B0FA9">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7A752D2" w14:textId="77777777" w:rsidR="00B95155" w:rsidRPr="00882269" w:rsidRDefault="00B95155" w:rsidP="001B0FA9">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B95155" w:rsidRPr="00882269" w14:paraId="4D0E135E" w14:textId="77777777" w:rsidTr="001B0FA9">
        <w:trPr>
          <w:trHeight w:val="1098"/>
        </w:trPr>
        <w:tc>
          <w:tcPr>
            <w:tcW w:w="1018" w:type="pct"/>
            <w:shd w:val="clear" w:color="auto" w:fill="auto"/>
          </w:tcPr>
          <w:p w14:paraId="1985757E" w14:textId="77777777" w:rsidR="00B95155" w:rsidRPr="00882269" w:rsidRDefault="00B95155" w:rsidP="001B0FA9">
            <w:pPr>
              <w:rPr>
                <w:rFonts w:ascii="Tahoma" w:hAnsi="Tahoma" w:cs="Tahoma"/>
                <w:sz w:val="18"/>
                <w:szCs w:val="18"/>
              </w:rPr>
            </w:pPr>
            <w:r w:rsidRPr="00882269">
              <w:rPr>
                <w:rFonts w:ascii="Tahoma" w:hAnsi="Tahoma" w:cs="Tahoma"/>
                <w:sz w:val="18"/>
                <w:szCs w:val="18"/>
              </w:rPr>
              <w:t>Formación no excluyente</w:t>
            </w:r>
          </w:p>
          <w:p w14:paraId="2FF92A2E" w14:textId="77777777" w:rsidR="00B95155" w:rsidRPr="00882269" w:rsidRDefault="00B95155" w:rsidP="001B0FA9">
            <w:pPr>
              <w:rPr>
                <w:sz w:val="18"/>
                <w:szCs w:val="18"/>
              </w:rPr>
            </w:pPr>
          </w:p>
        </w:tc>
        <w:tc>
          <w:tcPr>
            <w:tcW w:w="1178" w:type="pct"/>
            <w:shd w:val="clear" w:color="auto" w:fill="auto"/>
            <w:vAlign w:val="center"/>
          </w:tcPr>
          <w:p w14:paraId="04D40486" w14:textId="77777777" w:rsidR="00B95155" w:rsidRPr="00882269" w:rsidRDefault="00B95155" w:rsidP="001B0FA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4BE4C0A" w14:textId="77777777" w:rsidR="00B95155" w:rsidRPr="00882269" w:rsidRDefault="00B95155" w:rsidP="001B0FA9">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37800CA" w14:textId="77777777" w:rsidR="00B95155" w:rsidRPr="00882269" w:rsidRDefault="00B95155" w:rsidP="001B0FA9">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DC3011A" w14:textId="77777777" w:rsidR="00B95155" w:rsidRPr="00882269" w:rsidRDefault="00B95155" w:rsidP="001B0FA9">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B95155" w:rsidRPr="00882269" w14:paraId="5076C8FE" w14:textId="77777777" w:rsidTr="001B0FA9">
        <w:trPr>
          <w:trHeight w:val="1102"/>
        </w:trPr>
        <w:tc>
          <w:tcPr>
            <w:tcW w:w="1018" w:type="pct"/>
            <w:shd w:val="clear" w:color="auto" w:fill="auto"/>
          </w:tcPr>
          <w:p w14:paraId="3009DD95" w14:textId="77777777" w:rsidR="00B95155" w:rsidRPr="00882269" w:rsidRDefault="00B95155" w:rsidP="001B0FA9">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5866E35" w14:textId="77777777" w:rsidR="00B95155" w:rsidRPr="00882269" w:rsidRDefault="00B95155" w:rsidP="001B0FA9">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13E88E6" w14:textId="77777777" w:rsidR="00B95155" w:rsidRPr="00882269" w:rsidRDefault="00B95155" w:rsidP="001B0FA9">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2716A863" w14:textId="77777777" w:rsidR="00B95155" w:rsidRPr="00882269" w:rsidRDefault="00B95155" w:rsidP="001B0FA9">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B46A6B9" w14:textId="77777777" w:rsidR="00B95155" w:rsidRPr="00882269" w:rsidRDefault="00B95155" w:rsidP="001B0FA9">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B95155" w:rsidRPr="00882269" w14:paraId="447FD0D6" w14:textId="77777777" w:rsidTr="001B0FA9">
        <w:trPr>
          <w:trHeight w:val="410"/>
        </w:trPr>
        <w:tc>
          <w:tcPr>
            <w:tcW w:w="1018" w:type="pct"/>
            <w:shd w:val="clear" w:color="auto" w:fill="auto"/>
            <w:vAlign w:val="center"/>
          </w:tcPr>
          <w:p w14:paraId="7809A48B" w14:textId="77777777" w:rsidR="00B95155" w:rsidRPr="00882269" w:rsidRDefault="00B95155" w:rsidP="001B0FA9">
            <w:pPr>
              <w:rPr>
                <w:rFonts w:ascii="Tahoma" w:hAnsi="Tahoma" w:cs="Tahoma"/>
                <w:b/>
                <w:color w:val="FF0000"/>
                <w:highlight w:val="yellow"/>
              </w:rPr>
            </w:pPr>
            <w:r w:rsidRPr="00882269">
              <w:rPr>
                <w:rFonts w:ascii="Tahoma" w:hAnsi="Tahoma" w:cs="Tahoma"/>
                <w:sz w:val="18"/>
                <w:szCs w:val="18"/>
              </w:rPr>
              <w:t>Formación no excluyente</w:t>
            </w:r>
          </w:p>
        </w:tc>
        <w:tc>
          <w:tcPr>
            <w:tcW w:w="1178" w:type="pct"/>
            <w:shd w:val="clear" w:color="auto" w:fill="auto"/>
            <w:vAlign w:val="center"/>
          </w:tcPr>
          <w:p w14:paraId="24FA5465" w14:textId="77777777" w:rsidR="00B95155" w:rsidRPr="00882269" w:rsidRDefault="00B95155" w:rsidP="001B0FA9">
            <w:pPr>
              <w:jc w:val="both"/>
              <w:rPr>
                <w:rFonts w:ascii="Tahoma" w:hAnsi="Tahoma" w:cs="Tahoma"/>
                <w:b/>
                <w:color w:val="0000FF"/>
                <w:lang w:val="es-ES_tradnl"/>
              </w:rPr>
            </w:pPr>
            <w:r w:rsidRPr="00296CDF">
              <w:rPr>
                <w:rFonts w:ascii="Tahoma" w:hAnsi="Tahoma" w:cs="Tahoma"/>
                <w:b/>
                <w:color w:val="0000FF"/>
                <w:sz w:val="18"/>
                <w:szCs w:val="18"/>
                <w:lang w:val="es-ES_tradnl"/>
              </w:rPr>
              <w:t>Constructor Especialista Pintor (Rural)</w:t>
            </w:r>
          </w:p>
        </w:tc>
        <w:tc>
          <w:tcPr>
            <w:tcW w:w="368" w:type="pct"/>
            <w:shd w:val="clear" w:color="auto" w:fill="auto"/>
            <w:vAlign w:val="center"/>
          </w:tcPr>
          <w:p w14:paraId="32846FBF" w14:textId="77777777" w:rsidR="00B95155" w:rsidRPr="00882269" w:rsidRDefault="00B95155" w:rsidP="001B0FA9">
            <w:pPr>
              <w:jc w:val="center"/>
              <w:rPr>
                <w:rFonts w:ascii="Tahoma" w:hAnsi="Tahoma" w:cs="Tahoma"/>
                <w:b/>
                <w:color w:val="0000FF"/>
                <w:lang w:val="es-ES_tradnl"/>
              </w:rPr>
            </w:pPr>
            <w:r>
              <w:rPr>
                <w:rFonts w:ascii="Tahoma" w:hAnsi="Tahoma" w:cs="Tahoma"/>
                <w:b/>
                <w:color w:val="FF0000"/>
                <w:lang w:val="es-ES_tradnl"/>
              </w:rPr>
              <w:t>2</w:t>
            </w:r>
          </w:p>
        </w:tc>
        <w:tc>
          <w:tcPr>
            <w:tcW w:w="1777" w:type="pct"/>
            <w:shd w:val="clear" w:color="auto" w:fill="auto"/>
            <w:vAlign w:val="center"/>
          </w:tcPr>
          <w:p w14:paraId="1DBFD00D" w14:textId="77777777" w:rsidR="00B95155" w:rsidRPr="00882269" w:rsidRDefault="00B95155" w:rsidP="001B0FA9">
            <w:pPr>
              <w:jc w:val="both"/>
              <w:rPr>
                <w:rFonts w:ascii="Tahoma" w:hAnsi="Tahoma" w:cs="Tahoma"/>
              </w:rPr>
            </w:pPr>
            <w:r w:rsidRPr="00882269">
              <w:rPr>
                <w:rFonts w:ascii="Tahoma" w:hAnsi="Tahoma" w:cs="Tahoma"/>
                <w:sz w:val="18"/>
                <w:szCs w:val="18"/>
              </w:rPr>
              <w:t xml:space="preserve">Constructores especialistas en </w:t>
            </w:r>
            <w:r>
              <w:rPr>
                <w:rFonts w:ascii="Tahoma" w:hAnsi="Tahoma" w:cs="Tahoma"/>
                <w:sz w:val="18"/>
                <w:szCs w:val="18"/>
              </w:rPr>
              <w:t>pintura interior</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29D3825" w14:textId="77777777" w:rsidR="00B95155" w:rsidRPr="00882269" w:rsidRDefault="00B95155" w:rsidP="001B0FA9">
            <w:pPr>
              <w:jc w:val="right"/>
              <w:rPr>
                <w:rFonts w:ascii="Tahoma" w:hAnsi="Tahoma" w:cs="Tahoma"/>
                <w:color w:val="FF0000"/>
              </w:rPr>
            </w:pPr>
            <w:r>
              <w:rPr>
                <w:rFonts w:ascii="Tahoma" w:hAnsi="Tahoma" w:cs="Tahoma"/>
                <w:color w:val="FF0000"/>
                <w:sz w:val="18"/>
                <w:szCs w:val="18"/>
              </w:rPr>
              <w:t>1</w:t>
            </w:r>
            <w:r w:rsidRPr="00882269">
              <w:rPr>
                <w:rFonts w:ascii="Tahoma" w:hAnsi="Tahoma" w:cs="Tahoma"/>
                <w:color w:val="FF0000"/>
                <w:sz w:val="18"/>
                <w:szCs w:val="18"/>
              </w:rPr>
              <w:t xml:space="preserve"> mes</w:t>
            </w:r>
          </w:p>
        </w:tc>
      </w:tr>
    </w:tbl>
    <w:p w14:paraId="767B8312" w14:textId="77777777" w:rsidR="00B95155" w:rsidRPr="00882269" w:rsidRDefault="00B95155" w:rsidP="00B95155">
      <w:pPr>
        <w:spacing w:line="260" w:lineRule="atLeast"/>
        <w:ind w:left="709"/>
        <w:jc w:val="both"/>
        <w:rPr>
          <w:rFonts w:ascii="Tahoma" w:hAnsi="Tahoma" w:cs="Tahoma"/>
          <w:b/>
          <w:i/>
        </w:rPr>
      </w:pPr>
    </w:p>
    <w:p w14:paraId="7B6047DD" w14:textId="77777777" w:rsidR="00B95155" w:rsidRPr="00882269" w:rsidRDefault="00B95155" w:rsidP="00B95155">
      <w:pPr>
        <w:spacing w:line="260" w:lineRule="atLeast"/>
        <w:jc w:val="both"/>
        <w:rPr>
          <w:rFonts w:ascii="Tahoma" w:hAnsi="Tahoma" w:cs="Tahoma"/>
          <w:b/>
          <w:i/>
        </w:rPr>
      </w:pPr>
      <w:r w:rsidRPr="00882269">
        <w:rPr>
          <w:rFonts w:ascii="Tahoma" w:hAnsi="Tahoma" w:cs="Tahoma"/>
          <w:b/>
          <w:i/>
        </w:rPr>
        <w:t>NOTAS:</w:t>
      </w:r>
    </w:p>
    <w:p w14:paraId="37B1F314" w14:textId="77777777" w:rsidR="00B95155" w:rsidRPr="00882269" w:rsidRDefault="00B95155" w:rsidP="00B95155">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40C7219A" w14:textId="77777777" w:rsidR="00B95155" w:rsidRDefault="00B95155" w:rsidP="00B95155">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260FAE5" w14:textId="77777777" w:rsidR="00B95155" w:rsidRDefault="00B95155" w:rsidP="00B95155">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4D85F6E3" w14:textId="77777777" w:rsidR="00B95155" w:rsidRPr="008A5BA6" w:rsidRDefault="00B95155" w:rsidP="00B95155">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275D382F" w14:textId="77777777" w:rsidR="00B95155" w:rsidRPr="00882269" w:rsidRDefault="00B95155" w:rsidP="00B95155">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0" w:name="_Hlk143872192"/>
      <w:r w:rsidRPr="00882269">
        <w:rPr>
          <w:rFonts w:ascii="Tahoma" w:hAnsi="Tahoma" w:cs="Tahoma"/>
        </w:rPr>
        <w:t>el reemplazante deberá tener un perfil igual o mayor al profesional ofertado en su propuesta.</w:t>
      </w:r>
      <w:bookmarkEnd w:id="12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E41351F" w14:textId="77777777" w:rsidR="00B95155" w:rsidRPr="00882269" w:rsidRDefault="00B95155" w:rsidP="00B95155">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669FBC21" w14:textId="77777777" w:rsidR="00B95155" w:rsidRPr="00882269" w:rsidRDefault="00B95155" w:rsidP="00B95155">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w:t>
      </w:r>
      <w:r w:rsidRPr="00882269">
        <w:rPr>
          <w:rFonts w:ascii="Tahoma" w:hAnsi="Tahoma" w:cs="Tahoma"/>
        </w:rPr>
        <w:lastRenderedPageBreak/>
        <w:t xml:space="preserve">complementar conocimientos, desarrollar habilidades (competencias) con la utilización de medios didácticos pertinentes a la población de trabajo, que permitan mejorar su calidad de vida. </w:t>
      </w:r>
    </w:p>
    <w:p w14:paraId="19011DF9" w14:textId="77777777" w:rsidR="00B95155" w:rsidRPr="00882269" w:rsidRDefault="00B95155" w:rsidP="00B95155">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5AE7A715" w14:textId="77777777" w:rsidR="00B95155" w:rsidRPr="00882269" w:rsidRDefault="00B95155" w:rsidP="00B95155">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0401B15E" w14:textId="77777777" w:rsidR="00B95155" w:rsidRPr="00882269" w:rsidRDefault="00B95155" w:rsidP="00B95155">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4FFE035E" w14:textId="77777777" w:rsidR="00B95155" w:rsidRDefault="00B95155" w:rsidP="00B95155">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sidRPr="00CD0A81">
        <w:rPr>
          <w:rFonts w:ascii="Tahoma" w:hAnsi="Tahoma" w:cs="Tahoma"/>
          <w:b/>
          <w:bCs/>
          <w:i/>
          <w:iCs/>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5ED40B08" w14:textId="77777777" w:rsidR="00B95155" w:rsidRPr="00AF5260" w:rsidRDefault="00B95155" w:rsidP="00B95155">
      <w:pPr>
        <w:pStyle w:val="Prrafodelista"/>
        <w:widowControl w:val="0"/>
        <w:numPr>
          <w:ilvl w:val="0"/>
          <w:numId w:val="79"/>
        </w:numPr>
        <w:autoSpaceDE w:val="0"/>
        <w:autoSpaceDN w:val="0"/>
        <w:spacing w:before="120" w:line="260" w:lineRule="atLeast"/>
        <w:ind w:left="709"/>
        <w:contextualSpacing/>
        <w:jc w:val="both"/>
        <w:rPr>
          <w:rFonts w:ascii="Tahoma" w:hAnsi="Tahoma" w:cs="Tahoma"/>
        </w:rPr>
      </w:pPr>
      <w:r w:rsidRPr="00AF5260">
        <w:rPr>
          <w:rFonts w:ascii="Tahoma" w:hAnsi="Tahoma" w:cs="Tahoma"/>
          <w:b/>
        </w:rPr>
        <w:t xml:space="preserve">Constructor Especialista </w:t>
      </w:r>
      <w:proofErr w:type="gramStart"/>
      <w:r w:rsidRPr="00AF5260">
        <w:rPr>
          <w:rFonts w:ascii="Tahoma" w:hAnsi="Tahoma" w:cs="Tahoma"/>
          <w:b/>
        </w:rPr>
        <w:t>Pintor</w:t>
      </w:r>
      <w:r>
        <w:rPr>
          <w:rFonts w:ascii="Tahoma" w:hAnsi="Tahoma" w:cs="Tahoma"/>
          <w:b/>
        </w:rPr>
        <w:t>.</w:t>
      </w:r>
      <w:r w:rsidRPr="00AF5260">
        <w:rPr>
          <w:rFonts w:ascii="Tahoma" w:hAnsi="Tahoma" w:cs="Tahoma"/>
        </w:rPr>
        <w:t>-</w:t>
      </w:r>
      <w:proofErr w:type="gramEnd"/>
      <w:r w:rsidRPr="00AF5260">
        <w:rPr>
          <w:rFonts w:ascii="Tahoma" w:hAnsi="Tahoma" w:cs="Tahoma"/>
        </w:rPr>
        <w:t xml:space="preserve"> Se entiende a la persona que cuenta con la suficiente experiencia en el área de su especialidad con la capacidad ejecutar los ítems correspondientes.</w:t>
      </w:r>
    </w:p>
    <w:p w14:paraId="07B8229A" w14:textId="77777777" w:rsidR="00B95155" w:rsidRPr="00F00C17" w:rsidRDefault="00B95155" w:rsidP="00B95155">
      <w:pPr>
        <w:spacing w:before="120" w:line="260" w:lineRule="atLeast"/>
        <w:ind w:left="709"/>
        <w:contextualSpacing/>
        <w:jc w:val="both"/>
        <w:rPr>
          <w:rFonts w:ascii="Tahoma" w:hAnsi="Tahoma" w:cs="Tahoma"/>
        </w:rPr>
      </w:pPr>
      <w:r w:rsidRPr="00F00C17">
        <w:rPr>
          <w:rFonts w:ascii="Tahoma" w:hAnsi="Tahoma" w:cs="Tahoma"/>
        </w:rPr>
        <w:t xml:space="preserve">El personal denominado </w:t>
      </w:r>
      <w:r w:rsidRPr="00F00C17">
        <w:rPr>
          <w:rFonts w:ascii="Tahoma" w:hAnsi="Tahoma" w:cs="Tahoma"/>
          <w:b/>
        </w:rPr>
        <w:t>Constructor Especialista Pintor</w:t>
      </w:r>
      <w:r w:rsidRPr="00F00C17">
        <w:rPr>
          <w:rFonts w:ascii="Tahoma" w:hAnsi="Tahoma" w:cs="Tahoma"/>
        </w:rPr>
        <w:t>, se encargará de ejecutar los siguientes trabajos: Pintura Interior de la totalidad de las soluciones habitacionales.</w:t>
      </w:r>
    </w:p>
    <w:p w14:paraId="3E14289D" w14:textId="77777777" w:rsidR="00B95155" w:rsidRPr="00882269" w:rsidRDefault="00B95155" w:rsidP="00B95155">
      <w:pPr>
        <w:spacing w:before="120" w:line="260" w:lineRule="atLeast"/>
        <w:ind w:left="709"/>
        <w:contextualSpacing/>
        <w:jc w:val="both"/>
        <w:rPr>
          <w:rFonts w:ascii="Tahoma" w:hAnsi="Tahoma" w:cs="Tahoma"/>
        </w:rPr>
      </w:pPr>
    </w:p>
    <w:p w14:paraId="2666F17E" w14:textId="77777777" w:rsidR="00B95155" w:rsidRPr="00882269" w:rsidRDefault="00B95155" w:rsidP="00B95155">
      <w:pPr>
        <w:numPr>
          <w:ilvl w:val="0"/>
          <w:numId w:val="7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64B3C2C" w14:textId="77777777" w:rsidR="00B95155" w:rsidRPr="00882269" w:rsidRDefault="00B95155" w:rsidP="00B95155">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F50562D" w14:textId="77777777" w:rsidR="00B95155" w:rsidRPr="0058097C" w:rsidRDefault="00B95155" w:rsidP="00B95155">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6806CF4B" w14:textId="77777777" w:rsidR="00B95155" w:rsidRPr="0058097C" w:rsidRDefault="00B95155" w:rsidP="00B95155">
      <w:pPr>
        <w:numPr>
          <w:ilvl w:val="0"/>
          <w:numId w:val="79"/>
        </w:numPr>
        <w:spacing w:before="120" w:line="260" w:lineRule="atLeast"/>
        <w:ind w:left="709"/>
        <w:contextualSpacing/>
        <w:jc w:val="both"/>
        <w:rPr>
          <w:rFonts w:ascii="Tahoma" w:hAnsi="Tahoma" w:cs="Tahoma"/>
          <w:b/>
        </w:rPr>
      </w:pPr>
      <w:bookmarkStart w:id="121" w:name="_Hlk170205284"/>
      <w:bookmarkStart w:id="122" w:name="_Toc536520832"/>
      <w:bookmarkStart w:id="123" w:name="_Toc71811167"/>
      <w:r w:rsidRPr="0058097C">
        <w:rPr>
          <w:rFonts w:ascii="Tahoma" w:hAnsi="Tahoma" w:cs="Tahoma"/>
          <w:b/>
        </w:rPr>
        <w:t xml:space="preserve">Personal Femenino. - </w:t>
      </w:r>
    </w:p>
    <w:p w14:paraId="684B4D01" w14:textId="77777777" w:rsidR="00B95155" w:rsidRPr="0058097C" w:rsidRDefault="00B95155" w:rsidP="00B95155">
      <w:pPr>
        <w:spacing w:before="120" w:line="260" w:lineRule="atLeast"/>
        <w:ind w:left="709"/>
        <w:contextualSpacing/>
        <w:jc w:val="both"/>
        <w:rPr>
          <w:rFonts w:ascii="Tahoma" w:hAnsi="Tahoma" w:cs="Tahoma"/>
        </w:rPr>
      </w:pPr>
      <w:r w:rsidRPr="0058097C">
        <w:rPr>
          <w:rFonts w:ascii="Tahoma" w:hAnsi="Tahoma" w:cs="Tahoma"/>
        </w:rPr>
        <w:t xml:space="preserve">La Entidad Ejecutora deberá garantizar la participación mínimamente de </w:t>
      </w:r>
      <w:r w:rsidRPr="0058097C">
        <w:rPr>
          <w:rFonts w:ascii="Tahoma" w:hAnsi="Tahoma" w:cs="Tahoma"/>
          <w:b/>
          <w:bCs/>
        </w:rPr>
        <w:t>2 integrantes femeninos</w:t>
      </w:r>
      <w:r w:rsidRPr="0058097C">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58097C">
        <w:rPr>
          <w:rFonts w:ascii="Tahoma" w:hAnsi="Tahoma" w:cs="Tahoma"/>
        </w:rPr>
        <w:t>nspector del proyecto para que este verifique el cumplimiento de participación femenina.</w:t>
      </w:r>
    </w:p>
    <w:bookmarkEnd w:id="121"/>
    <w:p w14:paraId="2BD61A9F" w14:textId="77777777" w:rsidR="00B95155" w:rsidRPr="0058097C" w:rsidRDefault="00B95155" w:rsidP="00B95155">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22"/>
      <w:bookmarkEnd w:id="123"/>
    </w:p>
    <w:p w14:paraId="4FC817E2" w14:textId="77777777" w:rsidR="00B95155" w:rsidRPr="00882269" w:rsidRDefault="00B95155" w:rsidP="00B95155">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4A4915F0" w14:textId="77777777" w:rsidR="00B95155" w:rsidRPr="00882269" w:rsidRDefault="00B95155" w:rsidP="00B95155">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B95155" w:rsidRPr="00882269" w14:paraId="24604316" w14:textId="77777777" w:rsidTr="001B0FA9">
        <w:trPr>
          <w:trHeight w:val="570"/>
          <w:jc w:val="center"/>
        </w:trPr>
        <w:tc>
          <w:tcPr>
            <w:tcW w:w="3127" w:type="dxa"/>
            <w:shd w:val="clear" w:color="auto" w:fill="17365D"/>
            <w:vAlign w:val="center"/>
          </w:tcPr>
          <w:p w14:paraId="70DB740C" w14:textId="77777777" w:rsidR="00B95155" w:rsidRPr="00882269" w:rsidRDefault="00B95155" w:rsidP="001B0FA9">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2DFFE4B9" w14:textId="77777777" w:rsidR="00B95155" w:rsidRPr="00882269" w:rsidRDefault="00B95155" w:rsidP="001B0FA9">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4CF66A7E" w14:textId="77777777" w:rsidR="00B95155" w:rsidRPr="00882269" w:rsidRDefault="00B95155" w:rsidP="001B0FA9">
            <w:pPr>
              <w:jc w:val="center"/>
              <w:rPr>
                <w:rFonts w:ascii="Tahoma" w:hAnsi="Tahoma" w:cs="Tahoma"/>
                <w:b/>
                <w:lang w:eastAsia="es-ES"/>
              </w:rPr>
            </w:pPr>
            <w:r w:rsidRPr="00882269">
              <w:rPr>
                <w:rFonts w:ascii="Tahoma" w:hAnsi="Tahoma" w:cs="Tahoma"/>
                <w:b/>
                <w:lang w:eastAsia="es-ES"/>
              </w:rPr>
              <w:t>Almacén</w:t>
            </w:r>
          </w:p>
        </w:tc>
      </w:tr>
      <w:tr w:rsidR="00B95155" w:rsidRPr="00882269" w14:paraId="29AE30E3" w14:textId="77777777" w:rsidTr="001B0FA9">
        <w:trPr>
          <w:trHeight w:hRule="exact" w:val="330"/>
          <w:jc w:val="center"/>
        </w:trPr>
        <w:tc>
          <w:tcPr>
            <w:tcW w:w="3127" w:type="dxa"/>
            <w:shd w:val="clear" w:color="auto" w:fill="auto"/>
          </w:tcPr>
          <w:p w14:paraId="1BFA5845" w14:textId="77777777" w:rsidR="00B95155" w:rsidRPr="00D86EA2" w:rsidRDefault="00B95155" w:rsidP="001B0FA9">
            <w:pPr>
              <w:spacing w:line="300" w:lineRule="auto"/>
              <w:jc w:val="both"/>
              <w:rPr>
                <w:rFonts w:ascii="Tahoma" w:hAnsi="Tahoma" w:cs="Tahoma"/>
                <w:color w:val="FF0000"/>
                <w:lang w:eastAsia="es-ES"/>
              </w:rPr>
            </w:pPr>
            <w:r w:rsidRPr="00D86EA2">
              <w:rPr>
                <w:rFonts w:ascii="Tahoma" w:hAnsi="Tahoma" w:cs="Tahoma"/>
                <w:color w:val="FF0000"/>
                <w:lang w:val="en-US" w:eastAsia="es-BO"/>
              </w:rPr>
              <w:t>HUAYLLAMARCA</w:t>
            </w:r>
          </w:p>
        </w:tc>
        <w:tc>
          <w:tcPr>
            <w:tcW w:w="2010" w:type="dxa"/>
            <w:shd w:val="clear" w:color="auto" w:fill="auto"/>
          </w:tcPr>
          <w:p w14:paraId="6E190829" w14:textId="77777777" w:rsidR="00B95155" w:rsidRPr="00D86EA2" w:rsidRDefault="00B95155" w:rsidP="001B0FA9">
            <w:pPr>
              <w:spacing w:line="300" w:lineRule="auto"/>
              <w:jc w:val="center"/>
              <w:rPr>
                <w:rFonts w:ascii="Tahoma" w:hAnsi="Tahoma" w:cs="Tahoma"/>
                <w:color w:val="FF0000"/>
                <w:lang w:eastAsia="es-ES"/>
              </w:rPr>
            </w:pPr>
            <w:r w:rsidRPr="00D86EA2">
              <w:rPr>
                <w:rFonts w:ascii="Tahoma" w:hAnsi="Tahoma" w:cs="Tahoma"/>
                <w:color w:val="FF0000"/>
                <w:lang w:val="en-US" w:eastAsia="es-ES"/>
              </w:rPr>
              <w:t>SI</w:t>
            </w:r>
          </w:p>
        </w:tc>
        <w:tc>
          <w:tcPr>
            <w:tcW w:w="2782" w:type="dxa"/>
            <w:shd w:val="clear" w:color="auto" w:fill="auto"/>
          </w:tcPr>
          <w:p w14:paraId="515AF678" w14:textId="77777777" w:rsidR="00B95155" w:rsidRPr="00D86EA2" w:rsidRDefault="00B95155" w:rsidP="001B0FA9">
            <w:pPr>
              <w:jc w:val="center"/>
              <w:rPr>
                <w:rFonts w:ascii="Tahoma" w:hAnsi="Tahoma" w:cs="Tahoma"/>
                <w:color w:val="FF0000"/>
              </w:rPr>
            </w:pPr>
            <w:r w:rsidRPr="00D86EA2">
              <w:rPr>
                <w:rFonts w:ascii="Tahoma" w:hAnsi="Tahoma" w:cs="Tahoma"/>
                <w:color w:val="FF0000"/>
                <w:lang w:eastAsia="es-ES"/>
              </w:rPr>
              <w:t>SI</w:t>
            </w:r>
          </w:p>
        </w:tc>
      </w:tr>
      <w:tr w:rsidR="00B95155" w:rsidRPr="00882269" w14:paraId="6A415AC5" w14:textId="77777777" w:rsidTr="001B0FA9">
        <w:trPr>
          <w:trHeight w:hRule="exact" w:val="330"/>
          <w:jc w:val="center"/>
        </w:trPr>
        <w:tc>
          <w:tcPr>
            <w:tcW w:w="3127" w:type="dxa"/>
            <w:shd w:val="clear" w:color="auto" w:fill="BFBFBF"/>
          </w:tcPr>
          <w:p w14:paraId="1A963F65" w14:textId="77777777" w:rsidR="00B95155" w:rsidRPr="00D86EA2" w:rsidRDefault="00B95155" w:rsidP="001B0FA9">
            <w:pPr>
              <w:spacing w:line="300" w:lineRule="auto"/>
              <w:jc w:val="right"/>
              <w:rPr>
                <w:rFonts w:ascii="Tahoma" w:hAnsi="Tahoma" w:cs="Tahoma"/>
                <w:b/>
                <w:lang w:eastAsia="es-ES"/>
              </w:rPr>
            </w:pPr>
            <w:r w:rsidRPr="00D86EA2">
              <w:rPr>
                <w:rFonts w:ascii="Tahoma" w:hAnsi="Tahoma" w:cs="Tahoma"/>
                <w:b/>
                <w:lang w:val="en-US" w:eastAsia="es-BO"/>
              </w:rPr>
              <w:t>TOTAL</w:t>
            </w:r>
          </w:p>
        </w:tc>
        <w:tc>
          <w:tcPr>
            <w:tcW w:w="2010" w:type="dxa"/>
            <w:shd w:val="clear" w:color="auto" w:fill="BFBFBF"/>
          </w:tcPr>
          <w:p w14:paraId="110AD1BF" w14:textId="77777777" w:rsidR="00B95155" w:rsidRPr="00D86EA2" w:rsidRDefault="00B95155" w:rsidP="001B0FA9">
            <w:pPr>
              <w:spacing w:line="300" w:lineRule="auto"/>
              <w:jc w:val="center"/>
              <w:rPr>
                <w:rFonts w:ascii="Tahoma" w:hAnsi="Tahoma" w:cs="Tahoma"/>
                <w:b/>
                <w:bCs/>
                <w:color w:val="FF0000"/>
                <w:lang w:eastAsia="es-ES"/>
              </w:rPr>
            </w:pPr>
            <w:r w:rsidRPr="00D86EA2">
              <w:rPr>
                <w:rFonts w:ascii="Tahoma" w:hAnsi="Tahoma" w:cs="Tahoma"/>
                <w:b/>
                <w:bCs/>
                <w:color w:val="FF0000"/>
                <w:lang w:eastAsia="es-ES"/>
              </w:rPr>
              <w:t>1</w:t>
            </w:r>
          </w:p>
        </w:tc>
        <w:tc>
          <w:tcPr>
            <w:tcW w:w="2782" w:type="dxa"/>
            <w:shd w:val="clear" w:color="auto" w:fill="BFBFBF"/>
          </w:tcPr>
          <w:p w14:paraId="671D4DDF" w14:textId="77777777" w:rsidR="00B95155" w:rsidRPr="00D86EA2" w:rsidRDefault="00B95155" w:rsidP="001B0FA9">
            <w:pPr>
              <w:jc w:val="center"/>
              <w:rPr>
                <w:rFonts w:ascii="Tahoma" w:hAnsi="Tahoma" w:cs="Tahoma"/>
                <w:b/>
                <w:bCs/>
                <w:color w:val="FF0000"/>
              </w:rPr>
            </w:pPr>
            <w:r w:rsidRPr="00D86EA2">
              <w:rPr>
                <w:rFonts w:ascii="Tahoma" w:hAnsi="Tahoma" w:cs="Tahoma"/>
                <w:b/>
                <w:bCs/>
                <w:color w:val="FF0000"/>
                <w:lang w:eastAsia="es-ES"/>
              </w:rPr>
              <w:t>1</w:t>
            </w:r>
          </w:p>
        </w:tc>
      </w:tr>
    </w:tbl>
    <w:p w14:paraId="684433F2" w14:textId="77777777" w:rsidR="00B95155" w:rsidRPr="00882269" w:rsidRDefault="00B95155" w:rsidP="00B9515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B89B8D6" w14:textId="77777777" w:rsidR="00B95155" w:rsidRPr="00882269" w:rsidRDefault="00B95155" w:rsidP="00B95155">
      <w:pPr>
        <w:numPr>
          <w:ilvl w:val="1"/>
          <w:numId w:val="8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D84AF21" w14:textId="77777777" w:rsidR="00B95155" w:rsidRPr="00882269" w:rsidRDefault="00B95155" w:rsidP="00B95155">
      <w:pPr>
        <w:numPr>
          <w:ilvl w:val="1"/>
          <w:numId w:val="82"/>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63F401C" w14:textId="77777777" w:rsidR="00B95155" w:rsidRPr="00882269" w:rsidRDefault="00B95155" w:rsidP="00B95155">
      <w:pPr>
        <w:numPr>
          <w:ilvl w:val="1"/>
          <w:numId w:val="82"/>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C5501E">
        <w:rPr>
          <w:rFonts w:ascii="Tahoma" w:hAnsi="Tahoma" w:cs="Tahoma"/>
          <w:b/>
          <w:color w:val="FF0000"/>
          <w:highlight w:val="green"/>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38B31B6" w14:textId="77777777" w:rsidR="00B95155" w:rsidRPr="00882269" w:rsidRDefault="00B95155" w:rsidP="00B95155">
      <w:pPr>
        <w:numPr>
          <w:ilvl w:val="1"/>
          <w:numId w:val="82"/>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DFEEE27" w14:textId="77777777" w:rsidR="00B95155" w:rsidRPr="00882269" w:rsidRDefault="00B95155" w:rsidP="00B95155">
      <w:pPr>
        <w:numPr>
          <w:ilvl w:val="1"/>
          <w:numId w:val="82"/>
        </w:numPr>
        <w:spacing w:line="260" w:lineRule="atLeast"/>
        <w:ind w:left="426"/>
        <w:jc w:val="both"/>
        <w:rPr>
          <w:rFonts w:ascii="Tahoma" w:hAnsi="Tahoma" w:cs="Tahoma"/>
        </w:rPr>
      </w:pPr>
      <w:r w:rsidRPr="00882269">
        <w:rPr>
          <w:rFonts w:ascii="Tahoma" w:hAnsi="Tahoma" w:cs="Tahoma"/>
        </w:rPr>
        <w:lastRenderedPageBreak/>
        <w:t>Tanto la oficina como los almacenes deberán estar debidamente identificados.</w:t>
      </w:r>
    </w:p>
    <w:p w14:paraId="3803429B" w14:textId="77777777" w:rsidR="00B95155" w:rsidRPr="00882269" w:rsidRDefault="00B95155" w:rsidP="00B95155">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24" w:name="_Toc536520833"/>
      <w:bookmarkStart w:id="125" w:name="_Toc71811168"/>
      <w:r w:rsidRPr="00882269">
        <w:rPr>
          <w:rFonts w:ascii="Tahoma" w:hAnsi="Tahoma" w:cs="Tahoma"/>
          <w:b/>
          <w:bCs/>
          <w:color w:val="000000"/>
          <w:kern w:val="32"/>
          <w:lang w:val="es-ES_tradnl"/>
        </w:rPr>
        <w:t>EQUIPO, MAQUINARIA, VEHÍCULOS Y OTROS</w:t>
      </w:r>
      <w:bookmarkEnd w:id="124"/>
      <w:bookmarkEnd w:id="125"/>
    </w:p>
    <w:p w14:paraId="701F18A3" w14:textId="77777777" w:rsidR="00B95155" w:rsidRPr="00882269" w:rsidRDefault="00B95155" w:rsidP="00B95155">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B95155" w:rsidRPr="00882269" w14:paraId="6ED9FEF0" w14:textId="77777777" w:rsidTr="001B0FA9">
        <w:trPr>
          <w:jc w:val="center"/>
        </w:trPr>
        <w:tc>
          <w:tcPr>
            <w:tcW w:w="421" w:type="dxa"/>
            <w:shd w:val="clear" w:color="auto" w:fill="D9E2F3" w:themeFill="accent5" w:themeFillTint="33"/>
            <w:vAlign w:val="center"/>
          </w:tcPr>
          <w:p w14:paraId="7401075E" w14:textId="77777777" w:rsidR="00B95155" w:rsidRPr="00882269" w:rsidRDefault="00B95155" w:rsidP="001B0FA9">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66849F8D" w14:textId="77777777" w:rsidR="00B95155" w:rsidRPr="00882269" w:rsidRDefault="00B95155" w:rsidP="001B0FA9">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8E9CE8D" w14:textId="77777777" w:rsidR="00B95155" w:rsidRPr="00882269" w:rsidRDefault="00B95155" w:rsidP="001B0FA9">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CA5A109" w14:textId="77777777" w:rsidR="00B95155" w:rsidRPr="00882269" w:rsidRDefault="00B95155" w:rsidP="001B0FA9">
            <w:pPr>
              <w:jc w:val="center"/>
              <w:rPr>
                <w:rFonts w:ascii="Tahoma" w:hAnsi="Tahoma" w:cs="Tahoma"/>
                <w:b/>
              </w:rPr>
            </w:pPr>
          </w:p>
          <w:p w14:paraId="491F9762" w14:textId="77777777" w:rsidR="00B95155" w:rsidRPr="00882269" w:rsidRDefault="00B95155" w:rsidP="001B0FA9">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BFF5E85" w14:textId="77777777" w:rsidR="00B95155" w:rsidRPr="00882269" w:rsidRDefault="00B95155" w:rsidP="001B0FA9">
            <w:pPr>
              <w:jc w:val="center"/>
              <w:rPr>
                <w:rFonts w:ascii="Tahoma" w:hAnsi="Tahoma" w:cs="Tahoma"/>
                <w:b/>
              </w:rPr>
            </w:pPr>
            <w:r w:rsidRPr="00882269">
              <w:rPr>
                <w:rFonts w:ascii="Tahoma" w:hAnsi="Tahoma" w:cs="Tahoma"/>
                <w:b/>
              </w:rPr>
              <w:t>Tiempo de participación en este Proyecto</w:t>
            </w:r>
          </w:p>
        </w:tc>
      </w:tr>
      <w:tr w:rsidR="00B95155" w:rsidRPr="00882269" w14:paraId="7320B2D6" w14:textId="77777777" w:rsidTr="001B0FA9">
        <w:trPr>
          <w:jc w:val="center"/>
        </w:trPr>
        <w:tc>
          <w:tcPr>
            <w:tcW w:w="421" w:type="dxa"/>
            <w:shd w:val="clear" w:color="auto" w:fill="auto"/>
            <w:vAlign w:val="center"/>
          </w:tcPr>
          <w:p w14:paraId="3C16293C" w14:textId="77777777" w:rsidR="00B95155" w:rsidRPr="00882269" w:rsidRDefault="00B95155" w:rsidP="001B0FA9">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3938B9F0" w14:textId="77777777" w:rsidR="00B95155" w:rsidRPr="00882269" w:rsidRDefault="00B95155" w:rsidP="001B0FA9">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0420F8B" w14:textId="77777777" w:rsidR="00B95155" w:rsidRPr="00CD0A81" w:rsidRDefault="00B95155" w:rsidP="001B0FA9">
            <w:pPr>
              <w:spacing w:line="300" w:lineRule="auto"/>
              <w:jc w:val="center"/>
              <w:rPr>
                <w:rFonts w:ascii="Tahoma" w:hAnsi="Tahoma" w:cs="Tahoma"/>
                <w:b/>
                <w:bCs/>
                <w:sz w:val="18"/>
                <w:szCs w:val="18"/>
              </w:rPr>
            </w:pPr>
            <w:r w:rsidRPr="00CD0A81">
              <w:rPr>
                <w:rFonts w:ascii="Tahoma" w:hAnsi="Tahoma" w:cs="Tahoma"/>
                <w:b/>
                <w:bCs/>
                <w:color w:val="FF0000"/>
                <w:sz w:val="18"/>
                <w:szCs w:val="18"/>
              </w:rPr>
              <w:t>1</w:t>
            </w:r>
          </w:p>
        </w:tc>
        <w:tc>
          <w:tcPr>
            <w:tcW w:w="1702" w:type="dxa"/>
            <w:vMerge w:val="restart"/>
            <w:vAlign w:val="center"/>
          </w:tcPr>
          <w:p w14:paraId="115B1BCB" w14:textId="77777777" w:rsidR="00B95155" w:rsidRPr="00882269" w:rsidRDefault="00B95155" w:rsidP="001B0FA9">
            <w:pPr>
              <w:spacing w:line="300" w:lineRule="auto"/>
              <w:contextualSpacing/>
              <w:jc w:val="center"/>
              <w:rPr>
                <w:rFonts w:ascii="Tahoma" w:hAnsi="Tahoma" w:cs="Tahoma"/>
                <w:b/>
                <w:sz w:val="18"/>
                <w:szCs w:val="18"/>
              </w:rPr>
            </w:pPr>
          </w:p>
          <w:p w14:paraId="6F45FB7B" w14:textId="77777777" w:rsidR="00B95155" w:rsidRPr="00882269" w:rsidRDefault="00B95155" w:rsidP="001B0FA9">
            <w:pPr>
              <w:spacing w:line="300" w:lineRule="auto"/>
              <w:contextualSpacing/>
              <w:jc w:val="center"/>
              <w:rPr>
                <w:rFonts w:ascii="Tahoma" w:hAnsi="Tahoma" w:cs="Tahoma"/>
                <w:b/>
                <w:sz w:val="18"/>
                <w:szCs w:val="18"/>
              </w:rPr>
            </w:pPr>
          </w:p>
          <w:p w14:paraId="6ACD9B7C" w14:textId="77777777" w:rsidR="00B95155" w:rsidRPr="00882269" w:rsidRDefault="00B95155" w:rsidP="001B0FA9">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CD2E359" w14:textId="77777777" w:rsidR="00B95155" w:rsidRPr="00882269" w:rsidRDefault="00B95155" w:rsidP="001B0FA9">
            <w:pPr>
              <w:spacing w:line="300" w:lineRule="auto"/>
              <w:jc w:val="center"/>
              <w:rPr>
                <w:rFonts w:ascii="Tahoma" w:hAnsi="Tahoma" w:cs="Tahoma"/>
                <w:b/>
                <w:sz w:val="18"/>
                <w:szCs w:val="18"/>
              </w:rPr>
            </w:pPr>
          </w:p>
          <w:p w14:paraId="7168BE8C" w14:textId="77777777" w:rsidR="00B95155" w:rsidRPr="00882269" w:rsidRDefault="00B95155" w:rsidP="001B0FA9">
            <w:pPr>
              <w:spacing w:line="300" w:lineRule="auto"/>
              <w:jc w:val="center"/>
              <w:rPr>
                <w:rFonts w:ascii="Tahoma" w:hAnsi="Tahoma" w:cs="Tahoma"/>
                <w:b/>
                <w:sz w:val="18"/>
                <w:szCs w:val="18"/>
              </w:rPr>
            </w:pPr>
          </w:p>
          <w:p w14:paraId="5A62EC61" w14:textId="77777777" w:rsidR="00B95155" w:rsidRPr="00882269" w:rsidRDefault="00B95155" w:rsidP="001B0FA9">
            <w:pPr>
              <w:spacing w:line="300" w:lineRule="auto"/>
              <w:jc w:val="center"/>
              <w:rPr>
                <w:rFonts w:ascii="Tahoma" w:hAnsi="Tahoma" w:cs="Tahoma"/>
                <w:b/>
                <w:sz w:val="18"/>
                <w:szCs w:val="18"/>
              </w:rPr>
            </w:pPr>
          </w:p>
          <w:p w14:paraId="20133841" w14:textId="77777777" w:rsidR="00B95155" w:rsidRPr="00882269" w:rsidRDefault="00B95155" w:rsidP="001B0FA9">
            <w:pPr>
              <w:spacing w:line="300" w:lineRule="auto"/>
              <w:jc w:val="center"/>
              <w:rPr>
                <w:rFonts w:ascii="Tahoma" w:hAnsi="Tahoma" w:cs="Tahoma"/>
                <w:b/>
                <w:sz w:val="18"/>
                <w:szCs w:val="18"/>
              </w:rPr>
            </w:pPr>
          </w:p>
          <w:p w14:paraId="1C61E87D" w14:textId="77777777" w:rsidR="00B95155" w:rsidRPr="00882269" w:rsidRDefault="00B95155" w:rsidP="001B0FA9">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B95155" w:rsidRPr="00882269" w14:paraId="71E3985C" w14:textId="77777777" w:rsidTr="001B0FA9">
        <w:trPr>
          <w:jc w:val="center"/>
        </w:trPr>
        <w:tc>
          <w:tcPr>
            <w:tcW w:w="421" w:type="dxa"/>
            <w:shd w:val="clear" w:color="auto" w:fill="auto"/>
            <w:vAlign w:val="center"/>
          </w:tcPr>
          <w:p w14:paraId="4879BB1F" w14:textId="77777777" w:rsidR="00B95155" w:rsidRPr="00882269" w:rsidRDefault="00B95155" w:rsidP="001B0FA9">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10C6603" w14:textId="77777777" w:rsidR="00B95155" w:rsidRPr="00882269" w:rsidRDefault="00B95155" w:rsidP="001B0FA9">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3B23B15" w14:textId="77777777" w:rsidR="00B95155" w:rsidRPr="00CD0A81" w:rsidRDefault="00B95155" w:rsidP="001B0FA9">
            <w:pPr>
              <w:jc w:val="center"/>
              <w:rPr>
                <w:b/>
                <w:bCs/>
                <w:sz w:val="18"/>
                <w:szCs w:val="18"/>
              </w:rPr>
            </w:pPr>
            <w:r w:rsidRPr="00CD0A81">
              <w:rPr>
                <w:rFonts w:ascii="Tahoma" w:hAnsi="Tahoma" w:cs="Tahoma"/>
                <w:b/>
                <w:bCs/>
                <w:color w:val="FF0000"/>
                <w:sz w:val="18"/>
                <w:szCs w:val="18"/>
              </w:rPr>
              <w:t>1</w:t>
            </w:r>
          </w:p>
        </w:tc>
        <w:tc>
          <w:tcPr>
            <w:tcW w:w="1702" w:type="dxa"/>
            <w:vMerge/>
            <w:vAlign w:val="center"/>
          </w:tcPr>
          <w:p w14:paraId="77918518" w14:textId="77777777" w:rsidR="00B95155" w:rsidRPr="00882269" w:rsidRDefault="00B95155" w:rsidP="001B0FA9">
            <w:pPr>
              <w:spacing w:line="300" w:lineRule="auto"/>
              <w:contextualSpacing/>
              <w:jc w:val="center"/>
              <w:rPr>
                <w:rFonts w:ascii="Tahoma" w:hAnsi="Tahoma" w:cs="Tahoma"/>
                <w:b/>
                <w:sz w:val="18"/>
                <w:szCs w:val="18"/>
              </w:rPr>
            </w:pPr>
          </w:p>
        </w:tc>
        <w:tc>
          <w:tcPr>
            <w:tcW w:w="2268" w:type="dxa"/>
            <w:vMerge/>
            <w:vAlign w:val="center"/>
          </w:tcPr>
          <w:p w14:paraId="24ABE7AD" w14:textId="77777777" w:rsidR="00B95155" w:rsidRPr="00882269" w:rsidRDefault="00B95155" w:rsidP="001B0FA9">
            <w:pPr>
              <w:spacing w:line="300" w:lineRule="auto"/>
              <w:jc w:val="center"/>
              <w:rPr>
                <w:rFonts w:ascii="Tahoma" w:hAnsi="Tahoma" w:cs="Tahoma"/>
                <w:b/>
                <w:sz w:val="18"/>
                <w:szCs w:val="18"/>
              </w:rPr>
            </w:pPr>
          </w:p>
        </w:tc>
      </w:tr>
      <w:tr w:rsidR="00B95155" w:rsidRPr="00882269" w14:paraId="5A78AE3A" w14:textId="77777777" w:rsidTr="001B0FA9">
        <w:trPr>
          <w:jc w:val="center"/>
        </w:trPr>
        <w:tc>
          <w:tcPr>
            <w:tcW w:w="421" w:type="dxa"/>
            <w:shd w:val="clear" w:color="auto" w:fill="auto"/>
            <w:vAlign w:val="center"/>
          </w:tcPr>
          <w:p w14:paraId="4358EA52" w14:textId="77777777" w:rsidR="00B95155" w:rsidRPr="00882269" w:rsidRDefault="00B95155" w:rsidP="001B0FA9">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5223104" w14:textId="77777777" w:rsidR="00B95155" w:rsidRPr="00882269" w:rsidRDefault="00B95155" w:rsidP="001B0FA9">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4BBF4F81" w14:textId="77777777" w:rsidR="00B95155" w:rsidRPr="00CD0A81" w:rsidRDefault="00B95155" w:rsidP="001B0FA9">
            <w:pPr>
              <w:jc w:val="center"/>
              <w:rPr>
                <w:b/>
                <w:bCs/>
                <w:sz w:val="18"/>
                <w:szCs w:val="18"/>
              </w:rPr>
            </w:pPr>
            <w:r w:rsidRPr="00CD0A81">
              <w:rPr>
                <w:rFonts w:ascii="Tahoma" w:hAnsi="Tahoma" w:cs="Tahoma"/>
                <w:b/>
                <w:bCs/>
                <w:color w:val="FF0000"/>
                <w:sz w:val="18"/>
                <w:szCs w:val="18"/>
              </w:rPr>
              <w:t>2</w:t>
            </w:r>
          </w:p>
        </w:tc>
        <w:tc>
          <w:tcPr>
            <w:tcW w:w="1702" w:type="dxa"/>
            <w:vMerge/>
            <w:vAlign w:val="center"/>
          </w:tcPr>
          <w:p w14:paraId="0559D4AB" w14:textId="77777777" w:rsidR="00B95155" w:rsidRPr="00882269" w:rsidRDefault="00B95155" w:rsidP="001B0FA9">
            <w:pPr>
              <w:spacing w:line="300" w:lineRule="auto"/>
              <w:contextualSpacing/>
              <w:jc w:val="center"/>
              <w:rPr>
                <w:rFonts w:ascii="Tahoma" w:hAnsi="Tahoma" w:cs="Tahoma"/>
                <w:b/>
                <w:sz w:val="18"/>
                <w:szCs w:val="18"/>
              </w:rPr>
            </w:pPr>
          </w:p>
        </w:tc>
        <w:tc>
          <w:tcPr>
            <w:tcW w:w="2268" w:type="dxa"/>
            <w:vMerge/>
            <w:vAlign w:val="center"/>
          </w:tcPr>
          <w:p w14:paraId="62405E90" w14:textId="77777777" w:rsidR="00B95155" w:rsidRPr="00882269" w:rsidRDefault="00B95155" w:rsidP="001B0FA9">
            <w:pPr>
              <w:spacing w:line="300" w:lineRule="auto"/>
              <w:jc w:val="center"/>
              <w:rPr>
                <w:rFonts w:ascii="Tahoma" w:hAnsi="Tahoma" w:cs="Tahoma"/>
                <w:b/>
                <w:sz w:val="18"/>
                <w:szCs w:val="18"/>
              </w:rPr>
            </w:pPr>
          </w:p>
        </w:tc>
      </w:tr>
      <w:tr w:rsidR="00B95155" w:rsidRPr="00882269" w14:paraId="567165CE" w14:textId="77777777" w:rsidTr="001B0FA9">
        <w:trPr>
          <w:trHeight w:val="273"/>
          <w:jc w:val="center"/>
        </w:trPr>
        <w:tc>
          <w:tcPr>
            <w:tcW w:w="421" w:type="dxa"/>
            <w:shd w:val="clear" w:color="auto" w:fill="auto"/>
            <w:vAlign w:val="center"/>
          </w:tcPr>
          <w:p w14:paraId="62C0C0D5" w14:textId="77777777" w:rsidR="00B95155" w:rsidRPr="00882269" w:rsidRDefault="00B95155" w:rsidP="001B0FA9">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7B29C73" w14:textId="77777777" w:rsidR="00B95155" w:rsidRPr="00882269" w:rsidRDefault="00B95155" w:rsidP="001B0FA9">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A289EED" w14:textId="77777777" w:rsidR="00B95155" w:rsidRPr="00CD0A81" w:rsidRDefault="00B95155" w:rsidP="001B0FA9">
            <w:pPr>
              <w:jc w:val="center"/>
              <w:rPr>
                <w:b/>
                <w:bCs/>
                <w:sz w:val="18"/>
                <w:szCs w:val="18"/>
              </w:rPr>
            </w:pPr>
            <w:r w:rsidRPr="00CD0A81">
              <w:rPr>
                <w:rFonts w:ascii="Tahoma" w:hAnsi="Tahoma" w:cs="Tahoma"/>
                <w:b/>
                <w:bCs/>
                <w:color w:val="FF0000"/>
                <w:sz w:val="18"/>
                <w:szCs w:val="18"/>
              </w:rPr>
              <w:t>2</w:t>
            </w:r>
          </w:p>
        </w:tc>
        <w:tc>
          <w:tcPr>
            <w:tcW w:w="1702" w:type="dxa"/>
            <w:vMerge/>
            <w:vAlign w:val="center"/>
          </w:tcPr>
          <w:p w14:paraId="4365B7F3" w14:textId="77777777" w:rsidR="00B95155" w:rsidRPr="00882269" w:rsidRDefault="00B95155" w:rsidP="001B0FA9">
            <w:pPr>
              <w:spacing w:line="300" w:lineRule="auto"/>
              <w:jc w:val="center"/>
              <w:rPr>
                <w:rFonts w:ascii="Tahoma" w:hAnsi="Tahoma" w:cs="Tahoma"/>
                <w:b/>
                <w:sz w:val="18"/>
                <w:szCs w:val="18"/>
              </w:rPr>
            </w:pPr>
          </w:p>
        </w:tc>
        <w:tc>
          <w:tcPr>
            <w:tcW w:w="2268" w:type="dxa"/>
            <w:vMerge/>
            <w:vAlign w:val="center"/>
          </w:tcPr>
          <w:p w14:paraId="304EB48E" w14:textId="77777777" w:rsidR="00B95155" w:rsidRPr="00882269" w:rsidRDefault="00B95155" w:rsidP="001B0FA9">
            <w:pPr>
              <w:spacing w:line="300" w:lineRule="auto"/>
              <w:jc w:val="center"/>
              <w:rPr>
                <w:rFonts w:ascii="Tahoma" w:hAnsi="Tahoma" w:cs="Tahoma"/>
                <w:sz w:val="18"/>
                <w:szCs w:val="18"/>
              </w:rPr>
            </w:pPr>
          </w:p>
        </w:tc>
      </w:tr>
      <w:tr w:rsidR="00B95155" w:rsidRPr="00882269" w14:paraId="22BDDEB6" w14:textId="77777777" w:rsidTr="001B0FA9">
        <w:trPr>
          <w:trHeight w:val="221"/>
          <w:jc w:val="center"/>
        </w:trPr>
        <w:tc>
          <w:tcPr>
            <w:tcW w:w="421" w:type="dxa"/>
            <w:tcBorders>
              <w:bottom w:val="single" w:sz="4" w:space="0" w:color="auto"/>
            </w:tcBorders>
            <w:shd w:val="clear" w:color="auto" w:fill="auto"/>
            <w:vAlign w:val="center"/>
          </w:tcPr>
          <w:p w14:paraId="575B6ED8" w14:textId="77777777" w:rsidR="00B95155" w:rsidRPr="00882269" w:rsidRDefault="00B95155" w:rsidP="001B0FA9">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69B83A98" w14:textId="77777777" w:rsidR="00B95155" w:rsidRPr="00882269" w:rsidRDefault="00B95155" w:rsidP="001B0FA9">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BACC929" w14:textId="77777777" w:rsidR="00B95155" w:rsidRPr="00CD0A81" w:rsidRDefault="00B95155" w:rsidP="001B0FA9">
            <w:pPr>
              <w:jc w:val="center"/>
              <w:rPr>
                <w:b/>
                <w:bCs/>
                <w:sz w:val="18"/>
                <w:szCs w:val="18"/>
              </w:rPr>
            </w:pPr>
            <w:r w:rsidRPr="00CD0A81">
              <w:rPr>
                <w:rFonts w:ascii="Tahoma" w:hAnsi="Tahoma" w:cs="Tahoma"/>
                <w:b/>
                <w:bCs/>
                <w:color w:val="FF0000"/>
                <w:sz w:val="18"/>
                <w:szCs w:val="18"/>
              </w:rPr>
              <w:t>1</w:t>
            </w:r>
          </w:p>
        </w:tc>
        <w:tc>
          <w:tcPr>
            <w:tcW w:w="1702" w:type="dxa"/>
            <w:vMerge/>
            <w:tcBorders>
              <w:bottom w:val="single" w:sz="4" w:space="0" w:color="auto"/>
            </w:tcBorders>
            <w:vAlign w:val="center"/>
          </w:tcPr>
          <w:p w14:paraId="0EAE11F9" w14:textId="77777777" w:rsidR="00B95155" w:rsidRPr="00882269" w:rsidRDefault="00B95155" w:rsidP="001B0FA9">
            <w:pPr>
              <w:spacing w:line="300" w:lineRule="auto"/>
              <w:rPr>
                <w:rFonts w:ascii="Tahoma" w:hAnsi="Tahoma" w:cs="Tahoma"/>
                <w:sz w:val="18"/>
                <w:szCs w:val="18"/>
              </w:rPr>
            </w:pPr>
          </w:p>
        </w:tc>
        <w:tc>
          <w:tcPr>
            <w:tcW w:w="2268" w:type="dxa"/>
            <w:vMerge/>
            <w:tcBorders>
              <w:bottom w:val="single" w:sz="4" w:space="0" w:color="auto"/>
            </w:tcBorders>
            <w:vAlign w:val="center"/>
          </w:tcPr>
          <w:p w14:paraId="46F43C66" w14:textId="77777777" w:rsidR="00B95155" w:rsidRPr="00882269" w:rsidRDefault="00B95155" w:rsidP="001B0FA9">
            <w:pPr>
              <w:spacing w:line="300" w:lineRule="auto"/>
              <w:rPr>
                <w:rFonts w:ascii="Tahoma" w:hAnsi="Tahoma" w:cs="Tahoma"/>
                <w:sz w:val="18"/>
                <w:szCs w:val="18"/>
              </w:rPr>
            </w:pPr>
          </w:p>
        </w:tc>
      </w:tr>
      <w:tr w:rsidR="00B95155" w:rsidRPr="00882269" w14:paraId="23A81776" w14:textId="77777777" w:rsidTr="001B0FA9">
        <w:trPr>
          <w:trHeight w:val="331"/>
          <w:jc w:val="center"/>
        </w:trPr>
        <w:tc>
          <w:tcPr>
            <w:tcW w:w="421" w:type="dxa"/>
            <w:shd w:val="clear" w:color="auto" w:fill="FFFFFF"/>
            <w:vAlign w:val="center"/>
          </w:tcPr>
          <w:p w14:paraId="6915B4CC" w14:textId="77777777" w:rsidR="00B95155" w:rsidRPr="00882269" w:rsidRDefault="00B95155" w:rsidP="001B0FA9">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00C5D74C" w14:textId="77777777" w:rsidR="00B95155" w:rsidRPr="00882269" w:rsidRDefault="00B95155" w:rsidP="001B0FA9">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40E12247" w14:textId="77777777" w:rsidR="00B95155" w:rsidRPr="00CD0A81" w:rsidRDefault="00B95155" w:rsidP="001B0FA9">
            <w:pPr>
              <w:jc w:val="center"/>
              <w:rPr>
                <w:rFonts w:ascii="Tahoma" w:hAnsi="Tahoma" w:cs="Tahoma"/>
                <w:b/>
                <w:bCs/>
                <w:sz w:val="18"/>
                <w:szCs w:val="18"/>
              </w:rPr>
            </w:pPr>
            <w:r w:rsidRPr="00CD0A81">
              <w:rPr>
                <w:rFonts w:ascii="Tahoma" w:hAnsi="Tahoma" w:cs="Tahoma"/>
                <w:b/>
                <w:bCs/>
                <w:color w:val="FF0000"/>
                <w:sz w:val="18"/>
                <w:szCs w:val="18"/>
              </w:rPr>
              <w:t>1</w:t>
            </w:r>
          </w:p>
        </w:tc>
        <w:tc>
          <w:tcPr>
            <w:tcW w:w="1702" w:type="dxa"/>
            <w:vMerge w:val="restart"/>
            <w:shd w:val="clear" w:color="auto" w:fill="FFFFFF"/>
            <w:vAlign w:val="center"/>
          </w:tcPr>
          <w:p w14:paraId="17ECC2F5" w14:textId="77777777" w:rsidR="00B95155" w:rsidRPr="00882269" w:rsidRDefault="00B95155" w:rsidP="001B0FA9">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0FFE2AE" w14:textId="77777777" w:rsidR="00B95155" w:rsidRPr="00882269" w:rsidRDefault="00B95155" w:rsidP="001B0FA9">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B95155" w:rsidRPr="00882269" w14:paraId="4CB52C96" w14:textId="77777777" w:rsidTr="001B0FA9">
        <w:trPr>
          <w:trHeight w:val="289"/>
          <w:jc w:val="center"/>
        </w:trPr>
        <w:tc>
          <w:tcPr>
            <w:tcW w:w="421" w:type="dxa"/>
            <w:shd w:val="clear" w:color="auto" w:fill="auto"/>
            <w:vAlign w:val="center"/>
          </w:tcPr>
          <w:p w14:paraId="0298D33A" w14:textId="77777777" w:rsidR="00B95155" w:rsidRPr="00882269" w:rsidRDefault="00B95155" w:rsidP="001B0FA9">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BEC04E1" w14:textId="77777777" w:rsidR="00B95155" w:rsidRPr="00882269" w:rsidRDefault="00B95155" w:rsidP="001B0FA9">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6883F70B" w14:textId="77777777" w:rsidR="00B95155" w:rsidRPr="00CD0A81" w:rsidRDefault="00B95155" w:rsidP="001B0FA9">
            <w:pPr>
              <w:jc w:val="center"/>
              <w:rPr>
                <w:b/>
                <w:bCs/>
                <w:sz w:val="18"/>
                <w:szCs w:val="18"/>
              </w:rPr>
            </w:pPr>
            <w:r w:rsidRPr="00CD0A81">
              <w:rPr>
                <w:rFonts w:ascii="Tahoma" w:hAnsi="Tahoma" w:cs="Tahoma"/>
                <w:b/>
                <w:bCs/>
                <w:color w:val="FF0000"/>
                <w:sz w:val="18"/>
                <w:szCs w:val="18"/>
              </w:rPr>
              <w:t>2</w:t>
            </w:r>
          </w:p>
        </w:tc>
        <w:tc>
          <w:tcPr>
            <w:tcW w:w="1702" w:type="dxa"/>
            <w:vMerge/>
          </w:tcPr>
          <w:p w14:paraId="29A94088" w14:textId="77777777" w:rsidR="00B95155" w:rsidRPr="00882269" w:rsidRDefault="00B95155" w:rsidP="001B0FA9">
            <w:pPr>
              <w:spacing w:line="300" w:lineRule="auto"/>
              <w:rPr>
                <w:rFonts w:ascii="Tahoma" w:hAnsi="Tahoma" w:cs="Tahoma"/>
              </w:rPr>
            </w:pPr>
          </w:p>
        </w:tc>
        <w:tc>
          <w:tcPr>
            <w:tcW w:w="2268" w:type="dxa"/>
            <w:vMerge/>
          </w:tcPr>
          <w:p w14:paraId="5D1D6B95" w14:textId="77777777" w:rsidR="00B95155" w:rsidRPr="00882269" w:rsidRDefault="00B95155" w:rsidP="001B0FA9">
            <w:pPr>
              <w:spacing w:line="300" w:lineRule="auto"/>
              <w:rPr>
                <w:rFonts w:ascii="Tahoma" w:hAnsi="Tahoma" w:cs="Tahoma"/>
              </w:rPr>
            </w:pPr>
          </w:p>
        </w:tc>
      </w:tr>
      <w:tr w:rsidR="00B95155" w:rsidRPr="00882269" w14:paraId="05178DA6" w14:textId="77777777" w:rsidTr="001B0FA9">
        <w:trPr>
          <w:trHeight w:val="239"/>
          <w:jc w:val="center"/>
        </w:trPr>
        <w:tc>
          <w:tcPr>
            <w:tcW w:w="421" w:type="dxa"/>
            <w:shd w:val="clear" w:color="auto" w:fill="auto"/>
            <w:vAlign w:val="center"/>
          </w:tcPr>
          <w:p w14:paraId="5D7C6130" w14:textId="77777777" w:rsidR="00B95155" w:rsidRPr="00882269" w:rsidRDefault="00B95155" w:rsidP="001B0FA9">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07A96175" w14:textId="77777777" w:rsidR="00B95155" w:rsidRPr="00882269" w:rsidRDefault="00B95155" w:rsidP="001B0FA9">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80C7204" w14:textId="77777777" w:rsidR="00B95155" w:rsidRPr="00CD0A81" w:rsidRDefault="00B95155" w:rsidP="001B0FA9">
            <w:pPr>
              <w:jc w:val="center"/>
              <w:rPr>
                <w:rFonts w:ascii="Tahoma" w:hAnsi="Tahoma" w:cs="Tahoma"/>
                <w:b/>
                <w:bCs/>
                <w:sz w:val="18"/>
                <w:szCs w:val="18"/>
              </w:rPr>
            </w:pPr>
            <w:r w:rsidRPr="00CD0A81">
              <w:rPr>
                <w:rFonts w:ascii="Tahoma" w:hAnsi="Tahoma" w:cs="Tahoma"/>
                <w:b/>
                <w:bCs/>
                <w:color w:val="FF0000"/>
                <w:sz w:val="18"/>
                <w:szCs w:val="18"/>
              </w:rPr>
              <w:t>1</w:t>
            </w:r>
          </w:p>
        </w:tc>
        <w:tc>
          <w:tcPr>
            <w:tcW w:w="1702" w:type="dxa"/>
            <w:vMerge/>
          </w:tcPr>
          <w:p w14:paraId="607EB2E2" w14:textId="77777777" w:rsidR="00B95155" w:rsidRPr="00882269" w:rsidRDefault="00B95155" w:rsidP="001B0FA9">
            <w:pPr>
              <w:spacing w:line="300" w:lineRule="auto"/>
              <w:rPr>
                <w:rFonts w:ascii="Tahoma" w:hAnsi="Tahoma" w:cs="Tahoma"/>
              </w:rPr>
            </w:pPr>
          </w:p>
        </w:tc>
        <w:tc>
          <w:tcPr>
            <w:tcW w:w="2268" w:type="dxa"/>
            <w:vMerge/>
          </w:tcPr>
          <w:p w14:paraId="77A1611D" w14:textId="77777777" w:rsidR="00B95155" w:rsidRPr="00882269" w:rsidRDefault="00B95155" w:rsidP="001B0FA9">
            <w:pPr>
              <w:spacing w:line="300" w:lineRule="auto"/>
              <w:rPr>
                <w:rFonts w:ascii="Tahoma" w:hAnsi="Tahoma" w:cs="Tahoma"/>
              </w:rPr>
            </w:pPr>
          </w:p>
        </w:tc>
      </w:tr>
      <w:tr w:rsidR="00B95155" w:rsidRPr="00882269" w14:paraId="0E97B45D" w14:textId="77777777" w:rsidTr="001B0FA9">
        <w:trPr>
          <w:trHeight w:val="693"/>
          <w:jc w:val="center"/>
        </w:trPr>
        <w:tc>
          <w:tcPr>
            <w:tcW w:w="9644" w:type="dxa"/>
            <w:gridSpan w:val="5"/>
            <w:tcBorders>
              <w:top w:val="single" w:sz="4" w:space="0" w:color="auto"/>
              <w:left w:val="nil"/>
              <w:bottom w:val="nil"/>
              <w:right w:val="nil"/>
            </w:tcBorders>
            <w:shd w:val="clear" w:color="auto" w:fill="auto"/>
            <w:vAlign w:val="center"/>
          </w:tcPr>
          <w:p w14:paraId="73A1D35F" w14:textId="77777777" w:rsidR="00B95155" w:rsidRPr="00882269" w:rsidRDefault="00B95155" w:rsidP="001B0FA9">
            <w:pPr>
              <w:jc w:val="both"/>
              <w:rPr>
                <w:rFonts w:ascii="Tahoma" w:hAnsi="Tahoma" w:cs="Tahoma"/>
                <w:b/>
                <w:bCs/>
                <w:i/>
                <w:iCs/>
                <w:sz w:val="16"/>
                <w:szCs w:val="16"/>
              </w:rPr>
            </w:pPr>
            <w:bookmarkStart w:id="126" w:name="_Hlk142555946"/>
            <w:bookmarkStart w:id="127"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6"/>
          <w:p w14:paraId="2236DAF3" w14:textId="77777777" w:rsidR="00B95155" w:rsidRPr="00882269" w:rsidRDefault="00B95155" w:rsidP="001B0FA9">
            <w:pPr>
              <w:jc w:val="both"/>
              <w:rPr>
                <w:rFonts w:ascii="Tahoma" w:hAnsi="Tahoma" w:cs="Tahoma"/>
                <w:b/>
                <w:bCs/>
                <w:i/>
                <w:sz w:val="16"/>
                <w:szCs w:val="16"/>
              </w:rPr>
            </w:pPr>
          </w:p>
          <w:p w14:paraId="2D7A646F" w14:textId="77777777" w:rsidR="00B95155" w:rsidRPr="00A36FBE" w:rsidRDefault="00B95155" w:rsidP="001B0FA9">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4B6BCD17" w14:textId="77777777" w:rsidR="00B95155" w:rsidRPr="00A36FBE" w:rsidRDefault="00B95155" w:rsidP="001B0FA9">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01A7D23C" w14:textId="77777777" w:rsidR="00B95155" w:rsidRPr="00101768" w:rsidRDefault="00B95155" w:rsidP="001B0FA9">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1E390A56" w14:textId="77777777" w:rsidR="00B95155" w:rsidRPr="008A5BA6" w:rsidRDefault="00B95155" w:rsidP="001B0FA9">
            <w:pPr>
              <w:jc w:val="both"/>
              <w:rPr>
                <w:rFonts w:ascii="Tahoma" w:hAnsi="Tahoma" w:cs="Tahoma"/>
                <w:b/>
                <w:bCs/>
                <w:i/>
                <w:sz w:val="16"/>
                <w:szCs w:val="16"/>
                <w:lang w:val="es-ES_tradnl"/>
              </w:rPr>
            </w:pPr>
          </w:p>
          <w:p w14:paraId="0D4E441D" w14:textId="77777777" w:rsidR="00B95155" w:rsidRPr="00882269" w:rsidRDefault="00B95155" w:rsidP="001B0FA9">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tc>
      </w:tr>
    </w:tbl>
    <w:p w14:paraId="6CEF08DF" w14:textId="77777777" w:rsidR="00B95155" w:rsidRPr="0058097C" w:rsidRDefault="00B95155" w:rsidP="00B95155">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28" w:name="_Toc536520834"/>
      <w:bookmarkStart w:id="129" w:name="_Toc71811169"/>
      <w:r w:rsidRPr="0058097C">
        <w:rPr>
          <w:rFonts w:ascii="Tahoma" w:hAnsi="Tahoma" w:cs="Tahoma"/>
          <w:b/>
          <w:bCs/>
          <w:color w:val="000000"/>
          <w:kern w:val="32"/>
          <w:lang w:val="es-ES_tradnl"/>
        </w:rPr>
        <w:t>HERRAMIENTAS E INSUMOS</w:t>
      </w:r>
      <w:bookmarkEnd w:id="128"/>
      <w:bookmarkEnd w:id="129"/>
      <w:r w:rsidRPr="0058097C">
        <w:rPr>
          <w:rFonts w:ascii="Tahoma" w:hAnsi="Tahoma" w:cs="Tahoma"/>
          <w:b/>
          <w:bCs/>
          <w:color w:val="000000"/>
          <w:kern w:val="32"/>
          <w:lang w:val="es-ES_tradnl"/>
        </w:rPr>
        <w:t xml:space="preserve"> OPERATIVOS</w:t>
      </w:r>
    </w:p>
    <w:p w14:paraId="2934343C" w14:textId="77777777" w:rsidR="00B95155" w:rsidRPr="0058097C" w:rsidRDefault="00B95155" w:rsidP="00B95155">
      <w:pPr>
        <w:spacing w:line="260" w:lineRule="atLeast"/>
        <w:jc w:val="both"/>
        <w:rPr>
          <w:rFonts w:ascii="Tahoma" w:hAnsi="Tahoma" w:cs="Tahoma"/>
          <w:color w:val="000000"/>
          <w:lang w:val="es-ES_tradnl" w:eastAsia="es-BO"/>
        </w:rPr>
      </w:pPr>
      <w:bookmarkStart w:id="130"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1" w:name="_Toc536520840"/>
      <w:r w:rsidRPr="0058097C">
        <w:rPr>
          <w:rFonts w:ascii="Tahoma" w:hAnsi="Tahoma" w:cs="Tahoma"/>
          <w:color w:val="000000"/>
          <w:lang w:val="es-ES_tradnl" w:eastAsia="es-BO"/>
        </w:rPr>
        <w:t xml:space="preserve"> </w:t>
      </w:r>
    </w:p>
    <w:p w14:paraId="52C49C2A" w14:textId="77777777" w:rsidR="00B95155" w:rsidRPr="0058097C" w:rsidRDefault="00B95155" w:rsidP="00B95155">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
    <w:p w14:paraId="5BA7E434" w14:textId="77777777" w:rsidR="00B95155" w:rsidRPr="0058097C" w:rsidRDefault="00B95155" w:rsidP="00B95155">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32" w:name="_Toc71811170"/>
      <w:bookmarkEnd w:id="130"/>
      <w:r w:rsidRPr="0058097C">
        <w:rPr>
          <w:rFonts w:ascii="Tahoma" w:hAnsi="Tahoma" w:cs="Tahoma"/>
          <w:b/>
          <w:bCs/>
          <w:color w:val="000000"/>
          <w:kern w:val="32"/>
          <w:lang w:val="es-ES_tradnl"/>
        </w:rPr>
        <w:t>CONTROL Y SEGUIMIENTO DE LA CONSULTORÍA</w:t>
      </w:r>
      <w:bookmarkEnd w:id="131"/>
      <w:bookmarkEnd w:id="132"/>
    </w:p>
    <w:p w14:paraId="52EA7CC6" w14:textId="77777777" w:rsidR="00B95155" w:rsidRPr="0058097C" w:rsidRDefault="00B95155" w:rsidP="00B95155">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8C1A8A0" w14:textId="77777777" w:rsidR="00B95155" w:rsidRPr="0058097C" w:rsidRDefault="00B95155" w:rsidP="00B95155">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086EBCCC" w14:textId="77777777" w:rsidR="00B95155" w:rsidRPr="0058097C" w:rsidRDefault="00B95155" w:rsidP="00B95155">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1B4D9A34" w14:textId="77777777" w:rsidR="00B95155" w:rsidRPr="0058097C" w:rsidRDefault="00B95155" w:rsidP="00B95155">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B218A4C" w14:textId="77777777" w:rsidR="00B95155" w:rsidRPr="0058097C" w:rsidRDefault="00B95155" w:rsidP="00B95155">
      <w:pPr>
        <w:numPr>
          <w:ilvl w:val="1"/>
          <w:numId w:val="82"/>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20C32B13" w14:textId="77777777" w:rsidR="00B95155" w:rsidRPr="0058097C" w:rsidRDefault="00B95155" w:rsidP="00B95155">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3" w:name="_Hlk170236919"/>
    </w:p>
    <w:p w14:paraId="7A584AD8" w14:textId="77777777" w:rsidR="00B95155" w:rsidRPr="0058097C" w:rsidRDefault="00B95155" w:rsidP="00B95155">
      <w:pPr>
        <w:numPr>
          <w:ilvl w:val="1"/>
          <w:numId w:val="80"/>
        </w:numPr>
        <w:spacing w:line="260" w:lineRule="atLeast"/>
        <w:ind w:left="426"/>
        <w:jc w:val="both"/>
        <w:rPr>
          <w:rFonts w:ascii="Tahoma" w:hAnsi="Tahoma" w:cs="Tahoma"/>
          <w:lang w:val="es-ES_tradnl"/>
        </w:rPr>
      </w:pPr>
      <w:bookmarkStart w:id="134" w:name="_Hlk170235486"/>
      <w:r w:rsidRPr="0058097C">
        <w:rPr>
          <w:rFonts w:ascii="Tahoma" w:hAnsi="Tahoma" w:cs="Tahoma"/>
          <w:lang w:val="es-ES_tradnl"/>
        </w:rPr>
        <w:t>Realizar el estricto seguimiento y control al cumplimiento de las condiciones ofertadas por la Entidad Ejecutora.</w:t>
      </w:r>
    </w:p>
    <w:bookmarkEnd w:id="133"/>
    <w:bookmarkEnd w:id="134"/>
    <w:p w14:paraId="283C4398" w14:textId="77777777" w:rsidR="00B95155" w:rsidRPr="00882269" w:rsidRDefault="00B95155" w:rsidP="00B95155">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2AF9F344" w14:textId="77777777" w:rsidR="00B95155" w:rsidRPr="00882269" w:rsidRDefault="00B95155" w:rsidP="00B95155">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5" w:name="_Toc536520844"/>
      <w:r w:rsidRPr="00882269">
        <w:rPr>
          <w:rFonts w:ascii="Tahoma" w:hAnsi="Tahoma" w:cs="Tahoma"/>
          <w:color w:val="000000"/>
          <w:lang w:val="es-ES_tradnl"/>
        </w:rPr>
        <w:t xml:space="preserve"> </w:t>
      </w:r>
      <w:bookmarkStart w:id="136" w:name="_Toc536520845"/>
      <w:bookmarkEnd w:id="135"/>
    </w:p>
    <w:p w14:paraId="51F63166" w14:textId="77777777" w:rsidR="00B95155" w:rsidRPr="00882269" w:rsidRDefault="00B95155" w:rsidP="00B95155">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37" w:name="_Toc49774783"/>
      <w:bookmarkStart w:id="138" w:name="_Toc71811171"/>
      <w:r w:rsidRPr="00882269">
        <w:rPr>
          <w:rFonts w:ascii="Tahoma" w:hAnsi="Tahoma" w:cs="Tahoma"/>
          <w:b/>
          <w:bCs/>
          <w:color w:val="000000"/>
          <w:kern w:val="32"/>
          <w:lang w:val="es-ES_tradnl"/>
        </w:rPr>
        <w:t>DETALLE REFERENCIAL DE LOS COMPONENTE</w:t>
      </w:r>
      <w:bookmarkEnd w:id="137"/>
      <w:r w:rsidRPr="00882269">
        <w:rPr>
          <w:rFonts w:ascii="Tahoma" w:hAnsi="Tahoma" w:cs="Tahoma"/>
          <w:b/>
          <w:bCs/>
          <w:color w:val="000000"/>
          <w:kern w:val="32"/>
          <w:lang w:val="es-ES_tradnl"/>
        </w:rPr>
        <w:t>S (PROVISIÓN Y DOTACIÓN DE MATERIALES DE CONSTRUCCIÓN Y APORTE PROPIO).</w:t>
      </w:r>
      <w:bookmarkEnd w:id="138"/>
    </w:p>
    <w:p w14:paraId="6CD1EAA5" w14:textId="77777777" w:rsidR="00B95155" w:rsidRPr="00882269" w:rsidRDefault="00B95155" w:rsidP="00B95155">
      <w:pPr>
        <w:rPr>
          <w:lang w:val="es-ES_tradnl"/>
        </w:rPr>
      </w:pPr>
    </w:p>
    <w:p w14:paraId="4C23BEEA" w14:textId="77777777" w:rsidR="00B95155" w:rsidRPr="00882269" w:rsidRDefault="00B95155" w:rsidP="00B95155">
      <w:pPr>
        <w:numPr>
          <w:ilvl w:val="0"/>
          <w:numId w:val="6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2600455" w14:textId="77777777" w:rsidR="00B95155" w:rsidRPr="0058097C" w:rsidRDefault="00B95155" w:rsidP="00B95155">
      <w:pPr>
        <w:pStyle w:val="Prrafodelista"/>
        <w:spacing w:line="260" w:lineRule="atLeast"/>
        <w:ind w:left="1778"/>
        <w:rPr>
          <w:rFonts w:ascii="Verdana" w:hAnsi="Verdana"/>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6675"/>
        <w:gridCol w:w="895"/>
        <w:gridCol w:w="1121"/>
      </w:tblGrid>
      <w:tr w:rsidR="00B95155" w:rsidRPr="00F71767" w14:paraId="29673D93" w14:textId="77777777" w:rsidTr="001B0FA9">
        <w:trPr>
          <w:trHeight w:val="972"/>
          <w:jc w:val="center"/>
        </w:trPr>
        <w:tc>
          <w:tcPr>
            <w:tcW w:w="562" w:type="dxa"/>
            <w:tcBorders>
              <w:bottom w:val="single" w:sz="4" w:space="0" w:color="auto"/>
            </w:tcBorders>
            <w:shd w:val="clear" w:color="auto" w:fill="D9E2F3" w:themeFill="accent5" w:themeFillTint="33"/>
            <w:noWrap/>
            <w:vAlign w:val="center"/>
            <w:hideMark/>
          </w:tcPr>
          <w:p w14:paraId="0892E4E2" w14:textId="77777777" w:rsidR="00B95155" w:rsidRPr="009A5C96" w:rsidRDefault="00B95155" w:rsidP="001B0FA9">
            <w:pPr>
              <w:spacing w:line="320" w:lineRule="exact"/>
              <w:jc w:val="center"/>
              <w:rPr>
                <w:rFonts w:ascii="Tahoma" w:hAnsi="Tahoma" w:cs="Tahoma"/>
                <w:b/>
              </w:rPr>
            </w:pPr>
            <w:proofErr w:type="spellStart"/>
            <w:r w:rsidRPr="009A5C96">
              <w:rPr>
                <w:rFonts w:ascii="Tahoma" w:hAnsi="Tahoma" w:cs="Tahoma"/>
                <w:b/>
              </w:rPr>
              <w:t>N°</w:t>
            </w:r>
            <w:proofErr w:type="spellEnd"/>
            <w:r w:rsidRPr="009A5C96">
              <w:rPr>
                <w:rFonts w:ascii="Tahoma" w:hAnsi="Tahoma" w:cs="Tahoma"/>
                <w:b/>
              </w:rPr>
              <w:t xml:space="preserve"> </w:t>
            </w:r>
          </w:p>
        </w:tc>
        <w:tc>
          <w:tcPr>
            <w:tcW w:w="6675" w:type="dxa"/>
            <w:tcBorders>
              <w:bottom w:val="single" w:sz="4" w:space="0" w:color="auto"/>
            </w:tcBorders>
            <w:shd w:val="clear" w:color="auto" w:fill="D9E2F3" w:themeFill="accent5" w:themeFillTint="33"/>
            <w:noWrap/>
            <w:vAlign w:val="center"/>
            <w:hideMark/>
          </w:tcPr>
          <w:p w14:paraId="066367D4" w14:textId="77777777" w:rsidR="00B95155" w:rsidRPr="009A5C96" w:rsidRDefault="00B95155" w:rsidP="001B0FA9">
            <w:pPr>
              <w:spacing w:line="320" w:lineRule="exact"/>
              <w:jc w:val="center"/>
              <w:rPr>
                <w:rFonts w:ascii="Tahoma" w:hAnsi="Tahoma" w:cs="Tahoma"/>
                <w:b/>
              </w:rPr>
            </w:pPr>
            <w:r w:rsidRPr="009A5C96">
              <w:rPr>
                <w:rFonts w:ascii="Tahoma" w:hAnsi="Tahoma" w:cs="Tahoma"/>
                <w:b/>
              </w:rPr>
              <w:t>DESCRIPCIÓN DE INSUMOS</w:t>
            </w:r>
          </w:p>
        </w:tc>
        <w:tc>
          <w:tcPr>
            <w:tcW w:w="0" w:type="auto"/>
            <w:tcBorders>
              <w:bottom w:val="single" w:sz="4" w:space="0" w:color="auto"/>
            </w:tcBorders>
            <w:shd w:val="clear" w:color="auto" w:fill="D9E2F3" w:themeFill="accent5" w:themeFillTint="33"/>
            <w:noWrap/>
            <w:vAlign w:val="center"/>
            <w:hideMark/>
          </w:tcPr>
          <w:p w14:paraId="2E92EC8F" w14:textId="77777777" w:rsidR="00B95155" w:rsidRPr="00CD0A81" w:rsidRDefault="00B95155" w:rsidP="001B0FA9">
            <w:pPr>
              <w:spacing w:line="320" w:lineRule="exact"/>
              <w:jc w:val="center"/>
              <w:rPr>
                <w:rFonts w:ascii="Tahoma" w:hAnsi="Tahoma" w:cs="Tahoma"/>
                <w:b/>
                <w:sz w:val="18"/>
                <w:szCs w:val="18"/>
              </w:rPr>
            </w:pPr>
            <w:r w:rsidRPr="00CD0A81">
              <w:rPr>
                <w:rFonts w:ascii="Tahoma" w:hAnsi="Tahoma" w:cs="Tahoma"/>
                <w:b/>
                <w:sz w:val="18"/>
                <w:szCs w:val="18"/>
              </w:rPr>
              <w:t>UNIDAD</w:t>
            </w:r>
          </w:p>
        </w:tc>
        <w:tc>
          <w:tcPr>
            <w:tcW w:w="0" w:type="auto"/>
            <w:tcBorders>
              <w:bottom w:val="single" w:sz="4" w:space="0" w:color="auto"/>
            </w:tcBorders>
            <w:shd w:val="clear" w:color="auto" w:fill="D9E2F3" w:themeFill="accent5" w:themeFillTint="33"/>
            <w:vAlign w:val="center"/>
            <w:hideMark/>
          </w:tcPr>
          <w:p w14:paraId="5589FACC" w14:textId="77777777" w:rsidR="00B95155" w:rsidRPr="00CD0A81" w:rsidRDefault="00B95155" w:rsidP="001B0FA9">
            <w:pPr>
              <w:spacing w:line="320" w:lineRule="exact"/>
              <w:jc w:val="center"/>
              <w:rPr>
                <w:rFonts w:ascii="Tahoma" w:hAnsi="Tahoma" w:cs="Tahoma"/>
                <w:b/>
                <w:sz w:val="18"/>
                <w:szCs w:val="18"/>
              </w:rPr>
            </w:pPr>
            <w:r w:rsidRPr="00CD0A81">
              <w:rPr>
                <w:rFonts w:ascii="Tahoma" w:hAnsi="Tahoma" w:cs="Tahoma"/>
                <w:b/>
                <w:sz w:val="18"/>
                <w:szCs w:val="18"/>
              </w:rPr>
              <w:t xml:space="preserve">CANTIDAD (para el total de las viviendas) </w:t>
            </w:r>
          </w:p>
        </w:tc>
      </w:tr>
      <w:tr w:rsidR="00B95155" w:rsidRPr="00F71767" w14:paraId="6799746F" w14:textId="77777777" w:rsidTr="001B0FA9">
        <w:trPr>
          <w:trHeight w:val="416"/>
          <w:jc w:val="center"/>
        </w:trPr>
        <w:tc>
          <w:tcPr>
            <w:tcW w:w="562" w:type="dxa"/>
            <w:shd w:val="clear" w:color="auto" w:fill="auto"/>
            <w:noWrap/>
            <w:vAlign w:val="center"/>
          </w:tcPr>
          <w:p w14:paraId="78B20598"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1</w:t>
            </w:r>
          </w:p>
        </w:tc>
        <w:tc>
          <w:tcPr>
            <w:tcW w:w="6675" w:type="dxa"/>
            <w:shd w:val="clear" w:color="auto" w:fill="auto"/>
            <w:noWrap/>
            <w:vAlign w:val="center"/>
          </w:tcPr>
          <w:p w14:paraId="608D8636"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ABRAZADERA DE 3"</w:t>
            </w:r>
          </w:p>
        </w:tc>
        <w:tc>
          <w:tcPr>
            <w:tcW w:w="0" w:type="auto"/>
            <w:shd w:val="clear" w:color="auto" w:fill="auto"/>
            <w:noWrap/>
            <w:vAlign w:val="center"/>
          </w:tcPr>
          <w:p w14:paraId="3062B855"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5646723D"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229.50</w:t>
            </w:r>
          </w:p>
        </w:tc>
      </w:tr>
      <w:tr w:rsidR="00B95155" w:rsidRPr="00F71767" w14:paraId="11109F7A" w14:textId="77777777" w:rsidTr="001B0FA9">
        <w:trPr>
          <w:trHeight w:val="416"/>
          <w:jc w:val="center"/>
        </w:trPr>
        <w:tc>
          <w:tcPr>
            <w:tcW w:w="562" w:type="dxa"/>
            <w:shd w:val="clear" w:color="auto" w:fill="auto"/>
            <w:noWrap/>
            <w:vAlign w:val="center"/>
          </w:tcPr>
          <w:p w14:paraId="0514C435"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2</w:t>
            </w:r>
          </w:p>
        </w:tc>
        <w:tc>
          <w:tcPr>
            <w:tcW w:w="6675" w:type="dxa"/>
            <w:shd w:val="clear" w:color="auto" w:fill="auto"/>
            <w:noWrap/>
            <w:vAlign w:val="center"/>
          </w:tcPr>
          <w:p w14:paraId="08B7DEBA"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ALAMBRE DE AMARRE</w:t>
            </w:r>
          </w:p>
        </w:tc>
        <w:tc>
          <w:tcPr>
            <w:tcW w:w="0" w:type="auto"/>
            <w:shd w:val="clear" w:color="auto" w:fill="auto"/>
            <w:noWrap/>
            <w:vAlign w:val="center"/>
          </w:tcPr>
          <w:p w14:paraId="10E84543"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KG</w:t>
            </w:r>
          </w:p>
        </w:tc>
        <w:tc>
          <w:tcPr>
            <w:tcW w:w="0" w:type="auto"/>
            <w:shd w:val="clear" w:color="auto" w:fill="auto"/>
            <w:vAlign w:val="center"/>
          </w:tcPr>
          <w:p w14:paraId="39B5DDF4"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214.31</w:t>
            </w:r>
          </w:p>
        </w:tc>
      </w:tr>
      <w:tr w:rsidR="00B95155" w:rsidRPr="00F71767" w14:paraId="2392A9DC" w14:textId="77777777" w:rsidTr="001B0FA9">
        <w:trPr>
          <w:trHeight w:val="416"/>
          <w:jc w:val="center"/>
        </w:trPr>
        <w:tc>
          <w:tcPr>
            <w:tcW w:w="562" w:type="dxa"/>
            <w:shd w:val="clear" w:color="auto" w:fill="auto"/>
            <w:noWrap/>
            <w:vAlign w:val="center"/>
          </w:tcPr>
          <w:p w14:paraId="45C2C9E3"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3</w:t>
            </w:r>
          </w:p>
        </w:tc>
        <w:tc>
          <w:tcPr>
            <w:tcW w:w="6675" w:type="dxa"/>
            <w:shd w:val="clear" w:color="auto" w:fill="auto"/>
            <w:noWrap/>
            <w:vAlign w:val="center"/>
          </w:tcPr>
          <w:p w14:paraId="5CC7D6A4"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 xml:space="preserve">ALAMBRE DE COBRE </w:t>
            </w:r>
            <w:proofErr w:type="spellStart"/>
            <w:r w:rsidRPr="009A5C96">
              <w:rPr>
                <w:rFonts w:ascii="Tahoma" w:hAnsi="Tahoma" w:cs="Tahoma"/>
                <w:bCs/>
                <w:color w:val="FF0000"/>
              </w:rPr>
              <w:t>Nº</w:t>
            </w:r>
            <w:proofErr w:type="spellEnd"/>
            <w:r w:rsidRPr="009A5C96">
              <w:rPr>
                <w:rFonts w:ascii="Tahoma" w:hAnsi="Tahoma" w:cs="Tahoma"/>
                <w:bCs/>
                <w:color w:val="FF0000"/>
              </w:rPr>
              <w:t xml:space="preserve"> 10 AWG</w:t>
            </w:r>
          </w:p>
        </w:tc>
        <w:tc>
          <w:tcPr>
            <w:tcW w:w="0" w:type="auto"/>
            <w:shd w:val="clear" w:color="auto" w:fill="auto"/>
            <w:noWrap/>
            <w:vAlign w:val="center"/>
          </w:tcPr>
          <w:p w14:paraId="79822EDC"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M</w:t>
            </w:r>
          </w:p>
        </w:tc>
        <w:tc>
          <w:tcPr>
            <w:tcW w:w="0" w:type="auto"/>
            <w:shd w:val="clear" w:color="auto" w:fill="auto"/>
            <w:vAlign w:val="center"/>
          </w:tcPr>
          <w:p w14:paraId="124CB399"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780.00</w:t>
            </w:r>
          </w:p>
        </w:tc>
      </w:tr>
      <w:tr w:rsidR="00B95155" w:rsidRPr="00F71767" w14:paraId="5254D4A5" w14:textId="77777777" w:rsidTr="001B0FA9">
        <w:trPr>
          <w:trHeight w:val="416"/>
          <w:jc w:val="center"/>
        </w:trPr>
        <w:tc>
          <w:tcPr>
            <w:tcW w:w="562" w:type="dxa"/>
            <w:shd w:val="clear" w:color="auto" w:fill="auto"/>
            <w:noWrap/>
            <w:vAlign w:val="center"/>
          </w:tcPr>
          <w:p w14:paraId="4C8B1604"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4</w:t>
            </w:r>
          </w:p>
        </w:tc>
        <w:tc>
          <w:tcPr>
            <w:tcW w:w="6675" w:type="dxa"/>
            <w:shd w:val="clear" w:color="auto" w:fill="auto"/>
            <w:noWrap/>
            <w:vAlign w:val="center"/>
          </w:tcPr>
          <w:p w14:paraId="0ED88108"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 xml:space="preserve">ALAMBRE DE COBRE </w:t>
            </w:r>
            <w:proofErr w:type="spellStart"/>
            <w:r w:rsidRPr="009A5C96">
              <w:rPr>
                <w:rFonts w:ascii="Tahoma" w:hAnsi="Tahoma" w:cs="Tahoma"/>
                <w:bCs/>
                <w:color w:val="FF0000"/>
              </w:rPr>
              <w:t>Nº</w:t>
            </w:r>
            <w:proofErr w:type="spellEnd"/>
            <w:r w:rsidRPr="009A5C96">
              <w:rPr>
                <w:rFonts w:ascii="Tahoma" w:hAnsi="Tahoma" w:cs="Tahoma"/>
                <w:bCs/>
                <w:color w:val="FF0000"/>
              </w:rPr>
              <w:t xml:space="preserve"> 12 AWG</w:t>
            </w:r>
          </w:p>
        </w:tc>
        <w:tc>
          <w:tcPr>
            <w:tcW w:w="0" w:type="auto"/>
            <w:shd w:val="clear" w:color="auto" w:fill="auto"/>
            <w:noWrap/>
            <w:vAlign w:val="center"/>
          </w:tcPr>
          <w:p w14:paraId="22DAC0C3"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M</w:t>
            </w:r>
          </w:p>
        </w:tc>
        <w:tc>
          <w:tcPr>
            <w:tcW w:w="0" w:type="auto"/>
            <w:shd w:val="clear" w:color="auto" w:fill="auto"/>
            <w:vAlign w:val="center"/>
          </w:tcPr>
          <w:p w14:paraId="3D21BCCD"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2550.00</w:t>
            </w:r>
          </w:p>
        </w:tc>
      </w:tr>
      <w:tr w:rsidR="00B95155" w:rsidRPr="00F71767" w14:paraId="580BAE01" w14:textId="77777777" w:rsidTr="001B0FA9">
        <w:trPr>
          <w:trHeight w:val="416"/>
          <w:jc w:val="center"/>
        </w:trPr>
        <w:tc>
          <w:tcPr>
            <w:tcW w:w="562" w:type="dxa"/>
            <w:shd w:val="clear" w:color="auto" w:fill="auto"/>
            <w:noWrap/>
            <w:vAlign w:val="center"/>
          </w:tcPr>
          <w:p w14:paraId="1B6EA56C"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5</w:t>
            </w:r>
          </w:p>
        </w:tc>
        <w:tc>
          <w:tcPr>
            <w:tcW w:w="6675" w:type="dxa"/>
            <w:shd w:val="clear" w:color="auto" w:fill="auto"/>
            <w:noWrap/>
            <w:vAlign w:val="center"/>
          </w:tcPr>
          <w:p w14:paraId="7ECCCDCA"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 xml:space="preserve">ALAMBRE DE COBRE </w:t>
            </w:r>
            <w:proofErr w:type="spellStart"/>
            <w:r w:rsidRPr="009A5C96">
              <w:rPr>
                <w:rFonts w:ascii="Tahoma" w:hAnsi="Tahoma" w:cs="Tahoma"/>
                <w:bCs/>
                <w:color w:val="FF0000"/>
              </w:rPr>
              <w:t>Nº</w:t>
            </w:r>
            <w:proofErr w:type="spellEnd"/>
            <w:r w:rsidRPr="009A5C96">
              <w:rPr>
                <w:rFonts w:ascii="Tahoma" w:hAnsi="Tahoma" w:cs="Tahoma"/>
                <w:bCs/>
                <w:color w:val="FF0000"/>
              </w:rPr>
              <w:t xml:space="preserve"> 14 AWG</w:t>
            </w:r>
          </w:p>
        </w:tc>
        <w:tc>
          <w:tcPr>
            <w:tcW w:w="0" w:type="auto"/>
            <w:shd w:val="clear" w:color="auto" w:fill="auto"/>
            <w:noWrap/>
            <w:vAlign w:val="center"/>
          </w:tcPr>
          <w:p w14:paraId="11FFA902"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M</w:t>
            </w:r>
          </w:p>
        </w:tc>
        <w:tc>
          <w:tcPr>
            <w:tcW w:w="0" w:type="auto"/>
            <w:shd w:val="clear" w:color="auto" w:fill="auto"/>
            <w:vAlign w:val="center"/>
          </w:tcPr>
          <w:p w14:paraId="1803777D"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2220.00</w:t>
            </w:r>
          </w:p>
        </w:tc>
      </w:tr>
      <w:tr w:rsidR="00B95155" w:rsidRPr="00F71767" w14:paraId="1A302FE2" w14:textId="77777777" w:rsidTr="001B0FA9">
        <w:trPr>
          <w:trHeight w:val="416"/>
          <w:jc w:val="center"/>
        </w:trPr>
        <w:tc>
          <w:tcPr>
            <w:tcW w:w="562" w:type="dxa"/>
            <w:shd w:val="clear" w:color="auto" w:fill="auto"/>
            <w:noWrap/>
            <w:vAlign w:val="center"/>
          </w:tcPr>
          <w:p w14:paraId="531F5406"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6</w:t>
            </w:r>
          </w:p>
        </w:tc>
        <w:tc>
          <w:tcPr>
            <w:tcW w:w="6675" w:type="dxa"/>
            <w:shd w:val="clear" w:color="auto" w:fill="auto"/>
            <w:noWrap/>
            <w:vAlign w:val="center"/>
          </w:tcPr>
          <w:p w14:paraId="73E74717"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ALAMBRE GALVANIZADO N°12</w:t>
            </w:r>
          </w:p>
        </w:tc>
        <w:tc>
          <w:tcPr>
            <w:tcW w:w="0" w:type="auto"/>
            <w:shd w:val="clear" w:color="auto" w:fill="auto"/>
            <w:noWrap/>
            <w:vAlign w:val="center"/>
          </w:tcPr>
          <w:p w14:paraId="0A9F2031"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KG</w:t>
            </w:r>
          </w:p>
        </w:tc>
        <w:tc>
          <w:tcPr>
            <w:tcW w:w="0" w:type="auto"/>
            <w:shd w:val="clear" w:color="auto" w:fill="auto"/>
            <w:vAlign w:val="center"/>
          </w:tcPr>
          <w:p w14:paraId="15A29B65"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68.01</w:t>
            </w:r>
          </w:p>
        </w:tc>
      </w:tr>
      <w:tr w:rsidR="00B95155" w:rsidRPr="00F71767" w14:paraId="16935196" w14:textId="77777777" w:rsidTr="001B0FA9">
        <w:trPr>
          <w:trHeight w:val="416"/>
          <w:jc w:val="center"/>
        </w:trPr>
        <w:tc>
          <w:tcPr>
            <w:tcW w:w="562" w:type="dxa"/>
            <w:shd w:val="clear" w:color="auto" w:fill="auto"/>
            <w:noWrap/>
            <w:vAlign w:val="center"/>
          </w:tcPr>
          <w:p w14:paraId="45A9C1CD"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7</w:t>
            </w:r>
          </w:p>
        </w:tc>
        <w:tc>
          <w:tcPr>
            <w:tcW w:w="6675" w:type="dxa"/>
            <w:shd w:val="clear" w:color="auto" w:fill="auto"/>
            <w:noWrap/>
            <w:vAlign w:val="center"/>
          </w:tcPr>
          <w:p w14:paraId="1C7CA101" w14:textId="77777777" w:rsidR="00B95155" w:rsidRPr="00CD0A81" w:rsidRDefault="00B95155" w:rsidP="001B0FA9">
            <w:pPr>
              <w:spacing w:line="320" w:lineRule="exact"/>
              <w:rPr>
                <w:rFonts w:ascii="Tahoma" w:hAnsi="Tahoma" w:cs="Tahoma"/>
                <w:bCs/>
                <w:color w:val="FF0000"/>
                <w:lang w:val="it-IT"/>
              </w:rPr>
            </w:pPr>
            <w:r w:rsidRPr="00CD0A81">
              <w:rPr>
                <w:rFonts w:ascii="Tahoma" w:hAnsi="Tahoma" w:cs="Tahoma"/>
                <w:bCs/>
                <w:color w:val="FF0000"/>
                <w:lang w:val="it-IT"/>
              </w:rPr>
              <w:t>ALAMBRE TEJIDO (ROLLO 40M X 0,80M)</w:t>
            </w:r>
          </w:p>
        </w:tc>
        <w:tc>
          <w:tcPr>
            <w:tcW w:w="0" w:type="auto"/>
            <w:shd w:val="clear" w:color="auto" w:fill="auto"/>
            <w:noWrap/>
            <w:vAlign w:val="center"/>
          </w:tcPr>
          <w:p w14:paraId="74395A6F"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M2</w:t>
            </w:r>
          </w:p>
        </w:tc>
        <w:tc>
          <w:tcPr>
            <w:tcW w:w="0" w:type="auto"/>
            <w:shd w:val="clear" w:color="auto" w:fill="auto"/>
            <w:vAlign w:val="center"/>
          </w:tcPr>
          <w:p w14:paraId="574F4192"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692.59</w:t>
            </w:r>
          </w:p>
        </w:tc>
      </w:tr>
      <w:tr w:rsidR="00B95155" w:rsidRPr="00F71767" w14:paraId="12AD982B" w14:textId="77777777" w:rsidTr="001B0FA9">
        <w:trPr>
          <w:trHeight w:val="416"/>
          <w:jc w:val="center"/>
        </w:trPr>
        <w:tc>
          <w:tcPr>
            <w:tcW w:w="562" w:type="dxa"/>
            <w:shd w:val="clear" w:color="auto" w:fill="auto"/>
            <w:noWrap/>
            <w:vAlign w:val="center"/>
          </w:tcPr>
          <w:p w14:paraId="2CADAF46"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8</w:t>
            </w:r>
          </w:p>
        </w:tc>
        <w:tc>
          <w:tcPr>
            <w:tcW w:w="6675" w:type="dxa"/>
            <w:shd w:val="clear" w:color="auto" w:fill="auto"/>
            <w:noWrap/>
            <w:vAlign w:val="center"/>
          </w:tcPr>
          <w:p w14:paraId="1E29EAB8"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ALQUITRÁN</w:t>
            </w:r>
          </w:p>
        </w:tc>
        <w:tc>
          <w:tcPr>
            <w:tcW w:w="0" w:type="auto"/>
            <w:shd w:val="clear" w:color="auto" w:fill="auto"/>
            <w:noWrap/>
            <w:vAlign w:val="center"/>
          </w:tcPr>
          <w:p w14:paraId="491E69F6"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KG</w:t>
            </w:r>
          </w:p>
        </w:tc>
        <w:tc>
          <w:tcPr>
            <w:tcW w:w="0" w:type="auto"/>
            <w:shd w:val="clear" w:color="auto" w:fill="auto"/>
            <w:vAlign w:val="center"/>
          </w:tcPr>
          <w:p w14:paraId="2ED3E965"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266.25</w:t>
            </w:r>
          </w:p>
        </w:tc>
      </w:tr>
      <w:tr w:rsidR="00B95155" w:rsidRPr="00F71767" w14:paraId="233BB49C" w14:textId="77777777" w:rsidTr="001B0FA9">
        <w:trPr>
          <w:trHeight w:val="416"/>
          <w:jc w:val="center"/>
        </w:trPr>
        <w:tc>
          <w:tcPr>
            <w:tcW w:w="562" w:type="dxa"/>
            <w:shd w:val="clear" w:color="auto" w:fill="auto"/>
            <w:noWrap/>
            <w:vAlign w:val="center"/>
          </w:tcPr>
          <w:p w14:paraId="28B3603F"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9</w:t>
            </w:r>
          </w:p>
        </w:tc>
        <w:tc>
          <w:tcPr>
            <w:tcW w:w="6675" w:type="dxa"/>
            <w:shd w:val="clear" w:color="auto" w:fill="auto"/>
            <w:noWrap/>
            <w:vAlign w:val="center"/>
          </w:tcPr>
          <w:p w14:paraId="04801453"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BARNIZ</w:t>
            </w:r>
          </w:p>
        </w:tc>
        <w:tc>
          <w:tcPr>
            <w:tcW w:w="0" w:type="auto"/>
            <w:shd w:val="clear" w:color="auto" w:fill="auto"/>
            <w:noWrap/>
            <w:vAlign w:val="center"/>
          </w:tcPr>
          <w:p w14:paraId="409879E9"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LT</w:t>
            </w:r>
          </w:p>
        </w:tc>
        <w:tc>
          <w:tcPr>
            <w:tcW w:w="0" w:type="auto"/>
            <w:shd w:val="clear" w:color="auto" w:fill="auto"/>
            <w:vAlign w:val="center"/>
          </w:tcPr>
          <w:p w14:paraId="3489BD9B"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132.90</w:t>
            </w:r>
          </w:p>
        </w:tc>
      </w:tr>
      <w:tr w:rsidR="00B95155" w:rsidRPr="00F71767" w14:paraId="52DC2DD9" w14:textId="77777777" w:rsidTr="001B0FA9">
        <w:trPr>
          <w:trHeight w:val="416"/>
          <w:jc w:val="center"/>
        </w:trPr>
        <w:tc>
          <w:tcPr>
            <w:tcW w:w="562" w:type="dxa"/>
            <w:shd w:val="clear" w:color="auto" w:fill="auto"/>
            <w:noWrap/>
            <w:vAlign w:val="center"/>
          </w:tcPr>
          <w:p w14:paraId="448C7B38"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10</w:t>
            </w:r>
          </w:p>
        </w:tc>
        <w:tc>
          <w:tcPr>
            <w:tcW w:w="6675" w:type="dxa"/>
            <w:shd w:val="clear" w:color="auto" w:fill="auto"/>
            <w:noWrap/>
            <w:vAlign w:val="center"/>
          </w:tcPr>
          <w:p w14:paraId="5C5FF62C"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BISAGRA DE 4"</w:t>
            </w:r>
          </w:p>
        </w:tc>
        <w:tc>
          <w:tcPr>
            <w:tcW w:w="0" w:type="auto"/>
            <w:shd w:val="clear" w:color="auto" w:fill="auto"/>
            <w:noWrap/>
            <w:vAlign w:val="center"/>
          </w:tcPr>
          <w:p w14:paraId="6873E63A"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41541CA8"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360.00</w:t>
            </w:r>
          </w:p>
        </w:tc>
      </w:tr>
      <w:tr w:rsidR="00B95155" w:rsidRPr="00F71767" w14:paraId="08614EBA" w14:textId="77777777" w:rsidTr="001B0FA9">
        <w:trPr>
          <w:trHeight w:val="416"/>
          <w:jc w:val="center"/>
        </w:trPr>
        <w:tc>
          <w:tcPr>
            <w:tcW w:w="562" w:type="dxa"/>
            <w:shd w:val="clear" w:color="auto" w:fill="auto"/>
            <w:noWrap/>
            <w:vAlign w:val="center"/>
          </w:tcPr>
          <w:p w14:paraId="63D7CF59"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11</w:t>
            </w:r>
          </w:p>
        </w:tc>
        <w:tc>
          <w:tcPr>
            <w:tcW w:w="6675" w:type="dxa"/>
            <w:shd w:val="clear" w:color="auto" w:fill="auto"/>
            <w:noWrap/>
            <w:vAlign w:val="center"/>
          </w:tcPr>
          <w:p w14:paraId="693A6A49"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CAJA DE REGISTRO DE PVC</w:t>
            </w:r>
          </w:p>
        </w:tc>
        <w:tc>
          <w:tcPr>
            <w:tcW w:w="0" w:type="auto"/>
            <w:shd w:val="clear" w:color="auto" w:fill="auto"/>
            <w:noWrap/>
            <w:vAlign w:val="center"/>
          </w:tcPr>
          <w:p w14:paraId="010C7460"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55D93208"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30.00</w:t>
            </w:r>
          </w:p>
        </w:tc>
      </w:tr>
      <w:tr w:rsidR="00B95155" w:rsidRPr="00F71767" w14:paraId="2E564159" w14:textId="77777777" w:rsidTr="001B0FA9">
        <w:trPr>
          <w:trHeight w:val="416"/>
          <w:jc w:val="center"/>
        </w:trPr>
        <w:tc>
          <w:tcPr>
            <w:tcW w:w="562" w:type="dxa"/>
            <w:shd w:val="clear" w:color="auto" w:fill="auto"/>
            <w:noWrap/>
            <w:vAlign w:val="center"/>
          </w:tcPr>
          <w:p w14:paraId="1815F124"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12</w:t>
            </w:r>
          </w:p>
        </w:tc>
        <w:tc>
          <w:tcPr>
            <w:tcW w:w="6675" w:type="dxa"/>
            <w:shd w:val="clear" w:color="auto" w:fill="auto"/>
            <w:noWrap/>
            <w:vAlign w:val="center"/>
          </w:tcPr>
          <w:p w14:paraId="1CD0B511"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CAJA PARA 1 TÉRMICO</w:t>
            </w:r>
          </w:p>
        </w:tc>
        <w:tc>
          <w:tcPr>
            <w:tcW w:w="0" w:type="auto"/>
            <w:shd w:val="clear" w:color="auto" w:fill="auto"/>
            <w:noWrap/>
            <w:vAlign w:val="center"/>
          </w:tcPr>
          <w:p w14:paraId="0DBF0F7E"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75C1FEBB"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30.00</w:t>
            </w:r>
          </w:p>
        </w:tc>
      </w:tr>
      <w:tr w:rsidR="00B95155" w:rsidRPr="00F71767" w14:paraId="130F5A40" w14:textId="77777777" w:rsidTr="001B0FA9">
        <w:trPr>
          <w:trHeight w:val="416"/>
          <w:jc w:val="center"/>
        </w:trPr>
        <w:tc>
          <w:tcPr>
            <w:tcW w:w="562" w:type="dxa"/>
            <w:shd w:val="clear" w:color="auto" w:fill="auto"/>
            <w:noWrap/>
            <w:vAlign w:val="center"/>
          </w:tcPr>
          <w:p w14:paraId="3E15BF16"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13</w:t>
            </w:r>
          </w:p>
        </w:tc>
        <w:tc>
          <w:tcPr>
            <w:tcW w:w="6675" w:type="dxa"/>
            <w:shd w:val="clear" w:color="auto" w:fill="auto"/>
            <w:noWrap/>
            <w:vAlign w:val="center"/>
          </w:tcPr>
          <w:p w14:paraId="63507AF8"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CAJA PARA 3 TÉRMICOS</w:t>
            </w:r>
          </w:p>
        </w:tc>
        <w:tc>
          <w:tcPr>
            <w:tcW w:w="0" w:type="auto"/>
            <w:shd w:val="clear" w:color="auto" w:fill="auto"/>
            <w:noWrap/>
            <w:vAlign w:val="center"/>
          </w:tcPr>
          <w:p w14:paraId="218A5CFA"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541DB757"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30.00</w:t>
            </w:r>
          </w:p>
        </w:tc>
      </w:tr>
      <w:tr w:rsidR="00B95155" w:rsidRPr="00F71767" w14:paraId="190F79C9" w14:textId="77777777" w:rsidTr="001B0FA9">
        <w:trPr>
          <w:trHeight w:val="416"/>
          <w:jc w:val="center"/>
        </w:trPr>
        <w:tc>
          <w:tcPr>
            <w:tcW w:w="562" w:type="dxa"/>
            <w:shd w:val="clear" w:color="auto" w:fill="auto"/>
            <w:noWrap/>
            <w:vAlign w:val="center"/>
          </w:tcPr>
          <w:p w14:paraId="4F061454"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14</w:t>
            </w:r>
          </w:p>
        </w:tc>
        <w:tc>
          <w:tcPr>
            <w:tcW w:w="6675" w:type="dxa"/>
            <w:shd w:val="clear" w:color="auto" w:fill="auto"/>
            <w:noWrap/>
            <w:vAlign w:val="center"/>
          </w:tcPr>
          <w:p w14:paraId="3746B481"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CAJA PLÁSTICA CIRCULAR</w:t>
            </w:r>
          </w:p>
        </w:tc>
        <w:tc>
          <w:tcPr>
            <w:tcW w:w="0" w:type="auto"/>
            <w:shd w:val="clear" w:color="auto" w:fill="auto"/>
            <w:noWrap/>
            <w:vAlign w:val="center"/>
          </w:tcPr>
          <w:p w14:paraId="2E879879"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22F12B1B"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360.00</w:t>
            </w:r>
          </w:p>
        </w:tc>
      </w:tr>
      <w:tr w:rsidR="00B95155" w:rsidRPr="00F71767" w14:paraId="467E3D8C" w14:textId="77777777" w:rsidTr="001B0FA9">
        <w:trPr>
          <w:trHeight w:val="416"/>
          <w:jc w:val="center"/>
        </w:trPr>
        <w:tc>
          <w:tcPr>
            <w:tcW w:w="562" w:type="dxa"/>
            <w:shd w:val="clear" w:color="auto" w:fill="auto"/>
            <w:noWrap/>
            <w:vAlign w:val="center"/>
          </w:tcPr>
          <w:p w14:paraId="01BFD8BC"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lastRenderedPageBreak/>
              <w:t>15</w:t>
            </w:r>
          </w:p>
        </w:tc>
        <w:tc>
          <w:tcPr>
            <w:tcW w:w="6675" w:type="dxa"/>
            <w:shd w:val="clear" w:color="auto" w:fill="auto"/>
            <w:noWrap/>
            <w:vAlign w:val="center"/>
          </w:tcPr>
          <w:p w14:paraId="37EA4710"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CAJA PLÁSTICA RECTANGULAR</w:t>
            </w:r>
          </w:p>
        </w:tc>
        <w:tc>
          <w:tcPr>
            <w:tcW w:w="0" w:type="auto"/>
            <w:shd w:val="clear" w:color="auto" w:fill="auto"/>
            <w:noWrap/>
            <w:vAlign w:val="center"/>
          </w:tcPr>
          <w:p w14:paraId="31B51572"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0B047EB9"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360.00</w:t>
            </w:r>
          </w:p>
        </w:tc>
      </w:tr>
      <w:tr w:rsidR="00B95155" w:rsidRPr="00F71767" w14:paraId="0DD41E3C" w14:textId="77777777" w:rsidTr="001B0FA9">
        <w:trPr>
          <w:trHeight w:val="416"/>
          <w:jc w:val="center"/>
        </w:trPr>
        <w:tc>
          <w:tcPr>
            <w:tcW w:w="562" w:type="dxa"/>
            <w:shd w:val="clear" w:color="auto" w:fill="auto"/>
            <w:noWrap/>
            <w:vAlign w:val="center"/>
          </w:tcPr>
          <w:p w14:paraId="740C027E"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16</w:t>
            </w:r>
          </w:p>
        </w:tc>
        <w:tc>
          <w:tcPr>
            <w:tcW w:w="6675" w:type="dxa"/>
            <w:shd w:val="clear" w:color="auto" w:fill="auto"/>
            <w:noWrap/>
            <w:vAlign w:val="center"/>
          </w:tcPr>
          <w:p w14:paraId="0BC8856D"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CAJA SIFONADA PVC INC/REJILLA DE PISO</w:t>
            </w:r>
          </w:p>
        </w:tc>
        <w:tc>
          <w:tcPr>
            <w:tcW w:w="0" w:type="auto"/>
            <w:shd w:val="clear" w:color="auto" w:fill="auto"/>
            <w:noWrap/>
            <w:vAlign w:val="center"/>
          </w:tcPr>
          <w:p w14:paraId="26B35E92"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4A3FD4D0"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30.00</w:t>
            </w:r>
          </w:p>
        </w:tc>
      </w:tr>
      <w:tr w:rsidR="00B95155" w:rsidRPr="00F71767" w14:paraId="0B9EF56E" w14:textId="77777777" w:rsidTr="001B0FA9">
        <w:trPr>
          <w:trHeight w:val="416"/>
          <w:jc w:val="center"/>
        </w:trPr>
        <w:tc>
          <w:tcPr>
            <w:tcW w:w="562" w:type="dxa"/>
            <w:shd w:val="clear" w:color="auto" w:fill="auto"/>
            <w:noWrap/>
            <w:vAlign w:val="center"/>
          </w:tcPr>
          <w:p w14:paraId="1D98A224"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17</w:t>
            </w:r>
          </w:p>
        </w:tc>
        <w:tc>
          <w:tcPr>
            <w:tcW w:w="6675" w:type="dxa"/>
            <w:shd w:val="clear" w:color="auto" w:fill="auto"/>
            <w:noWrap/>
            <w:vAlign w:val="center"/>
          </w:tcPr>
          <w:p w14:paraId="0390F75A"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CAJONERÍA ALTA MAS ACCESORIOS</w:t>
            </w:r>
          </w:p>
        </w:tc>
        <w:tc>
          <w:tcPr>
            <w:tcW w:w="0" w:type="auto"/>
            <w:shd w:val="clear" w:color="auto" w:fill="auto"/>
            <w:noWrap/>
            <w:vAlign w:val="center"/>
          </w:tcPr>
          <w:p w14:paraId="6B6DFAFB"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M</w:t>
            </w:r>
          </w:p>
        </w:tc>
        <w:tc>
          <w:tcPr>
            <w:tcW w:w="0" w:type="auto"/>
            <w:shd w:val="clear" w:color="auto" w:fill="auto"/>
            <w:vAlign w:val="center"/>
          </w:tcPr>
          <w:p w14:paraId="75424D5E"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25.50</w:t>
            </w:r>
          </w:p>
        </w:tc>
      </w:tr>
      <w:tr w:rsidR="00B95155" w:rsidRPr="00F71767" w14:paraId="6479AD10" w14:textId="77777777" w:rsidTr="001B0FA9">
        <w:trPr>
          <w:trHeight w:val="416"/>
          <w:jc w:val="center"/>
        </w:trPr>
        <w:tc>
          <w:tcPr>
            <w:tcW w:w="562" w:type="dxa"/>
            <w:shd w:val="clear" w:color="auto" w:fill="auto"/>
            <w:noWrap/>
            <w:vAlign w:val="center"/>
          </w:tcPr>
          <w:p w14:paraId="6C3A2E30"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18</w:t>
            </w:r>
          </w:p>
        </w:tc>
        <w:tc>
          <w:tcPr>
            <w:tcW w:w="6675" w:type="dxa"/>
            <w:shd w:val="clear" w:color="auto" w:fill="auto"/>
            <w:noWrap/>
            <w:vAlign w:val="center"/>
          </w:tcPr>
          <w:p w14:paraId="0F0ACE3E"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CAJONERÍA BAJA PARA COCINA</w:t>
            </w:r>
          </w:p>
        </w:tc>
        <w:tc>
          <w:tcPr>
            <w:tcW w:w="0" w:type="auto"/>
            <w:shd w:val="clear" w:color="auto" w:fill="auto"/>
            <w:noWrap/>
            <w:vAlign w:val="center"/>
          </w:tcPr>
          <w:p w14:paraId="2C96DC18"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M</w:t>
            </w:r>
          </w:p>
        </w:tc>
        <w:tc>
          <w:tcPr>
            <w:tcW w:w="0" w:type="auto"/>
            <w:shd w:val="clear" w:color="auto" w:fill="auto"/>
            <w:vAlign w:val="center"/>
          </w:tcPr>
          <w:p w14:paraId="328647B5"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39.00</w:t>
            </w:r>
          </w:p>
        </w:tc>
      </w:tr>
      <w:tr w:rsidR="00B95155" w:rsidRPr="00F71767" w14:paraId="38589C18" w14:textId="77777777" w:rsidTr="001B0FA9">
        <w:trPr>
          <w:trHeight w:val="416"/>
          <w:jc w:val="center"/>
        </w:trPr>
        <w:tc>
          <w:tcPr>
            <w:tcW w:w="562" w:type="dxa"/>
            <w:shd w:val="clear" w:color="auto" w:fill="auto"/>
            <w:noWrap/>
            <w:vAlign w:val="center"/>
          </w:tcPr>
          <w:p w14:paraId="2AF13580"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19</w:t>
            </w:r>
          </w:p>
        </w:tc>
        <w:tc>
          <w:tcPr>
            <w:tcW w:w="6675" w:type="dxa"/>
            <w:shd w:val="clear" w:color="auto" w:fill="auto"/>
            <w:noWrap/>
            <w:vAlign w:val="center"/>
          </w:tcPr>
          <w:p w14:paraId="029E3E8E"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CALAMINA GALVANIZADA ONDULADA NRO 28 PREPINTADA</w:t>
            </w:r>
          </w:p>
        </w:tc>
        <w:tc>
          <w:tcPr>
            <w:tcW w:w="0" w:type="auto"/>
            <w:shd w:val="clear" w:color="auto" w:fill="auto"/>
            <w:noWrap/>
            <w:vAlign w:val="center"/>
          </w:tcPr>
          <w:p w14:paraId="0BD272E7"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M2</w:t>
            </w:r>
          </w:p>
        </w:tc>
        <w:tc>
          <w:tcPr>
            <w:tcW w:w="0" w:type="auto"/>
            <w:shd w:val="clear" w:color="auto" w:fill="auto"/>
            <w:vAlign w:val="center"/>
          </w:tcPr>
          <w:p w14:paraId="238ECCEE"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1880.09</w:t>
            </w:r>
          </w:p>
        </w:tc>
      </w:tr>
      <w:tr w:rsidR="00B95155" w:rsidRPr="00F71767" w14:paraId="4188A022" w14:textId="77777777" w:rsidTr="001B0FA9">
        <w:trPr>
          <w:trHeight w:val="416"/>
          <w:jc w:val="center"/>
        </w:trPr>
        <w:tc>
          <w:tcPr>
            <w:tcW w:w="562" w:type="dxa"/>
            <w:shd w:val="clear" w:color="auto" w:fill="auto"/>
            <w:noWrap/>
            <w:vAlign w:val="center"/>
          </w:tcPr>
          <w:p w14:paraId="3A6926EA"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20</w:t>
            </w:r>
          </w:p>
        </w:tc>
        <w:tc>
          <w:tcPr>
            <w:tcW w:w="6675" w:type="dxa"/>
            <w:shd w:val="clear" w:color="auto" w:fill="auto"/>
            <w:noWrap/>
            <w:vAlign w:val="center"/>
          </w:tcPr>
          <w:p w14:paraId="6F06A73C"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CANALETA DE CALAMINA GALVANIZADA NRO 28 CORTE 33</w:t>
            </w:r>
          </w:p>
        </w:tc>
        <w:tc>
          <w:tcPr>
            <w:tcW w:w="0" w:type="auto"/>
            <w:shd w:val="clear" w:color="auto" w:fill="auto"/>
            <w:noWrap/>
            <w:vAlign w:val="center"/>
          </w:tcPr>
          <w:p w14:paraId="6D4AACE5"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M</w:t>
            </w:r>
          </w:p>
        </w:tc>
        <w:tc>
          <w:tcPr>
            <w:tcW w:w="0" w:type="auto"/>
            <w:shd w:val="clear" w:color="auto" w:fill="auto"/>
            <w:vAlign w:val="center"/>
          </w:tcPr>
          <w:p w14:paraId="64D7B005"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430.50</w:t>
            </w:r>
          </w:p>
        </w:tc>
      </w:tr>
      <w:tr w:rsidR="00B95155" w:rsidRPr="00F71767" w14:paraId="5DE12D8B" w14:textId="77777777" w:rsidTr="001B0FA9">
        <w:trPr>
          <w:trHeight w:val="416"/>
          <w:jc w:val="center"/>
        </w:trPr>
        <w:tc>
          <w:tcPr>
            <w:tcW w:w="562" w:type="dxa"/>
            <w:shd w:val="clear" w:color="auto" w:fill="auto"/>
            <w:noWrap/>
            <w:vAlign w:val="center"/>
          </w:tcPr>
          <w:p w14:paraId="31741CE8"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21</w:t>
            </w:r>
          </w:p>
        </w:tc>
        <w:tc>
          <w:tcPr>
            <w:tcW w:w="6675" w:type="dxa"/>
            <w:shd w:val="clear" w:color="auto" w:fill="auto"/>
            <w:noWrap/>
            <w:vAlign w:val="center"/>
          </w:tcPr>
          <w:p w14:paraId="4E85C0FA"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CAÑERÍA DE ALUMINIO 1/2" (BRAZO DE DUCHA)</w:t>
            </w:r>
          </w:p>
        </w:tc>
        <w:tc>
          <w:tcPr>
            <w:tcW w:w="0" w:type="auto"/>
            <w:shd w:val="clear" w:color="auto" w:fill="auto"/>
            <w:noWrap/>
            <w:vAlign w:val="center"/>
          </w:tcPr>
          <w:p w14:paraId="7C4928B5"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1DABAB8E"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30.00</w:t>
            </w:r>
          </w:p>
        </w:tc>
      </w:tr>
      <w:tr w:rsidR="00B95155" w:rsidRPr="00F71767" w14:paraId="64A0C97D" w14:textId="77777777" w:rsidTr="001B0FA9">
        <w:trPr>
          <w:trHeight w:val="416"/>
          <w:jc w:val="center"/>
        </w:trPr>
        <w:tc>
          <w:tcPr>
            <w:tcW w:w="562" w:type="dxa"/>
            <w:shd w:val="clear" w:color="auto" w:fill="auto"/>
            <w:noWrap/>
            <w:vAlign w:val="center"/>
          </w:tcPr>
          <w:p w14:paraId="229D07DD"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22</w:t>
            </w:r>
          </w:p>
        </w:tc>
        <w:tc>
          <w:tcPr>
            <w:tcW w:w="6675" w:type="dxa"/>
            <w:shd w:val="clear" w:color="auto" w:fill="auto"/>
            <w:noWrap/>
            <w:vAlign w:val="center"/>
          </w:tcPr>
          <w:p w14:paraId="7D435F01"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CEMENTO BLANCO</w:t>
            </w:r>
          </w:p>
        </w:tc>
        <w:tc>
          <w:tcPr>
            <w:tcW w:w="0" w:type="auto"/>
            <w:shd w:val="clear" w:color="auto" w:fill="auto"/>
            <w:noWrap/>
            <w:vAlign w:val="center"/>
          </w:tcPr>
          <w:p w14:paraId="1CA0B2A2"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KG</w:t>
            </w:r>
          </w:p>
        </w:tc>
        <w:tc>
          <w:tcPr>
            <w:tcW w:w="0" w:type="auto"/>
            <w:shd w:val="clear" w:color="auto" w:fill="auto"/>
            <w:vAlign w:val="center"/>
          </w:tcPr>
          <w:p w14:paraId="5BF1C1B3"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630.79</w:t>
            </w:r>
          </w:p>
        </w:tc>
      </w:tr>
      <w:tr w:rsidR="00B95155" w:rsidRPr="00F71767" w14:paraId="435A90FF" w14:textId="77777777" w:rsidTr="001B0FA9">
        <w:trPr>
          <w:trHeight w:val="416"/>
          <w:jc w:val="center"/>
        </w:trPr>
        <w:tc>
          <w:tcPr>
            <w:tcW w:w="562" w:type="dxa"/>
            <w:shd w:val="clear" w:color="auto" w:fill="auto"/>
            <w:noWrap/>
            <w:vAlign w:val="center"/>
          </w:tcPr>
          <w:p w14:paraId="075EBBF8"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23</w:t>
            </w:r>
          </w:p>
        </w:tc>
        <w:tc>
          <w:tcPr>
            <w:tcW w:w="6675" w:type="dxa"/>
            <w:shd w:val="clear" w:color="auto" w:fill="auto"/>
            <w:noWrap/>
            <w:vAlign w:val="center"/>
          </w:tcPr>
          <w:p w14:paraId="585DE0B9"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CEMENTO COLA</w:t>
            </w:r>
          </w:p>
        </w:tc>
        <w:tc>
          <w:tcPr>
            <w:tcW w:w="0" w:type="auto"/>
            <w:shd w:val="clear" w:color="auto" w:fill="auto"/>
            <w:noWrap/>
            <w:vAlign w:val="center"/>
          </w:tcPr>
          <w:p w14:paraId="24830BED"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KG</w:t>
            </w:r>
          </w:p>
        </w:tc>
        <w:tc>
          <w:tcPr>
            <w:tcW w:w="0" w:type="auto"/>
            <w:shd w:val="clear" w:color="auto" w:fill="auto"/>
            <w:vAlign w:val="center"/>
          </w:tcPr>
          <w:p w14:paraId="526D3A18"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8820.80</w:t>
            </w:r>
          </w:p>
        </w:tc>
      </w:tr>
      <w:tr w:rsidR="00B95155" w:rsidRPr="00F71767" w14:paraId="0C0313F0" w14:textId="77777777" w:rsidTr="001B0FA9">
        <w:trPr>
          <w:trHeight w:val="416"/>
          <w:jc w:val="center"/>
        </w:trPr>
        <w:tc>
          <w:tcPr>
            <w:tcW w:w="562" w:type="dxa"/>
            <w:shd w:val="clear" w:color="auto" w:fill="auto"/>
            <w:noWrap/>
            <w:vAlign w:val="center"/>
          </w:tcPr>
          <w:p w14:paraId="04795E28"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24</w:t>
            </w:r>
          </w:p>
        </w:tc>
        <w:tc>
          <w:tcPr>
            <w:tcW w:w="6675" w:type="dxa"/>
            <w:shd w:val="clear" w:color="auto" w:fill="auto"/>
            <w:noWrap/>
            <w:vAlign w:val="center"/>
          </w:tcPr>
          <w:p w14:paraId="3F1DDE00"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CEMENTO PORTLAND</w:t>
            </w:r>
          </w:p>
        </w:tc>
        <w:tc>
          <w:tcPr>
            <w:tcW w:w="0" w:type="auto"/>
            <w:shd w:val="clear" w:color="auto" w:fill="auto"/>
            <w:noWrap/>
            <w:vAlign w:val="center"/>
          </w:tcPr>
          <w:p w14:paraId="77DA8C0D"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BL</w:t>
            </w:r>
          </w:p>
        </w:tc>
        <w:tc>
          <w:tcPr>
            <w:tcW w:w="0" w:type="auto"/>
            <w:shd w:val="clear" w:color="auto" w:fill="auto"/>
            <w:vAlign w:val="center"/>
          </w:tcPr>
          <w:p w14:paraId="163BB7B3"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3524.97</w:t>
            </w:r>
          </w:p>
        </w:tc>
      </w:tr>
      <w:tr w:rsidR="00B95155" w:rsidRPr="00F71767" w14:paraId="7877CA4D" w14:textId="77777777" w:rsidTr="001B0FA9">
        <w:trPr>
          <w:trHeight w:val="416"/>
          <w:jc w:val="center"/>
        </w:trPr>
        <w:tc>
          <w:tcPr>
            <w:tcW w:w="562" w:type="dxa"/>
            <w:shd w:val="clear" w:color="auto" w:fill="auto"/>
            <w:noWrap/>
            <w:vAlign w:val="center"/>
          </w:tcPr>
          <w:p w14:paraId="6D20A3B8"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25</w:t>
            </w:r>
          </w:p>
        </w:tc>
        <w:tc>
          <w:tcPr>
            <w:tcW w:w="6675" w:type="dxa"/>
            <w:shd w:val="clear" w:color="auto" w:fill="auto"/>
            <w:noWrap/>
            <w:vAlign w:val="center"/>
          </w:tcPr>
          <w:p w14:paraId="1835B944"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CERÁMICA NACIONAL</w:t>
            </w:r>
          </w:p>
        </w:tc>
        <w:tc>
          <w:tcPr>
            <w:tcW w:w="0" w:type="auto"/>
            <w:shd w:val="clear" w:color="auto" w:fill="auto"/>
            <w:noWrap/>
            <w:vAlign w:val="center"/>
          </w:tcPr>
          <w:p w14:paraId="60111D13"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M2</w:t>
            </w:r>
          </w:p>
        </w:tc>
        <w:tc>
          <w:tcPr>
            <w:tcW w:w="0" w:type="auto"/>
            <w:shd w:val="clear" w:color="auto" w:fill="auto"/>
            <w:vAlign w:val="center"/>
          </w:tcPr>
          <w:p w14:paraId="0B9544A9"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1264.10</w:t>
            </w:r>
          </w:p>
        </w:tc>
      </w:tr>
      <w:tr w:rsidR="00B95155" w:rsidRPr="00F71767" w14:paraId="364B902E" w14:textId="77777777" w:rsidTr="001B0FA9">
        <w:trPr>
          <w:trHeight w:val="416"/>
          <w:jc w:val="center"/>
        </w:trPr>
        <w:tc>
          <w:tcPr>
            <w:tcW w:w="562" w:type="dxa"/>
            <w:shd w:val="clear" w:color="auto" w:fill="auto"/>
            <w:noWrap/>
            <w:vAlign w:val="center"/>
          </w:tcPr>
          <w:p w14:paraId="2698F40B"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26</w:t>
            </w:r>
          </w:p>
        </w:tc>
        <w:tc>
          <w:tcPr>
            <w:tcW w:w="6675" w:type="dxa"/>
            <w:shd w:val="clear" w:color="auto" w:fill="auto"/>
            <w:noWrap/>
            <w:vAlign w:val="center"/>
          </w:tcPr>
          <w:p w14:paraId="54D71E70"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CERÁMICA NACIONAL TIPO PORCELANATO (60X60)</w:t>
            </w:r>
          </w:p>
        </w:tc>
        <w:tc>
          <w:tcPr>
            <w:tcW w:w="0" w:type="auto"/>
            <w:shd w:val="clear" w:color="auto" w:fill="auto"/>
            <w:noWrap/>
            <w:vAlign w:val="center"/>
          </w:tcPr>
          <w:p w14:paraId="5BB7A3B9"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M2</w:t>
            </w:r>
          </w:p>
        </w:tc>
        <w:tc>
          <w:tcPr>
            <w:tcW w:w="0" w:type="auto"/>
            <w:shd w:val="clear" w:color="auto" w:fill="auto"/>
            <w:vAlign w:val="center"/>
          </w:tcPr>
          <w:p w14:paraId="2F10E5C5"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215.82</w:t>
            </w:r>
          </w:p>
        </w:tc>
      </w:tr>
      <w:tr w:rsidR="00B95155" w:rsidRPr="00F71767" w14:paraId="54DA3C91" w14:textId="77777777" w:rsidTr="001B0FA9">
        <w:trPr>
          <w:trHeight w:val="416"/>
          <w:jc w:val="center"/>
        </w:trPr>
        <w:tc>
          <w:tcPr>
            <w:tcW w:w="562" w:type="dxa"/>
            <w:shd w:val="clear" w:color="auto" w:fill="auto"/>
            <w:noWrap/>
            <w:vAlign w:val="center"/>
          </w:tcPr>
          <w:p w14:paraId="0BE717D8"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27</w:t>
            </w:r>
          </w:p>
        </w:tc>
        <w:tc>
          <w:tcPr>
            <w:tcW w:w="6675" w:type="dxa"/>
            <w:shd w:val="clear" w:color="auto" w:fill="auto"/>
            <w:noWrap/>
            <w:vAlign w:val="center"/>
          </w:tcPr>
          <w:p w14:paraId="3B8A78DC"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CHAPA EXTERIOR</w:t>
            </w:r>
          </w:p>
        </w:tc>
        <w:tc>
          <w:tcPr>
            <w:tcW w:w="0" w:type="auto"/>
            <w:shd w:val="clear" w:color="auto" w:fill="auto"/>
            <w:noWrap/>
            <w:vAlign w:val="center"/>
          </w:tcPr>
          <w:p w14:paraId="4A4B5D06"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483C857F"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30.00</w:t>
            </w:r>
          </w:p>
        </w:tc>
      </w:tr>
      <w:tr w:rsidR="00B95155" w:rsidRPr="00F71767" w14:paraId="7BDA3279" w14:textId="77777777" w:rsidTr="001B0FA9">
        <w:trPr>
          <w:trHeight w:val="416"/>
          <w:jc w:val="center"/>
        </w:trPr>
        <w:tc>
          <w:tcPr>
            <w:tcW w:w="562" w:type="dxa"/>
            <w:shd w:val="clear" w:color="auto" w:fill="auto"/>
            <w:noWrap/>
            <w:vAlign w:val="center"/>
          </w:tcPr>
          <w:p w14:paraId="535261F0"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28</w:t>
            </w:r>
          </w:p>
        </w:tc>
        <w:tc>
          <w:tcPr>
            <w:tcW w:w="6675" w:type="dxa"/>
            <w:shd w:val="clear" w:color="auto" w:fill="auto"/>
            <w:noWrap/>
            <w:vAlign w:val="center"/>
          </w:tcPr>
          <w:p w14:paraId="1A84172C"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CHAPA INTERIOR</w:t>
            </w:r>
          </w:p>
        </w:tc>
        <w:tc>
          <w:tcPr>
            <w:tcW w:w="0" w:type="auto"/>
            <w:shd w:val="clear" w:color="auto" w:fill="auto"/>
            <w:noWrap/>
            <w:vAlign w:val="center"/>
          </w:tcPr>
          <w:p w14:paraId="5879A470"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4DA63208"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90.00</w:t>
            </w:r>
          </w:p>
        </w:tc>
      </w:tr>
      <w:tr w:rsidR="00B95155" w:rsidRPr="00F71767" w14:paraId="4E34BC41" w14:textId="77777777" w:rsidTr="001B0FA9">
        <w:trPr>
          <w:trHeight w:val="416"/>
          <w:jc w:val="center"/>
        </w:trPr>
        <w:tc>
          <w:tcPr>
            <w:tcW w:w="562" w:type="dxa"/>
            <w:shd w:val="clear" w:color="auto" w:fill="auto"/>
            <w:noWrap/>
            <w:vAlign w:val="center"/>
          </w:tcPr>
          <w:p w14:paraId="7CCF366D"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29</w:t>
            </w:r>
          </w:p>
        </w:tc>
        <w:tc>
          <w:tcPr>
            <w:tcW w:w="6675" w:type="dxa"/>
            <w:shd w:val="clear" w:color="auto" w:fill="auto"/>
            <w:noWrap/>
            <w:vAlign w:val="center"/>
          </w:tcPr>
          <w:p w14:paraId="3467F826"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CHICOTILLO</w:t>
            </w:r>
          </w:p>
        </w:tc>
        <w:tc>
          <w:tcPr>
            <w:tcW w:w="0" w:type="auto"/>
            <w:shd w:val="clear" w:color="auto" w:fill="auto"/>
            <w:noWrap/>
            <w:vAlign w:val="center"/>
          </w:tcPr>
          <w:p w14:paraId="13A789B9"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1D5B2F5D"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60.00</w:t>
            </w:r>
          </w:p>
        </w:tc>
      </w:tr>
      <w:tr w:rsidR="00B95155" w:rsidRPr="00F71767" w14:paraId="7E80CD9E" w14:textId="77777777" w:rsidTr="001B0FA9">
        <w:trPr>
          <w:trHeight w:val="416"/>
          <w:jc w:val="center"/>
        </w:trPr>
        <w:tc>
          <w:tcPr>
            <w:tcW w:w="562" w:type="dxa"/>
            <w:shd w:val="clear" w:color="auto" w:fill="auto"/>
            <w:noWrap/>
            <w:vAlign w:val="center"/>
          </w:tcPr>
          <w:p w14:paraId="5826EFAA"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30</w:t>
            </w:r>
          </w:p>
        </w:tc>
        <w:tc>
          <w:tcPr>
            <w:tcW w:w="6675" w:type="dxa"/>
            <w:shd w:val="clear" w:color="auto" w:fill="auto"/>
            <w:noWrap/>
            <w:vAlign w:val="center"/>
          </w:tcPr>
          <w:p w14:paraId="68C535BB"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CIELO FALSO YESO - PVC INC/ACCESORIOS</w:t>
            </w:r>
          </w:p>
        </w:tc>
        <w:tc>
          <w:tcPr>
            <w:tcW w:w="0" w:type="auto"/>
            <w:shd w:val="clear" w:color="auto" w:fill="auto"/>
            <w:noWrap/>
            <w:vAlign w:val="center"/>
          </w:tcPr>
          <w:p w14:paraId="70AB3321"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M2</w:t>
            </w:r>
          </w:p>
        </w:tc>
        <w:tc>
          <w:tcPr>
            <w:tcW w:w="0" w:type="auto"/>
            <w:shd w:val="clear" w:color="auto" w:fill="auto"/>
            <w:vAlign w:val="center"/>
          </w:tcPr>
          <w:p w14:paraId="72D55DEA"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1428.21</w:t>
            </w:r>
          </w:p>
        </w:tc>
      </w:tr>
      <w:tr w:rsidR="00B95155" w:rsidRPr="00F71767" w14:paraId="286AE04A" w14:textId="77777777" w:rsidTr="001B0FA9">
        <w:trPr>
          <w:trHeight w:val="416"/>
          <w:jc w:val="center"/>
        </w:trPr>
        <w:tc>
          <w:tcPr>
            <w:tcW w:w="562" w:type="dxa"/>
            <w:shd w:val="clear" w:color="auto" w:fill="auto"/>
            <w:noWrap/>
            <w:vAlign w:val="center"/>
          </w:tcPr>
          <w:p w14:paraId="2E5D3118"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31</w:t>
            </w:r>
          </w:p>
        </w:tc>
        <w:tc>
          <w:tcPr>
            <w:tcW w:w="6675" w:type="dxa"/>
            <w:shd w:val="clear" w:color="auto" w:fill="auto"/>
            <w:noWrap/>
            <w:vAlign w:val="center"/>
          </w:tcPr>
          <w:p w14:paraId="48312196"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CINTA AISLANTE</w:t>
            </w:r>
          </w:p>
        </w:tc>
        <w:tc>
          <w:tcPr>
            <w:tcW w:w="0" w:type="auto"/>
            <w:shd w:val="clear" w:color="auto" w:fill="auto"/>
            <w:noWrap/>
            <w:vAlign w:val="center"/>
          </w:tcPr>
          <w:p w14:paraId="1FE2565B"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491792E3"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78.00</w:t>
            </w:r>
          </w:p>
        </w:tc>
      </w:tr>
      <w:tr w:rsidR="00B95155" w:rsidRPr="00F71767" w14:paraId="3B34563A" w14:textId="77777777" w:rsidTr="001B0FA9">
        <w:trPr>
          <w:trHeight w:val="416"/>
          <w:jc w:val="center"/>
        </w:trPr>
        <w:tc>
          <w:tcPr>
            <w:tcW w:w="562" w:type="dxa"/>
            <w:shd w:val="clear" w:color="auto" w:fill="auto"/>
            <w:noWrap/>
            <w:vAlign w:val="center"/>
          </w:tcPr>
          <w:p w14:paraId="272B37D9"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32</w:t>
            </w:r>
          </w:p>
        </w:tc>
        <w:tc>
          <w:tcPr>
            <w:tcW w:w="6675" w:type="dxa"/>
            <w:shd w:val="clear" w:color="auto" w:fill="auto"/>
            <w:noWrap/>
            <w:vAlign w:val="center"/>
          </w:tcPr>
          <w:p w14:paraId="400A45D1"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CLAVOS</w:t>
            </w:r>
          </w:p>
        </w:tc>
        <w:tc>
          <w:tcPr>
            <w:tcW w:w="0" w:type="auto"/>
            <w:shd w:val="clear" w:color="auto" w:fill="auto"/>
            <w:noWrap/>
            <w:vAlign w:val="center"/>
          </w:tcPr>
          <w:p w14:paraId="65252F6D"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KG</w:t>
            </w:r>
          </w:p>
        </w:tc>
        <w:tc>
          <w:tcPr>
            <w:tcW w:w="0" w:type="auto"/>
            <w:shd w:val="clear" w:color="auto" w:fill="auto"/>
            <w:vAlign w:val="center"/>
          </w:tcPr>
          <w:p w14:paraId="5E9953E5"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421.14</w:t>
            </w:r>
          </w:p>
        </w:tc>
      </w:tr>
      <w:tr w:rsidR="00B95155" w:rsidRPr="00F71767" w14:paraId="38D8692C" w14:textId="77777777" w:rsidTr="001B0FA9">
        <w:trPr>
          <w:trHeight w:val="416"/>
          <w:jc w:val="center"/>
        </w:trPr>
        <w:tc>
          <w:tcPr>
            <w:tcW w:w="562" w:type="dxa"/>
            <w:shd w:val="clear" w:color="auto" w:fill="auto"/>
            <w:noWrap/>
            <w:vAlign w:val="center"/>
          </w:tcPr>
          <w:p w14:paraId="61DCC756"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33</w:t>
            </w:r>
          </w:p>
        </w:tc>
        <w:tc>
          <w:tcPr>
            <w:tcW w:w="6675" w:type="dxa"/>
            <w:shd w:val="clear" w:color="auto" w:fill="auto"/>
            <w:noWrap/>
            <w:vAlign w:val="center"/>
          </w:tcPr>
          <w:p w14:paraId="6DD80708"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CLAVOS PARA CALAMINA CON GOMA</w:t>
            </w:r>
          </w:p>
        </w:tc>
        <w:tc>
          <w:tcPr>
            <w:tcW w:w="0" w:type="auto"/>
            <w:shd w:val="clear" w:color="auto" w:fill="auto"/>
            <w:noWrap/>
            <w:vAlign w:val="center"/>
          </w:tcPr>
          <w:p w14:paraId="1392A11D"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KG</w:t>
            </w:r>
          </w:p>
        </w:tc>
        <w:tc>
          <w:tcPr>
            <w:tcW w:w="0" w:type="auto"/>
            <w:shd w:val="clear" w:color="auto" w:fill="auto"/>
            <w:vAlign w:val="center"/>
          </w:tcPr>
          <w:p w14:paraId="7B3B9BE4"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159.33</w:t>
            </w:r>
          </w:p>
        </w:tc>
      </w:tr>
      <w:tr w:rsidR="00B95155" w:rsidRPr="00F71767" w14:paraId="5C33AF33" w14:textId="77777777" w:rsidTr="001B0FA9">
        <w:trPr>
          <w:trHeight w:val="416"/>
          <w:jc w:val="center"/>
        </w:trPr>
        <w:tc>
          <w:tcPr>
            <w:tcW w:w="562" w:type="dxa"/>
            <w:shd w:val="clear" w:color="auto" w:fill="auto"/>
            <w:noWrap/>
            <w:vAlign w:val="center"/>
          </w:tcPr>
          <w:p w14:paraId="614793D3"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34</w:t>
            </w:r>
          </w:p>
        </w:tc>
        <w:tc>
          <w:tcPr>
            <w:tcW w:w="6675" w:type="dxa"/>
            <w:shd w:val="clear" w:color="auto" w:fill="auto"/>
            <w:noWrap/>
            <w:vAlign w:val="center"/>
          </w:tcPr>
          <w:p w14:paraId="11FEF380"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CODO FG GALVANIZADO DE 1/2"</w:t>
            </w:r>
          </w:p>
        </w:tc>
        <w:tc>
          <w:tcPr>
            <w:tcW w:w="0" w:type="auto"/>
            <w:shd w:val="clear" w:color="auto" w:fill="auto"/>
            <w:noWrap/>
            <w:vAlign w:val="center"/>
          </w:tcPr>
          <w:p w14:paraId="7CD033E9"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5A647D9C"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30.00</w:t>
            </w:r>
          </w:p>
        </w:tc>
      </w:tr>
      <w:tr w:rsidR="00B95155" w:rsidRPr="00F71767" w14:paraId="29994EB0" w14:textId="77777777" w:rsidTr="001B0FA9">
        <w:trPr>
          <w:trHeight w:val="416"/>
          <w:jc w:val="center"/>
        </w:trPr>
        <w:tc>
          <w:tcPr>
            <w:tcW w:w="562" w:type="dxa"/>
            <w:shd w:val="clear" w:color="auto" w:fill="auto"/>
            <w:noWrap/>
            <w:vAlign w:val="center"/>
          </w:tcPr>
          <w:p w14:paraId="45D51616"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35</w:t>
            </w:r>
          </w:p>
        </w:tc>
        <w:tc>
          <w:tcPr>
            <w:tcW w:w="6675" w:type="dxa"/>
            <w:shd w:val="clear" w:color="auto" w:fill="auto"/>
            <w:noWrap/>
            <w:vAlign w:val="center"/>
          </w:tcPr>
          <w:p w14:paraId="1ABD2CAD"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CODO PVC DE 1/2"</w:t>
            </w:r>
          </w:p>
        </w:tc>
        <w:tc>
          <w:tcPr>
            <w:tcW w:w="0" w:type="auto"/>
            <w:shd w:val="clear" w:color="auto" w:fill="auto"/>
            <w:noWrap/>
            <w:vAlign w:val="center"/>
          </w:tcPr>
          <w:p w14:paraId="6667A4CA"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3129BF36"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360.00</w:t>
            </w:r>
          </w:p>
        </w:tc>
      </w:tr>
      <w:tr w:rsidR="00B95155" w:rsidRPr="00F71767" w14:paraId="5018F186" w14:textId="77777777" w:rsidTr="001B0FA9">
        <w:trPr>
          <w:trHeight w:val="416"/>
          <w:jc w:val="center"/>
        </w:trPr>
        <w:tc>
          <w:tcPr>
            <w:tcW w:w="562" w:type="dxa"/>
            <w:shd w:val="clear" w:color="auto" w:fill="auto"/>
            <w:noWrap/>
            <w:vAlign w:val="center"/>
          </w:tcPr>
          <w:p w14:paraId="796C8821"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36</w:t>
            </w:r>
          </w:p>
        </w:tc>
        <w:tc>
          <w:tcPr>
            <w:tcW w:w="6675" w:type="dxa"/>
            <w:shd w:val="clear" w:color="auto" w:fill="auto"/>
            <w:noWrap/>
            <w:vAlign w:val="center"/>
          </w:tcPr>
          <w:p w14:paraId="53AF6428"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CODO PVC DE 5/8"</w:t>
            </w:r>
          </w:p>
        </w:tc>
        <w:tc>
          <w:tcPr>
            <w:tcW w:w="0" w:type="auto"/>
            <w:shd w:val="clear" w:color="auto" w:fill="auto"/>
            <w:noWrap/>
            <w:vAlign w:val="center"/>
          </w:tcPr>
          <w:p w14:paraId="0AA22A47"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0A3C8DCF"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990.00</w:t>
            </w:r>
          </w:p>
        </w:tc>
      </w:tr>
      <w:tr w:rsidR="00B95155" w:rsidRPr="00F71767" w14:paraId="75BDF817" w14:textId="77777777" w:rsidTr="001B0FA9">
        <w:trPr>
          <w:trHeight w:val="416"/>
          <w:jc w:val="center"/>
        </w:trPr>
        <w:tc>
          <w:tcPr>
            <w:tcW w:w="562" w:type="dxa"/>
            <w:shd w:val="clear" w:color="auto" w:fill="auto"/>
            <w:noWrap/>
            <w:vAlign w:val="center"/>
          </w:tcPr>
          <w:p w14:paraId="67F68BC7"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37</w:t>
            </w:r>
          </w:p>
        </w:tc>
        <w:tc>
          <w:tcPr>
            <w:tcW w:w="6675" w:type="dxa"/>
            <w:shd w:val="clear" w:color="auto" w:fill="auto"/>
            <w:noWrap/>
            <w:vAlign w:val="center"/>
          </w:tcPr>
          <w:p w14:paraId="785D32EC"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CODO PVC DESAGÜE 2"</w:t>
            </w:r>
          </w:p>
        </w:tc>
        <w:tc>
          <w:tcPr>
            <w:tcW w:w="0" w:type="auto"/>
            <w:shd w:val="clear" w:color="auto" w:fill="auto"/>
            <w:noWrap/>
            <w:vAlign w:val="center"/>
          </w:tcPr>
          <w:p w14:paraId="2A777B93"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44CC8959"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30.00</w:t>
            </w:r>
          </w:p>
        </w:tc>
      </w:tr>
      <w:tr w:rsidR="00B95155" w:rsidRPr="00F71767" w14:paraId="390CC04B" w14:textId="77777777" w:rsidTr="001B0FA9">
        <w:trPr>
          <w:trHeight w:val="416"/>
          <w:jc w:val="center"/>
        </w:trPr>
        <w:tc>
          <w:tcPr>
            <w:tcW w:w="562" w:type="dxa"/>
            <w:shd w:val="clear" w:color="auto" w:fill="auto"/>
            <w:noWrap/>
            <w:vAlign w:val="center"/>
          </w:tcPr>
          <w:p w14:paraId="13E3859E"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38</w:t>
            </w:r>
          </w:p>
        </w:tc>
        <w:tc>
          <w:tcPr>
            <w:tcW w:w="6675" w:type="dxa"/>
            <w:shd w:val="clear" w:color="auto" w:fill="auto"/>
            <w:noWrap/>
            <w:vAlign w:val="center"/>
          </w:tcPr>
          <w:p w14:paraId="1A89AA3C"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CODO PVC DESAGÜE 3"</w:t>
            </w:r>
          </w:p>
        </w:tc>
        <w:tc>
          <w:tcPr>
            <w:tcW w:w="0" w:type="auto"/>
            <w:shd w:val="clear" w:color="auto" w:fill="auto"/>
            <w:noWrap/>
            <w:vAlign w:val="center"/>
          </w:tcPr>
          <w:p w14:paraId="2E547D3D"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7A5564E6"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75.74</w:t>
            </w:r>
          </w:p>
        </w:tc>
      </w:tr>
      <w:tr w:rsidR="00B95155" w:rsidRPr="00F71767" w14:paraId="1BD9A188" w14:textId="77777777" w:rsidTr="001B0FA9">
        <w:trPr>
          <w:trHeight w:val="416"/>
          <w:jc w:val="center"/>
        </w:trPr>
        <w:tc>
          <w:tcPr>
            <w:tcW w:w="562" w:type="dxa"/>
            <w:shd w:val="clear" w:color="auto" w:fill="auto"/>
            <w:noWrap/>
            <w:vAlign w:val="center"/>
          </w:tcPr>
          <w:p w14:paraId="3939D716"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39</w:t>
            </w:r>
          </w:p>
        </w:tc>
        <w:tc>
          <w:tcPr>
            <w:tcW w:w="6675" w:type="dxa"/>
            <w:shd w:val="clear" w:color="auto" w:fill="auto"/>
            <w:noWrap/>
            <w:vAlign w:val="center"/>
          </w:tcPr>
          <w:p w14:paraId="7AFD38A9"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CODO PVC DESAGÜE 4"</w:t>
            </w:r>
          </w:p>
        </w:tc>
        <w:tc>
          <w:tcPr>
            <w:tcW w:w="0" w:type="auto"/>
            <w:shd w:val="clear" w:color="auto" w:fill="auto"/>
            <w:noWrap/>
            <w:vAlign w:val="center"/>
          </w:tcPr>
          <w:p w14:paraId="5F73AB25"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73799F1A"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30.00</w:t>
            </w:r>
          </w:p>
        </w:tc>
      </w:tr>
      <w:tr w:rsidR="00B95155" w:rsidRPr="00F71767" w14:paraId="66982A92" w14:textId="77777777" w:rsidTr="001B0FA9">
        <w:trPr>
          <w:trHeight w:val="416"/>
          <w:jc w:val="center"/>
        </w:trPr>
        <w:tc>
          <w:tcPr>
            <w:tcW w:w="562" w:type="dxa"/>
            <w:shd w:val="clear" w:color="auto" w:fill="auto"/>
            <w:noWrap/>
            <w:vAlign w:val="center"/>
          </w:tcPr>
          <w:p w14:paraId="0716A644"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40</w:t>
            </w:r>
          </w:p>
        </w:tc>
        <w:tc>
          <w:tcPr>
            <w:tcW w:w="6675" w:type="dxa"/>
            <w:shd w:val="clear" w:color="auto" w:fill="auto"/>
            <w:noWrap/>
            <w:vAlign w:val="center"/>
          </w:tcPr>
          <w:p w14:paraId="0AF5399A"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COPLA PVC DE 1/2"</w:t>
            </w:r>
          </w:p>
        </w:tc>
        <w:tc>
          <w:tcPr>
            <w:tcW w:w="0" w:type="auto"/>
            <w:shd w:val="clear" w:color="auto" w:fill="auto"/>
            <w:noWrap/>
            <w:vAlign w:val="center"/>
          </w:tcPr>
          <w:p w14:paraId="7CAF7393"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71F1DC2A"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60.00</w:t>
            </w:r>
          </w:p>
        </w:tc>
      </w:tr>
      <w:tr w:rsidR="00B95155" w:rsidRPr="00F71767" w14:paraId="07AEAC7E" w14:textId="77777777" w:rsidTr="001B0FA9">
        <w:trPr>
          <w:trHeight w:val="416"/>
          <w:jc w:val="center"/>
        </w:trPr>
        <w:tc>
          <w:tcPr>
            <w:tcW w:w="562" w:type="dxa"/>
            <w:shd w:val="clear" w:color="auto" w:fill="auto"/>
            <w:noWrap/>
            <w:vAlign w:val="center"/>
          </w:tcPr>
          <w:p w14:paraId="76A611DB"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41</w:t>
            </w:r>
          </w:p>
        </w:tc>
        <w:tc>
          <w:tcPr>
            <w:tcW w:w="6675" w:type="dxa"/>
            <w:shd w:val="clear" w:color="auto" w:fill="auto"/>
            <w:noWrap/>
            <w:vAlign w:val="center"/>
          </w:tcPr>
          <w:p w14:paraId="5C07F133"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DUCHA PLÁSTICA ELÉCTRICA</w:t>
            </w:r>
          </w:p>
        </w:tc>
        <w:tc>
          <w:tcPr>
            <w:tcW w:w="0" w:type="auto"/>
            <w:shd w:val="clear" w:color="auto" w:fill="auto"/>
            <w:noWrap/>
            <w:vAlign w:val="center"/>
          </w:tcPr>
          <w:p w14:paraId="37BD0812"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69EB6C82"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30.00</w:t>
            </w:r>
          </w:p>
        </w:tc>
      </w:tr>
      <w:tr w:rsidR="00B95155" w:rsidRPr="00F71767" w14:paraId="19482552" w14:textId="77777777" w:rsidTr="001B0FA9">
        <w:trPr>
          <w:trHeight w:val="416"/>
          <w:jc w:val="center"/>
        </w:trPr>
        <w:tc>
          <w:tcPr>
            <w:tcW w:w="562" w:type="dxa"/>
            <w:shd w:val="clear" w:color="auto" w:fill="auto"/>
            <w:noWrap/>
            <w:vAlign w:val="center"/>
          </w:tcPr>
          <w:p w14:paraId="531C1B83"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42</w:t>
            </w:r>
          </w:p>
        </w:tc>
        <w:tc>
          <w:tcPr>
            <w:tcW w:w="6675" w:type="dxa"/>
            <w:shd w:val="clear" w:color="auto" w:fill="auto"/>
            <w:noWrap/>
            <w:vAlign w:val="center"/>
          </w:tcPr>
          <w:p w14:paraId="78586433"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ESQUINERO DE ALUMINIO</w:t>
            </w:r>
          </w:p>
        </w:tc>
        <w:tc>
          <w:tcPr>
            <w:tcW w:w="0" w:type="auto"/>
            <w:shd w:val="clear" w:color="auto" w:fill="auto"/>
            <w:noWrap/>
            <w:vAlign w:val="center"/>
          </w:tcPr>
          <w:p w14:paraId="72090324"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M</w:t>
            </w:r>
          </w:p>
        </w:tc>
        <w:tc>
          <w:tcPr>
            <w:tcW w:w="0" w:type="auto"/>
            <w:shd w:val="clear" w:color="auto" w:fill="auto"/>
            <w:vAlign w:val="center"/>
          </w:tcPr>
          <w:p w14:paraId="5ECA7DC7"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313.92</w:t>
            </w:r>
          </w:p>
        </w:tc>
      </w:tr>
      <w:tr w:rsidR="00B95155" w:rsidRPr="00F71767" w14:paraId="38475B2A" w14:textId="77777777" w:rsidTr="001B0FA9">
        <w:trPr>
          <w:trHeight w:val="416"/>
          <w:jc w:val="center"/>
        </w:trPr>
        <w:tc>
          <w:tcPr>
            <w:tcW w:w="562" w:type="dxa"/>
            <w:shd w:val="clear" w:color="auto" w:fill="auto"/>
            <w:noWrap/>
            <w:vAlign w:val="center"/>
          </w:tcPr>
          <w:p w14:paraId="7FCC6F16"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43</w:t>
            </w:r>
          </w:p>
        </w:tc>
        <w:tc>
          <w:tcPr>
            <w:tcW w:w="6675" w:type="dxa"/>
            <w:shd w:val="clear" w:color="auto" w:fill="auto"/>
            <w:noWrap/>
            <w:vAlign w:val="center"/>
          </w:tcPr>
          <w:p w14:paraId="60CE96F3"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FIERRO CORRUGADO 1/4"</w:t>
            </w:r>
          </w:p>
        </w:tc>
        <w:tc>
          <w:tcPr>
            <w:tcW w:w="0" w:type="auto"/>
            <w:shd w:val="clear" w:color="auto" w:fill="auto"/>
            <w:noWrap/>
            <w:vAlign w:val="center"/>
          </w:tcPr>
          <w:p w14:paraId="7081E122"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BR</w:t>
            </w:r>
          </w:p>
        </w:tc>
        <w:tc>
          <w:tcPr>
            <w:tcW w:w="0" w:type="auto"/>
            <w:shd w:val="clear" w:color="auto" w:fill="auto"/>
            <w:vAlign w:val="center"/>
          </w:tcPr>
          <w:p w14:paraId="41A6D508"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639.33</w:t>
            </w:r>
          </w:p>
        </w:tc>
      </w:tr>
      <w:tr w:rsidR="00B95155" w:rsidRPr="00F71767" w14:paraId="5FD6021B" w14:textId="77777777" w:rsidTr="001B0FA9">
        <w:trPr>
          <w:trHeight w:val="416"/>
          <w:jc w:val="center"/>
        </w:trPr>
        <w:tc>
          <w:tcPr>
            <w:tcW w:w="562" w:type="dxa"/>
            <w:shd w:val="clear" w:color="auto" w:fill="auto"/>
            <w:noWrap/>
            <w:vAlign w:val="center"/>
          </w:tcPr>
          <w:p w14:paraId="24812A22"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44</w:t>
            </w:r>
          </w:p>
        </w:tc>
        <w:tc>
          <w:tcPr>
            <w:tcW w:w="6675" w:type="dxa"/>
            <w:shd w:val="clear" w:color="auto" w:fill="auto"/>
            <w:noWrap/>
            <w:vAlign w:val="center"/>
          </w:tcPr>
          <w:p w14:paraId="0A3A25F5"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FIERRO CORRUGADO 3/8"</w:t>
            </w:r>
          </w:p>
        </w:tc>
        <w:tc>
          <w:tcPr>
            <w:tcW w:w="0" w:type="auto"/>
            <w:shd w:val="clear" w:color="auto" w:fill="auto"/>
            <w:noWrap/>
            <w:vAlign w:val="center"/>
          </w:tcPr>
          <w:p w14:paraId="73CEE60B"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BR</w:t>
            </w:r>
          </w:p>
        </w:tc>
        <w:tc>
          <w:tcPr>
            <w:tcW w:w="0" w:type="auto"/>
            <w:shd w:val="clear" w:color="auto" w:fill="auto"/>
            <w:vAlign w:val="center"/>
          </w:tcPr>
          <w:p w14:paraId="635C1D1E"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787.58</w:t>
            </w:r>
          </w:p>
        </w:tc>
      </w:tr>
      <w:tr w:rsidR="00B95155" w:rsidRPr="00F71767" w14:paraId="402BA48F" w14:textId="77777777" w:rsidTr="001B0FA9">
        <w:trPr>
          <w:trHeight w:val="416"/>
          <w:jc w:val="center"/>
        </w:trPr>
        <w:tc>
          <w:tcPr>
            <w:tcW w:w="562" w:type="dxa"/>
            <w:shd w:val="clear" w:color="auto" w:fill="auto"/>
            <w:noWrap/>
            <w:vAlign w:val="center"/>
          </w:tcPr>
          <w:p w14:paraId="301BA977"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lastRenderedPageBreak/>
              <w:t>45</w:t>
            </w:r>
          </w:p>
        </w:tc>
        <w:tc>
          <w:tcPr>
            <w:tcW w:w="6675" w:type="dxa"/>
            <w:shd w:val="clear" w:color="auto" w:fill="auto"/>
            <w:noWrap/>
            <w:vAlign w:val="center"/>
          </w:tcPr>
          <w:p w14:paraId="30410409"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FIERRO CORRUGADO 5/16"</w:t>
            </w:r>
          </w:p>
        </w:tc>
        <w:tc>
          <w:tcPr>
            <w:tcW w:w="0" w:type="auto"/>
            <w:shd w:val="clear" w:color="auto" w:fill="auto"/>
            <w:noWrap/>
            <w:vAlign w:val="center"/>
          </w:tcPr>
          <w:p w14:paraId="4944A3E3"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BR</w:t>
            </w:r>
          </w:p>
        </w:tc>
        <w:tc>
          <w:tcPr>
            <w:tcW w:w="0" w:type="auto"/>
            <w:shd w:val="clear" w:color="auto" w:fill="auto"/>
            <w:vAlign w:val="center"/>
          </w:tcPr>
          <w:p w14:paraId="69501467"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321.66</w:t>
            </w:r>
          </w:p>
        </w:tc>
      </w:tr>
      <w:tr w:rsidR="00B95155" w:rsidRPr="00F71767" w14:paraId="7A817B02" w14:textId="77777777" w:rsidTr="001B0FA9">
        <w:trPr>
          <w:trHeight w:val="416"/>
          <w:jc w:val="center"/>
        </w:trPr>
        <w:tc>
          <w:tcPr>
            <w:tcW w:w="562" w:type="dxa"/>
            <w:shd w:val="clear" w:color="auto" w:fill="auto"/>
            <w:noWrap/>
            <w:vAlign w:val="center"/>
          </w:tcPr>
          <w:p w14:paraId="6554E66D"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46</w:t>
            </w:r>
          </w:p>
        </w:tc>
        <w:tc>
          <w:tcPr>
            <w:tcW w:w="6675" w:type="dxa"/>
            <w:shd w:val="clear" w:color="auto" w:fill="auto"/>
            <w:noWrap/>
            <w:vAlign w:val="center"/>
          </w:tcPr>
          <w:p w14:paraId="0518D3B2"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GRIFERÍA PARA LAVAMANOS</w:t>
            </w:r>
          </w:p>
        </w:tc>
        <w:tc>
          <w:tcPr>
            <w:tcW w:w="0" w:type="auto"/>
            <w:shd w:val="clear" w:color="auto" w:fill="auto"/>
            <w:noWrap/>
            <w:vAlign w:val="center"/>
          </w:tcPr>
          <w:p w14:paraId="247DFCF4"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105DD357"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30.00</w:t>
            </w:r>
          </w:p>
        </w:tc>
      </w:tr>
      <w:tr w:rsidR="00B95155" w:rsidRPr="00F71767" w14:paraId="322CC18F" w14:textId="77777777" w:rsidTr="001B0FA9">
        <w:trPr>
          <w:trHeight w:val="416"/>
          <w:jc w:val="center"/>
        </w:trPr>
        <w:tc>
          <w:tcPr>
            <w:tcW w:w="562" w:type="dxa"/>
            <w:shd w:val="clear" w:color="auto" w:fill="auto"/>
            <w:noWrap/>
            <w:vAlign w:val="center"/>
          </w:tcPr>
          <w:p w14:paraId="5458E3BA"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47</w:t>
            </w:r>
          </w:p>
        </w:tc>
        <w:tc>
          <w:tcPr>
            <w:tcW w:w="6675" w:type="dxa"/>
            <w:shd w:val="clear" w:color="auto" w:fill="auto"/>
            <w:noWrap/>
            <w:vAlign w:val="center"/>
          </w:tcPr>
          <w:p w14:paraId="712534E7"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GRIFERÍA PARA LAVAPLATOS</w:t>
            </w:r>
          </w:p>
        </w:tc>
        <w:tc>
          <w:tcPr>
            <w:tcW w:w="0" w:type="auto"/>
            <w:shd w:val="clear" w:color="auto" w:fill="auto"/>
            <w:noWrap/>
            <w:vAlign w:val="center"/>
          </w:tcPr>
          <w:p w14:paraId="3B6B760F"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249CE5E8"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30.00</w:t>
            </w:r>
          </w:p>
        </w:tc>
      </w:tr>
      <w:tr w:rsidR="00B95155" w:rsidRPr="00F71767" w14:paraId="2EBA0A83" w14:textId="77777777" w:rsidTr="001B0FA9">
        <w:trPr>
          <w:trHeight w:val="416"/>
          <w:jc w:val="center"/>
        </w:trPr>
        <w:tc>
          <w:tcPr>
            <w:tcW w:w="562" w:type="dxa"/>
            <w:shd w:val="clear" w:color="auto" w:fill="auto"/>
            <w:noWrap/>
            <w:vAlign w:val="center"/>
          </w:tcPr>
          <w:p w14:paraId="7A0A6157"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48</w:t>
            </w:r>
          </w:p>
        </w:tc>
        <w:tc>
          <w:tcPr>
            <w:tcW w:w="6675" w:type="dxa"/>
            <w:shd w:val="clear" w:color="auto" w:fill="auto"/>
            <w:noWrap/>
            <w:vAlign w:val="center"/>
          </w:tcPr>
          <w:p w14:paraId="7B453100"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GRIFO DE PARED 1/2"</w:t>
            </w:r>
          </w:p>
        </w:tc>
        <w:tc>
          <w:tcPr>
            <w:tcW w:w="0" w:type="auto"/>
            <w:shd w:val="clear" w:color="auto" w:fill="auto"/>
            <w:noWrap/>
            <w:vAlign w:val="center"/>
          </w:tcPr>
          <w:p w14:paraId="2875CA82"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49E69A4B"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30.00</w:t>
            </w:r>
          </w:p>
        </w:tc>
      </w:tr>
      <w:tr w:rsidR="00B95155" w:rsidRPr="00F71767" w14:paraId="60CD7D98" w14:textId="77777777" w:rsidTr="001B0FA9">
        <w:trPr>
          <w:trHeight w:val="416"/>
          <w:jc w:val="center"/>
        </w:trPr>
        <w:tc>
          <w:tcPr>
            <w:tcW w:w="562" w:type="dxa"/>
            <w:shd w:val="clear" w:color="auto" w:fill="auto"/>
            <w:noWrap/>
            <w:vAlign w:val="center"/>
          </w:tcPr>
          <w:p w14:paraId="32320035"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49</w:t>
            </w:r>
          </w:p>
        </w:tc>
        <w:tc>
          <w:tcPr>
            <w:tcW w:w="6675" w:type="dxa"/>
            <w:shd w:val="clear" w:color="auto" w:fill="auto"/>
            <w:noWrap/>
            <w:vAlign w:val="center"/>
          </w:tcPr>
          <w:p w14:paraId="433EC912"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IMPERMEABILIZANTE</w:t>
            </w:r>
          </w:p>
        </w:tc>
        <w:tc>
          <w:tcPr>
            <w:tcW w:w="0" w:type="auto"/>
            <w:shd w:val="clear" w:color="auto" w:fill="auto"/>
            <w:noWrap/>
            <w:vAlign w:val="center"/>
          </w:tcPr>
          <w:p w14:paraId="5AB48CE2"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LT</w:t>
            </w:r>
          </w:p>
        </w:tc>
        <w:tc>
          <w:tcPr>
            <w:tcW w:w="0" w:type="auto"/>
            <w:shd w:val="clear" w:color="auto" w:fill="auto"/>
            <w:vAlign w:val="center"/>
          </w:tcPr>
          <w:p w14:paraId="5B8D8FAB"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90.00</w:t>
            </w:r>
          </w:p>
        </w:tc>
      </w:tr>
      <w:tr w:rsidR="00B95155" w:rsidRPr="00F71767" w14:paraId="257081FB" w14:textId="77777777" w:rsidTr="001B0FA9">
        <w:trPr>
          <w:trHeight w:val="416"/>
          <w:jc w:val="center"/>
        </w:trPr>
        <w:tc>
          <w:tcPr>
            <w:tcW w:w="562" w:type="dxa"/>
            <w:shd w:val="clear" w:color="auto" w:fill="auto"/>
            <w:noWrap/>
            <w:vAlign w:val="center"/>
          </w:tcPr>
          <w:p w14:paraId="46580E54"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50</w:t>
            </w:r>
          </w:p>
        </w:tc>
        <w:tc>
          <w:tcPr>
            <w:tcW w:w="6675" w:type="dxa"/>
            <w:shd w:val="clear" w:color="auto" w:fill="auto"/>
            <w:noWrap/>
            <w:vAlign w:val="center"/>
          </w:tcPr>
          <w:p w14:paraId="3B2A8BC0"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INODORO T/BAJO MAS ACCESORIOS</w:t>
            </w:r>
          </w:p>
        </w:tc>
        <w:tc>
          <w:tcPr>
            <w:tcW w:w="0" w:type="auto"/>
            <w:shd w:val="clear" w:color="auto" w:fill="auto"/>
            <w:noWrap/>
            <w:vAlign w:val="center"/>
          </w:tcPr>
          <w:p w14:paraId="6A40196B"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381C0174"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30.00</w:t>
            </w:r>
          </w:p>
        </w:tc>
      </w:tr>
      <w:tr w:rsidR="00B95155" w:rsidRPr="00F71767" w14:paraId="19E9AD1A" w14:textId="77777777" w:rsidTr="001B0FA9">
        <w:trPr>
          <w:trHeight w:val="416"/>
          <w:jc w:val="center"/>
        </w:trPr>
        <w:tc>
          <w:tcPr>
            <w:tcW w:w="562" w:type="dxa"/>
            <w:shd w:val="clear" w:color="auto" w:fill="auto"/>
            <w:noWrap/>
            <w:vAlign w:val="center"/>
          </w:tcPr>
          <w:p w14:paraId="68372E8E"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51</w:t>
            </w:r>
          </w:p>
        </w:tc>
        <w:tc>
          <w:tcPr>
            <w:tcW w:w="6675" w:type="dxa"/>
            <w:shd w:val="clear" w:color="auto" w:fill="auto"/>
            <w:noWrap/>
            <w:vAlign w:val="center"/>
          </w:tcPr>
          <w:p w14:paraId="2801FC84"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INTERRUPTOR</w:t>
            </w:r>
          </w:p>
        </w:tc>
        <w:tc>
          <w:tcPr>
            <w:tcW w:w="0" w:type="auto"/>
            <w:shd w:val="clear" w:color="auto" w:fill="auto"/>
            <w:noWrap/>
            <w:vAlign w:val="center"/>
          </w:tcPr>
          <w:p w14:paraId="6F412240"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30CBEA56"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180.00</w:t>
            </w:r>
          </w:p>
        </w:tc>
      </w:tr>
      <w:tr w:rsidR="00B95155" w:rsidRPr="00F71767" w14:paraId="587C8DE6" w14:textId="77777777" w:rsidTr="001B0FA9">
        <w:trPr>
          <w:trHeight w:val="416"/>
          <w:jc w:val="center"/>
        </w:trPr>
        <w:tc>
          <w:tcPr>
            <w:tcW w:w="562" w:type="dxa"/>
            <w:shd w:val="clear" w:color="auto" w:fill="auto"/>
            <w:noWrap/>
            <w:vAlign w:val="center"/>
          </w:tcPr>
          <w:p w14:paraId="34A27957"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52</w:t>
            </w:r>
          </w:p>
        </w:tc>
        <w:tc>
          <w:tcPr>
            <w:tcW w:w="6675" w:type="dxa"/>
            <w:shd w:val="clear" w:color="auto" w:fill="auto"/>
            <w:noWrap/>
            <w:vAlign w:val="center"/>
          </w:tcPr>
          <w:p w14:paraId="5815CF9A"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LADRILLO 6H (25X15X10)</w:t>
            </w:r>
          </w:p>
        </w:tc>
        <w:tc>
          <w:tcPr>
            <w:tcW w:w="0" w:type="auto"/>
            <w:shd w:val="clear" w:color="auto" w:fill="auto"/>
            <w:noWrap/>
            <w:vAlign w:val="center"/>
          </w:tcPr>
          <w:p w14:paraId="57CA2E58"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0260D94A"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90407.40</w:t>
            </w:r>
          </w:p>
        </w:tc>
      </w:tr>
      <w:tr w:rsidR="00B95155" w:rsidRPr="00F71767" w14:paraId="09BC563B" w14:textId="77777777" w:rsidTr="001B0FA9">
        <w:trPr>
          <w:trHeight w:val="416"/>
          <w:jc w:val="center"/>
        </w:trPr>
        <w:tc>
          <w:tcPr>
            <w:tcW w:w="562" w:type="dxa"/>
            <w:shd w:val="clear" w:color="auto" w:fill="auto"/>
            <w:noWrap/>
            <w:vAlign w:val="center"/>
          </w:tcPr>
          <w:p w14:paraId="3D5C9C3B"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53</w:t>
            </w:r>
          </w:p>
        </w:tc>
        <w:tc>
          <w:tcPr>
            <w:tcW w:w="6675" w:type="dxa"/>
            <w:shd w:val="clear" w:color="auto" w:fill="auto"/>
            <w:noWrap/>
            <w:vAlign w:val="center"/>
          </w:tcPr>
          <w:p w14:paraId="24E24E97"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LADRILLO ADOBITO (20X11X5)</w:t>
            </w:r>
          </w:p>
        </w:tc>
        <w:tc>
          <w:tcPr>
            <w:tcW w:w="0" w:type="auto"/>
            <w:shd w:val="clear" w:color="auto" w:fill="auto"/>
            <w:noWrap/>
            <w:vAlign w:val="center"/>
          </w:tcPr>
          <w:p w14:paraId="18EDB174"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71BD6443"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2025.00</w:t>
            </w:r>
          </w:p>
        </w:tc>
      </w:tr>
      <w:tr w:rsidR="00B95155" w:rsidRPr="00F71767" w14:paraId="5F536CF1" w14:textId="77777777" w:rsidTr="001B0FA9">
        <w:trPr>
          <w:trHeight w:val="416"/>
          <w:jc w:val="center"/>
        </w:trPr>
        <w:tc>
          <w:tcPr>
            <w:tcW w:w="562" w:type="dxa"/>
            <w:shd w:val="clear" w:color="auto" w:fill="auto"/>
            <w:noWrap/>
            <w:vAlign w:val="center"/>
          </w:tcPr>
          <w:p w14:paraId="1944BA87"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54</w:t>
            </w:r>
          </w:p>
        </w:tc>
        <w:tc>
          <w:tcPr>
            <w:tcW w:w="6675" w:type="dxa"/>
            <w:shd w:val="clear" w:color="auto" w:fill="auto"/>
            <w:noWrap/>
            <w:vAlign w:val="center"/>
          </w:tcPr>
          <w:p w14:paraId="7CB47D25"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LADRILLO GAMBOTE (24X12X6)</w:t>
            </w:r>
          </w:p>
        </w:tc>
        <w:tc>
          <w:tcPr>
            <w:tcW w:w="0" w:type="auto"/>
            <w:shd w:val="clear" w:color="auto" w:fill="auto"/>
            <w:noWrap/>
            <w:vAlign w:val="center"/>
          </w:tcPr>
          <w:p w14:paraId="3331E5CF"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1C4A094C"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3540.00</w:t>
            </w:r>
          </w:p>
        </w:tc>
      </w:tr>
      <w:tr w:rsidR="00B95155" w:rsidRPr="00F71767" w14:paraId="23FD2B53" w14:textId="77777777" w:rsidTr="001B0FA9">
        <w:trPr>
          <w:trHeight w:val="416"/>
          <w:jc w:val="center"/>
        </w:trPr>
        <w:tc>
          <w:tcPr>
            <w:tcW w:w="562" w:type="dxa"/>
            <w:shd w:val="clear" w:color="auto" w:fill="auto"/>
            <w:noWrap/>
            <w:vAlign w:val="center"/>
          </w:tcPr>
          <w:p w14:paraId="1E874C91"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55</w:t>
            </w:r>
          </w:p>
        </w:tc>
        <w:tc>
          <w:tcPr>
            <w:tcW w:w="6675" w:type="dxa"/>
            <w:shd w:val="clear" w:color="auto" w:fill="auto"/>
            <w:noWrap/>
            <w:vAlign w:val="center"/>
          </w:tcPr>
          <w:p w14:paraId="4791298C"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LAVAMANOS CON PEDESTAL MAS ACCESORIOS</w:t>
            </w:r>
          </w:p>
        </w:tc>
        <w:tc>
          <w:tcPr>
            <w:tcW w:w="0" w:type="auto"/>
            <w:shd w:val="clear" w:color="auto" w:fill="auto"/>
            <w:noWrap/>
            <w:vAlign w:val="center"/>
          </w:tcPr>
          <w:p w14:paraId="26F3B5A7"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6E8CA0AE"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30.00</w:t>
            </w:r>
          </w:p>
        </w:tc>
      </w:tr>
      <w:tr w:rsidR="00B95155" w:rsidRPr="00F71767" w14:paraId="7811E37A" w14:textId="77777777" w:rsidTr="001B0FA9">
        <w:trPr>
          <w:trHeight w:val="416"/>
          <w:jc w:val="center"/>
        </w:trPr>
        <w:tc>
          <w:tcPr>
            <w:tcW w:w="562" w:type="dxa"/>
            <w:shd w:val="clear" w:color="auto" w:fill="auto"/>
            <w:noWrap/>
            <w:vAlign w:val="center"/>
          </w:tcPr>
          <w:p w14:paraId="4273C939"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56</w:t>
            </w:r>
          </w:p>
        </w:tc>
        <w:tc>
          <w:tcPr>
            <w:tcW w:w="6675" w:type="dxa"/>
            <w:shd w:val="clear" w:color="auto" w:fill="auto"/>
            <w:noWrap/>
            <w:vAlign w:val="center"/>
          </w:tcPr>
          <w:p w14:paraId="6EFB60C7"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LAVANDERÍA DE CEMENTO MAS ACCESORIOS</w:t>
            </w:r>
          </w:p>
        </w:tc>
        <w:tc>
          <w:tcPr>
            <w:tcW w:w="0" w:type="auto"/>
            <w:shd w:val="clear" w:color="auto" w:fill="auto"/>
            <w:noWrap/>
            <w:vAlign w:val="center"/>
          </w:tcPr>
          <w:p w14:paraId="3CBCA0AA"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2B6C62AA"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30.00</w:t>
            </w:r>
          </w:p>
        </w:tc>
      </w:tr>
      <w:tr w:rsidR="00B95155" w:rsidRPr="00F71767" w14:paraId="5CD40F4C" w14:textId="77777777" w:rsidTr="001B0FA9">
        <w:trPr>
          <w:trHeight w:val="416"/>
          <w:jc w:val="center"/>
        </w:trPr>
        <w:tc>
          <w:tcPr>
            <w:tcW w:w="562" w:type="dxa"/>
            <w:shd w:val="clear" w:color="auto" w:fill="auto"/>
            <w:noWrap/>
            <w:vAlign w:val="center"/>
          </w:tcPr>
          <w:p w14:paraId="6150C9B6"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57</w:t>
            </w:r>
          </w:p>
        </w:tc>
        <w:tc>
          <w:tcPr>
            <w:tcW w:w="6675" w:type="dxa"/>
            <w:shd w:val="clear" w:color="auto" w:fill="auto"/>
            <w:noWrap/>
            <w:vAlign w:val="center"/>
          </w:tcPr>
          <w:p w14:paraId="735737D6"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LAVAPLATOS 2 FOSAS Y 1 FREGADERO MAS SOPAPA Y SIFÓN</w:t>
            </w:r>
          </w:p>
        </w:tc>
        <w:tc>
          <w:tcPr>
            <w:tcW w:w="0" w:type="auto"/>
            <w:shd w:val="clear" w:color="auto" w:fill="auto"/>
            <w:noWrap/>
            <w:vAlign w:val="center"/>
          </w:tcPr>
          <w:p w14:paraId="7405FC15"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24A4AED6"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30.00</w:t>
            </w:r>
          </w:p>
        </w:tc>
      </w:tr>
      <w:tr w:rsidR="00B95155" w:rsidRPr="00F71767" w14:paraId="3D36B2C6" w14:textId="77777777" w:rsidTr="001B0FA9">
        <w:trPr>
          <w:trHeight w:val="416"/>
          <w:jc w:val="center"/>
        </w:trPr>
        <w:tc>
          <w:tcPr>
            <w:tcW w:w="562" w:type="dxa"/>
            <w:shd w:val="clear" w:color="auto" w:fill="auto"/>
            <w:noWrap/>
            <w:vAlign w:val="center"/>
          </w:tcPr>
          <w:p w14:paraId="4E5BC25B"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58</w:t>
            </w:r>
          </w:p>
        </w:tc>
        <w:tc>
          <w:tcPr>
            <w:tcW w:w="6675" w:type="dxa"/>
            <w:shd w:val="clear" w:color="auto" w:fill="auto"/>
            <w:noWrap/>
            <w:vAlign w:val="center"/>
          </w:tcPr>
          <w:p w14:paraId="313BFE8B"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LIJA P/PARED</w:t>
            </w:r>
          </w:p>
        </w:tc>
        <w:tc>
          <w:tcPr>
            <w:tcW w:w="0" w:type="auto"/>
            <w:shd w:val="clear" w:color="auto" w:fill="auto"/>
            <w:noWrap/>
            <w:vAlign w:val="center"/>
          </w:tcPr>
          <w:p w14:paraId="65A0DA09"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M</w:t>
            </w:r>
          </w:p>
        </w:tc>
        <w:tc>
          <w:tcPr>
            <w:tcW w:w="0" w:type="auto"/>
            <w:shd w:val="clear" w:color="auto" w:fill="auto"/>
            <w:vAlign w:val="center"/>
          </w:tcPr>
          <w:p w14:paraId="66D9664E"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317.52</w:t>
            </w:r>
          </w:p>
        </w:tc>
      </w:tr>
      <w:tr w:rsidR="00B95155" w:rsidRPr="00F71767" w14:paraId="620CAA73" w14:textId="77777777" w:rsidTr="001B0FA9">
        <w:trPr>
          <w:trHeight w:val="416"/>
          <w:jc w:val="center"/>
        </w:trPr>
        <w:tc>
          <w:tcPr>
            <w:tcW w:w="562" w:type="dxa"/>
            <w:shd w:val="clear" w:color="auto" w:fill="auto"/>
            <w:noWrap/>
            <w:vAlign w:val="center"/>
          </w:tcPr>
          <w:p w14:paraId="76753A1B"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59</w:t>
            </w:r>
          </w:p>
        </w:tc>
        <w:tc>
          <w:tcPr>
            <w:tcW w:w="6675" w:type="dxa"/>
            <w:shd w:val="clear" w:color="auto" w:fill="auto"/>
            <w:noWrap/>
            <w:vAlign w:val="center"/>
          </w:tcPr>
          <w:p w14:paraId="0A431865"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LISTON DE MADERA SEMIDURA (2"X2")</w:t>
            </w:r>
          </w:p>
        </w:tc>
        <w:tc>
          <w:tcPr>
            <w:tcW w:w="0" w:type="auto"/>
            <w:shd w:val="clear" w:color="auto" w:fill="auto"/>
            <w:noWrap/>
            <w:vAlign w:val="center"/>
          </w:tcPr>
          <w:p w14:paraId="4B0B9476"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P2</w:t>
            </w:r>
          </w:p>
        </w:tc>
        <w:tc>
          <w:tcPr>
            <w:tcW w:w="0" w:type="auto"/>
            <w:shd w:val="clear" w:color="auto" w:fill="auto"/>
            <w:vAlign w:val="center"/>
          </w:tcPr>
          <w:p w14:paraId="164B4E6F"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5327.24</w:t>
            </w:r>
          </w:p>
        </w:tc>
      </w:tr>
      <w:tr w:rsidR="00B95155" w:rsidRPr="00F71767" w14:paraId="2C66D97A" w14:textId="77777777" w:rsidTr="001B0FA9">
        <w:trPr>
          <w:trHeight w:val="416"/>
          <w:jc w:val="center"/>
        </w:trPr>
        <w:tc>
          <w:tcPr>
            <w:tcW w:w="562" w:type="dxa"/>
            <w:shd w:val="clear" w:color="auto" w:fill="auto"/>
            <w:noWrap/>
            <w:vAlign w:val="center"/>
          </w:tcPr>
          <w:p w14:paraId="1AF3EB7A"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60</w:t>
            </w:r>
          </w:p>
        </w:tc>
        <w:tc>
          <w:tcPr>
            <w:tcW w:w="6675" w:type="dxa"/>
            <w:shd w:val="clear" w:color="auto" w:fill="auto"/>
            <w:noWrap/>
            <w:vAlign w:val="center"/>
          </w:tcPr>
          <w:p w14:paraId="1A9D57CD"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LLAVE DE PASO 1/2"</w:t>
            </w:r>
          </w:p>
        </w:tc>
        <w:tc>
          <w:tcPr>
            <w:tcW w:w="0" w:type="auto"/>
            <w:shd w:val="clear" w:color="auto" w:fill="auto"/>
            <w:noWrap/>
            <w:vAlign w:val="center"/>
          </w:tcPr>
          <w:p w14:paraId="213E1AF5"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669CE76B"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60.00</w:t>
            </w:r>
          </w:p>
        </w:tc>
      </w:tr>
      <w:tr w:rsidR="00B95155" w:rsidRPr="00F71767" w14:paraId="67BCE305" w14:textId="77777777" w:rsidTr="001B0FA9">
        <w:trPr>
          <w:trHeight w:val="416"/>
          <w:jc w:val="center"/>
        </w:trPr>
        <w:tc>
          <w:tcPr>
            <w:tcW w:w="562" w:type="dxa"/>
            <w:shd w:val="clear" w:color="auto" w:fill="auto"/>
            <w:noWrap/>
            <w:vAlign w:val="center"/>
          </w:tcPr>
          <w:p w14:paraId="00B1DC7D"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61</w:t>
            </w:r>
          </w:p>
        </w:tc>
        <w:tc>
          <w:tcPr>
            <w:tcW w:w="6675" w:type="dxa"/>
            <w:shd w:val="clear" w:color="auto" w:fill="auto"/>
            <w:noWrap/>
            <w:vAlign w:val="center"/>
          </w:tcPr>
          <w:p w14:paraId="42645F9B"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LLAVE DE PASO 1/2" PARA DUCHA</w:t>
            </w:r>
          </w:p>
        </w:tc>
        <w:tc>
          <w:tcPr>
            <w:tcW w:w="0" w:type="auto"/>
            <w:shd w:val="clear" w:color="auto" w:fill="auto"/>
            <w:noWrap/>
            <w:vAlign w:val="center"/>
          </w:tcPr>
          <w:p w14:paraId="1FB49FFE"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6F6A9AAD"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30.00</w:t>
            </w:r>
          </w:p>
        </w:tc>
      </w:tr>
      <w:tr w:rsidR="00B95155" w:rsidRPr="00F71767" w14:paraId="0005DA16" w14:textId="77777777" w:rsidTr="001B0FA9">
        <w:trPr>
          <w:trHeight w:val="416"/>
          <w:jc w:val="center"/>
        </w:trPr>
        <w:tc>
          <w:tcPr>
            <w:tcW w:w="562" w:type="dxa"/>
            <w:shd w:val="clear" w:color="auto" w:fill="auto"/>
            <w:noWrap/>
            <w:vAlign w:val="center"/>
          </w:tcPr>
          <w:p w14:paraId="545E208A"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62</w:t>
            </w:r>
          </w:p>
        </w:tc>
        <w:tc>
          <w:tcPr>
            <w:tcW w:w="6675" w:type="dxa"/>
            <w:shd w:val="clear" w:color="auto" w:fill="auto"/>
            <w:noWrap/>
            <w:vAlign w:val="center"/>
          </w:tcPr>
          <w:p w14:paraId="3A133349"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LUMINARIA SOLAR LED EXTERIOR</w:t>
            </w:r>
          </w:p>
        </w:tc>
        <w:tc>
          <w:tcPr>
            <w:tcW w:w="0" w:type="auto"/>
            <w:shd w:val="clear" w:color="auto" w:fill="auto"/>
            <w:noWrap/>
            <w:vAlign w:val="center"/>
          </w:tcPr>
          <w:p w14:paraId="0DA3599B"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4EB139DE"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30.00</w:t>
            </w:r>
          </w:p>
        </w:tc>
      </w:tr>
      <w:tr w:rsidR="00B95155" w:rsidRPr="00F71767" w14:paraId="3A101144" w14:textId="77777777" w:rsidTr="001B0FA9">
        <w:trPr>
          <w:trHeight w:val="416"/>
          <w:jc w:val="center"/>
        </w:trPr>
        <w:tc>
          <w:tcPr>
            <w:tcW w:w="562" w:type="dxa"/>
            <w:shd w:val="clear" w:color="auto" w:fill="auto"/>
            <w:noWrap/>
            <w:vAlign w:val="center"/>
          </w:tcPr>
          <w:p w14:paraId="7B8C28B3"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63</w:t>
            </w:r>
          </w:p>
        </w:tc>
        <w:tc>
          <w:tcPr>
            <w:tcW w:w="6675" w:type="dxa"/>
            <w:shd w:val="clear" w:color="auto" w:fill="auto"/>
            <w:noWrap/>
            <w:vAlign w:val="center"/>
          </w:tcPr>
          <w:p w14:paraId="4B024966"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MADERA DE CONSTRUCCIÓN (3 USOS)</w:t>
            </w:r>
          </w:p>
        </w:tc>
        <w:tc>
          <w:tcPr>
            <w:tcW w:w="0" w:type="auto"/>
            <w:shd w:val="clear" w:color="auto" w:fill="auto"/>
            <w:noWrap/>
            <w:vAlign w:val="center"/>
          </w:tcPr>
          <w:p w14:paraId="31C6A4BF"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P2</w:t>
            </w:r>
          </w:p>
        </w:tc>
        <w:tc>
          <w:tcPr>
            <w:tcW w:w="0" w:type="auto"/>
            <w:shd w:val="clear" w:color="auto" w:fill="auto"/>
            <w:vAlign w:val="center"/>
          </w:tcPr>
          <w:p w14:paraId="2CAB134C"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4116.60</w:t>
            </w:r>
          </w:p>
        </w:tc>
      </w:tr>
      <w:tr w:rsidR="00B95155" w:rsidRPr="00F71767" w14:paraId="0BF9566D" w14:textId="77777777" w:rsidTr="001B0FA9">
        <w:trPr>
          <w:trHeight w:val="416"/>
          <w:jc w:val="center"/>
        </w:trPr>
        <w:tc>
          <w:tcPr>
            <w:tcW w:w="562" w:type="dxa"/>
            <w:shd w:val="clear" w:color="auto" w:fill="auto"/>
            <w:noWrap/>
            <w:vAlign w:val="center"/>
          </w:tcPr>
          <w:p w14:paraId="1573428F"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64</w:t>
            </w:r>
          </w:p>
        </w:tc>
        <w:tc>
          <w:tcPr>
            <w:tcW w:w="6675" w:type="dxa"/>
            <w:shd w:val="clear" w:color="auto" w:fill="auto"/>
            <w:noWrap/>
            <w:vAlign w:val="center"/>
          </w:tcPr>
          <w:p w14:paraId="01CD2E29"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MADERA DURA (2"X6")</w:t>
            </w:r>
          </w:p>
        </w:tc>
        <w:tc>
          <w:tcPr>
            <w:tcW w:w="0" w:type="auto"/>
            <w:shd w:val="clear" w:color="auto" w:fill="auto"/>
            <w:noWrap/>
            <w:vAlign w:val="center"/>
          </w:tcPr>
          <w:p w14:paraId="377095F0"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P2</w:t>
            </w:r>
          </w:p>
        </w:tc>
        <w:tc>
          <w:tcPr>
            <w:tcW w:w="0" w:type="auto"/>
            <w:shd w:val="clear" w:color="auto" w:fill="auto"/>
            <w:vAlign w:val="center"/>
          </w:tcPr>
          <w:p w14:paraId="7534F71F"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5751.81</w:t>
            </w:r>
          </w:p>
        </w:tc>
      </w:tr>
      <w:tr w:rsidR="00B95155" w:rsidRPr="00F71767" w14:paraId="7F1058F2" w14:textId="77777777" w:rsidTr="001B0FA9">
        <w:trPr>
          <w:trHeight w:val="416"/>
          <w:jc w:val="center"/>
        </w:trPr>
        <w:tc>
          <w:tcPr>
            <w:tcW w:w="562" w:type="dxa"/>
            <w:shd w:val="clear" w:color="auto" w:fill="auto"/>
            <w:noWrap/>
            <w:vAlign w:val="center"/>
          </w:tcPr>
          <w:p w14:paraId="7775584E"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65</w:t>
            </w:r>
          </w:p>
        </w:tc>
        <w:tc>
          <w:tcPr>
            <w:tcW w:w="6675" w:type="dxa"/>
            <w:shd w:val="clear" w:color="auto" w:fill="auto"/>
            <w:noWrap/>
            <w:vAlign w:val="center"/>
          </w:tcPr>
          <w:p w14:paraId="6BC997D4"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MASA ACRÍLICA</w:t>
            </w:r>
          </w:p>
        </w:tc>
        <w:tc>
          <w:tcPr>
            <w:tcW w:w="0" w:type="auto"/>
            <w:shd w:val="clear" w:color="auto" w:fill="auto"/>
            <w:noWrap/>
            <w:vAlign w:val="center"/>
          </w:tcPr>
          <w:p w14:paraId="2FD284A5"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LT</w:t>
            </w:r>
          </w:p>
        </w:tc>
        <w:tc>
          <w:tcPr>
            <w:tcW w:w="0" w:type="auto"/>
            <w:shd w:val="clear" w:color="auto" w:fill="auto"/>
            <w:vAlign w:val="center"/>
          </w:tcPr>
          <w:p w14:paraId="3A3785AF"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227.74</w:t>
            </w:r>
          </w:p>
        </w:tc>
      </w:tr>
      <w:tr w:rsidR="00B95155" w:rsidRPr="00F71767" w14:paraId="718116A7" w14:textId="77777777" w:rsidTr="001B0FA9">
        <w:trPr>
          <w:trHeight w:val="416"/>
          <w:jc w:val="center"/>
        </w:trPr>
        <w:tc>
          <w:tcPr>
            <w:tcW w:w="562" w:type="dxa"/>
            <w:shd w:val="clear" w:color="auto" w:fill="auto"/>
            <w:noWrap/>
            <w:vAlign w:val="center"/>
          </w:tcPr>
          <w:p w14:paraId="31313BF8"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66</w:t>
            </w:r>
          </w:p>
        </w:tc>
        <w:tc>
          <w:tcPr>
            <w:tcW w:w="6675" w:type="dxa"/>
            <w:shd w:val="clear" w:color="auto" w:fill="auto"/>
            <w:noWrap/>
            <w:vAlign w:val="center"/>
          </w:tcPr>
          <w:p w14:paraId="48D65CE7"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MASA CORRIDA</w:t>
            </w:r>
          </w:p>
        </w:tc>
        <w:tc>
          <w:tcPr>
            <w:tcW w:w="0" w:type="auto"/>
            <w:shd w:val="clear" w:color="auto" w:fill="auto"/>
            <w:noWrap/>
            <w:vAlign w:val="center"/>
          </w:tcPr>
          <w:p w14:paraId="62B6F284"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LT</w:t>
            </w:r>
          </w:p>
        </w:tc>
        <w:tc>
          <w:tcPr>
            <w:tcW w:w="0" w:type="auto"/>
            <w:shd w:val="clear" w:color="auto" w:fill="auto"/>
            <w:vAlign w:val="center"/>
          </w:tcPr>
          <w:p w14:paraId="1F82A1AC"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200.74</w:t>
            </w:r>
          </w:p>
        </w:tc>
      </w:tr>
      <w:tr w:rsidR="00B95155" w:rsidRPr="00F71767" w14:paraId="1EBE038C" w14:textId="77777777" w:rsidTr="001B0FA9">
        <w:trPr>
          <w:trHeight w:val="416"/>
          <w:jc w:val="center"/>
        </w:trPr>
        <w:tc>
          <w:tcPr>
            <w:tcW w:w="562" w:type="dxa"/>
            <w:shd w:val="clear" w:color="auto" w:fill="auto"/>
            <w:noWrap/>
            <w:vAlign w:val="center"/>
          </w:tcPr>
          <w:p w14:paraId="004EF657"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67</w:t>
            </w:r>
          </w:p>
        </w:tc>
        <w:tc>
          <w:tcPr>
            <w:tcW w:w="6675" w:type="dxa"/>
            <w:shd w:val="clear" w:color="auto" w:fill="auto"/>
            <w:noWrap/>
            <w:vAlign w:val="center"/>
          </w:tcPr>
          <w:p w14:paraId="704D09D8"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MEMBRANA AISLANTE BAJO PISO FLOTANTE</w:t>
            </w:r>
          </w:p>
        </w:tc>
        <w:tc>
          <w:tcPr>
            <w:tcW w:w="0" w:type="auto"/>
            <w:shd w:val="clear" w:color="auto" w:fill="auto"/>
            <w:noWrap/>
            <w:vAlign w:val="center"/>
          </w:tcPr>
          <w:p w14:paraId="567FA40C"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M2</w:t>
            </w:r>
          </w:p>
        </w:tc>
        <w:tc>
          <w:tcPr>
            <w:tcW w:w="0" w:type="auto"/>
            <w:shd w:val="clear" w:color="auto" w:fill="auto"/>
            <w:vAlign w:val="center"/>
          </w:tcPr>
          <w:p w14:paraId="79C53CE5"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1100.30</w:t>
            </w:r>
          </w:p>
        </w:tc>
      </w:tr>
      <w:tr w:rsidR="00B95155" w:rsidRPr="00F71767" w14:paraId="6897AF4E" w14:textId="77777777" w:rsidTr="001B0FA9">
        <w:trPr>
          <w:trHeight w:val="416"/>
          <w:jc w:val="center"/>
        </w:trPr>
        <w:tc>
          <w:tcPr>
            <w:tcW w:w="562" w:type="dxa"/>
            <w:shd w:val="clear" w:color="auto" w:fill="auto"/>
            <w:noWrap/>
            <w:vAlign w:val="center"/>
          </w:tcPr>
          <w:p w14:paraId="7A9ACA21"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68</w:t>
            </w:r>
          </w:p>
        </w:tc>
        <w:tc>
          <w:tcPr>
            <w:tcW w:w="6675" w:type="dxa"/>
            <w:shd w:val="clear" w:color="auto" w:fill="auto"/>
            <w:noWrap/>
            <w:vAlign w:val="center"/>
          </w:tcPr>
          <w:p w14:paraId="1F493DA4"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NIPLE PVC DE 1/2"</w:t>
            </w:r>
          </w:p>
        </w:tc>
        <w:tc>
          <w:tcPr>
            <w:tcW w:w="0" w:type="auto"/>
            <w:shd w:val="clear" w:color="auto" w:fill="auto"/>
            <w:noWrap/>
            <w:vAlign w:val="center"/>
          </w:tcPr>
          <w:p w14:paraId="57CE748C"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265A1300"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60.00</w:t>
            </w:r>
          </w:p>
        </w:tc>
      </w:tr>
      <w:tr w:rsidR="00B95155" w:rsidRPr="00F71767" w14:paraId="1F203805" w14:textId="77777777" w:rsidTr="001B0FA9">
        <w:trPr>
          <w:trHeight w:val="416"/>
          <w:jc w:val="center"/>
        </w:trPr>
        <w:tc>
          <w:tcPr>
            <w:tcW w:w="562" w:type="dxa"/>
            <w:shd w:val="clear" w:color="auto" w:fill="auto"/>
            <w:noWrap/>
            <w:vAlign w:val="center"/>
          </w:tcPr>
          <w:p w14:paraId="1E2D280B"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69</w:t>
            </w:r>
          </w:p>
        </w:tc>
        <w:tc>
          <w:tcPr>
            <w:tcW w:w="6675" w:type="dxa"/>
            <w:shd w:val="clear" w:color="auto" w:fill="auto"/>
            <w:noWrap/>
            <w:vAlign w:val="center"/>
          </w:tcPr>
          <w:p w14:paraId="4565E644"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PANEL LED 18W EMPOTRABLE</w:t>
            </w:r>
          </w:p>
        </w:tc>
        <w:tc>
          <w:tcPr>
            <w:tcW w:w="0" w:type="auto"/>
            <w:shd w:val="clear" w:color="auto" w:fill="auto"/>
            <w:noWrap/>
            <w:vAlign w:val="center"/>
          </w:tcPr>
          <w:p w14:paraId="713FA859"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322A62E2"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180.00</w:t>
            </w:r>
          </w:p>
        </w:tc>
      </w:tr>
      <w:tr w:rsidR="00B95155" w:rsidRPr="00F71767" w14:paraId="73121F3A" w14:textId="77777777" w:rsidTr="001B0FA9">
        <w:trPr>
          <w:trHeight w:val="416"/>
          <w:jc w:val="center"/>
        </w:trPr>
        <w:tc>
          <w:tcPr>
            <w:tcW w:w="562" w:type="dxa"/>
            <w:shd w:val="clear" w:color="auto" w:fill="auto"/>
            <w:noWrap/>
            <w:vAlign w:val="center"/>
          </w:tcPr>
          <w:p w14:paraId="3211C8F8"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70</w:t>
            </w:r>
          </w:p>
        </w:tc>
        <w:tc>
          <w:tcPr>
            <w:tcW w:w="6675" w:type="dxa"/>
            <w:shd w:val="clear" w:color="auto" w:fill="auto"/>
            <w:noWrap/>
            <w:vAlign w:val="center"/>
          </w:tcPr>
          <w:p w14:paraId="6F57B1ED"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PEGAMENTO PARA PVC</w:t>
            </w:r>
          </w:p>
        </w:tc>
        <w:tc>
          <w:tcPr>
            <w:tcW w:w="0" w:type="auto"/>
            <w:shd w:val="clear" w:color="auto" w:fill="auto"/>
            <w:noWrap/>
            <w:vAlign w:val="center"/>
          </w:tcPr>
          <w:p w14:paraId="1251B727"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LT</w:t>
            </w:r>
          </w:p>
        </w:tc>
        <w:tc>
          <w:tcPr>
            <w:tcW w:w="0" w:type="auto"/>
            <w:shd w:val="clear" w:color="auto" w:fill="auto"/>
            <w:vAlign w:val="center"/>
          </w:tcPr>
          <w:p w14:paraId="63EC15ED"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22.19</w:t>
            </w:r>
          </w:p>
        </w:tc>
      </w:tr>
      <w:tr w:rsidR="00B95155" w:rsidRPr="00F71767" w14:paraId="3AD42E12" w14:textId="77777777" w:rsidTr="001B0FA9">
        <w:trPr>
          <w:trHeight w:val="416"/>
          <w:jc w:val="center"/>
        </w:trPr>
        <w:tc>
          <w:tcPr>
            <w:tcW w:w="562" w:type="dxa"/>
            <w:shd w:val="clear" w:color="auto" w:fill="auto"/>
            <w:noWrap/>
            <w:vAlign w:val="center"/>
          </w:tcPr>
          <w:p w14:paraId="1944F71F"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71</w:t>
            </w:r>
          </w:p>
        </w:tc>
        <w:tc>
          <w:tcPr>
            <w:tcW w:w="6675" w:type="dxa"/>
            <w:shd w:val="clear" w:color="auto" w:fill="auto"/>
            <w:noWrap/>
            <w:vAlign w:val="center"/>
          </w:tcPr>
          <w:p w14:paraId="05C92E44"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PINTURA LATEX</w:t>
            </w:r>
          </w:p>
        </w:tc>
        <w:tc>
          <w:tcPr>
            <w:tcW w:w="0" w:type="auto"/>
            <w:shd w:val="clear" w:color="auto" w:fill="auto"/>
            <w:noWrap/>
            <w:vAlign w:val="center"/>
          </w:tcPr>
          <w:p w14:paraId="12009D8E"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LT</w:t>
            </w:r>
          </w:p>
        </w:tc>
        <w:tc>
          <w:tcPr>
            <w:tcW w:w="0" w:type="auto"/>
            <w:shd w:val="clear" w:color="auto" w:fill="auto"/>
            <w:vAlign w:val="center"/>
          </w:tcPr>
          <w:p w14:paraId="3CA90290"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1079.58</w:t>
            </w:r>
          </w:p>
        </w:tc>
      </w:tr>
      <w:tr w:rsidR="00B95155" w:rsidRPr="00F71767" w14:paraId="2A526AB8" w14:textId="77777777" w:rsidTr="001B0FA9">
        <w:trPr>
          <w:trHeight w:val="416"/>
          <w:jc w:val="center"/>
        </w:trPr>
        <w:tc>
          <w:tcPr>
            <w:tcW w:w="562" w:type="dxa"/>
            <w:shd w:val="clear" w:color="auto" w:fill="auto"/>
            <w:noWrap/>
            <w:vAlign w:val="center"/>
          </w:tcPr>
          <w:p w14:paraId="78F8479F"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72</w:t>
            </w:r>
          </w:p>
        </w:tc>
        <w:tc>
          <w:tcPr>
            <w:tcW w:w="6675" w:type="dxa"/>
            <w:shd w:val="clear" w:color="auto" w:fill="auto"/>
            <w:noWrap/>
            <w:vAlign w:val="center"/>
          </w:tcPr>
          <w:p w14:paraId="67E08BDB"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PISO FLOTANTE HDF 8MM MAS ACCESORIOS</w:t>
            </w:r>
          </w:p>
        </w:tc>
        <w:tc>
          <w:tcPr>
            <w:tcW w:w="0" w:type="auto"/>
            <w:shd w:val="clear" w:color="auto" w:fill="auto"/>
            <w:noWrap/>
            <w:vAlign w:val="center"/>
          </w:tcPr>
          <w:p w14:paraId="2C623C62"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M2</w:t>
            </w:r>
          </w:p>
        </w:tc>
        <w:tc>
          <w:tcPr>
            <w:tcW w:w="0" w:type="auto"/>
            <w:shd w:val="clear" w:color="auto" w:fill="auto"/>
            <w:vAlign w:val="center"/>
          </w:tcPr>
          <w:p w14:paraId="4FB33DB0"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1100.30</w:t>
            </w:r>
          </w:p>
        </w:tc>
      </w:tr>
      <w:tr w:rsidR="00B95155" w:rsidRPr="00F71767" w14:paraId="30C53F52" w14:textId="77777777" w:rsidTr="001B0FA9">
        <w:trPr>
          <w:trHeight w:val="416"/>
          <w:jc w:val="center"/>
        </w:trPr>
        <w:tc>
          <w:tcPr>
            <w:tcW w:w="562" w:type="dxa"/>
            <w:shd w:val="clear" w:color="auto" w:fill="auto"/>
            <w:noWrap/>
            <w:vAlign w:val="center"/>
          </w:tcPr>
          <w:p w14:paraId="36D4F042"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73</w:t>
            </w:r>
          </w:p>
        </w:tc>
        <w:tc>
          <w:tcPr>
            <w:tcW w:w="6675" w:type="dxa"/>
            <w:shd w:val="clear" w:color="auto" w:fill="auto"/>
            <w:noWrap/>
            <w:vAlign w:val="center"/>
          </w:tcPr>
          <w:p w14:paraId="2211DE88"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PLETINA DE 1/8" X 3/4"</w:t>
            </w:r>
          </w:p>
        </w:tc>
        <w:tc>
          <w:tcPr>
            <w:tcW w:w="0" w:type="auto"/>
            <w:shd w:val="clear" w:color="auto" w:fill="auto"/>
            <w:noWrap/>
            <w:vAlign w:val="center"/>
          </w:tcPr>
          <w:p w14:paraId="2292D6FB"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M</w:t>
            </w:r>
          </w:p>
        </w:tc>
        <w:tc>
          <w:tcPr>
            <w:tcW w:w="0" w:type="auto"/>
            <w:shd w:val="clear" w:color="auto" w:fill="auto"/>
            <w:vAlign w:val="center"/>
          </w:tcPr>
          <w:p w14:paraId="764E3146"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215.25</w:t>
            </w:r>
          </w:p>
        </w:tc>
      </w:tr>
      <w:tr w:rsidR="00B95155" w:rsidRPr="00F71767" w14:paraId="0E9B8E1D" w14:textId="77777777" w:rsidTr="001B0FA9">
        <w:trPr>
          <w:trHeight w:val="416"/>
          <w:jc w:val="center"/>
        </w:trPr>
        <w:tc>
          <w:tcPr>
            <w:tcW w:w="562" w:type="dxa"/>
            <w:shd w:val="clear" w:color="auto" w:fill="auto"/>
            <w:noWrap/>
            <w:vAlign w:val="center"/>
          </w:tcPr>
          <w:p w14:paraId="1A1AEE0E"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74</w:t>
            </w:r>
          </w:p>
        </w:tc>
        <w:tc>
          <w:tcPr>
            <w:tcW w:w="6675" w:type="dxa"/>
            <w:shd w:val="clear" w:color="auto" w:fill="auto"/>
            <w:noWrap/>
            <w:vAlign w:val="center"/>
          </w:tcPr>
          <w:p w14:paraId="162B4A95"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POLIETILENO 200 MICRONES</w:t>
            </w:r>
          </w:p>
        </w:tc>
        <w:tc>
          <w:tcPr>
            <w:tcW w:w="0" w:type="auto"/>
            <w:shd w:val="clear" w:color="auto" w:fill="auto"/>
            <w:noWrap/>
            <w:vAlign w:val="center"/>
          </w:tcPr>
          <w:p w14:paraId="15D8F226"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M2</w:t>
            </w:r>
          </w:p>
        </w:tc>
        <w:tc>
          <w:tcPr>
            <w:tcW w:w="0" w:type="auto"/>
            <w:shd w:val="clear" w:color="auto" w:fill="auto"/>
            <w:vAlign w:val="center"/>
          </w:tcPr>
          <w:p w14:paraId="3ECE623D"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1171.50</w:t>
            </w:r>
          </w:p>
        </w:tc>
      </w:tr>
      <w:tr w:rsidR="00B95155" w:rsidRPr="00F71767" w14:paraId="2404F992" w14:textId="77777777" w:rsidTr="001B0FA9">
        <w:trPr>
          <w:trHeight w:val="416"/>
          <w:jc w:val="center"/>
        </w:trPr>
        <w:tc>
          <w:tcPr>
            <w:tcW w:w="562" w:type="dxa"/>
            <w:shd w:val="clear" w:color="auto" w:fill="auto"/>
            <w:noWrap/>
            <w:vAlign w:val="center"/>
          </w:tcPr>
          <w:p w14:paraId="00A79ABF"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lastRenderedPageBreak/>
              <w:t>75</w:t>
            </w:r>
          </w:p>
        </w:tc>
        <w:tc>
          <w:tcPr>
            <w:tcW w:w="6675" w:type="dxa"/>
            <w:shd w:val="clear" w:color="auto" w:fill="auto"/>
            <w:noWrap/>
            <w:vAlign w:val="center"/>
          </w:tcPr>
          <w:p w14:paraId="38E84B4F"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PUERTA TABLERO DE MADERA SEMIDURA (0,90X2,10) INC/MARCO</w:t>
            </w:r>
          </w:p>
        </w:tc>
        <w:tc>
          <w:tcPr>
            <w:tcW w:w="0" w:type="auto"/>
            <w:shd w:val="clear" w:color="auto" w:fill="auto"/>
            <w:noWrap/>
            <w:vAlign w:val="center"/>
          </w:tcPr>
          <w:p w14:paraId="429DD8D6"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3C946574"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90.00</w:t>
            </w:r>
          </w:p>
        </w:tc>
      </w:tr>
      <w:tr w:rsidR="00B95155" w:rsidRPr="00F71767" w14:paraId="12EFFF8D" w14:textId="77777777" w:rsidTr="001B0FA9">
        <w:trPr>
          <w:trHeight w:val="416"/>
          <w:jc w:val="center"/>
        </w:trPr>
        <w:tc>
          <w:tcPr>
            <w:tcW w:w="562" w:type="dxa"/>
            <w:shd w:val="clear" w:color="auto" w:fill="auto"/>
            <w:noWrap/>
            <w:vAlign w:val="center"/>
          </w:tcPr>
          <w:p w14:paraId="6DE71520"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76</w:t>
            </w:r>
          </w:p>
        </w:tc>
        <w:tc>
          <w:tcPr>
            <w:tcW w:w="6675" w:type="dxa"/>
            <w:shd w:val="clear" w:color="auto" w:fill="auto"/>
            <w:noWrap/>
            <w:vAlign w:val="center"/>
          </w:tcPr>
          <w:p w14:paraId="55226A94"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PUERTA TABLERO DE MADERA SEMIDURA (1,00X2,10) INC/MARCO</w:t>
            </w:r>
          </w:p>
        </w:tc>
        <w:tc>
          <w:tcPr>
            <w:tcW w:w="0" w:type="auto"/>
            <w:shd w:val="clear" w:color="auto" w:fill="auto"/>
            <w:noWrap/>
            <w:vAlign w:val="center"/>
          </w:tcPr>
          <w:p w14:paraId="245F96A5"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0222FA7B"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30.00</w:t>
            </w:r>
          </w:p>
        </w:tc>
      </w:tr>
      <w:tr w:rsidR="00B95155" w:rsidRPr="00F71767" w14:paraId="6AE902FD" w14:textId="77777777" w:rsidTr="001B0FA9">
        <w:trPr>
          <w:trHeight w:val="416"/>
          <w:jc w:val="center"/>
        </w:trPr>
        <w:tc>
          <w:tcPr>
            <w:tcW w:w="562" w:type="dxa"/>
            <w:shd w:val="clear" w:color="auto" w:fill="auto"/>
            <w:noWrap/>
            <w:vAlign w:val="center"/>
          </w:tcPr>
          <w:p w14:paraId="1C2B86EA"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77</w:t>
            </w:r>
          </w:p>
        </w:tc>
        <w:tc>
          <w:tcPr>
            <w:tcW w:w="6675" w:type="dxa"/>
            <w:shd w:val="clear" w:color="auto" w:fill="auto"/>
            <w:noWrap/>
            <w:vAlign w:val="center"/>
          </w:tcPr>
          <w:p w14:paraId="4CE37C73"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REDUCCIÓN PVC DE 2" A 1 1/2"</w:t>
            </w:r>
          </w:p>
        </w:tc>
        <w:tc>
          <w:tcPr>
            <w:tcW w:w="0" w:type="auto"/>
            <w:shd w:val="clear" w:color="auto" w:fill="auto"/>
            <w:noWrap/>
            <w:vAlign w:val="center"/>
          </w:tcPr>
          <w:p w14:paraId="4E2A1F85"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4107FFB1"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60.00</w:t>
            </w:r>
          </w:p>
        </w:tc>
      </w:tr>
      <w:tr w:rsidR="00B95155" w:rsidRPr="00F71767" w14:paraId="2B138743" w14:textId="77777777" w:rsidTr="001B0FA9">
        <w:trPr>
          <w:trHeight w:val="416"/>
          <w:jc w:val="center"/>
        </w:trPr>
        <w:tc>
          <w:tcPr>
            <w:tcW w:w="562" w:type="dxa"/>
            <w:shd w:val="clear" w:color="auto" w:fill="auto"/>
            <w:noWrap/>
            <w:vAlign w:val="center"/>
          </w:tcPr>
          <w:p w14:paraId="08248E03"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78</w:t>
            </w:r>
          </w:p>
        </w:tc>
        <w:tc>
          <w:tcPr>
            <w:tcW w:w="6675" w:type="dxa"/>
            <w:shd w:val="clear" w:color="auto" w:fill="auto"/>
            <w:noWrap/>
            <w:vAlign w:val="center"/>
          </w:tcPr>
          <w:p w14:paraId="7D68C45B"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REJILLA DE PISO METÁLICA</w:t>
            </w:r>
          </w:p>
        </w:tc>
        <w:tc>
          <w:tcPr>
            <w:tcW w:w="0" w:type="auto"/>
            <w:shd w:val="clear" w:color="auto" w:fill="auto"/>
            <w:noWrap/>
            <w:vAlign w:val="center"/>
          </w:tcPr>
          <w:p w14:paraId="3741CAE6"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7211AC7F"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90.00</w:t>
            </w:r>
          </w:p>
        </w:tc>
      </w:tr>
      <w:tr w:rsidR="00B95155" w:rsidRPr="00F71767" w14:paraId="32953DA3" w14:textId="77777777" w:rsidTr="001B0FA9">
        <w:trPr>
          <w:trHeight w:val="416"/>
          <w:jc w:val="center"/>
        </w:trPr>
        <w:tc>
          <w:tcPr>
            <w:tcW w:w="562" w:type="dxa"/>
            <w:shd w:val="clear" w:color="auto" w:fill="auto"/>
            <w:noWrap/>
            <w:vAlign w:val="center"/>
          </w:tcPr>
          <w:p w14:paraId="2738EA63"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79</w:t>
            </w:r>
          </w:p>
        </w:tc>
        <w:tc>
          <w:tcPr>
            <w:tcW w:w="6675" w:type="dxa"/>
            <w:shd w:val="clear" w:color="auto" w:fill="auto"/>
            <w:noWrap/>
            <w:vAlign w:val="center"/>
          </w:tcPr>
          <w:p w14:paraId="4D8491A9"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SELLA ROSCA</w:t>
            </w:r>
          </w:p>
        </w:tc>
        <w:tc>
          <w:tcPr>
            <w:tcW w:w="0" w:type="auto"/>
            <w:shd w:val="clear" w:color="auto" w:fill="auto"/>
            <w:noWrap/>
            <w:vAlign w:val="center"/>
          </w:tcPr>
          <w:p w14:paraId="71D4D4FC"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0CFBCA86"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30.00</w:t>
            </w:r>
          </w:p>
        </w:tc>
      </w:tr>
      <w:tr w:rsidR="00B95155" w:rsidRPr="00F71767" w14:paraId="13754FB7" w14:textId="77777777" w:rsidTr="001B0FA9">
        <w:trPr>
          <w:trHeight w:val="416"/>
          <w:jc w:val="center"/>
        </w:trPr>
        <w:tc>
          <w:tcPr>
            <w:tcW w:w="562" w:type="dxa"/>
            <w:shd w:val="clear" w:color="auto" w:fill="auto"/>
            <w:noWrap/>
            <w:vAlign w:val="center"/>
          </w:tcPr>
          <w:p w14:paraId="226A7095"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80</w:t>
            </w:r>
          </w:p>
        </w:tc>
        <w:tc>
          <w:tcPr>
            <w:tcW w:w="6675" w:type="dxa"/>
            <w:shd w:val="clear" w:color="auto" w:fill="auto"/>
            <w:noWrap/>
            <w:vAlign w:val="center"/>
          </w:tcPr>
          <w:p w14:paraId="686DB9DA"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SELLADOR DE PARED</w:t>
            </w:r>
          </w:p>
        </w:tc>
        <w:tc>
          <w:tcPr>
            <w:tcW w:w="0" w:type="auto"/>
            <w:shd w:val="clear" w:color="auto" w:fill="auto"/>
            <w:noWrap/>
            <w:vAlign w:val="center"/>
          </w:tcPr>
          <w:p w14:paraId="547FC31A"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LT</w:t>
            </w:r>
          </w:p>
        </w:tc>
        <w:tc>
          <w:tcPr>
            <w:tcW w:w="0" w:type="auto"/>
            <w:shd w:val="clear" w:color="auto" w:fill="auto"/>
            <w:vAlign w:val="center"/>
          </w:tcPr>
          <w:p w14:paraId="446C8D4B"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372.27</w:t>
            </w:r>
          </w:p>
        </w:tc>
      </w:tr>
      <w:tr w:rsidR="00B95155" w:rsidRPr="00F71767" w14:paraId="22BBF2D7" w14:textId="77777777" w:rsidTr="001B0FA9">
        <w:trPr>
          <w:trHeight w:val="416"/>
          <w:jc w:val="center"/>
        </w:trPr>
        <w:tc>
          <w:tcPr>
            <w:tcW w:w="562" w:type="dxa"/>
            <w:shd w:val="clear" w:color="auto" w:fill="auto"/>
            <w:noWrap/>
            <w:vAlign w:val="center"/>
          </w:tcPr>
          <w:p w14:paraId="167FCE50"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81</w:t>
            </w:r>
          </w:p>
        </w:tc>
        <w:tc>
          <w:tcPr>
            <w:tcW w:w="6675" w:type="dxa"/>
            <w:shd w:val="clear" w:color="auto" w:fill="auto"/>
            <w:noWrap/>
            <w:vAlign w:val="center"/>
          </w:tcPr>
          <w:p w14:paraId="401A9AB2"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SEMICODO PVC DE 3"</w:t>
            </w:r>
          </w:p>
        </w:tc>
        <w:tc>
          <w:tcPr>
            <w:tcW w:w="0" w:type="auto"/>
            <w:shd w:val="clear" w:color="auto" w:fill="auto"/>
            <w:noWrap/>
            <w:vAlign w:val="center"/>
          </w:tcPr>
          <w:p w14:paraId="57AD6B04"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32EF55D1"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151.47</w:t>
            </w:r>
          </w:p>
        </w:tc>
      </w:tr>
      <w:tr w:rsidR="00B95155" w:rsidRPr="00F71767" w14:paraId="35D548D5" w14:textId="77777777" w:rsidTr="001B0FA9">
        <w:trPr>
          <w:trHeight w:val="416"/>
          <w:jc w:val="center"/>
        </w:trPr>
        <w:tc>
          <w:tcPr>
            <w:tcW w:w="562" w:type="dxa"/>
            <w:shd w:val="clear" w:color="auto" w:fill="auto"/>
            <w:noWrap/>
            <w:vAlign w:val="center"/>
          </w:tcPr>
          <w:p w14:paraId="1F5FF9A0"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82</w:t>
            </w:r>
          </w:p>
        </w:tc>
        <w:tc>
          <w:tcPr>
            <w:tcW w:w="6675" w:type="dxa"/>
            <w:shd w:val="clear" w:color="auto" w:fill="auto"/>
            <w:noWrap/>
            <w:vAlign w:val="center"/>
          </w:tcPr>
          <w:p w14:paraId="3FF82898"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SIFÓN DE PVC</w:t>
            </w:r>
          </w:p>
        </w:tc>
        <w:tc>
          <w:tcPr>
            <w:tcW w:w="0" w:type="auto"/>
            <w:shd w:val="clear" w:color="auto" w:fill="auto"/>
            <w:noWrap/>
            <w:vAlign w:val="center"/>
          </w:tcPr>
          <w:p w14:paraId="2E3A3546"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0A1A810B"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30.00</w:t>
            </w:r>
          </w:p>
        </w:tc>
      </w:tr>
      <w:tr w:rsidR="00B95155" w:rsidRPr="00F71767" w14:paraId="50DC471A" w14:textId="77777777" w:rsidTr="001B0FA9">
        <w:trPr>
          <w:trHeight w:val="416"/>
          <w:jc w:val="center"/>
        </w:trPr>
        <w:tc>
          <w:tcPr>
            <w:tcW w:w="562" w:type="dxa"/>
            <w:shd w:val="clear" w:color="auto" w:fill="auto"/>
            <w:noWrap/>
            <w:vAlign w:val="center"/>
          </w:tcPr>
          <w:p w14:paraId="5257D1F1"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83</w:t>
            </w:r>
          </w:p>
        </w:tc>
        <w:tc>
          <w:tcPr>
            <w:tcW w:w="6675" w:type="dxa"/>
            <w:shd w:val="clear" w:color="auto" w:fill="auto"/>
            <w:noWrap/>
            <w:vAlign w:val="center"/>
          </w:tcPr>
          <w:p w14:paraId="0E1DFE18"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SIFÓN DE PVC PARA LAVANDERÍA</w:t>
            </w:r>
          </w:p>
        </w:tc>
        <w:tc>
          <w:tcPr>
            <w:tcW w:w="0" w:type="auto"/>
            <w:shd w:val="clear" w:color="auto" w:fill="auto"/>
            <w:noWrap/>
            <w:vAlign w:val="center"/>
          </w:tcPr>
          <w:p w14:paraId="2FA995A4"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17DE93E4"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30.00</w:t>
            </w:r>
          </w:p>
        </w:tc>
      </w:tr>
      <w:tr w:rsidR="00B95155" w:rsidRPr="00F71767" w14:paraId="2EC7ABF9" w14:textId="77777777" w:rsidTr="001B0FA9">
        <w:trPr>
          <w:trHeight w:val="416"/>
          <w:jc w:val="center"/>
        </w:trPr>
        <w:tc>
          <w:tcPr>
            <w:tcW w:w="562" w:type="dxa"/>
            <w:shd w:val="clear" w:color="auto" w:fill="auto"/>
            <w:noWrap/>
            <w:vAlign w:val="center"/>
          </w:tcPr>
          <w:p w14:paraId="2DA08FE8"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84</w:t>
            </w:r>
          </w:p>
        </w:tc>
        <w:tc>
          <w:tcPr>
            <w:tcW w:w="6675" w:type="dxa"/>
            <w:shd w:val="clear" w:color="auto" w:fill="auto"/>
            <w:noWrap/>
            <w:vAlign w:val="center"/>
          </w:tcPr>
          <w:p w14:paraId="03BD7A7F"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TANQUE PLÁSTICO DE AGUA 450 LITROS C/ACCESORIOS</w:t>
            </w:r>
          </w:p>
        </w:tc>
        <w:tc>
          <w:tcPr>
            <w:tcW w:w="0" w:type="auto"/>
            <w:shd w:val="clear" w:color="auto" w:fill="auto"/>
            <w:noWrap/>
            <w:vAlign w:val="center"/>
          </w:tcPr>
          <w:p w14:paraId="17110AFE"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GLB</w:t>
            </w:r>
          </w:p>
        </w:tc>
        <w:tc>
          <w:tcPr>
            <w:tcW w:w="0" w:type="auto"/>
            <w:shd w:val="clear" w:color="auto" w:fill="auto"/>
            <w:vAlign w:val="center"/>
          </w:tcPr>
          <w:p w14:paraId="03DF763D"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30.00</w:t>
            </w:r>
          </w:p>
        </w:tc>
      </w:tr>
      <w:tr w:rsidR="00B95155" w:rsidRPr="00F71767" w14:paraId="31E51A21" w14:textId="77777777" w:rsidTr="001B0FA9">
        <w:trPr>
          <w:trHeight w:val="416"/>
          <w:jc w:val="center"/>
        </w:trPr>
        <w:tc>
          <w:tcPr>
            <w:tcW w:w="562" w:type="dxa"/>
            <w:shd w:val="clear" w:color="auto" w:fill="auto"/>
            <w:noWrap/>
            <w:vAlign w:val="center"/>
          </w:tcPr>
          <w:p w14:paraId="3D1D3092"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85</w:t>
            </w:r>
          </w:p>
        </w:tc>
        <w:tc>
          <w:tcPr>
            <w:tcW w:w="6675" w:type="dxa"/>
            <w:shd w:val="clear" w:color="auto" w:fill="auto"/>
            <w:noWrap/>
            <w:vAlign w:val="center"/>
          </w:tcPr>
          <w:p w14:paraId="23DD24F6"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TEE PVC D=1/2"</w:t>
            </w:r>
          </w:p>
        </w:tc>
        <w:tc>
          <w:tcPr>
            <w:tcW w:w="0" w:type="auto"/>
            <w:shd w:val="clear" w:color="auto" w:fill="auto"/>
            <w:noWrap/>
            <w:vAlign w:val="center"/>
          </w:tcPr>
          <w:p w14:paraId="75DFB5A0"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2247A72C"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120.00</w:t>
            </w:r>
          </w:p>
        </w:tc>
      </w:tr>
      <w:tr w:rsidR="00B95155" w:rsidRPr="00F71767" w14:paraId="4BAB2FCA" w14:textId="77777777" w:rsidTr="001B0FA9">
        <w:trPr>
          <w:trHeight w:val="416"/>
          <w:jc w:val="center"/>
        </w:trPr>
        <w:tc>
          <w:tcPr>
            <w:tcW w:w="562" w:type="dxa"/>
            <w:shd w:val="clear" w:color="auto" w:fill="auto"/>
            <w:noWrap/>
            <w:vAlign w:val="center"/>
          </w:tcPr>
          <w:p w14:paraId="3D2820FB"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86</w:t>
            </w:r>
          </w:p>
        </w:tc>
        <w:tc>
          <w:tcPr>
            <w:tcW w:w="6675" w:type="dxa"/>
            <w:shd w:val="clear" w:color="auto" w:fill="auto"/>
            <w:noWrap/>
            <w:vAlign w:val="center"/>
          </w:tcPr>
          <w:p w14:paraId="4786117A"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TEE PVC DESAGÜE 2"</w:t>
            </w:r>
          </w:p>
        </w:tc>
        <w:tc>
          <w:tcPr>
            <w:tcW w:w="0" w:type="auto"/>
            <w:shd w:val="clear" w:color="auto" w:fill="auto"/>
            <w:noWrap/>
            <w:vAlign w:val="center"/>
          </w:tcPr>
          <w:p w14:paraId="7D595C6B"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683B72AC"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30.00</w:t>
            </w:r>
          </w:p>
        </w:tc>
      </w:tr>
      <w:tr w:rsidR="00B95155" w:rsidRPr="00F71767" w14:paraId="0725F148" w14:textId="77777777" w:rsidTr="001B0FA9">
        <w:trPr>
          <w:trHeight w:val="416"/>
          <w:jc w:val="center"/>
        </w:trPr>
        <w:tc>
          <w:tcPr>
            <w:tcW w:w="562" w:type="dxa"/>
            <w:shd w:val="clear" w:color="auto" w:fill="auto"/>
            <w:noWrap/>
            <w:vAlign w:val="center"/>
          </w:tcPr>
          <w:p w14:paraId="0155232A"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87</w:t>
            </w:r>
          </w:p>
        </w:tc>
        <w:tc>
          <w:tcPr>
            <w:tcW w:w="6675" w:type="dxa"/>
            <w:shd w:val="clear" w:color="auto" w:fill="auto"/>
            <w:noWrap/>
            <w:vAlign w:val="center"/>
          </w:tcPr>
          <w:p w14:paraId="3A32C060"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TEE PVC DESAGÜE 4"</w:t>
            </w:r>
          </w:p>
        </w:tc>
        <w:tc>
          <w:tcPr>
            <w:tcW w:w="0" w:type="auto"/>
            <w:shd w:val="clear" w:color="auto" w:fill="auto"/>
            <w:noWrap/>
            <w:vAlign w:val="center"/>
          </w:tcPr>
          <w:p w14:paraId="480AEC9B"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6623D16B"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90.00</w:t>
            </w:r>
          </w:p>
        </w:tc>
      </w:tr>
      <w:tr w:rsidR="00B95155" w:rsidRPr="00F71767" w14:paraId="568FFE95" w14:textId="77777777" w:rsidTr="001B0FA9">
        <w:trPr>
          <w:trHeight w:val="416"/>
          <w:jc w:val="center"/>
        </w:trPr>
        <w:tc>
          <w:tcPr>
            <w:tcW w:w="562" w:type="dxa"/>
            <w:shd w:val="clear" w:color="auto" w:fill="auto"/>
            <w:noWrap/>
            <w:vAlign w:val="center"/>
          </w:tcPr>
          <w:p w14:paraId="55A610DA"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88</w:t>
            </w:r>
          </w:p>
        </w:tc>
        <w:tc>
          <w:tcPr>
            <w:tcW w:w="6675" w:type="dxa"/>
            <w:shd w:val="clear" w:color="auto" w:fill="auto"/>
            <w:noWrap/>
            <w:vAlign w:val="center"/>
          </w:tcPr>
          <w:p w14:paraId="5EE14FCA"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TEFLÓN 3/4"</w:t>
            </w:r>
          </w:p>
        </w:tc>
        <w:tc>
          <w:tcPr>
            <w:tcW w:w="0" w:type="auto"/>
            <w:shd w:val="clear" w:color="auto" w:fill="auto"/>
            <w:noWrap/>
            <w:vAlign w:val="center"/>
          </w:tcPr>
          <w:p w14:paraId="04BED500"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27FE0198"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135.00</w:t>
            </w:r>
          </w:p>
        </w:tc>
      </w:tr>
      <w:tr w:rsidR="00B95155" w:rsidRPr="00F71767" w14:paraId="373DE11C" w14:textId="77777777" w:rsidTr="001B0FA9">
        <w:trPr>
          <w:trHeight w:val="416"/>
          <w:jc w:val="center"/>
        </w:trPr>
        <w:tc>
          <w:tcPr>
            <w:tcW w:w="562" w:type="dxa"/>
            <w:shd w:val="clear" w:color="auto" w:fill="auto"/>
            <w:noWrap/>
            <w:vAlign w:val="center"/>
          </w:tcPr>
          <w:p w14:paraId="6D267637"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89</w:t>
            </w:r>
          </w:p>
        </w:tc>
        <w:tc>
          <w:tcPr>
            <w:tcW w:w="6675" w:type="dxa"/>
            <w:shd w:val="clear" w:color="auto" w:fill="auto"/>
            <w:noWrap/>
            <w:vAlign w:val="center"/>
          </w:tcPr>
          <w:p w14:paraId="7791FEE2"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TÉRMICO DE 20 AMP</w:t>
            </w:r>
          </w:p>
        </w:tc>
        <w:tc>
          <w:tcPr>
            <w:tcW w:w="0" w:type="auto"/>
            <w:shd w:val="clear" w:color="auto" w:fill="auto"/>
            <w:noWrap/>
            <w:vAlign w:val="center"/>
          </w:tcPr>
          <w:p w14:paraId="36EC1B50"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1AE0A59B"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30.00</w:t>
            </w:r>
          </w:p>
        </w:tc>
      </w:tr>
      <w:tr w:rsidR="00B95155" w:rsidRPr="00F71767" w14:paraId="2B3EEB30" w14:textId="77777777" w:rsidTr="001B0FA9">
        <w:trPr>
          <w:trHeight w:val="416"/>
          <w:jc w:val="center"/>
        </w:trPr>
        <w:tc>
          <w:tcPr>
            <w:tcW w:w="562" w:type="dxa"/>
            <w:shd w:val="clear" w:color="auto" w:fill="auto"/>
            <w:noWrap/>
            <w:vAlign w:val="center"/>
          </w:tcPr>
          <w:p w14:paraId="5BF1B2AE"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90</w:t>
            </w:r>
          </w:p>
        </w:tc>
        <w:tc>
          <w:tcPr>
            <w:tcW w:w="6675" w:type="dxa"/>
            <w:shd w:val="clear" w:color="auto" w:fill="auto"/>
            <w:noWrap/>
            <w:vAlign w:val="center"/>
          </w:tcPr>
          <w:p w14:paraId="6260B04D"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TÉRMICO DE 25 AMP</w:t>
            </w:r>
          </w:p>
        </w:tc>
        <w:tc>
          <w:tcPr>
            <w:tcW w:w="0" w:type="auto"/>
            <w:shd w:val="clear" w:color="auto" w:fill="auto"/>
            <w:noWrap/>
            <w:vAlign w:val="center"/>
          </w:tcPr>
          <w:p w14:paraId="325853D0"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0194243D"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30.00</w:t>
            </w:r>
          </w:p>
        </w:tc>
      </w:tr>
      <w:tr w:rsidR="00B95155" w:rsidRPr="00F71767" w14:paraId="2F4E5498" w14:textId="77777777" w:rsidTr="001B0FA9">
        <w:trPr>
          <w:trHeight w:val="416"/>
          <w:jc w:val="center"/>
        </w:trPr>
        <w:tc>
          <w:tcPr>
            <w:tcW w:w="562" w:type="dxa"/>
            <w:shd w:val="clear" w:color="auto" w:fill="auto"/>
            <w:noWrap/>
            <w:vAlign w:val="center"/>
          </w:tcPr>
          <w:p w14:paraId="27D15EAA"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91</w:t>
            </w:r>
          </w:p>
        </w:tc>
        <w:tc>
          <w:tcPr>
            <w:tcW w:w="6675" w:type="dxa"/>
            <w:shd w:val="clear" w:color="auto" w:fill="auto"/>
            <w:noWrap/>
            <w:vAlign w:val="center"/>
          </w:tcPr>
          <w:p w14:paraId="26297704"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TÉRMICO DE 32 AMP</w:t>
            </w:r>
          </w:p>
        </w:tc>
        <w:tc>
          <w:tcPr>
            <w:tcW w:w="0" w:type="auto"/>
            <w:shd w:val="clear" w:color="auto" w:fill="auto"/>
            <w:noWrap/>
            <w:vAlign w:val="center"/>
          </w:tcPr>
          <w:p w14:paraId="1FC788B8"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44D4B5C6"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60.00</w:t>
            </w:r>
          </w:p>
        </w:tc>
      </w:tr>
      <w:tr w:rsidR="00B95155" w:rsidRPr="00F71767" w14:paraId="5C5B5BD4" w14:textId="77777777" w:rsidTr="001B0FA9">
        <w:trPr>
          <w:trHeight w:val="416"/>
          <w:jc w:val="center"/>
        </w:trPr>
        <w:tc>
          <w:tcPr>
            <w:tcW w:w="562" w:type="dxa"/>
            <w:shd w:val="clear" w:color="auto" w:fill="auto"/>
            <w:noWrap/>
            <w:vAlign w:val="center"/>
          </w:tcPr>
          <w:p w14:paraId="6B101D56"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92</w:t>
            </w:r>
          </w:p>
        </w:tc>
        <w:tc>
          <w:tcPr>
            <w:tcW w:w="6675" w:type="dxa"/>
            <w:shd w:val="clear" w:color="auto" w:fill="auto"/>
            <w:noWrap/>
            <w:vAlign w:val="center"/>
          </w:tcPr>
          <w:p w14:paraId="64426F71"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TOMACORRIENTE DOBLE</w:t>
            </w:r>
          </w:p>
        </w:tc>
        <w:tc>
          <w:tcPr>
            <w:tcW w:w="0" w:type="auto"/>
            <w:shd w:val="clear" w:color="auto" w:fill="auto"/>
            <w:noWrap/>
            <w:vAlign w:val="center"/>
          </w:tcPr>
          <w:p w14:paraId="63BA1DFC"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761D47E0"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30.00</w:t>
            </w:r>
          </w:p>
        </w:tc>
      </w:tr>
      <w:tr w:rsidR="00B95155" w:rsidRPr="00F71767" w14:paraId="292A7432" w14:textId="77777777" w:rsidTr="001B0FA9">
        <w:trPr>
          <w:trHeight w:val="416"/>
          <w:jc w:val="center"/>
        </w:trPr>
        <w:tc>
          <w:tcPr>
            <w:tcW w:w="562" w:type="dxa"/>
            <w:shd w:val="clear" w:color="auto" w:fill="auto"/>
            <w:noWrap/>
            <w:vAlign w:val="center"/>
          </w:tcPr>
          <w:p w14:paraId="37DEACCE"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93</w:t>
            </w:r>
          </w:p>
        </w:tc>
        <w:tc>
          <w:tcPr>
            <w:tcW w:w="6675" w:type="dxa"/>
            <w:shd w:val="clear" w:color="auto" w:fill="auto"/>
            <w:noWrap/>
            <w:vAlign w:val="center"/>
          </w:tcPr>
          <w:p w14:paraId="74983E0A"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TOMACORRIENTE SIMPLE</w:t>
            </w:r>
          </w:p>
        </w:tc>
        <w:tc>
          <w:tcPr>
            <w:tcW w:w="0" w:type="auto"/>
            <w:shd w:val="clear" w:color="auto" w:fill="auto"/>
            <w:noWrap/>
            <w:vAlign w:val="center"/>
          </w:tcPr>
          <w:p w14:paraId="0F90F25B"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46AE561D"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150.00</w:t>
            </w:r>
          </w:p>
        </w:tc>
      </w:tr>
      <w:tr w:rsidR="00B95155" w:rsidRPr="00F71767" w14:paraId="51CBD21B" w14:textId="77777777" w:rsidTr="001B0FA9">
        <w:trPr>
          <w:trHeight w:val="416"/>
          <w:jc w:val="center"/>
        </w:trPr>
        <w:tc>
          <w:tcPr>
            <w:tcW w:w="562" w:type="dxa"/>
            <w:shd w:val="clear" w:color="auto" w:fill="auto"/>
            <w:noWrap/>
            <w:vAlign w:val="center"/>
          </w:tcPr>
          <w:p w14:paraId="5CB87DF3"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94</w:t>
            </w:r>
          </w:p>
        </w:tc>
        <w:tc>
          <w:tcPr>
            <w:tcW w:w="6675" w:type="dxa"/>
            <w:shd w:val="clear" w:color="auto" w:fill="auto"/>
            <w:noWrap/>
            <w:vAlign w:val="center"/>
          </w:tcPr>
          <w:p w14:paraId="2CC4C0AD"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TOPE DE PUERTA</w:t>
            </w:r>
          </w:p>
        </w:tc>
        <w:tc>
          <w:tcPr>
            <w:tcW w:w="0" w:type="auto"/>
            <w:shd w:val="clear" w:color="auto" w:fill="auto"/>
            <w:noWrap/>
            <w:vAlign w:val="center"/>
          </w:tcPr>
          <w:p w14:paraId="132067D2"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5D3B94E4"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120.00</w:t>
            </w:r>
          </w:p>
        </w:tc>
      </w:tr>
      <w:tr w:rsidR="00B95155" w:rsidRPr="00F71767" w14:paraId="2FF13D87" w14:textId="77777777" w:rsidTr="001B0FA9">
        <w:trPr>
          <w:trHeight w:val="416"/>
          <w:jc w:val="center"/>
        </w:trPr>
        <w:tc>
          <w:tcPr>
            <w:tcW w:w="562" w:type="dxa"/>
            <w:shd w:val="clear" w:color="auto" w:fill="auto"/>
            <w:noWrap/>
            <w:vAlign w:val="center"/>
          </w:tcPr>
          <w:p w14:paraId="13484980"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95</w:t>
            </w:r>
          </w:p>
        </w:tc>
        <w:tc>
          <w:tcPr>
            <w:tcW w:w="6675" w:type="dxa"/>
            <w:shd w:val="clear" w:color="auto" w:fill="auto"/>
            <w:noWrap/>
            <w:vAlign w:val="center"/>
          </w:tcPr>
          <w:p w14:paraId="5738785C"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TORNILLO MAS RAMPLUG DE 2"X6MM</w:t>
            </w:r>
          </w:p>
        </w:tc>
        <w:tc>
          <w:tcPr>
            <w:tcW w:w="0" w:type="auto"/>
            <w:shd w:val="clear" w:color="auto" w:fill="auto"/>
            <w:noWrap/>
            <w:vAlign w:val="center"/>
          </w:tcPr>
          <w:p w14:paraId="2C6E387D"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1B79EFCD"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1539.60</w:t>
            </w:r>
          </w:p>
        </w:tc>
      </w:tr>
      <w:tr w:rsidR="00B95155" w:rsidRPr="00F71767" w14:paraId="0680B8C0" w14:textId="77777777" w:rsidTr="001B0FA9">
        <w:trPr>
          <w:trHeight w:val="416"/>
          <w:jc w:val="center"/>
        </w:trPr>
        <w:tc>
          <w:tcPr>
            <w:tcW w:w="562" w:type="dxa"/>
            <w:shd w:val="clear" w:color="auto" w:fill="auto"/>
            <w:noWrap/>
            <w:vAlign w:val="center"/>
          </w:tcPr>
          <w:p w14:paraId="54D22468"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96</w:t>
            </w:r>
          </w:p>
        </w:tc>
        <w:tc>
          <w:tcPr>
            <w:tcW w:w="6675" w:type="dxa"/>
            <w:shd w:val="clear" w:color="auto" w:fill="auto"/>
            <w:noWrap/>
            <w:vAlign w:val="center"/>
          </w:tcPr>
          <w:p w14:paraId="1CCB84BF"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TUBO PVC 1/2"</w:t>
            </w:r>
          </w:p>
        </w:tc>
        <w:tc>
          <w:tcPr>
            <w:tcW w:w="0" w:type="auto"/>
            <w:shd w:val="clear" w:color="auto" w:fill="auto"/>
            <w:noWrap/>
            <w:vAlign w:val="center"/>
          </w:tcPr>
          <w:p w14:paraId="46B05A7E"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M</w:t>
            </w:r>
          </w:p>
        </w:tc>
        <w:tc>
          <w:tcPr>
            <w:tcW w:w="0" w:type="auto"/>
            <w:shd w:val="clear" w:color="auto" w:fill="auto"/>
            <w:vAlign w:val="center"/>
          </w:tcPr>
          <w:p w14:paraId="768C7C12"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741.00</w:t>
            </w:r>
          </w:p>
        </w:tc>
      </w:tr>
      <w:tr w:rsidR="00B95155" w:rsidRPr="00F71767" w14:paraId="387001C2" w14:textId="77777777" w:rsidTr="001B0FA9">
        <w:trPr>
          <w:trHeight w:val="416"/>
          <w:jc w:val="center"/>
        </w:trPr>
        <w:tc>
          <w:tcPr>
            <w:tcW w:w="562" w:type="dxa"/>
            <w:shd w:val="clear" w:color="auto" w:fill="auto"/>
            <w:noWrap/>
            <w:vAlign w:val="center"/>
          </w:tcPr>
          <w:p w14:paraId="133C5B1F"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97</w:t>
            </w:r>
          </w:p>
        </w:tc>
        <w:tc>
          <w:tcPr>
            <w:tcW w:w="6675" w:type="dxa"/>
            <w:shd w:val="clear" w:color="auto" w:fill="auto"/>
            <w:noWrap/>
            <w:vAlign w:val="center"/>
          </w:tcPr>
          <w:p w14:paraId="0D805EAD"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TUBO PVC 5/8"</w:t>
            </w:r>
          </w:p>
        </w:tc>
        <w:tc>
          <w:tcPr>
            <w:tcW w:w="0" w:type="auto"/>
            <w:shd w:val="clear" w:color="auto" w:fill="auto"/>
            <w:noWrap/>
            <w:vAlign w:val="center"/>
          </w:tcPr>
          <w:p w14:paraId="10BCBEFC"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M</w:t>
            </w:r>
          </w:p>
        </w:tc>
        <w:tc>
          <w:tcPr>
            <w:tcW w:w="0" w:type="auto"/>
            <w:shd w:val="clear" w:color="auto" w:fill="auto"/>
            <w:vAlign w:val="center"/>
          </w:tcPr>
          <w:p w14:paraId="33F77C80"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2280.00</w:t>
            </w:r>
          </w:p>
        </w:tc>
      </w:tr>
      <w:tr w:rsidR="00B95155" w:rsidRPr="00F71767" w14:paraId="331FDCC0" w14:textId="77777777" w:rsidTr="001B0FA9">
        <w:trPr>
          <w:trHeight w:val="416"/>
          <w:jc w:val="center"/>
        </w:trPr>
        <w:tc>
          <w:tcPr>
            <w:tcW w:w="562" w:type="dxa"/>
            <w:shd w:val="clear" w:color="auto" w:fill="auto"/>
            <w:noWrap/>
            <w:vAlign w:val="center"/>
          </w:tcPr>
          <w:p w14:paraId="3C003F5A"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98</w:t>
            </w:r>
          </w:p>
        </w:tc>
        <w:tc>
          <w:tcPr>
            <w:tcW w:w="6675" w:type="dxa"/>
            <w:shd w:val="clear" w:color="auto" w:fill="auto"/>
            <w:noWrap/>
            <w:vAlign w:val="center"/>
          </w:tcPr>
          <w:p w14:paraId="708B2B4C"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TUBO PVC DESAGUE 2"</w:t>
            </w:r>
          </w:p>
        </w:tc>
        <w:tc>
          <w:tcPr>
            <w:tcW w:w="0" w:type="auto"/>
            <w:shd w:val="clear" w:color="auto" w:fill="auto"/>
            <w:noWrap/>
            <w:vAlign w:val="center"/>
          </w:tcPr>
          <w:p w14:paraId="2608E704"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M</w:t>
            </w:r>
          </w:p>
        </w:tc>
        <w:tc>
          <w:tcPr>
            <w:tcW w:w="0" w:type="auto"/>
            <w:shd w:val="clear" w:color="auto" w:fill="auto"/>
            <w:vAlign w:val="center"/>
          </w:tcPr>
          <w:p w14:paraId="3E934737"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288.00</w:t>
            </w:r>
          </w:p>
        </w:tc>
      </w:tr>
      <w:tr w:rsidR="00B95155" w:rsidRPr="00F71767" w14:paraId="30D6DDF2" w14:textId="77777777" w:rsidTr="001B0FA9">
        <w:trPr>
          <w:trHeight w:val="416"/>
          <w:jc w:val="center"/>
        </w:trPr>
        <w:tc>
          <w:tcPr>
            <w:tcW w:w="562" w:type="dxa"/>
            <w:shd w:val="clear" w:color="auto" w:fill="auto"/>
            <w:noWrap/>
            <w:vAlign w:val="center"/>
          </w:tcPr>
          <w:p w14:paraId="68648E6F"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99</w:t>
            </w:r>
          </w:p>
        </w:tc>
        <w:tc>
          <w:tcPr>
            <w:tcW w:w="6675" w:type="dxa"/>
            <w:shd w:val="clear" w:color="auto" w:fill="auto"/>
            <w:noWrap/>
            <w:vAlign w:val="center"/>
          </w:tcPr>
          <w:p w14:paraId="74B92C9C"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TUBO PVC DESAGÜE 3"</w:t>
            </w:r>
          </w:p>
        </w:tc>
        <w:tc>
          <w:tcPr>
            <w:tcW w:w="0" w:type="auto"/>
            <w:shd w:val="clear" w:color="auto" w:fill="auto"/>
            <w:noWrap/>
            <w:vAlign w:val="center"/>
          </w:tcPr>
          <w:p w14:paraId="7EF15946"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M</w:t>
            </w:r>
          </w:p>
        </w:tc>
        <w:tc>
          <w:tcPr>
            <w:tcW w:w="0" w:type="auto"/>
            <w:shd w:val="clear" w:color="auto" w:fill="auto"/>
            <w:vAlign w:val="center"/>
          </w:tcPr>
          <w:p w14:paraId="0BFAD555"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240.98</w:t>
            </w:r>
          </w:p>
        </w:tc>
      </w:tr>
      <w:tr w:rsidR="00B95155" w:rsidRPr="00F71767" w14:paraId="3FF08288" w14:textId="77777777" w:rsidTr="001B0FA9">
        <w:trPr>
          <w:trHeight w:val="416"/>
          <w:jc w:val="center"/>
        </w:trPr>
        <w:tc>
          <w:tcPr>
            <w:tcW w:w="562" w:type="dxa"/>
            <w:shd w:val="clear" w:color="auto" w:fill="auto"/>
            <w:noWrap/>
            <w:vAlign w:val="center"/>
          </w:tcPr>
          <w:p w14:paraId="3E0D4C01"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100</w:t>
            </w:r>
          </w:p>
        </w:tc>
        <w:tc>
          <w:tcPr>
            <w:tcW w:w="6675" w:type="dxa"/>
            <w:shd w:val="clear" w:color="auto" w:fill="auto"/>
            <w:noWrap/>
            <w:vAlign w:val="center"/>
          </w:tcPr>
          <w:p w14:paraId="1F2999F5"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TUBO PVC DESAGÜE 4"</w:t>
            </w:r>
          </w:p>
        </w:tc>
        <w:tc>
          <w:tcPr>
            <w:tcW w:w="0" w:type="auto"/>
            <w:shd w:val="clear" w:color="auto" w:fill="auto"/>
            <w:noWrap/>
            <w:vAlign w:val="center"/>
          </w:tcPr>
          <w:p w14:paraId="1A040C72"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M</w:t>
            </w:r>
          </w:p>
        </w:tc>
        <w:tc>
          <w:tcPr>
            <w:tcW w:w="0" w:type="auto"/>
            <w:shd w:val="clear" w:color="auto" w:fill="auto"/>
            <w:vAlign w:val="center"/>
          </w:tcPr>
          <w:p w14:paraId="285E2CFC"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522.00</w:t>
            </w:r>
          </w:p>
        </w:tc>
      </w:tr>
      <w:tr w:rsidR="00B95155" w:rsidRPr="00F71767" w14:paraId="6232F331" w14:textId="77777777" w:rsidTr="001B0FA9">
        <w:trPr>
          <w:trHeight w:val="416"/>
          <w:jc w:val="center"/>
        </w:trPr>
        <w:tc>
          <w:tcPr>
            <w:tcW w:w="562" w:type="dxa"/>
            <w:shd w:val="clear" w:color="auto" w:fill="auto"/>
            <w:noWrap/>
            <w:vAlign w:val="center"/>
          </w:tcPr>
          <w:p w14:paraId="08CC8416"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101</w:t>
            </w:r>
          </w:p>
        </w:tc>
        <w:tc>
          <w:tcPr>
            <w:tcW w:w="6675" w:type="dxa"/>
            <w:shd w:val="clear" w:color="auto" w:fill="auto"/>
            <w:noWrap/>
            <w:vAlign w:val="center"/>
          </w:tcPr>
          <w:p w14:paraId="28F3E9F4"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VENTANA DE ALUMINIO C/CELOSIA MAS VIDRIO CATEDRAL Y ACCESORIOS</w:t>
            </w:r>
          </w:p>
        </w:tc>
        <w:tc>
          <w:tcPr>
            <w:tcW w:w="0" w:type="auto"/>
            <w:shd w:val="clear" w:color="auto" w:fill="auto"/>
            <w:noWrap/>
            <w:vAlign w:val="center"/>
          </w:tcPr>
          <w:p w14:paraId="306304B1"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M2</w:t>
            </w:r>
          </w:p>
        </w:tc>
        <w:tc>
          <w:tcPr>
            <w:tcW w:w="0" w:type="auto"/>
            <w:shd w:val="clear" w:color="auto" w:fill="auto"/>
            <w:vAlign w:val="center"/>
          </w:tcPr>
          <w:p w14:paraId="61B7C5FA"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10.80</w:t>
            </w:r>
          </w:p>
        </w:tc>
      </w:tr>
      <w:tr w:rsidR="00B95155" w:rsidRPr="00F71767" w14:paraId="1B8BE263" w14:textId="77777777" w:rsidTr="001B0FA9">
        <w:trPr>
          <w:trHeight w:val="416"/>
          <w:jc w:val="center"/>
        </w:trPr>
        <w:tc>
          <w:tcPr>
            <w:tcW w:w="562" w:type="dxa"/>
            <w:shd w:val="clear" w:color="auto" w:fill="auto"/>
            <w:noWrap/>
            <w:vAlign w:val="center"/>
          </w:tcPr>
          <w:p w14:paraId="57A883CE"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102</w:t>
            </w:r>
          </w:p>
        </w:tc>
        <w:tc>
          <w:tcPr>
            <w:tcW w:w="6675" w:type="dxa"/>
            <w:shd w:val="clear" w:color="auto" w:fill="auto"/>
            <w:noWrap/>
            <w:vAlign w:val="center"/>
          </w:tcPr>
          <w:p w14:paraId="76D549FA"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VENTANA DE ALUMINIO LÍNEA 20 C/VIDRIO 4MM MAS ACCESORIOS</w:t>
            </w:r>
          </w:p>
        </w:tc>
        <w:tc>
          <w:tcPr>
            <w:tcW w:w="0" w:type="auto"/>
            <w:shd w:val="clear" w:color="auto" w:fill="auto"/>
            <w:noWrap/>
            <w:vAlign w:val="center"/>
          </w:tcPr>
          <w:p w14:paraId="6F83FB58"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M2</w:t>
            </w:r>
          </w:p>
        </w:tc>
        <w:tc>
          <w:tcPr>
            <w:tcW w:w="0" w:type="auto"/>
            <w:shd w:val="clear" w:color="auto" w:fill="auto"/>
            <w:vAlign w:val="center"/>
          </w:tcPr>
          <w:p w14:paraId="354E652B"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70.20</w:t>
            </w:r>
          </w:p>
        </w:tc>
      </w:tr>
      <w:tr w:rsidR="00B95155" w:rsidRPr="00F71767" w14:paraId="4E8C62CE" w14:textId="77777777" w:rsidTr="001B0FA9">
        <w:trPr>
          <w:trHeight w:val="416"/>
          <w:jc w:val="center"/>
        </w:trPr>
        <w:tc>
          <w:tcPr>
            <w:tcW w:w="562" w:type="dxa"/>
            <w:shd w:val="clear" w:color="auto" w:fill="auto"/>
            <w:noWrap/>
            <w:vAlign w:val="center"/>
          </w:tcPr>
          <w:p w14:paraId="6078B98B"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103</w:t>
            </w:r>
          </w:p>
        </w:tc>
        <w:tc>
          <w:tcPr>
            <w:tcW w:w="6675" w:type="dxa"/>
            <w:shd w:val="clear" w:color="auto" w:fill="auto"/>
            <w:noWrap/>
            <w:vAlign w:val="center"/>
          </w:tcPr>
          <w:p w14:paraId="1272F193"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VENTANA DE ALUMINIO PROYECTANTE C/VIDRIO MAS ACCESORIOS</w:t>
            </w:r>
          </w:p>
        </w:tc>
        <w:tc>
          <w:tcPr>
            <w:tcW w:w="0" w:type="auto"/>
            <w:shd w:val="clear" w:color="auto" w:fill="auto"/>
            <w:noWrap/>
            <w:vAlign w:val="center"/>
          </w:tcPr>
          <w:p w14:paraId="5EAA5357"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M2</w:t>
            </w:r>
          </w:p>
        </w:tc>
        <w:tc>
          <w:tcPr>
            <w:tcW w:w="0" w:type="auto"/>
            <w:shd w:val="clear" w:color="auto" w:fill="auto"/>
            <w:vAlign w:val="center"/>
          </w:tcPr>
          <w:p w14:paraId="474C20A0"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81.00</w:t>
            </w:r>
          </w:p>
        </w:tc>
      </w:tr>
      <w:tr w:rsidR="00B95155" w:rsidRPr="00F71767" w14:paraId="7FF4DB18" w14:textId="77777777" w:rsidTr="001B0FA9">
        <w:trPr>
          <w:trHeight w:val="416"/>
          <w:jc w:val="center"/>
        </w:trPr>
        <w:tc>
          <w:tcPr>
            <w:tcW w:w="562" w:type="dxa"/>
            <w:shd w:val="clear" w:color="auto" w:fill="auto"/>
            <w:noWrap/>
            <w:vAlign w:val="center"/>
          </w:tcPr>
          <w:p w14:paraId="7AB75A04"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lastRenderedPageBreak/>
              <w:t>104</w:t>
            </w:r>
          </w:p>
        </w:tc>
        <w:tc>
          <w:tcPr>
            <w:tcW w:w="6675" w:type="dxa"/>
            <w:shd w:val="clear" w:color="auto" w:fill="auto"/>
            <w:noWrap/>
            <w:vAlign w:val="center"/>
          </w:tcPr>
          <w:p w14:paraId="67053BD8"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YEE PVC 2" DESAGUE</w:t>
            </w:r>
          </w:p>
        </w:tc>
        <w:tc>
          <w:tcPr>
            <w:tcW w:w="0" w:type="auto"/>
            <w:shd w:val="clear" w:color="auto" w:fill="auto"/>
            <w:noWrap/>
            <w:vAlign w:val="center"/>
          </w:tcPr>
          <w:p w14:paraId="4ED5B8FE"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7826B4D9"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60.00</w:t>
            </w:r>
          </w:p>
        </w:tc>
      </w:tr>
      <w:tr w:rsidR="00B95155" w:rsidRPr="00F71767" w14:paraId="393F4334" w14:textId="77777777" w:rsidTr="001B0FA9">
        <w:trPr>
          <w:trHeight w:val="416"/>
          <w:jc w:val="center"/>
        </w:trPr>
        <w:tc>
          <w:tcPr>
            <w:tcW w:w="562" w:type="dxa"/>
            <w:shd w:val="clear" w:color="auto" w:fill="auto"/>
            <w:noWrap/>
            <w:vAlign w:val="center"/>
          </w:tcPr>
          <w:p w14:paraId="6F862811"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105</w:t>
            </w:r>
          </w:p>
        </w:tc>
        <w:tc>
          <w:tcPr>
            <w:tcW w:w="6675" w:type="dxa"/>
            <w:shd w:val="clear" w:color="auto" w:fill="auto"/>
            <w:noWrap/>
            <w:vAlign w:val="center"/>
          </w:tcPr>
          <w:p w14:paraId="08BC1A3A"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YESO</w:t>
            </w:r>
          </w:p>
        </w:tc>
        <w:tc>
          <w:tcPr>
            <w:tcW w:w="0" w:type="auto"/>
            <w:shd w:val="clear" w:color="auto" w:fill="auto"/>
            <w:noWrap/>
            <w:vAlign w:val="center"/>
          </w:tcPr>
          <w:p w14:paraId="3346D4E6"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KG</w:t>
            </w:r>
          </w:p>
        </w:tc>
        <w:tc>
          <w:tcPr>
            <w:tcW w:w="0" w:type="auto"/>
            <w:shd w:val="clear" w:color="auto" w:fill="auto"/>
            <w:vAlign w:val="center"/>
          </w:tcPr>
          <w:p w14:paraId="3F624D60"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37499.79</w:t>
            </w:r>
          </w:p>
        </w:tc>
      </w:tr>
      <w:tr w:rsidR="00B95155" w:rsidRPr="00F71767" w14:paraId="299C1E96" w14:textId="77777777" w:rsidTr="001B0FA9">
        <w:trPr>
          <w:trHeight w:val="416"/>
          <w:jc w:val="center"/>
        </w:trPr>
        <w:tc>
          <w:tcPr>
            <w:tcW w:w="562" w:type="dxa"/>
            <w:shd w:val="clear" w:color="auto" w:fill="auto"/>
            <w:noWrap/>
            <w:vAlign w:val="center"/>
          </w:tcPr>
          <w:p w14:paraId="4B01E7E0" w14:textId="77777777" w:rsidR="00B95155" w:rsidRPr="009A5C96" w:rsidRDefault="00B95155" w:rsidP="001B0FA9">
            <w:pPr>
              <w:spacing w:line="320" w:lineRule="exact"/>
              <w:jc w:val="center"/>
              <w:rPr>
                <w:rFonts w:ascii="Tahoma" w:hAnsi="Tahoma" w:cs="Tahoma"/>
                <w:b/>
              </w:rPr>
            </w:pPr>
            <w:r w:rsidRPr="004F4DA5">
              <w:rPr>
                <w:rFonts w:ascii="Tahoma" w:hAnsi="Tahoma" w:cs="Tahoma"/>
                <w:bCs/>
                <w:color w:val="FF0000"/>
              </w:rPr>
              <w:t>106</w:t>
            </w:r>
          </w:p>
        </w:tc>
        <w:tc>
          <w:tcPr>
            <w:tcW w:w="6675" w:type="dxa"/>
            <w:shd w:val="clear" w:color="auto" w:fill="auto"/>
            <w:noWrap/>
            <w:vAlign w:val="center"/>
          </w:tcPr>
          <w:p w14:paraId="232948E1"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ZÓCALO PISO FLOTANTE</w:t>
            </w:r>
          </w:p>
        </w:tc>
        <w:tc>
          <w:tcPr>
            <w:tcW w:w="0" w:type="auto"/>
            <w:shd w:val="clear" w:color="auto" w:fill="auto"/>
            <w:noWrap/>
            <w:vAlign w:val="center"/>
          </w:tcPr>
          <w:p w14:paraId="01DDA4AD" w14:textId="77777777" w:rsidR="00B95155" w:rsidRPr="009A5C96" w:rsidRDefault="00B95155" w:rsidP="001B0FA9">
            <w:pPr>
              <w:spacing w:line="320" w:lineRule="exact"/>
              <w:rPr>
                <w:rFonts w:ascii="Tahoma" w:hAnsi="Tahoma" w:cs="Tahoma"/>
                <w:bCs/>
                <w:color w:val="FF0000"/>
              </w:rPr>
            </w:pPr>
            <w:r w:rsidRPr="009A5C96">
              <w:rPr>
                <w:rFonts w:ascii="Tahoma" w:hAnsi="Tahoma" w:cs="Tahoma"/>
                <w:bCs/>
                <w:color w:val="FF0000"/>
              </w:rPr>
              <w:t>M</w:t>
            </w:r>
          </w:p>
        </w:tc>
        <w:tc>
          <w:tcPr>
            <w:tcW w:w="0" w:type="auto"/>
            <w:shd w:val="clear" w:color="auto" w:fill="auto"/>
            <w:vAlign w:val="center"/>
          </w:tcPr>
          <w:p w14:paraId="2F033885" w14:textId="77777777" w:rsidR="00B95155" w:rsidRPr="009A5C96" w:rsidRDefault="00B95155" w:rsidP="001B0FA9">
            <w:pPr>
              <w:spacing w:line="320" w:lineRule="exact"/>
              <w:jc w:val="right"/>
              <w:rPr>
                <w:rFonts w:ascii="Tahoma" w:hAnsi="Tahoma" w:cs="Tahoma"/>
                <w:bCs/>
                <w:color w:val="FF0000"/>
              </w:rPr>
            </w:pPr>
            <w:r w:rsidRPr="009A5C96">
              <w:rPr>
                <w:rFonts w:ascii="Tahoma" w:hAnsi="Tahoma" w:cs="Tahoma"/>
                <w:bCs/>
                <w:color w:val="FF0000"/>
              </w:rPr>
              <w:t>851.10</w:t>
            </w:r>
          </w:p>
        </w:tc>
      </w:tr>
      <w:tr w:rsidR="00B95155" w:rsidRPr="00F71767" w14:paraId="02AB1CE1" w14:textId="77777777" w:rsidTr="001B0FA9">
        <w:trPr>
          <w:trHeight w:val="278"/>
          <w:jc w:val="center"/>
        </w:trPr>
        <w:tc>
          <w:tcPr>
            <w:tcW w:w="0" w:type="auto"/>
            <w:gridSpan w:val="4"/>
            <w:shd w:val="clear" w:color="auto" w:fill="D9E2F3" w:themeFill="accent5" w:themeFillTint="33"/>
            <w:noWrap/>
            <w:vAlign w:val="center"/>
            <w:hideMark/>
          </w:tcPr>
          <w:p w14:paraId="654E29EC" w14:textId="77777777" w:rsidR="00B95155" w:rsidRPr="00844C58" w:rsidRDefault="00B95155" w:rsidP="001B0FA9">
            <w:pPr>
              <w:spacing w:line="320" w:lineRule="exact"/>
              <w:jc w:val="center"/>
              <w:rPr>
                <w:rFonts w:ascii="Tahoma" w:hAnsi="Tahoma" w:cs="Tahoma"/>
                <w:lang w:eastAsia="es-ES"/>
              </w:rPr>
            </w:pPr>
            <w:r w:rsidRPr="00844C58">
              <w:rPr>
                <w:rFonts w:ascii="Tahoma" w:hAnsi="Tahoma" w:cs="Tahoma"/>
                <w:lang w:eastAsia="es-ES"/>
              </w:rPr>
              <w:t xml:space="preserve">(*) </w:t>
            </w:r>
            <w:r w:rsidRPr="00844C58">
              <w:rPr>
                <w:rFonts w:ascii="Tahoma" w:hAnsi="Tahoma" w:cs="Tahoma"/>
                <w:b/>
                <w:lang w:eastAsia="es-ES"/>
              </w:rPr>
              <w:t xml:space="preserve">Componente PROVISIÓN Y DOTACIÓN DE MATERIALES DE CONSTRUCCIÓN </w:t>
            </w:r>
          </w:p>
        </w:tc>
      </w:tr>
    </w:tbl>
    <w:p w14:paraId="797F848E" w14:textId="77777777" w:rsidR="00B95155" w:rsidRPr="0058097C" w:rsidRDefault="00B95155" w:rsidP="00B95155">
      <w:pPr>
        <w:spacing w:line="260" w:lineRule="atLeast"/>
        <w:ind w:firstLine="708"/>
        <w:jc w:val="center"/>
        <w:rPr>
          <w:rFonts w:ascii="Verdana" w:hAnsi="Verdana" w:cs="Tahoma"/>
          <w:highlight w:val="green"/>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B95155" w:rsidRPr="00F71767" w14:paraId="1031FA4A" w14:textId="77777777" w:rsidTr="001B0FA9">
        <w:trPr>
          <w:trHeight w:val="20"/>
          <w:jc w:val="center"/>
        </w:trPr>
        <w:tc>
          <w:tcPr>
            <w:tcW w:w="8647" w:type="dxa"/>
            <w:gridSpan w:val="5"/>
            <w:shd w:val="clear" w:color="auto" w:fill="D9E2F3" w:themeFill="accent5" w:themeFillTint="33"/>
            <w:noWrap/>
            <w:vAlign w:val="center"/>
            <w:hideMark/>
          </w:tcPr>
          <w:p w14:paraId="2C0D2ADC" w14:textId="77777777" w:rsidR="00B95155" w:rsidRPr="00844C58" w:rsidRDefault="00B95155" w:rsidP="001B0FA9">
            <w:pPr>
              <w:jc w:val="center"/>
              <w:rPr>
                <w:rFonts w:ascii="Tahoma" w:hAnsi="Tahoma" w:cs="Tahoma"/>
                <w:lang w:eastAsia="es-ES"/>
              </w:rPr>
            </w:pPr>
            <w:r w:rsidRPr="00844C58">
              <w:rPr>
                <w:rFonts w:ascii="Tahoma" w:hAnsi="Tahoma" w:cs="Tahoma"/>
                <w:lang w:eastAsia="es-ES"/>
              </w:rPr>
              <w:t xml:space="preserve">(**) </w:t>
            </w:r>
            <w:r w:rsidRPr="00844C58">
              <w:rPr>
                <w:rFonts w:ascii="Tahoma" w:hAnsi="Tahoma" w:cs="Tahoma"/>
                <w:b/>
                <w:lang w:eastAsia="es-ES"/>
              </w:rPr>
              <w:t>Componente CAPACITACIÓN, ASISTENCIA TÉCNICA, SEGUIMIENTO</w:t>
            </w:r>
          </w:p>
        </w:tc>
      </w:tr>
      <w:tr w:rsidR="00B95155" w:rsidRPr="00F71767" w14:paraId="218531C6" w14:textId="77777777" w:rsidTr="001B0FA9">
        <w:trPr>
          <w:trHeight w:val="20"/>
          <w:jc w:val="center"/>
        </w:trPr>
        <w:tc>
          <w:tcPr>
            <w:tcW w:w="992" w:type="dxa"/>
            <w:shd w:val="clear" w:color="000000" w:fill="F2F2F2"/>
            <w:noWrap/>
            <w:vAlign w:val="center"/>
          </w:tcPr>
          <w:p w14:paraId="685B9D7B" w14:textId="77777777" w:rsidR="00B95155" w:rsidRPr="00F71767" w:rsidRDefault="00B95155" w:rsidP="001B0FA9">
            <w:pPr>
              <w:jc w:val="center"/>
              <w:rPr>
                <w:rFonts w:ascii="Verdana" w:hAnsi="Verdana" w:cs="Tahoma"/>
                <w:lang w:eastAsia="es-ES"/>
              </w:rPr>
            </w:pPr>
            <w:r w:rsidRPr="00B61551">
              <w:rPr>
                <w:rFonts w:ascii="Tahoma" w:hAnsi="Tahoma" w:cs="Tahoma"/>
                <w:color w:val="FF0000"/>
              </w:rPr>
              <w:t>107</w:t>
            </w:r>
          </w:p>
        </w:tc>
        <w:tc>
          <w:tcPr>
            <w:tcW w:w="4253" w:type="dxa"/>
            <w:shd w:val="clear" w:color="000000" w:fill="FFFFFF"/>
            <w:noWrap/>
            <w:vAlign w:val="center"/>
          </w:tcPr>
          <w:p w14:paraId="1DB56528" w14:textId="77777777" w:rsidR="00B95155" w:rsidRPr="00844C58" w:rsidRDefault="00B95155" w:rsidP="001B0FA9">
            <w:pPr>
              <w:rPr>
                <w:rFonts w:ascii="Tahoma" w:hAnsi="Tahoma" w:cs="Tahoma"/>
                <w:lang w:eastAsia="es-ES"/>
              </w:rPr>
            </w:pPr>
            <w:r w:rsidRPr="00844C58">
              <w:rPr>
                <w:rFonts w:ascii="Tahoma" w:hAnsi="Tahoma" w:cs="Tahoma"/>
                <w:lang w:eastAsia="es-ES"/>
              </w:rPr>
              <w:t>CAPACITACIÓN, ASISTENCIA TÉCNICA, SEGUIMIENTO</w:t>
            </w:r>
          </w:p>
        </w:tc>
        <w:tc>
          <w:tcPr>
            <w:tcW w:w="992" w:type="dxa"/>
            <w:shd w:val="clear" w:color="000000" w:fill="FFFFFF"/>
            <w:noWrap/>
            <w:vAlign w:val="center"/>
          </w:tcPr>
          <w:p w14:paraId="52F67178" w14:textId="77777777" w:rsidR="00B95155" w:rsidRPr="00844C58" w:rsidRDefault="00B95155" w:rsidP="001B0FA9">
            <w:pPr>
              <w:rPr>
                <w:rFonts w:ascii="Tahoma" w:hAnsi="Tahoma" w:cs="Tahoma"/>
                <w:lang w:eastAsia="es-ES"/>
              </w:rPr>
            </w:pPr>
            <w:proofErr w:type="spellStart"/>
            <w:r w:rsidRPr="00844C58">
              <w:rPr>
                <w:rFonts w:ascii="Tahoma" w:hAnsi="Tahoma" w:cs="Tahoma"/>
                <w:lang w:eastAsia="es-ES"/>
              </w:rPr>
              <w:t>glb</w:t>
            </w:r>
            <w:proofErr w:type="spellEnd"/>
          </w:p>
        </w:tc>
        <w:tc>
          <w:tcPr>
            <w:tcW w:w="851" w:type="dxa"/>
            <w:shd w:val="clear" w:color="000000" w:fill="FFFFFF"/>
            <w:noWrap/>
            <w:vAlign w:val="center"/>
          </w:tcPr>
          <w:p w14:paraId="536BDC70" w14:textId="77777777" w:rsidR="00B95155" w:rsidRPr="00844C58" w:rsidRDefault="00B95155" w:rsidP="001B0FA9">
            <w:pPr>
              <w:jc w:val="right"/>
              <w:rPr>
                <w:rFonts w:ascii="Tahoma" w:hAnsi="Tahoma" w:cs="Tahoma"/>
                <w:color w:val="FF0000"/>
                <w:lang w:eastAsia="es-ES"/>
              </w:rPr>
            </w:pPr>
            <w:r w:rsidRPr="00E33564">
              <w:rPr>
                <w:rFonts w:ascii="Tahoma" w:hAnsi="Tahoma" w:cs="Tahoma"/>
                <w:lang w:eastAsia="es-ES"/>
              </w:rPr>
              <w:t>1</w:t>
            </w:r>
          </w:p>
        </w:tc>
        <w:tc>
          <w:tcPr>
            <w:tcW w:w="1559" w:type="dxa"/>
            <w:shd w:val="clear" w:color="000000" w:fill="FFFFFF"/>
            <w:vAlign w:val="center"/>
          </w:tcPr>
          <w:p w14:paraId="6BF49857" w14:textId="77777777" w:rsidR="00B95155" w:rsidRPr="00CD0A81" w:rsidRDefault="00B95155" w:rsidP="001B0FA9">
            <w:pPr>
              <w:jc w:val="right"/>
              <w:rPr>
                <w:rFonts w:ascii="Tahoma" w:hAnsi="Tahoma" w:cs="Tahoma"/>
                <w:b/>
                <w:bCs/>
                <w:i/>
                <w:iCs/>
                <w:color w:val="FF0000"/>
                <w:lang w:eastAsia="es-ES"/>
              </w:rPr>
            </w:pPr>
            <w:r w:rsidRPr="00CD0A81">
              <w:rPr>
                <w:rFonts w:ascii="Tahoma" w:hAnsi="Tahoma" w:cs="Tahoma"/>
                <w:b/>
                <w:bCs/>
                <w:i/>
                <w:iCs/>
                <w:color w:val="FF0000"/>
                <w:lang w:eastAsia="es-ES"/>
              </w:rPr>
              <w:t>399.290,39</w:t>
            </w:r>
          </w:p>
        </w:tc>
      </w:tr>
    </w:tbl>
    <w:p w14:paraId="0DD34FA0" w14:textId="77777777" w:rsidR="00B95155" w:rsidRDefault="00B95155" w:rsidP="00B95155">
      <w:pPr>
        <w:spacing w:line="260" w:lineRule="atLeast"/>
        <w:jc w:val="both"/>
        <w:rPr>
          <w:rFonts w:ascii="Tahoma" w:hAnsi="Tahoma" w:cs="Tahoma"/>
          <w:b/>
          <w:i/>
          <w:color w:val="000000"/>
          <w:lang w:val="es-ES_tradnl"/>
        </w:rPr>
      </w:pPr>
    </w:p>
    <w:p w14:paraId="7EA266AB" w14:textId="77777777" w:rsidR="00B95155" w:rsidRPr="00882269" w:rsidRDefault="00B95155" w:rsidP="00B9515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7499B25" w14:textId="77777777" w:rsidR="00B95155" w:rsidRPr="00882269" w:rsidRDefault="00B95155" w:rsidP="00B9515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DD19902" w14:textId="77777777" w:rsidR="00B95155" w:rsidRPr="00882269" w:rsidRDefault="00B95155" w:rsidP="00B9515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CE7AEE8" w14:textId="77777777" w:rsidR="00B95155" w:rsidRPr="00882269" w:rsidRDefault="00B95155" w:rsidP="00B95155">
      <w:pPr>
        <w:spacing w:line="260" w:lineRule="atLeast"/>
        <w:jc w:val="both"/>
        <w:rPr>
          <w:rFonts w:ascii="Tahoma" w:hAnsi="Tahoma" w:cs="Tahoma"/>
          <w:lang w:val="es-ES_tradnl"/>
        </w:rPr>
      </w:pPr>
    </w:p>
    <w:p w14:paraId="2F2DB134" w14:textId="77777777" w:rsidR="00B95155" w:rsidRDefault="00B95155" w:rsidP="00B95155">
      <w:pPr>
        <w:numPr>
          <w:ilvl w:val="0"/>
          <w:numId w:val="69"/>
        </w:numPr>
        <w:spacing w:after="120" w:line="260" w:lineRule="atLeast"/>
        <w:ind w:left="425" w:hanging="357"/>
        <w:rPr>
          <w:rFonts w:ascii="Tahoma" w:hAnsi="Tahoma" w:cs="Tahoma"/>
          <w:b/>
          <w:lang w:eastAsia="es-BO"/>
        </w:rPr>
      </w:pPr>
      <w:r w:rsidRPr="00A75F2C">
        <w:rPr>
          <w:rFonts w:ascii="Tahoma" w:hAnsi="Tahoma" w:cs="Tahoma"/>
          <w:b/>
          <w:lang w:eastAsia="es-BO"/>
        </w:rPr>
        <w:t>APORTE PROPIO.</w:t>
      </w:r>
    </w:p>
    <w:tbl>
      <w:tblPr>
        <w:tblW w:w="3880" w:type="dxa"/>
        <w:jc w:val="center"/>
        <w:tblCellMar>
          <w:left w:w="70" w:type="dxa"/>
          <w:right w:w="70" w:type="dxa"/>
        </w:tblCellMar>
        <w:tblLook w:val="04A0" w:firstRow="1" w:lastRow="0" w:firstColumn="1" w:lastColumn="0" w:noHBand="0" w:noVBand="1"/>
      </w:tblPr>
      <w:tblGrid>
        <w:gridCol w:w="3220"/>
        <w:gridCol w:w="676"/>
      </w:tblGrid>
      <w:tr w:rsidR="00B95155" w:rsidRPr="009C059E" w14:paraId="586D99B7" w14:textId="77777777" w:rsidTr="001B0FA9">
        <w:trPr>
          <w:trHeight w:val="225"/>
          <w:jc w:val="center"/>
        </w:trPr>
        <w:tc>
          <w:tcPr>
            <w:tcW w:w="322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6F3F734" w14:textId="77777777" w:rsidR="00B95155" w:rsidRPr="009C059E" w:rsidRDefault="00B95155" w:rsidP="001B0FA9">
            <w:pPr>
              <w:jc w:val="cente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NOMBRE DEL INSUMO</w:t>
            </w:r>
          </w:p>
        </w:tc>
        <w:tc>
          <w:tcPr>
            <w:tcW w:w="660" w:type="dxa"/>
            <w:tcBorders>
              <w:top w:val="single" w:sz="4" w:space="0" w:color="000000"/>
              <w:left w:val="nil"/>
              <w:bottom w:val="single" w:sz="4" w:space="0" w:color="000000"/>
              <w:right w:val="single" w:sz="4" w:space="0" w:color="000000"/>
            </w:tcBorders>
            <w:shd w:val="clear" w:color="000000" w:fill="66B2FF"/>
            <w:noWrap/>
            <w:vAlign w:val="bottom"/>
            <w:hideMark/>
          </w:tcPr>
          <w:p w14:paraId="585F3B2A" w14:textId="77777777" w:rsidR="00B95155" w:rsidRPr="009C059E" w:rsidRDefault="00B95155" w:rsidP="001B0FA9">
            <w:pPr>
              <w:jc w:val="cente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UNIDAD</w:t>
            </w:r>
          </w:p>
        </w:tc>
      </w:tr>
      <w:tr w:rsidR="00B95155" w:rsidRPr="009C059E" w14:paraId="5FFB274B" w14:textId="77777777" w:rsidTr="001B0FA9">
        <w:trPr>
          <w:trHeight w:val="225"/>
          <w:jc w:val="center"/>
        </w:trPr>
        <w:tc>
          <w:tcPr>
            <w:tcW w:w="3220" w:type="dxa"/>
            <w:tcBorders>
              <w:top w:val="nil"/>
              <w:left w:val="single" w:sz="4" w:space="0" w:color="000000"/>
              <w:bottom w:val="single" w:sz="4" w:space="0" w:color="000000"/>
              <w:right w:val="single" w:sz="4" w:space="0" w:color="000000"/>
            </w:tcBorders>
            <w:shd w:val="clear" w:color="auto" w:fill="auto"/>
            <w:noWrap/>
            <w:vAlign w:val="bottom"/>
            <w:hideMark/>
          </w:tcPr>
          <w:p w14:paraId="7FAEEB0D"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ALBAÑIL</w:t>
            </w:r>
          </w:p>
        </w:tc>
        <w:tc>
          <w:tcPr>
            <w:tcW w:w="660" w:type="dxa"/>
            <w:tcBorders>
              <w:top w:val="nil"/>
              <w:left w:val="nil"/>
              <w:bottom w:val="single" w:sz="4" w:space="0" w:color="000000"/>
              <w:right w:val="single" w:sz="4" w:space="0" w:color="000000"/>
            </w:tcBorders>
            <w:shd w:val="clear" w:color="auto" w:fill="auto"/>
            <w:noWrap/>
            <w:vAlign w:val="bottom"/>
            <w:hideMark/>
          </w:tcPr>
          <w:p w14:paraId="747C4F4D"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HR</w:t>
            </w:r>
          </w:p>
        </w:tc>
      </w:tr>
      <w:tr w:rsidR="00B95155" w:rsidRPr="009C059E" w14:paraId="3132842A" w14:textId="77777777" w:rsidTr="001B0FA9">
        <w:trPr>
          <w:trHeight w:val="225"/>
          <w:jc w:val="center"/>
        </w:trPr>
        <w:tc>
          <w:tcPr>
            <w:tcW w:w="3220" w:type="dxa"/>
            <w:tcBorders>
              <w:top w:val="nil"/>
              <w:left w:val="single" w:sz="4" w:space="0" w:color="000000"/>
              <w:bottom w:val="single" w:sz="4" w:space="0" w:color="000000"/>
              <w:right w:val="single" w:sz="4" w:space="0" w:color="000000"/>
            </w:tcBorders>
            <w:shd w:val="clear" w:color="auto" w:fill="auto"/>
            <w:noWrap/>
            <w:vAlign w:val="bottom"/>
            <w:hideMark/>
          </w:tcPr>
          <w:p w14:paraId="411F5EDC"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 xml:space="preserve">ARENA </w:t>
            </w:r>
          </w:p>
        </w:tc>
        <w:tc>
          <w:tcPr>
            <w:tcW w:w="660" w:type="dxa"/>
            <w:tcBorders>
              <w:top w:val="nil"/>
              <w:left w:val="nil"/>
              <w:bottom w:val="single" w:sz="4" w:space="0" w:color="000000"/>
              <w:right w:val="single" w:sz="4" w:space="0" w:color="000000"/>
            </w:tcBorders>
            <w:shd w:val="clear" w:color="auto" w:fill="auto"/>
            <w:noWrap/>
            <w:vAlign w:val="bottom"/>
            <w:hideMark/>
          </w:tcPr>
          <w:p w14:paraId="6B86E600"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M3</w:t>
            </w:r>
          </w:p>
        </w:tc>
      </w:tr>
      <w:tr w:rsidR="00B95155" w:rsidRPr="009C059E" w14:paraId="24731156" w14:textId="77777777" w:rsidTr="001B0FA9">
        <w:trPr>
          <w:trHeight w:val="225"/>
          <w:jc w:val="center"/>
        </w:trPr>
        <w:tc>
          <w:tcPr>
            <w:tcW w:w="3220" w:type="dxa"/>
            <w:tcBorders>
              <w:top w:val="nil"/>
              <w:left w:val="single" w:sz="4" w:space="0" w:color="000000"/>
              <w:bottom w:val="single" w:sz="4" w:space="0" w:color="000000"/>
              <w:right w:val="single" w:sz="4" w:space="0" w:color="000000"/>
            </w:tcBorders>
            <w:shd w:val="clear" w:color="auto" w:fill="auto"/>
            <w:noWrap/>
            <w:vAlign w:val="bottom"/>
            <w:hideMark/>
          </w:tcPr>
          <w:p w14:paraId="7A0503F7"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ARENA FINA</w:t>
            </w:r>
          </w:p>
        </w:tc>
        <w:tc>
          <w:tcPr>
            <w:tcW w:w="660" w:type="dxa"/>
            <w:tcBorders>
              <w:top w:val="nil"/>
              <w:left w:val="nil"/>
              <w:bottom w:val="single" w:sz="4" w:space="0" w:color="000000"/>
              <w:right w:val="single" w:sz="4" w:space="0" w:color="000000"/>
            </w:tcBorders>
            <w:shd w:val="clear" w:color="auto" w:fill="auto"/>
            <w:noWrap/>
            <w:vAlign w:val="bottom"/>
            <w:hideMark/>
          </w:tcPr>
          <w:p w14:paraId="2D760A3A"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M3</w:t>
            </w:r>
          </w:p>
        </w:tc>
      </w:tr>
      <w:tr w:rsidR="00B95155" w:rsidRPr="009C059E" w14:paraId="39DAD99C" w14:textId="77777777" w:rsidTr="001B0FA9">
        <w:trPr>
          <w:trHeight w:val="225"/>
          <w:jc w:val="center"/>
        </w:trPr>
        <w:tc>
          <w:tcPr>
            <w:tcW w:w="3220" w:type="dxa"/>
            <w:tcBorders>
              <w:top w:val="nil"/>
              <w:left w:val="single" w:sz="4" w:space="0" w:color="000000"/>
              <w:bottom w:val="single" w:sz="4" w:space="0" w:color="000000"/>
              <w:right w:val="single" w:sz="4" w:space="0" w:color="000000"/>
            </w:tcBorders>
            <w:shd w:val="clear" w:color="auto" w:fill="auto"/>
            <w:noWrap/>
            <w:vAlign w:val="bottom"/>
            <w:hideMark/>
          </w:tcPr>
          <w:p w14:paraId="6D6CE7E8"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AYUDANTE</w:t>
            </w:r>
          </w:p>
        </w:tc>
        <w:tc>
          <w:tcPr>
            <w:tcW w:w="660" w:type="dxa"/>
            <w:tcBorders>
              <w:top w:val="nil"/>
              <w:left w:val="nil"/>
              <w:bottom w:val="single" w:sz="4" w:space="0" w:color="000000"/>
              <w:right w:val="single" w:sz="4" w:space="0" w:color="000000"/>
            </w:tcBorders>
            <w:shd w:val="clear" w:color="auto" w:fill="auto"/>
            <w:noWrap/>
            <w:vAlign w:val="bottom"/>
            <w:hideMark/>
          </w:tcPr>
          <w:p w14:paraId="06099D0E"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HR</w:t>
            </w:r>
          </w:p>
        </w:tc>
      </w:tr>
      <w:tr w:rsidR="00B95155" w:rsidRPr="009C059E" w14:paraId="6614D25C" w14:textId="77777777" w:rsidTr="001B0FA9">
        <w:trPr>
          <w:trHeight w:val="225"/>
          <w:jc w:val="center"/>
        </w:trPr>
        <w:tc>
          <w:tcPr>
            <w:tcW w:w="3220" w:type="dxa"/>
            <w:tcBorders>
              <w:top w:val="nil"/>
              <w:left w:val="single" w:sz="4" w:space="0" w:color="000000"/>
              <w:bottom w:val="single" w:sz="4" w:space="0" w:color="000000"/>
              <w:right w:val="single" w:sz="4" w:space="0" w:color="000000"/>
            </w:tcBorders>
            <w:shd w:val="clear" w:color="auto" w:fill="auto"/>
            <w:noWrap/>
            <w:vAlign w:val="bottom"/>
            <w:hideMark/>
          </w:tcPr>
          <w:p w14:paraId="1BDB0001"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CORDEL</w:t>
            </w:r>
          </w:p>
        </w:tc>
        <w:tc>
          <w:tcPr>
            <w:tcW w:w="660" w:type="dxa"/>
            <w:tcBorders>
              <w:top w:val="nil"/>
              <w:left w:val="nil"/>
              <w:bottom w:val="single" w:sz="4" w:space="0" w:color="000000"/>
              <w:right w:val="single" w:sz="4" w:space="0" w:color="000000"/>
            </w:tcBorders>
            <w:shd w:val="clear" w:color="auto" w:fill="auto"/>
            <w:noWrap/>
            <w:vAlign w:val="bottom"/>
            <w:hideMark/>
          </w:tcPr>
          <w:p w14:paraId="3B9BE108"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w:t>
            </w:r>
          </w:p>
        </w:tc>
      </w:tr>
      <w:tr w:rsidR="00B95155" w:rsidRPr="009C059E" w14:paraId="49E76BA6" w14:textId="77777777" w:rsidTr="001B0FA9">
        <w:trPr>
          <w:trHeight w:val="225"/>
          <w:jc w:val="center"/>
        </w:trPr>
        <w:tc>
          <w:tcPr>
            <w:tcW w:w="3220" w:type="dxa"/>
            <w:tcBorders>
              <w:top w:val="nil"/>
              <w:left w:val="single" w:sz="4" w:space="0" w:color="000000"/>
              <w:bottom w:val="single" w:sz="4" w:space="0" w:color="000000"/>
              <w:right w:val="single" w:sz="4" w:space="0" w:color="000000"/>
            </w:tcBorders>
            <w:shd w:val="clear" w:color="auto" w:fill="auto"/>
            <w:noWrap/>
            <w:vAlign w:val="bottom"/>
            <w:hideMark/>
          </w:tcPr>
          <w:p w14:paraId="47D70730"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GRAVA</w:t>
            </w:r>
          </w:p>
        </w:tc>
        <w:tc>
          <w:tcPr>
            <w:tcW w:w="660" w:type="dxa"/>
            <w:tcBorders>
              <w:top w:val="nil"/>
              <w:left w:val="nil"/>
              <w:bottom w:val="single" w:sz="4" w:space="0" w:color="000000"/>
              <w:right w:val="single" w:sz="4" w:space="0" w:color="000000"/>
            </w:tcBorders>
            <w:shd w:val="clear" w:color="auto" w:fill="auto"/>
            <w:noWrap/>
            <w:vAlign w:val="bottom"/>
            <w:hideMark/>
          </w:tcPr>
          <w:p w14:paraId="1F3B8844"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M3</w:t>
            </w:r>
          </w:p>
        </w:tc>
      </w:tr>
      <w:tr w:rsidR="00B95155" w:rsidRPr="009C059E" w14:paraId="56533DA9" w14:textId="77777777" w:rsidTr="001B0FA9">
        <w:trPr>
          <w:trHeight w:val="225"/>
          <w:jc w:val="center"/>
        </w:trPr>
        <w:tc>
          <w:tcPr>
            <w:tcW w:w="3220" w:type="dxa"/>
            <w:tcBorders>
              <w:top w:val="nil"/>
              <w:left w:val="single" w:sz="4" w:space="0" w:color="000000"/>
              <w:bottom w:val="single" w:sz="4" w:space="0" w:color="000000"/>
              <w:right w:val="single" w:sz="4" w:space="0" w:color="000000"/>
            </w:tcBorders>
            <w:shd w:val="clear" w:color="auto" w:fill="auto"/>
            <w:noWrap/>
            <w:vAlign w:val="bottom"/>
            <w:hideMark/>
          </w:tcPr>
          <w:p w14:paraId="4E199C11"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PAJA</w:t>
            </w:r>
          </w:p>
        </w:tc>
        <w:tc>
          <w:tcPr>
            <w:tcW w:w="660" w:type="dxa"/>
            <w:tcBorders>
              <w:top w:val="nil"/>
              <w:left w:val="nil"/>
              <w:bottom w:val="single" w:sz="4" w:space="0" w:color="000000"/>
              <w:right w:val="single" w:sz="4" w:space="0" w:color="000000"/>
            </w:tcBorders>
            <w:shd w:val="clear" w:color="auto" w:fill="auto"/>
            <w:noWrap/>
            <w:vAlign w:val="bottom"/>
            <w:hideMark/>
          </w:tcPr>
          <w:p w14:paraId="47850D12"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KG</w:t>
            </w:r>
          </w:p>
        </w:tc>
      </w:tr>
      <w:tr w:rsidR="00B95155" w:rsidRPr="009C059E" w14:paraId="7B40199B" w14:textId="77777777" w:rsidTr="001B0FA9">
        <w:trPr>
          <w:trHeight w:val="225"/>
          <w:jc w:val="center"/>
        </w:trPr>
        <w:tc>
          <w:tcPr>
            <w:tcW w:w="3220" w:type="dxa"/>
            <w:tcBorders>
              <w:top w:val="nil"/>
              <w:left w:val="single" w:sz="4" w:space="0" w:color="000000"/>
              <w:bottom w:val="single" w:sz="4" w:space="0" w:color="000000"/>
              <w:right w:val="single" w:sz="4" w:space="0" w:color="000000"/>
            </w:tcBorders>
            <w:shd w:val="clear" w:color="auto" w:fill="auto"/>
            <w:noWrap/>
            <w:vAlign w:val="bottom"/>
            <w:hideMark/>
          </w:tcPr>
          <w:p w14:paraId="5271593B"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PIEDRA</w:t>
            </w:r>
          </w:p>
        </w:tc>
        <w:tc>
          <w:tcPr>
            <w:tcW w:w="660" w:type="dxa"/>
            <w:tcBorders>
              <w:top w:val="nil"/>
              <w:left w:val="nil"/>
              <w:bottom w:val="single" w:sz="4" w:space="0" w:color="000000"/>
              <w:right w:val="single" w:sz="4" w:space="0" w:color="000000"/>
            </w:tcBorders>
            <w:shd w:val="clear" w:color="auto" w:fill="auto"/>
            <w:noWrap/>
            <w:vAlign w:val="bottom"/>
            <w:hideMark/>
          </w:tcPr>
          <w:p w14:paraId="6179084B"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M3</w:t>
            </w:r>
          </w:p>
        </w:tc>
      </w:tr>
      <w:tr w:rsidR="00B95155" w:rsidRPr="009C059E" w14:paraId="145F4ED0" w14:textId="77777777" w:rsidTr="001B0FA9">
        <w:trPr>
          <w:trHeight w:val="225"/>
          <w:jc w:val="center"/>
        </w:trPr>
        <w:tc>
          <w:tcPr>
            <w:tcW w:w="3220" w:type="dxa"/>
            <w:tcBorders>
              <w:top w:val="nil"/>
              <w:left w:val="single" w:sz="4" w:space="0" w:color="000000"/>
              <w:bottom w:val="single" w:sz="4" w:space="0" w:color="000000"/>
              <w:right w:val="single" w:sz="4" w:space="0" w:color="000000"/>
            </w:tcBorders>
            <w:shd w:val="clear" w:color="auto" w:fill="auto"/>
            <w:noWrap/>
            <w:vAlign w:val="bottom"/>
            <w:hideMark/>
          </w:tcPr>
          <w:p w14:paraId="652352E1"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PIEDRA MANZANA</w:t>
            </w:r>
          </w:p>
        </w:tc>
        <w:tc>
          <w:tcPr>
            <w:tcW w:w="660" w:type="dxa"/>
            <w:tcBorders>
              <w:top w:val="nil"/>
              <w:left w:val="nil"/>
              <w:bottom w:val="single" w:sz="4" w:space="0" w:color="000000"/>
              <w:right w:val="single" w:sz="4" w:space="0" w:color="000000"/>
            </w:tcBorders>
            <w:shd w:val="clear" w:color="auto" w:fill="auto"/>
            <w:noWrap/>
            <w:vAlign w:val="bottom"/>
            <w:hideMark/>
          </w:tcPr>
          <w:p w14:paraId="172F8072"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M3</w:t>
            </w:r>
          </w:p>
        </w:tc>
      </w:tr>
      <w:tr w:rsidR="00B95155" w:rsidRPr="009C059E" w14:paraId="75748812" w14:textId="77777777" w:rsidTr="001B0FA9">
        <w:trPr>
          <w:trHeight w:val="225"/>
          <w:jc w:val="center"/>
        </w:trPr>
        <w:tc>
          <w:tcPr>
            <w:tcW w:w="3220" w:type="dxa"/>
            <w:tcBorders>
              <w:top w:val="nil"/>
              <w:left w:val="single" w:sz="4" w:space="0" w:color="000000"/>
              <w:bottom w:val="single" w:sz="4" w:space="0" w:color="000000"/>
              <w:right w:val="single" w:sz="4" w:space="0" w:color="000000"/>
            </w:tcBorders>
            <w:shd w:val="clear" w:color="auto" w:fill="auto"/>
            <w:noWrap/>
            <w:vAlign w:val="bottom"/>
            <w:hideMark/>
          </w:tcPr>
          <w:p w14:paraId="275F3A49"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PINTOR</w:t>
            </w:r>
            <w:r>
              <w:rPr>
                <w:rFonts w:ascii="Calibri" w:hAnsi="Calibri" w:cs="Calibri"/>
                <w:color w:val="000000"/>
                <w:sz w:val="16"/>
                <w:szCs w:val="16"/>
                <w:lang w:val="es-419" w:eastAsia="es-419"/>
              </w:rPr>
              <w:t xml:space="preserve"> EXTERIORES</w:t>
            </w:r>
          </w:p>
        </w:tc>
        <w:tc>
          <w:tcPr>
            <w:tcW w:w="660" w:type="dxa"/>
            <w:tcBorders>
              <w:top w:val="nil"/>
              <w:left w:val="nil"/>
              <w:bottom w:val="single" w:sz="4" w:space="0" w:color="000000"/>
              <w:right w:val="single" w:sz="4" w:space="0" w:color="000000"/>
            </w:tcBorders>
            <w:shd w:val="clear" w:color="auto" w:fill="auto"/>
            <w:noWrap/>
            <w:vAlign w:val="bottom"/>
            <w:hideMark/>
          </w:tcPr>
          <w:p w14:paraId="0B4BC941"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HR</w:t>
            </w:r>
          </w:p>
        </w:tc>
      </w:tr>
    </w:tbl>
    <w:p w14:paraId="129502FE" w14:textId="77777777" w:rsidR="00B95155" w:rsidRDefault="00B95155" w:rsidP="00B95155">
      <w:pPr>
        <w:spacing w:line="260" w:lineRule="atLeast"/>
        <w:ind w:left="66"/>
        <w:jc w:val="center"/>
        <w:rPr>
          <w:rFonts w:ascii="Tahoma" w:hAnsi="Tahoma" w:cs="Tahoma"/>
          <w:b/>
          <w:lang w:eastAsia="es-BO"/>
        </w:rPr>
      </w:pPr>
    </w:p>
    <w:p w14:paraId="79A085D7" w14:textId="77777777" w:rsidR="00B95155" w:rsidRDefault="00B95155" w:rsidP="00B95155">
      <w:pPr>
        <w:keepNext/>
        <w:numPr>
          <w:ilvl w:val="0"/>
          <w:numId w:val="52"/>
        </w:numPr>
        <w:spacing w:before="240" w:after="120"/>
        <w:ind w:left="357" w:hanging="357"/>
        <w:outlineLvl w:val="0"/>
        <w:rPr>
          <w:rFonts w:ascii="Tahoma" w:hAnsi="Tahoma" w:cs="Tahoma"/>
          <w:b/>
          <w:bCs/>
          <w:color w:val="000000"/>
          <w:kern w:val="32"/>
          <w:lang w:val="es-ES_tradnl"/>
        </w:rPr>
      </w:pPr>
      <w:bookmarkStart w:id="139" w:name="_Toc536520829"/>
      <w:bookmarkStart w:id="140" w:name="_Toc71811172"/>
      <w:r w:rsidRPr="00882269">
        <w:rPr>
          <w:rFonts w:ascii="Tahoma" w:hAnsi="Tahoma" w:cs="Tahoma"/>
          <w:b/>
          <w:bCs/>
          <w:color w:val="000000"/>
          <w:kern w:val="32"/>
          <w:lang w:val="es-ES_tradnl"/>
        </w:rPr>
        <w:t>PLANILLA DE INSUMOS OPERATIVOS DE LA ENTIDAD EJECUTORA</w:t>
      </w:r>
      <w:bookmarkEnd w:id="139"/>
      <w:bookmarkEnd w:id="140"/>
    </w:p>
    <w:tbl>
      <w:tblPr>
        <w:tblW w:w="0" w:type="auto"/>
        <w:tblCellMar>
          <w:left w:w="70" w:type="dxa"/>
          <w:right w:w="70" w:type="dxa"/>
        </w:tblCellMar>
        <w:tblLook w:val="04A0" w:firstRow="1" w:lastRow="0" w:firstColumn="1" w:lastColumn="0" w:noHBand="0" w:noVBand="1"/>
      </w:tblPr>
      <w:tblGrid>
        <w:gridCol w:w="7503"/>
        <w:gridCol w:w="838"/>
        <w:gridCol w:w="912"/>
      </w:tblGrid>
      <w:tr w:rsidR="00B95155" w:rsidRPr="009C059E" w14:paraId="3F5AE815" w14:textId="77777777" w:rsidTr="001B0FA9">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3B7275" w14:textId="77777777" w:rsidR="00B95155" w:rsidRPr="009C059E" w:rsidRDefault="00B95155" w:rsidP="001B0FA9">
            <w:pPr>
              <w:jc w:val="center"/>
              <w:rPr>
                <w:rFonts w:ascii="Calibri" w:hAnsi="Calibri" w:cs="Calibri"/>
                <w:color w:val="000000"/>
                <w:lang w:val="es-419" w:eastAsia="es-419"/>
              </w:rPr>
            </w:pPr>
            <w:bookmarkStart w:id="141" w:name="_Toc71811173"/>
            <w:r w:rsidRPr="009C059E">
              <w:rPr>
                <w:rFonts w:ascii="Calibri" w:hAnsi="Calibri" w:cs="Calibri"/>
                <w:color w:val="000000"/>
                <w:lang w:val="es-419" w:eastAsia="es-419"/>
              </w:rPr>
              <w:t>ITEM</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69A2B4F7" w14:textId="77777777" w:rsidR="00B95155" w:rsidRPr="009C059E" w:rsidRDefault="00B95155" w:rsidP="001B0FA9">
            <w:pPr>
              <w:jc w:val="center"/>
              <w:rPr>
                <w:rFonts w:ascii="Calibri" w:hAnsi="Calibri" w:cs="Calibri"/>
                <w:color w:val="000000"/>
                <w:lang w:val="es-419" w:eastAsia="es-419"/>
              </w:rPr>
            </w:pPr>
            <w:r w:rsidRPr="009C059E">
              <w:rPr>
                <w:rFonts w:ascii="Calibri" w:hAnsi="Calibri" w:cs="Calibri"/>
                <w:color w:val="000000"/>
                <w:lang w:val="es-419" w:eastAsia="es-419"/>
              </w:rPr>
              <w:t>UNIDAD</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220545FE" w14:textId="77777777" w:rsidR="00B95155" w:rsidRPr="009C059E" w:rsidRDefault="00B95155" w:rsidP="001B0FA9">
            <w:pPr>
              <w:jc w:val="center"/>
              <w:rPr>
                <w:rFonts w:ascii="Calibri" w:hAnsi="Calibri" w:cs="Calibri"/>
                <w:color w:val="000000"/>
                <w:lang w:val="es-419" w:eastAsia="es-419"/>
              </w:rPr>
            </w:pPr>
            <w:r w:rsidRPr="009C059E">
              <w:rPr>
                <w:rFonts w:ascii="Calibri" w:hAnsi="Calibri" w:cs="Calibri"/>
                <w:color w:val="000000"/>
                <w:lang w:val="es-419" w:eastAsia="es-419"/>
              </w:rPr>
              <w:t>CANTIDAD</w:t>
            </w:r>
          </w:p>
        </w:tc>
      </w:tr>
      <w:tr w:rsidR="00B95155" w:rsidRPr="009C059E" w14:paraId="416E0F6A" w14:textId="77777777" w:rsidTr="001B0FA9">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863A0F" w14:textId="77777777" w:rsidR="00B95155" w:rsidRPr="009C059E" w:rsidRDefault="00B95155" w:rsidP="001B0FA9">
            <w:pPr>
              <w:rPr>
                <w:rFonts w:ascii="Calibri" w:hAnsi="Calibri" w:cs="Calibri"/>
                <w:color w:val="FFFFFF"/>
                <w:lang w:val="es-419" w:eastAsia="es-419"/>
              </w:rPr>
            </w:pPr>
            <w:r w:rsidRPr="009C059E">
              <w:rPr>
                <w:rFonts w:ascii="Calibri" w:hAnsi="Calibri" w:cs="Calibri"/>
                <w:color w:val="FFFFFF"/>
                <w:lang w:val="es-419" w:eastAsia="es-419"/>
              </w:rPr>
              <w:t>MATERIAL INFORMATIVO</w:t>
            </w:r>
          </w:p>
        </w:tc>
      </w:tr>
      <w:tr w:rsidR="00B95155" w:rsidRPr="009C059E" w14:paraId="3B3776D9"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5237AA"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0B2E4CA7"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A3F589F"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B95155" w:rsidRPr="009C059E" w14:paraId="2496812C"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D72751"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VALLA DE GESTIÓN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2E0C2904"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38E4915"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B95155" w:rsidRPr="009C059E" w14:paraId="75DDB86E"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E646F5"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PLACA DE NUMERACIÓN</w:t>
            </w:r>
          </w:p>
        </w:tc>
        <w:tc>
          <w:tcPr>
            <w:tcW w:w="0" w:type="auto"/>
            <w:tcBorders>
              <w:top w:val="nil"/>
              <w:left w:val="nil"/>
              <w:bottom w:val="single" w:sz="4" w:space="0" w:color="000000"/>
              <w:right w:val="single" w:sz="4" w:space="0" w:color="000000"/>
            </w:tcBorders>
            <w:shd w:val="clear" w:color="auto" w:fill="auto"/>
            <w:noWrap/>
            <w:vAlign w:val="bottom"/>
            <w:hideMark/>
          </w:tcPr>
          <w:p w14:paraId="693CF3E7"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265C905"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30</w:t>
            </w:r>
          </w:p>
        </w:tc>
      </w:tr>
      <w:tr w:rsidR="00B95155" w:rsidRPr="009C059E" w14:paraId="32C6A892"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F93837"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PLACA DE ENTREGA DE PROYECTO</w:t>
            </w:r>
          </w:p>
        </w:tc>
        <w:tc>
          <w:tcPr>
            <w:tcW w:w="0" w:type="auto"/>
            <w:tcBorders>
              <w:top w:val="nil"/>
              <w:left w:val="nil"/>
              <w:bottom w:val="single" w:sz="4" w:space="0" w:color="000000"/>
              <w:right w:val="single" w:sz="4" w:space="0" w:color="000000"/>
            </w:tcBorders>
            <w:shd w:val="clear" w:color="auto" w:fill="auto"/>
            <w:noWrap/>
            <w:vAlign w:val="bottom"/>
            <w:hideMark/>
          </w:tcPr>
          <w:p w14:paraId="54EE7151"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A7E1A60"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B95155" w:rsidRPr="009C059E" w14:paraId="3FAF96FE"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3DBEC3"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vAlign w:val="bottom"/>
            <w:hideMark/>
          </w:tcPr>
          <w:p w14:paraId="7DCBEA85"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12F0EC8D"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B95155" w:rsidRPr="009C059E" w14:paraId="18290F3C" w14:textId="77777777" w:rsidTr="001B0FA9">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4069D6" w14:textId="77777777" w:rsidR="00B95155" w:rsidRPr="009C059E" w:rsidRDefault="00B95155" w:rsidP="001B0FA9">
            <w:pPr>
              <w:rPr>
                <w:rFonts w:ascii="Calibri" w:hAnsi="Calibri" w:cs="Calibri"/>
                <w:color w:val="FFFFFF"/>
                <w:lang w:val="es-419" w:eastAsia="es-419"/>
              </w:rPr>
            </w:pPr>
            <w:r w:rsidRPr="009C059E">
              <w:rPr>
                <w:rFonts w:ascii="Calibri" w:hAnsi="Calibri" w:cs="Calibri"/>
                <w:color w:val="FFFFFF"/>
                <w:lang w:val="es-419" w:eastAsia="es-419"/>
              </w:rPr>
              <w:t>MUEBLES Y ENSERES</w:t>
            </w:r>
          </w:p>
        </w:tc>
      </w:tr>
      <w:tr w:rsidR="00B95155" w:rsidRPr="009C059E" w14:paraId="3D5A8692"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3A3820"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SILLA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268820D5"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F6052EF"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6</w:t>
            </w:r>
          </w:p>
        </w:tc>
      </w:tr>
      <w:tr w:rsidR="00B95155" w:rsidRPr="009C059E" w14:paraId="268704AE"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E97085"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PIZARRA ACRÍLICA</w:t>
            </w:r>
          </w:p>
        </w:tc>
        <w:tc>
          <w:tcPr>
            <w:tcW w:w="0" w:type="auto"/>
            <w:tcBorders>
              <w:top w:val="nil"/>
              <w:left w:val="nil"/>
              <w:bottom w:val="single" w:sz="4" w:space="0" w:color="000000"/>
              <w:right w:val="single" w:sz="4" w:space="0" w:color="000000"/>
            </w:tcBorders>
            <w:shd w:val="clear" w:color="auto" w:fill="auto"/>
            <w:noWrap/>
            <w:vAlign w:val="bottom"/>
            <w:hideMark/>
          </w:tcPr>
          <w:p w14:paraId="1A8E8439"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8733361"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B95155" w:rsidRPr="009C059E" w14:paraId="3A321D05"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CB4507"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MESA DE PLÁSTICO REUNIONES</w:t>
            </w:r>
          </w:p>
        </w:tc>
        <w:tc>
          <w:tcPr>
            <w:tcW w:w="0" w:type="auto"/>
            <w:tcBorders>
              <w:top w:val="nil"/>
              <w:left w:val="nil"/>
              <w:bottom w:val="single" w:sz="4" w:space="0" w:color="000000"/>
              <w:right w:val="single" w:sz="4" w:space="0" w:color="000000"/>
            </w:tcBorders>
            <w:shd w:val="clear" w:color="auto" w:fill="auto"/>
            <w:noWrap/>
            <w:vAlign w:val="bottom"/>
            <w:hideMark/>
          </w:tcPr>
          <w:p w14:paraId="2523F1C4"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EFEA5F8"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B95155" w:rsidRPr="009C059E" w14:paraId="1AC425A4"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902175"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ESTANTES METÁLICO TIPO MECANO</w:t>
            </w:r>
          </w:p>
        </w:tc>
        <w:tc>
          <w:tcPr>
            <w:tcW w:w="0" w:type="auto"/>
            <w:tcBorders>
              <w:top w:val="nil"/>
              <w:left w:val="nil"/>
              <w:bottom w:val="single" w:sz="4" w:space="0" w:color="000000"/>
              <w:right w:val="single" w:sz="4" w:space="0" w:color="000000"/>
            </w:tcBorders>
            <w:shd w:val="clear" w:color="auto" w:fill="auto"/>
            <w:noWrap/>
            <w:vAlign w:val="bottom"/>
            <w:hideMark/>
          </w:tcPr>
          <w:p w14:paraId="47605AC6"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6872C87"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B95155" w:rsidRPr="009C059E" w14:paraId="467FCE3C"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E4BBF3"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ESCRITORIO DE MADERA</w:t>
            </w:r>
          </w:p>
        </w:tc>
        <w:tc>
          <w:tcPr>
            <w:tcW w:w="0" w:type="auto"/>
            <w:tcBorders>
              <w:top w:val="nil"/>
              <w:left w:val="nil"/>
              <w:bottom w:val="single" w:sz="4" w:space="0" w:color="000000"/>
              <w:right w:val="single" w:sz="4" w:space="0" w:color="000000"/>
            </w:tcBorders>
            <w:shd w:val="clear" w:color="auto" w:fill="auto"/>
            <w:noWrap/>
            <w:vAlign w:val="bottom"/>
            <w:hideMark/>
          </w:tcPr>
          <w:p w14:paraId="6F0B3C08"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D0AE855"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B95155" w:rsidRPr="009C059E" w14:paraId="166D4366" w14:textId="77777777" w:rsidTr="001B0FA9">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17A6F8" w14:textId="77777777" w:rsidR="00B95155" w:rsidRPr="009C059E" w:rsidRDefault="00B95155" w:rsidP="001B0FA9">
            <w:pPr>
              <w:rPr>
                <w:rFonts w:ascii="Calibri" w:hAnsi="Calibri" w:cs="Calibri"/>
                <w:color w:val="FFFFFF"/>
                <w:lang w:val="es-419" w:eastAsia="es-419"/>
              </w:rPr>
            </w:pPr>
            <w:r w:rsidRPr="009C059E">
              <w:rPr>
                <w:rFonts w:ascii="Calibri" w:hAnsi="Calibri" w:cs="Calibri"/>
                <w:color w:val="FFFFFF"/>
                <w:lang w:val="es-419" w:eastAsia="es-419"/>
              </w:rPr>
              <w:t>EQUIPO DE COMPUTACIÓN</w:t>
            </w:r>
          </w:p>
        </w:tc>
      </w:tr>
      <w:tr w:rsidR="00B95155" w:rsidRPr="009C059E" w14:paraId="030B061C"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BF6895"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lastRenderedPageBreak/>
              <w:t>IMPRESORA LASER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621C15BC"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6A7AC601"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2</w:t>
            </w:r>
          </w:p>
        </w:tc>
      </w:tr>
      <w:tr w:rsidR="00B95155" w:rsidRPr="009C059E" w14:paraId="08768A50"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F6094E"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FLASH MEMORY 8GB</w:t>
            </w:r>
          </w:p>
        </w:tc>
        <w:tc>
          <w:tcPr>
            <w:tcW w:w="0" w:type="auto"/>
            <w:tcBorders>
              <w:top w:val="nil"/>
              <w:left w:val="nil"/>
              <w:bottom w:val="single" w:sz="4" w:space="0" w:color="000000"/>
              <w:right w:val="single" w:sz="4" w:space="0" w:color="000000"/>
            </w:tcBorders>
            <w:shd w:val="clear" w:color="auto" w:fill="auto"/>
            <w:noWrap/>
            <w:vAlign w:val="bottom"/>
            <w:hideMark/>
          </w:tcPr>
          <w:p w14:paraId="71CFEAD3"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0708A4D"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B95155" w:rsidRPr="009C059E" w14:paraId="68A0B7A6"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A4C67A"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COMPUTADORA PORTÁTIL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3A5EFEA0"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695B24D4"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B95155" w:rsidRPr="009C059E" w14:paraId="6A0C22D3" w14:textId="77777777" w:rsidTr="001B0FA9">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B244F3" w14:textId="77777777" w:rsidR="00B95155" w:rsidRPr="009C059E" w:rsidRDefault="00B95155" w:rsidP="001B0FA9">
            <w:pPr>
              <w:rPr>
                <w:rFonts w:ascii="Calibri" w:hAnsi="Calibri" w:cs="Calibri"/>
                <w:color w:val="FFFFFF"/>
                <w:lang w:val="es-419" w:eastAsia="es-419"/>
              </w:rPr>
            </w:pPr>
            <w:r w:rsidRPr="009C059E">
              <w:rPr>
                <w:rFonts w:ascii="Calibri" w:hAnsi="Calibri" w:cs="Calibri"/>
                <w:color w:val="FFFFFF"/>
                <w:lang w:val="es-419" w:eastAsia="es-419"/>
              </w:rPr>
              <w:t>MATERIAL DE APOYO AL MEJORAMIENTO DE VIVIENDA</w:t>
            </w:r>
          </w:p>
        </w:tc>
      </w:tr>
      <w:tr w:rsidR="00B95155" w:rsidRPr="009C059E" w14:paraId="2D19C9B9"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A0DEED"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IMPRESIÓN DE TARJETAS FAMILIARES</w:t>
            </w:r>
          </w:p>
        </w:tc>
        <w:tc>
          <w:tcPr>
            <w:tcW w:w="0" w:type="auto"/>
            <w:tcBorders>
              <w:top w:val="nil"/>
              <w:left w:val="nil"/>
              <w:bottom w:val="single" w:sz="4" w:space="0" w:color="000000"/>
              <w:right w:val="single" w:sz="4" w:space="0" w:color="000000"/>
            </w:tcBorders>
            <w:shd w:val="clear" w:color="auto" w:fill="auto"/>
            <w:noWrap/>
            <w:vAlign w:val="bottom"/>
            <w:hideMark/>
          </w:tcPr>
          <w:p w14:paraId="2C9527FB"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712B81A7"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60</w:t>
            </w:r>
          </w:p>
        </w:tc>
      </w:tr>
      <w:tr w:rsidR="00B95155" w:rsidRPr="009C059E" w14:paraId="2DD91562"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5C80F8"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FORMULARIOS IMPRESOS CONTROL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64CC7DDD"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40563F9"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30</w:t>
            </w:r>
          </w:p>
        </w:tc>
      </w:tr>
      <w:tr w:rsidR="00B95155" w:rsidRPr="009C059E" w14:paraId="3C9E0DE4"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1626D7"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CARPETAS FAMILIARES PLÁSTICAS</w:t>
            </w:r>
          </w:p>
        </w:tc>
        <w:tc>
          <w:tcPr>
            <w:tcW w:w="0" w:type="auto"/>
            <w:tcBorders>
              <w:top w:val="nil"/>
              <w:left w:val="nil"/>
              <w:bottom w:val="single" w:sz="4" w:space="0" w:color="000000"/>
              <w:right w:val="single" w:sz="4" w:space="0" w:color="000000"/>
            </w:tcBorders>
            <w:shd w:val="clear" w:color="auto" w:fill="auto"/>
            <w:noWrap/>
            <w:vAlign w:val="bottom"/>
            <w:hideMark/>
          </w:tcPr>
          <w:p w14:paraId="78DD08ED"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2AC71FE"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60</w:t>
            </w:r>
          </w:p>
        </w:tc>
      </w:tr>
      <w:tr w:rsidR="00B95155" w:rsidRPr="009C059E" w14:paraId="708CBA67" w14:textId="77777777" w:rsidTr="001B0FA9">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87BDE5" w14:textId="77777777" w:rsidR="00B95155" w:rsidRPr="009C059E" w:rsidRDefault="00B95155" w:rsidP="001B0FA9">
            <w:pPr>
              <w:rPr>
                <w:rFonts w:ascii="Calibri" w:hAnsi="Calibri" w:cs="Calibri"/>
                <w:color w:val="FFFFFF"/>
                <w:lang w:val="es-419" w:eastAsia="es-419"/>
              </w:rPr>
            </w:pPr>
            <w:r w:rsidRPr="009C059E">
              <w:rPr>
                <w:rFonts w:ascii="Calibri" w:hAnsi="Calibri" w:cs="Calibri"/>
                <w:color w:val="FFFFFF"/>
                <w:lang w:val="es-419" w:eastAsia="es-419"/>
              </w:rPr>
              <w:t>MATERIAL DE ESCRITORIO</w:t>
            </w:r>
          </w:p>
        </w:tc>
      </w:tr>
      <w:tr w:rsidR="00B95155" w:rsidRPr="009C059E" w14:paraId="16BCE909"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D7F4CE"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34D7788D"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9387A69"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2</w:t>
            </w:r>
          </w:p>
        </w:tc>
      </w:tr>
      <w:tr w:rsidR="00B95155" w:rsidRPr="009C059E" w14:paraId="2C2FDE9A"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44BE68"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30498834"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FFB065D"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B95155" w:rsidRPr="009C059E" w14:paraId="1E45DB3B"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7B71FE"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PORTA DOCUMENTOS DE PLÁSTICO TAMAÑO OFICIO</w:t>
            </w:r>
          </w:p>
        </w:tc>
        <w:tc>
          <w:tcPr>
            <w:tcW w:w="0" w:type="auto"/>
            <w:tcBorders>
              <w:top w:val="nil"/>
              <w:left w:val="nil"/>
              <w:bottom w:val="single" w:sz="4" w:space="0" w:color="000000"/>
              <w:right w:val="single" w:sz="4" w:space="0" w:color="000000"/>
            </w:tcBorders>
            <w:shd w:val="clear" w:color="auto" w:fill="auto"/>
            <w:noWrap/>
            <w:vAlign w:val="bottom"/>
            <w:hideMark/>
          </w:tcPr>
          <w:p w14:paraId="71D0F204"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7E16E00"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B95155" w:rsidRPr="009C059E" w14:paraId="6F246E41"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F82931"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PERFORADORA</w:t>
            </w:r>
          </w:p>
        </w:tc>
        <w:tc>
          <w:tcPr>
            <w:tcW w:w="0" w:type="auto"/>
            <w:tcBorders>
              <w:top w:val="nil"/>
              <w:left w:val="nil"/>
              <w:bottom w:val="single" w:sz="4" w:space="0" w:color="000000"/>
              <w:right w:val="single" w:sz="4" w:space="0" w:color="000000"/>
            </w:tcBorders>
            <w:shd w:val="clear" w:color="auto" w:fill="auto"/>
            <w:noWrap/>
            <w:vAlign w:val="bottom"/>
            <w:hideMark/>
          </w:tcPr>
          <w:p w14:paraId="635136EF"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DB54BA9"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B95155" w:rsidRPr="009C059E" w14:paraId="6B59F089"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A6A7FA"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0B86FF1C"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54F58E1E"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B95155" w:rsidRPr="009C059E" w14:paraId="5D922681"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6D973A"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PAPEL CARBÓNICO</w:t>
            </w:r>
          </w:p>
        </w:tc>
        <w:tc>
          <w:tcPr>
            <w:tcW w:w="0" w:type="auto"/>
            <w:tcBorders>
              <w:top w:val="nil"/>
              <w:left w:val="nil"/>
              <w:bottom w:val="single" w:sz="4" w:space="0" w:color="000000"/>
              <w:right w:val="single" w:sz="4" w:space="0" w:color="000000"/>
            </w:tcBorders>
            <w:shd w:val="clear" w:color="auto" w:fill="auto"/>
            <w:noWrap/>
            <w:vAlign w:val="bottom"/>
            <w:hideMark/>
          </w:tcPr>
          <w:p w14:paraId="2B4F75CC"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2266D1FA"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B95155" w:rsidRPr="009C059E" w14:paraId="3D03AFBA"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DC1607"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PAPEL BOND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7845EB59"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PQT</w:t>
            </w:r>
          </w:p>
        </w:tc>
        <w:tc>
          <w:tcPr>
            <w:tcW w:w="0" w:type="auto"/>
            <w:tcBorders>
              <w:top w:val="nil"/>
              <w:left w:val="nil"/>
              <w:bottom w:val="single" w:sz="4" w:space="0" w:color="000000"/>
              <w:right w:val="single" w:sz="4" w:space="0" w:color="000000"/>
            </w:tcBorders>
            <w:shd w:val="clear" w:color="auto" w:fill="auto"/>
            <w:noWrap/>
            <w:vAlign w:val="bottom"/>
            <w:hideMark/>
          </w:tcPr>
          <w:p w14:paraId="2D62A93F"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5</w:t>
            </w:r>
          </w:p>
        </w:tc>
      </w:tr>
      <w:tr w:rsidR="00B95155" w:rsidRPr="009C059E" w14:paraId="304A9B8D"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79443E"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MARCADOR INDELEBLE</w:t>
            </w:r>
          </w:p>
        </w:tc>
        <w:tc>
          <w:tcPr>
            <w:tcW w:w="0" w:type="auto"/>
            <w:tcBorders>
              <w:top w:val="nil"/>
              <w:left w:val="nil"/>
              <w:bottom w:val="single" w:sz="4" w:space="0" w:color="000000"/>
              <w:right w:val="single" w:sz="4" w:space="0" w:color="000000"/>
            </w:tcBorders>
            <w:shd w:val="clear" w:color="auto" w:fill="auto"/>
            <w:noWrap/>
            <w:vAlign w:val="bottom"/>
            <w:hideMark/>
          </w:tcPr>
          <w:p w14:paraId="343BD7EA"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6D6FA3B"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5</w:t>
            </w:r>
          </w:p>
        </w:tc>
      </w:tr>
      <w:tr w:rsidR="00B95155" w:rsidRPr="009C059E" w14:paraId="0A97889B"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3E3C47"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239B3148"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3BE678F"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5</w:t>
            </w:r>
          </w:p>
        </w:tc>
      </w:tr>
      <w:tr w:rsidR="00B95155" w:rsidRPr="009C059E" w14:paraId="69A8A6AE"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6069DD"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77CA2F07"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27B278A"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B95155" w:rsidRPr="009C059E" w14:paraId="37A6A278"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0F6158"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GRAMPAS</w:t>
            </w:r>
          </w:p>
        </w:tc>
        <w:tc>
          <w:tcPr>
            <w:tcW w:w="0" w:type="auto"/>
            <w:tcBorders>
              <w:top w:val="nil"/>
              <w:left w:val="nil"/>
              <w:bottom w:val="single" w:sz="4" w:space="0" w:color="000000"/>
              <w:right w:val="single" w:sz="4" w:space="0" w:color="000000"/>
            </w:tcBorders>
            <w:shd w:val="clear" w:color="auto" w:fill="auto"/>
            <w:noWrap/>
            <w:vAlign w:val="bottom"/>
            <w:hideMark/>
          </w:tcPr>
          <w:p w14:paraId="17161150"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44A2E136"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B95155" w:rsidRPr="009C059E" w14:paraId="7C33342D"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B3A4DF"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1CC8B93C"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B76EB71"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B95155" w:rsidRPr="009C059E" w14:paraId="053B684A"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65924A"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FOLDERS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7AAA091B"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82C440C"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30</w:t>
            </w:r>
          </w:p>
        </w:tc>
      </w:tr>
      <w:tr w:rsidR="00B95155" w:rsidRPr="009C059E" w14:paraId="4D11A0B5"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1C8FE3"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ENGRAMPADORA</w:t>
            </w:r>
          </w:p>
        </w:tc>
        <w:tc>
          <w:tcPr>
            <w:tcW w:w="0" w:type="auto"/>
            <w:tcBorders>
              <w:top w:val="nil"/>
              <w:left w:val="nil"/>
              <w:bottom w:val="single" w:sz="4" w:space="0" w:color="000000"/>
              <w:right w:val="single" w:sz="4" w:space="0" w:color="000000"/>
            </w:tcBorders>
            <w:shd w:val="clear" w:color="auto" w:fill="auto"/>
            <w:noWrap/>
            <w:vAlign w:val="bottom"/>
            <w:hideMark/>
          </w:tcPr>
          <w:p w14:paraId="09C8C95D"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6E1BCB7"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2</w:t>
            </w:r>
          </w:p>
        </w:tc>
      </w:tr>
      <w:tr w:rsidR="00B95155" w:rsidRPr="009C059E" w14:paraId="3CB998B2"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4F0CB5"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CUADERNO DE ACTAS</w:t>
            </w:r>
          </w:p>
        </w:tc>
        <w:tc>
          <w:tcPr>
            <w:tcW w:w="0" w:type="auto"/>
            <w:tcBorders>
              <w:top w:val="nil"/>
              <w:left w:val="nil"/>
              <w:bottom w:val="single" w:sz="4" w:space="0" w:color="000000"/>
              <w:right w:val="single" w:sz="4" w:space="0" w:color="000000"/>
            </w:tcBorders>
            <w:shd w:val="clear" w:color="auto" w:fill="auto"/>
            <w:noWrap/>
            <w:vAlign w:val="bottom"/>
            <w:hideMark/>
          </w:tcPr>
          <w:p w14:paraId="4BA74422"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AEDB805"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B95155" w:rsidRPr="009C059E" w14:paraId="16CB002E"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23A853"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6DFD52D0"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A5EED86"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B95155" w:rsidRPr="009C059E" w14:paraId="0DA9831F"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D297AB"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CUADERNO DE 100 HOJAS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1E111C04"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16C9554"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B95155" w:rsidRPr="009C059E" w14:paraId="76BFBEE1"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17FA4E"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CLIPS</w:t>
            </w:r>
          </w:p>
        </w:tc>
        <w:tc>
          <w:tcPr>
            <w:tcW w:w="0" w:type="auto"/>
            <w:tcBorders>
              <w:top w:val="nil"/>
              <w:left w:val="nil"/>
              <w:bottom w:val="single" w:sz="4" w:space="0" w:color="000000"/>
              <w:right w:val="single" w:sz="4" w:space="0" w:color="000000"/>
            </w:tcBorders>
            <w:shd w:val="clear" w:color="auto" w:fill="auto"/>
            <w:noWrap/>
            <w:vAlign w:val="bottom"/>
            <w:hideMark/>
          </w:tcPr>
          <w:p w14:paraId="21EA4519"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3369A3DA"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B95155" w:rsidRPr="009C059E" w14:paraId="11046938"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0AB207"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CINTA SCOTCH TRANSPARENTE</w:t>
            </w:r>
          </w:p>
        </w:tc>
        <w:tc>
          <w:tcPr>
            <w:tcW w:w="0" w:type="auto"/>
            <w:tcBorders>
              <w:top w:val="nil"/>
              <w:left w:val="nil"/>
              <w:bottom w:val="single" w:sz="4" w:space="0" w:color="000000"/>
              <w:right w:val="single" w:sz="4" w:space="0" w:color="000000"/>
            </w:tcBorders>
            <w:shd w:val="clear" w:color="auto" w:fill="auto"/>
            <w:noWrap/>
            <w:vAlign w:val="bottom"/>
            <w:hideMark/>
          </w:tcPr>
          <w:p w14:paraId="765C8CC8"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791D77B"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B95155" w:rsidRPr="009C059E" w14:paraId="04774904"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455385"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0BA20EC7"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31DACB3"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B95155" w:rsidRPr="009C059E" w14:paraId="2D5CA70F"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38C6D6"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7030FC45"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24ADF13"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6</w:t>
            </w:r>
          </w:p>
        </w:tc>
      </w:tr>
      <w:tr w:rsidR="00B95155" w:rsidRPr="009C059E" w14:paraId="49BF3C7E"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81A50B"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ARCHIVADORES DE PALANCA</w:t>
            </w:r>
          </w:p>
        </w:tc>
        <w:tc>
          <w:tcPr>
            <w:tcW w:w="0" w:type="auto"/>
            <w:tcBorders>
              <w:top w:val="nil"/>
              <w:left w:val="nil"/>
              <w:bottom w:val="single" w:sz="4" w:space="0" w:color="000000"/>
              <w:right w:val="single" w:sz="4" w:space="0" w:color="000000"/>
            </w:tcBorders>
            <w:shd w:val="clear" w:color="auto" w:fill="auto"/>
            <w:noWrap/>
            <w:vAlign w:val="bottom"/>
            <w:hideMark/>
          </w:tcPr>
          <w:p w14:paraId="46A5727C"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425D091"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5</w:t>
            </w:r>
          </w:p>
        </w:tc>
      </w:tr>
      <w:tr w:rsidR="00B95155" w:rsidRPr="009C059E" w14:paraId="055E0988" w14:textId="77777777" w:rsidTr="001B0FA9">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80843E" w14:textId="77777777" w:rsidR="00B95155" w:rsidRPr="009C059E" w:rsidRDefault="00B95155" w:rsidP="001B0FA9">
            <w:pPr>
              <w:rPr>
                <w:rFonts w:ascii="Calibri" w:hAnsi="Calibri" w:cs="Calibri"/>
                <w:color w:val="FFFFFF"/>
                <w:lang w:val="es-419" w:eastAsia="es-419"/>
              </w:rPr>
            </w:pPr>
            <w:r w:rsidRPr="009C059E">
              <w:rPr>
                <w:rFonts w:ascii="Calibri" w:hAnsi="Calibri" w:cs="Calibri"/>
                <w:color w:val="FFFFFF"/>
                <w:lang w:val="es-419" w:eastAsia="es-419"/>
              </w:rPr>
              <w:t>CAPACITACIÓN TALLER PARA PROMOTORES Y ALMACENEROS</w:t>
            </w:r>
          </w:p>
        </w:tc>
      </w:tr>
      <w:tr w:rsidR="00B95155" w:rsidRPr="009C059E" w14:paraId="2FAD0A90"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A05311"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389F708B"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57AD5545"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B95155" w:rsidRPr="009C059E" w14:paraId="1641D2F2"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7B0FA1"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38135ABF"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98D2142"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B95155" w:rsidRPr="009C059E" w14:paraId="6F19AF04"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464BF4"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01DCB8C5"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BA90B0D"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B95155" w:rsidRPr="009C059E" w14:paraId="6936F7F8"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5C0D40"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31753508"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8803325"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B95155" w:rsidRPr="009C059E" w14:paraId="19917AFD"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D3C3BA"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6308A038"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CF762AD"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B95155" w:rsidRPr="009C059E" w14:paraId="033696B0" w14:textId="77777777" w:rsidTr="001B0FA9">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280436" w14:textId="77777777" w:rsidR="00B95155" w:rsidRPr="009C059E" w:rsidRDefault="00B95155" w:rsidP="001B0FA9">
            <w:pPr>
              <w:rPr>
                <w:rFonts w:ascii="Calibri" w:hAnsi="Calibri" w:cs="Calibri"/>
                <w:color w:val="FFFFFF"/>
                <w:lang w:val="es-419" w:eastAsia="es-419"/>
              </w:rPr>
            </w:pPr>
            <w:r w:rsidRPr="009C059E">
              <w:rPr>
                <w:rFonts w:ascii="Calibri" w:hAnsi="Calibri" w:cs="Calibri"/>
                <w:color w:val="FFFFFF"/>
                <w:lang w:val="es-419" w:eastAsia="es-419"/>
              </w:rPr>
              <w:t>CAPACITACIÓN TALLER EN TÉCNICAS CONSTRUCTIVAS</w:t>
            </w:r>
          </w:p>
        </w:tc>
      </w:tr>
      <w:tr w:rsidR="00B95155" w:rsidRPr="009C059E" w14:paraId="09EA67F3"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3F9635"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027258E9"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7C98B1A"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B95155" w:rsidRPr="009C059E" w14:paraId="17188253"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A2974B"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PAPELÓGRAFO</w:t>
            </w:r>
          </w:p>
        </w:tc>
        <w:tc>
          <w:tcPr>
            <w:tcW w:w="0" w:type="auto"/>
            <w:tcBorders>
              <w:top w:val="nil"/>
              <w:left w:val="nil"/>
              <w:bottom w:val="single" w:sz="4" w:space="0" w:color="000000"/>
              <w:right w:val="single" w:sz="4" w:space="0" w:color="000000"/>
            </w:tcBorders>
            <w:shd w:val="clear" w:color="auto" w:fill="auto"/>
            <w:noWrap/>
            <w:vAlign w:val="bottom"/>
            <w:hideMark/>
          </w:tcPr>
          <w:p w14:paraId="7892CCB1"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2C3A833"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2</w:t>
            </w:r>
          </w:p>
        </w:tc>
      </w:tr>
      <w:tr w:rsidR="00B95155" w:rsidRPr="009C059E" w14:paraId="3E3C6584"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4C5CCE"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66911C95"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6802607C"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B95155" w:rsidRPr="009C059E" w14:paraId="1AEC1C76"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0F4515"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1AD9FF16"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81BBB45"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B95155" w:rsidRPr="009C059E" w14:paraId="1C0CE001"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0C9EE6"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5238DB0F"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A38B1E0"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B95155" w:rsidRPr="009C059E" w14:paraId="2ED38D9D"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FA42FB"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7FE86EFF"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2F72859"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B95155" w:rsidRPr="009C059E" w14:paraId="10E98509"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EC8B1E"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01A1B187"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324414A"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B95155" w:rsidRPr="009C059E" w14:paraId="0C086225"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A15E61"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6EAEA8F5"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D94AEF2"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B95155" w:rsidRPr="009C059E" w14:paraId="6502376A" w14:textId="77777777" w:rsidTr="001B0FA9">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A9CBF5" w14:textId="77777777" w:rsidR="00B95155" w:rsidRPr="009C059E" w:rsidRDefault="00B95155" w:rsidP="001B0FA9">
            <w:pPr>
              <w:rPr>
                <w:rFonts w:ascii="Calibri" w:hAnsi="Calibri" w:cs="Calibri"/>
                <w:color w:val="FFFFFF"/>
                <w:lang w:val="es-419" w:eastAsia="es-419"/>
              </w:rPr>
            </w:pPr>
            <w:r w:rsidRPr="009C059E">
              <w:rPr>
                <w:rFonts w:ascii="Calibri" w:hAnsi="Calibri" w:cs="Calibri"/>
                <w:color w:val="FFFFFF"/>
                <w:lang w:val="es-419" w:eastAsia="es-419"/>
              </w:rPr>
              <w:t>HERRAMIENTAS</w:t>
            </w:r>
          </w:p>
        </w:tc>
      </w:tr>
      <w:tr w:rsidR="00B95155" w:rsidRPr="009C059E" w14:paraId="3B8523C0"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14CD4E"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TESTER MULTÍMETRO</w:t>
            </w:r>
          </w:p>
        </w:tc>
        <w:tc>
          <w:tcPr>
            <w:tcW w:w="0" w:type="auto"/>
            <w:tcBorders>
              <w:top w:val="nil"/>
              <w:left w:val="nil"/>
              <w:bottom w:val="single" w:sz="4" w:space="0" w:color="000000"/>
              <w:right w:val="single" w:sz="4" w:space="0" w:color="000000"/>
            </w:tcBorders>
            <w:shd w:val="clear" w:color="auto" w:fill="auto"/>
            <w:noWrap/>
            <w:vAlign w:val="bottom"/>
            <w:hideMark/>
          </w:tcPr>
          <w:p w14:paraId="3614DD1D"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97368B7"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B95155" w:rsidRPr="009C059E" w14:paraId="4BAB790C"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B94C78"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TENAZA</w:t>
            </w:r>
          </w:p>
        </w:tc>
        <w:tc>
          <w:tcPr>
            <w:tcW w:w="0" w:type="auto"/>
            <w:tcBorders>
              <w:top w:val="nil"/>
              <w:left w:val="nil"/>
              <w:bottom w:val="single" w:sz="4" w:space="0" w:color="000000"/>
              <w:right w:val="single" w:sz="4" w:space="0" w:color="000000"/>
            </w:tcBorders>
            <w:shd w:val="clear" w:color="auto" w:fill="auto"/>
            <w:noWrap/>
            <w:vAlign w:val="bottom"/>
            <w:hideMark/>
          </w:tcPr>
          <w:p w14:paraId="48B7A1FC"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7CE2D45"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B95155" w:rsidRPr="009C059E" w14:paraId="097EF315"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4F980E"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lastRenderedPageBreak/>
              <w:t>TARRAJAS DE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64890AA1"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869AF81"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9</w:t>
            </w:r>
          </w:p>
        </w:tc>
      </w:tr>
      <w:tr w:rsidR="00B95155" w:rsidRPr="009C059E" w14:paraId="67E2E739"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4032FC"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TALADRO</w:t>
            </w:r>
          </w:p>
        </w:tc>
        <w:tc>
          <w:tcPr>
            <w:tcW w:w="0" w:type="auto"/>
            <w:tcBorders>
              <w:top w:val="nil"/>
              <w:left w:val="nil"/>
              <w:bottom w:val="single" w:sz="4" w:space="0" w:color="000000"/>
              <w:right w:val="single" w:sz="4" w:space="0" w:color="000000"/>
            </w:tcBorders>
            <w:shd w:val="clear" w:color="auto" w:fill="auto"/>
            <w:noWrap/>
            <w:vAlign w:val="bottom"/>
            <w:hideMark/>
          </w:tcPr>
          <w:p w14:paraId="47F0DCE4"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E56ED84"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B95155" w:rsidRPr="009C059E" w14:paraId="4B095D3E"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CD62BB"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SIERRA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10515E6D"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CA041CF"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B95155" w:rsidRPr="009C059E" w14:paraId="0600D449"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4AF275"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SERRUCHO PARA MADERA</w:t>
            </w:r>
          </w:p>
        </w:tc>
        <w:tc>
          <w:tcPr>
            <w:tcW w:w="0" w:type="auto"/>
            <w:tcBorders>
              <w:top w:val="nil"/>
              <w:left w:val="nil"/>
              <w:bottom w:val="single" w:sz="4" w:space="0" w:color="000000"/>
              <w:right w:val="single" w:sz="4" w:space="0" w:color="000000"/>
            </w:tcBorders>
            <w:shd w:val="clear" w:color="auto" w:fill="auto"/>
            <w:noWrap/>
            <w:vAlign w:val="bottom"/>
            <w:hideMark/>
          </w:tcPr>
          <w:p w14:paraId="734451A9"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EFDB476"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B95155" w:rsidRPr="009C059E" w14:paraId="5EA01F53"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DC9795"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RODILLO ESPUMA</w:t>
            </w:r>
          </w:p>
        </w:tc>
        <w:tc>
          <w:tcPr>
            <w:tcW w:w="0" w:type="auto"/>
            <w:tcBorders>
              <w:top w:val="nil"/>
              <w:left w:val="nil"/>
              <w:bottom w:val="single" w:sz="4" w:space="0" w:color="000000"/>
              <w:right w:val="single" w:sz="4" w:space="0" w:color="000000"/>
            </w:tcBorders>
            <w:shd w:val="clear" w:color="auto" w:fill="auto"/>
            <w:noWrap/>
            <w:vAlign w:val="bottom"/>
            <w:hideMark/>
          </w:tcPr>
          <w:p w14:paraId="71B02FA1"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F202109"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B95155" w:rsidRPr="009C059E" w14:paraId="393A66E7"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DE90D0"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PLOMADA 300GR</w:t>
            </w:r>
          </w:p>
        </w:tc>
        <w:tc>
          <w:tcPr>
            <w:tcW w:w="0" w:type="auto"/>
            <w:tcBorders>
              <w:top w:val="nil"/>
              <w:left w:val="nil"/>
              <w:bottom w:val="single" w:sz="4" w:space="0" w:color="000000"/>
              <w:right w:val="single" w:sz="4" w:space="0" w:color="000000"/>
            </w:tcBorders>
            <w:shd w:val="clear" w:color="auto" w:fill="auto"/>
            <w:noWrap/>
            <w:vAlign w:val="bottom"/>
            <w:hideMark/>
          </w:tcPr>
          <w:p w14:paraId="58665759"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931DEBA"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B95155" w:rsidRPr="009C059E" w14:paraId="65D39351"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8A83E3"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PLANCHA</w:t>
            </w:r>
          </w:p>
        </w:tc>
        <w:tc>
          <w:tcPr>
            <w:tcW w:w="0" w:type="auto"/>
            <w:tcBorders>
              <w:top w:val="nil"/>
              <w:left w:val="nil"/>
              <w:bottom w:val="single" w:sz="4" w:space="0" w:color="000000"/>
              <w:right w:val="single" w:sz="4" w:space="0" w:color="000000"/>
            </w:tcBorders>
            <w:shd w:val="clear" w:color="auto" w:fill="auto"/>
            <w:noWrap/>
            <w:vAlign w:val="bottom"/>
            <w:hideMark/>
          </w:tcPr>
          <w:p w14:paraId="2CF25862"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83574ED"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B95155" w:rsidRPr="009C059E" w14:paraId="130C2CBF"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C787DC"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PINZA DE ELECTRICISTA</w:t>
            </w:r>
          </w:p>
        </w:tc>
        <w:tc>
          <w:tcPr>
            <w:tcW w:w="0" w:type="auto"/>
            <w:tcBorders>
              <w:top w:val="nil"/>
              <w:left w:val="nil"/>
              <w:bottom w:val="single" w:sz="4" w:space="0" w:color="000000"/>
              <w:right w:val="single" w:sz="4" w:space="0" w:color="000000"/>
            </w:tcBorders>
            <w:shd w:val="clear" w:color="auto" w:fill="auto"/>
            <w:noWrap/>
            <w:vAlign w:val="bottom"/>
            <w:hideMark/>
          </w:tcPr>
          <w:p w14:paraId="01B3B8F3"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6CAF454"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B95155" w:rsidRPr="009C059E" w14:paraId="04E55A74"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1D47AB"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PINZA DE CORTE LATERAL</w:t>
            </w:r>
          </w:p>
        </w:tc>
        <w:tc>
          <w:tcPr>
            <w:tcW w:w="0" w:type="auto"/>
            <w:tcBorders>
              <w:top w:val="nil"/>
              <w:left w:val="nil"/>
              <w:bottom w:val="single" w:sz="4" w:space="0" w:color="000000"/>
              <w:right w:val="single" w:sz="4" w:space="0" w:color="000000"/>
            </w:tcBorders>
            <w:shd w:val="clear" w:color="auto" w:fill="auto"/>
            <w:noWrap/>
            <w:vAlign w:val="bottom"/>
            <w:hideMark/>
          </w:tcPr>
          <w:p w14:paraId="5F53525F"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A8BEBE4"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2</w:t>
            </w:r>
          </w:p>
        </w:tc>
      </w:tr>
      <w:tr w:rsidR="00B95155" w:rsidRPr="009C059E" w14:paraId="0E52BFA9"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CBD8B3"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PICO Y MANGO</w:t>
            </w:r>
          </w:p>
        </w:tc>
        <w:tc>
          <w:tcPr>
            <w:tcW w:w="0" w:type="auto"/>
            <w:tcBorders>
              <w:top w:val="nil"/>
              <w:left w:val="nil"/>
              <w:bottom w:val="single" w:sz="4" w:space="0" w:color="000000"/>
              <w:right w:val="single" w:sz="4" w:space="0" w:color="000000"/>
            </w:tcBorders>
            <w:shd w:val="clear" w:color="auto" w:fill="auto"/>
            <w:noWrap/>
            <w:vAlign w:val="bottom"/>
            <w:hideMark/>
          </w:tcPr>
          <w:p w14:paraId="40452C96"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8CC3D26"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B95155" w:rsidRPr="009C059E" w14:paraId="4603D7B9"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8F7C9B"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PATA DE CABRA</w:t>
            </w:r>
          </w:p>
        </w:tc>
        <w:tc>
          <w:tcPr>
            <w:tcW w:w="0" w:type="auto"/>
            <w:tcBorders>
              <w:top w:val="nil"/>
              <w:left w:val="nil"/>
              <w:bottom w:val="single" w:sz="4" w:space="0" w:color="000000"/>
              <w:right w:val="single" w:sz="4" w:space="0" w:color="000000"/>
            </w:tcBorders>
            <w:shd w:val="clear" w:color="auto" w:fill="auto"/>
            <w:noWrap/>
            <w:vAlign w:val="bottom"/>
            <w:hideMark/>
          </w:tcPr>
          <w:p w14:paraId="76AC0159"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FBCB8A1"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B95155" w:rsidRPr="009C059E" w14:paraId="04CF63D9"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77A8E1"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PALA</w:t>
            </w:r>
          </w:p>
        </w:tc>
        <w:tc>
          <w:tcPr>
            <w:tcW w:w="0" w:type="auto"/>
            <w:tcBorders>
              <w:top w:val="nil"/>
              <w:left w:val="nil"/>
              <w:bottom w:val="single" w:sz="4" w:space="0" w:color="000000"/>
              <w:right w:val="single" w:sz="4" w:space="0" w:color="000000"/>
            </w:tcBorders>
            <w:shd w:val="clear" w:color="auto" w:fill="auto"/>
            <w:noWrap/>
            <w:vAlign w:val="bottom"/>
            <w:hideMark/>
          </w:tcPr>
          <w:p w14:paraId="35967CF5"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94485D6"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B95155" w:rsidRPr="009C059E" w14:paraId="553D8CB2"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362E09"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NIVEL DE MANO DE 30CM</w:t>
            </w:r>
          </w:p>
        </w:tc>
        <w:tc>
          <w:tcPr>
            <w:tcW w:w="0" w:type="auto"/>
            <w:tcBorders>
              <w:top w:val="nil"/>
              <w:left w:val="nil"/>
              <w:bottom w:val="single" w:sz="4" w:space="0" w:color="000000"/>
              <w:right w:val="single" w:sz="4" w:space="0" w:color="000000"/>
            </w:tcBorders>
            <w:shd w:val="clear" w:color="auto" w:fill="auto"/>
            <w:noWrap/>
            <w:vAlign w:val="bottom"/>
            <w:hideMark/>
          </w:tcPr>
          <w:p w14:paraId="7090DD91"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090FCC4"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B95155" w:rsidRPr="009C059E" w14:paraId="30863D77"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4B69EC"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MARTILLO</w:t>
            </w:r>
          </w:p>
        </w:tc>
        <w:tc>
          <w:tcPr>
            <w:tcW w:w="0" w:type="auto"/>
            <w:tcBorders>
              <w:top w:val="nil"/>
              <w:left w:val="nil"/>
              <w:bottom w:val="single" w:sz="4" w:space="0" w:color="000000"/>
              <w:right w:val="single" w:sz="4" w:space="0" w:color="000000"/>
            </w:tcBorders>
            <w:shd w:val="clear" w:color="auto" w:fill="auto"/>
            <w:noWrap/>
            <w:vAlign w:val="bottom"/>
            <w:hideMark/>
          </w:tcPr>
          <w:p w14:paraId="292B5F33"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FEFE08B"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B95155" w:rsidRPr="009C059E" w14:paraId="7C7BC801"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F0D992"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MANGUERA TRANSPARENTE DE NIVEL 3/8"</w:t>
            </w:r>
          </w:p>
        </w:tc>
        <w:tc>
          <w:tcPr>
            <w:tcW w:w="0" w:type="auto"/>
            <w:tcBorders>
              <w:top w:val="nil"/>
              <w:left w:val="nil"/>
              <w:bottom w:val="single" w:sz="4" w:space="0" w:color="000000"/>
              <w:right w:val="single" w:sz="4" w:space="0" w:color="000000"/>
            </w:tcBorders>
            <w:shd w:val="clear" w:color="auto" w:fill="auto"/>
            <w:noWrap/>
            <w:vAlign w:val="bottom"/>
            <w:hideMark/>
          </w:tcPr>
          <w:p w14:paraId="3AD779A0"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7761C2D1"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70</w:t>
            </w:r>
          </w:p>
        </w:tc>
      </w:tr>
      <w:tr w:rsidR="00B95155" w:rsidRPr="009C059E" w14:paraId="3EDF613C"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B4C6C6" w14:textId="77777777" w:rsidR="00B95155" w:rsidRPr="009C059E" w:rsidRDefault="00B95155" w:rsidP="001B0FA9">
            <w:pPr>
              <w:rPr>
                <w:rFonts w:ascii="Calibri" w:hAnsi="Calibri" w:cs="Calibri"/>
                <w:color w:val="000000"/>
                <w:lang w:val="it-IT" w:eastAsia="es-419"/>
              </w:rPr>
            </w:pPr>
            <w:r w:rsidRPr="009C059E">
              <w:rPr>
                <w:rFonts w:ascii="Calibri" w:hAnsi="Calibri" w:cs="Calibri"/>
                <w:color w:val="000000"/>
                <w:lang w:val="it-IT" w:eastAsia="es-419"/>
              </w:rPr>
              <w:t>MALLA MILIMÉTRICA (H=1M; 1,10M)</w:t>
            </w:r>
          </w:p>
        </w:tc>
        <w:tc>
          <w:tcPr>
            <w:tcW w:w="0" w:type="auto"/>
            <w:tcBorders>
              <w:top w:val="nil"/>
              <w:left w:val="nil"/>
              <w:bottom w:val="single" w:sz="4" w:space="0" w:color="000000"/>
              <w:right w:val="single" w:sz="4" w:space="0" w:color="000000"/>
            </w:tcBorders>
            <w:shd w:val="clear" w:color="auto" w:fill="auto"/>
            <w:noWrap/>
            <w:vAlign w:val="bottom"/>
            <w:hideMark/>
          </w:tcPr>
          <w:p w14:paraId="393A6FE0"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11E2A4F7"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B95155" w:rsidRPr="009C059E" w14:paraId="61BA5E73"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A21BE8"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LLAVE UNIVERSAL PARA TUBOS</w:t>
            </w:r>
          </w:p>
        </w:tc>
        <w:tc>
          <w:tcPr>
            <w:tcW w:w="0" w:type="auto"/>
            <w:tcBorders>
              <w:top w:val="nil"/>
              <w:left w:val="nil"/>
              <w:bottom w:val="single" w:sz="4" w:space="0" w:color="000000"/>
              <w:right w:val="single" w:sz="4" w:space="0" w:color="000000"/>
            </w:tcBorders>
            <w:shd w:val="clear" w:color="auto" w:fill="auto"/>
            <w:noWrap/>
            <w:vAlign w:val="bottom"/>
            <w:hideMark/>
          </w:tcPr>
          <w:p w14:paraId="58155657"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59E3740"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B95155" w:rsidRPr="009C059E" w14:paraId="6B0AB151"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C65791"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LLAVE STILSON</w:t>
            </w:r>
          </w:p>
        </w:tc>
        <w:tc>
          <w:tcPr>
            <w:tcW w:w="0" w:type="auto"/>
            <w:tcBorders>
              <w:top w:val="nil"/>
              <w:left w:val="nil"/>
              <w:bottom w:val="single" w:sz="4" w:space="0" w:color="000000"/>
              <w:right w:val="single" w:sz="4" w:space="0" w:color="000000"/>
            </w:tcBorders>
            <w:shd w:val="clear" w:color="auto" w:fill="auto"/>
            <w:noWrap/>
            <w:vAlign w:val="bottom"/>
            <w:hideMark/>
          </w:tcPr>
          <w:p w14:paraId="651A1DD4"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5F74B26"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B95155" w:rsidRPr="009C059E" w14:paraId="3A6FC7AF"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415954"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LLAVE PERICO</w:t>
            </w:r>
          </w:p>
        </w:tc>
        <w:tc>
          <w:tcPr>
            <w:tcW w:w="0" w:type="auto"/>
            <w:tcBorders>
              <w:top w:val="nil"/>
              <w:left w:val="nil"/>
              <w:bottom w:val="single" w:sz="4" w:space="0" w:color="000000"/>
              <w:right w:val="single" w:sz="4" w:space="0" w:color="000000"/>
            </w:tcBorders>
            <w:shd w:val="clear" w:color="auto" w:fill="auto"/>
            <w:noWrap/>
            <w:vAlign w:val="bottom"/>
            <w:hideMark/>
          </w:tcPr>
          <w:p w14:paraId="2A0CAA62"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2F1344A"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B95155" w:rsidRPr="009C059E" w14:paraId="1E87E667"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4C6561"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LÁPIZ DE CARPINTERO</w:t>
            </w:r>
          </w:p>
        </w:tc>
        <w:tc>
          <w:tcPr>
            <w:tcW w:w="0" w:type="auto"/>
            <w:tcBorders>
              <w:top w:val="nil"/>
              <w:left w:val="nil"/>
              <w:bottom w:val="single" w:sz="4" w:space="0" w:color="000000"/>
              <w:right w:val="single" w:sz="4" w:space="0" w:color="000000"/>
            </w:tcBorders>
            <w:shd w:val="clear" w:color="auto" w:fill="auto"/>
            <w:noWrap/>
            <w:vAlign w:val="bottom"/>
            <w:hideMark/>
          </w:tcPr>
          <w:p w14:paraId="26DA2E27"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B296802"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B95155" w:rsidRPr="009C059E" w14:paraId="1E6EB6DC"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9EB071"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HUINCHA DE 50M</w:t>
            </w:r>
          </w:p>
        </w:tc>
        <w:tc>
          <w:tcPr>
            <w:tcW w:w="0" w:type="auto"/>
            <w:tcBorders>
              <w:top w:val="nil"/>
              <w:left w:val="nil"/>
              <w:bottom w:val="single" w:sz="4" w:space="0" w:color="000000"/>
              <w:right w:val="single" w:sz="4" w:space="0" w:color="000000"/>
            </w:tcBorders>
            <w:shd w:val="clear" w:color="auto" w:fill="auto"/>
            <w:noWrap/>
            <w:vAlign w:val="bottom"/>
            <w:hideMark/>
          </w:tcPr>
          <w:p w14:paraId="08E3D3A5"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73B0655"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B95155" w:rsidRPr="009C059E" w14:paraId="72AD4DA6"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69D072"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HOJAS PARA SIERRA MECÁNICA</w:t>
            </w:r>
          </w:p>
        </w:tc>
        <w:tc>
          <w:tcPr>
            <w:tcW w:w="0" w:type="auto"/>
            <w:tcBorders>
              <w:top w:val="nil"/>
              <w:left w:val="nil"/>
              <w:bottom w:val="single" w:sz="4" w:space="0" w:color="000000"/>
              <w:right w:val="single" w:sz="4" w:space="0" w:color="000000"/>
            </w:tcBorders>
            <w:shd w:val="clear" w:color="auto" w:fill="auto"/>
            <w:noWrap/>
            <w:vAlign w:val="bottom"/>
            <w:hideMark/>
          </w:tcPr>
          <w:p w14:paraId="2E6E5392"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988DDAE"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9</w:t>
            </w:r>
          </w:p>
        </w:tc>
      </w:tr>
      <w:tr w:rsidR="00B95155" w:rsidRPr="009C059E" w14:paraId="06CEF54F"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88D9A7"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HILO TANZA #0,70</w:t>
            </w:r>
          </w:p>
        </w:tc>
        <w:tc>
          <w:tcPr>
            <w:tcW w:w="0" w:type="auto"/>
            <w:tcBorders>
              <w:top w:val="nil"/>
              <w:left w:val="nil"/>
              <w:bottom w:val="single" w:sz="4" w:space="0" w:color="000000"/>
              <w:right w:val="single" w:sz="4" w:space="0" w:color="000000"/>
            </w:tcBorders>
            <w:shd w:val="clear" w:color="auto" w:fill="auto"/>
            <w:noWrap/>
            <w:vAlign w:val="bottom"/>
            <w:hideMark/>
          </w:tcPr>
          <w:p w14:paraId="0612E1B8"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RL</w:t>
            </w:r>
          </w:p>
        </w:tc>
        <w:tc>
          <w:tcPr>
            <w:tcW w:w="0" w:type="auto"/>
            <w:tcBorders>
              <w:top w:val="nil"/>
              <w:left w:val="nil"/>
              <w:bottom w:val="single" w:sz="4" w:space="0" w:color="000000"/>
              <w:right w:val="single" w:sz="4" w:space="0" w:color="000000"/>
            </w:tcBorders>
            <w:shd w:val="clear" w:color="auto" w:fill="auto"/>
            <w:noWrap/>
            <w:vAlign w:val="bottom"/>
            <w:hideMark/>
          </w:tcPr>
          <w:p w14:paraId="1D6A01AC"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B95155" w:rsidRPr="009C059E" w14:paraId="4DE37FFA"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A598A9"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GUANTES DE SEGURIDAD (ESPECIAL)</w:t>
            </w:r>
          </w:p>
        </w:tc>
        <w:tc>
          <w:tcPr>
            <w:tcW w:w="0" w:type="auto"/>
            <w:tcBorders>
              <w:top w:val="nil"/>
              <w:left w:val="nil"/>
              <w:bottom w:val="single" w:sz="4" w:space="0" w:color="000000"/>
              <w:right w:val="single" w:sz="4" w:space="0" w:color="000000"/>
            </w:tcBorders>
            <w:shd w:val="clear" w:color="auto" w:fill="auto"/>
            <w:noWrap/>
            <w:vAlign w:val="bottom"/>
            <w:hideMark/>
          </w:tcPr>
          <w:p w14:paraId="07DE77BF"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CA48086"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B95155" w:rsidRPr="009C059E" w14:paraId="4BFD1141"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B177DB"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FROTACHO (15X20)</w:t>
            </w:r>
          </w:p>
        </w:tc>
        <w:tc>
          <w:tcPr>
            <w:tcW w:w="0" w:type="auto"/>
            <w:tcBorders>
              <w:top w:val="nil"/>
              <w:left w:val="nil"/>
              <w:bottom w:val="single" w:sz="4" w:space="0" w:color="000000"/>
              <w:right w:val="single" w:sz="4" w:space="0" w:color="000000"/>
            </w:tcBorders>
            <w:shd w:val="clear" w:color="auto" w:fill="auto"/>
            <w:noWrap/>
            <w:vAlign w:val="bottom"/>
            <w:hideMark/>
          </w:tcPr>
          <w:p w14:paraId="524FE4D3"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E0A4B71"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B95155" w:rsidRPr="009C059E" w14:paraId="031DA50B"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8BD756"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ESTILETE</w:t>
            </w:r>
          </w:p>
        </w:tc>
        <w:tc>
          <w:tcPr>
            <w:tcW w:w="0" w:type="auto"/>
            <w:tcBorders>
              <w:top w:val="nil"/>
              <w:left w:val="nil"/>
              <w:bottom w:val="single" w:sz="4" w:space="0" w:color="000000"/>
              <w:right w:val="single" w:sz="4" w:space="0" w:color="000000"/>
            </w:tcBorders>
            <w:shd w:val="clear" w:color="auto" w:fill="auto"/>
            <w:noWrap/>
            <w:vAlign w:val="bottom"/>
            <w:hideMark/>
          </w:tcPr>
          <w:p w14:paraId="7DD0C738"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D77AC66"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2</w:t>
            </w:r>
          </w:p>
        </w:tc>
      </w:tr>
      <w:tr w:rsidR="00B95155" w:rsidRPr="009C059E" w14:paraId="00889F4A"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513E43"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ESCUADRA (0,40X0,60)</w:t>
            </w:r>
          </w:p>
        </w:tc>
        <w:tc>
          <w:tcPr>
            <w:tcW w:w="0" w:type="auto"/>
            <w:tcBorders>
              <w:top w:val="nil"/>
              <w:left w:val="nil"/>
              <w:bottom w:val="single" w:sz="4" w:space="0" w:color="000000"/>
              <w:right w:val="single" w:sz="4" w:space="0" w:color="000000"/>
            </w:tcBorders>
            <w:shd w:val="clear" w:color="auto" w:fill="auto"/>
            <w:noWrap/>
            <w:vAlign w:val="bottom"/>
            <w:hideMark/>
          </w:tcPr>
          <w:p w14:paraId="7ECE4AB5"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B1505B4"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B95155" w:rsidRPr="009C059E" w14:paraId="0317D5A1"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5385A5"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DESTORNILLADOR PUNTA ESTRELLA</w:t>
            </w:r>
          </w:p>
        </w:tc>
        <w:tc>
          <w:tcPr>
            <w:tcW w:w="0" w:type="auto"/>
            <w:tcBorders>
              <w:top w:val="nil"/>
              <w:left w:val="nil"/>
              <w:bottom w:val="single" w:sz="4" w:space="0" w:color="000000"/>
              <w:right w:val="single" w:sz="4" w:space="0" w:color="000000"/>
            </w:tcBorders>
            <w:shd w:val="clear" w:color="auto" w:fill="auto"/>
            <w:noWrap/>
            <w:vAlign w:val="bottom"/>
            <w:hideMark/>
          </w:tcPr>
          <w:p w14:paraId="633AC16A"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01AE6DF"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B95155" w:rsidRPr="009C059E" w14:paraId="6D8EC19F"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6B2215"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DESTORNILLADOR PUNTA PLANA</w:t>
            </w:r>
          </w:p>
        </w:tc>
        <w:tc>
          <w:tcPr>
            <w:tcW w:w="0" w:type="auto"/>
            <w:tcBorders>
              <w:top w:val="nil"/>
              <w:left w:val="nil"/>
              <w:bottom w:val="single" w:sz="4" w:space="0" w:color="000000"/>
              <w:right w:val="single" w:sz="4" w:space="0" w:color="000000"/>
            </w:tcBorders>
            <w:shd w:val="clear" w:color="auto" w:fill="auto"/>
            <w:noWrap/>
            <w:vAlign w:val="bottom"/>
            <w:hideMark/>
          </w:tcPr>
          <w:p w14:paraId="5D0759FE"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E14585C"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B95155" w:rsidRPr="009C059E" w14:paraId="775A7C6A"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A6E8E0"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COMBO 5 LIBRAS</w:t>
            </w:r>
          </w:p>
        </w:tc>
        <w:tc>
          <w:tcPr>
            <w:tcW w:w="0" w:type="auto"/>
            <w:tcBorders>
              <w:top w:val="nil"/>
              <w:left w:val="nil"/>
              <w:bottom w:val="single" w:sz="4" w:space="0" w:color="000000"/>
              <w:right w:val="single" w:sz="4" w:space="0" w:color="000000"/>
            </w:tcBorders>
            <w:shd w:val="clear" w:color="auto" w:fill="auto"/>
            <w:noWrap/>
            <w:vAlign w:val="bottom"/>
            <w:hideMark/>
          </w:tcPr>
          <w:p w14:paraId="56409372"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6654D7E"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B95155" w:rsidRPr="009C059E" w14:paraId="3EF5F721"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63DDB3"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CEPILLO DE ACERO</w:t>
            </w:r>
          </w:p>
        </w:tc>
        <w:tc>
          <w:tcPr>
            <w:tcW w:w="0" w:type="auto"/>
            <w:tcBorders>
              <w:top w:val="nil"/>
              <w:left w:val="nil"/>
              <w:bottom w:val="single" w:sz="4" w:space="0" w:color="000000"/>
              <w:right w:val="single" w:sz="4" w:space="0" w:color="000000"/>
            </w:tcBorders>
            <w:shd w:val="clear" w:color="auto" w:fill="auto"/>
            <w:noWrap/>
            <w:vAlign w:val="bottom"/>
            <w:hideMark/>
          </w:tcPr>
          <w:p w14:paraId="433D0B25"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7E17298"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B95155" w:rsidRPr="009C059E" w14:paraId="73E976A9"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167285"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CARRETILLA</w:t>
            </w:r>
          </w:p>
        </w:tc>
        <w:tc>
          <w:tcPr>
            <w:tcW w:w="0" w:type="auto"/>
            <w:tcBorders>
              <w:top w:val="nil"/>
              <w:left w:val="nil"/>
              <w:bottom w:val="single" w:sz="4" w:space="0" w:color="000000"/>
              <w:right w:val="single" w:sz="4" w:space="0" w:color="000000"/>
            </w:tcBorders>
            <w:shd w:val="clear" w:color="auto" w:fill="auto"/>
            <w:noWrap/>
            <w:vAlign w:val="bottom"/>
            <w:hideMark/>
          </w:tcPr>
          <w:p w14:paraId="613447BC"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DB0D509"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B95155" w:rsidRPr="009C059E" w14:paraId="2F79476F"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7A1AAB"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BROCHA 3</w:t>
            </w:r>
          </w:p>
        </w:tc>
        <w:tc>
          <w:tcPr>
            <w:tcW w:w="0" w:type="auto"/>
            <w:tcBorders>
              <w:top w:val="nil"/>
              <w:left w:val="nil"/>
              <w:bottom w:val="single" w:sz="4" w:space="0" w:color="000000"/>
              <w:right w:val="single" w:sz="4" w:space="0" w:color="000000"/>
            </w:tcBorders>
            <w:shd w:val="clear" w:color="auto" w:fill="auto"/>
            <w:noWrap/>
            <w:vAlign w:val="bottom"/>
            <w:hideMark/>
          </w:tcPr>
          <w:p w14:paraId="0D5DF3E8"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862C054"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B95155" w:rsidRPr="009C059E" w14:paraId="5F1C83A4"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B63CE6"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BARRETA DE 1.5 M</w:t>
            </w:r>
          </w:p>
        </w:tc>
        <w:tc>
          <w:tcPr>
            <w:tcW w:w="0" w:type="auto"/>
            <w:tcBorders>
              <w:top w:val="nil"/>
              <w:left w:val="nil"/>
              <w:bottom w:val="single" w:sz="4" w:space="0" w:color="000000"/>
              <w:right w:val="single" w:sz="4" w:space="0" w:color="000000"/>
            </w:tcBorders>
            <w:shd w:val="clear" w:color="auto" w:fill="auto"/>
            <w:noWrap/>
            <w:vAlign w:val="bottom"/>
            <w:hideMark/>
          </w:tcPr>
          <w:p w14:paraId="1C4B19A6"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823C3D5"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B95155" w:rsidRPr="009C059E" w14:paraId="2E766F63"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F30C6F"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BADILEJOS</w:t>
            </w:r>
          </w:p>
        </w:tc>
        <w:tc>
          <w:tcPr>
            <w:tcW w:w="0" w:type="auto"/>
            <w:tcBorders>
              <w:top w:val="nil"/>
              <w:left w:val="nil"/>
              <w:bottom w:val="single" w:sz="4" w:space="0" w:color="000000"/>
              <w:right w:val="single" w:sz="4" w:space="0" w:color="000000"/>
            </w:tcBorders>
            <w:shd w:val="clear" w:color="auto" w:fill="auto"/>
            <w:noWrap/>
            <w:vAlign w:val="bottom"/>
            <w:hideMark/>
          </w:tcPr>
          <w:p w14:paraId="7E30E0B4"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4294630"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2</w:t>
            </w:r>
          </w:p>
        </w:tc>
      </w:tr>
      <w:tr w:rsidR="00B95155" w:rsidRPr="009C059E" w14:paraId="4349D5F5"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9BFB8A"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ALICATE</w:t>
            </w:r>
          </w:p>
        </w:tc>
        <w:tc>
          <w:tcPr>
            <w:tcW w:w="0" w:type="auto"/>
            <w:tcBorders>
              <w:top w:val="nil"/>
              <w:left w:val="nil"/>
              <w:bottom w:val="single" w:sz="4" w:space="0" w:color="000000"/>
              <w:right w:val="single" w:sz="4" w:space="0" w:color="000000"/>
            </w:tcBorders>
            <w:shd w:val="clear" w:color="auto" w:fill="auto"/>
            <w:noWrap/>
            <w:vAlign w:val="bottom"/>
            <w:hideMark/>
          </w:tcPr>
          <w:p w14:paraId="4B0D970D"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368B738"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B95155" w:rsidRPr="009C059E" w14:paraId="4FA98BC4"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A1E017"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FLEXO 10M</w:t>
            </w:r>
          </w:p>
        </w:tc>
        <w:tc>
          <w:tcPr>
            <w:tcW w:w="0" w:type="auto"/>
            <w:tcBorders>
              <w:top w:val="nil"/>
              <w:left w:val="nil"/>
              <w:bottom w:val="single" w:sz="4" w:space="0" w:color="000000"/>
              <w:right w:val="single" w:sz="4" w:space="0" w:color="000000"/>
            </w:tcBorders>
            <w:shd w:val="clear" w:color="auto" w:fill="auto"/>
            <w:noWrap/>
            <w:vAlign w:val="bottom"/>
            <w:hideMark/>
          </w:tcPr>
          <w:p w14:paraId="171E7BCB"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77FDF63"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B95155" w:rsidRPr="009C059E" w14:paraId="2B788595" w14:textId="77777777" w:rsidTr="001B0FA9">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63BDE3" w14:textId="77777777" w:rsidR="00B95155" w:rsidRPr="009C059E" w:rsidRDefault="00B95155" w:rsidP="001B0FA9">
            <w:pPr>
              <w:rPr>
                <w:rFonts w:ascii="Calibri" w:hAnsi="Calibri" w:cs="Calibri"/>
                <w:color w:val="FFFFFF"/>
                <w:lang w:val="es-419" w:eastAsia="es-419"/>
              </w:rPr>
            </w:pPr>
            <w:r w:rsidRPr="009C059E">
              <w:rPr>
                <w:rFonts w:ascii="Calibri" w:hAnsi="Calibri" w:cs="Calibri"/>
                <w:color w:val="FFFFFF"/>
                <w:lang w:val="es-419" w:eastAsia="es-419"/>
              </w:rPr>
              <w:t>PERSONAL DE PROYECTO (FACTURADO RURAL)</w:t>
            </w:r>
          </w:p>
        </w:tc>
      </w:tr>
      <w:tr w:rsidR="00B95155" w:rsidRPr="009C059E" w14:paraId="6477CDE4"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A96FFB"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TÉCNICO OPERATIVO DE ÁREA (RURAL)</w:t>
            </w:r>
          </w:p>
        </w:tc>
        <w:tc>
          <w:tcPr>
            <w:tcW w:w="0" w:type="auto"/>
            <w:tcBorders>
              <w:top w:val="nil"/>
              <w:left w:val="nil"/>
              <w:bottom w:val="single" w:sz="4" w:space="0" w:color="000000"/>
              <w:right w:val="single" w:sz="4" w:space="0" w:color="000000"/>
            </w:tcBorders>
            <w:shd w:val="clear" w:color="auto" w:fill="auto"/>
            <w:noWrap/>
            <w:vAlign w:val="bottom"/>
            <w:hideMark/>
          </w:tcPr>
          <w:p w14:paraId="0439DBA2"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3AAB9B76"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B95155" w:rsidRPr="009C059E" w14:paraId="42C70721"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227D5E"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TÉCNICO DE APOYO DEL EDUCADOR SOCIAL (RURAL)</w:t>
            </w:r>
          </w:p>
        </w:tc>
        <w:tc>
          <w:tcPr>
            <w:tcW w:w="0" w:type="auto"/>
            <w:tcBorders>
              <w:top w:val="nil"/>
              <w:left w:val="nil"/>
              <w:bottom w:val="single" w:sz="4" w:space="0" w:color="000000"/>
              <w:right w:val="single" w:sz="4" w:space="0" w:color="000000"/>
            </w:tcBorders>
            <w:shd w:val="clear" w:color="auto" w:fill="auto"/>
            <w:noWrap/>
            <w:vAlign w:val="bottom"/>
            <w:hideMark/>
          </w:tcPr>
          <w:p w14:paraId="3D305B50"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032BCF94"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B95155" w:rsidRPr="009C059E" w14:paraId="6B3E8A2C"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6956D4"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TÉCNICO ALMACENERO (RURAL)</w:t>
            </w:r>
          </w:p>
        </w:tc>
        <w:tc>
          <w:tcPr>
            <w:tcW w:w="0" w:type="auto"/>
            <w:tcBorders>
              <w:top w:val="nil"/>
              <w:left w:val="nil"/>
              <w:bottom w:val="single" w:sz="4" w:space="0" w:color="000000"/>
              <w:right w:val="single" w:sz="4" w:space="0" w:color="000000"/>
            </w:tcBorders>
            <w:shd w:val="clear" w:color="auto" w:fill="auto"/>
            <w:noWrap/>
            <w:vAlign w:val="bottom"/>
            <w:hideMark/>
          </w:tcPr>
          <w:p w14:paraId="2C34EBB1"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0542B5A1"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B95155" w:rsidRPr="009C059E" w14:paraId="40CEFBFF"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47AC06"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EDUCADOR SOCIAL (RURAL)</w:t>
            </w:r>
          </w:p>
        </w:tc>
        <w:tc>
          <w:tcPr>
            <w:tcW w:w="0" w:type="auto"/>
            <w:tcBorders>
              <w:top w:val="nil"/>
              <w:left w:val="nil"/>
              <w:bottom w:val="single" w:sz="4" w:space="0" w:color="000000"/>
              <w:right w:val="single" w:sz="4" w:space="0" w:color="000000"/>
            </w:tcBorders>
            <w:shd w:val="clear" w:color="auto" w:fill="auto"/>
            <w:noWrap/>
            <w:vAlign w:val="bottom"/>
            <w:hideMark/>
          </w:tcPr>
          <w:p w14:paraId="2D9F4DB4"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5374BEF7"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B95155" w:rsidRPr="009C059E" w14:paraId="22DE1930"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A63F8D"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CONSTRUCTOR ESPECIALISTA P/INSTALACIÓN SANITARIA Y AGUA POTABLE (RURAL)</w:t>
            </w:r>
          </w:p>
        </w:tc>
        <w:tc>
          <w:tcPr>
            <w:tcW w:w="0" w:type="auto"/>
            <w:tcBorders>
              <w:top w:val="nil"/>
              <w:left w:val="nil"/>
              <w:bottom w:val="single" w:sz="4" w:space="0" w:color="000000"/>
              <w:right w:val="single" w:sz="4" w:space="0" w:color="000000"/>
            </w:tcBorders>
            <w:shd w:val="clear" w:color="auto" w:fill="auto"/>
            <w:noWrap/>
            <w:vAlign w:val="bottom"/>
            <w:hideMark/>
          </w:tcPr>
          <w:p w14:paraId="07E0DCDE"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5885DF8D"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B95155" w:rsidRPr="009C059E" w14:paraId="1239B557"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790EAB"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lastRenderedPageBreak/>
              <w:t>CONSTRUCTOR ESPECIALISTA P/INSTALACIÓN EN MATERIALES PREFABRICADOS (RURAL)</w:t>
            </w:r>
          </w:p>
        </w:tc>
        <w:tc>
          <w:tcPr>
            <w:tcW w:w="0" w:type="auto"/>
            <w:tcBorders>
              <w:top w:val="nil"/>
              <w:left w:val="nil"/>
              <w:bottom w:val="single" w:sz="4" w:space="0" w:color="000000"/>
              <w:right w:val="single" w:sz="4" w:space="0" w:color="000000"/>
            </w:tcBorders>
            <w:shd w:val="clear" w:color="auto" w:fill="auto"/>
            <w:noWrap/>
            <w:vAlign w:val="bottom"/>
            <w:hideMark/>
          </w:tcPr>
          <w:p w14:paraId="683493DB"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44191B50"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B95155" w:rsidRPr="009C059E" w14:paraId="60F1FF4D"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EE85F3"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CONSTRUCTOR ESPECIALISTA P/INSTALACIÓN ELÉCTRICA (RURAL)</w:t>
            </w:r>
          </w:p>
        </w:tc>
        <w:tc>
          <w:tcPr>
            <w:tcW w:w="0" w:type="auto"/>
            <w:tcBorders>
              <w:top w:val="nil"/>
              <w:left w:val="nil"/>
              <w:bottom w:val="single" w:sz="4" w:space="0" w:color="000000"/>
              <w:right w:val="single" w:sz="4" w:space="0" w:color="000000"/>
            </w:tcBorders>
            <w:shd w:val="clear" w:color="auto" w:fill="auto"/>
            <w:noWrap/>
            <w:vAlign w:val="bottom"/>
            <w:hideMark/>
          </w:tcPr>
          <w:p w14:paraId="3B958FB9"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73B77AE1"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B95155" w:rsidRPr="009C059E" w14:paraId="4CA33D42"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DC06AA"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CONSTRUCTOR ALBAÑIL (RURAL)</w:t>
            </w:r>
          </w:p>
        </w:tc>
        <w:tc>
          <w:tcPr>
            <w:tcW w:w="0" w:type="auto"/>
            <w:tcBorders>
              <w:top w:val="nil"/>
              <w:left w:val="nil"/>
              <w:bottom w:val="single" w:sz="4" w:space="0" w:color="000000"/>
              <w:right w:val="single" w:sz="4" w:space="0" w:color="000000"/>
            </w:tcBorders>
            <w:shd w:val="clear" w:color="auto" w:fill="auto"/>
            <w:noWrap/>
            <w:vAlign w:val="bottom"/>
            <w:hideMark/>
          </w:tcPr>
          <w:p w14:paraId="19F86B7F"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6A40A267"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B95155" w:rsidRPr="009C059E" w14:paraId="09F792A0"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71DFC6"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CONSTRUCTOR - ALBAÑIL APOYO SOCIAL PARA POBLACIÓN VULNERABLE (CASOS ESPECIALES RURAL)</w:t>
            </w:r>
          </w:p>
        </w:tc>
        <w:tc>
          <w:tcPr>
            <w:tcW w:w="0" w:type="auto"/>
            <w:tcBorders>
              <w:top w:val="nil"/>
              <w:left w:val="nil"/>
              <w:bottom w:val="single" w:sz="4" w:space="0" w:color="000000"/>
              <w:right w:val="single" w:sz="4" w:space="0" w:color="000000"/>
            </w:tcBorders>
            <w:shd w:val="clear" w:color="auto" w:fill="auto"/>
            <w:noWrap/>
            <w:vAlign w:val="bottom"/>
            <w:hideMark/>
          </w:tcPr>
          <w:p w14:paraId="04A27DC2"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68BF323F"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B95155" w:rsidRPr="009C059E" w14:paraId="0C411CDB"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C0C1A3"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 xml:space="preserve">CONSTRUCTOR ESPECIALISTA </w:t>
            </w:r>
            <w:proofErr w:type="gramStart"/>
            <w:r w:rsidRPr="009C059E">
              <w:rPr>
                <w:rFonts w:ascii="Calibri" w:hAnsi="Calibri" w:cs="Calibri"/>
                <w:color w:val="000000"/>
                <w:lang w:val="es-419" w:eastAsia="es-419"/>
              </w:rPr>
              <w:t>PINTOR  (</w:t>
            </w:r>
            <w:proofErr w:type="gramEnd"/>
            <w:r w:rsidRPr="009C059E">
              <w:rPr>
                <w:rFonts w:ascii="Calibri" w:hAnsi="Calibri" w:cs="Calibri"/>
                <w:color w:val="000000"/>
                <w:lang w:val="es-419" w:eastAsia="es-419"/>
              </w:rPr>
              <w:t xml:space="preserve">RURAL) </w:t>
            </w:r>
          </w:p>
        </w:tc>
        <w:tc>
          <w:tcPr>
            <w:tcW w:w="0" w:type="auto"/>
            <w:tcBorders>
              <w:top w:val="nil"/>
              <w:left w:val="nil"/>
              <w:bottom w:val="single" w:sz="4" w:space="0" w:color="000000"/>
              <w:right w:val="single" w:sz="4" w:space="0" w:color="000000"/>
            </w:tcBorders>
            <w:shd w:val="clear" w:color="auto" w:fill="auto"/>
            <w:noWrap/>
            <w:vAlign w:val="bottom"/>
            <w:hideMark/>
          </w:tcPr>
          <w:p w14:paraId="72D18F49"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6C72D422"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2</w:t>
            </w:r>
          </w:p>
        </w:tc>
      </w:tr>
      <w:tr w:rsidR="00B95155" w:rsidRPr="009C059E" w14:paraId="541755CC" w14:textId="77777777" w:rsidTr="001B0FA9">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FCC4D1" w14:textId="77777777" w:rsidR="00B95155" w:rsidRPr="009C059E" w:rsidRDefault="00B95155" w:rsidP="001B0FA9">
            <w:pPr>
              <w:rPr>
                <w:rFonts w:ascii="Calibri" w:hAnsi="Calibri" w:cs="Calibri"/>
                <w:color w:val="FFFFFF"/>
                <w:lang w:val="es-419" w:eastAsia="es-419"/>
              </w:rPr>
            </w:pPr>
            <w:r w:rsidRPr="009C059E">
              <w:rPr>
                <w:rFonts w:ascii="Calibri" w:hAnsi="Calibri" w:cs="Calibri"/>
                <w:color w:val="FFFFFF"/>
                <w:lang w:val="es-419" w:eastAsia="es-419"/>
              </w:rPr>
              <w:t>ROPA DE TRABAJO</w:t>
            </w:r>
          </w:p>
        </w:tc>
      </w:tr>
      <w:tr w:rsidR="00B95155" w:rsidRPr="009C059E" w14:paraId="77E175A2"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436514"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GUANTES</w:t>
            </w:r>
          </w:p>
        </w:tc>
        <w:tc>
          <w:tcPr>
            <w:tcW w:w="0" w:type="auto"/>
            <w:tcBorders>
              <w:top w:val="nil"/>
              <w:left w:val="nil"/>
              <w:bottom w:val="single" w:sz="4" w:space="0" w:color="000000"/>
              <w:right w:val="single" w:sz="4" w:space="0" w:color="000000"/>
            </w:tcBorders>
            <w:shd w:val="clear" w:color="auto" w:fill="auto"/>
            <w:noWrap/>
            <w:vAlign w:val="bottom"/>
            <w:hideMark/>
          </w:tcPr>
          <w:p w14:paraId="1A896E4F"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5598F76"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13</w:t>
            </w:r>
          </w:p>
        </w:tc>
      </w:tr>
      <w:tr w:rsidR="00B95155" w:rsidRPr="009C059E" w14:paraId="56B26578"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6ACAE7"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CHALECO DE IDENTIFICACIÓN</w:t>
            </w:r>
          </w:p>
        </w:tc>
        <w:tc>
          <w:tcPr>
            <w:tcW w:w="0" w:type="auto"/>
            <w:tcBorders>
              <w:top w:val="nil"/>
              <w:left w:val="nil"/>
              <w:bottom w:val="single" w:sz="4" w:space="0" w:color="000000"/>
              <w:right w:val="single" w:sz="4" w:space="0" w:color="000000"/>
            </w:tcBorders>
            <w:shd w:val="clear" w:color="auto" w:fill="auto"/>
            <w:noWrap/>
            <w:vAlign w:val="bottom"/>
            <w:hideMark/>
          </w:tcPr>
          <w:p w14:paraId="5EF6CDEB"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D468D95"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13</w:t>
            </w:r>
          </w:p>
        </w:tc>
      </w:tr>
      <w:tr w:rsidR="00B95155" w:rsidRPr="009C059E" w14:paraId="45D753C9"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EB8C5B"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CASCO</w:t>
            </w:r>
          </w:p>
        </w:tc>
        <w:tc>
          <w:tcPr>
            <w:tcW w:w="0" w:type="auto"/>
            <w:tcBorders>
              <w:top w:val="nil"/>
              <w:left w:val="nil"/>
              <w:bottom w:val="single" w:sz="4" w:space="0" w:color="000000"/>
              <w:right w:val="single" w:sz="4" w:space="0" w:color="000000"/>
            </w:tcBorders>
            <w:shd w:val="clear" w:color="auto" w:fill="auto"/>
            <w:noWrap/>
            <w:vAlign w:val="bottom"/>
            <w:hideMark/>
          </w:tcPr>
          <w:p w14:paraId="2B7437C8"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48CBA64"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13</w:t>
            </w:r>
          </w:p>
        </w:tc>
      </w:tr>
      <w:tr w:rsidR="00B95155" w:rsidRPr="009C059E" w14:paraId="6817B24E"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B62E78"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BOTAS</w:t>
            </w:r>
          </w:p>
        </w:tc>
        <w:tc>
          <w:tcPr>
            <w:tcW w:w="0" w:type="auto"/>
            <w:tcBorders>
              <w:top w:val="nil"/>
              <w:left w:val="nil"/>
              <w:bottom w:val="single" w:sz="4" w:space="0" w:color="000000"/>
              <w:right w:val="single" w:sz="4" w:space="0" w:color="000000"/>
            </w:tcBorders>
            <w:shd w:val="clear" w:color="auto" w:fill="auto"/>
            <w:noWrap/>
            <w:vAlign w:val="bottom"/>
            <w:hideMark/>
          </w:tcPr>
          <w:p w14:paraId="18219361"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B1FA55C"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13</w:t>
            </w:r>
          </w:p>
        </w:tc>
      </w:tr>
      <w:tr w:rsidR="00B95155" w:rsidRPr="009C059E" w14:paraId="22164AA3" w14:textId="77777777" w:rsidTr="001B0FA9">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204C26" w14:textId="77777777" w:rsidR="00B95155" w:rsidRPr="009C059E" w:rsidRDefault="00B95155" w:rsidP="001B0FA9">
            <w:pPr>
              <w:rPr>
                <w:rFonts w:ascii="Calibri" w:hAnsi="Calibri" w:cs="Calibri"/>
                <w:color w:val="FFFFFF"/>
                <w:lang w:val="es-419" w:eastAsia="es-419"/>
              </w:rPr>
            </w:pPr>
            <w:r w:rsidRPr="009C059E">
              <w:rPr>
                <w:rFonts w:ascii="Calibri" w:hAnsi="Calibri" w:cs="Calibri"/>
                <w:color w:val="FFFFFF"/>
                <w:lang w:val="es-419" w:eastAsia="es-419"/>
              </w:rPr>
              <w:t>COMBUSTIBLES Y LUBRICANTES</w:t>
            </w:r>
          </w:p>
        </w:tc>
      </w:tr>
      <w:tr w:rsidR="00B95155" w:rsidRPr="009C059E" w14:paraId="3B7F9135"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3A1A5E"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GASOLINA PARA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6C12691A"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19570C4C"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850</w:t>
            </w:r>
          </w:p>
        </w:tc>
      </w:tr>
      <w:tr w:rsidR="00B95155" w:rsidRPr="009C059E" w14:paraId="61014FFE"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F270AD"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GASOLINA PARA CAMIONETA(S)</w:t>
            </w:r>
          </w:p>
        </w:tc>
        <w:tc>
          <w:tcPr>
            <w:tcW w:w="0" w:type="auto"/>
            <w:tcBorders>
              <w:top w:val="nil"/>
              <w:left w:val="nil"/>
              <w:bottom w:val="single" w:sz="4" w:space="0" w:color="000000"/>
              <w:right w:val="single" w:sz="4" w:space="0" w:color="000000"/>
            </w:tcBorders>
            <w:shd w:val="clear" w:color="auto" w:fill="auto"/>
            <w:noWrap/>
            <w:vAlign w:val="bottom"/>
            <w:hideMark/>
          </w:tcPr>
          <w:p w14:paraId="1AD96F32"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228B9C8B"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3500</w:t>
            </w:r>
          </w:p>
        </w:tc>
      </w:tr>
      <w:tr w:rsidR="00B95155" w:rsidRPr="009C059E" w14:paraId="50D38FFD"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66B8C4"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21CAE37D"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F85F34B"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B95155" w:rsidRPr="009C059E" w14:paraId="473B949D"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47AD9B"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CAMBIO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5BDC0533"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22C052F7"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14</w:t>
            </w:r>
          </w:p>
        </w:tc>
      </w:tr>
      <w:tr w:rsidR="00B95155" w:rsidRPr="009C059E" w14:paraId="32B9422C" w14:textId="77777777" w:rsidTr="001B0FA9">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C11E6E" w14:textId="77777777" w:rsidR="00B95155" w:rsidRPr="009C059E" w:rsidRDefault="00B95155" w:rsidP="001B0FA9">
            <w:pPr>
              <w:rPr>
                <w:rFonts w:ascii="Calibri" w:hAnsi="Calibri" w:cs="Calibri"/>
                <w:color w:val="FFFFFF"/>
                <w:lang w:val="es-419" w:eastAsia="es-419"/>
              </w:rPr>
            </w:pPr>
            <w:r w:rsidRPr="009C059E">
              <w:rPr>
                <w:rFonts w:ascii="Calibri" w:hAnsi="Calibri" w:cs="Calibri"/>
                <w:color w:val="FFFFFF"/>
                <w:lang w:val="es-419" w:eastAsia="es-419"/>
              </w:rPr>
              <w:t>ALQUILERES</w:t>
            </w:r>
          </w:p>
        </w:tc>
      </w:tr>
      <w:tr w:rsidR="00B95155" w:rsidRPr="009C059E" w14:paraId="5C251E6D"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2C4E28"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ALQUILER DE OFICINA</w:t>
            </w:r>
          </w:p>
        </w:tc>
        <w:tc>
          <w:tcPr>
            <w:tcW w:w="0" w:type="auto"/>
            <w:tcBorders>
              <w:top w:val="nil"/>
              <w:left w:val="nil"/>
              <w:bottom w:val="single" w:sz="4" w:space="0" w:color="000000"/>
              <w:right w:val="single" w:sz="4" w:space="0" w:color="000000"/>
            </w:tcBorders>
            <w:shd w:val="clear" w:color="auto" w:fill="auto"/>
            <w:noWrap/>
            <w:vAlign w:val="bottom"/>
            <w:hideMark/>
          </w:tcPr>
          <w:p w14:paraId="26BF028A"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08D12FD8"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B95155" w:rsidRPr="009C059E" w14:paraId="531BA53D"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0D14D7"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ALQUILER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6BE53C64"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544AC2AF"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B95155" w:rsidRPr="009C059E" w14:paraId="7D6B6054" w14:textId="77777777" w:rsidTr="001B0FA9">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9F040D" w14:textId="77777777" w:rsidR="00B95155" w:rsidRPr="009C059E" w:rsidRDefault="00B95155" w:rsidP="001B0FA9">
            <w:pPr>
              <w:rPr>
                <w:rFonts w:ascii="Calibri" w:hAnsi="Calibri" w:cs="Calibri"/>
                <w:color w:val="FFFFFF"/>
                <w:lang w:val="es-419" w:eastAsia="es-419"/>
              </w:rPr>
            </w:pPr>
            <w:r w:rsidRPr="009C059E">
              <w:rPr>
                <w:rFonts w:ascii="Calibri" w:hAnsi="Calibri" w:cs="Calibri"/>
                <w:color w:val="FFFFFF"/>
                <w:lang w:val="es-419" w:eastAsia="es-419"/>
              </w:rPr>
              <w:t>MANTENIMIENTO Y REPARACIÓN DE MOTORIZADOS</w:t>
            </w:r>
          </w:p>
        </w:tc>
      </w:tr>
      <w:tr w:rsidR="00B95155" w:rsidRPr="009C059E" w14:paraId="5CCF7C7F"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5B6F27"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1DC3EFBB"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00D09422"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2</w:t>
            </w:r>
          </w:p>
        </w:tc>
      </w:tr>
      <w:tr w:rsidR="00B95155" w:rsidRPr="009C059E" w14:paraId="672342D8"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E7EB0F"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MOTOCICLETA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42315200"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7923A2A3"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B95155" w:rsidRPr="009C059E" w14:paraId="2302F907"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C84D95"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CAMIONETA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7555234B"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5E37F01A"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B95155" w:rsidRPr="009C059E" w14:paraId="720417F9" w14:textId="77777777" w:rsidTr="001B0FA9">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184461" w14:textId="77777777" w:rsidR="00B95155" w:rsidRPr="009C059E" w:rsidRDefault="00B95155" w:rsidP="001B0FA9">
            <w:pPr>
              <w:rPr>
                <w:rFonts w:ascii="Calibri" w:hAnsi="Calibri" w:cs="Calibri"/>
                <w:color w:val="FFFFFF"/>
                <w:lang w:val="es-419" w:eastAsia="es-419"/>
              </w:rPr>
            </w:pPr>
            <w:r w:rsidRPr="009C059E">
              <w:rPr>
                <w:rFonts w:ascii="Calibri" w:hAnsi="Calibri" w:cs="Calibri"/>
                <w:color w:val="FFFFFF"/>
                <w:lang w:val="es-419" w:eastAsia="es-419"/>
              </w:rPr>
              <w:t>RODAJES PEAJES Y OTROS</w:t>
            </w:r>
          </w:p>
        </w:tc>
      </w:tr>
      <w:tr w:rsidR="00B95155" w:rsidRPr="009C059E" w14:paraId="538B1E3C"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18AA63"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RODAJE, PEAJES, ITF, IMPUESTO VEHÍCULOS Y OTROS</w:t>
            </w:r>
          </w:p>
        </w:tc>
        <w:tc>
          <w:tcPr>
            <w:tcW w:w="0" w:type="auto"/>
            <w:tcBorders>
              <w:top w:val="nil"/>
              <w:left w:val="nil"/>
              <w:bottom w:val="single" w:sz="4" w:space="0" w:color="000000"/>
              <w:right w:val="single" w:sz="4" w:space="0" w:color="000000"/>
            </w:tcBorders>
            <w:shd w:val="clear" w:color="auto" w:fill="auto"/>
            <w:noWrap/>
            <w:vAlign w:val="bottom"/>
            <w:hideMark/>
          </w:tcPr>
          <w:p w14:paraId="274D666B"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5F5ED12A"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B95155" w:rsidRPr="009C059E" w14:paraId="609839CA" w14:textId="77777777" w:rsidTr="001B0FA9">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13C5CE" w14:textId="77777777" w:rsidR="00B95155" w:rsidRPr="009C059E" w:rsidRDefault="00B95155" w:rsidP="001B0FA9">
            <w:pPr>
              <w:rPr>
                <w:rFonts w:ascii="Calibri" w:hAnsi="Calibri" w:cs="Calibri"/>
                <w:color w:val="FFFFFF"/>
                <w:lang w:val="es-419" w:eastAsia="es-419"/>
              </w:rPr>
            </w:pPr>
            <w:r w:rsidRPr="009C059E">
              <w:rPr>
                <w:rFonts w:ascii="Calibri" w:hAnsi="Calibri" w:cs="Calibri"/>
                <w:color w:val="FFFFFF"/>
                <w:lang w:val="es-419" w:eastAsia="es-419"/>
              </w:rPr>
              <w:t>GASTOS VARIOS</w:t>
            </w:r>
          </w:p>
        </w:tc>
      </w:tr>
      <w:tr w:rsidR="00B95155" w:rsidRPr="009C059E" w14:paraId="093AB5B6"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EDDEF0"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TELÉFONO CELULAR INTELIGENTE</w:t>
            </w:r>
          </w:p>
        </w:tc>
        <w:tc>
          <w:tcPr>
            <w:tcW w:w="0" w:type="auto"/>
            <w:tcBorders>
              <w:top w:val="nil"/>
              <w:left w:val="nil"/>
              <w:bottom w:val="single" w:sz="4" w:space="0" w:color="000000"/>
              <w:right w:val="single" w:sz="4" w:space="0" w:color="000000"/>
            </w:tcBorders>
            <w:shd w:val="clear" w:color="auto" w:fill="auto"/>
            <w:noWrap/>
            <w:vAlign w:val="bottom"/>
            <w:hideMark/>
          </w:tcPr>
          <w:p w14:paraId="228E6DE3"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4D1A68FE"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B95155" w:rsidRPr="009C059E" w14:paraId="0F31C517"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59CE00"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INTERNET</w:t>
            </w:r>
          </w:p>
        </w:tc>
        <w:tc>
          <w:tcPr>
            <w:tcW w:w="0" w:type="auto"/>
            <w:tcBorders>
              <w:top w:val="nil"/>
              <w:left w:val="nil"/>
              <w:bottom w:val="single" w:sz="4" w:space="0" w:color="000000"/>
              <w:right w:val="single" w:sz="4" w:space="0" w:color="000000"/>
            </w:tcBorders>
            <w:shd w:val="clear" w:color="auto" w:fill="auto"/>
            <w:noWrap/>
            <w:vAlign w:val="bottom"/>
            <w:hideMark/>
          </w:tcPr>
          <w:p w14:paraId="0C40A966"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27AF67E7"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B95155" w:rsidRPr="009C059E" w14:paraId="42BD56F5"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62B15E"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FOTOCOPIAS</w:t>
            </w:r>
          </w:p>
        </w:tc>
        <w:tc>
          <w:tcPr>
            <w:tcW w:w="0" w:type="auto"/>
            <w:tcBorders>
              <w:top w:val="nil"/>
              <w:left w:val="nil"/>
              <w:bottom w:val="single" w:sz="4" w:space="0" w:color="000000"/>
              <w:right w:val="single" w:sz="4" w:space="0" w:color="000000"/>
            </w:tcBorders>
            <w:shd w:val="clear" w:color="auto" w:fill="auto"/>
            <w:noWrap/>
            <w:vAlign w:val="bottom"/>
            <w:hideMark/>
          </w:tcPr>
          <w:p w14:paraId="7C3B047D"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7F282917"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850</w:t>
            </w:r>
          </w:p>
        </w:tc>
      </w:tr>
      <w:tr w:rsidR="00B95155" w:rsidRPr="009C059E" w14:paraId="3ACEA870" w14:textId="77777777" w:rsidTr="001B0FA9">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BDDBBA"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CERTIFICADO DE NO PROPIEDAD</w:t>
            </w:r>
          </w:p>
        </w:tc>
        <w:tc>
          <w:tcPr>
            <w:tcW w:w="0" w:type="auto"/>
            <w:tcBorders>
              <w:top w:val="nil"/>
              <w:left w:val="nil"/>
              <w:bottom w:val="single" w:sz="4" w:space="0" w:color="000000"/>
              <w:right w:val="single" w:sz="4" w:space="0" w:color="000000"/>
            </w:tcBorders>
            <w:shd w:val="clear" w:color="auto" w:fill="auto"/>
            <w:noWrap/>
            <w:vAlign w:val="bottom"/>
            <w:hideMark/>
          </w:tcPr>
          <w:p w14:paraId="32A36FE6" w14:textId="77777777" w:rsidR="00B95155" w:rsidRPr="009C059E" w:rsidRDefault="00B95155" w:rsidP="001B0FA9">
            <w:pPr>
              <w:rPr>
                <w:rFonts w:ascii="Calibri" w:hAnsi="Calibri" w:cs="Calibri"/>
                <w:color w:val="000000"/>
                <w:lang w:val="es-419" w:eastAsia="es-419"/>
              </w:rPr>
            </w:pPr>
            <w:r w:rsidRPr="009C059E">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430891D0" w14:textId="77777777" w:rsidR="00B95155" w:rsidRPr="009C059E" w:rsidRDefault="00B95155" w:rsidP="001B0FA9">
            <w:pPr>
              <w:jc w:val="right"/>
              <w:rPr>
                <w:rFonts w:ascii="Calibri" w:hAnsi="Calibri" w:cs="Calibri"/>
                <w:color w:val="000000"/>
                <w:lang w:val="es-419" w:eastAsia="es-419"/>
              </w:rPr>
            </w:pPr>
            <w:r w:rsidRPr="009C059E">
              <w:rPr>
                <w:rFonts w:ascii="Calibri" w:hAnsi="Calibri" w:cs="Calibri"/>
                <w:color w:val="000000"/>
                <w:lang w:val="es-419" w:eastAsia="es-419"/>
              </w:rPr>
              <w:t>60</w:t>
            </w:r>
          </w:p>
        </w:tc>
      </w:tr>
    </w:tbl>
    <w:p w14:paraId="25209C4B" w14:textId="77777777" w:rsidR="00B95155" w:rsidRPr="00882269" w:rsidRDefault="00B95155" w:rsidP="00B95155">
      <w:pPr>
        <w:keepNext/>
        <w:numPr>
          <w:ilvl w:val="0"/>
          <w:numId w:val="52"/>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41"/>
    </w:p>
    <w:p w14:paraId="6F18A749" w14:textId="77777777" w:rsidR="00B95155" w:rsidRPr="00882269" w:rsidRDefault="00B95155" w:rsidP="00B95155">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FD684A5" w14:textId="77777777" w:rsidR="00B95155" w:rsidRPr="00882269" w:rsidRDefault="00B95155" w:rsidP="00B95155">
      <w:pPr>
        <w:rPr>
          <w:lang w:val="es-ES_tradnl"/>
        </w:rPr>
      </w:pPr>
    </w:p>
    <w:tbl>
      <w:tblPr>
        <w:tblW w:w="0" w:type="auto"/>
        <w:tblCellMar>
          <w:left w:w="70" w:type="dxa"/>
          <w:right w:w="70" w:type="dxa"/>
        </w:tblCellMar>
        <w:tblLook w:val="04A0" w:firstRow="1" w:lastRow="0" w:firstColumn="1" w:lastColumn="0" w:noHBand="0" w:noVBand="1"/>
      </w:tblPr>
      <w:tblGrid>
        <w:gridCol w:w="759"/>
        <w:gridCol w:w="7201"/>
        <w:gridCol w:w="1293"/>
      </w:tblGrid>
      <w:tr w:rsidR="00B95155" w:rsidRPr="009C059E" w14:paraId="2C9A1249" w14:textId="77777777" w:rsidTr="001B0FA9">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3AB81CA" w14:textId="77777777" w:rsidR="00B95155" w:rsidRPr="009C059E" w:rsidRDefault="00B95155" w:rsidP="001B0FA9">
            <w:pPr>
              <w:jc w:val="center"/>
              <w:rPr>
                <w:rFonts w:ascii="Calibri" w:hAnsi="Calibri" w:cs="Calibri"/>
                <w:color w:val="000000"/>
                <w:sz w:val="16"/>
                <w:szCs w:val="16"/>
                <w:lang w:val="es-419" w:eastAsia="es-419"/>
              </w:rPr>
            </w:pPr>
            <w:bookmarkStart w:id="142" w:name="_Hlk174093739"/>
            <w:bookmarkStart w:id="143" w:name="_Toc71811174"/>
            <w:r w:rsidRPr="009C059E">
              <w:rPr>
                <w:rFonts w:ascii="Calibri" w:hAnsi="Calibri" w:cs="Calibri"/>
                <w:color w:val="000000"/>
                <w:sz w:val="16"/>
                <w:szCs w:val="16"/>
                <w:lang w:val="es-419" w:eastAsia="es-419"/>
              </w:rPr>
              <w:t>NUM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659EDFAC" w14:textId="77777777" w:rsidR="00B95155" w:rsidRPr="009C059E" w:rsidRDefault="00B95155" w:rsidP="001B0FA9">
            <w:pPr>
              <w:jc w:val="cente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1AF7B9A8" w14:textId="77777777" w:rsidR="00B95155" w:rsidRPr="009C059E" w:rsidRDefault="00B95155" w:rsidP="001B0FA9">
            <w:pPr>
              <w:jc w:val="cente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UNIDAD DE MEDIDA</w:t>
            </w:r>
          </w:p>
        </w:tc>
      </w:tr>
      <w:tr w:rsidR="00B95155" w:rsidRPr="009C059E" w14:paraId="0D02FEF8" w14:textId="77777777" w:rsidTr="001B0FA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BC5376" w14:textId="77777777" w:rsidR="00B95155" w:rsidRPr="009C059E" w:rsidRDefault="00B95155" w:rsidP="001B0FA9">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CDAA0A6"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5A51BE6B"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GLOBAL</w:t>
            </w:r>
          </w:p>
        </w:tc>
      </w:tr>
      <w:tr w:rsidR="00B95155" w:rsidRPr="009C059E" w14:paraId="1DAF61E1" w14:textId="77777777" w:rsidTr="001B0FA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FC1961" w14:textId="77777777" w:rsidR="00B95155" w:rsidRPr="009C059E" w:rsidRDefault="00B95155" w:rsidP="001B0FA9">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50667B4C"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06950361"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 CUBICO</w:t>
            </w:r>
          </w:p>
        </w:tc>
      </w:tr>
      <w:tr w:rsidR="00B95155" w:rsidRPr="009C059E" w14:paraId="464B0895" w14:textId="77777777" w:rsidTr="001B0FA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4AACB5" w14:textId="77777777" w:rsidR="00B95155" w:rsidRPr="009C059E" w:rsidRDefault="00B95155" w:rsidP="001B0FA9">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07D08FE6"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672D0CA5"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 CUBICO</w:t>
            </w:r>
          </w:p>
        </w:tc>
      </w:tr>
      <w:tr w:rsidR="00B95155" w:rsidRPr="009C059E" w14:paraId="58F2001E" w14:textId="77777777" w:rsidTr="001B0FA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951285" w14:textId="77777777" w:rsidR="00B95155" w:rsidRPr="009C059E" w:rsidRDefault="00B95155" w:rsidP="001B0FA9">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3CF462B7"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067BDDA0"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 CUBICO</w:t>
            </w:r>
          </w:p>
        </w:tc>
      </w:tr>
      <w:tr w:rsidR="00B95155" w:rsidRPr="009C059E" w14:paraId="72217049" w14:textId="77777777" w:rsidTr="001B0FA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FB5331" w14:textId="77777777" w:rsidR="00B95155" w:rsidRPr="009C059E" w:rsidRDefault="00B95155" w:rsidP="001B0FA9">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02B365E8"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IMPERMEABILIZACIÓN CON POLIETILENO</w:t>
            </w:r>
          </w:p>
        </w:tc>
        <w:tc>
          <w:tcPr>
            <w:tcW w:w="0" w:type="auto"/>
            <w:tcBorders>
              <w:top w:val="nil"/>
              <w:left w:val="nil"/>
              <w:bottom w:val="single" w:sz="4" w:space="0" w:color="000000"/>
              <w:right w:val="single" w:sz="4" w:space="0" w:color="000000"/>
            </w:tcBorders>
            <w:shd w:val="clear" w:color="auto" w:fill="auto"/>
            <w:noWrap/>
            <w:vAlign w:val="bottom"/>
            <w:hideMark/>
          </w:tcPr>
          <w:p w14:paraId="3759265C"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w:t>
            </w:r>
          </w:p>
        </w:tc>
      </w:tr>
      <w:tr w:rsidR="00B95155" w:rsidRPr="009C059E" w14:paraId="726CF9D9" w14:textId="77777777" w:rsidTr="001B0FA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DDA1B3" w14:textId="77777777" w:rsidR="00B95155" w:rsidRPr="009C059E" w:rsidRDefault="00B95155" w:rsidP="001B0FA9">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5C910932"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MURO DE LADRILLO DE 6H C/MORTERO DE CEMENTO (25X15X10) E=15 cm</w:t>
            </w:r>
          </w:p>
        </w:tc>
        <w:tc>
          <w:tcPr>
            <w:tcW w:w="0" w:type="auto"/>
            <w:tcBorders>
              <w:top w:val="nil"/>
              <w:left w:val="nil"/>
              <w:bottom w:val="single" w:sz="4" w:space="0" w:color="000000"/>
              <w:right w:val="single" w:sz="4" w:space="0" w:color="000000"/>
            </w:tcBorders>
            <w:shd w:val="clear" w:color="auto" w:fill="auto"/>
            <w:noWrap/>
            <w:vAlign w:val="bottom"/>
            <w:hideMark/>
          </w:tcPr>
          <w:p w14:paraId="431AB3B5"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 CUADRADO</w:t>
            </w:r>
          </w:p>
        </w:tc>
      </w:tr>
      <w:tr w:rsidR="00B95155" w:rsidRPr="009C059E" w14:paraId="31033B95" w14:textId="77777777" w:rsidTr="001B0FA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B9E487" w14:textId="77777777" w:rsidR="00B95155" w:rsidRPr="009C059E" w:rsidRDefault="00B95155" w:rsidP="001B0FA9">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4B81020F"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2F38CC52"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 CUADRADO</w:t>
            </w:r>
          </w:p>
        </w:tc>
      </w:tr>
      <w:tr w:rsidR="00B95155" w:rsidRPr="009C059E" w14:paraId="69479A36" w14:textId="77777777" w:rsidTr="001B0FA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119C24" w14:textId="77777777" w:rsidR="00B95155" w:rsidRPr="009C059E" w:rsidRDefault="00B95155" w:rsidP="001B0FA9">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lastRenderedPageBreak/>
              <w:t>8</w:t>
            </w:r>
          </w:p>
        </w:tc>
        <w:tc>
          <w:tcPr>
            <w:tcW w:w="0" w:type="auto"/>
            <w:tcBorders>
              <w:top w:val="nil"/>
              <w:left w:val="nil"/>
              <w:bottom w:val="single" w:sz="4" w:space="0" w:color="000000"/>
              <w:right w:val="single" w:sz="4" w:space="0" w:color="000000"/>
            </w:tcBorders>
            <w:shd w:val="clear" w:color="auto" w:fill="auto"/>
            <w:noWrap/>
            <w:vAlign w:val="bottom"/>
            <w:hideMark/>
          </w:tcPr>
          <w:p w14:paraId="12A00931"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208D56CC"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 CUBICO</w:t>
            </w:r>
          </w:p>
        </w:tc>
      </w:tr>
      <w:tr w:rsidR="00B95155" w:rsidRPr="009C059E" w14:paraId="7929078A" w14:textId="77777777" w:rsidTr="001B0FA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F3FC1B" w14:textId="77777777" w:rsidR="00B95155" w:rsidRPr="009C059E" w:rsidRDefault="00B95155" w:rsidP="001B0FA9">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7D1B86A0"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 xml:space="preserve">CUBIERTA DE CALAMINA GALVANIZADA ONDULADA </w:t>
            </w:r>
            <w:proofErr w:type="spellStart"/>
            <w:r w:rsidRPr="009C059E">
              <w:rPr>
                <w:rFonts w:ascii="Calibri" w:hAnsi="Calibri" w:cs="Calibri"/>
                <w:color w:val="000000"/>
                <w:sz w:val="16"/>
                <w:szCs w:val="16"/>
                <w:lang w:val="es-419" w:eastAsia="es-419"/>
              </w:rPr>
              <w:t>Nro</w:t>
            </w:r>
            <w:proofErr w:type="spellEnd"/>
            <w:r w:rsidRPr="009C059E">
              <w:rPr>
                <w:rFonts w:ascii="Calibri" w:hAnsi="Calibri" w:cs="Calibri"/>
                <w:color w:val="000000"/>
                <w:sz w:val="16"/>
                <w:szCs w:val="16"/>
                <w:lang w:val="es-419" w:eastAsia="es-419"/>
              </w:rPr>
              <w:t xml:space="preserve"> 28 PREPINTADA C/MADERAMEN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24089AD8"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 CUADRADO</w:t>
            </w:r>
          </w:p>
        </w:tc>
      </w:tr>
      <w:tr w:rsidR="00B95155" w:rsidRPr="009C059E" w14:paraId="4D5C1AC3" w14:textId="77777777" w:rsidTr="001B0FA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132661" w14:textId="77777777" w:rsidR="00B95155" w:rsidRPr="009C059E" w:rsidRDefault="00B95155" w:rsidP="001B0FA9">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17B42AC9"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75DA28CC"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 CUBICO</w:t>
            </w:r>
          </w:p>
        </w:tc>
      </w:tr>
      <w:tr w:rsidR="00B95155" w:rsidRPr="009C059E" w14:paraId="742D566D" w14:textId="77777777" w:rsidTr="001B0FA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7B8008" w14:textId="77777777" w:rsidR="00B95155" w:rsidRPr="009C059E" w:rsidRDefault="00B95155" w:rsidP="001B0FA9">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59EBA0E6"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3F888A45"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 CUADRADO</w:t>
            </w:r>
          </w:p>
        </w:tc>
      </w:tr>
      <w:tr w:rsidR="00B95155" w:rsidRPr="009C059E" w14:paraId="6C7E4A56" w14:textId="77777777" w:rsidTr="001B0FA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5979E1" w14:textId="77777777" w:rsidR="00B95155" w:rsidRPr="009C059E" w:rsidRDefault="00B95155" w:rsidP="001B0FA9">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25A55DF8"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5412B388"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 CUADRADO</w:t>
            </w:r>
          </w:p>
        </w:tc>
      </w:tr>
      <w:tr w:rsidR="00B95155" w:rsidRPr="009C059E" w14:paraId="77D76CC3" w14:textId="77777777" w:rsidTr="001B0FA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F6AE97" w14:textId="77777777" w:rsidR="00B95155" w:rsidRPr="009C059E" w:rsidRDefault="00B95155" w:rsidP="001B0FA9">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6994BFAE"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RAMPA DE ACCESO C/LADRILLO</w:t>
            </w:r>
          </w:p>
        </w:tc>
        <w:tc>
          <w:tcPr>
            <w:tcW w:w="0" w:type="auto"/>
            <w:tcBorders>
              <w:top w:val="nil"/>
              <w:left w:val="nil"/>
              <w:bottom w:val="single" w:sz="4" w:space="0" w:color="000000"/>
              <w:right w:val="single" w:sz="4" w:space="0" w:color="000000"/>
            </w:tcBorders>
            <w:shd w:val="clear" w:color="auto" w:fill="auto"/>
            <w:noWrap/>
            <w:vAlign w:val="bottom"/>
            <w:hideMark/>
          </w:tcPr>
          <w:p w14:paraId="0A8A5479"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 CUADRADO</w:t>
            </w:r>
          </w:p>
        </w:tc>
      </w:tr>
      <w:tr w:rsidR="00B95155" w:rsidRPr="009C059E" w14:paraId="179908AC" w14:textId="77777777" w:rsidTr="001B0FA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7467A2" w14:textId="77777777" w:rsidR="00B95155" w:rsidRPr="009C059E" w:rsidRDefault="00B95155" w:rsidP="001B0FA9">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14</w:t>
            </w:r>
          </w:p>
        </w:tc>
        <w:tc>
          <w:tcPr>
            <w:tcW w:w="0" w:type="auto"/>
            <w:tcBorders>
              <w:top w:val="nil"/>
              <w:left w:val="nil"/>
              <w:bottom w:val="single" w:sz="4" w:space="0" w:color="000000"/>
              <w:right w:val="single" w:sz="4" w:space="0" w:color="000000"/>
            </w:tcBorders>
            <w:shd w:val="clear" w:color="auto" w:fill="auto"/>
            <w:noWrap/>
            <w:vAlign w:val="bottom"/>
            <w:hideMark/>
          </w:tcPr>
          <w:p w14:paraId="72B86FD1"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28A68715"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 CUADRADO</w:t>
            </w:r>
          </w:p>
        </w:tc>
      </w:tr>
      <w:tr w:rsidR="00B95155" w:rsidRPr="009C059E" w14:paraId="2367F1D0" w14:textId="77777777" w:rsidTr="001B0FA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EE725E" w14:textId="77777777" w:rsidR="00B95155" w:rsidRPr="009C059E" w:rsidRDefault="00B95155" w:rsidP="001B0FA9">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2AA66FB8"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PROVISIÓN Y COLOCADO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4E18AB14"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 CUADRADO</w:t>
            </w:r>
          </w:p>
        </w:tc>
      </w:tr>
      <w:tr w:rsidR="00B95155" w:rsidRPr="009C059E" w14:paraId="49220EBF" w14:textId="77777777" w:rsidTr="001B0FA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B48058" w14:textId="77777777" w:rsidR="00B95155" w:rsidRPr="009C059E" w:rsidRDefault="00B95155" w:rsidP="001B0FA9">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58AC8A42"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ZÓCALO DE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6E40DB18"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w:t>
            </w:r>
          </w:p>
        </w:tc>
      </w:tr>
      <w:tr w:rsidR="00B95155" w:rsidRPr="009C059E" w14:paraId="76F87E96" w14:textId="77777777" w:rsidTr="001B0FA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9C85EF" w14:textId="77777777" w:rsidR="00B95155" w:rsidRPr="009C059E" w:rsidRDefault="00B95155" w:rsidP="001B0FA9">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21CB05C8"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BOTAGUAS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04A988F9"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w:t>
            </w:r>
          </w:p>
        </w:tc>
      </w:tr>
      <w:tr w:rsidR="00B95155" w:rsidRPr="009C059E" w14:paraId="72A97A96" w14:textId="77777777" w:rsidTr="001B0FA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1D414B" w14:textId="77777777" w:rsidR="00B95155" w:rsidRPr="009C059E" w:rsidRDefault="00B95155" w:rsidP="001B0FA9">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1B5EBD61"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1C93F1A1"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 CUADRADO</w:t>
            </w:r>
          </w:p>
        </w:tc>
      </w:tr>
      <w:tr w:rsidR="00B95155" w:rsidRPr="009C059E" w14:paraId="7FE2716A" w14:textId="77777777" w:rsidTr="001B0FA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D0C92C" w14:textId="77777777" w:rsidR="00B95155" w:rsidRPr="009C059E" w:rsidRDefault="00B95155" w:rsidP="001B0FA9">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19</w:t>
            </w:r>
          </w:p>
        </w:tc>
        <w:tc>
          <w:tcPr>
            <w:tcW w:w="0" w:type="auto"/>
            <w:tcBorders>
              <w:top w:val="nil"/>
              <w:left w:val="nil"/>
              <w:bottom w:val="single" w:sz="4" w:space="0" w:color="000000"/>
              <w:right w:val="single" w:sz="4" w:space="0" w:color="000000"/>
            </w:tcBorders>
            <w:shd w:val="clear" w:color="auto" w:fill="auto"/>
            <w:noWrap/>
            <w:vAlign w:val="bottom"/>
            <w:hideMark/>
          </w:tcPr>
          <w:p w14:paraId="66C2806A"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ENTORTADO BAJO CUBIERTA INCLINADA</w:t>
            </w:r>
          </w:p>
        </w:tc>
        <w:tc>
          <w:tcPr>
            <w:tcW w:w="0" w:type="auto"/>
            <w:tcBorders>
              <w:top w:val="nil"/>
              <w:left w:val="nil"/>
              <w:bottom w:val="single" w:sz="4" w:space="0" w:color="000000"/>
              <w:right w:val="single" w:sz="4" w:space="0" w:color="000000"/>
            </w:tcBorders>
            <w:shd w:val="clear" w:color="auto" w:fill="auto"/>
            <w:noWrap/>
            <w:vAlign w:val="bottom"/>
            <w:hideMark/>
          </w:tcPr>
          <w:p w14:paraId="4EC53DD8"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 CUADRADO</w:t>
            </w:r>
          </w:p>
        </w:tc>
      </w:tr>
      <w:tr w:rsidR="00B95155" w:rsidRPr="009C059E" w14:paraId="5607D36B" w14:textId="77777777" w:rsidTr="001B0FA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25E991" w14:textId="77777777" w:rsidR="00B95155" w:rsidRPr="009C059E" w:rsidRDefault="00B95155" w:rsidP="001B0FA9">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227E3579"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5ED6159B"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 CUADRADO</w:t>
            </w:r>
          </w:p>
        </w:tc>
      </w:tr>
      <w:tr w:rsidR="00B95155" w:rsidRPr="009C059E" w14:paraId="34155DCC" w14:textId="77777777" w:rsidTr="001B0FA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46903C" w14:textId="77777777" w:rsidR="00B95155" w:rsidRPr="009C059E" w:rsidRDefault="00B95155" w:rsidP="001B0FA9">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7F17F189"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549A0742"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 CUADRADO</w:t>
            </w:r>
          </w:p>
        </w:tc>
      </w:tr>
      <w:tr w:rsidR="00B95155" w:rsidRPr="009C059E" w14:paraId="108C67A6" w14:textId="77777777" w:rsidTr="001B0FA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BC2763" w14:textId="77777777" w:rsidR="00B95155" w:rsidRPr="009C059E" w:rsidRDefault="00B95155" w:rsidP="001B0FA9">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773FD75B"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6735A874"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 CUADRADO</w:t>
            </w:r>
          </w:p>
        </w:tc>
      </w:tr>
      <w:tr w:rsidR="00B95155" w:rsidRPr="009C059E" w14:paraId="6A251F20" w14:textId="77777777" w:rsidTr="001B0FA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71084B" w14:textId="77777777" w:rsidR="00B95155" w:rsidRPr="009C059E" w:rsidRDefault="00B95155" w:rsidP="001B0FA9">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23</w:t>
            </w:r>
          </w:p>
        </w:tc>
        <w:tc>
          <w:tcPr>
            <w:tcW w:w="0" w:type="auto"/>
            <w:tcBorders>
              <w:top w:val="nil"/>
              <w:left w:val="nil"/>
              <w:bottom w:val="single" w:sz="4" w:space="0" w:color="000000"/>
              <w:right w:val="single" w:sz="4" w:space="0" w:color="000000"/>
            </w:tcBorders>
            <w:shd w:val="clear" w:color="auto" w:fill="auto"/>
            <w:noWrap/>
            <w:vAlign w:val="bottom"/>
            <w:hideMark/>
          </w:tcPr>
          <w:p w14:paraId="0C581FE8"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2BCCC819"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 CUADRADO</w:t>
            </w:r>
          </w:p>
        </w:tc>
      </w:tr>
      <w:tr w:rsidR="00B95155" w:rsidRPr="009C059E" w14:paraId="4C01D807" w14:textId="77777777" w:rsidTr="001B0FA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2809BC" w14:textId="77777777" w:rsidR="00B95155" w:rsidRPr="009C059E" w:rsidRDefault="00B95155" w:rsidP="001B0FA9">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740A357B"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ALERO DE YESO C/ ESTRUCTURA 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46B294C3"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 CUADRADO</w:t>
            </w:r>
          </w:p>
        </w:tc>
      </w:tr>
      <w:tr w:rsidR="00B95155" w:rsidRPr="009C059E" w14:paraId="5F469943" w14:textId="77777777" w:rsidTr="001B0FA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C9608D" w14:textId="77777777" w:rsidR="00B95155" w:rsidRPr="009C059E" w:rsidRDefault="00B95155" w:rsidP="001B0FA9">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318A0386"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16B600BA"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 CUADRADO</w:t>
            </w:r>
          </w:p>
        </w:tc>
      </w:tr>
      <w:tr w:rsidR="00B95155" w:rsidRPr="009C059E" w14:paraId="7BC20331" w14:textId="77777777" w:rsidTr="001B0FA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729A4C" w14:textId="77777777" w:rsidR="00B95155" w:rsidRPr="009C059E" w:rsidRDefault="00B95155" w:rsidP="001B0FA9">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71963238"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2A117BAA"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 CUADRADO</w:t>
            </w:r>
          </w:p>
        </w:tc>
      </w:tr>
      <w:tr w:rsidR="00B95155" w:rsidRPr="009C059E" w14:paraId="41F78B57" w14:textId="77777777" w:rsidTr="001B0FA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017838" w14:textId="77777777" w:rsidR="00B95155" w:rsidRPr="009C059E" w:rsidRDefault="00B95155" w:rsidP="001B0FA9">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27</w:t>
            </w:r>
          </w:p>
        </w:tc>
        <w:tc>
          <w:tcPr>
            <w:tcW w:w="0" w:type="auto"/>
            <w:tcBorders>
              <w:top w:val="nil"/>
              <w:left w:val="nil"/>
              <w:bottom w:val="single" w:sz="4" w:space="0" w:color="000000"/>
              <w:right w:val="single" w:sz="4" w:space="0" w:color="000000"/>
            </w:tcBorders>
            <w:shd w:val="clear" w:color="auto" w:fill="auto"/>
            <w:noWrap/>
            <w:vAlign w:val="bottom"/>
            <w:hideMark/>
          </w:tcPr>
          <w:p w14:paraId="1C6DDB48"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 xml:space="preserve">PROVISIÓN Y COLOCADO </w:t>
            </w:r>
            <w:proofErr w:type="gramStart"/>
            <w:r w:rsidRPr="009C059E">
              <w:rPr>
                <w:rFonts w:ascii="Calibri" w:hAnsi="Calibri" w:cs="Calibri"/>
                <w:color w:val="000000"/>
                <w:sz w:val="16"/>
                <w:szCs w:val="16"/>
                <w:lang w:val="es-419" w:eastAsia="es-419"/>
              </w:rPr>
              <w:t>DE  PUERTA</w:t>
            </w:r>
            <w:proofErr w:type="gramEnd"/>
            <w:r w:rsidRPr="009C059E">
              <w:rPr>
                <w:rFonts w:ascii="Calibri" w:hAnsi="Calibri" w:cs="Calibri"/>
                <w:color w:val="000000"/>
                <w:sz w:val="16"/>
                <w:szCs w:val="16"/>
                <w:lang w:val="es-419" w:eastAsia="es-419"/>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3D8211F4"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PIEZA</w:t>
            </w:r>
          </w:p>
        </w:tc>
      </w:tr>
      <w:tr w:rsidR="00B95155" w:rsidRPr="009C059E" w14:paraId="1C812D57" w14:textId="77777777" w:rsidTr="001B0FA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A9704E" w14:textId="77777777" w:rsidR="00B95155" w:rsidRPr="009C059E" w:rsidRDefault="00B95155" w:rsidP="001B0FA9">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0F46492A"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 xml:space="preserve">PROVISIÓN Y COLOCADO </w:t>
            </w:r>
            <w:proofErr w:type="gramStart"/>
            <w:r w:rsidRPr="009C059E">
              <w:rPr>
                <w:rFonts w:ascii="Calibri" w:hAnsi="Calibri" w:cs="Calibri"/>
                <w:color w:val="000000"/>
                <w:sz w:val="16"/>
                <w:szCs w:val="16"/>
                <w:lang w:val="es-419" w:eastAsia="es-419"/>
              </w:rPr>
              <w:t>DE  PUERTA</w:t>
            </w:r>
            <w:proofErr w:type="gramEnd"/>
            <w:r w:rsidRPr="009C059E">
              <w:rPr>
                <w:rFonts w:ascii="Calibri" w:hAnsi="Calibri" w:cs="Calibri"/>
                <w:color w:val="000000"/>
                <w:sz w:val="16"/>
                <w:szCs w:val="16"/>
                <w:lang w:val="es-419" w:eastAsia="es-419"/>
              </w:rPr>
              <w:t xml:space="preserve">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16718828"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PIEZA</w:t>
            </w:r>
          </w:p>
        </w:tc>
      </w:tr>
      <w:tr w:rsidR="00B95155" w:rsidRPr="009C059E" w14:paraId="768A6587" w14:textId="77777777" w:rsidTr="001B0FA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B52F09" w14:textId="77777777" w:rsidR="00B95155" w:rsidRPr="009C059E" w:rsidRDefault="00B95155" w:rsidP="001B0FA9">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1BDA2A3D"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1B9321F5"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 CUADRADO</w:t>
            </w:r>
          </w:p>
        </w:tc>
      </w:tr>
      <w:tr w:rsidR="00B95155" w:rsidRPr="009C059E" w14:paraId="1F7F67AD" w14:textId="77777777" w:rsidTr="001B0FA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65EEB8" w14:textId="77777777" w:rsidR="00B95155" w:rsidRPr="009C059E" w:rsidRDefault="00B95155" w:rsidP="001B0FA9">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7F83DA4A"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PROVISIÓN Y COLOCADO VENTANA PROYECTANTE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005A33BC"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 CUADRADO</w:t>
            </w:r>
          </w:p>
        </w:tc>
      </w:tr>
      <w:tr w:rsidR="00B95155" w:rsidRPr="009C059E" w14:paraId="69CD43A6" w14:textId="77777777" w:rsidTr="001B0FA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B90A0C" w14:textId="77777777" w:rsidR="00B95155" w:rsidRPr="009C059E" w:rsidRDefault="00B95155" w:rsidP="001B0FA9">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56C37168"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PROVISIÓN Y COLOCADO VENTANA DE ALUMINIO CON CELOSÍA</w:t>
            </w:r>
          </w:p>
        </w:tc>
        <w:tc>
          <w:tcPr>
            <w:tcW w:w="0" w:type="auto"/>
            <w:tcBorders>
              <w:top w:val="nil"/>
              <w:left w:val="nil"/>
              <w:bottom w:val="single" w:sz="4" w:space="0" w:color="000000"/>
              <w:right w:val="single" w:sz="4" w:space="0" w:color="000000"/>
            </w:tcBorders>
            <w:shd w:val="clear" w:color="auto" w:fill="auto"/>
            <w:noWrap/>
            <w:vAlign w:val="bottom"/>
            <w:hideMark/>
          </w:tcPr>
          <w:p w14:paraId="22E29726"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 CUADRADO</w:t>
            </w:r>
          </w:p>
        </w:tc>
      </w:tr>
      <w:tr w:rsidR="00B95155" w:rsidRPr="009C059E" w14:paraId="2D08B417" w14:textId="77777777" w:rsidTr="001B0FA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A93603" w14:textId="77777777" w:rsidR="00B95155" w:rsidRPr="009C059E" w:rsidRDefault="00B95155" w:rsidP="001B0FA9">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32</w:t>
            </w:r>
          </w:p>
        </w:tc>
        <w:tc>
          <w:tcPr>
            <w:tcW w:w="0" w:type="auto"/>
            <w:tcBorders>
              <w:top w:val="nil"/>
              <w:left w:val="nil"/>
              <w:bottom w:val="single" w:sz="4" w:space="0" w:color="000000"/>
              <w:right w:val="single" w:sz="4" w:space="0" w:color="000000"/>
            </w:tcBorders>
            <w:shd w:val="clear" w:color="auto" w:fill="auto"/>
            <w:noWrap/>
            <w:vAlign w:val="bottom"/>
            <w:hideMark/>
          </w:tcPr>
          <w:p w14:paraId="3089CA7C"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PROVISIÓN Y COLOCADO CIELO FALSO DE PLAFÓN DE YESO PVC TIPO ARMSTRONG (0,60X0,60)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129D622"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 CUADRADO</w:t>
            </w:r>
          </w:p>
        </w:tc>
      </w:tr>
      <w:tr w:rsidR="00B95155" w:rsidRPr="009C059E" w14:paraId="729B9CE3" w14:textId="77777777" w:rsidTr="001B0FA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F192BF" w14:textId="77777777" w:rsidR="00B95155" w:rsidRPr="009C059E" w:rsidRDefault="00B95155" w:rsidP="001B0FA9">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33</w:t>
            </w:r>
          </w:p>
        </w:tc>
        <w:tc>
          <w:tcPr>
            <w:tcW w:w="0" w:type="auto"/>
            <w:tcBorders>
              <w:top w:val="nil"/>
              <w:left w:val="nil"/>
              <w:bottom w:val="single" w:sz="4" w:space="0" w:color="000000"/>
              <w:right w:val="single" w:sz="4" w:space="0" w:color="000000"/>
            </w:tcBorders>
            <w:shd w:val="clear" w:color="auto" w:fill="auto"/>
            <w:noWrap/>
            <w:vAlign w:val="bottom"/>
            <w:hideMark/>
          </w:tcPr>
          <w:p w14:paraId="6B9792A9"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 xml:space="preserve">CANALETA DE CALAMINA GALVANIZADA </w:t>
            </w:r>
            <w:proofErr w:type="spellStart"/>
            <w:r w:rsidRPr="009C059E">
              <w:rPr>
                <w:rFonts w:ascii="Calibri" w:hAnsi="Calibri" w:cs="Calibri"/>
                <w:color w:val="000000"/>
                <w:sz w:val="16"/>
                <w:szCs w:val="16"/>
                <w:lang w:val="es-419" w:eastAsia="es-419"/>
              </w:rPr>
              <w:t>Nro</w:t>
            </w:r>
            <w:proofErr w:type="spellEnd"/>
            <w:r w:rsidRPr="009C059E">
              <w:rPr>
                <w:rFonts w:ascii="Calibri" w:hAnsi="Calibri" w:cs="Calibri"/>
                <w:color w:val="000000"/>
                <w:sz w:val="16"/>
                <w:szCs w:val="16"/>
                <w:lang w:val="es-419" w:eastAsia="es-419"/>
              </w:rPr>
              <w:t xml:space="preserve">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30E23F1A"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w:t>
            </w:r>
          </w:p>
        </w:tc>
      </w:tr>
      <w:tr w:rsidR="00B95155" w:rsidRPr="009C059E" w14:paraId="149F6C83" w14:textId="77777777" w:rsidTr="001B0FA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DEA580" w14:textId="77777777" w:rsidR="00B95155" w:rsidRPr="009C059E" w:rsidRDefault="00B95155" w:rsidP="001B0FA9">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36801537"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6ABAA02A"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w:t>
            </w:r>
          </w:p>
        </w:tc>
      </w:tr>
      <w:tr w:rsidR="00B95155" w:rsidRPr="009C059E" w14:paraId="31434B33" w14:textId="77777777" w:rsidTr="001B0FA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129DBB" w14:textId="77777777" w:rsidR="00B95155" w:rsidRPr="009C059E" w:rsidRDefault="00B95155" w:rsidP="001B0FA9">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3C39D4FE"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11ACE7BF"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PIEZA</w:t>
            </w:r>
          </w:p>
        </w:tc>
      </w:tr>
      <w:tr w:rsidR="00B95155" w:rsidRPr="009C059E" w14:paraId="64165AAC" w14:textId="77777777" w:rsidTr="001B0FA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A8C1EF" w14:textId="77777777" w:rsidR="00B95155" w:rsidRPr="009C059E" w:rsidRDefault="00B95155" w:rsidP="001B0FA9">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4E24E8EE"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7908DD15"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GLOBAL</w:t>
            </w:r>
          </w:p>
        </w:tc>
      </w:tr>
      <w:tr w:rsidR="00B95155" w:rsidRPr="009C059E" w14:paraId="29F2CFD1" w14:textId="77777777" w:rsidTr="001B0FA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A175FD" w14:textId="77777777" w:rsidR="00B95155" w:rsidRPr="009C059E" w:rsidRDefault="00B95155" w:rsidP="001B0FA9">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75384E43"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0C1F5B00"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PIEZA</w:t>
            </w:r>
          </w:p>
        </w:tc>
      </w:tr>
      <w:tr w:rsidR="00B95155" w:rsidRPr="009C059E" w14:paraId="23D9E9FC" w14:textId="77777777" w:rsidTr="001B0FA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1B3CF8" w14:textId="77777777" w:rsidR="00B95155" w:rsidRPr="009C059E" w:rsidRDefault="00B95155" w:rsidP="001B0FA9">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26FEF134"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1D781C14"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PIEZA</w:t>
            </w:r>
          </w:p>
        </w:tc>
      </w:tr>
      <w:tr w:rsidR="00B95155" w:rsidRPr="009C059E" w14:paraId="76D2AB08" w14:textId="77777777" w:rsidTr="001B0FA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F21D4B" w14:textId="77777777" w:rsidR="00B95155" w:rsidRPr="009C059E" w:rsidRDefault="00B95155" w:rsidP="001B0FA9">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585AC1A7"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2CC403CD"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GLOBAL</w:t>
            </w:r>
          </w:p>
        </w:tc>
      </w:tr>
      <w:tr w:rsidR="00B95155" w:rsidRPr="009C059E" w14:paraId="3D297C63" w14:textId="77777777" w:rsidTr="001B0FA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F850C3" w14:textId="77777777" w:rsidR="00B95155" w:rsidRPr="009C059E" w:rsidRDefault="00B95155" w:rsidP="001B0FA9">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733F103E"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vAlign w:val="bottom"/>
            <w:hideMark/>
          </w:tcPr>
          <w:p w14:paraId="555F1EB2"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GLOBAL</w:t>
            </w:r>
          </w:p>
        </w:tc>
      </w:tr>
      <w:tr w:rsidR="00B95155" w:rsidRPr="009C059E" w14:paraId="1FA3051D" w14:textId="77777777" w:rsidTr="001B0FA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95C71D" w14:textId="77777777" w:rsidR="00B95155" w:rsidRPr="009C059E" w:rsidRDefault="00B95155" w:rsidP="001B0FA9">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3C04ABFB"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1A468D2F"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w:t>
            </w:r>
          </w:p>
        </w:tc>
      </w:tr>
      <w:tr w:rsidR="00B95155" w:rsidRPr="009C059E" w14:paraId="25D2699A" w14:textId="77777777" w:rsidTr="001B0FA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07F67C" w14:textId="77777777" w:rsidR="00B95155" w:rsidRPr="009C059E" w:rsidRDefault="00B95155" w:rsidP="001B0FA9">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6887E1CA"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PROVISIÓN Y COLOCADO DE CAJONERÍA ALTA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3FEDEE0E"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w:t>
            </w:r>
          </w:p>
        </w:tc>
      </w:tr>
      <w:tr w:rsidR="00B95155" w:rsidRPr="009C059E" w14:paraId="311AE582" w14:textId="77777777" w:rsidTr="001B0FA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29FC9C" w14:textId="77777777" w:rsidR="00B95155" w:rsidRPr="009C059E" w:rsidRDefault="00B95155" w:rsidP="001B0FA9">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lastRenderedPageBreak/>
              <w:t>43</w:t>
            </w:r>
          </w:p>
        </w:tc>
        <w:tc>
          <w:tcPr>
            <w:tcW w:w="0" w:type="auto"/>
            <w:tcBorders>
              <w:top w:val="nil"/>
              <w:left w:val="nil"/>
              <w:bottom w:val="single" w:sz="4" w:space="0" w:color="000000"/>
              <w:right w:val="single" w:sz="4" w:space="0" w:color="000000"/>
            </w:tcBorders>
            <w:shd w:val="clear" w:color="auto" w:fill="auto"/>
            <w:noWrap/>
            <w:vAlign w:val="bottom"/>
            <w:hideMark/>
          </w:tcPr>
          <w:p w14:paraId="29CCA0F9"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2A48420E"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PUNTO</w:t>
            </w:r>
          </w:p>
        </w:tc>
      </w:tr>
      <w:tr w:rsidR="00B95155" w:rsidRPr="009C059E" w14:paraId="48958D66" w14:textId="77777777" w:rsidTr="001B0FA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E37E92" w14:textId="77777777" w:rsidR="00B95155" w:rsidRPr="009C059E" w:rsidRDefault="00B95155" w:rsidP="001B0FA9">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057B98C9"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71A1004D"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PUNTO</w:t>
            </w:r>
          </w:p>
        </w:tc>
      </w:tr>
      <w:tr w:rsidR="00B95155" w:rsidRPr="009C059E" w14:paraId="44BF05B5" w14:textId="77777777" w:rsidTr="001B0FA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5E4C9C" w14:textId="77777777" w:rsidR="00B95155" w:rsidRPr="009C059E" w:rsidRDefault="00B95155" w:rsidP="001B0FA9">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38ADCC3F"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INSTALACIÓN ELÉCTRICA (PUNTO DE ILUMINACIÓN PANEL LED 18 W)</w:t>
            </w:r>
          </w:p>
        </w:tc>
        <w:tc>
          <w:tcPr>
            <w:tcW w:w="0" w:type="auto"/>
            <w:tcBorders>
              <w:top w:val="nil"/>
              <w:left w:val="nil"/>
              <w:bottom w:val="single" w:sz="4" w:space="0" w:color="000000"/>
              <w:right w:val="single" w:sz="4" w:space="0" w:color="000000"/>
            </w:tcBorders>
            <w:shd w:val="clear" w:color="auto" w:fill="auto"/>
            <w:noWrap/>
            <w:vAlign w:val="bottom"/>
            <w:hideMark/>
          </w:tcPr>
          <w:p w14:paraId="7E8162FA"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PUNTO</w:t>
            </w:r>
          </w:p>
        </w:tc>
      </w:tr>
      <w:tr w:rsidR="00B95155" w:rsidRPr="009C059E" w14:paraId="6B11559E" w14:textId="77777777" w:rsidTr="001B0FA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4AD861" w14:textId="77777777" w:rsidR="00B95155" w:rsidRPr="009C059E" w:rsidRDefault="00B95155" w:rsidP="001B0FA9">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255BE319"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5123F240"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PUNTO</w:t>
            </w:r>
          </w:p>
        </w:tc>
      </w:tr>
      <w:tr w:rsidR="00B95155" w:rsidRPr="009C059E" w14:paraId="25EEED6E" w14:textId="77777777" w:rsidTr="001B0FA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0E7C79" w14:textId="77777777" w:rsidR="00B95155" w:rsidRPr="009C059E" w:rsidRDefault="00B95155" w:rsidP="001B0FA9">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2DC9DAFE"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33E2FC1F"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GLOBAL</w:t>
            </w:r>
          </w:p>
        </w:tc>
      </w:tr>
      <w:tr w:rsidR="00B95155" w:rsidRPr="009C059E" w14:paraId="6566AECD" w14:textId="77777777" w:rsidTr="001B0FA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176954" w14:textId="77777777" w:rsidR="00B95155" w:rsidRPr="009C059E" w:rsidRDefault="00B95155" w:rsidP="001B0FA9">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4F30A996"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ILUMINACION EXTERIOR LED CON PANEL SOLAR</w:t>
            </w:r>
          </w:p>
        </w:tc>
        <w:tc>
          <w:tcPr>
            <w:tcW w:w="0" w:type="auto"/>
            <w:tcBorders>
              <w:top w:val="nil"/>
              <w:left w:val="nil"/>
              <w:bottom w:val="single" w:sz="4" w:space="0" w:color="000000"/>
              <w:right w:val="single" w:sz="4" w:space="0" w:color="000000"/>
            </w:tcBorders>
            <w:shd w:val="clear" w:color="auto" w:fill="auto"/>
            <w:noWrap/>
            <w:vAlign w:val="bottom"/>
            <w:hideMark/>
          </w:tcPr>
          <w:p w14:paraId="18E6B2D1"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PUNTO</w:t>
            </w:r>
          </w:p>
        </w:tc>
      </w:tr>
      <w:tr w:rsidR="00B95155" w:rsidRPr="009C059E" w14:paraId="4D1537D6" w14:textId="77777777" w:rsidTr="001B0FA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4CD520" w14:textId="77777777" w:rsidR="00B95155" w:rsidRPr="009C059E" w:rsidRDefault="00B95155" w:rsidP="001B0FA9">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3199009F"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14:paraId="55B99EFD"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PIEZA</w:t>
            </w:r>
          </w:p>
        </w:tc>
      </w:tr>
      <w:tr w:rsidR="00B95155" w:rsidRPr="009C059E" w14:paraId="0885CDD3" w14:textId="77777777" w:rsidTr="001B0FA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0BE41C" w14:textId="77777777" w:rsidR="00B95155" w:rsidRPr="009C059E" w:rsidRDefault="00B95155" w:rsidP="001B0FA9">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50</w:t>
            </w:r>
          </w:p>
        </w:tc>
        <w:tc>
          <w:tcPr>
            <w:tcW w:w="0" w:type="auto"/>
            <w:tcBorders>
              <w:top w:val="nil"/>
              <w:left w:val="nil"/>
              <w:bottom w:val="single" w:sz="4" w:space="0" w:color="000000"/>
              <w:right w:val="single" w:sz="4" w:space="0" w:color="000000"/>
            </w:tcBorders>
            <w:shd w:val="clear" w:color="auto" w:fill="auto"/>
            <w:noWrap/>
            <w:vAlign w:val="bottom"/>
            <w:hideMark/>
          </w:tcPr>
          <w:p w14:paraId="5D3AD811"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CÁMARA SÉPTICA DE HORMIGÓN CICLÓPEO (1,10 X 2,00)</w:t>
            </w:r>
          </w:p>
        </w:tc>
        <w:tc>
          <w:tcPr>
            <w:tcW w:w="0" w:type="auto"/>
            <w:tcBorders>
              <w:top w:val="nil"/>
              <w:left w:val="nil"/>
              <w:bottom w:val="single" w:sz="4" w:space="0" w:color="000000"/>
              <w:right w:val="single" w:sz="4" w:space="0" w:color="000000"/>
            </w:tcBorders>
            <w:shd w:val="clear" w:color="auto" w:fill="auto"/>
            <w:noWrap/>
            <w:vAlign w:val="bottom"/>
            <w:hideMark/>
          </w:tcPr>
          <w:p w14:paraId="357FF279"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GLOBAL</w:t>
            </w:r>
          </w:p>
        </w:tc>
      </w:tr>
      <w:tr w:rsidR="00B95155" w:rsidRPr="009C059E" w14:paraId="6B8CC82A" w14:textId="77777777" w:rsidTr="001B0FA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35BE2B" w14:textId="77777777" w:rsidR="00B95155" w:rsidRPr="009C059E" w:rsidRDefault="00B95155" w:rsidP="001B0FA9">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51</w:t>
            </w:r>
          </w:p>
        </w:tc>
        <w:tc>
          <w:tcPr>
            <w:tcW w:w="0" w:type="auto"/>
            <w:tcBorders>
              <w:top w:val="nil"/>
              <w:left w:val="nil"/>
              <w:bottom w:val="single" w:sz="4" w:space="0" w:color="000000"/>
              <w:right w:val="single" w:sz="4" w:space="0" w:color="000000"/>
            </w:tcBorders>
            <w:shd w:val="clear" w:color="auto" w:fill="auto"/>
            <w:noWrap/>
            <w:vAlign w:val="bottom"/>
            <w:hideMark/>
          </w:tcPr>
          <w:p w14:paraId="78CD3908"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7411D7B2"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GLOBAL</w:t>
            </w:r>
          </w:p>
        </w:tc>
      </w:tr>
      <w:tr w:rsidR="00B95155" w:rsidRPr="009C059E" w14:paraId="5983E482" w14:textId="77777777" w:rsidTr="001B0FA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E7E0E2" w14:textId="77777777" w:rsidR="00B95155" w:rsidRPr="009C059E" w:rsidRDefault="00B95155" w:rsidP="001B0FA9">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52</w:t>
            </w:r>
          </w:p>
        </w:tc>
        <w:tc>
          <w:tcPr>
            <w:tcW w:w="0" w:type="auto"/>
            <w:tcBorders>
              <w:top w:val="nil"/>
              <w:left w:val="nil"/>
              <w:bottom w:val="single" w:sz="4" w:space="0" w:color="000000"/>
              <w:right w:val="single" w:sz="4" w:space="0" w:color="000000"/>
            </w:tcBorders>
            <w:shd w:val="clear" w:color="auto" w:fill="auto"/>
            <w:noWrap/>
            <w:vAlign w:val="bottom"/>
            <w:hideMark/>
          </w:tcPr>
          <w:p w14:paraId="64AAE7AF"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B871D83"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GLOBAL</w:t>
            </w:r>
          </w:p>
        </w:tc>
      </w:tr>
      <w:tr w:rsidR="00B95155" w:rsidRPr="009C059E" w14:paraId="5FFDCB4F" w14:textId="77777777" w:rsidTr="001B0FA9">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E238BA" w14:textId="77777777" w:rsidR="00B95155" w:rsidRPr="009C059E" w:rsidRDefault="00B95155" w:rsidP="001B0FA9">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53</w:t>
            </w:r>
          </w:p>
        </w:tc>
        <w:tc>
          <w:tcPr>
            <w:tcW w:w="0" w:type="auto"/>
            <w:tcBorders>
              <w:top w:val="nil"/>
              <w:left w:val="nil"/>
              <w:bottom w:val="single" w:sz="4" w:space="0" w:color="000000"/>
              <w:right w:val="single" w:sz="4" w:space="0" w:color="000000"/>
            </w:tcBorders>
            <w:shd w:val="clear" w:color="auto" w:fill="auto"/>
            <w:noWrap/>
            <w:vAlign w:val="bottom"/>
            <w:hideMark/>
          </w:tcPr>
          <w:p w14:paraId="08A707D2"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0AE3CB60" w14:textId="77777777" w:rsidR="00B95155" w:rsidRPr="009C059E" w:rsidRDefault="00B95155" w:rsidP="001B0FA9">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GLOBAL</w:t>
            </w:r>
          </w:p>
        </w:tc>
      </w:tr>
    </w:tbl>
    <w:p w14:paraId="266D80B3" w14:textId="77777777" w:rsidR="00B95155" w:rsidRPr="00F71767" w:rsidRDefault="00B95155" w:rsidP="00B95155">
      <w:pPr>
        <w:jc w:val="center"/>
        <w:rPr>
          <w:rFonts w:ascii="Verdana" w:hAnsi="Verdana" w:cs="Tahoma"/>
          <w:b/>
          <w:bCs/>
          <w:color w:val="FF0000"/>
          <w:lang w:val="es-ES_tradnl"/>
        </w:rPr>
      </w:pPr>
    </w:p>
    <w:bookmarkEnd w:id="142"/>
    <w:p w14:paraId="51EF1530" w14:textId="77777777" w:rsidR="00B95155" w:rsidRPr="00882269" w:rsidRDefault="00B95155" w:rsidP="00B95155">
      <w:pPr>
        <w:keepNext/>
        <w:numPr>
          <w:ilvl w:val="0"/>
          <w:numId w:val="52"/>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6"/>
      <w:r w:rsidRPr="00882269">
        <w:rPr>
          <w:rFonts w:ascii="Tahoma" w:hAnsi="Tahoma" w:cs="Tahoma"/>
          <w:b/>
          <w:bCs/>
          <w:color w:val="000000"/>
          <w:kern w:val="32"/>
          <w:lang w:val="es-ES_tradnl"/>
        </w:rPr>
        <w:t>CONSTRUCCIÓN</w:t>
      </w:r>
      <w:bookmarkEnd w:id="143"/>
    </w:p>
    <w:p w14:paraId="5C0CBB30" w14:textId="77777777" w:rsidR="00B95155" w:rsidRPr="00882269" w:rsidRDefault="00B95155" w:rsidP="00B95155">
      <w:pPr>
        <w:rPr>
          <w:lang w:val="es-ES_tradnl"/>
        </w:rPr>
      </w:pPr>
    </w:p>
    <w:p w14:paraId="6F75F7BA" w14:textId="77777777" w:rsidR="00B95155" w:rsidRPr="0058097C" w:rsidRDefault="00B95155" w:rsidP="00B95155">
      <w:pPr>
        <w:jc w:val="both"/>
        <w:rPr>
          <w:rFonts w:ascii="Tahoma" w:hAnsi="Tahoma" w:cs="Tahoma"/>
        </w:rPr>
      </w:pPr>
      <w:bookmarkStart w:id="144" w:name="_Hlk170208442"/>
      <w:r w:rsidRPr="0058097C">
        <w:rPr>
          <w:rFonts w:ascii="Tahoma" w:hAnsi="Tahoma" w:cs="Tahoma"/>
        </w:rPr>
        <w:t>Si la calidad de algún material no se encuentra especificada, obligatoriamente deberá merecer la aprobación del Inspector de Proyecto.</w:t>
      </w:r>
    </w:p>
    <w:p w14:paraId="1BAD8BDD" w14:textId="77777777" w:rsidR="00B95155" w:rsidRDefault="00B95155" w:rsidP="00B95155">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6BDB6956" w14:textId="77777777" w:rsidR="00B95155" w:rsidRDefault="00B95155" w:rsidP="00B95155">
      <w:pPr>
        <w:tabs>
          <w:tab w:val="left" w:pos="8711"/>
        </w:tabs>
        <w:jc w:val="both"/>
        <w:rPr>
          <w:rFonts w:ascii="Tahoma" w:hAnsi="Tahoma" w:cs="Tahoma"/>
        </w:rPr>
      </w:pPr>
    </w:p>
    <w:bookmarkEnd w:id="144"/>
    <w:p w14:paraId="5B64F017" w14:textId="77777777" w:rsidR="00B95155" w:rsidRPr="00137162" w:rsidRDefault="00B95155" w:rsidP="00B95155">
      <w:pPr>
        <w:jc w:val="both"/>
        <w:rPr>
          <w:rFonts w:ascii="Tahoma" w:hAnsi="Tahoma" w:cs="Tahoma"/>
          <w:b/>
          <w:bCs/>
          <w:color w:val="0033CC"/>
        </w:rPr>
      </w:pPr>
      <w:r w:rsidRPr="00137162">
        <w:rPr>
          <w:rFonts w:ascii="Tahoma" w:hAnsi="Tahoma" w:cs="Tahoma"/>
          <w:b/>
          <w:bCs/>
          <w:color w:val="0033CC"/>
        </w:rPr>
        <w:t xml:space="preserve">Cemento: </w:t>
      </w:r>
      <w:r w:rsidRPr="00137162">
        <w:rPr>
          <w:rFonts w:ascii="Tahoma" w:hAnsi="Tahoma" w:cs="Tahoma"/>
          <w:color w:val="0033CC"/>
        </w:rPr>
        <w:t>Se deberá utilizar cemento Portland 100% de origen nacional fresco y de calidad probada IP-30 o superior.</w:t>
      </w:r>
    </w:p>
    <w:p w14:paraId="4A5B9944" w14:textId="77777777" w:rsidR="00B95155" w:rsidRPr="00137162" w:rsidRDefault="00B95155" w:rsidP="00B95155">
      <w:pPr>
        <w:jc w:val="both"/>
        <w:rPr>
          <w:rFonts w:ascii="Tahoma" w:hAnsi="Tahoma" w:cs="Tahoma"/>
          <w:b/>
          <w:bCs/>
          <w:color w:val="0033CC"/>
        </w:rPr>
      </w:pPr>
      <w:r w:rsidRPr="00137162">
        <w:rPr>
          <w:rFonts w:ascii="Tahoma" w:hAnsi="Tahoma" w:cs="Tahoma"/>
          <w:b/>
          <w:bCs/>
          <w:color w:val="0033CC"/>
        </w:rPr>
        <w:t>Cerámica:</w:t>
      </w:r>
      <w:r w:rsidRPr="00137162">
        <w:rPr>
          <w:rFonts w:ascii="Tahoma" w:hAnsi="Tahoma" w:cs="Tahoma"/>
          <w:color w:val="0033CC"/>
        </w:rPr>
        <w:t xml:space="preserve"> Deberá utilizarse una cerámica nacional esmaltada de marca reconocida con una calidad mínima de PEI-3 o superior.</w:t>
      </w:r>
    </w:p>
    <w:p w14:paraId="3713A9A9" w14:textId="77777777" w:rsidR="00B95155" w:rsidRPr="00882269" w:rsidRDefault="00B95155" w:rsidP="00B95155">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086077B6" w14:textId="77777777" w:rsidR="00B95155" w:rsidRPr="0058097C" w:rsidRDefault="00B95155" w:rsidP="00B95155">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7DD473F" w14:textId="77777777" w:rsidR="00B95155" w:rsidRPr="0058097C" w:rsidRDefault="00B95155" w:rsidP="00B95155">
      <w:pPr>
        <w:jc w:val="both"/>
        <w:rPr>
          <w:rFonts w:ascii="Tahoma" w:hAnsi="Tahoma" w:cs="Tahoma"/>
          <w:lang w:val="es-ES_tradnl"/>
        </w:rPr>
      </w:pPr>
    </w:p>
    <w:p w14:paraId="7F033CAF" w14:textId="77777777" w:rsidR="00B95155" w:rsidRPr="0058097C" w:rsidRDefault="00B95155" w:rsidP="00B95155">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3A3C0F11" w14:textId="77777777" w:rsidR="00B95155" w:rsidRPr="00882269" w:rsidRDefault="00B95155" w:rsidP="00B95155">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D1AE501" w14:textId="77777777" w:rsidR="00B95155" w:rsidRPr="00882269" w:rsidRDefault="00B95155" w:rsidP="00B9515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w:t>
      </w:r>
      <w:r w:rsidRPr="00882269">
        <w:rPr>
          <w:rFonts w:ascii="Tahoma" w:hAnsi="Tahoma" w:cs="Tahoma"/>
          <w:lang w:val="es-ES_tradnl"/>
        </w:rPr>
        <w:lastRenderedPageBreak/>
        <w:t xml:space="preserve">y podrá realizar la recuperación del desembolso o no se procederá a realizar ningún desembolso (según corresponda) mientras no se haya repuesto el material observado.  </w:t>
      </w:r>
    </w:p>
    <w:p w14:paraId="7BD02B6E" w14:textId="77777777" w:rsidR="00B95155" w:rsidRPr="00882269" w:rsidRDefault="00B95155" w:rsidP="00B95155">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7C1F1384" w14:textId="77777777" w:rsidR="00B95155" w:rsidRPr="00882269" w:rsidRDefault="00B95155" w:rsidP="00B95155">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5" w:name="_Hlk118650468"/>
      <w:r w:rsidRPr="00882269">
        <w:rPr>
          <w:rFonts w:ascii="Tahoma" w:hAnsi="Tahoma" w:cs="Tahoma"/>
          <w:b/>
          <w:lang w:val="es-ES_tradnl"/>
        </w:rPr>
        <w:t>de construcción</w:t>
      </w:r>
      <w:bookmarkEnd w:id="145"/>
      <w:r w:rsidRPr="00882269">
        <w:rPr>
          <w:rFonts w:ascii="Tahoma" w:hAnsi="Tahoma" w:cs="Tahoma"/>
          <w:b/>
          <w:lang w:val="es-ES_tradnl"/>
        </w:rPr>
        <w:t>.</w:t>
      </w:r>
    </w:p>
    <w:p w14:paraId="4F3CB932" w14:textId="77777777" w:rsidR="00B95155" w:rsidRPr="00882269" w:rsidRDefault="00B95155" w:rsidP="00B9515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79991F2" w14:textId="77777777" w:rsidR="00B95155" w:rsidRPr="00882269" w:rsidRDefault="00B95155" w:rsidP="00B9515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0980E881" w14:textId="77777777" w:rsidR="00B95155" w:rsidRPr="00882269" w:rsidRDefault="00B95155" w:rsidP="00B95155">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1644C72" w14:textId="77777777" w:rsidR="00B95155" w:rsidRPr="00882269" w:rsidRDefault="00B95155" w:rsidP="00B9515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FD57200" w14:textId="77777777" w:rsidR="00B95155" w:rsidRPr="00882269" w:rsidRDefault="00B95155" w:rsidP="00B9515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A8359DE" w14:textId="77777777" w:rsidR="00B95155" w:rsidRPr="00882269" w:rsidRDefault="00B95155" w:rsidP="00B9515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C1B7AD4" w14:textId="77777777" w:rsidR="00B95155" w:rsidRPr="00882269" w:rsidRDefault="00B95155" w:rsidP="00B95155">
      <w:pPr>
        <w:keepNext/>
        <w:numPr>
          <w:ilvl w:val="0"/>
          <w:numId w:val="52"/>
        </w:numPr>
        <w:spacing w:before="240" w:after="120" w:line="260" w:lineRule="atLeast"/>
        <w:ind w:left="357" w:hanging="357"/>
        <w:outlineLvl w:val="0"/>
        <w:rPr>
          <w:rFonts w:ascii="Tahoma" w:hAnsi="Tahoma" w:cs="Tahoma"/>
          <w:b/>
          <w:bCs/>
          <w:color w:val="000000"/>
          <w:kern w:val="32"/>
          <w:lang w:val="es-ES_tradnl"/>
        </w:rPr>
      </w:pPr>
      <w:bookmarkStart w:id="146" w:name="_Toc536520846"/>
      <w:bookmarkStart w:id="147" w:name="_Toc71811176"/>
      <w:r w:rsidRPr="00882269">
        <w:rPr>
          <w:rFonts w:ascii="Tahoma" w:hAnsi="Tahoma" w:cs="Tahoma"/>
          <w:b/>
          <w:bCs/>
          <w:color w:val="000000"/>
          <w:kern w:val="32"/>
          <w:lang w:val="es-ES_tradnl"/>
        </w:rPr>
        <w:t>ESPECIFICACIONES TÉCNICAS DE MATERIALES</w:t>
      </w:r>
      <w:bookmarkEnd w:id="146"/>
      <w:r w:rsidRPr="00882269">
        <w:rPr>
          <w:rFonts w:ascii="Tahoma" w:hAnsi="Tahoma" w:cs="Tahoma"/>
          <w:b/>
          <w:bCs/>
          <w:color w:val="000000"/>
          <w:kern w:val="32"/>
          <w:lang w:val="es-ES_tradnl"/>
        </w:rPr>
        <w:t xml:space="preserve"> DE CONSTRUCCIÓN</w:t>
      </w:r>
      <w:bookmarkEnd w:id="147"/>
    </w:p>
    <w:p w14:paraId="55440768" w14:textId="77777777" w:rsidR="00B95155" w:rsidRPr="00C47F47" w:rsidRDefault="00B95155" w:rsidP="00B95155">
      <w:pPr>
        <w:widowControl w:val="0"/>
        <w:autoSpaceDE w:val="0"/>
        <w:autoSpaceDN w:val="0"/>
        <w:spacing w:before="4"/>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B95155" w:rsidRPr="00C47F47" w14:paraId="22396E97" w14:textId="77777777" w:rsidTr="001B0FA9">
        <w:tc>
          <w:tcPr>
            <w:tcW w:w="584" w:type="dxa"/>
            <w:shd w:val="clear" w:color="auto" w:fill="215868"/>
          </w:tcPr>
          <w:p w14:paraId="2DDD0C4E"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proofErr w:type="spellStart"/>
            <w:r w:rsidRPr="00C47F47">
              <w:rPr>
                <w:rFonts w:ascii="Verdana" w:hAnsi="Verdana" w:cs="Verdana"/>
                <w:b/>
                <w:color w:val="FFFFFF" w:themeColor="background1"/>
                <w:sz w:val="17"/>
                <w:szCs w:val="17"/>
              </w:rPr>
              <w:t>N°</w:t>
            </w:r>
            <w:proofErr w:type="spellEnd"/>
          </w:p>
        </w:tc>
        <w:tc>
          <w:tcPr>
            <w:tcW w:w="2385" w:type="dxa"/>
            <w:shd w:val="clear" w:color="auto" w:fill="215868"/>
          </w:tcPr>
          <w:p w14:paraId="142DD8EA" w14:textId="77777777" w:rsidR="00B95155" w:rsidRPr="00C47F47" w:rsidRDefault="00B95155" w:rsidP="001B0FA9">
            <w:pPr>
              <w:widowControl w:val="0"/>
              <w:autoSpaceDE w:val="0"/>
              <w:autoSpaceDN w:val="0"/>
              <w:spacing w:line="360" w:lineRule="auto"/>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CODIGO</w:t>
            </w:r>
          </w:p>
        </w:tc>
        <w:tc>
          <w:tcPr>
            <w:tcW w:w="1145" w:type="dxa"/>
            <w:shd w:val="clear" w:color="auto" w:fill="215868"/>
          </w:tcPr>
          <w:p w14:paraId="3DE754E9"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UNIDAD</w:t>
            </w:r>
          </w:p>
        </w:tc>
        <w:tc>
          <w:tcPr>
            <w:tcW w:w="5520" w:type="dxa"/>
            <w:shd w:val="clear" w:color="auto" w:fill="215868"/>
          </w:tcPr>
          <w:p w14:paraId="6EB1488E"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ITEM</w:t>
            </w:r>
          </w:p>
        </w:tc>
      </w:tr>
      <w:tr w:rsidR="00B95155" w:rsidRPr="00C47F47" w14:paraId="002973E2" w14:textId="77777777" w:rsidTr="001B0FA9">
        <w:tc>
          <w:tcPr>
            <w:tcW w:w="584" w:type="dxa"/>
            <w:shd w:val="clear" w:color="auto" w:fill="B8CCE4"/>
          </w:tcPr>
          <w:p w14:paraId="10546C34" w14:textId="77777777" w:rsidR="00B95155" w:rsidRPr="00C47F47" w:rsidRDefault="00B95155" w:rsidP="001B0FA9">
            <w:pPr>
              <w:widowControl w:val="0"/>
              <w:autoSpaceDE w:val="0"/>
              <w:autoSpaceDN w:val="0"/>
              <w:jc w:val="both"/>
              <w:rPr>
                <w:rFonts w:ascii="Verdana" w:hAnsi="Verdana" w:cs="Verdana"/>
                <w:b/>
                <w:sz w:val="17"/>
                <w:szCs w:val="17"/>
              </w:rPr>
            </w:pPr>
            <w:r w:rsidRPr="00C47F47">
              <w:rPr>
                <w:rFonts w:ascii="Verdana" w:hAnsi="Verdana" w:cs="Verdana"/>
                <w:b/>
                <w:sz w:val="17"/>
                <w:szCs w:val="17"/>
              </w:rPr>
              <w:t>1</w:t>
            </w:r>
          </w:p>
        </w:tc>
        <w:tc>
          <w:tcPr>
            <w:tcW w:w="2385" w:type="dxa"/>
            <w:shd w:val="clear" w:color="auto" w:fill="B8CCE4"/>
            <w:vAlign w:val="center"/>
          </w:tcPr>
          <w:p w14:paraId="11C7B619"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Tahoma"/>
                <w:b/>
                <w:bCs/>
                <w:sz w:val="17"/>
                <w:szCs w:val="17"/>
              </w:rPr>
              <w:t>VAC-OP-TRE-1</w:t>
            </w:r>
          </w:p>
        </w:tc>
        <w:tc>
          <w:tcPr>
            <w:tcW w:w="1145" w:type="dxa"/>
            <w:shd w:val="clear" w:color="auto" w:fill="B8CCE4"/>
            <w:vAlign w:val="center"/>
          </w:tcPr>
          <w:p w14:paraId="35A1A131"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GLB</w:t>
            </w:r>
          </w:p>
        </w:tc>
        <w:tc>
          <w:tcPr>
            <w:tcW w:w="5520" w:type="dxa"/>
            <w:shd w:val="clear" w:color="auto" w:fill="B8CCE4"/>
            <w:vAlign w:val="center"/>
          </w:tcPr>
          <w:p w14:paraId="14B1B2EA" w14:textId="77777777" w:rsidR="00B95155" w:rsidRPr="00C47F47" w:rsidRDefault="00B95155" w:rsidP="001B0FA9">
            <w:pPr>
              <w:widowControl w:val="0"/>
              <w:autoSpaceDE w:val="0"/>
              <w:autoSpaceDN w:val="0"/>
              <w:spacing w:line="276" w:lineRule="auto"/>
              <w:jc w:val="center"/>
              <w:rPr>
                <w:rFonts w:ascii="Verdana" w:hAnsi="Verdana" w:cs="Tahoma"/>
                <w:b/>
                <w:bCs/>
                <w:sz w:val="17"/>
                <w:szCs w:val="17"/>
              </w:rPr>
            </w:pPr>
            <w:r w:rsidRPr="00C47F47">
              <w:rPr>
                <w:rFonts w:ascii="Verdana" w:hAnsi="Verdana" w:cs="Tahoma"/>
                <w:b/>
                <w:bCs/>
                <w:sz w:val="17"/>
                <w:szCs w:val="17"/>
              </w:rPr>
              <w:t>TRAZADO Y REPLANTEO</w:t>
            </w:r>
          </w:p>
        </w:tc>
      </w:tr>
    </w:tbl>
    <w:p w14:paraId="514F5368"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6B3FA05C"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DESCRIPCIÓN. –</w:t>
      </w:r>
    </w:p>
    <w:p w14:paraId="02F7E103" w14:textId="77777777" w:rsidR="00B95155" w:rsidRPr="00C47F47" w:rsidRDefault="00B95155" w:rsidP="00B95155">
      <w:pPr>
        <w:widowControl w:val="0"/>
        <w:tabs>
          <w:tab w:val="left" w:pos="560"/>
        </w:tabs>
        <w:autoSpaceDE w:val="0"/>
        <w:autoSpaceDN w:val="0"/>
        <w:jc w:val="both"/>
        <w:rPr>
          <w:rFonts w:ascii="Verdana" w:eastAsia="Verdana" w:hAnsi="Verdana" w:cs="Calibri"/>
          <w:color w:val="000000"/>
          <w:sz w:val="17"/>
          <w:szCs w:val="17"/>
        </w:rPr>
      </w:pPr>
    </w:p>
    <w:p w14:paraId="7A7FDFAB" w14:textId="77777777" w:rsidR="00B95155" w:rsidRPr="00C47F47" w:rsidRDefault="00B95155" w:rsidP="00B95155">
      <w:pPr>
        <w:widowControl w:val="0"/>
        <w:autoSpaceDE w:val="0"/>
        <w:autoSpaceDN w:val="0"/>
        <w:jc w:val="both"/>
        <w:rPr>
          <w:rFonts w:ascii="Verdana" w:eastAsia="Verdana" w:hAnsi="Verdana" w:cs="Verdana"/>
          <w:bCs/>
          <w:sz w:val="17"/>
          <w:szCs w:val="17"/>
        </w:rPr>
      </w:pPr>
      <w:r w:rsidRPr="00C47F47">
        <w:rPr>
          <w:rFonts w:ascii="Verdana" w:eastAsia="Verdana" w:hAnsi="Verdana" w:cs="Verdana"/>
          <w:bCs/>
          <w:sz w:val="17"/>
          <w:szCs w:val="17"/>
        </w:rPr>
        <w:t>El ítem comprende los trabajos de ubicación, replanteo, trazado, alineamiento y nivelación necesarios para la localización en general y en detalle donde se ejecutará la obra, de acuerdo a los planos constructivos, e instrucción del Inspector.</w:t>
      </w:r>
    </w:p>
    <w:p w14:paraId="16B48A14"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2721DB7D"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MATERIALES, HERRAMIENTAS Y EQUIPO. –</w:t>
      </w:r>
    </w:p>
    <w:p w14:paraId="58EE030E"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3DF81637" w14:textId="77777777" w:rsidR="00B95155" w:rsidRPr="00C47F47" w:rsidRDefault="00B95155" w:rsidP="00B95155">
      <w:pPr>
        <w:widowControl w:val="0"/>
        <w:tabs>
          <w:tab w:val="left" w:pos="560"/>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179058F"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4AD72706"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Se deberá cumplir con las características detalladas en la tabla de descripción de insumos.</w:t>
      </w:r>
    </w:p>
    <w:p w14:paraId="3B00F68F"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2EFF9C93"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FORMA DE EJECUCIÓN. –</w:t>
      </w:r>
    </w:p>
    <w:p w14:paraId="1F2677F7"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21D4F9ED" w14:textId="77777777" w:rsidR="00B95155" w:rsidRPr="00C47F47" w:rsidRDefault="00B95155" w:rsidP="00B95155">
      <w:pPr>
        <w:widowControl w:val="0"/>
        <w:autoSpaceDE w:val="0"/>
        <w:autoSpaceDN w:val="0"/>
        <w:jc w:val="both"/>
        <w:rPr>
          <w:rFonts w:ascii="Verdana" w:eastAsia="Verdana" w:hAnsi="Verdana" w:cs="Verdana"/>
          <w:bCs/>
          <w:kern w:val="28"/>
          <w:sz w:val="17"/>
          <w:szCs w:val="17"/>
        </w:rPr>
      </w:pPr>
      <w:bookmarkStart w:id="148" w:name="_Hlk164763822"/>
      <w:bookmarkStart w:id="149" w:name="_Hlk164763925"/>
      <w:bookmarkStart w:id="150" w:name="_Hlk99371405"/>
      <w:r w:rsidRPr="00C47F47">
        <w:rPr>
          <w:rFonts w:ascii="Verdana" w:eastAsia="Verdana" w:hAnsi="Verdana" w:cs="Verdana"/>
          <w:bCs/>
          <w:kern w:val="28"/>
          <w:sz w:val="17"/>
          <w:szCs w:val="17"/>
        </w:rPr>
        <w:t>Previo al inicio de la ejecución del presente ítem</w:t>
      </w:r>
      <w:bookmarkEnd w:id="148"/>
      <w:r w:rsidRPr="00C47F47">
        <w:rPr>
          <w:rFonts w:ascii="Verdana" w:eastAsia="Verdana" w:hAnsi="Verdana" w:cs="Verdana"/>
          <w:bCs/>
          <w:kern w:val="28"/>
          <w:sz w:val="17"/>
          <w:szCs w:val="17"/>
        </w:rPr>
        <w:t>, el Inspector deberá instruir a la Entidad Ejecutora en un plazo no mayor a 24 horas desde la emisión de la orden de proceder, el inicio de las gestiones para la obtención del Certificado de no propiedad de los beneficiarios y sus conyugues.</w:t>
      </w:r>
    </w:p>
    <w:p w14:paraId="0284BF9C" w14:textId="77777777" w:rsidR="00B95155" w:rsidRPr="00C47F47" w:rsidRDefault="00B95155" w:rsidP="00B95155">
      <w:pPr>
        <w:widowControl w:val="0"/>
        <w:autoSpaceDE w:val="0"/>
        <w:autoSpaceDN w:val="0"/>
        <w:jc w:val="both"/>
        <w:rPr>
          <w:rFonts w:ascii="Verdana" w:eastAsia="Verdana" w:hAnsi="Verdana" w:cs="Verdana"/>
          <w:bCs/>
          <w:kern w:val="28"/>
          <w:sz w:val="17"/>
          <w:szCs w:val="17"/>
        </w:rPr>
      </w:pPr>
    </w:p>
    <w:p w14:paraId="39B7743A" w14:textId="77777777" w:rsidR="00B95155" w:rsidRPr="00C47F47" w:rsidRDefault="00B95155" w:rsidP="00B95155">
      <w:pPr>
        <w:widowControl w:val="0"/>
        <w:autoSpaceDE w:val="0"/>
        <w:autoSpaceDN w:val="0"/>
        <w:jc w:val="both"/>
        <w:rPr>
          <w:rFonts w:ascii="Verdana" w:eastAsia="Verdana" w:hAnsi="Verdana" w:cs="Verdana"/>
          <w:bCs/>
          <w:kern w:val="28"/>
          <w:sz w:val="17"/>
          <w:szCs w:val="17"/>
        </w:rPr>
      </w:pPr>
      <w:r w:rsidRPr="00C47F47">
        <w:rPr>
          <w:rFonts w:ascii="Verdana" w:eastAsia="Verdana" w:hAnsi="Verdana" w:cs="Verdana"/>
          <w:bCs/>
          <w:kern w:val="28"/>
          <w:sz w:val="17"/>
          <w:szCs w:val="17"/>
        </w:rPr>
        <w:t xml:space="preserve">El Inspector del Proyecto y el personal técnico/social de la Entidad Ejecutora deberán verificar la </w:t>
      </w:r>
      <w:r w:rsidRPr="00C47F47">
        <w:rPr>
          <w:rFonts w:ascii="Verdana" w:eastAsia="Verdana" w:hAnsi="Verdana" w:cs="Verdana"/>
          <w:bCs/>
          <w:kern w:val="28"/>
          <w:sz w:val="17"/>
          <w:szCs w:val="17"/>
        </w:rPr>
        <w:lastRenderedPageBreak/>
        <w:t>documentación del Certificado de no Propiedad antes de iniciar con las actividades físicas de Obra.</w:t>
      </w:r>
    </w:p>
    <w:p w14:paraId="4DF2A386" w14:textId="77777777" w:rsidR="00B95155" w:rsidRPr="00C47F47" w:rsidRDefault="00B95155" w:rsidP="00B95155">
      <w:pPr>
        <w:widowControl w:val="0"/>
        <w:autoSpaceDE w:val="0"/>
        <w:autoSpaceDN w:val="0"/>
        <w:jc w:val="both"/>
        <w:rPr>
          <w:rFonts w:ascii="Verdana" w:eastAsia="Verdana" w:hAnsi="Verdana" w:cs="Verdana"/>
          <w:bCs/>
          <w:kern w:val="28"/>
          <w:sz w:val="17"/>
          <w:szCs w:val="17"/>
        </w:rPr>
      </w:pPr>
    </w:p>
    <w:p w14:paraId="70781CF9" w14:textId="77777777" w:rsidR="00B95155" w:rsidRPr="00C47F47" w:rsidRDefault="00B95155" w:rsidP="00B95155">
      <w:pPr>
        <w:widowControl w:val="0"/>
        <w:autoSpaceDE w:val="0"/>
        <w:autoSpaceDN w:val="0"/>
        <w:jc w:val="both"/>
        <w:rPr>
          <w:rFonts w:ascii="Verdana" w:eastAsia="Verdana" w:hAnsi="Verdana" w:cs="Verdana"/>
          <w:bCs/>
          <w:kern w:val="28"/>
          <w:sz w:val="17"/>
          <w:szCs w:val="17"/>
        </w:rPr>
      </w:pPr>
      <w:r w:rsidRPr="00C47F47">
        <w:rPr>
          <w:rFonts w:ascii="Verdana" w:eastAsia="Verdana" w:hAnsi="Verdana" w:cs="Tahoma"/>
          <w:sz w:val="17"/>
          <w:szCs w:val="17"/>
        </w:rPr>
        <w:t>Una vez realizadas las actividades anteriormente mencionadas</w:t>
      </w:r>
      <w:r w:rsidRPr="00C47F47">
        <w:rPr>
          <w:rFonts w:ascii="Verdana" w:eastAsia="Verdana" w:hAnsi="Verdana" w:cs="Verdana"/>
          <w:bCs/>
          <w:kern w:val="28"/>
          <w:sz w:val="17"/>
          <w:szCs w:val="17"/>
        </w:rPr>
        <w:t>, el Inspector de proyecto proporcionará al Entidad Ejecutora los puntos de referencia para el trazado y alineación del eje de la obra.</w:t>
      </w:r>
    </w:p>
    <w:bookmarkEnd w:id="149"/>
    <w:p w14:paraId="4AFC7FBB" w14:textId="77777777" w:rsidR="00B95155" w:rsidRPr="00C47F47" w:rsidRDefault="00B95155" w:rsidP="00B95155">
      <w:pPr>
        <w:widowControl w:val="0"/>
        <w:autoSpaceDE w:val="0"/>
        <w:autoSpaceDN w:val="0"/>
        <w:jc w:val="both"/>
        <w:rPr>
          <w:rFonts w:ascii="Verdana" w:eastAsia="Verdana" w:hAnsi="Verdana" w:cs="Verdana"/>
          <w:bCs/>
          <w:kern w:val="28"/>
          <w:sz w:val="17"/>
          <w:szCs w:val="17"/>
        </w:rPr>
      </w:pPr>
    </w:p>
    <w:p w14:paraId="53BD0BC3" w14:textId="77777777" w:rsidR="00B95155" w:rsidRPr="00C47F47" w:rsidRDefault="00B95155" w:rsidP="00B95155">
      <w:pPr>
        <w:widowControl w:val="0"/>
        <w:autoSpaceDE w:val="0"/>
        <w:autoSpaceDN w:val="0"/>
        <w:jc w:val="both"/>
        <w:rPr>
          <w:rFonts w:ascii="Verdana" w:eastAsia="Verdana" w:hAnsi="Verdana" w:cs="Verdana"/>
          <w:bCs/>
          <w:kern w:val="28"/>
          <w:sz w:val="17"/>
          <w:szCs w:val="17"/>
        </w:rPr>
      </w:pPr>
      <w:r w:rsidRPr="00C47F47">
        <w:rPr>
          <w:rFonts w:ascii="Verdana" w:eastAsia="Verdana" w:hAnsi="Verdana" w:cs="Verdana"/>
          <w:bCs/>
          <w:kern w:val="28"/>
          <w:sz w:val="17"/>
          <w:szCs w:val="17"/>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6792816" w14:textId="77777777" w:rsidR="00B95155" w:rsidRPr="00C47F47" w:rsidRDefault="00B95155" w:rsidP="00B95155">
      <w:pPr>
        <w:widowControl w:val="0"/>
        <w:autoSpaceDE w:val="0"/>
        <w:autoSpaceDN w:val="0"/>
        <w:jc w:val="both"/>
        <w:rPr>
          <w:rFonts w:ascii="Verdana" w:eastAsia="Verdana" w:hAnsi="Verdana" w:cs="Verdana"/>
          <w:bCs/>
          <w:kern w:val="28"/>
          <w:sz w:val="17"/>
          <w:szCs w:val="17"/>
        </w:rPr>
      </w:pPr>
    </w:p>
    <w:p w14:paraId="41038B37" w14:textId="77777777" w:rsidR="00B95155" w:rsidRPr="00C47F47" w:rsidRDefault="00B95155" w:rsidP="00B95155">
      <w:pPr>
        <w:widowControl w:val="0"/>
        <w:autoSpaceDE w:val="0"/>
        <w:autoSpaceDN w:val="0"/>
        <w:jc w:val="both"/>
        <w:rPr>
          <w:rFonts w:ascii="Verdana" w:eastAsia="Verdana" w:hAnsi="Verdana" w:cs="Verdana"/>
          <w:bCs/>
          <w:kern w:val="28"/>
          <w:sz w:val="17"/>
          <w:szCs w:val="17"/>
        </w:rPr>
      </w:pPr>
      <w:r w:rsidRPr="00C47F47">
        <w:rPr>
          <w:rFonts w:ascii="Verdana" w:eastAsia="Verdana" w:hAnsi="Verdana" w:cs="Verdana"/>
          <w:bCs/>
          <w:kern w:val="28"/>
          <w:sz w:val="17"/>
          <w:szCs w:val="17"/>
        </w:rPr>
        <w:t>Se traza la forma del perímetro de la obra y se señalan los ejes y/o contornos donde se debe situar la cimentación.</w:t>
      </w:r>
    </w:p>
    <w:p w14:paraId="400091CD" w14:textId="77777777" w:rsidR="00B95155" w:rsidRPr="00C47F47" w:rsidRDefault="00B95155" w:rsidP="00B95155">
      <w:pPr>
        <w:widowControl w:val="0"/>
        <w:autoSpaceDE w:val="0"/>
        <w:autoSpaceDN w:val="0"/>
        <w:jc w:val="both"/>
        <w:rPr>
          <w:rFonts w:ascii="Verdana" w:eastAsia="Verdana" w:hAnsi="Verdana" w:cs="Verdana"/>
          <w:bCs/>
          <w:kern w:val="28"/>
          <w:sz w:val="17"/>
          <w:szCs w:val="17"/>
        </w:rPr>
      </w:pPr>
    </w:p>
    <w:p w14:paraId="70E630A0" w14:textId="77777777" w:rsidR="00B95155" w:rsidRPr="00C47F47" w:rsidRDefault="00B95155" w:rsidP="00B95155">
      <w:pPr>
        <w:widowControl w:val="0"/>
        <w:autoSpaceDE w:val="0"/>
        <w:autoSpaceDN w:val="0"/>
        <w:jc w:val="both"/>
        <w:rPr>
          <w:rFonts w:ascii="Verdana" w:eastAsia="Verdana" w:hAnsi="Verdana" w:cs="Verdana"/>
          <w:bCs/>
          <w:kern w:val="28"/>
          <w:sz w:val="17"/>
          <w:szCs w:val="17"/>
        </w:rPr>
      </w:pPr>
      <w:r w:rsidRPr="00C47F47">
        <w:rPr>
          <w:rFonts w:ascii="Verdana" w:eastAsia="Verdana" w:hAnsi="Verdana" w:cs="Verdana"/>
          <w:bCs/>
          <w:kern w:val="28"/>
          <w:sz w:val="17"/>
          <w:szCs w:val="17"/>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9E44B15" w14:textId="77777777" w:rsidR="00B95155" w:rsidRPr="00C47F47" w:rsidRDefault="00B95155" w:rsidP="00B95155">
      <w:pPr>
        <w:widowControl w:val="0"/>
        <w:autoSpaceDE w:val="0"/>
        <w:autoSpaceDN w:val="0"/>
        <w:jc w:val="both"/>
        <w:rPr>
          <w:rFonts w:ascii="Verdana" w:eastAsia="Verdana" w:hAnsi="Verdana" w:cs="Verdana"/>
          <w:bCs/>
          <w:kern w:val="28"/>
          <w:sz w:val="17"/>
          <w:szCs w:val="17"/>
        </w:rPr>
      </w:pPr>
    </w:p>
    <w:p w14:paraId="56214044" w14:textId="77777777" w:rsidR="00B95155" w:rsidRPr="00C47F47" w:rsidRDefault="00B95155" w:rsidP="00B95155">
      <w:pPr>
        <w:widowControl w:val="0"/>
        <w:autoSpaceDE w:val="0"/>
        <w:autoSpaceDN w:val="0"/>
        <w:jc w:val="both"/>
        <w:rPr>
          <w:rFonts w:ascii="Verdana" w:eastAsia="Verdana" w:hAnsi="Verdana" w:cs="Verdana"/>
          <w:bCs/>
          <w:kern w:val="28"/>
          <w:sz w:val="17"/>
          <w:szCs w:val="17"/>
        </w:rPr>
      </w:pPr>
      <w:r w:rsidRPr="00C47F47">
        <w:rPr>
          <w:rFonts w:ascii="Verdana" w:eastAsia="Verdana" w:hAnsi="Verdana" w:cs="Verdana"/>
          <w:bCs/>
          <w:kern w:val="28"/>
          <w:sz w:val="17"/>
          <w:szCs w:val="17"/>
        </w:rPr>
        <w:t>El trazado deberá ser aprobado por escrito por el Inspector de proyectos con anterioridad a la iniciación de cualquier trabajo de excavación.</w:t>
      </w:r>
    </w:p>
    <w:bookmarkEnd w:id="150"/>
    <w:p w14:paraId="54AB5029"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B95155" w:rsidRPr="00C47F47" w14:paraId="361DA5AC" w14:textId="77777777" w:rsidTr="001B0FA9">
        <w:tc>
          <w:tcPr>
            <w:tcW w:w="584" w:type="dxa"/>
            <w:shd w:val="clear" w:color="auto" w:fill="215868"/>
          </w:tcPr>
          <w:p w14:paraId="4B2F1E78"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proofErr w:type="spellStart"/>
            <w:r w:rsidRPr="00C47F47">
              <w:rPr>
                <w:rFonts w:ascii="Verdana" w:hAnsi="Verdana" w:cs="Verdana"/>
                <w:b/>
                <w:color w:val="FFFFFF" w:themeColor="background1"/>
                <w:sz w:val="17"/>
                <w:szCs w:val="17"/>
              </w:rPr>
              <w:t>N°</w:t>
            </w:r>
            <w:proofErr w:type="spellEnd"/>
          </w:p>
        </w:tc>
        <w:tc>
          <w:tcPr>
            <w:tcW w:w="2385" w:type="dxa"/>
            <w:shd w:val="clear" w:color="auto" w:fill="215868"/>
          </w:tcPr>
          <w:p w14:paraId="69B0B8CF" w14:textId="77777777" w:rsidR="00B95155" w:rsidRPr="00C47F47" w:rsidRDefault="00B95155" w:rsidP="001B0FA9">
            <w:pPr>
              <w:widowControl w:val="0"/>
              <w:autoSpaceDE w:val="0"/>
              <w:autoSpaceDN w:val="0"/>
              <w:spacing w:line="360" w:lineRule="auto"/>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CODIGO</w:t>
            </w:r>
          </w:p>
        </w:tc>
        <w:tc>
          <w:tcPr>
            <w:tcW w:w="1145" w:type="dxa"/>
            <w:shd w:val="clear" w:color="auto" w:fill="215868"/>
          </w:tcPr>
          <w:p w14:paraId="3BAEC786"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UNIDAD</w:t>
            </w:r>
          </w:p>
        </w:tc>
        <w:tc>
          <w:tcPr>
            <w:tcW w:w="5520" w:type="dxa"/>
            <w:shd w:val="clear" w:color="auto" w:fill="215868"/>
          </w:tcPr>
          <w:p w14:paraId="3B292FDB"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ITEM</w:t>
            </w:r>
          </w:p>
        </w:tc>
      </w:tr>
      <w:tr w:rsidR="00B95155" w:rsidRPr="00C47F47" w14:paraId="4A39E24F" w14:textId="77777777" w:rsidTr="001B0FA9">
        <w:tc>
          <w:tcPr>
            <w:tcW w:w="584" w:type="dxa"/>
            <w:shd w:val="clear" w:color="auto" w:fill="B8CCE4"/>
          </w:tcPr>
          <w:p w14:paraId="2A698B68"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2</w:t>
            </w:r>
          </w:p>
        </w:tc>
        <w:tc>
          <w:tcPr>
            <w:tcW w:w="2385" w:type="dxa"/>
            <w:shd w:val="clear" w:color="auto" w:fill="B8CCE4"/>
            <w:vAlign w:val="center"/>
          </w:tcPr>
          <w:p w14:paraId="2E15D90B"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bCs/>
                <w:sz w:val="17"/>
                <w:szCs w:val="17"/>
              </w:rPr>
              <w:t>VAC-OG-EXC-1</w:t>
            </w:r>
          </w:p>
        </w:tc>
        <w:tc>
          <w:tcPr>
            <w:tcW w:w="1145" w:type="dxa"/>
            <w:shd w:val="clear" w:color="auto" w:fill="B8CCE4"/>
            <w:vAlign w:val="center"/>
          </w:tcPr>
          <w:p w14:paraId="173440AF"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M3</w:t>
            </w:r>
          </w:p>
        </w:tc>
        <w:tc>
          <w:tcPr>
            <w:tcW w:w="5520" w:type="dxa"/>
            <w:shd w:val="clear" w:color="auto" w:fill="B8CCE4"/>
            <w:vAlign w:val="center"/>
          </w:tcPr>
          <w:p w14:paraId="4AA22A34" w14:textId="77777777" w:rsidR="00B95155" w:rsidRPr="00C47F47" w:rsidRDefault="00B95155" w:rsidP="001B0FA9">
            <w:pPr>
              <w:widowControl w:val="0"/>
              <w:autoSpaceDE w:val="0"/>
              <w:autoSpaceDN w:val="0"/>
              <w:spacing w:line="276" w:lineRule="auto"/>
              <w:jc w:val="center"/>
              <w:rPr>
                <w:rFonts w:ascii="Verdana" w:hAnsi="Verdana" w:cs="Verdana"/>
                <w:b/>
                <w:sz w:val="17"/>
                <w:szCs w:val="17"/>
              </w:rPr>
            </w:pPr>
            <w:r w:rsidRPr="00C47F47">
              <w:rPr>
                <w:rFonts w:ascii="Verdana" w:hAnsi="Verdana" w:cs="Tahoma"/>
                <w:b/>
                <w:bCs/>
                <w:sz w:val="17"/>
                <w:szCs w:val="17"/>
              </w:rPr>
              <w:t>EXCAVACIÓN DE 0 A 2,50 M (SIN AGOTAMIENTO)</w:t>
            </w:r>
          </w:p>
        </w:tc>
      </w:tr>
    </w:tbl>
    <w:p w14:paraId="29ABCD3D"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3EED5D26"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DESCRIPCIÓN. –</w:t>
      </w:r>
    </w:p>
    <w:p w14:paraId="331B594A"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3B3D4798"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38F078A5"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7C513764"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MATERIALES, HERRAMIENTAS Y EQUIPO. -</w:t>
      </w:r>
    </w:p>
    <w:p w14:paraId="52C6F548" w14:textId="77777777" w:rsidR="00B95155" w:rsidRPr="00C47F47" w:rsidRDefault="00B95155" w:rsidP="00B95155">
      <w:pPr>
        <w:widowControl w:val="0"/>
        <w:autoSpaceDE w:val="0"/>
        <w:autoSpaceDN w:val="0"/>
        <w:jc w:val="both"/>
        <w:rPr>
          <w:rFonts w:ascii="Verdana" w:eastAsia="Verdana" w:hAnsi="Verdana" w:cs="Verdana"/>
          <w:color w:val="000000"/>
          <w:sz w:val="17"/>
          <w:szCs w:val="17"/>
        </w:rPr>
      </w:pPr>
    </w:p>
    <w:p w14:paraId="35BCB209"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Se deberá cumplir con las características detalladas en la tabla de descripción de insumos, previa aprobación del Inspector, quien además deberá aprobar todos los materiales a emplearse bajo criterios de calidad.</w:t>
      </w:r>
    </w:p>
    <w:p w14:paraId="2306C5CF"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55DF5510"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73CF2FDC"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FORMA DE EJECUCIÓN. –</w:t>
      </w:r>
    </w:p>
    <w:p w14:paraId="6E6BFE16"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3FFF72E0" w14:textId="77777777" w:rsidR="00B95155" w:rsidRPr="00C47F47" w:rsidRDefault="00B95155" w:rsidP="00B95155">
      <w:pPr>
        <w:widowControl w:val="0"/>
        <w:autoSpaceDE w:val="0"/>
        <w:autoSpaceDN w:val="0"/>
        <w:jc w:val="both"/>
        <w:rPr>
          <w:rFonts w:ascii="Verdana" w:hAnsi="Verdana" w:cs="Verdana"/>
          <w:sz w:val="17"/>
          <w:szCs w:val="17"/>
          <w:lang w:val="es-ES_tradnl" w:eastAsia="es-ES"/>
        </w:rPr>
      </w:pPr>
      <w:r w:rsidRPr="00C47F47">
        <w:rPr>
          <w:rFonts w:ascii="Verdana" w:hAnsi="Verdana" w:cs="Verdana"/>
          <w:sz w:val="17"/>
          <w:szCs w:val="17"/>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45E6CFF8" w14:textId="77777777" w:rsidR="00B95155" w:rsidRPr="00C47F47" w:rsidRDefault="00B95155" w:rsidP="00B95155">
      <w:pPr>
        <w:widowControl w:val="0"/>
        <w:autoSpaceDE w:val="0"/>
        <w:autoSpaceDN w:val="0"/>
        <w:jc w:val="both"/>
        <w:rPr>
          <w:rFonts w:ascii="Verdana" w:hAnsi="Verdana" w:cs="Verdana"/>
          <w:sz w:val="17"/>
          <w:szCs w:val="17"/>
          <w:lang w:val="es-ES_tradnl" w:eastAsia="es-ES"/>
        </w:rPr>
      </w:pPr>
    </w:p>
    <w:p w14:paraId="42C539B5" w14:textId="77777777" w:rsidR="00B95155" w:rsidRPr="00C47F47" w:rsidRDefault="00B95155" w:rsidP="00B95155">
      <w:pPr>
        <w:widowControl w:val="0"/>
        <w:autoSpaceDE w:val="0"/>
        <w:autoSpaceDN w:val="0"/>
        <w:jc w:val="both"/>
        <w:rPr>
          <w:rFonts w:ascii="Verdana" w:hAnsi="Verdana" w:cs="Verdana"/>
          <w:sz w:val="17"/>
          <w:szCs w:val="17"/>
          <w:lang w:val="es-ES_tradnl" w:eastAsia="es-ES"/>
        </w:rPr>
      </w:pPr>
      <w:r w:rsidRPr="00C47F47">
        <w:rPr>
          <w:rFonts w:ascii="Verdana" w:hAnsi="Verdana" w:cs="Verdana"/>
          <w:sz w:val="17"/>
          <w:szCs w:val="17"/>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23439BB7" w14:textId="77777777" w:rsidR="00B95155" w:rsidRPr="00C47F47" w:rsidRDefault="00B95155" w:rsidP="00B95155">
      <w:pPr>
        <w:widowControl w:val="0"/>
        <w:autoSpaceDE w:val="0"/>
        <w:autoSpaceDN w:val="0"/>
        <w:jc w:val="both"/>
        <w:rPr>
          <w:rFonts w:ascii="Verdana" w:hAnsi="Verdana" w:cs="Verdana"/>
          <w:sz w:val="17"/>
          <w:szCs w:val="17"/>
          <w:lang w:val="es-ES_tradnl" w:eastAsia="es-ES"/>
        </w:rPr>
      </w:pPr>
    </w:p>
    <w:p w14:paraId="73B96F7A" w14:textId="77777777" w:rsidR="00B95155" w:rsidRPr="00C47F47" w:rsidRDefault="00B95155" w:rsidP="00B95155">
      <w:pPr>
        <w:widowControl w:val="0"/>
        <w:autoSpaceDE w:val="0"/>
        <w:autoSpaceDN w:val="0"/>
        <w:jc w:val="both"/>
        <w:rPr>
          <w:rFonts w:ascii="Verdana" w:hAnsi="Verdana" w:cs="Verdana"/>
          <w:sz w:val="17"/>
          <w:szCs w:val="17"/>
          <w:lang w:val="es-ES_tradnl" w:eastAsia="es-ES"/>
        </w:rPr>
      </w:pPr>
      <w:r w:rsidRPr="00C47F47">
        <w:rPr>
          <w:rFonts w:ascii="Verdana" w:hAnsi="Verdana" w:cs="Verdana"/>
          <w:sz w:val="17"/>
          <w:szCs w:val="17"/>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BF69DC6" w14:textId="77777777" w:rsidR="00B95155" w:rsidRPr="00C47F47" w:rsidRDefault="00B95155" w:rsidP="00B95155">
      <w:pPr>
        <w:widowControl w:val="0"/>
        <w:autoSpaceDE w:val="0"/>
        <w:autoSpaceDN w:val="0"/>
        <w:jc w:val="both"/>
        <w:rPr>
          <w:rFonts w:ascii="Verdana" w:hAnsi="Verdana" w:cs="Verdana"/>
          <w:sz w:val="17"/>
          <w:szCs w:val="17"/>
          <w:lang w:val="es-ES_tradnl" w:eastAsia="es-ES"/>
        </w:rPr>
      </w:pPr>
    </w:p>
    <w:p w14:paraId="2F0F718C" w14:textId="77777777" w:rsidR="00B95155" w:rsidRPr="00C47F47" w:rsidRDefault="00B95155" w:rsidP="00B95155">
      <w:pPr>
        <w:widowControl w:val="0"/>
        <w:autoSpaceDE w:val="0"/>
        <w:autoSpaceDN w:val="0"/>
        <w:jc w:val="both"/>
        <w:rPr>
          <w:rFonts w:ascii="Verdana" w:hAnsi="Verdana" w:cs="Verdana"/>
          <w:sz w:val="17"/>
          <w:szCs w:val="17"/>
          <w:lang w:val="es-ES_tradnl" w:eastAsia="es-ES"/>
        </w:rPr>
      </w:pPr>
      <w:r w:rsidRPr="00C47F47">
        <w:rPr>
          <w:rFonts w:ascii="Verdana" w:hAnsi="Verdana" w:cs="Verdana"/>
          <w:sz w:val="17"/>
          <w:szCs w:val="17"/>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7E83DFAC" w14:textId="77777777" w:rsidR="00B95155" w:rsidRPr="00C47F47" w:rsidRDefault="00B95155" w:rsidP="00B95155">
      <w:pPr>
        <w:widowControl w:val="0"/>
        <w:autoSpaceDE w:val="0"/>
        <w:autoSpaceDN w:val="0"/>
        <w:jc w:val="both"/>
        <w:rPr>
          <w:rFonts w:ascii="Verdana" w:hAnsi="Verdana" w:cs="Verdana"/>
          <w:sz w:val="17"/>
          <w:szCs w:val="17"/>
          <w:lang w:val="es-ES_tradnl" w:eastAsia="es-ES"/>
        </w:rPr>
      </w:pPr>
    </w:p>
    <w:p w14:paraId="2428C531" w14:textId="77777777" w:rsidR="00B95155" w:rsidRPr="00C47F47" w:rsidRDefault="00B95155" w:rsidP="00B95155">
      <w:pPr>
        <w:widowControl w:val="0"/>
        <w:autoSpaceDE w:val="0"/>
        <w:autoSpaceDN w:val="0"/>
        <w:jc w:val="both"/>
        <w:rPr>
          <w:rFonts w:ascii="Verdana" w:hAnsi="Verdana" w:cs="Verdana"/>
          <w:sz w:val="17"/>
          <w:szCs w:val="17"/>
          <w:lang w:val="es-ES_tradnl" w:eastAsia="es-ES"/>
        </w:rPr>
      </w:pPr>
      <w:r w:rsidRPr="00C47F47">
        <w:rPr>
          <w:rFonts w:ascii="Verdana" w:hAnsi="Verdana" w:cs="Verdana"/>
          <w:sz w:val="17"/>
          <w:szCs w:val="17"/>
          <w:lang w:val="es-ES_tradnl" w:eastAsia="es-ES"/>
        </w:rPr>
        <w:t xml:space="preserve">El fondo de las excavaciones será horizontal y en los sectores donde el terreno destinado a fundar sea </w:t>
      </w:r>
      <w:r w:rsidRPr="00C47F47">
        <w:rPr>
          <w:rFonts w:ascii="Verdana" w:hAnsi="Verdana" w:cs="Verdana"/>
          <w:sz w:val="17"/>
          <w:szCs w:val="17"/>
          <w:lang w:val="es-ES_tradnl" w:eastAsia="es-ES"/>
        </w:rPr>
        <w:lastRenderedPageBreak/>
        <w:t xml:space="preserve">inclinado, se dispondrá de escalones de base horizontal, se tendrá especial cuidado de no remover el fondo de las excavaciones que servirán de base a la cimentación y una vez terminadas se las limpiara de toda tierra suelta. </w:t>
      </w:r>
    </w:p>
    <w:p w14:paraId="4B21BE72" w14:textId="77777777" w:rsidR="00B95155" w:rsidRPr="00C47F47" w:rsidRDefault="00B95155" w:rsidP="00B95155">
      <w:pPr>
        <w:widowControl w:val="0"/>
        <w:autoSpaceDE w:val="0"/>
        <w:autoSpaceDN w:val="0"/>
        <w:jc w:val="both"/>
        <w:rPr>
          <w:rFonts w:ascii="Verdana" w:hAnsi="Verdana" w:cs="Verdana"/>
          <w:sz w:val="17"/>
          <w:szCs w:val="17"/>
          <w:lang w:val="es-ES_tradnl" w:eastAsia="es-ES"/>
        </w:rPr>
      </w:pPr>
    </w:p>
    <w:p w14:paraId="6893E67D" w14:textId="77777777" w:rsidR="00B95155" w:rsidRPr="00C47F47" w:rsidRDefault="00B95155" w:rsidP="00B95155">
      <w:pPr>
        <w:widowControl w:val="0"/>
        <w:autoSpaceDE w:val="0"/>
        <w:autoSpaceDN w:val="0"/>
        <w:jc w:val="both"/>
        <w:rPr>
          <w:rFonts w:ascii="Verdana" w:hAnsi="Verdana" w:cs="Verdana"/>
          <w:sz w:val="17"/>
          <w:szCs w:val="17"/>
          <w:lang w:val="es-ES_tradnl" w:eastAsia="es-ES"/>
        </w:rPr>
      </w:pPr>
      <w:r w:rsidRPr="00C47F47">
        <w:rPr>
          <w:rFonts w:ascii="Verdana" w:hAnsi="Verdana" w:cs="Verdana"/>
          <w:sz w:val="17"/>
          <w:szCs w:val="17"/>
          <w:lang w:val="es-ES_tradnl" w:eastAsia="es-ES"/>
        </w:rPr>
        <w:t xml:space="preserve">Las zanjas o excavaciones terminadas, deberán presentar superficies sin irregularidades y tanto las paredes como el fondo tendrán las dimensiones indicadas en los planos. </w:t>
      </w:r>
    </w:p>
    <w:p w14:paraId="0CFE49C4" w14:textId="77777777" w:rsidR="00B95155" w:rsidRPr="00C47F47" w:rsidRDefault="00B95155" w:rsidP="00B95155">
      <w:pPr>
        <w:widowControl w:val="0"/>
        <w:autoSpaceDE w:val="0"/>
        <w:autoSpaceDN w:val="0"/>
        <w:jc w:val="both"/>
        <w:rPr>
          <w:rFonts w:ascii="Verdana" w:hAnsi="Verdana" w:cs="Verdana"/>
          <w:sz w:val="17"/>
          <w:szCs w:val="17"/>
          <w:lang w:val="es-ES_tradnl" w:eastAsia="es-ES"/>
        </w:rPr>
      </w:pPr>
      <w:r w:rsidRPr="00C47F47">
        <w:rPr>
          <w:rFonts w:ascii="Verdana" w:hAnsi="Verdana" w:cs="Verdana"/>
          <w:sz w:val="17"/>
          <w:szCs w:val="17"/>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2609D74" w14:textId="77777777" w:rsidR="00B95155" w:rsidRPr="00C47F47" w:rsidRDefault="00B95155" w:rsidP="00B95155">
      <w:pPr>
        <w:widowControl w:val="0"/>
        <w:autoSpaceDE w:val="0"/>
        <w:autoSpaceDN w:val="0"/>
        <w:jc w:val="both"/>
        <w:rPr>
          <w:rFonts w:ascii="Verdana" w:hAnsi="Verdana" w:cs="Verdana"/>
          <w:sz w:val="17"/>
          <w:szCs w:val="17"/>
          <w:lang w:val="es-ES_tradnl" w:eastAsia="es-ES"/>
        </w:rPr>
      </w:pPr>
    </w:p>
    <w:p w14:paraId="1F8515ED" w14:textId="77777777" w:rsidR="00B95155" w:rsidRPr="00C47F47" w:rsidRDefault="00B95155" w:rsidP="00B95155">
      <w:pPr>
        <w:widowControl w:val="0"/>
        <w:autoSpaceDE w:val="0"/>
        <w:autoSpaceDN w:val="0"/>
        <w:jc w:val="both"/>
        <w:rPr>
          <w:rFonts w:ascii="Verdana" w:hAnsi="Verdana" w:cs="Verdana"/>
          <w:sz w:val="17"/>
          <w:szCs w:val="17"/>
          <w:lang w:val="es-ES_tradnl" w:eastAsia="es-ES"/>
        </w:rPr>
      </w:pPr>
      <w:r w:rsidRPr="00C47F47">
        <w:rPr>
          <w:rFonts w:ascii="Verdana" w:hAnsi="Verdana" w:cs="Verdana"/>
          <w:sz w:val="17"/>
          <w:szCs w:val="17"/>
          <w:lang w:val="es-ES_tradnl" w:eastAsia="es-ES"/>
        </w:rPr>
        <w:t>El retiro del material excedente al botadero autorizado no se contempla en este ítem.</w:t>
      </w:r>
    </w:p>
    <w:p w14:paraId="4FA6F412" w14:textId="77777777" w:rsidR="00B95155" w:rsidRPr="00C47F47" w:rsidRDefault="00B95155" w:rsidP="00B95155">
      <w:pPr>
        <w:widowControl w:val="0"/>
        <w:autoSpaceDE w:val="0"/>
        <w:autoSpaceDN w:val="0"/>
        <w:jc w:val="both"/>
        <w:rPr>
          <w:rFonts w:ascii="Verdana" w:eastAsia="Verdana" w:hAnsi="Verdana" w:cs="Verdana"/>
          <w:b/>
          <w:sz w:val="17"/>
          <w:szCs w:val="17"/>
          <w:lang w:val="es-ES_tradnl"/>
        </w:rPr>
      </w:pPr>
    </w:p>
    <w:p w14:paraId="52EE419C" w14:textId="77777777" w:rsidR="00B95155" w:rsidRPr="00C47F47" w:rsidRDefault="00B95155" w:rsidP="00B95155">
      <w:pPr>
        <w:widowControl w:val="0"/>
        <w:autoSpaceDE w:val="0"/>
        <w:autoSpaceDN w:val="0"/>
        <w:spacing w:before="4"/>
        <w:rPr>
          <w:rFonts w:ascii="Verdana" w:eastAsia="Verdana" w:hAnsi="Verdana" w:cs="Verdana"/>
          <w:sz w:val="17"/>
          <w:szCs w:val="17"/>
        </w:rPr>
      </w:pPr>
    </w:p>
    <w:p w14:paraId="1957ED2B" w14:textId="77777777" w:rsidR="00B95155" w:rsidRPr="00C47F47" w:rsidRDefault="00B95155" w:rsidP="00B95155">
      <w:pPr>
        <w:widowControl w:val="0"/>
        <w:autoSpaceDE w:val="0"/>
        <w:autoSpaceDN w:val="0"/>
        <w:spacing w:before="4"/>
        <w:rPr>
          <w:rFonts w:ascii="Verdana" w:eastAsia="Verdana" w:hAnsi="Verdana" w:cs="Verdana"/>
          <w:sz w:val="17"/>
          <w:szCs w:val="17"/>
        </w:rPr>
      </w:pPr>
    </w:p>
    <w:p w14:paraId="5D3248E3" w14:textId="77777777" w:rsidR="00B95155" w:rsidRPr="00C47F47" w:rsidRDefault="00B95155" w:rsidP="00B95155">
      <w:pPr>
        <w:widowControl w:val="0"/>
        <w:autoSpaceDE w:val="0"/>
        <w:autoSpaceDN w:val="0"/>
        <w:spacing w:before="4"/>
        <w:rPr>
          <w:rFonts w:ascii="Verdana" w:eastAsia="Verdana" w:hAnsi="Verdana" w:cs="Verdana"/>
          <w:sz w:val="17"/>
          <w:szCs w:val="17"/>
        </w:rPr>
      </w:pPr>
    </w:p>
    <w:p w14:paraId="6D230421" w14:textId="77777777" w:rsidR="00B95155" w:rsidRPr="00C47F47" w:rsidRDefault="00B95155" w:rsidP="00B95155">
      <w:pPr>
        <w:widowControl w:val="0"/>
        <w:autoSpaceDE w:val="0"/>
        <w:autoSpaceDN w:val="0"/>
        <w:spacing w:before="4"/>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B95155" w:rsidRPr="00C47F47" w14:paraId="746B3905" w14:textId="77777777" w:rsidTr="001B0FA9">
        <w:tc>
          <w:tcPr>
            <w:tcW w:w="584" w:type="dxa"/>
            <w:shd w:val="clear" w:color="auto" w:fill="215868"/>
          </w:tcPr>
          <w:p w14:paraId="736253C1"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proofErr w:type="spellStart"/>
            <w:r w:rsidRPr="00C47F47">
              <w:rPr>
                <w:rFonts w:ascii="Verdana" w:hAnsi="Verdana" w:cs="Verdana"/>
                <w:b/>
                <w:color w:val="FFFFFF" w:themeColor="background1"/>
                <w:sz w:val="17"/>
                <w:szCs w:val="17"/>
              </w:rPr>
              <w:t>N°</w:t>
            </w:r>
            <w:proofErr w:type="spellEnd"/>
          </w:p>
        </w:tc>
        <w:tc>
          <w:tcPr>
            <w:tcW w:w="2385" w:type="dxa"/>
            <w:shd w:val="clear" w:color="auto" w:fill="215868"/>
          </w:tcPr>
          <w:p w14:paraId="1E34175D" w14:textId="77777777" w:rsidR="00B95155" w:rsidRPr="00C47F47" w:rsidRDefault="00B95155" w:rsidP="001B0FA9">
            <w:pPr>
              <w:widowControl w:val="0"/>
              <w:autoSpaceDE w:val="0"/>
              <w:autoSpaceDN w:val="0"/>
              <w:spacing w:line="360" w:lineRule="auto"/>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CODIGO</w:t>
            </w:r>
          </w:p>
        </w:tc>
        <w:tc>
          <w:tcPr>
            <w:tcW w:w="1145" w:type="dxa"/>
            <w:shd w:val="clear" w:color="auto" w:fill="215868"/>
          </w:tcPr>
          <w:p w14:paraId="4F711530"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UNIDAD</w:t>
            </w:r>
          </w:p>
        </w:tc>
        <w:tc>
          <w:tcPr>
            <w:tcW w:w="5520" w:type="dxa"/>
            <w:shd w:val="clear" w:color="auto" w:fill="215868"/>
          </w:tcPr>
          <w:p w14:paraId="4046BA70"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ITEM</w:t>
            </w:r>
          </w:p>
        </w:tc>
      </w:tr>
      <w:tr w:rsidR="00B95155" w:rsidRPr="00C47F47" w14:paraId="588108C7" w14:textId="77777777" w:rsidTr="001B0FA9">
        <w:tc>
          <w:tcPr>
            <w:tcW w:w="584" w:type="dxa"/>
            <w:shd w:val="clear" w:color="auto" w:fill="B8CCE4"/>
          </w:tcPr>
          <w:p w14:paraId="507768F4"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3</w:t>
            </w:r>
          </w:p>
        </w:tc>
        <w:tc>
          <w:tcPr>
            <w:tcW w:w="2385" w:type="dxa"/>
            <w:shd w:val="clear" w:color="auto" w:fill="B8CCE4"/>
            <w:vAlign w:val="center"/>
          </w:tcPr>
          <w:p w14:paraId="10024776" w14:textId="77777777" w:rsidR="00B95155" w:rsidRPr="00C47F47" w:rsidRDefault="00B95155" w:rsidP="001B0FA9">
            <w:pPr>
              <w:widowControl w:val="0"/>
              <w:autoSpaceDE w:val="0"/>
              <w:autoSpaceDN w:val="0"/>
              <w:jc w:val="center"/>
              <w:rPr>
                <w:rFonts w:ascii="Verdana" w:hAnsi="Verdana" w:cs="Verdana"/>
                <w:b/>
                <w:bCs/>
                <w:sz w:val="17"/>
                <w:szCs w:val="17"/>
              </w:rPr>
            </w:pPr>
            <w:r w:rsidRPr="00C47F47">
              <w:rPr>
                <w:rFonts w:ascii="Verdana" w:hAnsi="Verdana" w:cs="Verdana"/>
                <w:b/>
                <w:bCs/>
                <w:sz w:val="17"/>
                <w:szCs w:val="17"/>
              </w:rPr>
              <w:t>VAC-OG-CIM-1</w:t>
            </w:r>
          </w:p>
        </w:tc>
        <w:tc>
          <w:tcPr>
            <w:tcW w:w="1145" w:type="dxa"/>
            <w:shd w:val="clear" w:color="auto" w:fill="B8CCE4"/>
            <w:vAlign w:val="center"/>
          </w:tcPr>
          <w:p w14:paraId="427C4625"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M3</w:t>
            </w:r>
          </w:p>
        </w:tc>
        <w:tc>
          <w:tcPr>
            <w:tcW w:w="5520" w:type="dxa"/>
            <w:shd w:val="clear" w:color="auto" w:fill="B8CCE4"/>
          </w:tcPr>
          <w:p w14:paraId="349BCFD6" w14:textId="77777777" w:rsidR="00B95155" w:rsidRPr="00C47F47" w:rsidRDefault="00B95155" w:rsidP="001B0FA9">
            <w:pPr>
              <w:widowControl w:val="0"/>
              <w:autoSpaceDE w:val="0"/>
              <w:autoSpaceDN w:val="0"/>
              <w:spacing w:line="276" w:lineRule="auto"/>
              <w:jc w:val="center"/>
              <w:rPr>
                <w:rFonts w:ascii="Verdana" w:hAnsi="Verdana" w:cs="Tahoma"/>
                <w:b/>
                <w:bCs/>
                <w:sz w:val="17"/>
                <w:szCs w:val="17"/>
              </w:rPr>
            </w:pPr>
            <w:r w:rsidRPr="00C47F47">
              <w:rPr>
                <w:rFonts w:ascii="Verdana" w:hAnsi="Verdana" w:cs="Tahoma"/>
                <w:b/>
                <w:bCs/>
                <w:sz w:val="17"/>
                <w:szCs w:val="17"/>
              </w:rPr>
              <w:t>CIMIENTO DE HORMIGÓN CICLÓPEO</w:t>
            </w:r>
          </w:p>
        </w:tc>
      </w:tr>
    </w:tbl>
    <w:p w14:paraId="693A916F"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06EA32AF"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DESCRIPCIÓN. –</w:t>
      </w:r>
    </w:p>
    <w:p w14:paraId="61A71181"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615768F7" w14:textId="77777777" w:rsidR="00B95155" w:rsidRPr="00C47F47" w:rsidRDefault="00B95155" w:rsidP="00B95155">
      <w:pPr>
        <w:widowControl w:val="0"/>
        <w:autoSpaceDE w:val="0"/>
        <w:autoSpaceDN w:val="0"/>
        <w:jc w:val="both"/>
        <w:rPr>
          <w:rFonts w:ascii="Verdana" w:eastAsia="Verdana" w:hAnsi="Verdana" w:cs="Verdana"/>
          <w:color w:val="000000"/>
          <w:sz w:val="17"/>
          <w:szCs w:val="17"/>
        </w:rPr>
      </w:pPr>
      <w:r w:rsidRPr="00C47F47">
        <w:rPr>
          <w:rFonts w:ascii="Verdana" w:eastAsia="Verdana" w:hAnsi="Verdana" w:cs="Tahoma"/>
          <w:color w:val="000000"/>
          <w:sz w:val="17"/>
          <w:szCs w:val="17"/>
        </w:rPr>
        <w:t xml:space="preserve">Este ítem se refiere a la construcción de cimientos de hormigón ciclópeo con 50% piedra </w:t>
      </w:r>
      <w:proofErr w:type="spellStart"/>
      <w:r w:rsidRPr="00C47F47">
        <w:rPr>
          <w:rFonts w:ascii="Verdana" w:eastAsia="Verdana" w:hAnsi="Verdana" w:cs="Tahoma"/>
          <w:color w:val="000000"/>
          <w:sz w:val="17"/>
          <w:szCs w:val="17"/>
        </w:rPr>
        <w:t>desplazadora</w:t>
      </w:r>
      <w:proofErr w:type="spellEnd"/>
      <w:r w:rsidRPr="00C47F47">
        <w:rPr>
          <w:rFonts w:ascii="Verdana" w:eastAsia="Verdana" w:hAnsi="Verdana" w:cs="Tahoma"/>
          <w:color w:val="000000"/>
          <w:sz w:val="17"/>
          <w:szCs w:val="17"/>
        </w:rPr>
        <w:t>, de acuerdo a las dimensiones, dosificaciones de hormigón y otros detalles señalados en los planos constructivos</w:t>
      </w:r>
      <w:r w:rsidRPr="00C47F47">
        <w:rPr>
          <w:rFonts w:ascii="Verdana" w:eastAsia="Verdana" w:hAnsi="Verdana" w:cs="Verdana"/>
          <w:color w:val="000000"/>
          <w:sz w:val="17"/>
          <w:szCs w:val="17"/>
        </w:rPr>
        <w:t>, e instrucciones de Inspector de proyecto.</w:t>
      </w:r>
    </w:p>
    <w:p w14:paraId="7162A32B"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701AA7D9"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MATERIALES, HERRAMIENTAS Y EQUIPO. -</w:t>
      </w:r>
    </w:p>
    <w:p w14:paraId="49A61A28"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044640C9" w14:textId="77777777" w:rsidR="00B95155" w:rsidRPr="00C47F47" w:rsidRDefault="00B95155" w:rsidP="00B95155">
      <w:pPr>
        <w:widowControl w:val="0"/>
        <w:tabs>
          <w:tab w:val="left" w:pos="560"/>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63000BD"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4A992275"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Se deberá cumplir con las características detalladas en la tabla de descripción de insumos.</w:t>
      </w:r>
    </w:p>
    <w:p w14:paraId="6FCBCD80" w14:textId="77777777" w:rsidR="00B95155" w:rsidRPr="00C47F47" w:rsidRDefault="00B95155" w:rsidP="00B95155">
      <w:pPr>
        <w:widowControl w:val="0"/>
        <w:autoSpaceDE w:val="0"/>
        <w:autoSpaceDN w:val="0"/>
        <w:adjustRightInd w:val="0"/>
        <w:jc w:val="both"/>
        <w:rPr>
          <w:rFonts w:ascii="Verdana" w:eastAsia="Calibri" w:hAnsi="Verdana" w:cs="Verdana"/>
          <w:color w:val="000000"/>
          <w:sz w:val="17"/>
          <w:szCs w:val="17"/>
        </w:rPr>
      </w:pPr>
    </w:p>
    <w:p w14:paraId="78979006"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La </w:t>
      </w:r>
      <w:r w:rsidRPr="00C47F47">
        <w:rPr>
          <w:rFonts w:ascii="Verdana" w:eastAsia="Verdana" w:hAnsi="Verdana" w:cs="Verdana"/>
          <w:sz w:val="17"/>
          <w:szCs w:val="17"/>
        </w:rPr>
        <w:t xml:space="preserve">entidad ejecutora </w:t>
      </w:r>
      <w:r w:rsidRPr="00C47F47">
        <w:rPr>
          <w:rFonts w:ascii="Verdana" w:eastAsia="Verdana" w:hAnsi="Verdana" w:cs="Tahoma"/>
          <w:sz w:val="17"/>
          <w:szCs w:val="17"/>
        </w:rPr>
        <w:t>deberá cumplir con los requisitos establecidos en la Norma Boliviana del Hormigón Armado CBH-87 para los materiales que cubre esta norma.</w:t>
      </w:r>
    </w:p>
    <w:p w14:paraId="697D1F01"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001B47B4"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19A6BCE"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0C268626"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FORMA DE EJECUCIÓN. –</w:t>
      </w:r>
    </w:p>
    <w:p w14:paraId="3CF5062B"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1EFA7976"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En cuanto a la preparación, encofrado, mezclado, transporte, hormigonado, compactación, desencofrado, curado y protección de los hormigones deberán cumplir con la norma CBH-87 y normativa técnica al respecto.</w:t>
      </w:r>
    </w:p>
    <w:p w14:paraId="0A12758B"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En general, el cimiento de hormigón ciclópeo deberá cumplir con las siguientes directrices referidas a la ejecución:</w:t>
      </w:r>
    </w:p>
    <w:p w14:paraId="01340887"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4437CAE8"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Limpieza y Preparación</w:t>
      </w:r>
    </w:p>
    <w:p w14:paraId="2B6FF209"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00A51AB7"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8FE90FB"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390CD75C"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Luego de haber emparejado el fondo de la excavación se deberá vaciar una capa de hormigón pobre con dosificación 1:3:5 en un espesor de 5 cm.</w:t>
      </w:r>
    </w:p>
    <w:p w14:paraId="3CAEB21F"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14F436F7" w14:textId="77777777" w:rsidR="00B95155" w:rsidRPr="00C47F47" w:rsidRDefault="00B95155" w:rsidP="00B95155">
      <w:pPr>
        <w:widowControl w:val="0"/>
        <w:autoSpaceDE w:val="0"/>
        <w:autoSpaceDN w:val="0"/>
        <w:ind w:left="-567" w:right="-285"/>
        <w:jc w:val="both"/>
        <w:rPr>
          <w:rFonts w:ascii="Verdana" w:eastAsia="Verdana" w:hAnsi="Verdana" w:cs="Verdana"/>
          <w:b/>
          <w:sz w:val="17"/>
          <w:szCs w:val="17"/>
        </w:rPr>
      </w:pPr>
      <w:r w:rsidRPr="00C47F47">
        <w:rPr>
          <w:rFonts w:ascii="Verdana" w:eastAsia="Verdana" w:hAnsi="Verdana" w:cs="Verdana"/>
          <w:b/>
          <w:sz w:val="17"/>
          <w:szCs w:val="17"/>
        </w:rPr>
        <w:t>Mezclado</w:t>
      </w:r>
    </w:p>
    <w:p w14:paraId="77ED6430"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9298A0F"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79A24EC4"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 xml:space="preserve">En caso de que la dosificación no está especificada, se empleará un hormigón de dosificación 1:2:4 con 50 </w:t>
      </w:r>
      <w:r w:rsidRPr="00C47F47">
        <w:rPr>
          <w:rFonts w:ascii="Verdana" w:eastAsia="Verdana" w:hAnsi="Verdana" w:cs="Verdana"/>
          <w:sz w:val="17"/>
          <w:szCs w:val="17"/>
        </w:rPr>
        <w:lastRenderedPageBreak/>
        <w:t xml:space="preserve">% de piedra </w:t>
      </w:r>
      <w:proofErr w:type="spellStart"/>
      <w:r w:rsidRPr="00C47F47">
        <w:rPr>
          <w:rFonts w:ascii="Verdana" w:eastAsia="Verdana" w:hAnsi="Verdana" w:cs="Verdana"/>
          <w:sz w:val="17"/>
          <w:szCs w:val="17"/>
        </w:rPr>
        <w:t>desplazadora</w:t>
      </w:r>
      <w:proofErr w:type="spellEnd"/>
      <w:r w:rsidRPr="00C47F47">
        <w:rPr>
          <w:rFonts w:ascii="Verdana" w:eastAsia="Verdana" w:hAnsi="Verdana" w:cs="Verdana"/>
          <w:sz w:val="17"/>
          <w:szCs w:val="17"/>
        </w:rPr>
        <w:t>. El hormigón tendrá una resistencia a los 28 días según la indicada en planos, pero en ningún caso menor a los 18 MPa.</w:t>
      </w:r>
    </w:p>
    <w:p w14:paraId="62B4B5EE"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49B447B3"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Para esta tarea:</w:t>
      </w:r>
    </w:p>
    <w:p w14:paraId="242F6882" w14:textId="77777777" w:rsidR="00B95155" w:rsidRPr="00C47F47" w:rsidRDefault="00B95155" w:rsidP="00B95155">
      <w:pPr>
        <w:widowControl w:val="0"/>
        <w:numPr>
          <w:ilvl w:val="0"/>
          <w:numId w:val="109"/>
        </w:numPr>
        <w:autoSpaceDE w:val="0"/>
        <w:autoSpaceDN w:val="0"/>
        <w:jc w:val="both"/>
        <w:rPr>
          <w:rFonts w:ascii="Verdana" w:eastAsia="Verdana" w:hAnsi="Verdana" w:cs="Verdana"/>
          <w:sz w:val="17"/>
          <w:szCs w:val="17"/>
        </w:rPr>
      </w:pPr>
      <w:r w:rsidRPr="00C47F47">
        <w:rPr>
          <w:rFonts w:ascii="Verdana" w:eastAsia="Verdana" w:hAnsi="Verdana" w:cs="Verdana"/>
          <w:sz w:val="17"/>
          <w:szCs w:val="17"/>
        </w:rPr>
        <w:t>Sé utilizarán una o más hormigoneras de capacidad adecuada y se empleará personal especializado para su manejo.</w:t>
      </w:r>
    </w:p>
    <w:p w14:paraId="49C90BD5" w14:textId="77777777" w:rsidR="00B95155" w:rsidRPr="00C47F47" w:rsidRDefault="00B95155" w:rsidP="00B95155">
      <w:pPr>
        <w:widowControl w:val="0"/>
        <w:numPr>
          <w:ilvl w:val="0"/>
          <w:numId w:val="109"/>
        </w:numPr>
        <w:autoSpaceDE w:val="0"/>
        <w:autoSpaceDN w:val="0"/>
        <w:jc w:val="both"/>
        <w:rPr>
          <w:rFonts w:ascii="Verdana" w:eastAsia="Verdana" w:hAnsi="Verdana" w:cs="Verdana"/>
          <w:sz w:val="17"/>
          <w:szCs w:val="17"/>
        </w:rPr>
      </w:pPr>
      <w:r w:rsidRPr="00C47F47">
        <w:rPr>
          <w:rFonts w:ascii="Verdana" w:eastAsia="Verdana" w:hAnsi="Verdana" w:cs="Verdana"/>
          <w:sz w:val="17"/>
          <w:szCs w:val="17"/>
        </w:rPr>
        <w:t>Periódicamente se verificará la uniformidad del mezclado.</w:t>
      </w:r>
    </w:p>
    <w:p w14:paraId="40D7C498" w14:textId="77777777" w:rsidR="00B95155" w:rsidRPr="00C47F47" w:rsidRDefault="00B95155" w:rsidP="00B95155">
      <w:pPr>
        <w:widowControl w:val="0"/>
        <w:numPr>
          <w:ilvl w:val="0"/>
          <w:numId w:val="109"/>
        </w:numPr>
        <w:autoSpaceDE w:val="0"/>
        <w:autoSpaceDN w:val="0"/>
        <w:jc w:val="both"/>
        <w:rPr>
          <w:rFonts w:ascii="Verdana" w:eastAsia="Verdana" w:hAnsi="Verdana" w:cs="Verdana"/>
          <w:sz w:val="17"/>
          <w:szCs w:val="17"/>
        </w:rPr>
      </w:pPr>
      <w:r w:rsidRPr="00C47F47">
        <w:rPr>
          <w:rFonts w:ascii="Verdana" w:eastAsia="Verdana" w:hAnsi="Verdana" w:cs="Verdana"/>
          <w:sz w:val="17"/>
          <w:szCs w:val="17"/>
        </w:rPr>
        <w:t>Los materiales componentes serán introducidos en el orden siguiente:</w:t>
      </w:r>
    </w:p>
    <w:p w14:paraId="309DC95F" w14:textId="77777777" w:rsidR="00B95155" w:rsidRPr="00C47F47" w:rsidRDefault="00B95155" w:rsidP="00B95155">
      <w:pPr>
        <w:widowControl w:val="0"/>
        <w:numPr>
          <w:ilvl w:val="1"/>
          <w:numId w:val="110"/>
        </w:numPr>
        <w:autoSpaceDE w:val="0"/>
        <w:autoSpaceDN w:val="0"/>
        <w:jc w:val="both"/>
        <w:rPr>
          <w:rFonts w:ascii="Verdana" w:eastAsia="Verdana" w:hAnsi="Verdana" w:cs="Verdana"/>
          <w:sz w:val="17"/>
          <w:szCs w:val="17"/>
        </w:rPr>
      </w:pPr>
      <w:r w:rsidRPr="00C47F47">
        <w:rPr>
          <w:rFonts w:ascii="Verdana" w:eastAsia="Verdana" w:hAnsi="Verdana" w:cs="Verdana"/>
          <w:sz w:val="17"/>
          <w:szCs w:val="17"/>
        </w:rPr>
        <w:t>Una parte del agua del mezclado (aproximadamente la mitad)</w:t>
      </w:r>
    </w:p>
    <w:p w14:paraId="3043064C" w14:textId="77777777" w:rsidR="00B95155" w:rsidRPr="00C47F47" w:rsidRDefault="00B95155" w:rsidP="00B95155">
      <w:pPr>
        <w:widowControl w:val="0"/>
        <w:numPr>
          <w:ilvl w:val="1"/>
          <w:numId w:val="110"/>
        </w:numPr>
        <w:autoSpaceDE w:val="0"/>
        <w:autoSpaceDN w:val="0"/>
        <w:jc w:val="both"/>
        <w:rPr>
          <w:rFonts w:ascii="Verdana" w:eastAsia="Verdana" w:hAnsi="Verdana" w:cs="Verdana"/>
          <w:sz w:val="17"/>
          <w:szCs w:val="17"/>
        </w:rPr>
      </w:pPr>
      <w:r w:rsidRPr="00C47F47">
        <w:rPr>
          <w:rFonts w:ascii="Verdana" w:eastAsia="Verdana" w:hAnsi="Verdana" w:cs="Verdana"/>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165561B6" w14:textId="77777777" w:rsidR="00B95155" w:rsidRPr="00C47F47" w:rsidRDefault="00B95155" w:rsidP="00B95155">
      <w:pPr>
        <w:widowControl w:val="0"/>
        <w:numPr>
          <w:ilvl w:val="1"/>
          <w:numId w:val="110"/>
        </w:numPr>
        <w:autoSpaceDE w:val="0"/>
        <w:autoSpaceDN w:val="0"/>
        <w:jc w:val="both"/>
        <w:rPr>
          <w:rFonts w:ascii="Verdana" w:eastAsia="Verdana" w:hAnsi="Verdana" w:cs="Verdana"/>
          <w:sz w:val="17"/>
          <w:szCs w:val="17"/>
        </w:rPr>
      </w:pPr>
      <w:r w:rsidRPr="00C47F47">
        <w:rPr>
          <w:rFonts w:ascii="Verdana" w:eastAsia="Verdana" w:hAnsi="Verdana" w:cs="Verdana"/>
          <w:sz w:val="17"/>
          <w:szCs w:val="17"/>
        </w:rPr>
        <w:t>La grava.</w:t>
      </w:r>
    </w:p>
    <w:p w14:paraId="64923D42" w14:textId="77777777" w:rsidR="00B95155" w:rsidRPr="00C47F47" w:rsidRDefault="00B95155" w:rsidP="00B95155">
      <w:pPr>
        <w:widowControl w:val="0"/>
        <w:numPr>
          <w:ilvl w:val="1"/>
          <w:numId w:val="110"/>
        </w:numPr>
        <w:autoSpaceDE w:val="0"/>
        <w:autoSpaceDN w:val="0"/>
        <w:jc w:val="both"/>
        <w:rPr>
          <w:rFonts w:ascii="Verdana" w:eastAsia="Verdana" w:hAnsi="Verdana" w:cs="Verdana"/>
          <w:sz w:val="17"/>
          <w:szCs w:val="17"/>
        </w:rPr>
      </w:pPr>
      <w:r w:rsidRPr="00C47F47">
        <w:rPr>
          <w:rFonts w:ascii="Verdana" w:eastAsia="Verdana" w:hAnsi="Verdana" w:cs="Verdana"/>
          <w:sz w:val="17"/>
          <w:szCs w:val="17"/>
        </w:rPr>
        <w:t>El resto del agua de amasado.</w:t>
      </w:r>
    </w:p>
    <w:p w14:paraId="59450B61"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48D2727D"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C7EEE9D"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3C94E8A2"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 xml:space="preserve">No se permitirá cargar la hormigonera antes de haberse procedido a descargarla totalmente de la batida anterior. </w:t>
      </w:r>
    </w:p>
    <w:p w14:paraId="37AD6266"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11A4AAD7"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El mezclado manual queda expresamente prohibido.</w:t>
      </w:r>
    </w:p>
    <w:p w14:paraId="753AAE07"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67333E06"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El hormigón será de una consistencia tal que se asegure su trabajabilidad y la manipulación de masas compactas, densas, con aspecto y coloración uniformes.</w:t>
      </w:r>
    </w:p>
    <w:p w14:paraId="33DF5335"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1987E8BB"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Las cantidades mínimas de cemento para las diferentes clases de hormigón serán las siguientes:</w:t>
      </w:r>
    </w:p>
    <w:p w14:paraId="0DF8048F" w14:textId="77777777" w:rsidR="00B95155" w:rsidRPr="00C47F47" w:rsidRDefault="00B95155" w:rsidP="00B95155">
      <w:pPr>
        <w:widowControl w:val="0"/>
        <w:autoSpaceDE w:val="0"/>
        <w:autoSpaceDN w:val="0"/>
        <w:jc w:val="both"/>
        <w:rPr>
          <w:rFonts w:ascii="Verdana" w:eastAsia="Verdana" w:hAnsi="Verdana" w:cs="Verdana"/>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B95155" w:rsidRPr="00C47F47" w14:paraId="7D2F733D" w14:textId="77777777" w:rsidTr="001B0FA9">
        <w:trPr>
          <w:trHeight w:hRule="exact" w:val="578"/>
          <w:jc w:val="center"/>
        </w:trPr>
        <w:tc>
          <w:tcPr>
            <w:tcW w:w="1980" w:type="dxa"/>
            <w:shd w:val="clear" w:color="auto" w:fill="D9D9D9"/>
            <w:vAlign w:val="center"/>
          </w:tcPr>
          <w:p w14:paraId="7ED3A562" w14:textId="77777777" w:rsidR="00B95155" w:rsidRPr="00C47F47" w:rsidRDefault="00B95155" w:rsidP="001B0FA9">
            <w:pPr>
              <w:widowControl w:val="0"/>
              <w:autoSpaceDE w:val="0"/>
              <w:autoSpaceDN w:val="0"/>
              <w:jc w:val="both"/>
              <w:rPr>
                <w:rFonts w:ascii="Verdana" w:eastAsia="Verdana" w:hAnsi="Verdana" w:cs="Verdana"/>
                <w:b/>
                <w:bCs/>
                <w:sz w:val="17"/>
                <w:szCs w:val="17"/>
              </w:rPr>
            </w:pPr>
            <w:r w:rsidRPr="00C47F47">
              <w:rPr>
                <w:rFonts w:ascii="Verdana" w:eastAsia="Verdana" w:hAnsi="Verdana" w:cs="Verdana"/>
                <w:b/>
                <w:bCs/>
                <w:sz w:val="17"/>
                <w:szCs w:val="17"/>
              </w:rPr>
              <w:t>DOSIFICACIÓN</w:t>
            </w:r>
          </w:p>
        </w:tc>
        <w:tc>
          <w:tcPr>
            <w:tcW w:w="3969" w:type="dxa"/>
            <w:shd w:val="clear" w:color="auto" w:fill="D9D9D9"/>
            <w:vAlign w:val="center"/>
          </w:tcPr>
          <w:p w14:paraId="187C8CBA" w14:textId="77777777" w:rsidR="00B95155" w:rsidRPr="00C47F47" w:rsidRDefault="00B95155" w:rsidP="001B0FA9">
            <w:pPr>
              <w:widowControl w:val="0"/>
              <w:autoSpaceDE w:val="0"/>
              <w:autoSpaceDN w:val="0"/>
              <w:jc w:val="both"/>
              <w:rPr>
                <w:rFonts w:ascii="Verdana" w:eastAsia="Verdana" w:hAnsi="Verdana" w:cs="Verdana"/>
                <w:b/>
                <w:bCs/>
                <w:sz w:val="17"/>
                <w:szCs w:val="17"/>
              </w:rPr>
            </w:pPr>
            <w:r w:rsidRPr="00C47F47">
              <w:rPr>
                <w:rFonts w:ascii="Verdana" w:eastAsia="Verdana" w:hAnsi="Verdana" w:cs="Verdana"/>
                <w:b/>
                <w:bCs/>
                <w:sz w:val="17"/>
                <w:szCs w:val="17"/>
              </w:rPr>
              <w:t>CANTIDAD MÍNIMA DE CEMENTO Kg/m3</w:t>
            </w:r>
          </w:p>
        </w:tc>
      </w:tr>
      <w:tr w:rsidR="00B95155" w:rsidRPr="00C47F47" w14:paraId="267711EF" w14:textId="77777777" w:rsidTr="001B0FA9">
        <w:trPr>
          <w:trHeight w:hRule="exact" w:val="400"/>
          <w:jc w:val="center"/>
        </w:trPr>
        <w:tc>
          <w:tcPr>
            <w:tcW w:w="1980" w:type="dxa"/>
            <w:shd w:val="clear" w:color="auto" w:fill="auto"/>
            <w:vAlign w:val="center"/>
          </w:tcPr>
          <w:p w14:paraId="2064E9CB" w14:textId="77777777" w:rsidR="00B95155" w:rsidRPr="00C47F47" w:rsidRDefault="00B95155" w:rsidP="001B0FA9">
            <w:pPr>
              <w:widowControl w:val="0"/>
              <w:autoSpaceDE w:val="0"/>
              <w:autoSpaceDN w:val="0"/>
              <w:jc w:val="center"/>
              <w:rPr>
                <w:rFonts w:ascii="Verdana" w:eastAsia="Verdana" w:hAnsi="Verdana" w:cs="Verdana"/>
                <w:sz w:val="17"/>
                <w:szCs w:val="17"/>
              </w:rPr>
            </w:pPr>
            <w:r w:rsidRPr="00C47F47">
              <w:rPr>
                <w:rFonts w:ascii="Verdana" w:eastAsia="Verdana" w:hAnsi="Verdana" w:cs="Verdana"/>
                <w:sz w:val="17"/>
                <w:szCs w:val="17"/>
              </w:rPr>
              <w:t>1:2:3</w:t>
            </w:r>
          </w:p>
        </w:tc>
        <w:tc>
          <w:tcPr>
            <w:tcW w:w="3969" w:type="dxa"/>
            <w:shd w:val="clear" w:color="auto" w:fill="auto"/>
            <w:vAlign w:val="center"/>
          </w:tcPr>
          <w:p w14:paraId="5A69C352" w14:textId="77777777" w:rsidR="00B95155" w:rsidRPr="00C47F47" w:rsidRDefault="00B95155" w:rsidP="001B0FA9">
            <w:pPr>
              <w:widowControl w:val="0"/>
              <w:autoSpaceDE w:val="0"/>
              <w:autoSpaceDN w:val="0"/>
              <w:jc w:val="center"/>
              <w:rPr>
                <w:rFonts w:ascii="Verdana" w:eastAsia="Verdana" w:hAnsi="Verdana" w:cs="Verdana"/>
                <w:sz w:val="17"/>
                <w:szCs w:val="17"/>
              </w:rPr>
            </w:pPr>
            <w:r w:rsidRPr="00C47F47">
              <w:rPr>
                <w:rFonts w:ascii="Verdana" w:eastAsia="Verdana" w:hAnsi="Verdana" w:cs="Verdana"/>
                <w:sz w:val="17"/>
                <w:szCs w:val="17"/>
              </w:rPr>
              <w:t>350</w:t>
            </w:r>
          </w:p>
        </w:tc>
      </w:tr>
      <w:tr w:rsidR="00B95155" w:rsidRPr="00C47F47" w14:paraId="2AB657CF" w14:textId="77777777" w:rsidTr="001B0FA9">
        <w:trPr>
          <w:trHeight w:hRule="exact" w:val="428"/>
          <w:jc w:val="center"/>
        </w:trPr>
        <w:tc>
          <w:tcPr>
            <w:tcW w:w="1980" w:type="dxa"/>
            <w:shd w:val="clear" w:color="auto" w:fill="auto"/>
            <w:vAlign w:val="center"/>
          </w:tcPr>
          <w:p w14:paraId="40F7BBF1" w14:textId="77777777" w:rsidR="00B95155" w:rsidRPr="00C47F47" w:rsidRDefault="00B95155" w:rsidP="001B0FA9">
            <w:pPr>
              <w:widowControl w:val="0"/>
              <w:autoSpaceDE w:val="0"/>
              <w:autoSpaceDN w:val="0"/>
              <w:jc w:val="center"/>
              <w:rPr>
                <w:rFonts w:ascii="Verdana" w:eastAsia="Verdana" w:hAnsi="Verdana" w:cs="Verdana"/>
                <w:sz w:val="17"/>
                <w:szCs w:val="17"/>
              </w:rPr>
            </w:pPr>
            <w:r w:rsidRPr="00C47F47">
              <w:rPr>
                <w:rFonts w:ascii="Verdana" w:eastAsia="Verdana" w:hAnsi="Verdana" w:cs="Verdana"/>
                <w:sz w:val="17"/>
                <w:szCs w:val="17"/>
              </w:rPr>
              <w:t>1:2:4</w:t>
            </w:r>
          </w:p>
        </w:tc>
        <w:tc>
          <w:tcPr>
            <w:tcW w:w="3969" w:type="dxa"/>
            <w:shd w:val="clear" w:color="auto" w:fill="auto"/>
            <w:vAlign w:val="center"/>
          </w:tcPr>
          <w:p w14:paraId="7AF1D647" w14:textId="77777777" w:rsidR="00B95155" w:rsidRPr="00C47F47" w:rsidRDefault="00B95155" w:rsidP="001B0FA9">
            <w:pPr>
              <w:widowControl w:val="0"/>
              <w:autoSpaceDE w:val="0"/>
              <w:autoSpaceDN w:val="0"/>
              <w:jc w:val="center"/>
              <w:rPr>
                <w:rFonts w:ascii="Verdana" w:eastAsia="Verdana" w:hAnsi="Verdana" w:cs="Verdana"/>
                <w:sz w:val="17"/>
                <w:szCs w:val="17"/>
              </w:rPr>
            </w:pPr>
            <w:r w:rsidRPr="00C47F47">
              <w:rPr>
                <w:rFonts w:ascii="Verdana" w:eastAsia="Verdana" w:hAnsi="Verdana" w:cs="Verdana"/>
                <w:sz w:val="17"/>
                <w:szCs w:val="17"/>
              </w:rPr>
              <w:t>300</w:t>
            </w:r>
          </w:p>
        </w:tc>
      </w:tr>
      <w:tr w:rsidR="00B95155" w:rsidRPr="00C47F47" w14:paraId="0F352BE6" w14:textId="77777777" w:rsidTr="001B0FA9">
        <w:trPr>
          <w:trHeight w:hRule="exact" w:val="434"/>
          <w:jc w:val="center"/>
        </w:trPr>
        <w:tc>
          <w:tcPr>
            <w:tcW w:w="1980" w:type="dxa"/>
            <w:shd w:val="clear" w:color="auto" w:fill="auto"/>
            <w:vAlign w:val="center"/>
          </w:tcPr>
          <w:p w14:paraId="305356F9" w14:textId="77777777" w:rsidR="00B95155" w:rsidRPr="00C47F47" w:rsidRDefault="00B95155" w:rsidP="001B0FA9">
            <w:pPr>
              <w:widowControl w:val="0"/>
              <w:autoSpaceDE w:val="0"/>
              <w:autoSpaceDN w:val="0"/>
              <w:jc w:val="center"/>
              <w:rPr>
                <w:rFonts w:ascii="Verdana" w:eastAsia="Verdana" w:hAnsi="Verdana" w:cs="Verdana"/>
                <w:sz w:val="17"/>
                <w:szCs w:val="17"/>
              </w:rPr>
            </w:pPr>
            <w:r w:rsidRPr="00C47F47">
              <w:rPr>
                <w:rFonts w:ascii="Verdana" w:eastAsia="Verdana" w:hAnsi="Verdana" w:cs="Verdana"/>
                <w:sz w:val="17"/>
                <w:szCs w:val="17"/>
              </w:rPr>
              <w:t>1:3:4</w:t>
            </w:r>
          </w:p>
        </w:tc>
        <w:tc>
          <w:tcPr>
            <w:tcW w:w="3969" w:type="dxa"/>
            <w:shd w:val="clear" w:color="auto" w:fill="auto"/>
            <w:vAlign w:val="center"/>
          </w:tcPr>
          <w:p w14:paraId="083C5FD5" w14:textId="77777777" w:rsidR="00B95155" w:rsidRPr="00C47F47" w:rsidRDefault="00B95155" w:rsidP="001B0FA9">
            <w:pPr>
              <w:widowControl w:val="0"/>
              <w:autoSpaceDE w:val="0"/>
              <w:autoSpaceDN w:val="0"/>
              <w:jc w:val="center"/>
              <w:rPr>
                <w:rFonts w:ascii="Verdana" w:eastAsia="Verdana" w:hAnsi="Verdana" w:cs="Verdana"/>
                <w:sz w:val="17"/>
                <w:szCs w:val="17"/>
              </w:rPr>
            </w:pPr>
            <w:r w:rsidRPr="00C47F47">
              <w:rPr>
                <w:rFonts w:ascii="Verdana" w:eastAsia="Verdana" w:hAnsi="Verdana" w:cs="Verdana"/>
                <w:sz w:val="17"/>
                <w:szCs w:val="17"/>
              </w:rPr>
              <w:t>265</w:t>
            </w:r>
          </w:p>
        </w:tc>
      </w:tr>
      <w:tr w:rsidR="00B95155" w:rsidRPr="00C47F47" w14:paraId="0A1CF80D" w14:textId="77777777" w:rsidTr="001B0FA9">
        <w:trPr>
          <w:trHeight w:hRule="exact" w:val="426"/>
          <w:jc w:val="center"/>
        </w:trPr>
        <w:tc>
          <w:tcPr>
            <w:tcW w:w="1980" w:type="dxa"/>
            <w:shd w:val="clear" w:color="auto" w:fill="auto"/>
            <w:vAlign w:val="center"/>
          </w:tcPr>
          <w:p w14:paraId="05E1CEE8" w14:textId="77777777" w:rsidR="00B95155" w:rsidRPr="00C47F47" w:rsidRDefault="00B95155" w:rsidP="001B0FA9">
            <w:pPr>
              <w:widowControl w:val="0"/>
              <w:autoSpaceDE w:val="0"/>
              <w:autoSpaceDN w:val="0"/>
              <w:jc w:val="center"/>
              <w:rPr>
                <w:rFonts w:ascii="Verdana" w:eastAsia="Verdana" w:hAnsi="Verdana" w:cs="Verdana"/>
                <w:sz w:val="17"/>
                <w:szCs w:val="17"/>
              </w:rPr>
            </w:pPr>
            <w:r w:rsidRPr="00C47F47">
              <w:rPr>
                <w:rFonts w:ascii="Verdana" w:eastAsia="Verdana" w:hAnsi="Verdana" w:cs="Verdana"/>
                <w:sz w:val="17"/>
                <w:szCs w:val="17"/>
              </w:rPr>
              <w:t>1:3:5</w:t>
            </w:r>
          </w:p>
        </w:tc>
        <w:tc>
          <w:tcPr>
            <w:tcW w:w="3969" w:type="dxa"/>
            <w:shd w:val="clear" w:color="auto" w:fill="auto"/>
            <w:vAlign w:val="center"/>
          </w:tcPr>
          <w:p w14:paraId="42CB3E2C" w14:textId="77777777" w:rsidR="00B95155" w:rsidRPr="00C47F47" w:rsidRDefault="00B95155" w:rsidP="001B0FA9">
            <w:pPr>
              <w:widowControl w:val="0"/>
              <w:autoSpaceDE w:val="0"/>
              <w:autoSpaceDN w:val="0"/>
              <w:jc w:val="center"/>
              <w:rPr>
                <w:rFonts w:ascii="Verdana" w:eastAsia="Verdana" w:hAnsi="Verdana" w:cs="Verdana"/>
                <w:sz w:val="17"/>
                <w:szCs w:val="17"/>
              </w:rPr>
            </w:pPr>
            <w:r w:rsidRPr="00C47F47">
              <w:rPr>
                <w:rFonts w:ascii="Verdana" w:eastAsia="Verdana" w:hAnsi="Verdana" w:cs="Verdana"/>
                <w:sz w:val="17"/>
                <w:szCs w:val="17"/>
              </w:rPr>
              <w:t>235</w:t>
            </w:r>
          </w:p>
        </w:tc>
      </w:tr>
    </w:tbl>
    <w:p w14:paraId="1464CAF0"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79CA2636"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La medición de los áridos en volumen se realizará en recipientes aprobados por el Inspector de proyecto y de preferencia deberán ser metálicos o de madera e indeformables.</w:t>
      </w:r>
    </w:p>
    <w:p w14:paraId="5B28DB54"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49730D24"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Las dosificaciones señaladas anteriormente serán empleadas, cuando las mismas no se encuentren especificadas en los planos correspondientes.</w:t>
      </w:r>
    </w:p>
    <w:p w14:paraId="5DCBFFEF"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76265634"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Transporte</w:t>
      </w:r>
    </w:p>
    <w:p w14:paraId="37C5F5B0"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06F30E3"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04B3470A"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En todos los casos, se deberá evitar que la mezcla no llegue a fraguar de modo que impida o dificulte su puesta en obra y vibrado. En ningún caso se debe añadir agua a la mezcla una vez sacada de la hormigonera.</w:t>
      </w:r>
    </w:p>
    <w:p w14:paraId="6CB9048D"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10F07EBA"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Para los medios corrientes de transporte, el hormigón debe colocarse en su posición definitiva dentro de los encofrados, antes de que transcurran 30 minutos desde su preparación.</w:t>
      </w:r>
    </w:p>
    <w:p w14:paraId="753A4F74"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59070395"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Hormigonado</w:t>
      </w:r>
    </w:p>
    <w:p w14:paraId="7D216170"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 xml:space="preserve">El hormigonado o vaciado deberá cumplir con las exigencias y requisitos establecidos en la Norma CBH-87 </w:t>
      </w:r>
      <w:r w:rsidRPr="00C47F47">
        <w:rPr>
          <w:rFonts w:ascii="Verdana" w:eastAsia="Verdana" w:hAnsi="Verdana" w:cs="Verdana"/>
          <w:sz w:val="17"/>
          <w:szCs w:val="17"/>
        </w:rPr>
        <w:lastRenderedPageBreak/>
        <w:t>para hormigones.</w:t>
      </w:r>
    </w:p>
    <w:p w14:paraId="04A3FEA0"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226BFA32"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No se procederá al vaciado de los elementos sin antes contar con la autorización del Inspector de proyecto. Asimismo, el vaciado se realizará de acuerdo a un plan de trabajo previamente autorizado por el Inspector.</w:t>
      </w:r>
    </w:p>
    <w:p w14:paraId="236A213D"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3989E92B"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En cuanto al inicio del vaciado, se colocará la primera capa de hormigón simple cuyo espesor no será mayor a 30 cm, las piedras serán previamente lavadas y humedecidas al momento de ser colocadas en la mezcla</w:t>
      </w:r>
      <w:r w:rsidRPr="00C47F47">
        <w:rPr>
          <w:rFonts w:ascii="Verdana" w:eastAsia="Verdana" w:hAnsi="Verdana" w:cs="Verdana"/>
          <w:color w:val="FF0000"/>
          <w:sz w:val="17"/>
          <w:szCs w:val="17"/>
        </w:rPr>
        <w:t xml:space="preserve"> </w:t>
      </w:r>
      <w:r w:rsidRPr="00C47F47">
        <w:rPr>
          <w:rFonts w:ascii="Verdana" w:eastAsia="Verdana" w:hAnsi="Verdana" w:cs="Verdana"/>
          <w:sz w:val="17"/>
          <w:szCs w:val="17"/>
        </w:rPr>
        <w:t>y deberán desplazar el hormigón sin tener contacto con el encofrado o terreno hasta lograr desplazar el 50% del volumen ejecutado se precederá con el chuseado o vibrado a fin de evitar cangrejeras.</w:t>
      </w:r>
    </w:p>
    <w:p w14:paraId="7AC2DF73"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21032DE6"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204926B"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5471DFBF"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La ejecución se continuará por capas, y siguiendo el mismo procedimiento indicado antes para lograr una efectiva unión vertical y horizontal.</w:t>
      </w:r>
    </w:p>
    <w:p w14:paraId="2FA18A2A"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633E36B0"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El hormigón será mezclado en las cantidades necesarias para su uso inmediato. Se rechazará todo hormigón que tenga 30 minutos o más a partir del momento de mezclado.</w:t>
      </w:r>
    </w:p>
    <w:p w14:paraId="64C4D813"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6EA23E72"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Compactación</w:t>
      </w:r>
    </w:p>
    <w:p w14:paraId="61428AAE"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Se deberá tener cuidado que el hormigón penetre en forma completa en los espacios entre piedra y piedra, valiéndose para ello de golpes y chuceados con varillas de fierro, con el objetivo de evitar cangrejeras en el hormigón.</w:t>
      </w:r>
    </w:p>
    <w:p w14:paraId="50CF2B5F"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36BFC683"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Protección y Curado</w:t>
      </w:r>
    </w:p>
    <w:p w14:paraId="762F51C0"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Una vez vaciado el hormigón fresco, deberá protegerse contra la lluvia, el viento, sol y en general contra toda acción que lo perjudique.</w:t>
      </w:r>
    </w:p>
    <w:p w14:paraId="10601B81"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520BD4F1"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El hormigón será protegido manteniéndose a una temperatura superior a 5°C por lo menos durante 96 horas.</w:t>
      </w:r>
    </w:p>
    <w:p w14:paraId="2AF4FA6B"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13379EAF"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El tiempo de curado será el indicado en el proyecto (planos o memoria de cálculo) o lo indicado por la norma CBH-87. En ningún caso el tiempo de curado será menos de 5 días a partir del momento en que se inició el endurecimiento.</w:t>
      </w:r>
    </w:p>
    <w:p w14:paraId="57CF61CF"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49E831EB"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Durante la construcción, queda prohibido aplicar cargas, acumular materiales o maquinarias que signifiquen un peligro en la estabilidad de la estructura.</w:t>
      </w:r>
    </w:p>
    <w:p w14:paraId="6BCFD78A"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1F8CBACD"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Control de Calidad</w:t>
      </w:r>
    </w:p>
    <w:p w14:paraId="74E71313"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Todas las operaciones de la Obra deberán ser controladas mediante ensayos e inspecciones, no eximiéndose la responsabilidad de la entidad ejecutora en caso de encontrarse cualquier defecto en forma posterior.</w:t>
      </w:r>
    </w:p>
    <w:p w14:paraId="5FD3C07A"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598BFCD5"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Los ensayos a realizar serán los requeridos por la normativa CBH-87 pudiendo la entidad ejecutora realizar ensayos adicionales los cuales deberán ser indicados en su propuesta.</w:t>
      </w:r>
    </w:p>
    <w:p w14:paraId="6A6F6286"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4E23A524"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Para todos los casos, el nivel de control será el indicado en los planos constructivos o memoria de cálculo o, en ausencia de dicha indicación, se asumirá un nivel de control normal.</w:t>
      </w:r>
    </w:p>
    <w:p w14:paraId="48833696"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6CD1F088" w14:textId="77777777" w:rsidR="00B95155" w:rsidRPr="00C47F47" w:rsidRDefault="00B95155" w:rsidP="00B95155">
      <w:pPr>
        <w:widowControl w:val="0"/>
        <w:numPr>
          <w:ilvl w:val="0"/>
          <w:numId w:val="107"/>
        </w:numPr>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Ensayos a Realizar</w:t>
      </w:r>
    </w:p>
    <w:p w14:paraId="4D057BA7"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En el caso del presente ítem mínimamente se realizarán los siguientes ensayos de calidad:</w:t>
      </w:r>
    </w:p>
    <w:p w14:paraId="6665A562" w14:textId="77777777" w:rsidR="00B95155" w:rsidRPr="00C47F47" w:rsidRDefault="00B95155" w:rsidP="00B95155">
      <w:pPr>
        <w:widowControl w:val="0"/>
        <w:numPr>
          <w:ilvl w:val="0"/>
          <w:numId w:val="105"/>
        </w:numPr>
        <w:autoSpaceDE w:val="0"/>
        <w:autoSpaceDN w:val="0"/>
        <w:jc w:val="both"/>
        <w:rPr>
          <w:rFonts w:ascii="Verdana" w:eastAsia="Verdana" w:hAnsi="Verdana" w:cs="Verdana"/>
          <w:sz w:val="17"/>
          <w:szCs w:val="17"/>
        </w:rPr>
      </w:pPr>
      <w:r w:rsidRPr="00C47F47">
        <w:rPr>
          <w:rFonts w:ascii="Verdana" w:eastAsia="Verdana" w:hAnsi="Verdana" w:cs="Verdana"/>
          <w:sz w:val="17"/>
          <w:szCs w:val="17"/>
        </w:rPr>
        <w:t>Granulometría de los Áridos.</w:t>
      </w:r>
    </w:p>
    <w:p w14:paraId="64869A22" w14:textId="77777777" w:rsidR="00B95155" w:rsidRPr="00C47F47" w:rsidRDefault="00B95155" w:rsidP="00B95155">
      <w:pPr>
        <w:widowControl w:val="0"/>
        <w:numPr>
          <w:ilvl w:val="0"/>
          <w:numId w:val="105"/>
        </w:numPr>
        <w:autoSpaceDE w:val="0"/>
        <w:autoSpaceDN w:val="0"/>
        <w:jc w:val="both"/>
        <w:rPr>
          <w:rFonts w:ascii="Verdana" w:eastAsia="Verdana" w:hAnsi="Verdana" w:cs="Verdana"/>
          <w:sz w:val="17"/>
          <w:szCs w:val="17"/>
        </w:rPr>
      </w:pPr>
      <w:r w:rsidRPr="00C47F47">
        <w:rPr>
          <w:rFonts w:ascii="Verdana" w:eastAsia="Verdana" w:hAnsi="Verdana" w:cs="Verdana"/>
          <w:sz w:val="17"/>
          <w:szCs w:val="17"/>
        </w:rPr>
        <w:t>Ensayos de Control de la Resistencia del Hormigón – Probetas Cilíndricas.</w:t>
      </w:r>
    </w:p>
    <w:p w14:paraId="1AD3FC05" w14:textId="77777777" w:rsidR="00B95155" w:rsidRPr="00C47F47" w:rsidRDefault="00B95155" w:rsidP="00B95155">
      <w:pPr>
        <w:widowControl w:val="0"/>
        <w:numPr>
          <w:ilvl w:val="0"/>
          <w:numId w:val="105"/>
        </w:numPr>
        <w:autoSpaceDE w:val="0"/>
        <w:autoSpaceDN w:val="0"/>
        <w:jc w:val="both"/>
        <w:rPr>
          <w:rFonts w:ascii="Verdana" w:eastAsia="Verdana" w:hAnsi="Verdana" w:cs="Verdana"/>
          <w:sz w:val="17"/>
          <w:szCs w:val="17"/>
        </w:rPr>
      </w:pPr>
      <w:r w:rsidRPr="00C47F47">
        <w:rPr>
          <w:rFonts w:ascii="Verdana" w:eastAsia="Verdana" w:hAnsi="Verdana" w:cs="Verdana"/>
          <w:sz w:val="17"/>
          <w:szCs w:val="17"/>
        </w:rPr>
        <w:t>Ensayos de Control de la Consistencia del Hormigón - Cono de Abraham.</w:t>
      </w:r>
    </w:p>
    <w:p w14:paraId="51781459"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06B16D95"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Adicionalmente, el Inspector de proyecto indicará la realización de los siguientes ensayos de calidad cuando las condiciones de la obra así lo requieran:</w:t>
      </w:r>
    </w:p>
    <w:p w14:paraId="5FC59909" w14:textId="77777777" w:rsidR="00B95155" w:rsidRPr="00C47F47" w:rsidRDefault="00B95155" w:rsidP="00B95155">
      <w:pPr>
        <w:widowControl w:val="0"/>
        <w:numPr>
          <w:ilvl w:val="0"/>
          <w:numId w:val="106"/>
        </w:numPr>
        <w:autoSpaceDE w:val="0"/>
        <w:autoSpaceDN w:val="0"/>
        <w:jc w:val="both"/>
        <w:rPr>
          <w:rFonts w:ascii="Verdana" w:eastAsia="Verdana" w:hAnsi="Verdana" w:cs="Verdana"/>
          <w:sz w:val="17"/>
          <w:szCs w:val="17"/>
        </w:rPr>
      </w:pPr>
      <w:r w:rsidRPr="00C47F47">
        <w:rPr>
          <w:rFonts w:ascii="Verdana" w:eastAsia="Verdana" w:hAnsi="Verdana" w:cs="Verdana"/>
          <w:sz w:val="17"/>
          <w:szCs w:val="17"/>
        </w:rPr>
        <w:t>Ensayos de calidad sobre el cemento.</w:t>
      </w:r>
    </w:p>
    <w:p w14:paraId="3A8CD90B" w14:textId="77777777" w:rsidR="00B95155" w:rsidRPr="00C47F47" w:rsidRDefault="00B95155" w:rsidP="00B95155">
      <w:pPr>
        <w:widowControl w:val="0"/>
        <w:numPr>
          <w:ilvl w:val="0"/>
          <w:numId w:val="106"/>
        </w:numPr>
        <w:autoSpaceDE w:val="0"/>
        <w:autoSpaceDN w:val="0"/>
        <w:jc w:val="both"/>
        <w:rPr>
          <w:rFonts w:ascii="Verdana" w:eastAsia="Verdana" w:hAnsi="Verdana" w:cs="Verdana"/>
          <w:sz w:val="17"/>
          <w:szCs w:val="17"/>
        </w:rPr>
      </w:pPr>
      <w:r w:rsidRPr="00C47F47">
        <w:rPr>
          <w:rFonts w:ascii="Verdana" w:eastAsia="Verdana" w:hAnsi="Verdana" w:cs="Verdana"/>
          <w:sz w:val="17"/>
          <w:szCs w:val="17"/>
        </w:rPr>
        <w:t>Ensayos de calidad de los aceros de refuerzo.</w:t>
      </w:r>
    </w:p>
    <w:p w14:paraId="486F4E9E" w14:textId="77777777" w:rsidR="00B95155" w:rsidRPr="00C47F47" w:rsidRDefault="00B95155" w:rsidP="00B95155">
      <w:pPr>
        <w:widowControl w:val="0"/>
        <w:numPr>
          <w:ilvl w:val="0"/>
          <w:numId w:val="106"/>
        </w:numPr>
        <w:autoSpaceDE w:val="0"/>
        <w:autoSpaceDN w:val="0"/>
        <w:jc w:val="both"/>
        <w:rPr>
          <w:rFonts w:ascii="Verdana" w:eastAsia="Verdana" w:hAnsi="Verdana" w:cs="Verdana"/>
          <w:sz w:val="17"/>
          <w:szCs w:val="17"/>
        </w:rPr>
      </w:pPr>
      <w:r w:rsidRPr="00C47F47">
        <w:rPr>
          <w:rFonts w:ascii="Verdana" w:eastAsia="Verdana" w:hAnsi="Verdana" w:cs="Verdana"/>
          <w:sz w:val="17"/>
          <w:szCs w:val="17"/>
        </w:rPr>
        <w:t>Ensayo de la Máquina de los Ángeles.</w:t>
      </w:r>
    </w:p>
    <w:p w14:paraId="7127D225" w14:textId="77777777" w:rsidR="00B95155" w:rsidRPr="00C47F47" w:rsidRDefault="00B95155" w:rsidP="00B95155">
      <w:pPr>
        <w:widowControl w:val="0"/>
        <w:numPr>
          <w:ilvl w:val="0"/>
          <w:numId w:val="106"/>
        </w:numPr>
        <w:autoSpaceDE w:val="0"/>
        <w:autoSpaceDN w:val="0"/>
        <w:jc w:val="both"/>
        <w:rPr>
          <w:rFonts w:ascii="Verdana" w:eastAsia="Verdana" w:hAnsi="Verdana" w:cs="Verdana"/>
          <w:sz w:val="17"/>
          <w:szCs w:val="17"/>
        </w:rPr>
      </w:pPr>
      <w:r w:rsidRPr="00C47F47">
        <w:rPr>
          <w:rFonts w:ascii="Verdana" w:eastAsia="Verdana" w:hAnsi="Verdana" w:cs="Verdana"/>
          <w:sz w:val="17"/>
          <w:szCs w:val="17"/>
        </w:rPr>
        <w:t xml:space="preserve">Otros que el proponente oferte en su propuesta. </w:t>
      </w:r>
    </w:p>
    <w:p w14:paraId="1FB5D1F9"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1D45131A" w14:textId="77777777" w:rsidR="00B95155" w:rsidRPr="00C47F47" w:rsidRDefault="00B95155" w:rsidP="00B95155">
      <w:pPr>
        <w:widowControl w:val="0"/>
        <w:numPr>
          <w:ilvl w:val="0"/>
          <w:numId w:val="108"/>
        </w:numPr>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lastRenderedPageBreak/>
        <w:t>Laboratorio</w:t>
      </w:r>
    </w:p>
    <w:p w14:paraId="7DFA9785"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193C9AC"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6DAC84CD"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0E6FAAF4" w14:textId="77777777" w:rsidR="00B95155" w:rsidRPr="00C47F47" w:rsidRDefault="00B95155" w:rsidP="00B95155">
      <w:pPr>
        <w:widowControl w:val="0"/>
        <w:numPr>
          <w:ilvl w:val="0"/>
          <w:numId w:val="108"/>
        </w:numPr>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Frecuencia de los Ensayos</w:t>
      </w:r>
    </w:p>
    <w:p w14:paraId="6CFE1D7E"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La frecuencia de los ensayos tanto de los materiales como del propio hormigón y mortero se tomará de acuerdo a lo indicado en la normativa CBH-87 en conformidad con el nivel de control del proyecto.</w:t>
      </w:r>
    </w:p>
    <w:p w14:paraId="6BBE5638"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7FFE8E76"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3AC4943"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63838E0B"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8ED1BC1"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4B4E9A32"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17E5D43"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07CC98CD"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14:paraId="4F0EB28F"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01E4F9BC"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84D5659"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59F65EE3"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Criterios de Aceptación y Rechazo</w:t>
      </w:r>
    </w:p>
    <w:p w14:paraId="5BA3110A"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9D1A006"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19F4D588"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0B08398"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6EB5391B"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Todo material, hormigón o elemento ejecutado que sea rechazado se procederá conforme a lo indicado en la Normativa referida CBH-87 con su curado, corrección, demolición o reposición, actividad que deberá ser aprobada por el Inspector de proyecto.</w:t>
      </w:r>
    </w:p>
    <w:p w14:paraId="395CA750"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328B6E1F"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Todos los ensayos, pruebas, demoliciones, curados y reemplazos necesarios serán ejecutados por la Entidad Ejecutora a su costo.</w:t>
      </w:r>
    </w:p>
    <w:p w14:paraId="2A0C6EBC"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3A00E31C" w14:textId="77777777" w:rsidR="00B95155" w:rsidRPr="00C47F47" w:rsidRDefault="00B95155" w:rsidP="00B95155">
      <w:pPr>
        <w:widowControl w:val="0"/>
        <w:autoSpaceDE w:val="0"/>
        <w:autoSpaceDN w:val="0"/>
        <w:jc w:val="both"/>
        <w:rPr>
          <w:rFonts w:ascii="Verdana" w:eastAsia="Verdana" w:hAnsi="Verdana" w:cs="Tahoma"/>
          <w:b/>
          <w:bCs/>
          <w:color w:val="000000"/>
          <w:sz w:val="17"/>
          <w:szCs w:val="17"/>
        </w:rPr>
      </w:pPr>
      <w:r w:rsidRPr="00C47F47">
        <w:rPr>
          <w:rFonts w:ascii="Verdana" w:eastAsia="Verdana" w:hAnsi="Verdana" w:cs="Tahoma"/>
          <w:b/>
          <w:bCs/>
          <w:color w:val="000000"/>
          <w:sz w:val="17"/>
          <w:szCs w:val="17"/>
        </w:rPr>
        <w:t>DETALLE CONSTRUCTIVO. –</w:t>
      </w:r>
    </w:p>
    <w:p w14:paraId="4F158795" w14:textId="77777777" w:rsidR="00B95155" w:rsidRPr="00C47F47" w:rsidRDefault="00B95155" w:rsidP="00B95155">
      <w:pPr>
        <w:widowControl w:val="0"/>
        <w:tabs>
          <w:tab w:val="left" w:pos="560"/>
        </w:tabs>
        <w:autoSpaceDE w:val="0"/>
        <w:autoSpaceDN w:val="0"/>
        <w:jc w:val="center"/>
        <w:rPr>
          <w:rFonts w:ascii="Verdana" w:eastAsia="Verdana" w:hAnsi="Verdana" w:cs="Tahoma"/>
          <w:color w:val="000000"/>
          <w:sz w:val="17"/>
          <w:szCs w:val="17"/>
        </w:rPr>
      </w:pPr>
      <w:r w:rsidRPr="00C47F47">
        <w:rPr>
          <w:rFonts w:ascii="Verdana" w:eastAsia="Verdana" w:hAnsi="Verdana" w:cs="Verdana"/>
          <w:noProof/>
          <w:sz w:val="17"/>
          <w:szCs w:val="17"/>
          <w:lang w:eastAsia="es-BO"/>
        </w:rPr>
        <w:lastRenderedPageBreak/>
        <w:drawing>
          <wp:inline distT="0" distB="0" distL="0" distR="0" wp14:anchorId="3054EE9C" wp14:editId="45529CBB">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516" cy="1822973"/>
                    </a:xfrm>
                    <a:prstGeom prst="rect">
                      <a:avLst/>
                    </a:prstGeom>
                  </pic:spPr>
                </pic:pic>
              </a:graphicData>
            </a:graphic>
          </wp:inline>
        </w:drawing>
      </w:r>
    </w:p>
    <w:p w14:paraId="07FF33E0" w14:textId="77777777" w:rsidR="00B95155" w:rsidRPr="00C47F47" w:rsidRDefault="00B95155" w:rsidP="00B95155">
      <w:pPr>
        <w:widowControl w:val="0"/>
        <w:autoSpaceDE w:val="0"/>
        <w:autoSpaceDN w:val="0"/>
        <w:spacing w:before="4"/>
        <w:rPr>
          <w:rFonts w:ascii="Verdana" w:eastAsia="Verdana" w:hAnsi="Verdana" w:cs="Verdana"/>
          <w:sz w:val="17"/>
          <w:szCs w:val="17"/>
        </w:rPr>
      </w:pPr>
    </w:p>
    <w:p w14:paraId="6475DC8F" w14:textId="77777777" w:rsidR="00B95155" w:rsidRPr="00C47F47" w:rsidRDefault="00B95155" w:rsidP="00B95155">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B95155" w:rsidRPr="00C47F47" w14:paraId="595E0E1C" w14:textId="77777777" w:rsidTr="001B0FA9">
        <w:tc>
          <w:tcPr>
            <w:tcW w:w="584" w:type="dxa"/>
            <w:shd w:val="clear" w:color="auto" w:fill="215868"/>
          </w:tcPr>
          <w:p w14:paraId="189B3F08"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proofErr w:type="spellStart"/>
            <w:r w:rsidRPr="00C47F47">
              <w:rPr>
                <w:rFonts w:ascii="Verdana" w:hAnsi="Verdana" w:cs="Verdana"/>
                <w:b/>
                <w:color w:val="FFFFFF" w:themeColor="background1"/>
                <w:sz w:val="17"/>
                <w:szCs w:val="17"/>
              </w:rPr>
              <w:t>N°</w:t>
            </w:r>
            <w:proofErr w:type="spellEnd"/>
          </w:p>
        </w:tc>
        <w:tc>
          <w:tcPr>
            <w:tcW w:w="2385" w:type="dxa"/>
            <w:shd w:val="clear" w:color="auto" w:fill="215868"/>
          </w:tcPr>
          <w:p w14:paraId="16CDCAA9" w14:textId="77777777" w:rsidR="00B95155" w:rsidRPr="00C47F47" w:rsidRDefault="00B95155" w:rsidP="001B0FA9">
            <w:pPr>
              <w:widowControl w:val="0"/>
              <w:autoSpaceDE w:val="0"/>
              <w:autoSpaceDN w:val="0"/>
              <w:spacing w:line="360" w:lineRule="auto"/>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CODIGO</w:t>
            </w:r>
          </w:p>
        </w:tc>
        <w:tc>
          <w:tcPr>
            <w:tcW w:w="1145" w:type="dxa"/>
            <w:shd w:val="clear" w:color="auto" w:fill="215868"/>
          </w:tcPr>
          <w:p w14:paraId="6FE46412"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UNIDAD</w:t>
            </w:r>
          </w:p>
        </w:tc>
        <w:tc>
          <w:tcPr>
            <w:tcW w:w="5520" w:type="dxa"/>
            <w:shd w:val="clear" w:color="auto" w:fill="215868"/>
          </w:tcPr>
          <w:p w14:paraId="27E00CF6"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ITEM</w:t>
            </w:r>
          </w:p>
        </w:tc>
      </w:tr>
      <w:tr w:rsidR="00B95155" w:rsidRPr="00C47F47" w14:paraId="776AE36E" w14:textId="77777777" w:rsidTr="001B0FA9">
        <w:tc>
          <w:tcPr>
            <w:tcW w:w="584" w:type="dxa"/>
            <w:shd w:val="clear" w:color="auto" w:fill="B8CCE4"/>
          </w:tcPr>
          <w:p w14:paraId="085032B9" w14:textId="77777777" w:rsidR="00B95155" w:rsidRPr="00C47F47" w:rsidRDefault="00B95155" w:rsidP="001B0FA9">
            <w:pPr>
              <w:widowControl w:val="0"/>
              <w:autoSpaceDE w:val="0"/>
              <w:autoSpaceDN w:val="0"/>
              <w:jc w:val="both"/>
              <w:rPr>
                <w:rFonts w:ascii="Verdana" w:hAnsi="Verdana" w:cs="Verdana"/>
                <w:b/>
                <w:sz w:val="17"/>
                <w:szCs w:val="17"/>
              </w:rPr>
            </w:pPr>
            <w:r w:rsidRPr="00C47F47">
              <w:rPr>
                <w:rFonts w:ascii="Verdana" w:hAnsi="Verdana" w:cs="Verdana"/>
                <w:b/>
                <w:sz w:val="17"/>
                <w:szCs w:val="17"/>
              </w:rPr>
              <w:t>4</w:t>
            </w:r>
          </w:p>
        </w:tc>
        <w:tc>
          <w:tcPr>
            <w:tcW w:w="2385" w:type="dxa"/>
            <w:shd w:val="clear" w:color="auto" w:fill="B8CCE4"/>
            <w:vAlign w:val="center"/>
          </w:tcPr>
          <w:p w14:paraId="07B6A1ED"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Tahoma"/>
                <w:b/>
                <w:bCs/>
                <w:sz w:val="17"/>
                <w:szCs w:val="17"/>
              </w:rPr>
              <w:t>VAC-OG-SCI-1</w:t>
            </w:r>
          </w:p>
        </w:tc>
        <w:tc>
          <w:tcPr>
            <w:tcW w:w="1145" w:type="dxa"/>
            <w:shd w:val="clear" w:color="auto" w:fill="B8CCE4"/>
            <w:vAlign w:val="center"/>
          </w:tcPr>
          <w:p w14:paraId="046EB5DA"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M3</w:t>
            </w:r>
          </w:p>
        </w:tc>
        <w:tc>
          <w:tcPr>
            <w:tcW w:w="5520" w:type="dxa"/>
            <w:shd w:val="clear" w:color="auto" w:fill="B8CCE4"/>
            <w:vAlign w:val="center"/>
          </w:tcPr>
          <w:p w14:paraId="26431AE1" w14:textId="77777777" w:rsidR="00B95155" w:rsidRPr="00C47F47" w:rsidRDefault="00B95155" w:rsidP="001B0FA9">
            <w:pPr>
              <w:widowControl w:val="0"/>
              <w:autoSpaceDE w:val="0"/>
              <w:autoSpaceDN w:val="0"/>
              <w:spacing w:line="276" w:lineRule="auto"/>
              <w:jc w:val="center"/>
              <w:rPr>
                <w:rFonts w:ascii="Verdana" w:hAnsi="Verdana" w:cs="Verdana"/>
                <w:b/>
                <w:sz w:val="17"/>
                <w:szCs w:val="17"/>
              </w:rPr>
            </w:pPr>
            <w:r w:rsidRPr="00C47F47">
              <w:rPr>
                <w:rFonts w:ascii="Verdana" w:hAnsi="Verdana" w:cs="Tahoma"/>
                <w:b/>
                <w:bCs/>
                <w:sz w:val="17"/>
                <w:szCs w:val="17"/>
              </w:rPr>
              <w:t>SOBRECIMIENTO DE HORMIGÓN CICLÓPEO 50% PIEDRA DESPLAZADORA</w:t>
            </w:r>
          </w:p>
        </w:tc>
      </w:tr>
    </w:tbl>
    <w:p w14:paraId="5AA3EDEB"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5DEB2D0E"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DESCRIPCIÓN. –</w:t>
      </w:r>
    </w:p>
    <w:p w14:paraId="222C6660" w14:textId="77777777" w:rsidR="00B95155" w:rsidRPr="00C47F47" w:rsidRDefault="00B95155" w:rsidP="00B95155">
      <w:pPr>
        <w:widowControl w:val="0"/>
        <w:tabs>
          <w:tab w:val="left" w:pos="560"/>
        </w:tabs>
        <w:autoSpaceDE w:val="0"/>
        <w:autoSpaceDN w:val="0"/>
        <w:jc w:val="both"/>
        <w:rPr>
          <w:rFonts w:ascii="Verdana" w:eastAsia="Verdana" w:hAnsi="Verdana" w:cs="Calibri"/>
          <w:color w:val="000000"/>
          <w:sz w:val="17"/>
          <w:szCs w:val="17"/>
        </w:rPr>
      </w:pPr>
    </w:p>
    <w:p w14:paraId="1C60471F"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Este ítem se refiere a la construcción de sobrecimientos de hormigón ciclópeo con 50 % piedra </w:t>
      </w:r>
      <w:proofErr w:type="spellStart"/>
      <w:r w:rsidRPr="00C47F47">
        <w:rPr>
          <w:rFonts w:ascii="Verdana" w:eastAsia="Verdana" w:hAnsi="Verdana" w:cs="Tahoma"/>
          <w:sz w:val="17"/>
          <w:szCs w:val="17"/>
        </w:rPr>
        <w:t>desplazadora</w:t>
      </w:r>
      <w:proofErr w:type="spellEnd"/>
      <w:r w:rsidRPr="00C47F47">
        <w:rPr>
          <w:rFonts w:ascii="Verdana" w:eastAsia="Verdana" w:hAnsi="Verdana" w:cs="Tahoma"/>
          <w:sz w:val="17"/>
          <w:szCs w:val="17"/>
        </w:rPr>
        <w:t>, de acuerdo a las dimensiones, dosificaciones de hormigón 1:2:4 y otros detalles señalados en los planos constructivos, e instrucciones del Inspector de proyecto.</w:t>
      </w:r>
    </w:p>
    <w:p w14:paraId="3495265C"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58ED76CE"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MATERIALES, HERRAMIENTAS Y EQUIPO. –</w:t>
      </w:r>
    </w:p>
    <w:p w14:paraId="28F39F71"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25388D64"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594F8EB"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3F1DFCB4"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Se deberá cumplir con las características detalladas en la tabla de descripción de insumos.</w:t>
      </w:r>
    </w:p>
    <w:p w14:paraId="7C745B1B"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16D81339"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deberá cumplir con los requisitos establecidos en la Norma Boliviana del Hormigón Armado CBH-87 para los materiales que cubre esta norma.</w:t>
      </w:r>
    </w:p>
    <w:p w14:paraId="7A662149"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3B17D479"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C3EEF9D"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357B22B7"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FORMA DE EJECUCIÓN. –</w:t>
      </w:r>
    </w:p>
    <w:p w14:paraId="4FEFA7A9"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37FFEECA"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En cuanto a la: preparación, encofrado, mezclado, transporte, hormigonado, compactación, desencofrado, curado y protección de los hormigones deberán cumplir con la norma CBH-87 y normativa técnica al respecto.</w:t>
      </w:r>
    </w:p>
    <w:p w14:paraId="7078808A"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59E82112"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 xml:space="preserve">En general, el sobre cimiento de hormigón ciclópeo con 50% de piedra </w:t>
      </w:r>
      <w:proofErr w:type="spellStart"/>
      <w:r w:rsidRPr="00C47F47">
        <w:rPr>
          <w:rFonts w:ascii="Verdana" w:eastAsia="Verdana" w:hAnsi="Verdana" w:cs="Verdana"/>
          <w:kern w:val="28"/>
          <w:sz w:val="17"/>
          <w:szCs w:val="17"/>
        </w:rPr>
        <w:t>desplazadora</w:t>
      </w:r>
      <w:proofErr w:type="spellEnd"/>
      <w:r w:rsidRPr="00C47F47">
        <w:rPr>
          <w:rFonts w:ascii="Verdana" w:eastAsia="Verdana" w:hAnsi="Verdana" w:cs="Verdana"/>
          <w:kern w:val="28"/>
          <w:sz w:val="17"/>
          <w:szCs w:val="17"/>
        </w:rPr>
        <w:t xml:space="preserve"> deberá cumplir con las siguientes directrices referidas a la ejecución:</w:t>
      </w:r>
    </w:p>
    <w:p w14:paraId="3949A1F5"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58D6F57D"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b/>
          <w:kern w:val="28"/>
          <w:sz w:val="17"/>
          <w:szCs w:val="17"/>
        </w:rPr>
        <w:t>Limpieza y Preparación</w:t>
      </w:r>
    </w:p>
    <w:p w14:paraId="4994B32C"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68AA7500"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6E576EEB" w14:textId="77777777" w:rsidR="00B95155" w:rsidRPr="00C47F47" w:rsidRDefault="00B95155" w:rsidP="00B95155">
      <w:pPr>
        <w:widowControl w:val="0"/>
        <w:autoSpaceDE w:val="0"/>
        <w:autoSpaceDN w:val="0"/>
        <w:jc w:val="both"/>
        <w:rPr>
          <w:rFonts w:ascii="Verdana" w:eastAsia="Verdana" w:hAnsi="Verdana" w:cs="Verdana"/>
          <w:b/>
          <w:kern w:val="28"/>
          <w:sz w:val="17"/>
          <w:szCs w:val="17"/>
        </w:rPr>
      </w:pPr>
      <w:r w:rsidRPr="00C47F47">
        <w:rPr>
          <w:rFonts w:ascii="Verdana" w:eastAsia="Verdana" w:hAnsi="Verdana" w:cs="Verdana"/>
          <w:b/>
          <w:kern w:val="28"/>
          <w:sz w:val="17"/>
          <w:szCs w:val="17"/>
        </w:rPr>
        <w:t>Encofrados</w:t>
      </w:r>
    </w:p>
    <w:p w14:paraId="2B47191F"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Los encofrados podrán ser de madera, metálicos u otro material lo suficientemente rígido, estanco y estable.</w:t>
      </w:r>
    </w:p>
    <w:p w14:paraId="619B7587"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23F8AFE2"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Serán armados o ensamblados de tal forma que permitan garantizar que la construcción de los elementos de hormigón ciclópeo tenga las dimensiones y secciones conforme a planos constructivos.</w:t>
      </w:r>
    </w:p>
    <w:p w14:paraId="168043E6"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51B99D61"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58D76F5F"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lastRenderedPageBreak/>
        <w:t>Su arreglo y escuadrías usadas serán los necesarios para resistir el peso del hormigón fresco, equipo de construcción y los obreros durante la operación del vaciado.</w:t>
      </w:r>
    </w:p>
    <w:p w14:paraId="5BD8873F"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1CC95FC5"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Los encofrados deberán ser estancos a fin de evitar el empobrecimiento del hormigón por escurrimiento del agua.</w:t>
      </w:r>
    </w:p>
    <w:p w14:paraId="746BC0E9"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64D49B43"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Cuando el Inspector de proyecto compruebe que los encofrados presentan defectos, postergará el día del vaciado o interrumpirá las operaciones de vaciado hasta que las deficiencias sean corregidas.</w:t>
      </w:r>
    </w:p>
    <w:p w14:paraId="4B55337A"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1EA4BCDE"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Si se prevén varios usos de los encofrados, estos deberán limpiarse y repararse perfectamente antes de su nuevo uso. El número máximo de usos será el indicado en el proyecto.</w:t>
      </w:r>
    </w:p>
    <w:p w14:paraId="30EE598E"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42EE6C4F" w14:textId="77777777" w:rsidR="00B95155" w:rsidRPr="00C47F47" w:rsidRDefault="00B95155" w:rsidP="00B95155">
      <w:pPr>
        <w:widowControl w:val="0"/>
        <w:autoSpaceDE w:val="0"/>
        <w:autoSpaceDN w:val="0"/>
        <w:jc w:val="both"/>
        <w:rPr>
          <w:rFonts w:ascii="Verdana" w:eastAsia="Verdana" w:hAnsi="Verdana" w:cs="Verdana"/>
          <w:b/>
          <w:kern w:val="28"/>
          <w:sz w:val="17"/>
          <w:szCs w:val="17"/>
        </w:rPr>
      </w:pPr>
      <w:r w:rsidRPr="00C47F47">
        <w:rPr>
          <w:rFonts w:ascii="Verdana" w:eastAsia="Verdana" w:hAnsi="Verdana" w:cs="Verdana"/>
          <w:b/>
          <w:kern w:val="28"/>
          <w:sz w:val="17"/>
          <w:szCs w:val="17"/>
        </w:rPr>
        <w:t>Mezclado</w:t>
      </w:r>
    </w:p>
    <w:p w14:paraId="4FBDF6BA"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5AF2A37"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6BF3685A"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 xml:space="preserve">En caso de que la dosificación no está especificada, se empleará un hormigón de dosificación 1:2:4 con 50 % de piedra </w:t>
      </w:r>
      <w:proofErr w:type="spellStart"/>
      <w:r w:rsidRPr="00C47F47">
        <w:rPr>
          <w:rFonts w:ascii="Verdana" w:eastAsia="Verdana" w:hAnsi="Verdana" w:cs="Verdana"/>
          <w:kern w:val="28"/>
          <w:sz w:val="17"/>
          <w:szCs w:val="17"/>
        </w:rPr>
        <w:t>desplazadora</w:t>
      </w:r>
      <w:proofErr w:type="spellEnd"/>
      <w:r w:rsidRPr="00C47F47">
        <w:rPr>
          <w:rFonts w:ascii="Verdana" w:eastAsia="Verdana" w:hAnsi="Verdana" w:cs="Verdana"/>
          <w:kern w:val="28"/>
          <w:sz w:val="17"/>
          <w:szCs w:val="17"/>
        </w:rPr>
        <w:t>. El hormigón tendrá una resistencia a los 28 días según la indicada en planos, pero en ningún caso menor a los 18 MPa. Para esta tarea:</w:t>
      </w:r>
    </w:p>
    <w:p w14:paraId="73F745DE" w14:textId="77777777" w:rsidR="00B95155" w:rsidRPr="00C47F47" w:rsidRDefault="00B95155" w:rsidP="00B95155">
      <w:pPr>
        <w:widowControl w:val="0"/>
        <w:numPr>
          <w:ilvl w:val="0"/>
          <w:numId w:val="118"/>
        </w:numPr>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Se utilizarán una o más hormigoneras de capacidad adecuada y se empleará personal especializado para su manejo.</w:t>
      </w:r>
    </w:p>
    <w:p w14:paraId="70405B8B" w14:textId="77777777" w:rsidR="00B95155" w:rsidRPr="00C47F47" w:rsidRDefault="00B95155" w:rsidP="00B95155">
      <w:pPr>
        <w:widowControl w:val="0"/>
        <w:numPr>
          <w:ilvl w:val="0"/>
          <w:numId w:val="118"/>
        </w:numPr>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Periódicamente se verificará la uniformidad del mezclado.</w:t>
      </w:r>
    </w:p>
    <w:p w14:paraId="7004D41C" w14:textId="77777777" w:rsidR="00B95155" w:rsidRPr="00C47F47" w:rsidRDefault="00B95155" w:rsidP="00B95155">
      <w:pPr>
        <w:widowControl w:val="0"/>
        <w:numPr>
          <w:ilvl w:val="0"/>
          <w:numId w:val="118"/>
        </w:numPr>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Los materiales componentes serán introducidos en el orden siguiente:</w:t>
      </w:r>
    </w:p>
    <w:p w14:paraId="044A36AE" w14:textId="77777777" w:rsidR="00B95155" w:rsidRPr="00C47F47" w:rsidRDefault="00B95155" w:rsidP="00B95155">
      <w:pPr>
        <w:widowControl w:val="0"/>
        <w:numPr>
          <w:ilvl w:val="0"/>
          <w:numId w:val="119"/>
        </w:numPr>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Una parte del agua del mezclado (aproximadamente la mitad)</w:t>
      </w:r>
    </w:p>
    <w:p w14:paraId="2E20521B" w14:textId="77777777" w:rsidR="00B95155" w:rsidRPr="00C47F47" w:rsidRDefault="00B95155" w:rsidP="00B95155">
      <w:pPr>
        <w:widowControl w:val="0"/>
        <w:numPr>
          <w:ilvl w:val="0"/>
          <w:numId w:val="119"/>
        </w:numPr>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28FAA5AF" w14:textId="77777777" w:rsidR="00B95155" w:rsidRPr="00C47F47" w:rsidRDefault="00B95155" w:rsidP="00B95155">
      <w:pPr>
        <w:widowControl w:val="0"/>
        <w:numPr>
          <w:ilvl w:val="0"/>
          <w:numId w:val="119"/>
        </w:numPr>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La grava</w:t>
      </w:r>
    </w:p>
    <w:p w14:paraId="32B2F62E" w14:textId="77777777" w:rsidR="00B95155" w:rsidRPr="00C47F47" w:rsidRDefault="00B95155" w:rsidP="00B95155">
      <w:pPr>
        <w:widowControl w:val="0"/>
        <w:numPr>
          <w:ilvl w:val="0"/>
          <w:numId w:val="119"/>
        </w:numPr>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El resto del agua de amasado</w:t>
      </w:r>
    </w:p>
    <w:p w14:paraId="169B00C1"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5378AEE0"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7D99B25"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5221B720"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 xml:space="preserve">No se permitirá cargar la hormigonera antes de haberse procedido a descargarla totalmente de la batida anterior. </w:t>
      </w:r>
    </w:p>
    <w:p w14:paraId="727B3AE9"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7C8FF93F"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El mezclado manual queda expresamente prohibido.</w:t>
      </w:r>
    </w:p>
    <w:p w14:paraId="3A59E8CA"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26444D73"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El hormigón será de una consistencia tal que se asegure su trabajabilidad y la manipulación de masas compactas, densas, con aspecto y coloración uniformes.</w:t>
      </w:r>
    </w:p>
    <w:p w14:paraId="255BF3DE"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53A7633D"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Las cantidades mínimas de cemento para las diferentes clases de hormigón serán las siguientes:</w:t>
      </w:r>
    </w:p>
    <w:p w14:paraId="579701F6"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B95155" w:rsidRPr="00C47F47" w14:paraId="79D6DE88" w14:textId="77777777" w:rsidTr="001B0FA9">
        <w:trPr>
          <w:trHeight w:hRule="exact" w:val="574"/>
          <w:jc w:val="center"/>
        </w:trPr>
        <w:tc>
          <w:tcPr>
            <w:tcW w:w="2009" w:type="dxa"/>
            <w:shd w:val="clear" w:color="auto" w:fill="215868"/>
            <w:vAlign w:val="center"/>
          </w:tcPr>
          <w:p w14:paraId="57331C4C" w14:textId="77777777" w:rsidR="00B95155" w:rsidRPr="00C47F47" w:rsidRDefault="00B95155" w:rsidP="001B0FA9">
            <w:pPr>
              <w:widowControl w:val="0"/>
              <w:autoSpaceDE w:val="0"/>
              <w:autoSpaceDN w:val="0"/>
              <w:jc w:val="both"/>
              <w:rPr>
                <w:rFonts w:ascii="Verdana" w:eastAsia="Verdana" w:hAnsi="Verdana" w:cs="Verdana"/>
                <w:b/>
                <w:bCs/>
                <w:color w:val="FFFFFF" w:themeColor="background1"/>
                <w:kern w:val="28"/>
                <w:sz w:val="17"/>
                <w:szCs w:val="17"/>
              </w:rPr>
            </w:pPr>
            <w:r w:rsidRPr="00C47F47">
              <w:rPr>
                <w:rFonts w:ascii="Verdana" w:eastAsia="Verdana" w:hAnsi="Verdana" w:cs="Verdana"/>
                <w:b/>
                <w:bCs/>
                <w:color w:val="FFFFFF" w:themeColor="background1"/>
                <w:kern w:val="28"/>
                <w:sz w:val="17"/>
                <w:szCs w:val="17"/>
              </w:rPr>
              <w:t>DOSIFICACIÓN</w:t>
            </w:r>
          </w:p>
        </w:tc>
        <w:tc>
          <w:tcPr>
            <w:tcW w:w="4014" w:type="dxa"/>
            <w:shd w:val="clear" w:color="auto" w:fill="215868"/>
            <w:vAlign w:val="center"/>
          </w:tcPr>
          <w:p w14:paraId="5ED178F5" w14:textId="77777777" w:rsidR="00B95155" w:rsidRPr="00C47F47" w:rsidRDefault="00B95155" w:rsidP="001B0FA9">
            <w:pPr>
              <w:widowControl w:val="0"/>
              <w:autoSpaceDE w:val="0"/>
              <w:autoSpaceDN w:val="0"/>
              <w:jc w:val="both"/>
              <w:rPr>
                <w:rFonts w:ascii="Verdana" w:eastAsia="Verdana" w:hAnsi="Verdana" w:cs="Verdana"/>
                <w:b/>
                <w:bCs/>
                <w:color w:val="FFFFFF" w:themeColor="background1"/>
                <w:kern w:val="28"/>
                <w:sz w:val="17"/>
                <w:szCs w:val="17"/>
              </w:rPr>
            </w:pPr>
            <w:r w:rsidRPr="00C47F47">
              <w:rPr>
                <w:rFonts w:ascii="Verdana" w:eastAsia="Verdana" w:hAnsi="Verdana" w:cs="Verdana"/>
                <w:b/>
                <w:bCs/>
                <w:color w:val="FFFFFF" w:themeColor="background1"/>
                <w:kern w:val="28"/>
                <w:sz w:val="17"/>
                <w:szCs w:val="17"/>
              </w:rPr>
              <w:t>CANTIDAD MÍNIMA DE CEMENTO</w:t>
            </w:r>
          </w:p>
          <w:p w14:paraId="251A37AE" w14:textId="77777777" w:rsidR="00B95155" w:rsidRPr="00C47F47" w:rsidRDefault="00B95155" w:rsidP="001B0FA9">
            <w:pPr>
              <w:widowControl w:val="0"/>
              <w:autoSpaceDE w:val="0"/>
              <w:autoSpaceDN w:val="0"/>
              <w:jc w:val="both"/>
              <w:rPr>
                <w:rFonts w:ascii="Verdana" w:eastAsia="Verdana" w:hAnsi="Verdana" w:cs="Verdana"/>
                <w:b/>
                <w:bCs/>
                <w:color w:val="FFFFFF" w:themeColor="background1"/>
                <w:kern w:val="28"/>
                <w:sz w:val="17"/>
                <w:szCs w:val="17"/>
              </w:rPr>
            </w:pPr>
            <w:r w:rsidRPr="00C47F47">
              <w:rPr>
                <w:rFonts w:ascii="Verdana" w:eastAsia="Verdana" w:hAnsi="Verdana" w:cs="Verdana"/>
                <w:b/>
                <w:bCs/>
                <w:color w:val="FFFFFF" w:themeColor="background1"/>
                <w:kern w:val="28"/>
                <w:sz w:val="17"/>
                <w:szCs w:val="17"/>
              </w:rPr>
              <w:t>Kg/m3</w:t>
            </w:r>
          </w:p>
        </w:tc>
      </w:tr>
      <w:tr w:rsidR="00B95155" w:rsidRPr="00C47F47" w14:paraId="588801F9" w14:textId="77777777" w:rsidTr="001B0FA9">
        <w:trPr>
          <w:trHeight w:hRule="exact" w:val="281"/>
          <w:jc w:val="center"/>
        </w:trPr>
        <w:tc>
          <w:tcPr>
            <w:tcW w:w="2009" w:type="dxa"/>
            <w:shd w:val="clear" w:color="auto" w:fill="auto"/>
            <w:vAlign w:val="center"/>
          </w:tcPr>
          <w:p w14:paraId="4323FCD2" w14:textId="77777777" w:rsidR="00B95155" w:rsidRPr="00C47F47" w:rsidRDefault="00B95155" w:rsidP="001B0FA9">
            <w:pPr>
              <w:widowControl w:val="0"/>
              <w:autoSpaceDE w:val="0"/>
              <w:autoSpaceDN w:val="0"/>
              <w:jc w:val="center"/>
              <w:rPr>
                <w:rFonts w:ascii="Verdana" w:eastAsia="Verdana" w:hAnsi="Verdana" w:cs="Verdana"/>
                <w:kern w:val="28"/>
                <w:sz w:val="17"/>
                <w:szCs w:val="17"/>
              </w:rPr>
            </w:pPr>
            <w:r w:rsidRPr="00C47F47">
              <w:rPr>
                <w:rFonts w:ascii="Verdana" w:eastAsia="Verdana" w:hAnsi="Verdana" w:cs="Verdana"/>
                <w:kern w:val="28"/>
                <w:sz w:val="17"/>
                <w:szCs w:val="17"/>
              </w:rPr>
              <w:t>1:2:3</w:t>
            </w:r>
          </w:p>
        </w:tc>
        <w:tc>
          <w:tcPr>
            <w:tcW w:w="4014" w:type="dxa"/>
            <w:shd w:val="clear" w:color="auto" w:fill="auto"/>
            <w:vAlign w:val="center"/>
          </w:tcPr>
          <w:p w14:paraId="56A6D00A" w14:textId="77777777" w:rsidR="00B95155" w:rsidRPr="00C47F47" w:rsidRDefault="00B95155" w:rsidP="001B0FA9">
            <w:pPr>
              <w:widowControl w:val="0"/>
              <w:autoSpaceDE w:val="0"/>
              <w:autoSpaceDN w:val="0"/>
              <w:jc w:val="center"/>
              <w:rPr>
                <w:rFonts w:ascii="Verdana" w:eastAsia="Verdana" w:hAnsi="Verdana" w:cs="Verdana"/>
                <w:kern w:val="28"/>
                <w:sz w:val="17"/>
                <w:szCs w:val="17"/>
              </w:rPr>
            </w:pPr>
            <w:r w:rsidRPr="00C47F47">
              <w:rPr>
                <w:rFonts w:ascii="Verdana" w:eastAsia="Verdana" w:hAnsi="Verdana" w:cs="Verdana"/>
                <w:kern w:val="28"/>
                <w:sz w:val="17"/>
                <w:szCs w:val="17"/>
              </w:rPr>
              <w:t>350</w:t>
            </w:r>
          </w:p>
        </w:tc>
      </w:tr>
      <w:tr w:rsidR="00B95155" w:rsidRPr="00C47F47" w14:paraId="1070C545" w14:textId="77777777" w:rsidTr="001B0FA9">
        <w:trPr>
          <w:trHeight w:hRule="exact" w:val="284"/>
          <w:jc w:val="center"/>
        </w:trPr>
        <w:tc>
          <w:tcPr>
            <w:tcW w:w="2009" w:type="dxa"/>
            <w:shd w:val="clear" w:color="auto" w:fill="auto"/>
            <w:vAlign w:val="center"/>
          </w:tcPr>
          <w:p w14:paraId="74C08E56" w14:textId="77777777" w:rsidR="00B95155" w:rsidRPr="00C47F47" w:rsidRDefault="00B95155" w:rsidP="001B0FA9">
            <w:pPr>
              <w:widowControl w:val="0"/>
              <w:autoSpaceDE w:val="0"/>
              <w:autoSpaceDN w:val="0"/>
              <w:jc w:val="center"/>
              <w:rPr>
                <w:rFonts w:ascii="Verdana" w:eastAsia="Verdana" w:hAnsi="Verdana" w:cs="Verdana"/>
                <w:kern w:val="28"/>
                <w:sz w:val="17"/>
                <w:szCs w:val="17"/>
              </w:rPr>
            </w:pPr>
            <w:r w:rsidRPr="00C47F47">
              <w:rPr>
                <w:rFonts w:ascii="Verdana" w:eastAsia="Verdana" w:hAnsi="Verdana" w:cs="Verdana"/>
                <w:kern w:val="28"/>
                <w:sz w:val="17"/>
                <w:szCs w:val="17"/>
              </w:rPr>
              <w:t>1:2:4</w:t>
            </w:r>
          </w:p>
        </w:tc>
        <w:tc>
          <w:tcPr>
            <w:tcW w:w="4014" w:type="dxa"/>
            <w:shd w:val="clear" w:color="auto" w:fill="auto"/>
            <w:vAlign w:val="center"/>
          </w:tcPr>
          <w:p w14:paraId="1A217421" w14:textId="77777777" w:rsidR="00B95155" w:rsidRPr="00C47F47" w:rsidRDefault="00B95155" w:rsidP="001B0FA9">
            <w:pPr>
              <w:widowControl w:val="0"/>
              <w:autoSpaceDE w:val="0"/>
              <w:autoSpaceDN w:val="0"/>
              <w:jc w:val="center"/>
              <w:rPr>
                <w:rFonts w:ascii="Verdana" w:eastAsia="Verdana" w:hAnsi="Verdana" w:cs="Verdana"/>
                <w:kern w:val="28"/>
                <w:sz w:val="17"/>
                <w:szCs w:val="17"/>
              </w:rPr>
            </w:pPr>
            <w:r w:rsidRPr="00C47F47">
              <w:rPr>
                <w:rFonts w:ascii="Verdana" w:eastAsia="Verdana" w:hAnsi="Verdana" w:cs="Verdana"/>
                <w:kern w:val="28"/>
                <w:sz w:val="17"/>
                <w:szCs w:val="17"/>
              </w:rPr>
              <w:t>300</w:t>
            </w:r>
          </w:p>
        </w:tc>
      </w:tr>
      <w:tr w:rsidR="00B95155" w:rsidRPr="00C47F47" w14:paraId="2E299792" w14:textId="77777777" w:rsidTr="001B0FA9">
        <w:trPr>
          <w:trHeight w:hRule="exact" w:val="289"/>
          <w:jc w:val="center"/>
        </w:trPr>
        <w:tc>
          <w:tcPr>
            <w:tcW w:w="2009" w:type="dxa"/>
            <w:shd w:val="clear" w:color="auto" w:fill="auto"/>
            <w:vAlign w:val="center"/>
          </w:tcPr>
          <w:p w14:paraId="514CB325" w14:textId="77777777" w:rsidR="00B95155" w:rsidRPr="00C47F47" w:rsidRDefault="00B95155" w:rsidP="001B0FA9">
            <w:pPr>
              <w:widowControl w:val="0"/>
              <w:autoSpaceDE w:val="0"/>
              <w:autoSpaceDN w:val="0"/>
              <w:jc w:val="center"/>
              <w:rPr>
                <w:rFonts w:ascii="Verdana" w:eastAsia="Verdana" w:hAnsi="Verdana" w:cs="Verdana"/>
                <w:kern w:val="28"/>
                <w:sz w:val="17"/>
                <w:szCs w:val="17"/>
              </w:rPr>
            </w:pPr>
            <w:r w:rsidRPr="00C47F47">
              <w:rPr>
                <w:rFonts w:ascii="Verdana" w:eastAsia="Verdana" w:hAnsi="Verdana" w:cs="Verdana"/>
                <w:kern w:val="28"/>
                <w:sz w:val="17"/>
                <w:szCs w:val="17"/>
              </w:rPr>
              <w:t>1:3:4</w:t>
            </w:r>
          </w:p>
        </w:tc>
        <w:tc>
          <w:tcPr>
            <w:tcW w:w="4014" w:type="dxa"/>
            <w:shd w:val="clear" w:color="auto" w:fill="auto"/>
            <w:vAlign w:val="center"/>
          </w:tcPr>
          <w:p w14:paraId="06816C6F" w14:textId="77777777" w:rsidR="00B95155" w:rsidRPr="00C47F47" w:rsidRDefault="00B95155" w:rsidP="001B0FA9">
            <w:pPr>
              <w:widowControl w:val="0"/>
              <w:autoSpaceDE w:val="0"/>
              <w:autoSpaceDN w:val="0"/>
              <w:jc w:val="center"/>
              <w:rPr>
                <w:rFonts w:ascii="Verdana" w:eastAsia="Verdana" w:hAnsi="Verdana" w:cs="Verdana"/>
                <w:kern w:val="28"/>
                <w:sz w:val="17"/>
                <w:szCs w:val="17"/>
              </w:rPr>
            </w:pPr>
            <w:r w:rsidRPr="00C47F47">
              <w:rPr>
                <w:rFonts w:ascii="Verdana" w:eastAsia="Verdana" w:hAnsi="Verdana" w:cs="Verdana"/>
                <w:kern w:val="28"/>
                <w:sz w:val="17"/>
                <w:szCs w:val="17"/>
              </w:rPr>
              <w:t>265</w:t>
            </w:r>
          </w:p>
        </w:tc>
      </w:tr>
      <w:tr w:rsidR="00B95155" w:rsidRPr="00C47F47" w14:paraId="7CD05C37" w14:textId="77777777" w:rsidTr="001B0FA9">
        <w:trPr>
          <w:trHeight w:hRule="exact" w:val="279"/>
          <w:jc w:val="center"/>
        </w:trPr>
        <w:tc>
          <w:tcPr>
            <w:tcW w:w="2009" w:type="dxa"/>
            <w:shd w:val="clear" w:color="auto" w:fill="auto"/>
            <w:vAlign w:val="center"/>
          </w:tcPr>
          <w:p w14:paraId="0CA88D31" w14:textId="77777777" w:rsidR="00B95155" w:rsidRPr="00C47F47" w:rsidRDefault="00B95155" w:rsidP="001B0FA9">
            <w:pPr>
              <w:widowControl w:val="0"/>
              <w:autoSpaceDE w:val="0"/>
              <w:autoSpaceDN w:val="0"/>
              <w:jc w:val="center"/>
              <w:rPr>
                <w:rFonts w:ascii="Verdana" w:eastAsia="Verdana" w:hAnsi="Verdana" w:cs="Verdana"/>
                <w:kern w:val="28"/>
                <w:sz w:val="17"/>
                <w:szCs w:val="17"/>
              </w:rPr>
            </w:pPr>
            <w:r w:rsidRPr="00C47F47">
              <w:rPr>
                <w:rFonts w:ascii="Verdana" w:eastAsia="Verdana" w:hAnsi="Verdana" w:cs="Verdana"/>
                <w:kern w:val="28"/>
                <w:sz w:val="17"/>
                <w:szCs w:val="17"/>
              </w:rPr>
              <w:t>1:3:5</w:t>
            </w:r>
          </w:p>
        </w:tc>
        <w:tc>
          <w:tcPr>
            <w:tcW w:w="4014" w:type="dxa"/>
            <w:shd w:val="clear" w:color="auto" w:fill="auto"/>
            <w:vAlign w:val="center"/>
          </w:tcPr>
          <w:p w14:paraId="393D396A" w14:textId="77777777" w:rsidR="00B95155" w:rsidRPr="00C47F47" w:rsidRDefault="00B95155" w:rsidP="001B0FA9">
            <w:pPr>
              <w:widowControl w:val="0"/>
              <w:autoSpaceDE w:val="0"/>
              <w:autoSpaceDN w:val="0"/>
              <w:jc w:val="center"/>
              <w:rPr>
                <w:rFonts w:ascii="Verdana" w:eastAsia="Verdana" w:hAnsi="Verdana" w:cs="Verdana"/>
                <w:kern w:val="28"/>
                <w:sz w:val="17"/>
                <w:szCs w:val="17"/>
              </w:rPr>
            </w:pPr>
            <w:r w:rsidRPr="00C47F47">
              <w:rPr>
                <w:rFonts w:ascii="Verdana" w:eastAsia="Verdana" w:hAnsi="Verdana" w:cs="Verdana"/>
                <w:kern w:val="28"/>
                <w:sz w:val="17"/>
                <w:szCs w:val="17"/>
              </w:rPr>
              <w:t>235</w:t>
            </w:r>
          </w:p>
        </w:tc>
      </w:tr>
    </w:tbl>
    <w:p w14:paraId="606E9979"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0E029B97"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La medición de los áridos en volumen se realizará en recipientes aprobados por el Inspector de proyecto y de preferencia deberán ser metálicos o de madera e indeformables.</w:t>
      </w:r>
    </w:p>
    <w:p w14:paraId="1517A129"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468E694D"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Las dosificaciones señaladas anteriormente serán empleadas, cuando las mismas no se encuentren especificadas en los planos correspondientes.</w:t>
      </w:r>
    </w:p>
    <w:p w14:paraId="606A8CC8"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72A7BE61" w14:textId="77777777" w:rsidR="00B95155" w:rsidRPr="00C47F47" w:rsidRDefault="00B95155" w:rsidP="00B95155">
      <w:pPr>
        <w:widowControl w:val="0"/>
        <w:autoSpaceDE w:val="0"/>
        <w:autoSpaceDN w:val="0"/>
        <w:jc w:val="both"/>
        <w:rPr>
          <w:rFonts w:ascii="Verdana" w:eastAsia="Verdana" w:hAnsi="Verdana" w:cs="Verdana"/>
          <w:b/>
          <w:kern w:val="28"/>
          <w:sz w:val="17"/>
          <w:szCs w:val="17"/>
        </w:rPr>
      </w:pPr>
      <w:r w:rsidRPr="00C47F47">
        <w:rPr>
          <w:rFonts w:ascii="Verdana" w:eastAsia="Verdana" w:hAnsi="Verdana" w:cs="Verdana"/>
          <w:b/>
          <w:kern w:val="28"/>
          <w:sz w:val="17"/>
          <w:szCs w:val="17"/>
        </w:rPr>
        <w:t>Transporte</w:t>
      </w:r>
    </w:p>
    <w:p w14:paraId="283F7465"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lastRenderedPageBreak/>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5610290"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15AC06D0"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En todos los casos, se deberá evitar que la mezcla no llegue a fraguar de modo que impida o dificulte su puesta en obra y vibrado En ningún caso se debe añadir agua a la mezcla una vez sacada de la hormigonera.</w:t>
      </w:r>
    </w:p>
    <w:p w14:paraId="038E0B65"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Para los medios corrientes de transporte, el hormigón debe colocarse en su posición definitiva dentro de los encofrados, antes de que transcurran 30 minutos desde su preparación.</w:t>
      </w:r>
    </w:p>
    <w:p w14:paraId="7B57CD26"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72661221" w14:textId="77777777" w:rsidR="00B95155" w:rsidRPr="00C47F47" w:rsidRDefault="00B95155" w:rsidP="00B95155">
      <w:pPr>
        <w:widowControl w:val="0"/>
        <w:autoSpaceDE w:val="0"/>
        <w:autoSpaceDN w:val="0"/>
        <w:jc w:val="both"/>
        <w:rPr>
          <w:rFonts w:ascii="Verdana" w:eastAsia="Verdana" w:hAnsi="Verdana" w:cs="Verdana"/>
          <w:b/>
          <w:kern w:val="28"/>
          <w:sz w:val="17"/>
          <w:szCs w:val="17"/>
        </w:rPr>
      </w:pPr>
      <w:r w:rsidRPr="00C47F47">
        <w:rPr>
          <w:rFonts w:ascii="Verdana" w:eastAsia="Verdana" w:hAnsi="Verdana" w:cs="Verdana"/>
          <w:b/>
          <w:kern w:val="28"/>
          <w:sz w:val="17"/>
          <w:szCs w:val="17"/>
        </w:rPr>
        <w:t>Hormigonado</w:t>
      </w:r>
    </w:p>
    <w:p w14:paraId="50D26869"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El hormigonado o vaciado deberá cumplir con las exigencias y requisitos establecidos en la Norma CBH-87 para hormigones.</w:t>
      </w:r>
    </w:p>
    <w:p w14:paraId="32FC57B1"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15BCE916"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No se procederá al vaciado de los elementos sin antes contar con la autorización del Inspector de proyecto. Asimismo, el vaciado se realizará de acuerdo a un plan de trabajo previamente autorizado por el Inspector de proyecto.</w:t>
      </w:r>
    </w:p>
    <w:p w14:paraId="0B46A4EC"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3031A07E"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AE6C26F"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01BE132A"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3F1E907"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2285A948"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La ejecución se continuará por capas, y siguiendo el mismo procedimiento indicado antes para lograr una efectiva unión vertical y horizontal.</w:t>
      </w:r>
    </w:p>
    <w:p w14:paraId="7CBC03BF"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53E8B95C"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El hormigón será mezclado en las cantidades necesarias para su uso inmediato. Se rechazará todo hormigón que tenga 30 minutos o más a partir del momento de mezclado.</w:t>
      </w:r>
    </w:p>
    <w:p w14:paraId="221BEBBF"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242FB264" w14:textId="77777777" w:rsidR="00B95155" w:rsidRPr="00C47F47" w:rsidRDefault="00B95155" w:rsidP="00B95155">
      <w:pPr>
        <w:widowControl w:val="0"/>
        <w:autoSpaceDE w:val="0"/>
        <w:autoSpaceDN w:val="0"/>
        <w:jc w:val="both"/>
        <w:rPr>
          <w:rFonts w:ascii="Verdana" w:eastAsia="Verdana" w:hAnsi="Verdana" w:cs="Verdana"/>
          <w:b/>
          <w:kern w:val="28"/>
          <w:sz w:val="17"/>
          <w:szCs w:val="17"/>
        </w:rPr>
      </w:pPr>
      <w:r w:rsidRPr="00C47F47">
        <w:rPr>
          <w:rFonts w:ascii="Verdana" w:eastAsia="Verdana" w:hAnsi="Verdana" w:cs="Verdana"/>
          <w:b/>
          <w:kern w:val="28"/>
          <w:sz w:val="17"/>
          <w:szCs w:val="17"/>
        </w:rPr>
        <w:t>Compactación</w:t>
      </w:r>
    </w:p>
    <w:p w14:paraId="54DB5C0D"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Se deberá tener cuidado que el hormigón penetre en forma completa en los espacios entre piedra y piedra, valiéndose para ello de golpes y chuceados con varillas de fierro, con el objetivo de evitar cangrejeras en el hormigón.</w:t>
      </w:r>
    </w:p>
    <w:p w14:paraId="7E6741A0"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5A4D8E56" w14:textId="77777777" w:rsidR="00B95155" w:rsidRPr="00C47F47" w:rsidRDefault="00B95155" w:rsidP="00B95155">
      <w:pPr>
        <w:widowControl w:val="0"/>
        <w:autoSpaceDE w:val="0"/>
        <w:autoSpaceDN w:val="0"/>
        <w:jc w:val="both"/>
        <w:rPr>
          <w:rFonts w:ascii="Verdana" w:eastAsia="Verdana" w:hAnsi="Verdana" w:cs="Verdana"/>
          <w:b/>
          <w:kern w:val="28"/>
          <w:sz w:val="17"/>
          <w:szCs w:val="17"/>
        </w:rPr>
      </w:pPr>
      <w:r w:rsidRPr="00C47F47">
        <w:rPr>
          <w:rFonts w:ascii="Verdana" w:eastAsia="Verdana" w:hAnsi="Verdana" w:cs="Verdana"/>
          <w:b/>
          <w:kern w:val="28"/>
          <w:sz w:val="17"/>
          <w:szCs w:val="17"/>
        </w:rPr>
        <w:t>Desencofrado</w:t>
      </w:r>
    </w:p>
    <w:p w14:paraId="6C5A52C7"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0269ED1"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44A7A1F3"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Los encofrados se retirarán progresivamente y sin golpes, sacudidas ni vibraciones en la estructura, evitando el desprendimiento de partes de hormigón que provoque pérdida de sección de elemento.</w:t>
      </w:r>
    </w:p>
    <w:p w14:paraId="6DFCC1F0"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14A90C27" w14:textId="77777777" w:rsidR="00B95155" w:rsidRPr="00C47F47" w:rsidRDefault="00B95155" w:rsidP="00B95155">
      <w:pPr>
        <w:widowControl w:val="0"/>
        <w:autoSpaceDE w:val="0"/>
        <w:autoSpaceDN w:val="0"/>
        <w:jc w:val="both"/>
        <w:rPr>
          <w:rFonts w:ascii="Verdana" w:eastAsia="Verdana" w:hAnsi="Verdana" w:cs="Verdana"/>
          <w:b/>
          <w:kern w:val="28"/>
          <w:sz w:val="17"/>
          <w:szCs w:val="17"/>
        </w:rPr>
      </w:pPr>
      <w:r w:rsidRPr="00C47F47">
        <w:rPr>
          <w:rFonts w:ascii="Verdana" w:eastAsia="Verdana" w:hAnsi="Verdana" w:cs="Verdana"/>
          <w:b/>
          <w:kern w:val="28"/>
          <w:sz w:val="17"/>
          <w:szCs w:val="17"/>
        </w:rPr>
        <w:t>Protección y Curado</w:t>
      </w:r>
    </w:p>
    <w:p w14:paraId="3443E04D"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Una vez vaciado el hormigón fresco, deberá protegerse contra la lluvia, el viento, sol y en general contra toda acción que lo perjudique.</w:t>
      </w:r>
    </w:p>
    <w:p w14:paraId="2B00C34A"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El hormigón será protegido manteniéndose a una temperatura superior a 5°C por lo menos durante 96 horas.</w:t>
      </w:r>
    </w:p>
    <w:p w14:paraId="5750B523"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4E41F5F3"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El tiempo de curado será el indicado en el proyecto (planos o memoria de cálculo) o lo indicado por la norma CBH-87. En ningún caso el tiempo de curado será menos de 5 días a partir del momento en que se inició el endurecimiento.</w:t>
      </w:r>
    </w:p>
    <w:p w14:paraId="53855D3E"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3E56F7EE"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Durante la construcción, queda prohibido aplicar cargas, acumular materiales o maquinarias que signifiquen un peligro en la estabilidad de la estructura.</w:t>
      </w:r>
    </w:p>
    <w:p w14:paraId="29722839"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1B7DE67B" w14:textId="77777777" w:rsidR="00B95155" w:rsidRPr="00C47F47" w:rsidRDefault="00B95155" w:rsidP="00B95155">
      <w:pPr>
        <w:widowControl w:val="0"/>
        <w:autoSpaceDE w:val="0"/>
        <w:autoSpaceDN w:val="0"/>
        <w:jc w:val="both"/>
        <w:rPr>
          <w:rFonts w:ascii="Verdana" w:eastAsia="Verdana" w:hAnsi="Verdana" w:cs="Verdana"/>
          <w:b/>
          <w:kern w:val="28"/>
          <w:sz w:val="17"/>
          <w:szCs w:val="17"/>
        </w:rPr>
      </w:pPr>
      <w:r w:rsidRPr="00C47F47">
        <w:rPr>
          <w:rFonts w:ascii="Verdana" w:eastAsia="Verdana" w:hAnsi="Verdana" w:cs="Verdana"/>
          <w:b/>
          <w:kern w:val="28"/>
          <w:sz w:val="17"/>
          <w:szCs w:val="17"/>
        </w:rPr>
        <w:t>Control de Calidad</w:t>
      </w:r>
    </w:p>
    <w:p w14:paraId="47FFB302"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Todas las operaciones de la Obra deberán ser controladas mediante ensayos e inspecciones, no eximiéndose la responsabilidad de la Entidad Ejecutora en caso de encontrarse cualquier defecto en forma posterior.</w:t>
      </w:r>
    </w:p>
    <w:p w14:paraId="378321A7"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3CAED9E9"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Los ensayos a realizar serán los requeridos por la normativa CBH-87 pudiendo la Entidad ejecutora realizar ensayos adicionales los cuales deberán ser indicados en su propuesta.</w:t>
      </w:r>
    </w:p>
    <w:p w14:paraId="1AEA9C1C"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35739731"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Para todos los casos, el nivel de control será el indicado en los planos constructivos o memoria de cálculo o, en ausencia de dicha indicación, se asumirá un nivel de control normal.</w:t>
      </w:r>
    </w:p>
    <w:p w14:paraId="2E7C1568"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694E121E"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7319F2D8" w14:textId="77777777" w:rsidR="00B95155" w:rsidRPr="00C47F47" w:rsidRDefault="00B95155" w:rsidP="00B95155">
      <w:pPr>
        <w:widowControl w:val="0"/>
        <w:numPr>
          <w:ilvl w:val="0"/>
          <w:numId w:val="120"/>
        </w:numPr>
        <w:autoSpaceDE w:val="0"/>
        <w:autoSpaceDN w:val="0"/>
        <w:jc w:val="both"/>
        <w:rPr>
          <w:rFonts w:ascii="Verdana" w:eastAsia="Verdana" w:hAnsi="Verdana" w:cs="Verdana"/>
          <w:b/>
          <w:kern w:val="28"/>
          <w:sz w:val="17"/>
          <w:szCs w:val="17"/>
        </w:rPr>
      </w:pPr>
      <w:r w:rsidRPr="00C47F47">
        <w:rPr>
          <w:rFonts w:ascii="Verdana" w:eastAsia="Verdana" w:hAnsi="Verdana" w:cs="Verdana"/>
          <w:b/>
          <w:kern w:val="28"/>
          <w:sz w:val="17"/>
          <w:szCs w:val="17"/>
        </w:rPr>
        <w:t>Ensayos a Realizar</w:t>
      </w:r>
    </w:p>
    <w:p w14:paraId="45864287"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En el caso del presente ítem mínimamente se realizarán los siguientes ensayos de calidad:</w:t>
      </w:r>
    </w:p>
    <w:p w14:paraId="4AB30AD6" w14:textId="77777777" w:rsidR="00B95155" w:rsidRPr="00C47F47" w:rsidRDefault="00B95155" w:rsidP="00B95155">
      <w:pPr>
        <w:widowControl w:val="0"/>
        <w:numPr>
          <w:ilvl w:val="0"/>
          <w:numId w:val="121"/>
        </w:numPr>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Granulometría de los Áridos</w:t>
      </w:r>
    </w:p>
    <w:p w14:paraId="51B38CC2" w14:textId="77777777" w:rsidR="00B95155" w:rsidRPr="00C47F47" w:rsidRDefault="00B95155" w:rsidP="00B95155">
      <w:pPr>
        <w:widowControl w:val="0"/>
        <w:numPr>
          <w:ilvl w:val="0"/>
          <w:numId w:val="121"/>
        </w:numPr>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Ensayos de Control de la Resistencia del Hormigón – Probetas Cilíndricas</w:t>
      </w:r>
    </w:p>
    <w:p w14:paraId="702BC039" w14:textId="77777777" w:rsidR="00B95155" w:rsidRPr="00C47F47" w:rsidRDefault="00B95155" w:rsidP="00B95155">
      <w:pPr>
        <w:widowControl w:val="0"/>
        <w:numPr>
          <w:ilvl w:val="0"/>
          <w:numId w:val="121"/>
        </w:numPr>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Ensayos de Control de la Consistencia del Hormigón - Cono de Abraham</w:t>
      </w:r>
    </w:p>
    <w:p w14:paraId="597A2B10"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3ED2F56E"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Adicionalmente, el Inspector de proyecto indicará la realización de los siguientes ensayos de calidad cuando las condiciones de la obra así lo requieran:</w:t>
      </w:r>
    </w:p>
    <w:p w14:paraId="3E1E5706" w14:textId="77777777" w:rsidR="00B95155" w:rsidRPr="00C47F47" w:rsidRDefault="00B95155" w:rsidP="00B95155">
      <w:pPr>
        <w:widowControl w:val="0"/>
        <w:numPr>
          <w:ilvl w:val="0"/>
          <w:numId w:val="122"/>
        </w:numPr>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Ensayos de calidad sobre el cemento</w:t>
      </w:r>
    </w:p>
    <w:p w14:paraId="2CFD67C2" w14:textId="77777777" w:rsidR="00B95155" w:rsidRPr="00C47F47" w:rsidRDefault="00B95155" w:rsidP="00B95155">
      <w:pPr>
        <w:widowControl w:val="0"/>
        <w:numPr>
          <w:ilvl w:val="0"/>
          <w:numId w:val="122"/>
        </w:numPr>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Ensayos de calidad de los aceros de refuerzo</w:t>
      </w:r>
    </w:p>
    <w:p w14:paraId="10824A82" w14:textId="77777777" w:rsidR="00B95155" w:rsidRPr="00C47F47" w:rsidRDefault="00B95155" w:rsidP="00B95155">
      <w:pPr>
        <w:widowControl w:val="0"/>
        <w:numPr>
          <w:ilvl w:val="0"/>
          <w:numId w:val="122"/>
        </w:numPr>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Ensayo de la Máquina de los Ángeles</w:t>
      </w:r>
    </w:p>
    <w:p w14:paraId="71710636" w14:textId="77777777" w:rsidR="00B95155" w:rsidRPr="00C47F47" w:rsidRDefault="00B95155" w:rsidP="00B95155">
      <w:pPr>
        <w:widowControl w:val="0"/>
        <w:numPr>
          <w:ilvl w:val="0"/>
          <w:numId w:val="122"/>
        </w:numPr>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Otros que el proponente oferte en su propuesta</w:t>
      </w:r>
    </w:p>
    <w:p w14:paraId="18082D2C"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0CB9A5AA" w14:textId="77777777" w:rsidR="00B95155" w:rsidRPr="00C47F47" w:rsidRDefault="00B95155" w:rsidP="00B95155">
      <w:pPr>
        <w:widowControl w:val="0"/>
        <w:numPr>
          <w:ilvl w:val="0"/>
          <w:numId w:val="120"/>
        </w:numPr>
        <w:autoSpaceDE w:val="0"/>
        <w:autoSpaceDN w:val="0"/>
        <w:jc w:val="both"/>
        <w:rPr>
          <w:rFonts w:ascii="Verdana" w:eastAsia="Verdana" w:hAnsi="Verdana" w:cs="Verdana"/>
          <w:b/>
          <w:kern w:val="28"/>
          <w:sz w:val="17"/>
          <w:szCs w:val="17"/>
        </w:rPr>
      </w:pPr>
      <w:r w:rsidRPr="00C47F47">
        <w:rPr>
          <w:rFonts w:ascii="Verdana" w:eastAsia="Verdana" w:hAnsi="Verdana" w:cs="Verdana"/>
          <w:b/>
          <w:kern w:val="28"/>
          <w:sz w:val="17"/>
          <w:szCs w:val="17"/>
        </w:rPr>
        <w:t>Laboratorio</w:t>
      </w:r>
    </w:p>
    <w:p w14:paraId="49151278"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87269C6"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6850A526" w14:textId="77777777" w:rsidR="00B95155" w:rsidRPr="00C47F47" w:rsidRDefault="00B95155" w:rsidP="00B95155">
      <w:pPr>
        <w:widowControl w:val="0"/>
        <w:numPr>
          <w:ilvl w:val="0"/>
          <w:numId w:val="120"/>
        </w:numPr>
        <w:autoSpaceDE w:val="0"/>
        <w:autoSpaceDN w:val="0"/>
        <w:jc w:val="both"/>
        <w:rPr>
          <w:rFonts w:ascii="Verdana" w:eastAsia="Verdana" w:hAnsi="Verdana" w:cs="Verdana"/>
          <w:b/>
          <w:kern w:val="28"/>
          <w:sz w:val="17"/>
          <w:szCs w:val="17"/>
        </w:rPr>
      </w:pPr>
      <w:r w:rsidRPr="00C47F47">
        <w:rPr>
          <w:rFonts w:ascii="Verdana" w:eastAsia="Verdana" w:hAnsi="Verdana" w:cs="Verdana"/>
          <w:b/>
          <w:kern w:val="28"/>
          <w:sz w:val="17"/>
          <w:szCs w:val="17"/>
        </w:rPr>
        <w:t>Frecuencia de los Ensayos</w:t>
      </w:r>
    </w:p>
    <w:p w14:paraId="78DC82EF"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La frecuencia de los ensayos tanto de los materiales como del propio hormigón y mortero se tomará de acuerdo a lo indicado en la normativa CBH-87 en conformidad con el nivel de control del proyecto.</w:t>
      </w:r>
    </w:p>
    <w:p w14:paraId="3E980CC0"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6A2DFA63"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0EBA39A"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6AEFF32E"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2511A4F"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4C6B0B9C"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1A94161"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153DFAAF"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14:paraId="05C6DA41"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38AF9873"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3784D64"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793DD875" w14:textId="77777777" w:rsidR="00B95155" w:rsidRPr="00C47F47" w:rsidRDefault="00B95155" w:rsidP="00B95155">
      <w:pPr>
        <w:widowControl w:val="0"/>
        <w:autoSpaceDE w:val="0"/>
        <w:autoSpaceDN w:val="0"/>
        <w:jc w:val="both"/>
        <w:rPr>
          <w:rFonts w:ascii="Verdana" w:eastAsia="Verdana" w:hAnsi="Verdana" w:cs="Verdana"/>
          <w:b/>
          <w:kern w:val="28"/>
          <w:sz w:val="17"/>
          <w:szCs w:val="17"/>
        </w:rPr>
      </w:pPr>
      <w:r w:rsidRPr="00C47F47">
        <w:rPr>
          <w:rFonts w:ascii="Verdana" w:eastAsia="Verdana" w:hAnsi="Verdana" w:cs="Verdana"/>
          <w:b/>
          <w:kern w:val="28"/>
          <w:sz w:val="17"/>
          <w:szCs w:val="17"/>
        </w:rPr>
        <w:t>Criterios de Aceptación y Rechazo</w:t>
      </w:r>
    </w:p>
    <w:p w14:paraId="54A5E641"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B7F3F39"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5BA97853"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F79E37E"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52191C5C"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2861C91E"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4A6D599E"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Todos los ensayos, pruebas, demoliciones, curados y reemplazos necesarios serán ejecutados por la Entidad ejecutora a su costo.</w:t>
      </w:r>
    </w:p>
    <w:p w14:paraId="6013D471"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73C9EF47"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En los sobrecimientos, los encofrados deberán ser rectos, estar libres de deformaciones o torceduras, de resistencia suficiente para contener el hormigón ciclópeo y resistir los esfuerzos que ocasione el vaciado sin deformarse.</w:t>
      </w:r>
    </w:p>
    <w:p w14:paraId="24ED7D24"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45E69BC7"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 xml:space="preserve">El vaciado se realizará por capas de 20 cm. de espesor, dentro de las cuales se colocarán las piedras </w:t>
      </w:r>
      <w:proofErr w:type="spellStart"/>
      <w:r w:rsidRPr="00C47F47">
        <w:rPr>
          <w:rFonts w:ascii="Verdana" w:eastAsia="Verdana" w:hAnsi="Verdana" w:cs="Verdana"/>
          <w:kern w:val="28"/>
          <w:sz w:val="17"/>
          <w:szCs w:val="17"/>
        </w:rPr>
        <w:t>desplazadoras</w:t>
      </w:r>
      <w:proofErr w:type="spellEnd"/>
      <w:r w:rsidRPr="00C47F47">
        <w:rPr>
          <w:rFonts w:ascii="Verdana" w:eastAsia="Verdana" w:hAnsi="Verdana" w:cs="Verdana"/>
          <w:kern w:val="28"/>
          <w:sz w:val="17"/>
          <w:szCs w:val="17"/>
        </w:rPr>
        <w:t xml:space="preserve"> en un 50 % del volumen total, cuidando que entre piedra y piedra exista suficiente espacio para que sean completamente cubiertas por el hormigón.</w:t>
      </w:r>
    </w:p>
    <w:p w14:paraId="3AF308FF"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 xml:space="preserve">El hormigón ciclópeo se compactará a mano mediante barretas o varillas de acero, cuidando que las piedras </w:t>
      </w:r>
      <w:proofErr w:type="spellStart"/>
      <w:r w:rsidRPr="00C47F47">
        <w:rPr>
          <w:rFonts w:ascii="Verdana" w:eastAsia="Verdana" w:hAnsi="Verdana" w:cs="Verdana"/>
          <w:kern w:val="28"/>
          <w:sz w:val="17"/>
          <w:szCs w:val="17"/>
        </w:rPr>
        <w:t>desplazadoras</w:t>
      </w:r>
      <w:proofErr w:type="spellEnd"/>
      <w:r w:rsidRPr="00C47F47">
        <w:rPr>
          <w:rFonts w:ascii="Verdana" w:eastAsia="Verdana" w:hAnsi="Verdana" w:cs="Verdana"/>
          <w:kern w:val="28"/>
          <w:sz w:val="17"/>
          <w:szCs w:val="17"/>
        </w:rPr>
        <w:t xml:space="preserve"> queden colocadas en el centro del cuerpo del sobrecimiento y que no tengan ningún contacto con el encofrado, salvo indicación contraria del Inspector de proyecto.</w:t>
      </w:r>
    </w:p>
    <w:p w14:paraId="18ACE11A"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3B445A58"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La remoción de los encofrados se podrá realizar recién a las veinticuatro horas de haberse efectuado el vaciado.</w:t>
      </w:r>
    </w:p>
    <w:p w14:paraId="484AA8C7"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7339A6B8"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Posterior a la remoción de los encofrados se verificará que la piedra quedó totalmente embebida en el concreto y que no existan espacios libres entre el hormigón y la piedra (cangrejeras).</w:t>
      </w:r>
    </w:p>
    <w:p w14:paraId="05BDC52D"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5C420B37"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B95155" w:rsidRPr="00C47F47" w14:paraId="59FC15A0" w14:textId="77777777" w:rsidTr="001B0FA9">
        <w:tc>
          <w:tcPr>
            <w:tcW w:w="584" w:type="dxa"/>
            <w:shd w:val="clear" w:color="auto" w:fill="215868"/>
          </w:tcPr>
          <w:p w14:paraId="6CB51BD6"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proofErr w:type="spellStart"/>
            <w:r w:rsidRPr="00C47F47">
              <w:rPr>
                <w:rFonts w:ascii="Verdana" w:hAnsi="Verdana" w:cs="Verdana"/>
                <w:b/>
                <w:color w:val="FFFFFF" w:themeColor="background1"/>
                <w:sz w:val="17"/>
                <w:szCs w:val="17"/>
              </w:rPr>
              <w:t>N°</w:t>
            </w:r>
            <w:proofErr w:type="spellEnd"/>
          </w:p>
        </w:tc>
        <w:tc>
          <w:tcPr>
            <w:tcW w:w="2385" w:type="dxa"/>
            <w:shd w:val="clear" w:color="auto" w:fill="215868"/>
          </w:tcPr>
          <w:p w14:paraId="7AF9DF4B" w14:textId="77777777" w:rsidR="00B95155" w:rsidRPr="00C47F47" w:rsidRDefault="00B95155" w:rsidP="001B0FA9">
            <w:pPr>
              <w:widowControl w:val="0"/>
              <w:autoSpaceDE w:val="0"/>
              <w:autoSpaceDN w:val="0"/>
              <w:spacing w:line="360" w:lineRule="auto"/>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CODIGO</w:t>
            </w:r>
          </w:p>
        </w:tc>
        <w:tc>
          <w:tcPr>
            <w:tcW w:w="1145" w:type="dxa"/>
            <w:shd w:val="clear" w:color="auto" w:fill="215868"/>
          </w:tcPr>
          <w:p w14:paraId="5EF83881"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UNIDAD</w:t>
            </w:r>
          </w:p>
        </w:tc>
        <w:tc>
          <w:tcPr>
            <w:tcW w:w="5520" w:type="dxa"/>
            <w:shd w:val="clear" w:color="auto" w:fill="215868"/>
          </w:tcPr>
          <w:p w14:paraId="739C9B3B"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ITEM</w:t>
            </w:r>
          </w:p>
        </w:tc>
      </w:tr>
      <w:tr w:rsidR="00B95155" w:rsidRPr="00C47F47" w14:paraId="4B481A25" w14:textId="77777777" w:rsidTr="001B0FA9">
        <w:tc>
          <w:tcPr>
            <w:tcW w:w="584" w:type="dxa"/>
            <w:shd w:val="clear" w:color="auto" w:fill="B8CCE4"/>
          </w:tcPr>
          <w:p w14:paraId="36D68A3F"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5</w:t>
            </w:r>
          </w:p>
        </w:tc>
        <w:tc>
          <w:tcPr>
            <w:tcW w:w="2385" w:type="dxa"/>
            <w:shd w:val="clear" w:color="auto" w:fill="B8CCE4"/>
            <w:vAlign w:val="center"/>
          </w:tcPr>
          <w:p w14:paraId="5F8254AC"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Tahoma"/>
                <w:b/>
                <w:sz w:val="17"/>
                <w:szCs w:val="17"/>
              </w:rPr>
              <w:t>VAC-OG-IMP-2</w:t>
            </w:r>
          </w:p>
        </w:tc>
        <w:tc>
          <w:tcPr>
            <w:tcW w:w="1145" w:type="dxa"/>
            <w:shd w:val="clear" w:color="auto" w:fill="B8CCE4"/>
            <w:vAlign w:val="center"/>
          </w:tcPr>
          <w:p w14:paraId="25F736C2"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M</w:t>
            </w:r>
          </w:p>
        </w:tc>
        <w:tc>
          <w:tcPr>
            <w:tcW w:w="5520" w:type="dxa"/>
            <w:shd w:val="clear" w:color="auto" w:fill="B8CCE4"/>
            <w:vAlign w:val="center"/>
          </w:tcPr>
          <w:p w14:paraId="17FC7603" w14:textId="77777777" w:rsidR="00B95155" w:rsidRPr="00C47F47" w:rsidRDefault="00B95155" w:rsidP="001B0FA9">
            <w:pPr>
              <w:widowControl w:val="0"/>
              <w:autoSpaceDE w:val="0"/>
              <w:autoSpaceDN w:val="0"/>
              <w:spacing w:line="276" w:lineRule="auto"/>
              <w:jc w:val="center"/>
              <w:rPr>
                <w:rFonts w:ascii="Verdana" w:hAnsi="Verdana" w:cs="Verdana"/>
                <w:b/>
                <w:sz w:val="17"/>
                <w:szCs w:val="17"/>
              </w:rPr>
            </w:pPr>
            <w:r w:rsidRPr="00C47F47">
              <w:rPr>
                <w:rFonts w:ascii="Verdana" w:hAnsi="Verdana" w:cs="Tahoma"/>
                <w:b/>
                <w:sz w:val="17"/>
                <w:szCs w:val="17"/>
              </w:rPr>
              <w:t xml:space="preserve">IMPERMEABILIZACIÓN </w:t>
            </w:r>
            <w:r w:rsidRPr="00C47F47">
              <w:rPr>
                <w:rFonts w:ascii="Verdana" w:hAnsi="Verdana" w:cs="Tahoma"/>
                <w:b/>
                <w:bCs/>
                <w:sz w:val="17"/>
                <w:szCs w:val="17"/>
              </w:rPr>
              <w:t>CON POLIETILENO</w:t>
            </w:r>
          </w:p>
        </w:tc>
      </w:tr>
    </w:tbl>
    <w:p w14:paraId="281FDB1B"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6925503B"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DESCRIPCIÓN. –</w:t>
      </w:r>
    </w:p>
    <w:p w14:paraId="5783D4D4"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7788AA58" w14:textId="77777777" w:rsidR="00B95155" w:rsidRPr="00C47F47" w:rsidRDefault="00B95155" w:rsidP="00B95155">
      <w:pPr>
        <w:widowControl w:val="0"/>
        <w:autoSpaceDE w:val="0"/>
        <w:autoSpaceDN w:val="0"/>
        <w:jc w:val="both"/>
        <w:rPr>
          <w:rFonts w:ascii="Verdana" w:eastAsia="Verdana" w:hAnsi="Verdana" w:cs="Verdana"/>
          <w:color w:val="000000"/>
          <w:sz w:val="17"/>
          <w:szCs w:val="17"/>
        </w:rPr>
      </w:pPr>
      <w:r w:rsidRPr="00C47F47">
        <w:rPr>
          <w:rFonts w:ascii="Verdana" w:eastAsia="Verdana" w:hAnsi="Verdana" w:cs="Verdana"/>
          <w:color w:val="000000"/>
          <w:sz w:val="17"/>
          <w:szCs w:val="17"/>
        </w:rPr>
        <w:t xml:space="preserve">Este ítem refiere a la impermeabilización con polietileno en diferentes elementos y sectores de la obra, de acuerdo a lo establecido en los planos de construcción, e instrucciones del Inspector de proyecto. </w:t>
      </w:r>
    </w:p>
    <w:p w14:paraId="50FBF04C" w14:textId="77777777" w:rsidR="00B95155" w:rsidRPr="00C47F47" w:rsidRDefault="00B95155" w:rsidP="00B95155">
      <w:pPr>
        <w:widowControl w:val="0"/>
        <w:autoSpaceDE w:val="0"/>
        <w:autoSpaceDN w:val="0"/>
        <w:jc w:val="both"/>
        <w:rPr>
          <w:rFonts w:ascii="Verdana" w:eastAsia="Verdana" w:hAnsi="Verdana" w:cs="Verdana"/>
          <w:color w:val="000000"/>
          <w:sz w:val="17"/>
          <w:szCs w:val="17"/>
        </w:rPr>
      </w:pPr>
    </w:p>
    <w:p w14:paraId="6C3E7709" w14:textId="77777777" w:rsidR="00B95155" w:rsidRPr="00C47F47" w:rsidRDefault="00B95155" w:rsidP="00B95155">
      <w:pPr>
        <w:widowControl w:val="0"/>
        <w:autoSpaceDE w:val="0"/>
        <w:autoSpaceDN w:val="0"/>
        <w:jc w:val="both"/>
        <w:rPr>
          <w:rFonts w:ascii="Verdana" w:eastAsia="Verdana" w:hAnsi="Verdana" w:cs="Verdana"/>
          <w:color w:val="000000"/>
          <w:sz w:val="17"/>
          <w:szCs w:val="17"/>
        </w:rPr>
      </w:pPr>
      <w:r w:rsidRPr="00C47F47">
        <w:rPr>
          <w:rFonts w:ascii="Verdana" w:eastAsia="Verdana" w:hAnsi="Verdana" w:cs="Verdana"/>
          <w:color w:val="000000"/>
          <w:sz w:val="17"/>
          <w:szCs w:val="17"/>
        </w:rPr>
        <w:t>Asimismo, entre el sobrecimiento y los muros de ladrillo, a fin de evitar que el ascenso capilar del agua a través de los muros, que deteriore los mismos, los revoques y/o los revestimientos.</w:t>
      </w:r>
    </w:p>
    <w:p w14:paraId="336995E6"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74A85552"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MATERIALES, HERRAMIENTAS Y EQUIPO. –</w:t>
      </w:r>
    </w:p>
    <w:p w14:paraId="78DE108A"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7A2D71BE"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proporcionará todos los materiales, herramientas y equipo necesarios para la ejecución de los trabajos, exceptuando los de aporte propio, los mismos deberán ser aprobados por el Inspector de proyecto.</w:t>
      </w:r>
    </w:p>
    <w:p w14:paraId="3C7190B7"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Se deberá cumplir con las características detalladas en la tabla de descripción de insumos.</w:t>
      </w:r>
    </w:p>
    <w:p w14:paraId="6BC99EB6" w14:textId="77777777" w:rsidR="00B95155" w:rsidRPr="00C47F47" w:rsidRDefault="00B95155" w:rsidP="00B95155">
      <w:pPr>
        <w:widowControl w:val="0"/>
        <w:autoSpaceDE w:val="0"/>
        <w:autoSpaceDN w:val="0"/>
        <w:jc w:val="both"/>
        <w:rPr>
          <w:rFonts w:ascii="Verdana" w:eastAsia="Verdana" w:hAnsi="Verdana" w:cs="Verdana"/>
          <w:color w:val="000000"/>
          <w:sz w:val="17"/>
          <w:szCs w:val="17"/>
        </w:rPr>
      </w:pPr>
    </w:p>
    <w:p w14:paraId="30DA8AFA"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FORMA DE EJECUCIÓN. –</w:t>
      </w:r>
    </w:p>
    <w:p w14:paraId="4B127129"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1D8C11A8"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Una vez seca y limpia la superficie, se aplicará una primera capa de alquitrán mezclado con arena fina, sobre esta se colocará el polietileno, dado que se puede utilizar en otro </w:t>
      </w:r>
      <w:proofErr w:type="spellStart"/>
      <w:r w:rsidRPr="00C47F47">
        <w:rPr>
          <w:rFonts w:ascii="Verdana" w:eastAsia="Verdana" w:hAnsi="Verdana" w:cs="Tahoma"/>
          <w:sz w:val="17"/>
          <w:szCs w:val="17"/>
        </w:rPr>
        <w:t>item</w:t>
      </w:r>
      <w:proofErr w:type="spellEnd"/>
      <w:r w:rsidRPr="00C47F47">
        <w:rPr>
          <w:rFonts w:ascii="Verdana" w:eastAsia="Verdana" w:hAnsi="Verdana" w:cs="Tahoma"/>
          <w:sz w:val="17"/>
          <w:szCs w:val="17"/>
        </w:rPr>
        <w:t xml:space="preserve"> extendiendo el polietileno a lo largo de toda la superficie.</w:t>
      </w:r>
    </w:p>
    <w:p w14:paraId="218E12C1"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62723CD8"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Los traslapes longitudinales no deben ser menores a 10 centímetros. Se deben tomar las previsiones para evitar accidentes como intoxicaciones, inflamaciones y explosiones.</w:t>
      </w:r>
    </w:p>
    <w:p w14:paraId="5395164A"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1984FD56" w14:textId="77777777" w:rsidR="00B95155" w:rsidRPr="00C47F47" w:rsidRDefault="00B95155" w:rsidP="00B95155">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B95155" w:rsidRPr="00C47F47" w14:paraId="7D5FC907" w14:textId="77777777" w:rsidTr="001B0FA9">
        <w:tc>
          <w:tcPr>
            <w:tcW w:w="584" w:type="dxa"/>
            <w:shd w:val="clear" w:color="auto" w:fill="215868"/>
          </w:tcPr>
          <w:p w14:paraId="1DF787AA"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proofErr w:type="spellStart"/>
            <w:r w:rsidRPr="00C47F47">
              <w:rPr>
                <w:rFonts w:ascii="Verdana" w:hAnsi="Verdana" w:cs="Verdana"/>
                <w:b/>
                <w:color w:val="FFFFFF" w:themeColor="background1"/>
                <w:sz w:val="17"/>
                <w:szCs w:val="17"/>
              </w:rPr>
              <w:t>N°</w:t>
            </w:r>
            <w:proofErr w:type="spellEnd"/>
          </w:p>
        </w:tc>
        <w:tc>
          <w:tcPr>
            <w:tcW w:w="2385" w:type="dxa"/>
            <w:shd w:val="clear" w:color="auto" w:fill="215868"/>
          </w:tcPr>
          <w:p w14:paraId="3C1C39CF" w14:textId="77777777" w:rsidR="00B95155" w:rsidRPr="00C47F47" w:rsidRDefault="00B95155" w:rsidP="001B0FA9">
            <w:pPr>
              <w:widowControl w:val="0"/>
              <w:autoSpaceDE w:val="0"/>
              <w:autoSpaceDN w:val="0"/>
              <w:spacing w:line="360" w:lineRule="auto"/>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CODIGO</w:t>
            </w:r>
          </w:p>
        </w:tc>
        <w:tc>
          <w:tcPr>
            <w:tcW w:w="1145" w:type="dxa"/>
            <w:shd w:val="clear" w:color="auto" w:fill="215868"/>
          </w:tcPr>
          <w:p w14:paraId="21E284C1"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UNIDAD</w:t>
            </w:r>
          </w:p>
        </w:tc>
        <w:tc>
          <w:tcPr>
            <w:tcW w:w="5520" w:type="dxa"/>
            <w:shd w:val="clear" w:color="auto" w:fill="215868"/>
          </w:tcPr>
          <w:p w14:paraId="0A0BAFB1"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ITEM</w:t>
            </w:r>
          </w:p>
        </w:tc>
      </w:tr>
      <w:tr w:rsidR="00B95155" w:rsidRPr="00C47F47" w14:paraId="5BB79BE9" w14:textId="77777777" w:rsidTr="001B0FA9">
        <w:tc>
          <w:tcPr>
            <w:tcW w:w="584" w:type="dxa"/>
            <w:shd w:val="clear" w:color="auto" w:fill="B8CCE4"/>
          </w:tcPr>
          <w:p w14:paraId="5EB0066E" w14:textId="77777777" w:rsidR="00B95155" w:rsidRPr="00C47F47" w:rsidRDefault="00B95155" w:rsidP="001B0FA9">
            <w:pPr>
              <w:widowControl w:val="0"/>
              <w:autoSpaceDE w:val="0"/>
              <w:autoSpaceDN w:val="0"/>
              <w:jc w:val="both"/>
              <w:rPr>
                <w:rFonts w:ascii="Verdana" w:hAnsi="Verdana" w:cs="Verdana"/>
                <w:b/>
                <w:sz w:val="17"/>
                <w:szCs w:val="17"/>
              </w:rPr>
            </w:pPr>
            <w:r w:rsidRPr="00C47F47">
              <w:rPr>
                <w:rFonts w:ascii="Verdana" w:hAnsi="Verdana" w:cs="Verdana"/>
                <w:b/>
                <w:sz w:val="17"/>
                <w:szCs w:val="17"/>
              </w:rPr>
              <w:t>6</w:t>
            </w:r>
          </w:p>
        </w:tc>
        <w:tc>
          <w:tcPr>
            <w:tcW w:w="2385" w:type="dxa"/>
            <w:shd w:val="clear" w:color="auto" w:fill="B8CCE4"/>
            <w:vAlign w:val="center"/>
          </w:tcPr>
          <w:p w14:paraId="21F39197"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Tahoma"/>
                <w:b/>
                <w:sz w:val="17"/>
                <w:szCs w:val="17"/>
              </w:rPr>
              <w:t>VAC-OG-MLA-5</w:t>
            </w:r>
          </w:p>
        </w:tc>
        <w:tc>
          <w:tcPr>
            <w:tcW w:w="1145" w:type="dxa"/>
            <w:shd w:val="clear" w:color="auto" w:fill="B8CCE4"/>
            <w:vAlign w:val="center"/>
          </w:tcPr>
          <w:p w14:paraId="1825095A"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M2</w:t>
            </w:r>
          </w:p>
        </w:tc>
        <w:tc>
          <w:tcPr>
            <w:tcW w:w="5520" w:type="dxa"/>
            <w:shd w:val="clear" w:color="auto" w:fill="B8CCE4"/>
            <w:vAlign w:val="center"/>
          </w:tcPr>
          <w:p w14:paraId="5FE47DB6" w14:textId="77777777" w:rsidR="00B95155" w:rsidRPr="00C47F47" w:rsidRDefault="00B95155" w:rsidP="001B0FA9">
            <w:pPr>
              <w:widowControl w:val="0"/>
              <w:autoSpaceDE w:val="0"/>
              <w:autoSpaceDN w:val="0"/>
              <w:spacing w:line="276" w:lineRule="auto"/>
              <w:jc w:val="center"/>
              <w:rPr>
                <w:rFonts w:ascii="Verdana" w:hAnsi="Verdana" w:cs="Verdana"/>
                <w:b/>
                <w:sz w:val="17"/>
                <w:szCs w:val="17"/>
              </w:rPr>
            </w:pPr>
            <w:bookmarkStart w:id="151" w:name="_Hlk164261894"/>
            <w:r w:rsidRPr="00C47F47">
              <w:rPr>
                <w:rFonts w:ascii="Verdana" w:hAnsi="Verdana" w:cs="Tahoma"/>
                <w:b/>
                <w:bCs/>
                <w:sz w:val="17"/>
                <w:szCs w:val="17"/>
              </w:rPr>
              <w:t>MURO DE LADRILLO DE 6H C/MORTERO DE CEMENTO (25X15X10) E=15 cm</w:t>
            </w:r>
            <w:bookmarkEnd w:id="151"/>
          </w:p>
        </w:tc>
      </w:tr>
    </w:tbl>
    <w:p w14:paraId="2DE52FF5"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4C6D9C93"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DESCRIPCIÓN. –</w:t>
      </w:r>
    </w:p>
    <w:p w14:paraId="241C93B0" w14:textId="77777777" w:rsidR="00B95155" w:rsidRPr="00C47F47" w:rsidRDefault="00B95155" w:rsidP="00B95155">
      <w:pPr>
        <w:widowControl w:val="0"/>
        <w:tabs>
          <w:tab w:val="left" w:pos="560"/>
        </w:tabs>
        <w:autoSpaceDE w:val="0"/>
        <w:autoSpaceDN w:val="0"/>
        <w:jc w:val="both"/>
        <w:rPr>
          <w:rFonts w:ascii="Verdana" w:eastAsia="Verdana" w:hAnsi="Verdana" w:cs="Calibri"/>
          <w:color w:val="000000"/>
          <w:sz w:val="17"/>
          <w:szCs w:val="17"/>
        </w:rPr>
      </w:pPr>
    </w:p>
    <w:p w14:paraId="775A8A12"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El ítem refiere la construcción de muros de ladrillo de 6 huecos con dimensiones de 25X15X10 cm y espesor </w:t>
      </w:r>
      <w:r w:rsidRPr="00C47F47">
        <w:rPr>
          <w:rFonts w:ascii="Verdana" w:eastAsia="Verdana" w:hAnsi="Verdana" w:cs="Tahoma"/>
          <w:sz w:val="17"/>
          <w:szCs w:val="17"/>
        </w:rPr>
        <w:lastRenderedPageBreak/>
        <w:t>de 15 cm, unidos con mortero de cemento y arena en proporción 1:4, de acuerdo a los planos constructivos, e instrucción del Inspector de proyecto.</w:t>
      </w:r>
    </w:p>
    <w:p w14:paraId="676FCB26"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46D15F53"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MATERIALES, HERRAMIENTAS Y EQUIPO. –</w:t>
      </w:r>
    </w:p>
    <w:p w14:paraId="6942C9EB"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4249233F"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ADA10CA"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Se deberá cumplir con las características detalladas en la tabla de descripción de insumos.</w:t>
      </w:r>
    </w:p>
    <w:p w14:paraId="6AC2D43F"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4F555DF0"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deberá cumplir con los requisitos establecidos en la Norma Boliviana del Hormigón Armado CBH-87 para los materiales que cubre esta norma.</w:t>
      </w:r>
    </w:p>
    <w:p w14:paraId="19018CFE"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6B8AA6B7"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FORMA DE EJECUCIÓN. –</w:t>
      </w:r>
    </w:p>
    <w:p w14:paraId="412AAE65"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1D713288"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Todos los ladrillos deberán estar limpios y mojarse abundantemente antes de su colocación.</w:t>
      </w:r>
    </w:p>
    <w:p w14:paraId="1AAC5D15"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Serán colocados en hileras perfectamente horizontales y a plomada, asentándolas sobre una capa de mortero de un espesor mínimo de 1,5 cm.</w:t>
      </w:r>
    </w:p>
    <w:p w14:paraId="617BA1A7"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5EF57841"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Se cuidará especialmente de que los ladrillos tengan una correcta trabazón entre hileras y en los cruces entre muros, para ello, el espesor mínimo de las llagas no será menor a 1 cm.</w:t>
      </w:r>
    </w:p>
    <w:p w14:paraId="0A1347BC"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20B39CEA"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5977787"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3ED14A90"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E264BF4"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1E3CC116"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El mortero de cemento y arena en la proporción 1:4 será mezclado en las cantidades necesarias para su empleo inmediato. Se rechazará todo mortero que tenga 30 minutos o más a partir del momento de mezclado.</w:t>
      </w:r>
    </w:p>
    <w:p w14:paraId="1BC81CC5"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670478BF"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19926A8"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5B6CCAC1"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Los espesores de muros y tabiques deberán ajustarse estrictamente a las dimensiones señaladas en los planos respectivos, a menos que el Inspector de proyecto instruya por escrito otra cosa.</w:t>
      </w:r>
    </w:p>
    <w:p w14:paraId="77AB3224"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7DAF7BB9"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A tiempo de construirse los muros, en los casos en que sea posible, se dejarán las tuberías para los diferentes tipos de instalaciones, al igual que cajas, tacos de madera, etc. que pudieran requerirse.</w:t>
      </w:r>
    </w:p>
    <w:p w14:paraId="502A50BB"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0267FEC3" w14:textId="77777777" w:rsidR="00B95155" w:rsidRPr="00C47F47" w:rsidRDefault="00B95155" w:rsidP="00B95155">
      <w:pPr>
        <w:widowControl w:val="0"/>
        <w:autoSpaceDE w:val="0"/>
        <w:autoSpaceDN w:val="0"/>
        <w:jc w:val="both"/>
        <w:rPr>
          <w:rFonts w:ascii="Verdana" w:eastAsia="Verdana" w:hAnsi="Verdana" w:cs="Tahoma"/>
          <w:b/>
          <w:sz w:val="17"/>
          <w:szCs w:val="17"/>
        </w:rPr>
      </w:pPr>
      <w:r w:rsidRPr="00C47F47">
        <w:rPr>
          <w:rFonts w:ascii="Verdana" w:eastAsia="Verdana" w:hAnsi="Verdana" w:cs="Tahoma"/>
          <w:b/>
          <w:sz w:val="17"/>
          <w:szCs w:val="17"/>
        </w:rPr>
        <w:t>Criterios de Control, Aceptación y Rechazo</w:t>
      </w:r>
    </w:p>
    <w:p w14:paraId="6AA536BC" w14:textId="77777777" w:rsidR="00B95155" w:rsidRPr="00C47F47" w:rsidRDefault="00B95155" w:rsidP="00B95155">
      <w:pPr>
        <w:widowControl w:val="0"/>
        <w:autoSpaceDE w:val="0"/>
        <w:autoSpaceDN w:val="0"/>
        <w:jc w:val="both"/>
        <w:rPr>
          <w:rFonts w:ascii="Verdana" w:eastAsia="Verdana" w:hAnsi="Verdana" w:cs="Tahoma"/>
          <w:b/>
          <w:sz w:val="17"/>
          <w:szCs w:val="17"/>
        </w:rPr>
      </w:pPr>
    </w:p>
    <w:p w14:paraId="5F31B778"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El acabado del muro en cuanto a juntas de mortero deberá ser afinado, no existiendo demasías en la cara exterior de los muros. Asimismo, el acabado de muro deberá ser de acuerdo a lo indicado en planos o instrucción del Inspector de proyecto.</w:t>
      </w:r>
    </w:p>
    <w:p w14:paraId="11585A07"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05827372"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78939907"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51629FB9" w14:textId="77777777" w:rsidR="00B95155" w:rsidRPr="00C47F47" w:rsidRDefault="00B95155" w:rsidP="00B95155">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B95155" w:rsidRPr="00C47F47" w14:paraId="707CE85A" w14:textId="77777777" w:rsidTr="001B0FA9">
        <w:tc>
          <w:tcPr>
            <w:tcW w:w="584" w:type="dxa"/>
            <w:shd w:val="clear" w:color="auto" w:fill="215868"/>
          </w:tcPr>
          <w:p w14:paraId="4F96518D"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proofErr w:type="spellStart"/>
            <w:r w:rsidRPr="00C47F47">
              <w:rPr>
                <w:rFonts w:ascii="Verdana" w:hAnsi="Verdana" w:cs="Verdana"/>
                <w:b/>
                <w:color w:val="FFFFFF" w:themeColor="background1"/>
                <w:sz w:val="17"/>
                <w:szCs w:val="17"/>
              </w:rPr>
              <w:t>N°</w:t>
            </w:r>
            <w:proofErr w:type="spellEnd"/>
          </w:p>
        </w:tc>
        <w:tc>
          <w:tcPr>
            <w:tcW w:w="2385" w:type="dxa"/>
            <w:shd w:val="clear" w:color="auto" w:fill="215868"/>
          </w:tcPr>
          <w:p w14:paraId="54C363CA" w14:textId="77777777" w:rsidR="00B95155" w:rsidRPr="00C47F47" w:rsidRDefault="00B95155" w:rsidP="001B0FA9">
            <w:pPr>
              <w:widowControl w:val="0"/>
              <w:autoSpaceDE w:val="0"/>
              <w:autoSpaceDN w:val="0"/>
              <w:spacing w:line="360" w:lineRule="auto"/>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CODIGO</w:t>
            </w:r>
          </w:p>
        </w:tc>
        <w:tc>
          <w:tcPr>
            <w:tcW w:w="1145" w:type="dxa"/>
            <w:shd w:val="clear" w:color="auto" w:fill="215868"/>
          </w:tcPr>
          <w:p w14:paraId="66D826DB"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UNIDAD</w:t>
            </w:r>
          </w:p>
        </w:tc>
        <w:tc>
          <w:tcPr>
            <w:tcW w:w="5520" w:type="dxa"/>
            <w:shd w:val="clear" w:color="auto" w:fill="215868"/>
          </w:tcPr>
          <w:p w14:paraId="0D577DAC"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ITEM</w:t>
            </w:r>
          </w:p>
        </w:tc>
      </w:tr>
      <w:tr w:rsidR="00B95155" w:rsidRPr="00C47F47" w14:paraId="57A876B5" w14:textId="77777777" w:rsidTr="001B0FA9">
        <w:tc>
          <w:tcPr>
            <w:tcW w:w="584" w:type="dxa"/>
            <w:shd w:val="clear" w:color="auto" w:fill="B8CCE4"/>
          </w:tcPr>
          <w:p w14:paraId="02EABFBB" w14:textId="77777777" w:rsidR="00B95155" w:rsidRPr="00C47F47" w:rsidRDefault="00B95155" w:rsidP="001B0FA9">
            <w:pPr>
              <w:widowControl w:val="0"/>
              <w:autoSpaceDE w:val="0"/>
              <w:autoSpaceDN w:val="0"/>
              <w:jc w:val="both"/>
              <w:rPr>
                <w:rFonts w:ascii="Verdana" w:hAnsi="Verdana" w:cs="Verdana"/>
                <w:b/>
                <w:sz w:val="17"/>
                <w:szCs w:val="17"/>
              </w:rPr>
            </w:pPr>
            <w:r w:rsidRPr="00C47F47">
              <w:rPr>
                <w:rFonts w:ascii="Verdana" w:hAnsi="Verdana" w:cs="Verdana"/>
                <w:b/>
                <w:sz w:val="17"/>
                <w:szCs w:val="17"/>
              </w:rPr>
              <w:t>7</w:t>
            </w:r>
          </w:p>
        </w:tc>
        <w:tc>
          <w:tcPr>
            <w:tcW w:w="2385" w:type="dxa"/>
            <w:shd w:val="clear" w:color="auto" w:fill="B8CCE4"/>
            <w:vAlign w:val="center"/>
          </w:tcPr>
          <w:p w14:paraId="02CA264E"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Tahoma"/>
                <w:b/>
                <w:sz w:val="17"/>
                <w:szCs w:val="17"/>
              </w:rPr>
              <w:t>VAC-OG-MLA-4</w:t>
            </w:r>
          </w:p>
        </w:tc>
        <w:tc>
          <w:tcPr>
            <w:tcW w:w="1145" w:type="dxa"/>
            <w:shd w:val="clear" w:color="auto" w:fill="B8CCE4"/>
            <w:vAlign w:val="center"/>
          </w:tcPr>
          <w:p w14:paraId="202C28C0"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M2</w:t>
            </w:r>
          </w:p>
        </w:tc>
        <w:tc>
          <w:tcPr>
            <w:tcW w:w="5520" w:type="dxa"/>
            <w:shd w:val="clear" w:color="auto" w:fill="B8CCE4"/>
            <w:vAlign w:val="center"/>
          </w:tcPr>
          <w:p w14:paraId="592410E1" w14:textId="77777777" w:rsidR="00B95155" w:rsidRPr="00C47F47" w:rsidRDefault="00B95155" w:rsidP="001B0FA9">
            <w:pPr>
              <w:widowControl w:val="0"/>
              <w:autoSpaceDE w:val="0"/>
              <w:autoSpaceDN w:val="0"/>
              <w:spacing w:line="276" w:lineRule="auto"/>
              <w:jc w:val="center"/>
              <w:rPr>
                <w:rFonts w:ascii="Verdana" w:hAnsi="Verdana" w:cs="Verdana"/>
                <w:b/>
                <w:sz w:val="17"/>
                <w:szCs w:val="17"/>
              </w:rPr>
            </w:pPr>
            <w:r w:rsidRPr="00C47F47">
              <w:rPr>
                <w:rFonts w:ascii="Verdana" w:hAnsi="Verdana" w:cs="Tahoma"/>
                <w:b/>
                <w:bCs/>
                <w:sz w:val="17"/>
                <w:szCs w:val="17"/>
              </w:rPr>
              <w:t>MURO DE LADRILLO DE 6H C/MORTERO DE CEMENTO (25X15X10) E=10 CM</w:t>
            </w:r>
          </w:p>
        </w:tc>
      </w:tr>
    </w:tbl>
    <w:p w14:paraId="74DED7F7"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2410133F"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DESCRIPCIÓN. –</w:t>
      </w:r>
    </w:p>
    <w:p w14:paraId="17BF1CC0" w14:textId="77777777" w:rsidR="00B95155" w:rsidRPr="00C47F47" w:rsidRDefault="00B95155" w:rsidP="00B95155">
      <w:pPr>
        <w:widowControl w:val="0"/>
        <w:tabs>
          <w:tab w:val="left" w:pos="560"/>
        </w:tabs>
        <w:autoSpaceDE w:val="0"/>
        <w:autoSpaceDN w:val="0"/>
        <w:jc w:val="both"/>
        <w:rPr>
          <w:rFonts w:ascii="Verdana" w:eastAsia="Verdana" w:hAnsi="Verdana" w:cs="Calibri"/>
          <w:color w:val="000000"/>
          <w:sz w:val="17"/>
          <w:szCs w:val="17"/>
        </w:rPr>
      </w:pPr>
    </w:p>
    <w:p w14:paraId="19BEA275"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El ítem refiere la construcción de muro de ladrillo de 6 huecos con dimensiones de 25X15X10 cm, unidos con mortero de cemento y arena en proporción 1:4, de acuerdo a los planos constructivos, e instrucción del Inspector de proyecto.</w:t>
      </w:r>
    </w:p>
    <w:p w14:paraId="416B1887"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4498CB75"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MATERIALES, HERRAMIENTAS Y EQUIPO. –</w:t>
      </w:r>
    </w:p>
    <w:p w14:paraId="34C22E3B"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18746866"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4D5D829"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5AD28532"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Se deberá cumplir con las características detalladas en la tabla de descripción de insumos.</w:t>
      </w:r>
    </w:p>
    <w:p w14:paraId="594CA302"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6C166761"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deberá cumplir con los requisitos establecidos en la Norma Boliviana del Hormigón Armado CBH-87 para los materiales que cubre esta norma.</w:t>
      </w:r>
    </w:p>
    <w:p w14:paraId="3288E468"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48AF4079"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FORMA DE EJECUCIÓN. –</w:t>
      </w:r>
    </w:p>
    <w:p w14:paraId="064941DE"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4370A84E"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bookmarkStart w:id="152" w:name="_Hlk99012889"/>
      <w:r w:rsidRPr="00C47F47">
        <w:rPr>
          <w:rFonts w:ascii="Verdana" w:eastAsia="Verdana" w:hAnsi="Verdana" w:cs="Verdana"/>
          <w:kern w:val="28"/>
          <w:sz w:val="17"/>
          <w:szCs w:val="17"/>
        </w:rPr>
        <w:t>Todos los ladrillos deberán estar limpios y mojarse abundantemente antes de su colocación.</w:t>
      </w:r>
    </w:p>
    <w:p w14:paraId="53F59D30"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Serán colocados en hileras perfectamente horizontales y a plomada, asentándolas sobre una capa de mortero de un espesor mínimo de 1,5 cm.</w:t>
      </w:r>
    </w:p>
    <w:p w14:paraId="109C2703"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51915922"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Se cuidará especialmente de que los ladrillos tengan una correcta trabazón entre hileras y en los cruces entre muros, para ello, el espesor mínimo de las llagas no será menor a 1 cm.</w:t>
      </w:r>
    </w:p>
    <w:p w14:paraId="50154C49"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5C1C6BAD"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95BBFE9"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5FDE3558"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AB159CB"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30CE9F02"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El mortero de cemento y arena en la proporción 1:4 será mezclado en las cantidades necesarias para su empleo inmediato. Se rechazará todo mortero que tenga 30 minutos o más a partir del momento de mezclado.</w:t>
      </w:r>
    </w:p>
    <w:p w14:paraId="01B6D68A"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5E511232"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733EC7E"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4E0496EF"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Los espesores de muros y tabiques deberán ajustarse estrictamente a las dimensiones señaladas en los planos respectivos, a menos que el Inspector de proyecto instruya por escrito otra cosa.</w:t>
      </w:r>
    </w:p>
    <w:p w14:paraId="211F1DA7"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41C14671"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A tiempo de construirse los muros, en los casos en que sea posible, se dejarán las tuberías para los diferentes tipos de instalaciones, al igual que cajas, tacos de madera, etc. que pudieran requerirse.</w:t>
      </w:r>
    </w:p>
    <w:p w14:paraId="2EB82E6D"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6AD9C91D" w14:textId="77777777" w:rsidR="00B95155" w:rsidRPr="00C47F47" w:rsidRDefault="00B95155" w:rsidP="00B95155">
      <w:pPr>
        <w:widowControl w:val="0"/>
        <w:autoSpaceDE w:val="0"/>
        <w:autoSpaceDN w:val="0"/>
        <w:jc w:val="both"/>
        <w:rPr>
          <w:rFonts w:ascii="Verdana" w:eastAsia="Verdana" w:hAnsi="Verdana" w:cs="Tahoma"/>
          <w:b/>
          <w:sz w:val="17"/>
          <w:szCs w:val="17"/>
        </w:rPr>
      </w:pPr>
      <w:bookmarkStart w:id="153" w:name="_Hlk99012926"/>
      <w:r w:rsidRPr="00C47F47">
        <w:rPr>
          <w:rFonts w:ascii="Verdana" w:eastAsia="Verdana" w:hAnsi="Verdana" w:cs="Tahoma"/>
          <w:b/>
          <w:sz w:val="17"/>
          <w:szCs w:val="17"/>
        </w:rPr>
        <w:t>Criterios de Control, Aceptación y Rechazo</w:t>
      </w:r>
    </w:p>
    <w:p w14:paraId="40053C3F" w14:textId="77777777" w:rsidR="00B95155" w:rsidRPr="00C47F47" w:rsidRDefault="00B95155" w:rsidP="00B95155">
      <w:pPr>
        <w:widowControl w:val="0"/>
        <w:autoSpaceDE w:val="0"/>
        <w:autoSpaceDN w:val="0"/>
        <w:jc w:val="both"/>
        <w:rPr>
          <w:rFonts w:ascii="Verdana" w:eastAsia="Verdana" w:hAnsi="Verdana" w:cs="Tahoma"/>
          <w:b/>
          <w:sz w:val="17"/>
          <w:szCs w:val="17"/>
        </w:rPr>
      </w:pPr>
    </w:p>
    <w:p w14:paraId="23E50725"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El acabado del muro en cuanto a juntas de mortero deberá ser afinado, no existiendo demasías en la cara exterior de los muros. Asimismo, el acabado de muro deberá ser de acuerdo a lo indicado en planos o instrucción del Inspector de proyecto.</w:t>
      </w:r>
    </w:p>
    <w:p w14:paraId="244FCA25"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240AADA8"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3"/>
    </w:p>
    <w:bookmarkEnd w:id="152"/>
    <w:p w14:paraId="48B4D30F" w14:textId="77777777" w:rsidR="00B95155" w:rsidRPr="00C47F47" w:rsidRDefault="00B95155" w:rsidP="00B95155">
      <w:pPr>
        <w:widowControl w:val="0"/>
        <w:tabs>
          <w:tab w:val="left" w:pos="560"/>
        </w:tabs>
        <w:autoSpaceDE w:val="0"/>
        <w:autoSpaceDN w:val="0"/>
        <w:jc w:val="both"/>
        <w:rPr>
          <w:rFonts w:ascii="Verdana" w:eastAsia="Verdana" w:hAnsi="Verdana" w:cs="Calibri"/>
          <w:color w:val="000000"/>
          <w:sz w:val="17"/>
          <w:szCs w:val="17"/>
        </w:rPr>
      </w:pPr>
    </w:p>
    <w:p w14:paraId="5C11B5CC" w14:textId="77777777" w:rsidR="00B95155" w:rsidRPr="00C47F47" w:rsidRDefault="00B95155" w:rsidP="00B95155">
      <w:pPr>
        <w:widowControl w:val="0"/>
        <w:autoSpaceDE w:val="0"/>
        <w:autoSpaceDN w:val="0"/>
        <w:jc w:val="both"/>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B95155" w:rsidRPr="00C47F47" w14:paraId="0760BA9D" w14:textId="77777777" w:rsidTr="001B0FA9">
        <w:tc>
          <w:tcPr>
            <w:tcW w:w="584" w:type="dxa"/>
            <w:shd w:val="clear" w:color="auto" w:fill="215868"/>
          </w:tcPr>
          <w:p w14:paraId="2E783AA9"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proofErr w:type="spellStart"/>
            <w:r w:rsidRPr="00C47F47">
              <w:rPr>
                <w:rFonts w:ascii="Verdana" w:hAnsi="Verdana" w:cs="Verdana"/>
                <w:b/>
                <w:color w:val="FFFFFF" w:themeColor="background1"/>
                <w:sz w:val="17"/>
                <w:szCs w:val="17"/>
              </w:rPr>
              <w:t>N°</w:t>
            </w:r>
            <w:proofErr w:type="spellEnd"/>
          </w:p>
        </w:tc>
        <w:tc>
          <w:tcPr>
            <w:tcW w:w="2385" w:type="dxa"/>
            <w:shd w:val="clear" w:color="auto" w:fill="215868"/>
          </w:tcPr>
          <w:p w14:paraId="556F4048" w14:textId="77777777" w:rsidR="00B95155" w:rsidRPr="00C47F47" w:rsidRDefault="00B95155" w:rsidP="001B0FA9">
            <w:pPr>
              <w:widowControl w:val="0"/>
              <w:autoSpaceDE w:val="0"/>
              <w:autoSpaceDN w:val="0"/>
              <w:spacing w:line="360" w:lineRule="auto"/>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CODIGO</w:t>
            </w:r>
          </w:p>
        </w:tc>
        <w:tc>
          <w:tcPr>
            <w:tcW w:w="1145" w:type="dxa"/>
            <w:shd w:val="clear" w:color="auto" w:fill="215868"/>
          </w:tcPr>
          <w:p w14:paraId="2801F0A9"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UNIDAD</w:t>
            </w:r>
          </w:p>
        </w:tc>
        <w:tc>
          <w:tcPr>
            <w:tcW w:w="5520" w:type="dxa"/>
            <w:shd w:val="clear" w:color="auto" w:fill="215868"/>
          </w:tcPr>
          <w:p w14:paraId="6D7A4973"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ITEM</w:t>
            </w:r>
          </w:p>
        </w:tc>
      </w:tr>
      <w:tr w:rsidR="00B95155" w:rsidRPr="00C47F47" w14:paraId="7A618970" w14:textId="77777777" w:rsidTr="001B0FA9">
        <w:tc>
          <w:tcPr>
            <w:tcW w:w="584" w:type="dxa"/>
            <w:shd w:val="clear" w:color="auto" w:fill="B8CCE4"/>
          </w:tcPr>
          <w:p w14:paraId="24E3DA00" w14:textId="77777777" w:rsidR="00B95155" w:rsidRPr="00C47F47" w:rsidRDefault="00B95155" w:rsidP="001B0FA9">
            <w:pPr>
              <w:widowControl w:val="0"/>
              <w:autoSpaceDE w:val="0"/>
              <w:autoSpaceDN w:val="0"/>
              <w:jc w:val="both"/>
              <w:rPr>
                <w:rFonts w:ascii="Verdana" w:hAnsi="Verdana" w:cs="Verdana"/>
                <w:b/>
                <w:sz w:val="17"/>
                <w:szCs w:val="17"/>
              </w:rPr>
            </w:pPr>
            <w:r w:rsidRPr="00C47F47">
              <w:rPr>
                <w:rFonts w:ascii="Verdana" w:hAnsi="Verdana" w:cs="Verdana"/>
                <w:b/>
                <w:sz w:val="17"/>
                <w:szCs w:val="17"/>
              </w:rPr>
              <w:t>8</w:t>
            </w:r>
          </w:p>
        </w:tc>
        <w:tc>
          <w:tcPr>
            <w:tcW w:w="2385" w:type="dxa"/>
            <w:shd w:val="clear" w:color="auto" w:fill="B8CCE4"/>
            <w:vAlign w:val="center"/>
          </w:tcPr>
          <w:p w14:paraId="542EF7FB"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Tahoma"/>
                <w:b/>
                <w:bCs/>
                <w:sz w:val="17"/>
                <w:szCs w:val="17"/>
              </w:rPr>
              <w:t>VAC-OG-VIG-1</w:t>
            </w:r>
          </w:p>
        </w:tc>
        <w:tc>
          <w:tcPr>
            <w:tcW w:w="1145" w:type="dxa"/>
            <w:shd w:val="clear" w:color="auto" w:fill="B8CCE4"/>
            <w:vAlign w:val="center"/>
          </w:tcPr>
          <w:p w14:paraId="28EC4B0D"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M3</w:t>
            </w:r>
          </w:p>
        </w:tc>
        <w:tc>
          <w:tcPr>
            <w:tcW w:w="5520" w:type="dxa"/>
            <w:shd w:val="clear" w:color="auto" w:fill="B8CCE4"/>
            <w:vAlign w:val="center"/>
          </w:tcPr>
          <w:p w14:paraId="0C07F6A9" w14:textId="77777777" w:rsidR="00B95155" w:rsidRPr="00C47F47" w:rsidRDefault="00B95155" w:rsidP="001B0FA9">
            <w:pPr>
              <w:widowControl w:val="0"/>
              <w:autoSpaceDE w:val="0"/>
              <w:autoSpaceDN w:val="0"/>
              <w:spacing w:line="276" w:lineRule="auto"/>
              <w:jc w:val="center"/>
              <w:rPr>
                <w:rFonts w:ascii="Verdana" w:hAnsi="Verdana" w:cs="Tahoma"/>
                <w:b/>
                <w:bCs/>
                <w:sz w:val="17"/>
                <w:szCs w:val="17"/>
              </w:rPr>
            </w:pPr>
            <w:r w:rsidRPr="00C47F47">
              <w:rPr>
                <w:rFonts w:ascii="Verdana" w:hAnsi="Verdana" w:cs="Tahoma"/>
                <w:b/>
                <w:bCs/>
                <w:sz w:val="17"/>
                <w:szCs w:val="17"/>
              </w:rPr>
              <w:t>VIGA CADENA DE HORMIGÓN ARMADO</w:t>
            </w:r>
          </w:p>
          <w:p w14:paraId="288E6911" w14:textId="77777777" w:rsidR="00B95155" w:rsidRPr="00C47F47" w:rsidRDefault="00B95155" w:rsidP="001B0FA9">
            <w:pPr>
              <w:widowControl w:val="0"/>
              <w:autoSpaceDE w:val="0"/>
              <w:autoSpaceDN w:val="0"/>
              <w:spacing w:line="276" w:lineRule="auto"/>
              <w:jc w:val="center"/>
              <w:rPr>
                <w:rFonts w:ascii="Verdana" w:hAnsi="Verdana" w:cs="Verdana"/>
                <w:b/>
                <w:sz w:val="17"/>
                <w:szCs w:val="17"/>
              </w:rPr>
            </w:pPr>
          </w:p>
        </w:tc>
      </w:tr>
    </w:tbl>
    <w:p w14:paraId="0AE28CD8"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3041F763"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DESCRIPCIÓN. –</w:t>
      </w:r>
    </w:p>
    <w:p w14:paraId="6DBC5E4A" w14:textId="77777777" w:rsidR="00B95155" w:rsidRPr="00C47F47" w:rsidRDefault="00B95155" w:rsidP="00B95155">
      <w:pPr>
        <w:widowControl w:val="0"/>
        <w:tabs>
          <w:tab w:val="left" w:pos="560"/>
        </w:tabs>
        <w:autoSpaceDE w:val="0"/>
        <w:autoSpaceDN w:val="0"/>
        <w:jc w:val="both"/>
        <w:rPr>
          <w:rFonts w:ascii="Verdana" w:eastAsia="Verdana" w:hAnsi="Verdana" w:cs="Calibri"/>
          <w:color w:val="000000"/>
          <w:sz w:val="17"/>
          <w:szCs w:val="17"/>
        </w:rPr>
      </w:pPr>
    </w:p>
    <w:p w14:paraId="6E7A281A"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5F616AF3"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3750CFB5"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MATERIALES, HERRAMIENTAS Y EQUIPO. –</w:t>
      </w:r>
    </w:p>
    <w:p w14:paraId="323D2E05"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701B326E"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E6AA423"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3C27CE6C"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Se deberá cumplir con las características detalladas en la tabla de descripción de insumos.</w:t>
      </w:r>
    </w:p>
    <w:p w14:paraId="5E26DACD"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13A4D4F3"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deberá cumplir con los requisitos establecidos en la Norma Boliviana del Hormigón Armado CBH-87 para los materiales que cubre esta norma.</w:t>
      </w:r>
    </w:p>
    <w:p w14:paraId="358A2606"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0FE1936B"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BE11E2D"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664F87ED"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FORMA DE EJECUCIÓN. –</w:t>
      </w:r>
    </w:p>
    <w:p w14:paraId="141E784D"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6FF9D658"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En cuanto al: encofrado, apuntalamiento, armado, limpieza y colocación de fierros, empalmes, mezclado, transporte, hormigonado, compactación, desencofrado, curado y protección de hormigones y morteros deberán cumplir con la norma CBH-87.</w:t>
      </w:r>
    </w:p>
    <w:p w14:paraId="5EA0ECE5"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En general, se deberán cumplir con las siguientes directrices referidas a la ejecución.</w:t>
      </w:r>
    </w:p>
    <w:p w14:paraId="5EAD0201"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2E32C106" w14:textId="77777777" w:rsidR="00B95155" w:rsidRPr="00C47F47" w:rsidRDefault="00B95155" w:rsidP="00B95155">
      <w:pPr>
        <w:widowControl w:val="0"/>
        <w:autoSpaceDE w:val="0"/>
        <w:autoSpaceDN w:val="0"/>
        <w:jc w:val="both"/>
        <w:rPr>
          <w:rFonts w:ascii="Verdana" w:eastAsia="Verdana" w:hAnsi="Verdana" w:cs="Verdana"/>
          <w:b/>
          <w:kern w:val="28"/>
          <w:sz w:val="17"/>
          <w:szCs w:val="17"/>
        </w:rPr>
      </w:pPr>
      <w:r w:rsidRPr="00C47F47">
        <w:rPr>
          <w:rFonts w:ascii="Verdana" w:eastAsia="Verdana" w:hAnsi="Verdana" w:cs="Verdana"/>
          <w:b/>
          <w:kern w:val="28"/>
          <w:sz w:val="17"/>
          <w:szCs w:val="17"/>
        </w:rPr>
        <w:t>Encofrados</w:t>
      </w:r>
    </w:p>
    <w:p w14:paraId="6C23C2CB" w14:textId="77777777" w:rsidR="00B95155" w:rsidRPr="00C47F47" w:rsidRDefault="00B95155" w:rsidP="00B95155">
      <w:pPr>
        <w:widowControl w:val="0"/>
        <w:autoSpaceDE w:val="0"/>
        <w:autoSpaceDN w:val="0"/>
        <w:jc w:val="both"/>
        <w:rPr>
          <w:rFonts w:ascii="Verdana" w:eastAsia="Verdana" w:hAnsi="Verdana" w:cs="Verdana"/>
          <w:b/>
          <w:kern w:val="28"/>
          <w:sz w:val="17"/>
          <w:szCs w:val="17"/>
        </w:rPr>
      </w:pPr>
    </w:p>
    <w:p w14:paraId="32F4C7C1"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Los encofrados podrán ser de madera, metálicos u otro material lo suficientemente rígido, estanco y estable.</w:t>
      </w:r>
    </w:p>
    <w:p w14:paraId="73A00111"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5C55CDBA"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Serán armados o ensamblados de tal forma que permitan garantizar que la construcción de los elementos de hormigón armado tenga las dimensiones y secciones conforme a planos constructivos.</w:t>
      </w:r>
    </w:p>
    <w:p w14:paraId="62C24FC8"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537B851F"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Su arreglo y escuadrías usadas serán los necesarios para resistir el peso del hormigón fresco, equipo de construcción y los obreros durante la operación del vaciado.</w:t>
      </w:r>
    </w:p>
    <w:p w14:paraId="44AECB75"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00C00F24"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Los encofrados deberán ser estancos a fin de evitar el empobrecimiento del hormigón por escurrimiento del agua.</w:t>
      </w:r>
    </w:p>
    <w:p w14:paraId="63117E11"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311E2F8A"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En todos los elementos se procederá como medida previa a la colocación del hormigón se procederá a la limpieza y humedecimiento de los encofrados, no debiendo sin embargo quedar películas de agua sobre la superficie.</w:t>
      </w:r>
    </w:p>
    <w:p w14:paraId="6E128C82"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En casos que el Inspector de proyecto vea conveniente, solicitara a la Entidad Ejecutora las respectivas verificaciones estructurales del encofrado de manera previa.</w:t>
      </w:r>
    </w:p>
    <w:p w14:paraId="58A54D16"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Cuando el Inspector de proyecto compruebe que los encofrados presentan defectos, postergará el día del vaciado o interrumpirá las operaciones de vaciado hasta que las deficiencias sean corregidas.</w:t>
      </w:r>
    </w:p>
    <w:p w14:paraId="588B3A8E"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70523333"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Si se prevén varios usos de los encofrados, estos deberán limpiarse y repararse perfectamente antes de su nuevo uso. El número máximo de usos será el indicado en el proyecto.</w:t>
      </w:r>
    </w:p>
    <w:p w14:paraId="1C830EA9"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En el caso de fundaciones y muros, no se deberán utilizar superficies de tierra que hagan las veces de encofrado a menos que así se especifique en planos.</w:t>
      </w:r>
    </w:p>
    <w:p w14:paraId="6AD628DB"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34EA53FE" w14:textId="77777777" w:rsidR="00B95155" w:rsidRPr="00C47F47" w:rsidRDefault="00B95155" w:rsidP="00B95155">
      <w:pPr>
        <w:widowControl w:val="0"/>
        <w:autoSpaceDE w:val="0"/>
        <w:autoSpaceDN w:val="0"/>
        <w:jc w:val="both"/>
        <w:rPr>
          <w:rFonts w:ascii="Verdana" w:eastAsia="Verdana" w:hAnsi="Verdana" w:cs="Verdana"/>
          <w:b/>
          <w:kern w:val="28"/>
          <w:sz w:val="17"/>
          <w:szCs w:val="17"/>
        </w:rPr>
      </w:pPr>
      <w:r w:rsidRPr="00C47F47">
        <w:rPr>
          <w:rFonts w:ascii="Verdana" w:eastAsia="Verdana" w:hAnsi="Verdana" w:cs="Verdana"/>
          <w:b/>
          <w:kern w:val="28"/>
          <w:sz w:val="17"/>
          <w:szCs w:val="17"/>
        </w:rPr>
        <w:t>Apuntalamiento</w:t>
      </w:r>
    </w:p>
    <w:p w14:paraId="1CA5099F" w14:textId="77777777" w:rsidR="00B95155" w:rsidRPr="00C47F47" w:rsidRDefault="00B95155" w:rsidP="00B95155">
      <w:pPr>
        <w:widowControl w:val="0"/>
        <w:autoSpaceDE w:val="0"/>
        <w:autoSpaceDN w:val="0"/>
        <w:jc w:val="both"/>
        <w:rPr>
          <w:rFonts w:ascii="Verdana" w:eastAsia="Verdana" w:hAnsi="Verdana" w:cs="Verdana"/>
          <w:b/>
          <w:kern w:val="28"/>
          <w:sz w:val="17"/>
          <w:szCs w:val="17"/>
        </w:rPr>
      </w:pPr>
    </w:p>
    <w:p w14:paraId="026EE425"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 xml:space="preserve">En el caso de elementos elevados, se colocarán puntales y listones máximos cada 1,50m o según lo indicado </w:t>
      </w:r>
      <w:r w:rsidRPr="00C47F47">
        <w:rPr>
          <w:rFonts w:ascii="Verdana" w:eastAsia="Verdana" w:hAnsi="Verdana" w:cs="Verdana"/>
          <w:kern w:val="28"/>
          <w:sz w:val="17"/>
          <w:szCs w:val="17"/>
        </w:rPr>
        <w:lastRenderedPageBreak/>
        <w:t>en los planos constructivos y/o memoria de cálculo.</w:t>
      </w:r>
    </w:p>
    <w:p w14:paraId="73330893"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 xml:space="preserve">Debajo de los puntales, en la base, se colocarán cuñas de madera para una mejor distribución de cargas, evitar el hundimiento en el piso y facilitar los trabajos de </w:t>
      </w:r>
      <w:proofErr w:type="spellStart"/>
      <w:r w:rsidRPr="00C47F47">
        <w:rPr>
          <w:rFonts w:ascii="Verdana" w:eastAsia="Verdana" w:hAnsi="Verdana" w:cs="Verdana"/>
          <w:kern w:val="28"/>
          <w:sz w:val="17"/>
          <w:szCs w:val="17"/>
        </w:rPr>
        <w:t>des-apuntalamiento</w:t>
      </w:r>
      <w:proofErr w:type="spellEnd"/>
      <w:r w:rsidRPr="00C47F47">
        <w:rPr>
          <w:rFonts w:ascii="Verdana" w:eastAsia="Verdana" w:hAnsi="Verdana" w:cs="Verdana"/>
          <w:kern w:val="28"/>
          <w:sz w:val="17"/>
          <w:szCs w:val="17"/>
        </w:rPr>
        <w:t>.</w:t>
      </w:r>
    </w:p>
    <w:p w14:paraId="07DCE4E5"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 xml:space="preserve">El </w:t>
      </w:r>
      <w:proofErr w:type="spellStart"/>
      <w:r w:rsidRPr="00C47F47">
        <w:rPr>
          <w:rFonts w:ascii="Verdana" w:eastAsia="Verdana" w:hAnsi="Verdana" w:cs="Verdana"/>
          <w:kern w:val="28"/>
          <w:sz w:val="17"/>
          <w:szCs w:val="17"/>
        </w:rPr>
        <w:t>des-apuntalamiento</w:t>
      </w:r>
      <w:proofErr w:type="spellEnd"/>
      <w:r w:rsidRPr="00C47F47">
        <w:rPr>
          <w:rFonts w:ascii="Verdana" w:eastAsia="Verdana" w:hAnsi="Verdana" w:cs="Verdana"/>
          <w:kern w:val="28"/>
          <w:sz w:val="17"/>
          <w:szCs w:val="17"/>
        </w:rPr>
        <w:t xml:space="preserve"> se efectuará según lo indicado en los planos constructivos y/o memoria de cálculo, pero en ningún caso será antes de los 14 días.</w:t>
      </w:r>
    </w:p>
    <w:p w14:paraId="4045E88D"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 xml:space="preserve">El </w:t>
      </w:r>
      <w:proofErr w:type="spellStart"/>
      <w:r w:rsidRPr="00C47F47">
        <w:rPr>
          <w:rFonts w:ascii="Verdana" w:eastAsia="Verdana" w:hAnsi="Verdana" w:cs="Verdana"/>
          <w:kern w:val="28"/>
          <w:sz w:val="17"/>
          <w:szCs w:val="17"/>
        </w:rPr>
        <w:t>des-apuntalado</w:t>
      </w:r>
      <w:proofErr w:type="spellEnd"/>
      <w:r w:rsidRPr="00C47F47">
        <w:rPr>
          <w:rFonts w:ascii="Verdana" w:eastAsia="Verdana" w:hAnsi="Verdana" w:cs="Verdana"/>
          <w:kern w:val="28"/>
          <w:sz w:val="17"/>
          <w:szCs w:val="17"/>
        </w:rPr>
        <w:t xml:space="preserve"> se realizará previa autorización escrita del Inspector de proyecto, asimismo, en los casos que el Inspector de proyecto vea necesario, solicitará a la Entidad Ejecutora de manera previa la secuencia.</w:t>
      </w:r>
    </w:p>
    <w:p w14:paraId="54F74E60"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2E869AF5" w14:textId="77777777" w:rsidR="00B95155" w:rsidRPr="00C47F47" w:rsidRDefault="00B95155" w:rsidP="00B95155">
      <w:pPr>
        <w:widowControl w:val="0"/>
        <w:autoSpaceDE w:val="0"/>
        <w:autoSpaceDN w:val="0"/>
        <w:jc w:val="both"/>
        <w:rPr>
          <w:rFonts w:ascii="Verdana" w:eastAsia="Verdana" w:hAnsi="Verdana" w:cs="Verdana"/>
          <w:b/>
          <w:kern w:val="28"/>
          <w:sz w:val="17"/>
          <w:szCs w:val="17"/>
        </w:rPr>
      </w:pPr>
      <w:r w:rsidRPr="00C47F47">
        <w:rPr>
          <w:rFonts w:ascii="Verdana" w:eastAsia="Verdana" w:hAnsi="Verdana" w:cs="Verdana"/>
          <w:b/>
          <w:kern w:val="28"/>
          <w:sz w:val="17"/>
          <w:szCs w:val="17"/>
        </w:rPr>
        <w:t>Armado de Fierros</w:t>
      </w:r>
    </w:p>
    <w:p w14:paraId="7CF379EC"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23995988"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El armado de las barras de acero corrugado a usarse en el presente ítem deberá cumplir con la norma CBH-87 complementadas las normas IBNORCA en cuanto a control de calidad de la ejecución.</w:t>
      </w:r>
    </w:p>
    <w:p w14:paraId="4D0C878E"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Se dispondrá un sitio específico en la obra para el doblado y preparación de armaduras con las herramientas adecuadas.</w:t>
      </w:r>
    </w:p>
    <w:p w14:paraId="74B9218F"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D495605"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El doblado de las barras se realizará en frío, mediante el equipo adecuado y velocidad limitada, sin golpes ni choques. Queda terminantemente prohibido el cortado y el doblado en caliente.</w:t>
      </w:r>
    </w:p>
    <w:p w14:paraId="0175ED64"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Las barras de fierro que fueron dobladas no podrán ser enderezadas, ni podrán ser utilizadas nuevamente sin antes eliminar la zona doblada.</w:t>
      </w:r>
    </w:p>
    <w:p w14:paraId="2420B447"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El radio mínimo de doblado, así como las longitudes de patillas y ganchos, deberá respetar lo indicado en planos constructivos y la normativa CBH-87.</w:t>
      </w:r>
    </w:p>
    <w:p w14:paraId="15B0BBF2"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Queda terminantemente prohibido el empleo de aceros de diferentes tipos en una misma sección, salvo ello sea debidamente justificado por la Entidad Ejecutora y aprobado por el Inspector de proyecto.</w:t>
      </w:r>
    </w:p>
    <w:p w14:paraId="38270214"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Todas las herramientas a emplearse para el cortado, amarre y doblado de fierro, serán proporcionados por la Entidad Ejecutora en condiciones adecuadas y de manera oportuna.</w:t>
      </w:r>
    </w:p>
    <w:p w14:paraId="4B877C37"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27B51BF4" w14:textId="77777777" w:rsidR="00B95155" w:rsidRPr="00C47F47" w:rsidRDefault="00B95155" w:rsidP="00B95155">
      <w:pPr>
        <w:widowControl w:val="0"/>
        <w:autoSpaceDE w:val="0"/>
        <w:autoSpaceDN w:val="0"/>
        <w:jc w:val="both"/>
        <w:rPr>
          <w:rFonts w:ascii="Verdana" w:eastAsia="Verdana" w:hAnsi="Verdana" w:cs="Verdana"/>
          <w:b/>
          <w:kern w:val="28"/>
          <w:sz w:val="17"/>
          <w:szCs w:val="17"/>
        </w:rPr>
      </w:pPr>
      <w:r w:rsidRPr="00C47F47">
        <w:rPr>
          <w:rFonts w:ascii="Verdana" w:eastAsia="Verdana" w:hAnsi="Verdana" w:cs="Verdana"/>
          <w:b/>
          <w:kern w:val="28"/>
          <w:sz w:val="17"/>
          <w:szCs w:val="17"/>
        </w:rPr>
        <w:t xml:space="preserve">Limpieza y Colocación </w:t>
      </w:r>
    </w:p>
    <w:p w14:paraId="69FE2E8A" w14:textId="77777777" w:rsidR="00B95155" w:rsidRPr="00C47F47" w:rsidRDefault="00B95155" w:rsidP="00B95155">
      <w:pPr>
        <w:widowControl w:val="0"/>
        <w:autoSpaceDE w:val="0"/>
        <w:autoSpaceDN w:val="0"/>
        <w:jc w:val="both"/>
        <w:rPr>
          <w:rFonts w:ascii="Verdana" w:eastAsia="Verdana" w:hAnsi="Verdana" w:cs="Verdana"/>
          <w:b/>
          <w:kern w:val="28"/>
          <w:sz w:val="17"/>
          <w:szCs w:val="17"/>
        </w:rPr>
      </w:pPr>
    </w:p>
    <w:p w14:paraId="574C483C"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Antes de introducir las armaduras en los encofrados, se limpiarán adecuadamente con cepillos de acero, librándolas de óxido, polvo, barro grasas, pinturas y todo aquello que disminuya la adherencia.</w:t>
      </w:r>
    </w:p>
    <w:p w14:paraId="247C196A"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Si a momento de colocar el hormigón existieran barras con mortero u hormigón endurecido, éstos se deberán eliminar completamente.</w:t>
      </w:r>
    </w:p>
    <w:p w14:paraId="47E7B566"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Todas las armaduras se colocarán en las posiciones indicadas en los planos, cualquier modificación en obra debido a razones constructivas, deberá ser autorizada por el Inspector de proyecto.</w:t>
      </w:r>
    </w:p>
    <w:p w14:paraId="1F26E53F"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32355789"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36BFEB5"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21173ABA"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En caso de no especificarse los recubrimientos en los planos, se aplicarán los siguientes:</w:t>
      </w:r>
    </w:p>
    <w:p w14:paraId="1334A44D" w14:textId="77777777" w:rsidR="00B95155" w:rsidRPr="00C47F47" w:rsidRDefault="00B95155" w:rsidP="00B95155">
      <w:pPr>
        <w:widowControl w:val="0"/>
        <w:numPr>
          <w:ilvl w:val="0"/>
          <w:numId w:val="113"/>
        </w:numPr>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 xml:space="preserve">Ambientes interiores protegidos:                            </w:t>
      </w:r>
      <w:r w:rsidRPr="00C47F47">
        <w:rPr>
          <w:rFonts w:ascii="Verdana" w:eastAsia="Verdana" w:hAnsi="Verdana" w:cs="Verdana"/>
          <w:kern w:val="28"/>
          <w:sz w:val="17"/>
          <w:szCs w:val="17"/>
        </w:rPr>
        <w:tab/>
      </w:r>
      <w:r w:rsidRPr="00C47F47">
        <w:rPr>
          <w:rFonts w:ascii="Verdana" w:eastAsia="Verdana" w:hAnsi="Verdana" w:cs="Verdana"/>
          <w:kern w:val="28"/>
          <w:sz w:val="17"/>
          <w:szCs w:val="17"/>
        </w:rPr>
        <w:tab/>
        <w:t>1,0 a 1,5   cm.</w:t>
      </w:r>
    </w:p>
    <w:p w14:paraId="658FD053" w14:textId="77777777" w:rsidR="00B95155" w:rsidRPr="00C47F47" w:rsidRDefault="00B95155" w:rsidP="00B95155">
      <w:pPr>
        <w:widowControl w:val="0"/>
        <w:numPr>
          <w:ilvl w:val="0"/>
          <w:numId w:val="113"/>
        </w:numPr>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 xml:space="preserve">Elementos expuestos a la atmósfera normal:        </w:t>
      </w:r>
      <w:r w:rsidRPr="00C47F47">
        <w:rPr>
          <w:rFonts w:ascii="Verdana" w:eastAsia="Verdana" w:hAnsi="Verdana" w:cs="Verdana"/>
          <w:kern w:val="28"/>
          <w:sz w:val="17"/>
          <w:szCs w:val="17"/>
        </w:rPr>
        <w:tab/>
      </w:r>
      <w:r w:rsidRPr="00C47F47">
        <w:rPr>
          <w:rFonts w:ascii="Verdana" w:eastAsia="Verdana" w:hAnsi="Verdana" w:cs="Verdana"/>
          <w:kern w:val="28"/>
          <w:sz w:val="17"/>
          <w:szCs w:val="17"/>
        </w:rPr>
        <w:tab/>
        <w:t xml:space="preserve"> 1,5 a 2,0   cm.</w:t>
      </w:r>
    </w:p>
    <w:p w14:paraId="5937DC63" w14:textId="77777777" w:rsidR="00B95155" w:rsidRPr="00C47F47" w:rsidRDefault="00B95155" w:rsidP="00B95155">
      <w:pPr>
        <w:widowControl w:val="0"/>
        <w:numPr>
          <w:ilvl w:val="0"/>
          <w:numId w:val="113"/>
        </w:numPr>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 xml:space="preserve">Elementos expuestos a la atmósfera húmeda:       </w:t>
      </w:r>
      <w:r w:rsidRPr="00C47F47">
        <w:rPr>
          <w:rFonts w:ascii="Verdana" w:eastAsia="Verdana" w:hAnsi="Verdana" w:cs="Verdana"/>
          <w:kern w:val="28"/>
          <w:sz w:val="17"/>
          <w:szCs w:val="17"/>
        </w:rPr>
        <w:tab/>
      </w:r>
      <w:r w:rsidRPr="00C47F47">
        <w:rPr>
          <w:rFonts w:ascii="Verdana" w:eastAsia="Verdana" w:hAnsi="Verdana" w:cs="Verdana"/>
          <w:kern w:val="28"/>
          <w:sz w:val="17"/>
          <w:szCs w:val="17"/>
        </w:rPr>
        <w:tab/>
        <w:t>2,0 a 2,5   cm.</w:t>
      </w:r>
    </w:p>
    <w:p w14:paraId="4F0EB2CE" w14:textId="77777777" w:rsidR="00B95155" w:rsidRPr="00C47F47" w:rsidRDefault="00B95155" w:rsidP="00B95155">
      <w:pPr>
        <w:widowControl w:val="0"/>
        <w:numPr>
          <w:ilvl w:val="0"/>
          <w:numId w:val="113"/>
        </w:numPr>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 xml:space="preserve">Elementos expuestos a la atmósfera corrosiva:      </w:t>
      </w:r>
      <w:r w:rsidRPr="00C47F47">
        <w:rPr>
          <w:rFonts w:ascii="Verdana" w:eastAsia="Verdana" w:hAnsi="Verdana" w:cs="Verdana"/>
          <w:kern w:val="28"/>
          <w:sz w:val="17"/>
          <w:szCs w:val="17"/>
        </w:rPr>
        <w:tab/>
      </w:r>
      <w:r w:rsidRPr="00C47F47">
        <w:rPr>
          <w:rFonts w:ascii="Verdana" w:eastAsia="Verdana" w:hAnsi="Verdana" w:cs="Verdana"/>
          <w:kern w:val="28"/>
          <w:sz w:val="17"/>
          <w:szCs w:val="17"/>
        </w:rPr>
        <w:tab/>
        <w:t>3,0 a 3,5   cm.</w:t>
      </w:r>
    </w:p>
    <w:p w14:paraId="01EE77CF"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 xml:space="preserve">Se cuidará especialmente que todas las armaduras queden protegidas mediante los recubrimientos mínimos especificados en los planos. </w:t>
      </w:r>
    </w:p>
    <w:p w14:paraId="3476F40D"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Todos los cruces de barras deberán atarse en forma adecuada con alambre de amarre o accesorios previamente aprobados.</w:t>
      </w:r>
    </w:p>
    <w:p w14:paraId="527D64E0"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Previamente el vaciado, el Inspector de proyecto deberá verificar cuidadosamente que la armadura este exento de óxido y de acuerdo a planos constructivos para luego autorizar de manera escrita el vaciado del hormigón.</w:t>
      </w:r>
    </w:p>
    <w:p w14:paraId="2F93C12A"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52662F4A" w14:textId="77777777" w:rsidR="00B95155" w:rsidRPr="00C47F47" w:rsidRDefault="00B95155" w:rsidP="00B95155">
      <w:pPr>
        <w:widowControl w:val="0"/>
        <w:autoSpaceDE w:val="0"/>
        <w:autoSpaceDN w:val="0"/>
        <w:jc w:val="both"/>
        <w:rPr>
          <w:rFonts w:ascii="Verdana" w:eastAsia="Verdana" w:hAnsi="Verdana" w:cs="Verdana"/>
          <w:b/>
          <w:kern w:val="28"/>
          <w:sz w:val="17"/>
          <w:szCs w:val="17"/>
        </w:rPr>
      </w:pPr>
      <w:r w:rsidRPr="00C47F47">
        <w:rPr>
          <w:rFonts w:ascii="Verdana" w:eastAsia="Verdana" w:hAnsi="Verdana" w:cs="Verdana"/>
          <w:b/>
          <w:kern w:val="28"/>
          <w:sz w:val="17"/>
          <w:szCs w:val="17"/>
        </w:rPr>
        <w:t>Empalmes en las barras</w:t>
      </w:r>
    </w:p>
    <w:p w14:paraId="35310B37" w14:textId="77777777" w:rsidR="00B95155" w:rsidRPr="00C47F47" w:rsidRDefault="00B95155" w:rsidP="00B95155">
      <w:pPr>
        <w:widowControl w:val="0"/>
        <w:autoSpaceDE w:val="0"/>
        <w:autoSpaceDN w:val="0"/>
        <w:jc w:val="both"/>
        <w:rPr>
          <w:rFonts w:ascii="Verdana" w:eastAsia="Verdana" w:hAnsi="Verdana" w:cs="Verdana"/>
          <w:b/>
          <w:kern w:val="28"/>
          <w:sz w:val="17"/>
          <w:szCs w:val="17"/>
        </w:rPr>
      </w:pPr>
    </w:p>
    <w:p w14:paraId="358814F2"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Se ejecutarán los empalmes en los sectores donde estén expresamente indicado en planos constructivos o instruido por el Inspector de proyecto.</w:t>
      </w:r>
    </w:p>
    <w:p w14:paraId="40986B32"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 xml:space="preserve">Si fuera necesario realizar modificaciones en los esquemas de empalmes, estos se ubicarán en aquellos lugares donde las barras tengan menores solicitaciones, además la resistencia del empalme deberá ser como </w:t>
      </w:r>
      <w:r w:rsidRPr="00C47F47">
        <w:rPr>
          <w:rFonts w:ascii="Verdana" w:eastAsia="Verdana" w:hAnsi="Verdana" w:cs="Verdana"/>
          <w:kern w:val="28"/>
          <w:sz w:val="17"/>
          <w:szCs w:val="17"/>
        </w:rPr>
        <w:lastRenderedPageBreak/>
        <w:t>mínimo igual a la resistencia que tiene la barra.</w:t>
      </w:r>
    </w:p>
    <w:p w14:paraId="32552A7E"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Se realizarán empalmes por superposición de acuerdo al siguiente detalle:</w:t>
      </w:r>
    </w:p>
    <w:p w14:paraId="084BE8A3"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a) Los extremos de las barras se colocarán en contacto directo en toda su longitud de empalme, los que podrán ser rectos o con ganchos de acuerdo a lo especificado en los planos, no admitiéndose dichos ganchos en armaduras sometidas a comprensión.</w:t>
      </w:r>
    </w:p>
    <w:p w14:paraId="632865EB"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b) En toda la longitud del empalme se colocarán armaduras transversales suplementarias para mejorar las condiciones del empalme, cuando sea necesario.</w:t>
      </w:r>
    </w:p>
    <w:p w14:paraId="1FDAC4C3"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6BB1EE5"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739CF78D" w14:textId="77777777" w:rsidR="00B95155" w:rsidRPr="00C47F47" w:rsidRDefault="00B95155" w:rsidP="00B95155">
      <w:pPr>
        <w:widowControl w:val="0"/>
        <w:autoSpaceDE w:val="0"/>
        <w:autoSpaceDN w:val="0"/>
        <w:jc w:val="both"/>
        <w:rPr>
          <w:rFonts w:ascii="Verdana" w:eastAsia="Verdana" w:hAnsi="Verdana" w:cs="Verdana"/>
          <w:b/>
          <w:kern w:val="28"/>
          <w:sz w:val="17"/>
          <w:szCs w:val="17"/>
        </w:rPr>
      </w:pPr>
      <w:r w:rsidRPr="00C47F47">
        <w:rPr>
          <w:rFonts w:ascii="Verdana" w:eastAsia="Verdana" w:hAnsi="Verdana" w:cs="Verdana"/>
          <w:b/>
          <w:kern w:val="28"/>
          <w:sz w:val="17"/>
          <w:szCs w:val="17"/>
        </w:rPr>
        <w:t>Mezclado</w:t>
      </w:r>
    </w:p>
    <w:p w14:paraId="67D1DD8C" w14:textId="77777777" w:rsidR="00B95155" w:rsidRPr="00C47F47" w:rsidRDefault="00B95155" w:rsidP="00B95155">
      <w:pPr>
        <w:widowControl w:val="0"/>
        <w:autoSpaceDE w:val="0"/>
        <w:autoSpaceDN w:val="0"/>
        <w:jc w:val="both"/>
        <w:rPr>
          <w:rFonts w:ascii="Verdana" w:eastAsia="Verdana" w:hAnsi="Verdana" w:cs="Verdana"/>
          <w:b/>
          <w:kern w:val="28"/>
          <w:sz w:val="17"/>
          <w:szCs w:val="17"/>
        </w:rPr>
      </w:pPr>
    </w:p>
    <w:p w14:paraId="792D317A"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El hormigón deberá ser mezclado mecánicamente dosificando por volumen y deseablemente por peso. Para esta tarea:</w:t>
      </w:r>
    </w:p>
    <w:p w14:paraId="55D00B8E" w14:textId="77777777" w:rsidR="00B95155" w:rsidRPr="00C47F47" w:rsidRDefault="00B95155" w:rsidP="00B95155">
      <w:pPr>
        <w:widowControl w:val="0"/>
        <w:numPr>
          <w:ilvl w:val="0"/>
          <w:numId w:val="124"/>
        </w:numPr>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Sé utilizarán una o más hormigoneras de capacidad adecuada y se empleará personal especializado para su manejo.</w:t>
      </w:r>
    </w:p>
    <w:p w14:paraId="295838B4" w14:textId="77777777" w:rsidR="00B95155" w:rsidRPr="00C47F47" w:rsidRDefault="00B95155" w:rsidP="00B95155">
      <w:pPr>
        <w:widowControl w:val="0"/>
        <w:numPr>
          <w:ilvl w:val="0"/>
          <w:numId w:val="124"/>
        </w:numPr>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Periódicamente se verificará la uniformidad del mezclado.</w:t>
      </w:r>
    </w:p>
    <w:p w14:paraId="38841D5E" w14:textId="77777777" w:rsidR="00B95155" w:rsidRPr="00C47F47" w:rsidRDefault="00B95155" w:rsidP="00B95155">
      <w:pPr>
        <w:widowControl w:val="0"/>
        <w:numPr>
          <w:ilvl w:val="0"/>
          <w:numId w:val="124"/>
        </w:numPr>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Los materiales componentes serán introducidos en el orden siguiente:</w:t>
      </w:r>
    </w:p>
    <w:p w14:paraId="3F678008" w14:textId="77777777" w:rsidR="00B95155" w:rsidRPr="00C47F47" w:rsidRDefault="00B95155" w:rsidP="00B95155">
      <w:pPr>
        <w:widowControl w:val="0"/>
        <w:numPr>
          <w:ilvl w:val="0"/>
          <w:numId w:val="125"/>
        </w:numPr>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Una parte del agua del mezclado (aproximadamente la mitad)</w:t>
      </w:r>
    </w:p>
    <w:p w14:paraId="00A7876E" w14:textId="77777777" w:rsidR="00B95155" w:rsidRPr="00C47F47" w:rsidRDefault="00B95155" w:rsidP="00B95155">
      <w:pPr>
        <w:widowControl w:val="0"/>
        <w:numPr>
          <w:ilvl w:val="0"/>
          <w:numId w:val="125"/>
        </w:numPr>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3603363E" w14:textId="77777777" w:rsidR="00B95155" w:rsidRPr="00C47F47" w:rsidRDefault="00B95155" w:rsidP="00B95155">
      <w:pPr>
        <w:widowControl w:val="0"/>
        <w:numPr>
          <w:ilvl w:val="0"/>
          <w:numId w:val="125"/>
        </w:numPr>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La grava.</w:t>
      </w:r>
    </w:p>
    <w:p w14:paraId="3444B39B" w14:textId="77777777" w:rsidR="00B95155" w:rsidRPr="00C47F47" w:rsidRDefault="00B95155" w:rsidP="00B95155">
      <w:pPr>
        <w:widowControl w:val="0"/>
        <w:numPr>
          <w:ilvl w:val="0"/>
          <w:numId w:val="125"/>
        </w:numPr>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El resto del agua de amasado.</w:t>
      </w:r>
    </w:p>
    <w:p w14:paraId="4AAB0066"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D3B20A6"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 xml:space="preserve">No se permitirá cargar la hormigonera antes de haberse procedido a descargarla totalmente de la batida anterior. </w:t>
      </w:r>
    </w:p>
    <w:p w14:paraId="006040BF"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El mezclado manual queda expresamente prohibido.</w:t>
      </w:r>
    </w:p>
    <w:p w14:paraId="07A09AF5" w14:textId="77777777" w:rsidR="00B95155" w:rsidRPr="00C47F47" w:rsidRDefault="00B95155" w:rsidP="00B95155">
      <w:pPr>
        <w:widowControl w:val="0"/>
        <w:autoSpaceDE w:val="0"/>
        <w:autoSpaceDN w:val="0"/>
        <w:jc w:val="both"/>
        <w:rPr>
          <w:rFonts w:ascii="Verdana" w:eastAsia="Verdana" w:hAnsi="Verdana" w:cs="Verdana"/>
          <w:b/>
          <w:kern w:val="28"/>
          <w:sz w:val="17"/>
          <w:szCs w:val="17"/>
        </w:rPr>
      </w:pPr>
    </w:p>
    <w:p w14:paraId="37656BFE" w14:textId="77777777" w:rsidR="00B95155" w:rsidRPr="00C47F47" w:rsidRDefault="00B95155" w:rsidP="00B95155">
      <w:pPr>
        <w:widowControl w:val="0"/>
        <w:autoSpaceDE w:val="0"/>
        <w:autoSpaceDN w:val="0"/>
        <w:jc w:val="both"/>
        <w:rPr>
          <w:rFonts w:ascii="Verdana" w:eastAsia="Verdana" w:hAnsi="Verdana" w:cs="Verdana"/>
          <w:b/>
          <w:kern w:val="28"/>
          <w:sz w:val="17"/>
          <w:szCs w:val="17"/>
        </w:rPr>
      </w:pPr>
      <w:r w:rsidRPr="00C47F47">
        <w:rPr>
          <w:rFonts w:ascii="Verdana" w:eastAsia="Verdana" w:hAnsi="Verdana" w:cs="Verdana"/>
          <w:b/>
          <w:kern w:val="28"/>
          <w:sz w:val="17"/>
          <w:szCs w:val="17"/>
        </w:rPr>
        <w:t>Transporte</w:t>
      </w:r>
    </w:p>
    <w:p w14:paraId="48ECBFF6"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3D8D22F9"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A8385CB"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En todos los casos, se deberá evitar que la mezcla no llegue a fraguar de modo que impida o dificulte su puesta en obra y vibrado En ningún caso se debe añadir agua a la mezcla una vez sacada de la hormigonera.</w:t>
      </w:r>
    </w:p>
    <w:p w14:paraId="52B0A6B2"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Para los medios corrientes de transporte, el hormigón debe colocarse en su posición definitiva dentro de los encofrados, antes de que transcurran 30 minutos desde su preparación.</w:t>
      </w:r>
    </w:p>
    <w:p w14:paraId="5DF7CE5C" w14:textId="77777777" w:rsidR="00B95155" w:rsidRPr="00C47F47" w:rsidRDefault="00B95155" w:rsidP="00B95155">
      <w:pPr>
        <w:widowControl w:val="0"/>
        <w:autoSpaceDE w:val="0"/>
        <w:autoSpaceDN w:val="0"/>
        <w:jc w:val="both"/>
        <w:rPr>
          <w:rFonts w:ascii="Verdana" w:eastAsia="Verdana" w:hAnsi="Verdana" w:cs="Verdana"/>
          <w:b/>
          <w:kern w:val="28"/>
          <w:sz w:val="17"/>
          <w:szCs w:val="17"/>
        </w:rPr>
      </w:pPr>
    </w:p>
    <w:p w14:paraId="06B47525" w14:textId="77777777" w:rsidR="00B95155" w:rsidRPr="00C47F47" w:rsidRDefault="00B95155" w:rsidP="00B95155">
      <w:pPr>
        <w:widowControl w:val="0"/>
        <w:autoSpaceDE w:val="0"/>
        <w:autoSpaceDN w:val="0"/>
        <w:jc w:val="both"/>
        <w:rPr>
          <w:rFonts w:ascii="Verdana" w:eastAsia="Verdana" w:hAnsi="Verdana" w:cs="Verdana"/>
          <w:b/>
          <w:kern w:val="28"/>
          <w:sz w:val="17"/>
          <w:szCs w:val="17"/>
        </w:rPr>
      </w:pPr>
      <w:r w:rsidRPr="00C47F47">
        <w:rPr>
          <w:rFonts w:ascii="Verdana" w:eastAsia="Verdana" w:hAnsi="Verdana" w:cs="Verdana"/>
          <w:b/>
          <w:kern w:val="28"/>
          <w:sz w:val="17"/>
          <w:szCs w:val="17"/>
        </w:rPr>
        <w:t>Hormigonado</w:t>
      </w:r>
    </w:p>
    <w:p w14:paraId="53FEB820"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6DEA797E"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El hormigonado deberá cumplir con las exigencias y requisitos establecidos en la Norma CBH-87 para hormigones.</w:t>
      </w:r>
    </w:p>
    <w:p w14:paraId="5743B6C1"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No se procederá al vaciado de los elementos estructurales sin antes contar con la autorización del Inspector de proyecto.</w:t>
      </w:r>
    </w:p>
    <w:p w14:paraId="5BC6FE2D"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El vaciado del hormigón se realizará de acuerdo a un plan de trabajo previamente autorizado por el Inspector de Obra.</w:t>
      </w:r>
    </w:p>
    <w:p w14:paraId="7C11EC0C"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5699712F"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Las siguientes prohibiciones para el hormigonado deben tenerse en cuenta:</w:t>
      </w:r>
    </w:p>
    <w:p w14:paraId="5797F668"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7BD4E7EB" w14:textId="77777777" w:rsidR="00B95155" w:rsidRPr="00C47F47" w:rsidRDefault="00B95155" w:rsidP="00B95155">
      <w:pPr>
        <w:widowControl w:val="0"/>
        <w:numPr>
          <w:ilvl w:val="0"/>
          <w:numId w:val="114"/>
        </w:numPr>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La temperatura de vaciado no será menor a 5°C.</w:t>
      </w:r>
    </w:p>
    <w:p w14:paraId="31D2110B" w14:textId="77777777" w:rsidR="00B95155" w:rsidRPr="00C47F47" w:rsidRDefault="00B95155" w:rsidP="00B95155">
      <w:pPr>
        <w:widowControl w:val="0"/>
        <w:numPr>
          <w:ilvl w:val="0"/>
          <w:numId w:val="114"/>
        </w:numPr>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No podrá efectuarse el vaciado durante la lluvia.</w:t>
      </w:r>
    </w:p>
    <w:p w14:paraId="62E49169" w14:textId="77777777" w:rsidR="00B95155" w:rsidRPr="00C47F47" w:rsidRDefault="00B95155" w:rsidP="00B95155">
      <w:pPr>
        <w:widowControl w:val="0"/>
        <w:numPr>
          <w:ilvl w:val="0"/>
          <w:numId w:val="114"/>
        </w:numPr>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 xml:space="preserve">No será permitido disponer de grandes cantidades de hormigón en un solo lugar para esparcirlo </w:t>
      </w:r>
      <w:r w:rsidRPr="00C47F47">
        <w:rPr>
          <w:rFonts w:ascii="Verdana" w:eastAsia="Verdana" w:hAnsi="Verdana" w:cs="Verdana"/>
          <w:kern w:val="28"/>
          <w:sz w:val="17"/>
          <w:szCs w:val="17"/>
        </w:rPr>
        <w:lastRenderedPageBreak/>
        <w:t>posteriormente.</w:t>
      </w:r>
    </w:p>
    <w:p w14:paraId="75AB4EBF" w14:textId="77777777" w:rsidR="00B95155" w:rsidRPr="00C47F47" w:rsidRDefault="00B95155" w:rsidP="00B95155">
      <w:pPr>
        <w:widowControl w:val="0"/>
        <w:numPr>
          <w:ilvl w:val="0"/>
          <w:numId w:val="114"/>
        </w:numPr>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Por ningún motivo se podrá agregar agua en el momento de hormigonar.</w:t>
      </w:r>
    </w:p>
    <w:p w14:paraId="47F8DAEA"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El espesor máximo de la capa de hormigón no deberá exceder a 20 cm. para permitir una compactación eficaz.</w:t>
      </w:r>
    </w:p>
    <w:p w14:paraId="30F321A5"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La velocidad del vaciado será la suficiente para garantizar que el hormigón se mantenga plástico en todo momento.</w:t>
      </w:r>
    </w:p>
    <w:p w14:paraId="7A5E7A39"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No se podrá verter el hormigón en caída libre desde alturas superiores a 1,50 m, debiendo en este caso utilizar canalones, embudos o ductos.</w:t>
      </w:r>
    </w:p>
    <w:p w14:paraId="1583E142"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El vaciado en losas deberá efectuarse por franjas de ancho tal que, al vaciar la capa siguiente, en la primera no se haya iniciado el fraguado.</w:t>
      </w:r>
    </w:p>
    <w:p w14:paraId="7F6560E3" w14:textId="77777777" w:rsidR="00B95155" w:rsidRPr="00C47F47" w:rsidRDefault="00B95155" w:rsidP="00B95155">
      <w:pPr>
        <w:widowControl w:val="0"/>
        <w:autoSpaceDE w:val="0"/>
        <w:autoSpaceDN w:val="0"/>
        <w:jc w:val="both"/>
        <w:rPr>
          <w:rFonts w:ascii="Verdana" w:eastAsia="Verdana" w:hAnsi="Verdana" w:cs="Verdana"/>
          <w:b/>
          <w:kern w:val="28"/>
          <w:sz w:val="17"/>
          <w:szCs w:val="17"/>
        </w:rPr>
      </w:pPr>
      <w:r w:rsidRPr="00C47F47">
        <w:rPr>
          <w:rFonts w:ascii="Verdana" w:eastAsia="Verdana" w:hAnsi="Verdana" w:cs="Verdana"/>
          <w:b/>
          <w:kern w:val="28"/>
          <w:sz w:val="17"/>
          <w:szCs w:val="17"/>
        </w:rPr>
        <w:t>Compactación</w:t>
      </w:r>
    </w:p>
    <w:p w14:paraId="6F42E258"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73F229CD"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La compactación de los hormigones se realizará mediante vibrado de manera tal que se eliminen los huecos o burbujas de aire en el interior de la masa, evitando la disgregación de los agregados.</w:t>
      </w:r>
    </w:p>
    <w:p w14:paraId="2C3A839A"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El vibrado será realizado mediante vibradoras de inmersión y alta frecuencia que deberán ser manejadas por obreros con experiencia en la actividad.</w:t>
      </w:r>
    </w:p>
    <w:p w14:paraId="5BD77499"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De ninguna manera se permitirá el uso de las vibradoras para el transporte de la mezcla o la distribución dentro del encofrado.</w:t>
      </w:r>
    </w:p>
    <w:p w14:paraId="73A1009F"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En ningún caso se iniciará el vaciado si no se cuenta por lo menos con dos vibradoras en perfecto estado y con el diámetro de la aguja adecuado para el elemento.</w:t>
      </w:r>
    </w:p>
    <w:p w14:paraId="02A1DB50"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Las vibradoras serán introducidas en puntos equidistantes a 45 cm. entre sí y durante 5 a 15 segundos para evitar la disgregación.</w:t>
      </w:r>
    </w:p>
    <w:p w14:paraId="16672FCE"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Las vibradoras se introducirán y retirarán lentamente y en posición vertical o ligeramente inclinadas tal que se eliminen los huecos o burbujas de aire en el interior de la masa, evitando la disgregación de los agregados.</w:t>
      </w:r>
    </w:p>
    <w:p w14:paraId="0FA1BDF8"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El compactado del hormigón se completará con un apisonado manual del hormigón y un golpeteo de los encofrados.</w:t>
      </w:r>
    </w:p>
    <w:p w14:paraId="4B018C30"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 xml:space="preserve">La compactación manual del hormigón mediante varillas de hierro será </w:t>
      </w:r>
      <w:proofErr w:type="gramStart"/>
      <w:r w:rsidRPr="00C47F47">
        <w:rPr>
          <w:rFonts w:ascii="Verdana" w:eastAsia="Verdana" w:hAnsi="Verdana" w:cs="Verdana"/>
          <w:kern w:val="28"/>
          <w:sz w:val="17"/>
          <w:szCs w:val="17"/>
        </w:rPr>
        <w:t>usado</w:t>
      </w:r>
      <w:proofErr w:type="gramEnd"/>
      <w:r w:rsidRPr="00C47F47">
        <w:rPr>
          <w:rFonts w:ascii="Verdana" w:eastAsia="Verdana" w:hAnsi="Verdana" w:cs="Verdana"/>
          <w:kern w:val="28"/>
          <w:sz w:val="17"/>
          <w:szCs w:val="17"/>
        </w:rPr>
        <w:t xml:space="preserve"> solo bajo autorización de Inspector de proyecto.</w:t>
      </w:r>
    </w:p>
    <w:p w14:paraId="156BF704" w14:textId="77777777" w:rsidR="00B95155" w:rsidRPr="00C47F47" w:rsidRDefault="00B95155" w:rsidP="00B95155">
      <w:pPr>
        <w:widowControl w:val="0"/>
        <w:autoSpaceDE w:val="0"/>
        <w:autoSpaceDN w:val="0"/>
        <w:jc w:val="both"/>
        <w:rPr>
          <w:rFonts w:ascii="Verdana" w:eastAsia="Verdana" w:hAnsi="Verdana" w:cs="Verdana"/>
          <w:b/>
          <w:kern w:val="28"/>
          <w:sz w:val="17"/>
          <w:szCs w:val="17"/>
        </w:rPr>
      </w:pPr>
    </w:p>
    <w:p w14:paraId="69F0054E" w14:textId="77777777" w:rsidR="00B95155" w:rsidRPr="00C47F47" w:rsidRDefault="00B95155" w:rsidP="00B95155">
      <w:pPr>
        <w:widowControl w:val="0"/>
        <w:autoSpaceDE w:val="0"/>
        <w:autoSpaceDN w:val="0"/>
        <w:jc w:val="both"/>
        <w:rPr>
          <w:rFonts w:ascii="Verdana" w:eastAsia="Verdana" w:hAnsi="Verdana" w:cs="Verdana"/>
          <w:b/>
          <w:kern w:val="28"/>
          <w:sz w:val="17"/>
          <w:szCs w:val="17"/>
        </w:rPr>
      </w:pPr>
      <w:r w:rsidRPr="00C47F47">
        <w:rPr>
          <w:rFonts w:ascii="Verdana" w:eastAsia="Verdana" w:hAnsi="Verdana" w:cs="Verdana"/>
          <w:b/>
          <w:kern w:val="28"/>
          <w:sz w:val="17"/>
          <w:szCs w:val="17"/>
        </w:rPr>
        <w:t>Desencofrado</w:t>
      </w:r>
    </w:p>
    <w:p w14:paraId="38086BA9"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36170292"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BCA5C27"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Los encofrados se retirarán progresivamente y sin golpes, sacudidas ni vibraciones en la estructura, evitando el desprendimiento de partes de hormigón que provoque perdida de recubrimiento o de sección de elemento.</w:t>
      </w:r>
    </w:p>
    <w:p w14:paraId="0D3E1817"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El desencofrado no se realizará hasta que el hormigón haya alcanzado la resistencia necesaria para soportar con suficiente seguridad y sin deformaciones excesivas, los esfuerzos a que va a estar sometido durante y después del desencofrado.</w:t>
      </w:r>
    </w:p>
    <w:p w14:paraId="222EEE9E"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Los encofrados superiores en superficies inclinadas deberán ser removidos tan pronto como el hormigón tenga suficiente resistencia para no escurrir.</w:t>
      </w:r>
    </w:p>
    <w:p w14:paraId="7D84E914"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6EEEA19E"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53BB2641"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4DB76F31"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Los tiempos de desencofrado serán los indicados en el proyecto (planos y/o memoria de cálculo) y lo indicado en la norma CBH-87.</w:t>
      </w:r>
    </w:p>
    <w:p w14:paraId="11319401" w14:textId="77777777" w:rsidR="00B95155" w:rsidRPr="00C47F47" w:rsidRDefault="00B95155" w:rsidP="00B95155">
      <w:pPr>
        <w:widowControl w:val="0"/>
        <w:autoSpaceDE w:val="0"/>
        <w:autoSpaceDN w:val="0"/>
        <w:jc w:val="both"/>
        <w:rPr>
          <w:rFonts w:ascii="Verdana" w:eastAsia="Verdana" w:hAnsi="Verdana" w:cs="Verdana"/>
          <w:b/>
          <w:kern w:val="28"/>
          <w:sz w:val="17"/>
          <w:szCs w:val="17"/>
        </w:rPr>
      </w:pPr>
    </w:p>
    <w:p w14:paraId="36079EBD" w14:textId="77777777" w:rsidR="00B95155" w:rsidRPr="00C47F47" w:rsidRDefault="00B95155" w:rsidP="00B95155">
      <w:pPr>
        <w:widowControl w:val="0"/>
        <w:autoSpaceDE w:val="0"/>
        <w:autoSpaceDN w:val="0"/>
        <w:jc w:val="both"/>
        <w:rPr>
          <w:rFonts w:ascii="Verdana" w:eastAsia="Verdana" w:hAnsi="Verdana" w:cs="Verdana"/>
          <w:b/>
          <w:kern w:val="28"/>
          <w:sz w:val="17"/>
          <w:szCs w:val="17"/>
        </w:rPr>
      </w:pPr>
      <w:r w:rsidRPr="00C47F47">
        <w:rPr>
          <w:rFonts w:ascii="Verdana" w:eastAsia="Verdana" w:hAnsi="Verdana" w:cs="Verdana"/>
          <w:b/>
          <w:kern w:val="28"/>
          <w:sz w:val="17"/>
          <w:szCs w:val="17"/>
        </w:rPr>
        <w:t>Protección y Curado</w:t>
      </w:r>
    </w:p>
    <w:p w14:paraId="5D619139"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030D2C60"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Una vez vaciado el hormigón fresco, deberá protegerse contra la lluvia, el viento, sol y en general contra toda acción que lo perjudique.</w:t>
      </w:r>
    </w:p>
    <w:p w14:paraId="2B6C0B3C"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El hormigón será protegido manteniéndose a una temperatura superior a 5°C por lo menos durante 96 horas.</w:t>
      </w:r>
    </w:p>
    <w:p w14:paraId="6AF7C4A7"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El tiempo de curado será el indicado en el proyecto (planos o memoria de cálculo) y lo indicado por la norma CBH-87. En ningún caso el tiempo de curado será menos de 7 días a partir del momento en que se inició el endurecimiento.</w:t>
      </w:r>
    </w:p>
    <w:p w14:paraId="3E4032EE"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Durante la construcción, queda prohibido aplicar cargas, acumular materiales o maquinarias que signifiquen un peligro en la estabilidad de la estructura.</w:t>
      </w:r>
    </w:p>
    <w:p w14:paraId="3FEE9C78" w14:textId="77777777" w:rsidR="00B95155" w:rsidRPr="00C47F47" w:rsidRDefault="00B95155" w:rsidP="00B95155">
      <w:pPr>
        <w:widowControl w:val="0"/>
        <w:autoSpaceDE w:val="0"/>
        <w:autoSpaceDN w:val="0"/>
        <w:jc w:val="both"/>
        <w:rPr>
          <w:rFonts w:ascii="Verdana" w:eastAsia="Verdana" w:hAnsi="Verdana" w:cs="Verdana"/>
          <w:b/>
          <w:kern w:val="28"/>
          <w:sz w:val="17"/>
          <w:szCs w:val="17"/>
        </w:rPr>
      </w:pPr>
    </w:p>
    <w:p w14:paraId="3FF5706D" w14:textId="77777777" w:rsidR="00B95155" w:rsidRPr="00C47F47" w:rsidRDefault="00B95155" w:rsidP="00B95155">
      <w:pPr>
        <w:widowControl w:val="0"/>
        <w:autoSpaceDE w:val="0"/>
        <w:autoSpaceDN w:val="0"/>
        <w:jc w:val="both"/>
        <w:rPr>
          <w:rFonts w:ascii="Verdana" w:eastAsia="Verdana" w:hAnsi="Verdana" w:cs="Verdana"/>
          <w:b/>
          <w:kern w:val="28"/>
          <w:sz w:val="17"/>
          <w:szCs w:val="17"/>
        </w:rPr>
      </w:pPr>
      <w:r w:rsidRPr="00C47F47">
        <w:rPr>
          <w:rFonts w:ascii="Verdana" w:eastAsia="Verdana" w:hAnsi="Verdana" w:cs="Verdana"/>
          <w:b/>
          <w:kern w:val="28"/>
          <w:sz w:val="17"/>
          <w:szCs w:val="17"/>
        </w:rPr>
        <w:t>Control de Calidad</w:t>
      </w:r>
    </w:p>
    <w:p w14:paraId="45E6CE5A"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42873AD9"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Todas las operaciones de la Obra deberán ser controladas mediante ensayos e inspecciones, no eximiéndose la responsabilidad de la Entidad Ejecutora en caso de encontrarse cualquier defecto en forma posterior.</w:t>
      </w:r>
    </w:p>
    <w:p w14:paraId="58E95CBD"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lastRenderedPageBreak/>
        <w:t>Los ensayos a realizar serán los requeridos por la normativa CBH-87 pudiendo la Entidad Ejecutora realizar ensayos adicionales los cuales deberán ser indicados en su propuesta.</w:t>
      </w:r>
    </w:p>
    <w:p w14:paraId="0B97AA8F"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Para todos los casos, el nivel de control será el indicado en los planos constructivos o memoria de cálculo o, en ausencia de dicha indicación, se asumirá un nivel de control normal.</w:t>
      </w:r>
    </w:p>
    <w:p w14:paraId="5476F901"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733B7905" w14:textId="77777777" w:rsidR="00B95155" w:rsidRPr="00C47F47" w:rsidRDefault="00B95155" w:rsidP="00B95155">
      <w:pPr>
        <w:widowControl w:val="0"/>
        <w:numPr>
          <w:ilvl w:val="0"/>
          <w:numId w:val="111"/>
        </w:numPr>
        <w:autoSpaceDE w:val="0"/>
        <w:autoSpaceDN w:val="0"/>
        <w:jc w:val="both"/>
        <w:rPr>
          <w:rFonts w:ascii="Verdana" w:eastAsia="Verdana" w:hAnsi="Verdana" w:cs="Verdana"/>
          <w:b/>
          <w:kern w:val="28"/>
          <w:sz w:val="17"/>
          <w:szCs w:val="17"/>
        </w:rPr>
      </w:pPr>
      <w:r w:rsidRPr="00C47F47">
        <w:rPr>
          <w:rFonts w:ascii="Verdana" w:eastAsia="Verdana" w:hAnsi="Verdana" w:cs="Verdana"/>
          <w:b/>
          <w:kern w:val="28"/>
          <w:sz w:val="17"/>
          <w:szCs w:val="17"/>
        </w:rPr>
        <w:t>Ensayos a Realizar</w:t>
      </w:r>
    </w:p>
    <w:p w14:paraId="4B9EB6F7" w14:textId="77777777" w:rsidR="00B95155" w:rsidRPr="00C47F47" w:rsidRDefault="00B95155" w:rsidP="00B95155">
      <w:pPr>
        <w:widowControl w:val="0"/>
        <w:autoSpaceDE w:val="0"/>
        <w:autoSpaceDN w:val="0"/>
        <w:ind w:left="720"/>
        <w:jc w:val="both"/>
        <w:rPr>
          <w:rFonts w:ascii="Verdana" w:eastAsia="Verdana" w:hAnsi="Verdana" w:cs="Verdana"/>
          <w:b/>
          <w:kern w:val="28"/>
          <w:sz w:val="17"/>
          <w:szCs w:val="17"/>
        </w:rPr>
      </w:pPr>
    </w:p>
    <w:p w14:paraId="22DE0F34"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En el caso del presente ítem mínimamente se realizarán los siguientes ensayos de calidad:</w:t>
      </w:r>
    </w:p>
    <w:p w14:paraId="3BF9FFD4" w14:textId="77777777" w:rsidR="00B95155" w:rsidRPr="00C47F47" w:rsidRDefault="00B95155" w:rsidP="00B95155">
      <w:pPr>
        <w:widowControl w:val="0"/>
        <w:numPr>
          <w:ilvl w:val="0"/>
          <w:numId w:val="105"/>
        </w:numPr>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Granulometría de los Áridos.</w:t>
      </w:r>
    </w:p>
    <w:p w14:paraId="00D83BDD" w14:textId="77777777" w:rsidR="00B95155" w:rsidRPr="00C47F47" w:rsidRDefault="00B95155" w:rsidP="00B95155">
      <w:pPr>
        <w:widowControl w:val="0"/>
        <w:numPr>
          <w:ilvl w:val="0"/>
          <w:numId w:val="105"/>
        </w:numPr>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Ensayos de Control de la Resistencia del Hormigón – Probetas Cilíndricas.</w:t>
      </w:r>
    </w:p>
    <w:p w14:paraId="027D4A95" w14:textId="77777777" w:rsidR="00B95155" w:rsidRPr="00C47F47" w:rsidRDefault="00B95155" w:rsidP="00B95155">
      <w:pPr>
        <w:widowControl w:val="0"/>
        <w:numPr>
          <w:ilvl w:val="0"/>
          <w:numId w:val="105"/>
        </w:numPr>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Ensayos de Control de la Consistencia del Hormigón - Cono de Abraham.</w:t>
      </w:r>
    </w:p>
    <w:p w14:paraId="1BA2D993" w14:textId="77777777" w:rsidR="00B95155" w:rsidRPr="00C47F47" w:rsidRDefault="00B95155" w:rsidP="00B95155">
      <w:pPr>
        <w:widowControl w:val="0"/>
        <w:numPr>
          <w:ilvl w:val="0"/>
          <w:numId w:val="105"/>
        </w:numPr>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Ensayo de la Máquina de los Ángeles.</w:t>
      </w:r>
    </w:p>
    <w:p w14:paraId="51819828"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Adicionalmente, el Inspector de proyecto indicará la realización de los siguientes ensayos de calidad cuando las condiciones de la obra así lo requieran:</w:t>
      </w:r>
    </w:p>
    <w:p w14:paraId="73B7071D" w14:textId="77777777" w:rsidR="00B95155" w:rsidRPr="00C47F47" w:rsidRDefault="00B95155" w:rsidP="00B95155">
      <w:pPr>
        <w:widowControl w:val="0"/>
        <w:numPr>
          <w:ilvl w:val="0"/>
          <w:numId w:val="106"/>
        </w:numPr>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Ensayos de calidad sobre el cemento.</w:t>
      </w:r>
    </w:p>
    <w:p w14:paraId="4F98DE1E" w14:textId="77777777" w:rsidR="00B95155" w:rsidRPr="00C47F47" w:rsidRDefault="00B95155" w:rsidP="00B95155">
      <w:pPr>
        <w:widowControl w:val="0"/>
        <w:numPr>
          <w:ilvl w:val="0"/>
          <w:numId w:val="106"/>
        </w:numPr>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Ensayos de calidad de los aceros de refuerzo.</w:t>
      </w:r>
    </w:p>
    <w:p w14:paraId="368E0508" w14:textId="77777777" w:rsidR="00B95155" w:rsidRPr="00C47F47" w:rsidRDefault="00B95155" w:rsidP="00B95155">
      <w:pPr>
        <w:widowControl w:val="0"/>
        <w:numPr>
          <w:ilvl w:val="0"/>
          <w:numId w:val="106"/>
        </w:numPr>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Ensayo de la Máquina de los Ángeles.</w:t>
      </w:r>
    </w:p>
    <w:p w14:paraId="0163DF79" w14:textId="77777777" w:rsidR="00B95155" w:rsidRPr="00C47F47" w:rsidRDefault="00B95155" w:rsidP="00B95155">
      <w:pPr>
        <w:widowControl w:val="0"/>
        <w:numPr>
          <w:ilvl w:val="0"/>
          <w:numId w:val="106"/>
        </w:numPr>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 xml:space="preserve">Otros que el proponente oferte en su propuesta. </w:t>
      </w:r>
    </w:p>
    <w:p w14:paraId="6F80D715" w14:textId="77777777" w:rsidR="00B95155" w:rsidRPr="00C47F47" w:rsidRDefault="00B95155" w:rsidP="00B95155">
      <w:pPr>
        <w:widowControl w:val="0"/>
        <w:autoSpaceDE w:val="0"/>
        <w:autoSpaceDN w:val="0"/>
        <w:ind w:left="720"/>
        <w:jc w:val="both"/>
        <w:rPr>
          <w:rFonts w:ascii="Verdana" w:eastAsia="Verdana" w:hAnsi="Verdana" w:cs="Verdana"/>
          <w:kern w:val="28"/>
          <w:sz w:val="17"/>
          <w:szCs w:val="17"/>
        </w:rPr>
      </w:pPr>
    </w:p>
    <w:p w14:paraId="3CC82E53" w14:textId="77777777" w:rsidR="00B95155" w:rsidRPr="00C47F47" w:rsidRDefault="00B95155" w:rsidP="00B95155">
      <w:pPr>
        <w:widowControl w:val="0"/>
        <w:numPr>
          <w:ilvl w:val="0"/>
          <w:numId w:val="111"/>
        </w:numPr>
        <w:autoSpaceDE w:val="0"/>
        <w:autoSpaceDN w:val="0"/>
        <w:jc w:val="both"/>
        <w:rPr>
          <w:rFonts w:ascii="Verdana" w:eastAsia="Verdana" w:hAnsi="Verdana" w:cs="Verdana"/>
          <w:b/>
          <w:kern w:val="28"/>
          <w:sz w:val="17"/>
          <w:szCs w:val="17"/>
        </w:rPr>
      </w:pPr>
      <w:r w:rsidRPr="00C47F47">
        <w:rPr>
          <w:rFonts w:ascii="Verdana" w:eastAsia="Verdana" w:hAnsi="Verdana" w:cs="Verdana"/>
          <w:b/>
          <w:kern w:val="28"/>
          <w:sz w:val="17"/>
          <w:szCs w:val="17"/>
        </w:rPr>
        <w:t>Laboratorio</w:t>
      </w:r>
    </w:p>
    <w:p w14:paraId="66A60888" w14:textId="77777777" w:rsidR="00B95155" w:rsidRPr="00C47F47" w:rsidRDefault="00B95155" w:rsidP="00B95155">
      <w:pPr>
        <w:widowControl w:val="0"/>
        <w:autoSpaceDE w:val="0"/>
        <w:autoSpaceDN w:val="0"/>
        <w:ind w:left="720"/>
        <w:jc w:val="both"/>
        <w:rPr>
          <w:rFonts w:ascii="Verdana" w:eastAsia="Verdana" w:hAnsi="Verdana" w:cs="Verdana"/>
          <w:b/>
          <w:kern w:val="28"/>
          <w:sz w:val="17"/>
          <w:szCs w:val="17"/>
        </w:rPr>
      </w:pPr>
    </w:p>
    <w:p w14:paraId="0AA23635"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C0638D8"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65BF62AD" w14:textId="77777777" w:rsidR="00B95155" w:rsidRPr="00C47F47" w:rsidRDefault="00B95155" w:rsidP="00B95155">
      <w:pPr>
        <w:widowControl w:val="0"/>
        <w:numPr>
          <w:ilvl w:val="0"/>
          <w:numId w:val="123"/>
        </w:numPr>
        <w:autoSpaceDE w:val="0"/>
        <w:autoSpaceDN w:val="0"/>
        <w:jc w:val="both"/>
        <w:rPr>
          <w:rFonts w:ascii="Verdana" w:eastAsia="Verdana" w:hAnsi="Verdana" w:cs="Verdana"/>
          <w:b/>
          <w:kern w:val="28"/>
          <w:sz w:val="17"/>
          <w:szCs w:val="17"/>
        </w:rPr>
      </w:pPr>
      <w:r w:rsidRPr="00C47F47">
        <w:rPr>
          <w:rFonts w:ascii="Verdana" w:eastAsia="Verdana" w:hAnsi="Verdana" w:cs="Verdana"/>
          <w:b/>
          <w:kern w:val="28"/>
          <w:sz w:val="17"/>
          <w:szCs w:val="17"/>
        </w:rPr>
        <w:t>Frecuencia de los Ensayos</w:t>
      </w:r>
    </w:p>
    <w:p w14:paraId="7A396721" w14:textId="77777777" w:rsidR="00B95155" w:rsidRPr="00C47F47" w:rsidRDefault="00B95155" w:rsidP="00B95155">
      <w:pPr>
        <w:widowControl w:val="0"/>
        <w:autoSpaceDE w:val="0"/>
        <w:autoSpaceDN w:val="0"/>
        <w:ind w:left="720"/>
        <w:jc w:val="both"/>
        <w:rPr>
          <w:rFonts w:ascii="Verdana" w:eastAsia="Verdana" w:hAnsi="Verdana" w:cs="Verdana"/>
          <w:b/>
          <w:kern w:val="28"/>
          <w:sz w:val="17"/>
          <w:szCs w:val="17"/>
        </w:rPr>
      </w:pPr>
    </w:p>
    <w:p w14:paraId="0736467E"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La frecuencia de los ensayos tanto de los materiales como del propio hormigón y mortero se tomará de acuerdo a lo indicado en la normativa CBH-87 en conformidad con el nivel de control del proyecto.</w:t>
      </w:r>
    </w:p>
    <w:p w14:paraId="483AF9A8"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988907A"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71B681F"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17631E5"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14:paraId="0E6506B8"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4BF833B"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En cualquier caso, las cantidades mínimas de cemento/m3 de hormigón deberán respetar lo indicado en el proyecto (memoria de cálculo o planos constructivos) o las indicadas en el cuadro siguiente.</w:t>
      </w:r>
    </w:p>
    <w:p w14:paraId="521A45B9"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B95155" w:rsidRPr="00C47F47" w14:paraId="1B8FA332" w14:textId="77777777" w:rsidTr="001B0FA9">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4F1BB7F" w14:textId="77777777" w:rsidR="00B95155" w:rsidRPr="00C47F47" w:rsidRDefault="00B95155" w:rsidP="001B0FA9">
            <w:pPr>
              <w:widowControl w:val="0"/>
              <w:autoSpaceDE w:val="0"/>
              <w:autoSpaceDN w:val="0"/>
              <w:jc w:val="both"/>
              <w:rPr>
                <w:rFonts w:ascii="Verdana" w:eastAsia="Verdana" w:hAnsi="Verdana" w:cs="Verdana"/>
                <w:b/>
                <w:color w:val="FFFFFF" w:themeColor="background1"/>
                <w:kern w:val="28"/>
                <w:sz w:val="17"/>
                <w:szCs w:val="17"/>
              </w:rPr>
            </w:pPr>
            <w:r w:rsidRPr="00C47F47">
              <w:rPr>
                <w:rFonts w:ascii="Verdana" w:eastAsia="Verdana" w:hAnsi="Verdana" w:cs="Verdana"/>
                <w:b/>
                <w:color w:val="FFFFFF" w:themeColor="background1"/>
                <w:kern w:val="28"/>
                <w:sz w:val="17"/>
                <w:szCs w:val="17"/>
              </w:rPr>
              <w:t xml:space="preserve">TIPO DEL </w:t>
            </w:r>
            <w:proofErr w:type="spellStart"/>
            <w:r w:rsidRPr="00C47F47">
              <w:rPr>
                <w:rFonts w:ascii="Verdana" w:eastAsia="Verdana" w:hAnsi="Verdana" w:cs="Verdana"/>
                <w:b/>
                <w:color w:val="FFFFFF" w:themeColor="background1"/>
                <w:kern w:val="28"/>
                <w:sz w:val="17"/>
                <w:szCs w:val="17"/>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8B2E98D" w14:textId="77777777" w:rsidR="00B95155" w:rsidRPr="00C47F47" w:rsidRDefault="00B95155" w:rsidP="001B0FA9">
            <w:pPr>
              <w:widowControl w:val="0"/>
              <w:autoSpaceDE w:val="0"/>
              <w:autoSpaceDN w:val="0"/>
              <w:jc w:val="both"/>
              <w:rPr>
                <w:rFonts w:ascii="Verdana" w:eastAsia="Verdana" w:hAnsi="Verdana" w:cs="Verdana"/>
                <w:b/>
                <w:color w:val="FFFFFF" w:themeColor="background1"/>
                <w:kern w:val="28"/>
                <w:sz w:val="17"/>
                <w:szCs w:val="17"/>
              </w:rPr>
            </w:pPr>
            <w:r w:rsidRPr="00C47F47">
              <w:rPr>
                <w:rFonts w:ascii="Verdana" w:eastAsia="Verdana" w:hAnsi="Verdana" w:cs="Verdana"/>
                <w:b/>
                <w:color w:val="FFFFFF" w:themeColor="background1"/>
                <w:kern w:val="28"/>
                <w:sz w:val="17"/>
                <w:szCs w:val="17"/>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2B6AE12" w14:textId="77777777" w:rsidR="00B95155" w:rsidRPr="00C47F47" w:rsidRDefault="00B95155" w:rsidP="001B0FA9">
            <w:pPr>
              <w:widowControl w:val="0"/>
              <w:autoSpaceDE w:val="0"/>
              <w:autoSpaceDN w:val="0"/>
              <w:jc w:val="both"/>
              <w:rPr>
                <w:rFonts w:ascii="Verdana" w:eastAsia="Verdana" w:hAnsi="Verdana" w:cs="Verdana"/>
                <w:b/>
                <w:color w:val="FFFFFF" w:themeColor="background1"/>
                <w:kern w:val="28"/>
                <w:sz w:val="17"/>
                <w:szCs w:val="17"/>
              </w:rPr>
            </w:pPr>
            <w:r w:rsidRPr="00C47F47">
              <w:rPr>
                <w:rFonts w:ascii="Verdana" w:eastAsia="Verdana" w:hAnsi="Verdana" w:cs="Verdana"/>
                <w:b/>
                <w:color w:val="FFFFFF" w:themeColor="background1"/>
                <w:kern w:val="28"/>
                <w:sz w:val="17"/>
                <w:szCs w:val="17"/>
              </w:rPr>
              <w:t xml:space="preserve">RES. </w:t>
            </w:r>
            <w:proofErr w:type="gramStart"/>
            <w:r w:rsidRPr="00C47F47">
              <w:rPr>
                <w:rFonts w:ascii="Verdana" w:eastAsia="Verdana" w:hAnsi="Verdana" w:cs="Verdana"/>
                <w:b/>
                <w:color w:val="FFFFFF" w:themeColor="background1"/>
                <w:kern w:val="28"/>
                <w:sz w:val="17"/>
                <w:szCs w:val="17"/>
              </w:rPr>
              <w:t>Kg./</w:t>
            </w:r>
            <w:proofErr w:type="gramEnd"/>
            <w:r w:rsidRPr="00C47F47">
              <w:rPr>
                <w:rFonts w:ascii="Verdana" w:eastAsia="Verdana" w:hAnsi="Verdana" w:cs="Verdana"/>
                <w:b/>
                <w:color w:val="FFFFFF" w:themeColor="background1"/>
                <w:kern w:val="28"/>
                <w:sz w:val="17"/>
                <w:szCs w:val="17"/>
              </w:rPr>
              <w:t>cm2</w:t>
            </w:r>
          </w:p>
          <w:p w14:paraId="1540DF4E" w14:textId="77777777" w:rsidR="00B95155" w:rsidRPr="00C47F47" w:rsidRDefault="00B95155" w:rsidP="001B0FA9">
            <w:pPr>
              <w:widowControl w:val="0"/>
              <w:autoSpaceDE w:val="0"/>
              <w:autoSpaceDN w:val="0"/>
              <w:jc w:val="both"/>
              <w:rPr>
                <w:rFonts w:ascii="Verdana" w:eastAsia="Verdana" w:hAnsi="Verdana" w:cs="Verdana"/>
                <w:b/>
                <w:color w:val="FFFFFF" w:themeColor="background1"/>
                <w:kern w:val="28"/>
                <w:sz w:val="17"/>
                <w:szCs w:val="17"/>
              </w:rPr>
            </w:pPr>
            <w:r w:rsidRPr="00C47F47">
              <w:rPr>
                <w:rFonts w:ascii="Verdana" w:eastAsia="Verdana" w:hAnsi="Verdana" w:cs="Verdana"/>
                <w:b/>
                <w:color w:val="FFFFFF" w:themeColor="background1"/>
                <w:kern w:val="28"/>
                <w:sz w:val="17"/>
                <w:szCs w:val="17"/>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4C362FD" w14:textId="77777777" w:rsidR="00B95155" w:rsidRPr="00C47F47" w:rsidRDefault="00B95155" w:rsidP="001B0FA9">
            <w:pPr>
              <w:widowControl w:val="0"/>
              <w:autoSpaceDE w:val="0"/>
              <w:autoSpaceDN w:val="0"/>
              <w:jc w:val="both"/>
              <w:rPr>
                <w:rFonts w:ascii="Verdana" w:eastAsia="Verdana" w:hAnsi="Verdana" w:cs="Verdana"/>
                <w:b/>
                <w:color w:val="FFFFFF" w:themeColor="background1"/>
                <w:kern w:val="28"/>
                <w:sz w:val="17"/>
                <w:szCs w:val="17"/>
                <w:lang w:val="pt-BR"/>
              </w:rPr>
            </w:pPr>
            <w:r w:rsidRPr="00C47F47">
              <w:rPr>
                <w:rFonts w:ascii="Verdana" w:eastAsia="Verdana" w:hAnsi="Verdana" w:cs="Verdana"/>
                <w:b/>
                <w:color w:val="FFFFFF" w:themeColor="background1"/>
                <w:kern w:val="28"/>
                <w:sz w:val="17"/>
                <w:szCs w:val="17"/>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6B971D5" w14:textId="77777777" w:rsidR="00B95155" w:rsidRPr="00C47F47" w:rsidRDefault="00B95155" w:rsidP="001B0FA9">
            <w:pPr>
              <w:widowControl w:val="0"/>
              <w:autoSpaceDE w:val="0"/>
              <w:autoSpaceDN w:val="0"/>
              <w:jc w:val="both"/>
              <w:rPr>
                <w:rFonts w:ascii="Verdana" w:eastAsia="Verdana" w:hAnsi="Verdana" w:cs="Verdana"/>
                <w:b/>
                <w:color w:val="FFFFFF" w:themeColor="background1"/>
                <w:kern w:val="28"/>
                <w:sz w:val="17"/>
                <w:szCs w:val="17"/>
              </w:rPr>
            </w:pPr>
            <w:r w:rsidRPr="00C47F47">
              <w:rPr>
                <w:rFonts w:ascii="Verdana" w:eastAsia="Verdana" w:hAnsi="Verdana" w:cs="Verdana"/>
                <w:b/>
                <w:color w:val="FFFFFF" w:themeColor="background1"/>
                <w:kern w:val="28"/>
                <w:sz w:val="17"/>
                <w:szCs w:val="17"/>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350BDD7" w14:textId="77777777" w:rsidR="00B95155" w:rsidRPr="00C47F47" w:rsidRDefault="00B95155" w:rsidP="001B0FA9">
            <w:pPr>
              <w:widowControl w:val="0"/>
              <w:autoSpaceDE w:val="0"/>
              <w:autoSpaceDN w:val="0"/>
              <w:jc w:val="both"/>
              <w:rPr>
                <w:rFonts w:ascii="Verdana" w:eastAsia="Verdana" w:hAnsi="Verdana" w:cs="Verdana"/>
                <w:b/>
                <w:color w:val="FFFFFF" w:themeColor="background1"/>
                <w:kern w:val="28"/>
                <w:sz w:val="17"/>
                <w:szCs w:val="17"/>
              </w:rPr>
            </w:pPr>
            <w:r w:rsidRPr="00C47F47">
              <w:rPr>
                <w:rFonts w:ascii="Verdana" w:eastAsia="Verdana" w:hAnsi="Verdana" w:cs="Verdana"/>
                <w:b/>
                <w:color w:val="FFFFFF" w:themeColor="background1"/>
                <w:kern w:val="28"/>
                <w:sz w:val="17"/>
                <w:szCs w:val="17"/>
              </w:rPr>
              <w:t>Rev. (</w:t>
            </w:r>
            <w:proofErr w:type="spellStart"/>
            <w:r w:rsidRPr="00C47F47">
              <w:rPr>
                <w:rFonts w:ascii="Verdana" w:eastAsia="Verdana" w:hAnsi="Verdana" w:cs="Verdana"/>
                <w:b/>
                <w:color w:val="FFFFFF" w:themeColor="background1"/>
                <w:kern w:val="28"/>
                <w:sz w:val="17"/>
                <w:szCs w:val="17"/>
              </w:rPr>
              <w:t>Pulg</w:t>
            </w:r>
            <w:proofErr w:type="spellEnd"/>
            <w:r w:rsidRPr="00C47F47">
              <w:rPr>
                <w:rFonts w:ascii="Verdana" w:eastAsia="Verdana" w:hAnsi="Verdana" w:cs="Verdana"/>
                <w:b/>
                <w:color w:val="FFFFFF" w:themeColor="background1"/>
                <w:kern w:val="28"/>
                <w:sz w:val="17"/>
                <w:szCs w:val="17"/>
              </w:rPr>
              <w:t>.)</w:t>
            </w:r>
          </w:p>
        </w:tc>
      </w:tr>
      <w:tr w:rsidR="00B95155" w:rsidRPr="00C47F47" w14:paraId="437488EE" w14:textId="77777777" w:rsidTr="001B0FA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0747094" w14:textId="77777777" w:rsidR="00B95155" w:rsidRPr="00C47F47" w:rsidRDefault="00B95155" w:rsidP="001B0FA9">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H “</w:t>
            </w:r>
            <w:smartTag w:uri="urn:schemas-microsoft-com:office:smarttags" w:element="metricconverter">
              <w:smartTagPr>
                <w:attr w:name="ProductID" w:val="400”"/>
              </w:smartTagPr>
              <w:r w:rsidRPr="00C47F47">
                <w:rPr>
                  <w:rFonts w:ascii="Verdana" w:eastAsia="Verdana" w:hAnsi="Verdana" w:cs="Verdana"/>
                  <w:kern w:val="28"/>
                  <w:sz w:val="17"/>
                  <w:szCs w:val="17"/>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E0FDF8B" w14:textId="77777777" w:rsidR="00B95155" w:rsidRPr="00C47F47" w:rsidRDefault="00B95155" w:rsidP="001B0FA9">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1”"/>
              </w:smartTagPr>
              <w:r w:rsidRPr="00C47F47">
                <w:rPr>
                  <w:rFonts w:ascii="Verdana" w:eastAsia="Verdana" w:hAnsi="Verdana" w:cs="Verdana"/>
                  <w:kern w:val="28"/>
                  <w:sz w:val="17"/>
                  <w:szCs w:val="17"/>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1FFA20E" w14:textId="77777777" w:rsidR="00B95155" w:rsidRPr="00C47F47" w:rsidRDefault="00B95155" w:rsidP="001B0FA9">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6F89C4C" w14:textId="77777777" w:rsidR="00B95155" w:rsidRPr="00C47F47" w:rsidRDefault="00B95155" w:rsidP="001B0FA9">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A90E5B4" w14:textId="77777777" w:rsidR="00B95155" w:rsidRPr="00C47F47" w:rsidRDefault="00B95155" w:rsidP="001B0FA9">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3C90FEB" w14:textId="77777777" w:rsidR="00B95155" w:rsidRPr="00C47F47" w:rsidRDefault="00B95155" w:rsidP="001B0FA9">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1 – 3</w:t>
            </w:r>
          </w:p>
        </w:tc>
      </w:tr>
      <w:tr w:rsidR="00B95155" w:rsidRPr="00C47F47" w14:paraId="6DB411C5" w14:textId="77777777" w:rsidTr="001B0FA9">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68B5F524" w14:textId="77777777" w:rsidR="00B95155" w:rsidRPr="00C47F47" w:rsidRDefault="00B95155" w:rsidP="001B0FA9">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H “</w:t>
            </w:r>
            <w:smartTag w:uri="urn:schemas-microsoft-com:office:smarttags" w:element="metricconverter">
              <w:smartTagPr>
                <w:attr w:name="ProductID" w:val="350”"/>
              </w:smartTagPr>
              <w:r w:rsidRPr="00C47F47">
                <w:rPr>
                  <w:rFonts w:ascii="Verdana" w:eastAsia="Verdana" w:hAnsi="Verdana" w:cs="Verdana"/>
                  <w:kern w:val="28"/>
                  <w:sz w:val="17"/>
                  <w:szCs w:val="17"/>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78A4863" w14:textId="77777777" w:rsidR="00B95155" w:rsidRPr="00C47F47" w:rsidRDefault="00B95155" w:rsidP="001B0FA9">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1”"/>
              </w:smartTagPr>
              <w:r w:rsidRPr="00C47F47">
                <w:rPr>
                  <w:rFonts w:ascii="Verdana" w:eastAsia="Verdana" w:hAnsi="Verdana" w:cs="Verdana"/>
                  <w:kern w:val="28"/>
                  <w:sz w:val="17"/>
                  <w:szCs w:val="17"/>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F07BD6D" w14:textId="77777777" w:rsidR="00B95155" w:rsidRPr="00C47F47" w:rsidRDefault="00B95155" w:rsidP="001B0FA9">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6FAF907" w14:textId="77777777" w:rsidR="00B95155" w:rsidRPr="00C47F47" w:rsidRDefault="00B95155" w:rsidP="001B0FA9">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5307A41" w14:textId="77777777" w:rsidR="00B95155" w:rsidRPr="00C47F47" w:rsidRDefault="00B95155" w:rsidP="001B0FA9">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FCEDAFD" w14:textId="77777777" w:rsidR="00B95155" w:rsidRPr="00C47F47" w:rsidRDefault="00B95155" w:rsidP="001B0FA9">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1 – 3</w:t>
            </w:r>
          </w:p>
        </w:tc>
      </w:tr>
      <w:tr w:rsidR="00B95155" w:rsidRPr="00C47F47" w14:paraId="6EEB3A74" w14:textId="77777777" w:rsidTr="001B0FA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01AA821" w14:textId="77777777" w:rsidR="00B95155" w:rsidRPr="00C47F47" w:rsidRDefault="00B95155" w:rsidP="001B0FA9">
            <w:pPr>
              <w:widowControl w:val="0"/>
              <w:autoSpaceDE w:val="0"/>
              <w:autoSpaceDN w:val="0"/>
              <w:jc w:val="both"/>
              <w:rPr>
                <w:rFonts w:ascii="Verdana" w:eastAsia="Verdana" w:hAnsi="Verdana" w:cs="Verdana"/>
                <w:b/>
                <w:kern w:val="28"/>
                <w:sz w:val="17"/>
                <w:szCs w:val="17"/>
              </w:rPr>
            </w:pPr>
            <w:r w:rsidRPr="00C47F47">
              <w:rPr>
                <w:rFonts w:ascii="Verdana" w:eastAsia="Verdana" w:hAnsi="Verdana" w:cs="Verdana"/>
                <w:b/>
                <w:kern w:val="28"/>
                <w:sz w:val="17"/>
                <w:szCs w:val="17"/>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9B0D3AE" w14:textId="77777777" w:rsidR="00B95155" w:rsidRPr="00C47F47" w:rsidRDefault="00B95155" w:rsidP="001B0FA9">
            <w:pPr>
              <w:widowControl w:val="0"/>
              <w:autoSpaceDE w:val="0"/>
              <w:autoSpaceDN w:val="0"/>
              <w:jc w:val="both"/>
              <w:rPr>
                <w:rFonts w:ascii="Verdana" w:eastAsia="Verdana" w:hAnsi="Verdana" w:cs="Verdana"/>
                <w:b/>
                <w:kern w:val="28"/>
                <w:sz w:val="17"/>
                <w:szCs w:val="17"/>
              </w:rPr>
            </w:pPr>
            <w:smartTag w:uri="urn:schemas-microsoft-com:office:smarttags" w:element="metricconverter">
              <w:smartTagPr>
                <w:attr w:name="ProductID" w:val="1”"/>
              </w:smartTagPr>
              <w:r w:rsidRPr="00C47F47">
                <w:rPr>
                  <w:rFonts w:ascii="Verdana" w:eastAsia="Verdana" w:hAnsi="Verdana" w:cs="Verdana"/>
                  <w:b/>
                  <w:kern w:val="28"/>
                  <w:sz w:val="17"/>
                  <w:szCs w:val="17"/>
                </w:rPr>
                <w:t>1”</w:t>
              </w:r>
            </w:smartTag>
            <w:r w:rsidRPr="00C47F47">
              <w:rPr>
                <w:rFonts w:ascii="Verdana" w:eastAsia="Verdana" w:hAnsi="Verdana" w:cs="Verdana"/>
                <w:b/>
                <w:kern w:val="28"/>
                <w:sz w:val="17"/>
                <w:szCs w:val="17"/>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FB57DF2" w14:textId="77777777" w:rsidR="00B95155" w:rsidRPr="00C47F47" w:rsidRDefault="00B95155" w:rsidP="001B0FA9">
            <w:pPr>
              <w:widowControl w:val="0"/>
              <w:autoSpaceDE w:val="0"/>
              <w:autoSpaceDN w:val="0"/>
              <w:jc w:val="both"/>
              <w:rPr>
                <w:rFonts w:ascii="Verdana" w:eastAsia="Verdana" w:hAnsi="Verdana" w:cs="Verdana"/>
                <w:b/>
                <w:kern w:val="28"/>
                <w:sz w:val="17"/>
                <w:szCs w:val="17"/>
              </w:rPr>
            </w:pPr>
            <w:r w:rsidRPr="00C47F47">
              <w:rPr>
                <w:rFonts w:ascii="Verdana" w:eastAsia="Verdana" w:hAnsi="Verdana" w:cs="Verdana"/>
                <w:b/>
                <w:kern w:val="28"/>
                <w:sz w:val="17"/>
                <w:szCs w:val="17"/>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0AD8E8C" w14:textId="77777777" w:rsidR="00B95155" w:rsidRPr="00C47F47" w:rsidRDefault="00B95155" w:rsidP="001B0FA9">
            <w:pPr>
              <w:widowControl w:val="0"/>
              <w:autoSpaceDE w:val="0"/>
              <w:autoSpaceDN w:val="0"/>
              <w:jc w:val="both"/>
              <w:rPr>
                <w:rFonts w:ascii="Verdana" w:eastAsia="Verdana" w:hAnsi="Verdana" w:cs="Verdana"/>
                <w:b/>
                <w:kern w:val="28"/>
                <w:sz w:val="17"/>
                <w:szCs w:val="17"/>
              </w:rPr>
            </w:pPr>
            <w:r w:rsidRPr="00C47F47">
              <w:rPr>
                <w:rFonts w:ascii="Verdana" w:eastAsia="Verdana" w:hAnsi="Verdana" w:cs="Verdana"/>
                <w:b/>
                <w:kern w:val="28"/>
                <w:sz w:val="17"/>
                <w:szCs w:val="17"/>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D425E56" w14:textId="77777777" w:rsidR="00B95155" w:rsidRPr="00C47F47" w:rsidRDefault="00B95155" w:rsidP="001B0FA9">
            <w:pPr>
              <w:widowControl w:val="0"/>
              <w:autoSpaceDE w:val="0"/>
              <w:autoSpaceDN w:val="0"/>
              <w:jc w:val="both"/>
              <w:rPr>
                <w:rFonts w:ascii="Verdana" w:eastAsia="Verdana" w:hAnsi="Verdana" w:cs="Verdana"/>
                <w:b/>
                <w:kern w:val="28"/>
                <w:sz w:val="17"/>
                <w:szCs w:val="17"/>
              </w:rPr>
            </w:pPr>
            <w:r w:rsidRPr="00C47F47">
              <w:rPr>
                <w:rFonts w:ascii="Verdana" w:eastAsia="Verdana" w:hAnsi="Verdana" w:cs="Verdana"/>
                <w:b/>
                <w:kern w:val="28"/>
                <w:sz w:val="17"/>
                <w:szCs w:val="17"/>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629DC09" w14:textId="77777777" w:rsidR="00B95155" w:rsidRPr="00C47F47" w:rsidRDefault="00B95155" w:rsidP="001B0FA9">
            <w:pPr>
              <w:widowControl w:val="0"/>
              <w:autoSpaceDE w:val="0"/>
              <w:autoSpaceDN w:val="0"/>
              <w:jc w:val="both"/>
              <w:rPr>
                <w:rFonts w:ascii="Verdana" w:eastAsia="Verdana" w:hAnsi="Verdana" w:cs="Verdana"/>
                <w:b/>
                <w:kern w:val="28"/>
                <w:sz w:val="17"/>
                <w:szCs w:val="17"/>
              </w:rPr>
            </w:pPr>
            <w:r w:rsidRPr="00C47F47">
              <w:rPr>
                <w:rFonts w:ascii="Verdana" w:eastAsia="Verdana" w:hAnsi="Verdana" w:cs="Verdana"/>
                <w:b/>
                <w:kern w:val="28"/>
                <w:sz w:val="17"/>
                <w:szCs w:val="17"/>
              </w:rPr>
              <w:t>2 – 4</w:t>
            </w:r>
          </w:p>
        </w:tc>
      </w:tr>
      <w:tr w:rsidR="00B95155" w:rsidRPr="00C47F47" w14:paraId="602BCEF2" w14:textId="77777777" w:rsidTr="001B0FA9">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12E77A4" w14:textId="77777777" w:rsidR="00B95155" w:rsidRPr="00C47F47" w:rsidRDefault="00B95155" w:rsidP="001B0FA9">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EB0A006" w14:textId="77777777" w:rsidR="00B95155" w:rsidRPr="00C47F47" w:rsidRDefault="00B95155" w:rsidP="001B0FA9">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1”"/>
              </w:smartTagPr>
              <w:r w:rsidRPr="00C47F47">
                <w:rPr>
                  <w:rFonts w:ascii="Verdana" w:eastAsia="Verdana" w:hAnsi="Verdana" w:cs="Verdana"/>
                  <w:kern w:val="28"/>
                  <w:sz w:val="17"/>
                  <w:szCs w:val="17"/>
                </w:rPr>
                <w:t>1”</w:t>
              </w:r>
            </w:smartTag>
            <w:r w:rsidRPr="00C47F47">
              <w:rPr>
                <w:rFonts w:ascii="Verdana" w:eastAsia="Verdana" w:hAnsi="Verdana" w:cs="Verdana"/>
                <w:kern w:val="28"/>
                <w:sz w:val="17"/>
                <w:szCs w:val="17"/>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8F7F107" w14:textId="77777777" w:rsidR="00B95155" w:rsidRPr="00C47F47" w:rsidRDefault="00B95155" w:rsidP="001B0FA9">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AE67448" w14:textId="77777777" w:rsidR="00B95155" w:rsidRPr="00C47F47" w:rsidRDefault="00B95155" w:rsidP="001B0FA9">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607C6B9" w14:textId="77777777" w:rsidR="00B95155" w:rsidRPr="00C47F47" w:rsidRDefault="00B95155" w:rsidP="001B0FA9">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35F7581" w14:textId="77777777" w:rsidR="00B95155" w:rsidRPr="00C47F47" w:rsidRDefault="00B95155" w:rsidP="001B0FA9">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2 – 4</w:t>
            </w:r>
          </w:p>
        </w:tc>
      </w:tr>
      <w:tr w:rsidR="00B95155" w:rsidRPr="00C47F47" w14:paraId="2B46D01B" w14:textId="77777777" w:rsidTr="001B0FA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BAF0823" w14:textId="77777777" w:rsidR="00B95155" w:rsidRPr="00C47F47" w:rsidRDefault="00B95155" w:rsidP="001B0FA9">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D7E19C" w14:textId="77777777" w:rsidR="00B95155" w:rsidRPr="00C47F47" w:rsidRDefault="00B95155" w:rsidP="001B0FA9">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1”"/>
              </w:smartTagPr>
              <w:r w:rsidRPr="00C47F47">
                <w:rPr>
                  <w:rFonts w:ascii="Verdana" w:eastAsia="Verdana" w:hAnsi="Verdana" w:cs="Verdana"/>
                  <w:kern w:val="28"/>
                  <w:sz w:val="17"/>
                  <w:szCs w:val="17"/>
                </w:rPr>
                <w:t>1”</w:t>
              </w:r>
            </w:smartTag>
            <w:r w:rsidRPr="00C47F47">
              <w:rPr>
                <w:rFonts w:ascii="Verdana" w:eastAsia="Verdana" w:hAnsi="Verdana" w:cs="Verdana"/>
                <w:kern w:val="28"/>
                <w:sz w:val="17"/>
                <w:szCs w:val="17"/>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8F6EEAB" w14:textId="77777777" w:rsidR="00B95155" w:rsidRPr="00C47F47" w:rsidRDefault="00B95155" w:rsidP="001B0FA9">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42EFD86" w14:textId="77777777" w:rsidR="00B95155" w:rsidRPr="00C47F47" w:rsidRDefault="00B95155" w:rsidP="001B0FA9">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9C0CAA2" w14:textId="77777777" w:rsidR="00B95155" w:rsidRPr="00C47F47" w:rsidRDefault="00B95155" w:rsidP="001B0FA9">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42A713B" w14:textId="77777777" w:rsidR="00B95155" w:rsidRPr="00C47F47" w:rsidRDefault="00B95155" w:rsidP="001B0FA9">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2 – 3</w:t>
            </w:r>
          </w:p>
        </w:tc>
      </w:tr>
      <w:tr w:rsidR="00B95155" w:rsidRPr="00C47F47" w14:paraId="5D0826D8" w14:textId="77777777" w:rsidTr="001B0FA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6AA7652" w14:textId="77777777" w:rsidR="00B95155" w:rsidRPr="00C47F47" w:rsidRDefault="00B95155" w:rsidP="001B0FA9">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48A11D0" w14:textId="77777777" w:rsidR="00B95155" w:rsidRPr="00C47F47" w:rsidRDefault="00B95155" w:rsidP="001B0FA9">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2”"/>
              </w:smartTagPr>
              <w:r w:rsidRPr="00C47F47">
                <w:rPr>
                  <w:rFonts w:ascii="Verdana" w:eastAsia="Verdana" w:hAnsi="Verdana" w:cs="Verdana"/>
                  <w:kern w:val="28"/>
                  <w:sz w:val="17"/>
                  <w:szCs w:val="17"/>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FDA333A" w14:textId="77777777" w:rsidR="00B95155" w:rsidRPr="00C47F47" w:rsidRDefault="00B95155" w:rsidP="001B0FA9">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0EC09AC" w14:textId="77777777" w:rsidR="00B95155" w:rsidRPr="00C47F47" w:rsidRDefault="00B95155" w:rsidP="001B0FA9">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A3BB78B" w14:textId="77777777" w:rsidR="00B95155" w:rsidRPr="00C47F47" w:rsidRDefault="00B95155" w:rsidP="001B0FA9">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FFD21D7" w14:textId="77777777" w:rsidR="00B95155" w:rsidRPr="00C47F47" w:rsidRDefault="00B95155" w:rsidP="001B0FA9">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2 – 3</w:t>
            </w:r>
          </w:p>
        </w:tc>
      </w:tr>
      <w:tr w:rsidR="00B95155" w:rsidRPr="00C47F47" w14:paraId="31E8100A" w14:textId="77777777" w:rsidTr="001B0FA9">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CC7227C" w14:textId="77777777" w:rsidR="00B95155" w:rsidRPr="00C47F47" w:rsidRDefault="00B95155" w:rsidP="001B0FA9">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E82A5BF" w14:textId="77777777" w:rsidR="00B95155" w:rsidRPr="00C47F47" w:rsidRDefault="00B95155" w:rsidP="001B0FA9">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2”"/>
              </w:smartTagPr>
              <w:r w:rsidRPr="00C47F47">
                <w:rPr>
                  <w:rFonts w:ascii="Verdana" w:eastAsia="Verdana" w:hAnsi="Verdana" w:cs="Verdana"/>
                  <w:kern w:val="28"/>
                  <w:sz w:val="17"/>
                  <w:szCs w:val="17"/>
                </w:rPr>
                <w:t>2”</w:t>
              </w:r>
            </w:smartTag>
            <w:r w:rsidRPr="00C47F47">
              <w:rPr>
                <w:rFonts w:ascii="Verdana" w:eastAsia="Verdana" w:hAnsi="Verdana" w:cs="Verdana"/>
                <w:kern w:val="28"/>
                <w:sz w:val="17"/>
                <w:szCs w:val="17"/>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51D5ACB" w14:textId="77777777" w:rsidR="00B95155" w:rsidRPr="00C47F47" w:rsidRDefault="00B95155" w:rsidP="001B0FA9">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230DF63" w14:textId="77777777" w:rsidR="00B95155" w:rsidRPr="00C47F47" w:rsidRDefault="00B95155" w:rsidP="001B0FA9">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7F690F0" w14:textId="77777777" w:rsidR="00B95155" w:rsidRPr="00C47F47" w:rsidRDefault="00B95155" w:rsidP="001B0FA9">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92314F6" w14:textId="77777777" w:rsidR="00B95155" w:rsidRPr="00C47F47" w:rsidRDefault="00B95155" w:rsidP="001B0FA9">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2 – 3</w:t>
            </w:r>
          </w:p>
        </w:tc>
      </w:tr>
    </w:tbl>
    <w:p w14:paraId="2EBC0DF9" w14:textId="77777777" w:rsidR="00B95155" w:rsidRPr="00C47F47" w:rsidRDefault="00B95155" w:rsidP="00B95155">
      <w:pPr>
        <w:widowControl w:val="0"/>
        <w:autoSpaceDE w:val="0"/>
        <w:autoSpaceDN w:val="0"/>
        <w:jc w:val="both"/>
        <w:rPr>
          <w:rFonts w:ascii="Verdana" w:eastAsia="Verdana" w:hAnsi="Verdana" w:cs="Verdana"/>
          <w:b/>
          <w:kern w:val="28"/>
          <w:sz w:val="17"/>
          <w:szCs w:val="17"/>
        </w:rPr>
      </w:pPr>
    </w:p>
    <w:p w14:paraId="7F70E817" w14:textId="77777777" w:rsidR="00B95155" w:rsidRPr="00C47F47" w:rsidRDefault="00B95155" w:rsidP="00B95155">
      <w:pPr>
        <w:widowControl w:val="0"/>
        <w:autoSpaceDE w:val="0"/>
        <w:autoSpaceDN w:val="0"/>
        <w:jc w:val="both"/>
        <w:rPr>
          <w:rFonts w:ascii="Verdana" w:eastAsia="Verdana" w:hAnsi="Verdana" w:cs="Verdana"/>
          <w:b/>
          <w:kern w:val="28"/>
          <w:sz w:val="17"/>
          <w:szCs w:val="17"/>
        </w:rPr>
      </w:pPr>
      <w:r w:rsidRPr="00C47F47">
        <w:rPr>
          <w:rFonts w:ascii="Verdana" w:eastAsia="Verdana" w:hAnsi="Verdana" w:cs="Verdana"/>
          <w:b/>
          <w:kern w:val="28"/>
          <w:sz w:val="17"/>
          <w:szCs w:val="17"/>
        </w:rPr>
        <w:t>Criterios de Aceptación y Rechazo</w:t>
      </w:r>
    </w:p>
    <w:p w14:paraId="2984A402" w14:textId="77777777" w:rsidR="00B95155" w:rsidRPr="00C47F47" w:rsidRDefault="00B95155" w:rsidP="00B95155">
      <w:pPr>
        <w:widowControl w:val="0"/>
        <w:autoSpaceDE w:val="0"/>
        <w:autoSpaceDN w:val="0"/>
        <w:jc w:val="both"/>
        <w:rPr>
          <w:rFonts w:ascii="Verdana" w:eastAsia="Verdana" w:hAnsi="Verdana" w:cs="Verdana"/>
          <w:b/>
          <w:kern w:val="28"/>
          <w:sz w:val="17"/>
          <w:szCs w:val="17"/>
        </w:rPr>
      </w:pPr>
    </w:p>
    <w:p w14:paraId="609498B2"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FB2D8CE"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4B341F24"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99B8CC9"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4F74B34A"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4B0F0788"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Tahoma"/>
          <w:noProof/>
          <w:sz w:val="17"/>
          <w:szCs w:val="17"/>
          <w:lang w:eastAsia="es-BO"/>
        </w:rPr>
        <w:drawing>
          <wp:anchor distT="0" distB="0" distL="114300" distR="114300" simplePos="0" relativeHeight="251694080" behindDoc="0" locked="0" layoutInCell="1" allowOverlap="1" wp14:anchorId="0D538568" wp14:editId="5831A798">
            <wp:simplePos x="0" y="0"/>
            <wp:positionH relativeFrom="margin">
              <wp:posOffset>2460480</wp:posOffset>
            </wp:positionH>
            <wp:positionV relativeFrom="paragraph">
              <wp:posOffset>321158</wp:posOffset>
            </wp:positionV>
            <wp:extent cx="1672277" cy="2590085"/>
            <wp:effectExtent l="0" t="1587" r="2857" b="2858"/>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cstate="print">
                      <a:extLst>
                        <a:ext uri="{28A0092B-C50C-407E-A947-70E740481C1C}">
                          <a14:useLocalDpi xmlns:a14="http://schemas.microsoft.com/office/drawing/2010/main" val="0"/>
                        </a:ext>
                      </a:extLst>
                    </a:blip>
                    <a:srcRect l="21677" r="26720"/>
                    <a:stretch>
                      <a:fillRect/>
                    </a:stretch>
                  </pic:blipFill>
                  <pic:spPr bwMode="auto">
                    <a:xfrm rot="-5400000">
                      <a:off x="0" y="0"/>
                      <a:ext cx="1674649" cy="25937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7F47">
        <w:rPr>
          <w:rFonts w:ascii="Verdana" w:eastAsia="Verdana" w:hAnsi="Verdana" w:cs="Verdana"/>
          <w:kern w:val="28"/>
          <w:sz w:val="17"/>
          <w:szCs w:val="17"/>
        </w:rPr>
        <w:t>Todo material, hormigón o elemento ejecutado que sea rechazado se procederá conforme a lo indicado en la Normativa referida CBH-87 con su curado, corrección, demolición o reposición, actividad que deberá ser aprobada por el Inspector de proyecto.</w:t>
      </w:r>
    </w:p>
    <w:p w14:paraId="1AA0CA98"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Todos los ensayos, pruebas, demoliciones, curados y reemplazos necesarios serán cancelados por la Entidad Ejecutora.</w:t>
      </w:r>
    </w:p>
    <w:p w14:paraId="2588E90F"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1061B500"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0F697E98"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DETALLE CONSTRUCTIVO. –</w:t>
      </w:r>
    </w:p>
    <w:p w14:paraId="5D2A4C88"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3AC6E9E7"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7C081D5A" w14:textId="77777777" w:rsidR="00B95155" w:rsidRPr="00C47F47" w:rsidRDefault="00B95155" w:rsidP="00B95155">
      <w:pPr>
        <w:widowControl w:val="0"/>
        <w:autoSpaceDE w:val="0"/>
        <w:autoSpaceDN w:val="0"/>
        <w:spacing w:before="4"/>
        <w:rPr>
          <w:rFonts w:ascii="Verdana" w:eastAsia="Verdana" w:hAnsi="Verdana" w:cs="Verdana"/>
          <w:sz w:val="17"/>
          <w:szCs w:val="17"/>
        </w:rPr>
      </w:pPr>
    </w:p>
    <w:p w14:paraId="5E5B0F1D" w14:textId="77777777" w:rsidR="00B95155" w:rsidRPr="00C47F47" w:rsidRDefault="00B95155" w:rsidP="00B95155">
      <w:pPr>
        <w:widowControl w:val="0"/>
        <w:autoSpaceDE w:val="0"/>
        <w:autoSpaceDN w:val="0"/>
        <w:spacing w:before="4"/>
        <w:rPr>
          <w:rFonts w:ascii="Verdana" w:eastAsia="Verdana" w:hAnsi="Verdana" w:cs="Verdana"/>
          <w:sz w:val="17"/>
          <w:szCs w:val="17"/>
        </w:rPr>
      </w:pPr>
    </w:p>
    <w:p w14:paraId="665FAA78" w14:textId="77777777" w:rsidR="00B95155" w:rsidRPr="00C47F47" w:rsidRDefault="00B95155" w:rsidP="00B95155">
      <w:pPr>
        <w:widowControl w:val="0"/>
        <w:autoSpaceDE w:val="0"/>
        <w:autoSpaceDN w:val="0"/>
        <w:spacing w:before="4"/>
        <w:rPr>
          <w:rFonts w:ascii="Verdana" w:eastAsia="Verdana" w:hAnsi="Verdana" w:cs="Verdana"/>
          <w:sz w:val="17"/>
          <w:szCs w:val="17"/>
        </w:rPr>
      </w:pPr>
    </w:p>
    <w:p w14:paraId="7F1B9CC0" w14:textId="77777777" w:rsidR="00B95155" w:rsidRPr="00C47F47" w:rsidRDefault="00B95155" w:rsidP="00B95155">
      <w:pPr>
        <w:widowControl w:val="0"/>
        <w:autoSpaceDE w:val="0"/>
        <w:autoSpaceDN w:val="0"/>
        <w:spacing w:before="4"/>
        <w:rPr>
          <w:rFonts w:ascii="Verdana" w:eastAsia="Verdana" w:hAnsi="Verdana" w:cs="Verdana"/>
          <w:sz w:val="17"/>
          <w:szCs w:val="17"/>
        </w:rPr>
      </w:pPr>
    </w:p>
    <w:p w14:paraId="615965D0" w14:textId="77777777" w:rsidR="00B95155" w:rsidRPr="00C47F47" w:rsidRDefault="00B95155" w:rsidP="00B95155">
      <w:pPr>
        <w:widowControl w:val="0"/>
        <w:autoSpaceDE w:val="0"/>
        <w:autoSpaceDN w:val="0"/>
        <w:spacing w:before="4"/>
        <w:rPr>
          <w:rFonts w:ascii="Verdana" w:eastAsia="Verdana" w:hAnsi="Verdana" w:cs="Verdana"/>
          <w:sz w:val="17"/>
          <w:szCs w:val="17"/>
        </w:rPr>
      </w:pPr>
    </w:p>
    <w:p w14:paraId="3DA3C457" w14:textId="77777777" w:rsidR="00B95155" w:rsidRPr="00C47F47" w:rsidRDefault="00B95155" w:rsidP="00B95155">
      <w:pPr>
        <w:widowControl w:val="0"/>
        <w:tabs>
          <w:tab w:val="left" w:pos="560"/>
        </w:tabs>
        <w:autoSpaceDE w:val="0"/>
        <w:autoSpaceDN w:val="0"/>
        <w:jc w:val="both"/>
        <w:rPr>
          <w:rFonts w:ascii="Verdana" w:eastAsia="Verdana" w:hAnsi="Verdana" w:cs="Tahoma"/>
          <w:b/>
          <w:sz w:val="17"/>
          <w:szCs w:val="17"/>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B95155" w:rsidRPr="00C47F47" w14:paraId="632E12F5" w14:textId="77777777" w:rsidTr="001B0FA9">
        <w:trPr>
          <w:trHeight w:val="272"/>
        </w:trPr>
        <w:tc>
          <w:tcPr>
            <w:tcW w:w="584" w:type="dxa"/>
            <w:shd w:val="clear" w:color="auto" w:fill="1F3864"/>
          </w:tcPr>
          <w:p w14:paraId="4EB00709" w14:textId="77777777" w:rsidR="00B95155" w:rsidRPr="00C47F47" w:rsidRDefault="00B95155" w:rsidP="001B0FA9">
            <w:pPr>
              <w:widowControl w:val="0"/>
              <w:tabs>
                <w:tab w:val="left" w:pos="560"/>
              </w:tabs>
              <w:autoSpaceDE w:val="0"/>
              <w:autoSpaceDN w:val="0"/>
              <w:jc w:val="both"/>
              <w:rPr>
                <w:rFonts w:ascii="Verdana" w:eastAsia="Verdana" w:hAnsi="Verdana" w:cs="Tahoma"/>
                <w:b/>
                <w:sz w:val="17"/>
                <w:szCs w:val="17"/>
              </w:rPr>
            </w:pPr>
            <w:bookmarkStart w:id="154" w:name="_Hlk161764330"/>
            <w:proofErr w:type="spellStart"/>
            <w:r w:rsidRPr="00C47F47">
              <w:rPr>
                <w:rFonts w:ascii="Verdana" w:eastAsia="Verdana" w:hAnsi="Verdana" w:cs="Tahoma"/>
                <w:b/>
                <w:sz w:val="17"/>
                <w:szCs w:val="17"/>
              </w:rPr>
              <w:t>N°</w:t>
            </w:r>
            <w:proofErr w:type="spellEnd"/>
          </w:p>
        </w:tc>
        <w:tc>
          <w:tcPr>
            <w:tcW w:w="2385" w:type="dxa"/>
            <w:shd w:val="clear" w:color="auto" w:fill="1F3864"/>
          </w:tcPr>
          <w:p w14:paraId="520ABE68" w14:textId="77777777" w:rsidR="00B95155" w:rsidRPr="00C47F47" w:rsidRDefault="00B95155" w:rsidP="001B0FA9">
            <w:pPr>
              <w:widowControl w:val="0"/>
              <w:tabs>
                <w:tab w:val="left" w:pos="560"/>
              </w:tabs>
              <w:autoSpaceDE w:val="0"/>
              <w:autoSpaceDN w:val="0"/>
              <w:jc w:val="both"/>
              <w:rPr>
                <w:rFonts w:ascii="Verdana" w:eastAsia="Verdana" w:hAnsi="Verdana" w:cs="Tahoma"/>
                <w:b/>
                <w:sz w:val="17"/>
                <w:szCs w:val="17"/>
              </w:rPr>
            </w:pPr>
            <w:r w:rsidRPr="00C47F47">
              <w:rPr>
                <w:rFonts w:ascii="Verdana" w:eastAsia="Verdana" w:hAnsi="Verdana" w:cs="Tahoma"/>
                <w:b/>
                <w:sz w:val="17"/>
                <w:szCs w:val="17"/>
              </w:rPr>
              <w:t>CODIGO</w:t>
            </w:r>
          </w:p>
        </w:tc>
        <w:tc>
          <w:tcPr>
            <w:tcW w:w="1145" w:type="dxa"/>
            <w:shd w:val="clear" w:color="auto" w:fill="1F3864"/>
          </w:tcPr>
          <w:p w14:paraId="01378955" w14:textId="77777777" w:rsidR="00B95155" w:rsidRPr="00C47F47" w:rsidRDefault="00B95155" w:rsidP="001B0FA9">
            <w:pPr>
              <w:widowControl w:val="0"/>
              <w:tabs>
                <w:tab w:val="left" w:pos="560"/>
              </w:tabs>
              <w:autoSpaceDE w:val="0"/>
              <w:autoSpaceDN w:val="0"/>
              <w:jc w:val="both"/>
              <w:rPr>
                <w:rFonts w:ascii="Verdana" w:eastAsia="Verdana" w:hAnsi="Verdana" w:cs="Tahoma"/>
                <w:b/>
                <w:sz w:val="17"/>
                <w:szCs w:val="17"/>
              </w:rPr>
            </w:pPr>
            <w:r w:rsidRPr="00C47F47">
              <w:rPr>
                <w:rFonts w:ascii="Verdana" w:eastAsia="Verdana" w:hAnsi="Verdana" w:cs="Tahoma"/>
                <w:b/>
                <w:sz w:val="17"/>
                <w:szCs w:val="17"/>
              </w:rPr>
              <w:t>UNIDAD</w:t>
            </w:r>
          </w:p>
        </w:tc>
        <w:tc>
          <w:tcPr>
            <w:tcW w:w="5520" w:type="dxa"/>
            <w:shd w:val="clear" w:color="auto" w:fill="1F3864"/>
          </w:tcPr>
          <w:p w14:paraId="4A9C246C" w14:textId="77777777" w:rsidR="00B95155" w:rsidRPr="00C47F47" w:rsidRDefault="00B95155" w:rsidP="001B0FA9">
            <w:pPr>
              <w:widowControl w:val="0"/>
              <w:tabs>
                <w:tab w:val="left" w:pos="560"/>
              </w:tabs>
              <w:autoSpaceDE w:val="0"/>
              <w:autoSpaceDN w:val="0"/>
              <w:jc w:val="both"/>
              <w:rPr>
                <w:rFonts w:ascii="Verdana" w:eastAsia="Verdana" w:hAnsi="Verdana" w:cs="Tahoma"/>
                <w:b/>
                <w:sz w:val="17"/>
                <w:szCs w:val="17"/>
              </w:rPr>
            </w:pPr>
            <w:r w:rsidRPr="00C47F47">
              <w:rPr>
                <w:rFonts w:ascii="Verdana" w:eastAsia="Verdana" w:hAnsi="Verdana" w:cs="Tahoma"/>
                <w:b/>
                <w:sz w:val="17"/>
                <w:szCs w:val="17"/>
              </w:rPr>
              <w:t>ITEM</w:t>
            </w:r>
          </w:p>
        </w:tc>
      </w:tr>
      <w:tr w:rsidR="00B95155" w:rsidRPr="00C47F47" w14:paraId="58CAAC92" w14:textId="77777777" w:rsidTr="001B0FA9">
        <w:trPr>
          <w:trHeight w:val="336"/>
        </w:trPr>
        <w:tc>
          <w:tcPr>
            <w:tcW w:w="584" w:type="dxa"/>
            <w:shd w:val="clear" w:color="auto" w:fill="BDD6EE"/>
          </w:tcPr>
          <w:p w14:paraId="799A307E" w14:textId="77777777" w:rsidR="00B95155" w:rsidRPr="00C47F47" w:rsidRDefault="00B95155" w:rsidP="001B0FA9">
            <w:pPr>
              <w:widowControl w:val="0"/>
              <w:tabs>
                <w:tab w:val="left" w:pos="560"/>
              </w:tabs>
              <w:autoSpaceDE w:val="0"/>
              <w:autoSpaceDN w:val="0"/>
              <w:jc w:val="both"/>
              <w:rPr>
                <w:rFonts w:ascii="Verdana" w:eastAsia="Verdana" w:hAnsi="Verdana" w:cs="Tahoma"/>
                <w:b/>
                <w:sz w:val="17"/>
                <w:szCs w:val="17"/>
              </w:rPr>
            </w:pPr>
            <w:r w:rsidRPr="00C47F47">
              <w:rPr>
                <w:rFonts w:ascii="Verdana" w:eastAsia="Verdana" w:hAnsi="Verdana" w:cs="Tahoma"/>
                <w:b/>
                <w:sz w:val="17"/>
                <w:szCs w:val="17"/>
              </w:rPr>
              <w:t>9</w:t>
            </w:r>
          </w:p>
        </w:tc>
        <w:tc>
          <w:tcPr>
            <w:tcW w:w="2385" w:type="dxa"/>
            <w:shd w:val="clear" w:color="auto" w:fill="BDD6EE"/>
          </w:tcPr>
          <w:p w14:paraId="2B435CC4" w14:textId="77777777" w:rsidR="00B95155" w:rsidRPr="00C47F47" w:rsidRDefault="00B95155" w:rsidP="001B0FA9">
            <w:pPr>
              <w:widowControl w:val="0"/>
              <w:tabs>
                <w:tab w:val="left" w:pos="560"/>
              </w:tabs>
              <w:autoSpaceDE w:val="0"/>
              <w:autoSpaceDN w:val="0"/>
              <w:jc w:val="both"/>
              <w:rPr>
                <w:rFonts w:ascii="Verdana" w:eastAsia="Verdana" w:hAnsi="Verdana" w:cs="Tahoma"/>
                <w:b/>
                <w:sz w:val="17"/>
                <w:szCs w:val="17"/>
              </w:rPr>
            </w:pPr>
            <w:r w:rsidRPr="00C47F47">
              <w:rPr>
                <w:rFonts w:ascii="Verdana" w:eastAsia="Verdana" w:hAnsi="Verdana" w:cs="Tahoma"/>
                <w:b/>
                <w:sz w:val="17"/>
                <w:szCs w:val="17"/>
              </w:rPr>
              <w:t>VAC-OG-CUB-4</w:t>
            </w:r>
          </w:p>
        </w:tc>
        <w:tc>
          <w:tcPr>
            <w:tcW w:w="1145" w:type="dxa"/>
            <w:shd w:val="clear" w:color="auto" w:fill="BDD6EE"/>
          </w:tcPr>
          <w:p w14:paraId="524AA2F2" w14:textId="77777777" w:rsidR="00B95155" w:rsidRPr="00C47F47" w:rsidRDefault="00B95155" w:rsidP="001B0FA9">
            <w:pPr>
              <w:widowControl w:val="0"/>
              <w:tabs>
                <w:tab w:val="left" w:pos="560"/>
              </w:tabs>
              <w:autoSpaceDE w:val="0"/>
              <w:autoSpaceDN w:val="0"/>
              <w:jc w:val="both"/>
              <w:rPr>
                <w:rFonts w:ascii="Verdana" w:eastAsia="Verdana" w:hAnsi="Verdana" w:cs="Tahoma"/>
                <w:b/>
                <w:sz w:val="17"/>
                <w:szCs w:val="17"/>
              </w:rPr>
            </w:pPr>
            <w:r w:rsidRPr="00C47F47">
              <w:rPr>
                <w:rFonts w:ascii="Verdana" w:eastAsia="Verdana" w:hAnsi="Verdana" w:cs="Tahoma"/>
                <w:b/>
                <w:sz w:val="17"/>
                <w:szCs w:val="17"/>
              </w:rPr>
              <w:t>M2</w:t>
            </w:r>
          </w:p>
        </w:tc>
        <w:tc>
          <w:tcPr>
            <w:tcW w:w="5520" w:type="dxa"/>
            <w:shd w:val="clear" w:color="auto" w:fill="BDD6EE"/>
          </w:tcPr>
          <w:p w14:paraId="1459EC4B" w14:textId="77777777" w:rsidR="00B95155" w:rsidRPr="00C47F47" w:rsidRDefault="00B95155" w:rsidP="001B0FA9">
            <w:pPr>
              <w:widowControl w:val="0"/>
              <w:tabs>
                <w:tab w:val="left" w:pos="560"/>
              </w:tabs>
              <w:autoSpaceDE w:val="0"/>
              <w:autoSpaceDN w:val="0"/>
              <w:jc w:val="both"/>
              <w:rPr>
                <w:rFonts w:ascii="Verdana" w:eastAsia="Verdana" w:hAnsi="Verdana" w:cs="Tahoma"/>
                <w:b/>
                <w:sz w:val="17"/>
                <w:szCs w:val="17"/>
              </w:rPr>
            </w:pPr>
            <w:r w:rsidRPr="00C47F47">
              <w:rPr>
                <w:rFonts w:ascii="Verdana" w:eastAsia="Verdana" w:hAnsi="Verdana" w:cs="Tahoma"/>
                <w:b/>
                <w:bCs/>
                <w:sz w:val="17"/>
                <w:szCs w:val="17"/>
              </w:rPr>
              <w:t xml:space="preserve">CUBIERTA DE CALAMINA GALVANIZADA ONDULADA </w:t>
            </w:r>
            <w:proofErr w:type="spellStart"/>
            <w:r w:rsidRPr="00C47F47">
              <w:rPr>
                <w:rFonts w:ascii="Verdana" w:eastAsia="Verdana" w:hAnsi="Verdana" w:cs="Tahoma"/>
                <w:b/>
                <w:bCs/>
                <w:sz w:val="17"/>
                <w:szCs w:val="17"/>
              </w:rPr>
              <w:t>Nro</w:t>
            </w:r>
            <w:proofErr w:type="spellEnd"/>
            <w:r w:rsidRPr="00C47F47">
              <w:rPr>
                <w:rFonts w:ascii="Verdana" w:eastAsia="Verdana" w:hAnsi="Verdana" w:cs="Tahoma"/>
                <w:b/>
                <w:bCs/>
                <w:sz w:val="17"/>
                <w:szCs w:val="17"/>
              </w:rPr>
              <w:t xml:space="preserve"> 28 PREPINTADA C/MADERAMEN</w:t>
            </w:r>
          </w:p>
        </w:tc>
      </w:tr>
      <w:bookmarkEnd w:id="154"/>
    </w:tbl>
    <w:p w14:paraId="724B4723" w14:textId="77777777" w:rsidR="00B95155" w:rsidRPr="00C47F47" w:rsidRDefault="00B95155" w:rsidP="00B95155">
      <w:pPr>
        <w:widowControl w:val="0"/>
        <w:tabs>
          <w:tab w:val="left" w:pos="560"/>
        </w:tabs>
        <w:autoSpaceDE w:val="0"/>
        <w:autoSpaceDN w:val="0"/>
        <w:jc w:val="both"/>
        <w:rPr>
          <w:rFonts w:ascii="Verdana" w:eastAsia="Verdana" w:hAnsi="Verdana" w:cs="Tahoma"/>
          <w:b/>
          <w:sz w:val="17"/>
          <w:szCs w:val="17"/>
        </w:rPr>
      </w:pPr>
    </w:p>
    <w:p w14:paraId="4CF4EB59" w14:textId="77777777" w:rsidR="00B95155" w:rsidRPr="00C47F47" w:rsidRDefault="00B95155" w:rsidP="00B95155">
      <w:pPr>
        <w:widowControl w:val="0"/>
        <w:tabs>
          <w:tab w:val="left" w:pos="560"/>
        </w:tabs>
        <w:autoSpaceDE w:val="0"/>
        <w:autoSpaceDN w:val="0"/>
        <w:jc w:val="both"/>
        <w:rPr>
          <w:rFonts w:ascii="Verdana" w:eastAsia="Verdana" w:hAnsi="Verdana" w:cs="Tahoma"/>
          <w:b/>
          <w:sz w:val="17"/>
          <w:szCs w:val="17"/>
        </w:rPr>
      </w:pPr>
      <w:r w:rsidRPr="00C47F47">
        <w:rPr>
          <w:rFonts w:ascii="Verdana" w:eastAsia="Verdana" w:hAnsi="Verdana" w:cs="Tahoma"/>
          <w:b/>
          <w:sz w:val="17"/>
          <w:szCs w:val="17"/>
        </w:rPr>
        <w:t>DESCRIPCIÓN. -</w:t>
      </w:r>
    </w:p>
    <w:p w14:paraId="6AF582E1" w14:textId="77777777" w:rsidR="00B95155" w:rsidRPr="00C47F47" w:rsidRDefault="00B95155" w:rsidP="00B95155">
      <w:pPr>
        <w:widowControl w:val="0"/>
        <w:tabs>
          <w:tab w:val="left" w:pos="560"/>
        </w:tabs>
        <w:autoSpaceDE w:val="0"/>
        <w:autoSpaceDN w:val="0"/>
        <w:jc w:val="both"/>
        <w:rPr>
          <w:rFonts w:ascii="Verdana" w:eastAsia="Verdana" w:hAnsi="Verdana" w:cs="Arial"/>
          <w:sz w:val="17"/>
          <w:szCs w:val="17"/>
        </w:rPr>
      </w:pPr>
    </w:p>
    <w:p w14:paraId="67AAF1DD" w14:textId="77777777" w:rsidR="00B95155" w:rsidRPr="00C47F47" w:rsidRDefault="00B95155" w:rsidP="00B95155">
      <w:pPr>
        <w:widowControl w:val="0"/>
        <w:tabs>
          <w:tab w:val="left" w:pos="560"/>
        </w:tabs>
        <w:autoSpaceDE w:val="0"/>
        <w:autoSpaceDN w:val="0"/>
        <w:jc w:val="both"/>
        <w:rPr>
          <w:rFonts w:ascii="Verdana" w:eastAsia="Verdana" w:hAnsi="Verdana" w:cs="Arial"/>
          <w:sz w:val="17"/>
          <w:szCs w:val="17"/>
        </w:rPr>
      </w:pPr>
      <w:r w:rsidRPr="00C47F47">
        <w:rPr>
          <w:rFonts w:ascii="Verdana" w:eastAsia="Verdana" w:hAnsi="Verdana" w:cs="Arial"/>
          <w:sz w:val="17"/>
          <w:szCs w:val="17"/>
        </w:rPr>
        <w:t>Este ítem se refiere a la provisión y colocación de C</w:t>
      </w:r>
      <w:r w:rsidRPr="00C47F47">
        <w:rPr>
          <w:rFonts w:ascii="Verdana" w:eastAsia="Verdana" w:hAnsi="Verdana" w:cs="Verdana"/>
          <w:sz w:val="17"/>
          <w:szCs w:val="17"/>
        </w:rPr>
        <w:t xml:space="preserve">ubierta de Calamina Galvanizada Ondulada </w:t>
      </w:r>
      <w:proofErr w:type="spellStart"/>
      <w:r w:rsidRPr="00C47F47">
        <w:rPr>
          <w:rFonts w:ascii="Verdana" w:eastAsia="Verdana" w:hAnsi="Verdana" w:cs="Verdana"/>
          <w:sz w:val="17"/>
          <w:szCs w:val="17"/>
        </w:rPr>
        <w:t>Nro</w:t>
      </w:r>
      <w:proofErr w:type="spellEnd"/>
      <w:r w:rsidRPr="00C47F47">
        <w:rPr>
          <w:rFonts w:ascii="Verdana" w:eastAsia="Verdana" w:hAnsi="Verdana" w:cs="Verdana"/>
          <w:sz w:val="17"/>
          <w:szCs w:val="17"/>
        </w:rPr>
        <w:t xml:space="preserve"> 28 </w:t>
      </w:r>
      <w:proofErr w:type="spellStart"/>
      <w:r w:rsidRPr="00C47F47">
        <w:rPr>
          <w:rFonts w:ascii="Verdana" w:eastAsia="Verdana" w:hAnsi="Verdana" w:cs="Verdana"/>
          <w:sz w:val="17"/>
          <w:szCs w:val="17"/>
        </w:rPr>
        <w:t>prepintada</w:t>
      </w:r>
      <w:proofErr w:type="spellEnd"/>
      <w:r w:rsidRPr="00C47F47">
        <w:rPr>
          <w:rFonts w:ascii="Verdana" w:eastAsia="Verdana" w:hAnsi="Verdana" w:cs="Verdana"/>
          <w:sz w:val="17"/>
          <w:szCs w:val="17"/>
        </w:rPr>
        <w:t xml:space="preserve"> </w:t>
      </w:r>
      <w:r w:rsidRPr="00C47F47">
        <w:rPr>
          <w:rFonts w:ascii="Verdana" w:eastAsia="Verdana" w:hAnsi="Verdana" w:cs="Arial"/>
          <w:sz w:val="17"/>
          <w:szCs w:val="17"/>
        </w:rPr>
        <w:t>con entramado de madera que servirá de soporte, de acuerdo a los planos de construcción, detalles respectivos e instrucciones del Inspector de Proyecto.</w:t>
      </w:r>
    </w:p>
    <w:p w14:paraId="240D9C81" w14:textId="77777777" w:rsidR="00B95155" w:rsidRPr="00C47F47" w:rsidRDefault="00B95155" w:rsidP="00B95155">
      <w:pPr>
        <w:widowControl w:val="0"/>
        <w:tabs>
          <w:tab w:val="left" w:pos="560"/>
        </w:tabs>
        <w:autoSpaceDE w:val="0"/>
        <w:autoSpaceDN w:val="0"/>
        <w:jc w:val="both"/>
        <w:rPr>
          <w:rFonts w:ascii="Verdana" w:eastAsia="Verdana" w:hAnsi="Verdana" w:cs="Tahoma"/>
          <w:sz w:val="17"/>
          <w:szCs w:val="17"/>
        </w:rPr>
      </w:pPr>
    </w:p>
    <w:p w14:paraId="3939C5F3" w14:textId="77777777" w:rsidR="00B95155" w:rsidRPr="00C47F47" w:rsidRDefault="00B95155" w:rsidP="00B95155">
      <w:pPr>
        <w:widowControl w:val="0"/>
        <w:tabs>
          <w:tab w:val="left" w:pos="560"/>
        </w:tabs>
        <w:autoSpaceDE w:val="0"/>
        <w:autoSpaceDN w:val="0"/>
        <w:jc w:val="both"/>
        <w:rPr>
          <w:rFonts w:ascii="Verdana" w:eastAsia="Verdana" w:hAnsi="Verdana" w:cs="Tahoma"/>
          <w:b/>
          <w:sz w:val="17"/>
          <w:szCs w:val="17"/>
        </w:rPr>
      </w:pPr>
      <w:r w:rsidRPr="00C47F47">
        <w:rPr>
          <w:rFonts w:ascii="Verdana" w:eastAsia="Verdana" w:hAnsi="Verdana" w:cs="Tahoma"/>
          <w:b/>
          <w:sz w:val="17"/>
          <w:szCs w:val="17"/>
        </w:rPr>
        <w:t>MATERIALES, HERRAMIENTAS Y EQUIPO. -</w:t>
      </w:r>
    </w:p>
    <w:p w14:paraId="786BC0E2"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58D3947D"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7F458F3"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04053E71"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Se deberá cumplir con las características detalladas en la tabla de descripción de insumos.</w:t>
      </w:r>
    </w:p>
    <w:p w14:paraId="5839388F"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263BB90A"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Deberá cumplirse con las normas técnicas que IBNORCA prescriba para los materiales usados en el presente ítem.</w:t>
      </w:r>
    </w:p>
    <w:p w14:paraId="5C368E78"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340489A1"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Para los elementos de madera de manera complementaria deberá cumplirse con lo indicado en el Manual de Diseño del Grupo Andino.</w:t>
      </w:r>
    </w:p>
    <w:p w14:paraId="2D20BEE1"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5C478BF6" w14:textId="77777777" w:rsidR="00B95155" w:rsidRPr="00C47F47" w:rsidRDefault="00B95155" w:rsidP="00B95155">
      <w:pPr>
        <w:widowControl w:val="0"/>
        <w:tabs>
          <w:tab w:val="left" w:pos="560"/>
        </w:tabs>
        <w:autoSpaceDE w:val="0"/>
        <w:autoSpaceDN w:val="0"/>
        <w:jc w:val="both"/>
        <w:rPr>
          <w:rFonts w:ascii="Verdana" w:eastAsia="Verdana" w:hAnsi="Verdana" w:cs="Tahoma"/>
          <w:b/>
          <w:sz w:val="17"/>
          <w:szCs w:val="17"/>
        </w:rPr>
      </w:pPr>
      <w:r w:rsidRPr="00C47F47">
        <w:rPr>
          <w:rFonts w:ascii="Verdana" w:eastAsia="Verdana" w:hAnsi="Verdana" w:cs="Tahoma"/>
          <w:b/>
          <w:sz w:val="17"/>
          <w:szCs w:val="17"/>
        </w:rPr>
        <w:t>FORMA DE EJECUCIÓN. -</w:t>
      </w:r>
    </w:p>
    <w:p w14:paraId="3FD14E7C" w14:textId="77777777" w:rsidR="00B95155" w:rsidRPr="00C47F47" w:rsidRDefault="00B95155" w:rsidP="00B95155">
      <w:pPr>
        <w:widowControl w:val="0"/>
        <w:tabs>
          <w:tab w:val="left" w:pos="560"/>
        </w:tabs>
        <w:autoSpaceDE w:val="0"/>
        <w:autoSpaceDN w:val="0"/>
        <w:jc w:val="both"/>
        <w:rPr>
          <w:rFonts w:ascii="Verdana" w:eastAsia="Verdana" w:hAnsi="Verdana" w:cs="Arial"/>
          <w:sz w:val="17"/>
          <w:szCs w:val="17"/>
        </w:rPr>
      </w:pPr>
    </w:p>
    <w:p w14:paraId="5BBCB706" w14:textId="77777777" w:rsidR="00B95155" w:rsidRPr="00C47F47" w:rsidRDefault="00B95155" w:rsidP="00B95155">
      <w:pPr>
        <w:widowControl w:val="0"/>
        <w:tabs>
          <w:tab w:val="left" w:pos="560"/>
        </w:tabs>
        <w:autoSpaceDE w:val="0"/>
        <w:autoSpaceDN w:val="0"/>
        <w:jc w:val="both"/>
        <w:rPr>
          <w:rFonts w:ascii="Verdana" w:eastAsia="Verdana" w:hAnsi="Verdana" w:cs="Arial"/>
          <w:sz w:val="17"/>
          <w:szCs w:val="17"/>
        </w:rPr>
      </w:pPr>
      <w:r w:rsidRPr="00C47F47">
        <w:rPr>
          <w:rFonts w:ascii="Verdana" w:eastAsia="Verdana" w:hAnsi="Verdana" w:cs="Arial"/>
          <w:sz w:val="17"/>
          <w:szCs w:val="17"/>
        </w:rPr>
        <w:t>El maderamen de la techumbre deberá anclarse firmemente en los muros de apoyo, según los planos de detalles o indicaciones del Inspector de Proyecto.</w:t>
      </w:r>
    </w:p>
    <w:p w14:paraId="71C6420F" w14:textId="77777777" w:rsidR="00B95155" w:rsidRPr="00C47F47" w:rsidRDefault="00B95155" w:rsidP="00B95155">
      <w:pPr>
        <w:widowControl w:val="0"/>
        <w:tabs>
          <w:tab w:val="left" w:pos="560"/>
        </w:tabs>
        <w:autoSpaceDE w:val="0"/>
        <w:autoSpaceDN w:val="0"/>
        <w:jc w:val="both"/>
        <w:rPr>
          <w:rFonts w:ascii="Verdana" w:eastAsia="Verdana" w:hAnsi="Verdana" w:cs="Arial"/>
          <w:sz w:val="17"/>
          <w:szCs w:val="17"/>
        </w:rPr>
      </w:pPr>
      <w:r w:rsidRPr="00C47F47">
        <w:rPr>
          <w:rFonts w:ascii="Verdana" w:eastAsia="Verdana" w:hAnsi="Verdana" w:cs="Arial"/>
          <w:sz w:val="17"/>
          <w:szCs w:val="17"/>
        </w:rPr>
        <w:t xml:space="preserve">En caso de especificarse la ejecución de las vigas, serán de </w:t>
      </w:r>
      <w:smartTag w:uri="urn:schemas-microsoft-com:office:smarttags" w:element="metricconverter">
        <w:smartTagPr>
          <w:attr w:name="ProductID" w:val="2”"/>
        </w:smartTagPr>
        <w:r w:rsidRPr="00C47F47">
          <w:rPr>
            <w:rFonts w:ascii="Verdana" w:eastAsia="Verdana" w:hAnsi="Verdana" w:cs="Arial"/>
            <w:sz w:val="17"/>
            <w:szCs w:val="17"/>
          </w:rPr>
          <w:t>2”</w:t>
        </w:r>
      </w:smartTag>
      <w:r w:rsidRPr="00C47F47">
        <w:rPr>
          <w:rFonts w:ascii="Verdana" w:eastAsia="Verdana" w:hAnsi="Verdana" w:cs="Arial"/>
          <w:sz w:val="17"/>
          <w:szCs w:val="17"/>
        </w:rPr>
        <w:t xml:space="preserve">x 6” los listones o correas serán de </w:t>
      </w:r>
      <w:smartTag w:uri="urn:schemas-microsoft-com:office:smarttags" w:element="metricconverter">
        <w:smartTagPr>
          <w:attr w:name="ProductID" w:val="2”"/>
        </w:smartTagPr>
        <w:r w:rsidRPr="00C47F47">
          <w:rPr>
            <w:rFonts w:ascii="Verdana" w:eastAsia="Verdana" w:hAnsi="Verdana" w:cs="Arial"/>
            <w:sz w:val="17"/>
            <w:szCs w:val="17"/>
          </w:rPr>
          <w:t>2”</w:t>
        </w:r>
      </w:smartTag>
      <w:r w:rsidRPr="00C47F47">
        <w:rPr>
          <w:rFonts w:ascii="Verdana" w:eastAsia="Verdana" w:hAnsi="Verdana" w:cs="Arial"/>
          <w:sz w:val="17"/>
          <w:szCs w:val="17"/>
        </w:rPr>
        <w:t>x</w:t>
      </w:r>
      <w:smartTag w:uri="urn:schemas-microsoft-com:office:smarttags" w:element="metricconverter">
        <w:smartTagPr>
          <w:attr w:name="ProductID" w:val="2”"/>
        </w:smartTagPr>
        <w:r w:rsidRPr="00C47F47">
          <w:rPr>
            <w:rFonts w:ascii="Verdana" w:eastAsia="Verdana" w:hAnsi="Verdana" w:cs="Arial"/>
            <w:sz w:val="17"/>
            <w:szCs w:val="17"/>
          </w:rPr>
          <w:t>2”</w:t>
        </w:r>
      </w:smartTag>
      <w:r w:rsidRPr="00C47F47">
        <w:rPr>
          <w:rFonts w:ascii="Verdana" w:eastAsia="Verdana" w:hAnsi="Verdana" w:cs="Arial"/>
          <w:sz w:val="17"/>
          <w:szCs w:val="17"/>
        </w:rPr>
        <w:t>, respetándose aquellas escuadrías indicadas en los planos de detalle y serán clavados a los cambios o tijerales con el espaciamiento especificado o de acuerdo a las instrucciones del Inspector de Proyecto.</w:t>
      </w:r>
    </w:p>
    <w:p w14:paraId="5DE13455" w14:textId="77777777" w:rsidR="00B95155" w:rsidRPr="00C47F47" w:rsidRDefault="00B95155" w:rsidP="00B95155">
      <w:pPr>
        <w:widowControl w:val="0"/>
        <w:tabs>
          <w:tab w:val="left" w:pos="560"/>
        </w:tabs>
        <w:autoSpaceDE w:val="0"/>
        <w:autoSpaceDN w:val="0"/>
        <w:jc w:val="both"/>
        <w:rPr>
          <w:rFonts w:ascii="Verdana" w:eastAsia="Verdana" w:hAnsi="Verdana" w:cs="Arial"/>
          <w:sz w:val="17"/>
          <w:szCs w:val="17"/>
        </w:rPr>
      </w:pPr>
      <w:r w:rsidRPr="00C47F47">
        <w:rPr>
          <w:rFonts w:ascii="Verdana" w:eastAsia="Verdana" w:hAnsi="Verdana" w:cs="Arial"/>
          <w:sz w:val="17"/>
          <w:szCs w:val="17"/>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C47F47">
          <w:rPr>
            <w:rFonts w:ascii="Verdana" w:eastAsia="Verdana" w:hAnsi="Verdana" w:cs="Arial"/>
            <w:sz w:val="17"/>
            <w:szCs w:val="17"/>
          </w:rPr>
          <w:t>3 pulgadas</w:t>
        </w:r>
      </w:smartTag>
      <w:r w:rsidRPr="00C47F47">
        <w:rPr>
          <w:rFonts w:ascii="Verdana" w:eastAsia="Verdana" w:hAnsi="Verdana" w:cs="Arial"/>
          <w:sz w:val="17"/>
          <w:szCs w:val="17"/>
        </w:rPr>
        <w:t xml:space="preserve"> de longitud.</w:t>
      </w:r>
    </w:p>
    <w:p w14:paraId="23A17686" w14:textId="77777777" w:rsidR="00B95155" w:rsidRPr="00C47F47" w:rsidRDefault="00B95155" w:rsidP="00B95155">
      <w:pPr>
        <w:widowControl w:val="0"/>
        <w:tabs>
          <w:tab w:val="left" w:pos="560"/>
        </w:tabs>
        <w:autoSpaceDE w:val="0"/>
        <w:autoSpaceDN w:val="0"/>
        <w:jc w:val="both"/>
        <w:rPr>
          <w:rFonts w:ascii="Verdana" w:eastAsia="Verdana" w:hAnsi="Verdana" w:cs="Arial"/>
          <w:sz w:val="17"/>
          <w:szCs w:val="17"/>
        </w:rPr>
      </w:pPr>
      <w:r w:rsidRPr="00C47F47">
        <w:rPr>
          <w:rFonts w:ascii="Verdana" w:eastAsia="Verdana" w:hAnsi="Verdana" w:cs="Arial"/>
          <w:sz w:val="17"/>
          <w:szCs w:val="17"/>
        </w:rPr>
        <w:t xml:space="preserve">El traslape entre hojas no podrá ser inferior a </w:t>
      </w:r>
      <w:smartTag w:uri="urn:schemas-microsoft-com:office:smarttags" w:element="metricconverter">
        <w:smartTagPr>
          <w:attr w:name="ProductID" w:val="25 cm"/>
        </w:smartTagPr>
        <w:r w:rsidRPr="00C47F47">
          <w:rPr>
            <w:rFonts w:ascii="Verdana" w:eastAsia="Verdana" w:hAnsi="Verdana" w:cs="Arial"/>
            <w:sz w:val="17"/>
            <w:szCs w:val="17"/>
          </w:rPr>
          <w:t>25 cm</w:t>
        </w:r>
      </w:smartTag>
      <w:r w:rsidRPr="00C47F47">
        <w:rPr>
          <w:rFonts w:ascii="Verdana" w:eastAsia="Verdana" w:hAnsi="Verdana" w:cs="Arial"/>
          <w:sz w:val="17"/>
          <w:szCs w:val="17"/>
        </w:rPr>
        <w:t xml:space="preserve"> en el sentido longitudinal y a 1,5 canales en el sentido </w:t>
      </w:r>
      <w:r w:rsidRPr="00C47F47">
        <w:rPr>
          <w:rFonts w:ascii="Verdana" w:eastAsia="Verdana" w:hAnsi="Verdana" w:cs="Arial"/>
          <w:sz w:val="17"/>
          <w:szCs w:val="17"/>
        </w:rPr>
        <w:lastRenderedPageBreak/>
        <w:t>lateral.</w:t>
      </w:r>
    </w:p>
    <w:p w14:paraId="044CBDC3" w14:textId="77777777" w:rsidR="00B95155" w:rsidRPr="00C47F47" w:rsidRDefault="00B95155" w:rsidP="00B95155">
      <w:pPr>
        <w:widowControl w:val="0"/>
        <w:tabs>
          <w:tab w:val="left" w:pos="560"/>
        </w:tabs>
        <w:autoSpaceDE w:val="0"/>
        <w:autoSpaceDN w:val="0"/>
        <w:jc w:val="both"/>
        <w:rPr>
          <w:rFonts w:ascii="Verdana" w:eastAsia="Verdana" w:hAnsi="Verdana" w:cs="Arial"/>
          <w:sz w:val="17"/>
          <w:szCs w:val="17"/>
        </w:rPr>
      </w:pPr>
      <w:r w:rsidRPr="00C47F47">
        <w:rPr>
          <w:rFonts w:ascii="Verdana" w:eastAsia="Verdana" w:hAnsi="Verdana" w:cs="Arial"/>
          <w:sz w:val="17"/>
          <w:szCs w:val="17"/>
        </w:rPr>
        <w:t>Al efecto se recuerda que la Entidad Ejecutora es el absoluto responsable de la estabilidad de estas estructuras. Cualquier modificación que crea conveniente realizar, deberá ser aprobada y autorizada por el Inspector de Proyecto.</w:t>
      </w:r>
    </w:p>
    <w:p w14:paraId="0F189578" w14:textId="77777777" w:rsidR="00B95155" w:rsidRPr="00C47F47" w:rsidRDefault="00B95155" w:rsidP="00B95155">
      <w:pPr>
        <w:widowControl w:val="0"/>
        <w:tabs>
          <w:tab w:val="left" w:pos="560"/>
        </w:tabs>
        <w:autoSpaceDE w:val="0"/>
        <w:autoSpaceDN w:val="0"/>
        <w:jc w:val="both"/>
        <w:rPr>
          <w:rFonts w:ascii="Verdana" w:eastAsia="Verdana" w:hAnsi="Verdana" w:cs="Arial"/>
          <w:sz w:val="17"/>
          <w:szCs w:val="17"/>
        </w:rPr>
      </w:pPr>
    </w:p>
    <w:p w14:paraId="3D2AD5D7" w14:textId="77777777" w:rsidR="00B95155" w:rsidRPr="00C47F47" w:rsidRDefault="00B95155" w:rsidP="00B95155">
      <w:pPr>
        <w:widowControl w:val="0"/>
        <w:tabs>
          <w:tab w:val="left" w:pos="8711"/>
        </w:tabs>
        <w:autoSpaceDE w:val="0"/>
        <w:autoSpaceDN w:val="0"/>
        <w:spacing w:after="120"/>
        <w:jc w:val="both"/>
        <w:rPr>
          <w:rFonts w:ascii="Verdana" w:eastAsia="Verdana" w:hAnsi="Verdana" w:cs="Tahoma"/>
          <w:b/>
          <w:sz w:val="17"/>
          <w:szCs w:val="17"/>
        </w:rPr>
      </w:pPr>
      <w:r w:rsidRPr="00C47F47">
        <w:rPr>
          <w:rFonts w:ascii="Verdana" w:eastAsia="Verdana" w:hAnsi="Verdana" w:cs="Tahoma"/>
          <w:b/>
          <w:sz w:val="17"/>
          <w:szCs w:val="17"/>
        </w:rPr>
        <w:t>Criterios de Control, Aceptación y Rechazo</w:t>
      </w:r>
    </w:p>
    <w:p w14:paraId="2F5A6A41"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Para acceder a la cubierta la Entidad Ejecutora debe tener tablones que cubran la distancia de no menos de 3 listones.</w:t>
      </w:r>
    </w:p>
    <w:p w14:paraId="3AAB0E97"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4F5B7B90"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Cualquier hoja que no cumpla con los espesores de plancha y galvanizado debe ser cambiado de manera inmediata.</w:t>
      </w:r>
    </w:p>
    <w:p w14:paraId="03A032CF" w14:textId="77777777" w:rsidR="00B95155" w:rsidRPr="00C47F47" w:rsidRDefault="00B95155" w:rsidP="00B95155">
      <w:pPr>
        <w:widowControl w:val="0"/>
        <w:tabs>
          <w:tab w:val="left" w:pos="560"/>
        </w:tabs>
        <w:autoSpaceDE w:val="0"/>
        <w:autoSpaceDN w:val="0"/>
        <w:jc w:val="both"/>
        <w:rPr>
          <w:rFonts w:ascii="Verdana" w:eastAsia="Verdana" w:hAnsi="Verdana" w:cs="Arial"/>
          <w:sz w:val="17"/>
          <w:szCs w:val="17"/>
        </w:rPr>
      </w:pPr>
    </w:p>
    <w:p w14:paraId="33C9ED77" w14:textId="77777777" w:rsidR="00B95155" w:rsidRPr="00C47F47" w:rsidRDefault="00B95155" w:rsidP="00B95155">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B95155" w:rsidRPr="00C47F47" w14:paraId="49D57DB1" w14:textId="77777777" w:rsidTr="001B0FA9">
        <w:tc>
          <w:tcPr>
            <w:tcW w:w="584" w:type="dxa"/>
            <w:shd w:val="clear" w:color="auto" w:fill="215868"/>
          </w:tcPr>
          <w:p w14:paraId="64A7C5E5"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proofErr w:type="spellStart"/>
            <w:r w:rsidRPr="00C47F47">
              <w:rPr>
                <w:rFonts w:ascii="Verdana" w:hAnsi="Verdana" w:cs="Verdana"/>
                <w:b/>
                <w:color w:val="FFFFFF" w:themeColor="background1"/>
                <w:sz w:val="17"/>
                <w:szCs w:val="17"/>
              </w:rPr>
              <w:t>N°</w:t>
            </w:r>
            <w:proofErr w:type="spellEnd"/>
          </w:p>
        </w:tc>
        <w:tc>
          <w:tcPr>
            <w:tcW w:w="2385" w:type="dxa"/>
            <w:shd w:val="clear" w:color="auto" w:fill="215868"/>
          </w:tcPr>
          <w:p w14:paraId="135FCFF7" w14:textId="77777777" w:rsidR="00B95155" w:rsidRPr="00C47F47" w:rsidRDefault="00B95155" w:rsidP="001B0FA9">
            <w:pPr>
              <w:widowControl w:val="0"/>
              <w:autoSpaceDE w:val="0"/>
              <w:autoSpaceDN w:val="0"/>
              <w:spacing w:line="360" w:lineRule="auto"/>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CODIGO</w:t>
            </w:r>
          </w:p>
        </w:tc>
        <w:tc>
          <w:tcPr>
            <w:tcW w:w="1145" w:type="dxa"/>
            <w:shd w:val="clear" w:color="auto" w:fill="215868"/>
          </w:tcPr>
          <w:p w14:paraId="5DB9EE2D"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UNIDAD</w:t>
            </w:r>
          </w:p>
        </w:tc>
        <w:tc>
          <w:tcPr>
            <w:tcW w:w="5520" w:type="dxa"/>
            <w:shd w:val="clear" w:color="auto" w:fill="215868"/>
          </w:tcPr>
          <w:p w14:paraId="40F31E12"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ITEM</w:t>
            </w:r>
          </w:p>
        </w:tc>
      </w:tr>
      <w:tr w:rsidR="00B95155" w:rsidRPr="00C47F47" w14:paraId="0B358BAE" w14:textId="77777777" w:rsidTr="001B0FA9">
        <w:tc>
          <w:tcPr>
            <w:tcW w:w="584" w:type="dxa"/>
            <w:shd w:val="clear" w:color="auto" w:fill="B8CCE4"/>
          </w:tcPr>
          <w:p w14:paraId="1E43D162"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10</w:t>
            </w:r>
          </w:p>
        </w:tc>
        <w:tc>
          <w:tcPr>
            <w:tcW w:w="2385" w:type="dxa"/>
            <w:shd w:val="clear" w:color="auto" w:fill="B8CCE4"/>
            <w:vAlign w:val="center"/>
          </w:tcPr>
          <w:p w14:paraId="2AC46D87"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Tahoma"/>
                <w:b/>
                <w:sz w:val="17"/>
                <w:szCs w:val="17"/>
              </w:rPr>
              <w:t>VAC-OG-LOS-4</w:t>
            </w:r>
          </w:p>
        </w:tc>
        <w:tc>
          <w:tcPr>
            <w:tcW w:w="1145" w:type="dxa"/>
            <w:shd w:val="clear" w:color="auto" w:fill="B8CCE4"/>
            <w:vAlign w:val="center"/>
          </w:tcPr>
          <w:p w14:paraId="4CAA8E1D"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M3</w:t>
            </w:r>
          </w:p>
        </w:tc>
        <w:tc>
          <w:tcPr>
            <w:tcW w:w="5520" w:type="dxa"/>
            <w:shd w:val="clear" w:color="auto" w:fill="B8CCE4"/>
            <w:vAlign w:val="center"/>
          </w:tcPr>
          <w:p w14:paraId="461ABF9C" w14:textId="77777777" w:rsidR="00B95155" w:rsidRPr="00C47F47" w:rsidRDefault="00B95155" w:rsidP="001B0FA9">
            <w:pPr>
              <w:widowControl w:val="0"/>
              <w:autoSpaceDE w:val="0"/>
              <w:autoSpaceDN w:val="0"/>
              <w:spacing w:line="276" w:lineRule="auto"/>
              <w:jc w:val="center"/>
              <w:rPr>
                <w:rFonts w:ascii="Verdana" w:hAnsi="Verdana" w:cs="Verdana"/>
                <w:b/>
                <w:sz w:val="17"/>
                <w:szCs w:val="17"/>
              </w:rPr>
            </w:pPr>
            <w:r w:rsidRPr="00C47F47">
              <w:rPr>
                <w:rFonts w:ascii="Verdana" w:hAnsi="Verdana" w:cs="Tahoma"/>
                <w:b/>
                <w:bCs/>
                <w:sz w:val="17"/>
                <w:szCs w:val="17"/>
              </w:rPr>
              <w:t>LOSA LLENA DE HORMIG</w:t>
            </w:r>
            <w:r w:rsidRPr="00C47F47">
              <w:rPr>
                <w:rFonts w:ascii="Verdana" w:hAnsi="Verdana" w:cs="Tahoma"/>
                <w:b/>
                <w:sz w:val="17"/>
                <w:szCs w:val="17"/>
              </w:rPr>
              <w:t>Ó</w:t>
            </w:r>
            <w:r w:rsidRPr="00C47F47">
              <w:rPr>
                <w:rFonts w:ascii="Verdana" w:hAnsi="Verdana" w:cs="Tahoma"/>
                <w:b/>
                <w:bCs/>
                <w:sz w:val="17"/>
                <w:szCs w:val="17"/>
              </w:rPr>
              <w:t>N ARMADO P/TANQUE ELEVADO</w:t>
            </w:r>
          </w:p>
        </w:tc>
      </w:tr>
    </w:tbl>
    <w:p w14:paraId="203C5B0B"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467D7DC0"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DESCRIPCIÓN. –</w:t>
      </w:r>
    </w:p>
    <w:p w14:paraId="574E16E6" w14:textId="77777777" w:rsidR="00B95155" w:rsidRPr="00C47F47" w:rsidRDefault="00B95155" w:rsidP="00B95155">
      <w:pPr>
        <w:widowControl w:val="0"/>
        <w:tabs>
          <w:tab w:val="left" w:pos="560"/>
        </w:tabs>
        <w:autoSpaceDE w:val="0"/>
        <w:autoSpaceDN w:val="0"/>
        <w:jc w:val="both"/>
        <w:rPr>
          <w:rFonts w:ascii="Verdana" w:eastAsia="Verdana" w:hAnsi="Verdana" w:cs="Calibri"/>
          <w:color w:val="000000"/>
          <w:sz w:val="17"/>
          <w:szCs w:val="17"/>
        </w:rPr>
      </w:pPr>
    </w:p>
    <w:p w14:paraId="69D161D3"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20A2C78D"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1FCE3548"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MATERIALES, HERRAMIENTAS Y EQUIPO. –</w:t>
      </w:r>
    </w:p>
    <w:p w14:paraId="44DEC274"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30D6B7EE"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85AEC7E"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132F7F1C"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Se deberá cumplir con las características detalladas en la tabla de descripción de insumos.</w:t>
      </w:r>
    </w:p>
    <w:p w14:paraId="202C06C7" w14:textId="77777777" w:rsidR="00B95155" w:rsidRPr="00C47F47" w:rsidRDefault="00B95155" w:rsidP="00B95155">
      <w:pPr>
        <w:widowControl w:val="0"/>
        <w:autoSpaceDE w:val="0"/>
        <w:autoSpaceDN w:val="0"/>
        <w:adjustRightInd w:val="0"/>
        <w:jc w:val="both"/>
        <w:rPr>
          <w:rFonts w:ascii="Verdana" w:eastAsia="Calibri" w:hAnsi="Verdana" w:cs="Verdana"/>
          <w:color w:val="000000"/>
          <w:sz w:val="17"/>
          <w:szCs w:val="17"/>
        </w:rPr>
      </w:pPr>
    </w:p>
    <w:p w14:paraId="540CBD35"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deberá cumplir con los requisitos establecidos en la Norma Boliviana del Hormigón Armado CBH-87 para los materiales que cubre esta norma.</w:t>
      </w:r>
    </w:p>
    <w:p w14:paraId="07C38DF2"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742941C5"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DCD1FFE" w14:textId="77777777" w:rsidR="00B95155" w:rsidRPr="00C47F47" w:rsidRDefault="00B95155" w:rsidP="00B95155">
      <w:pPr>
        <w:widowControl w:val="0"/>
        <w:autoSpaceDE w:val="0"/>
        <w:autoSpaceDN w:val="0"/>
        <w:jc w:val="both"/>
        <w:rPr>
          <w:rFonts w:ascii="Verdana" w:eastAsia="Verdana" w:hAnsi="Verdana" w:cs="Verdana"/>
          <w:color w:val="000000"/>
          <w:sz w:val="17"/>
          <w:szCs w:val="17"/>
        </w:rPr>
      </w:pPr>
    </w:p>
    <w:p w14:paraId="7151562C"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FORMA DE EJECUCIÓN. –</w:t>
      </w:r>
    </w:p>
    <w:p w14:paraId="5863BC69"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053FEDAD"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En cuanto al: encofrado, apuntalamiento, armado, limpieza y colocación de fierros, empalmes, mezclado, transporte, hormigonado, compactación, desencofrado, curado y protección de hormigones y morteros deberán cumplir con la norma CBH-87.</w:t>
      </w:r>
    </w:p>
    <w:p w14:paraId="008DBE0C"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58C08EAD"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En general, se deberán cumplir con las siguientes directrices referidas a la ejecución.</w:t>
      </w:r>
    </w:p>
    <w:p w14:paraId="6E2E6527"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04EB7A77" w14:textId="77777777" w:rsidR="00B95155" w:rsidRPr="00C47F47" w:rsidRDefault="00B95155" w:rsidP="00B95155">
      <w:pPr>
        <w:widowControl w:val="0"/>
        <w:tabs>
          <w:tab w:val="left" w:pos="8711"/>
        </w:tabs>
        <w:autoSpaceDE w:val="0"/>
        <w:autoSpaceDN w:val="0"/>
        <w:spacing w:after="120"/>
        <w:jc w:val="both"/>
        <w:rPr>
          <w:rFonts w:ascii="Verdana" w:eastAsia="Verdana" w:hAnsi="Verdana" w:cs="Tahoma"/>
          <w:b/>
          <w:sz w:val="17"/>
          <w:szCs w:val="17"/>
        </w:rPr>
      </w:pPr>
      <w:r w:rsidRPr="00C47F47">
        <w:rPr>
          <w:rFonts w:ascii="Verdana" w:eastAsia="Verdana" w:hAnsi="Verdana" w:cs="Tahoma"/>
          <w:b/>
          <w:sz w:val="17"/>
          <w:szCs w:val="17"/>
        </w:rPr>
        <w:t>Encofrados</w:t>
      </w:r>
    </w:p>
    <w:p w14:paraId="58C5CCEB"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Los encofrados podrán ser de madera, metálicos u otro material lo suficientemente rígido, estanco y estable.</w:t>
      </w:r>
    </w:p>
    <w:p w14:paraId="37533B39"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0F13CA1C"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Serán armados o ensamblados de tal forma que permitan garantizar que la construcción de los elementos de hormigón armado tenga las dimensiones y secciones conforme a planos constructivos.</w:t>
      </w:r>
    </w:p>
    <w:p w14:paraId="053D43D5"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1A5FE393"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Su arreglo y escuadrías usadas serán los necesarios para resistir el peso del hormigón fresco, equipo de construcción y los obreros durante la operación del vaciado.</w:t>
      </w:r>
    </w:p>
    <w:p w14:paraId="6BAA43C9"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7DF7577F"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Los encofrados deberán ser estancos a fin de evitar el empobrecimiento del hormigón por escurrimiento del agua.</w:t>
      </w:r>
    </w:p>
    <w:p w14:paraId="14E4AF7B"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242CBD67"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636AE957"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17868F0A"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En todos los elementos se procederá como medida previa a la colocación del hormigón se procederá a la limpieza y humedecimiento de los encofrados, no debiendo sin embargo quedar películas de agua sobre la superficie.</w:t>
      </w:r>
    </w:p>
    <w:p w14:paraId="202A43B5"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10743EC3"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En casos que el Inspector de proyecto vea conveniente, solicitara al Entidad Ejecutora las respectivas verificaciones estructurales del encofrado de manera previa.</w:t>
      </w:r>
    </w:p>
    <w:p w14:paraId="569887AB"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34999A3E"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Cuando el Inspector de proyecto compruebe que los encofrados presentan defectos, postergará el día del vaciado o interrumpirá las operaciones de vaciado hasta que las deficiencias sean corregidas.</w:t>
      </w:r>
    </w:p>
    <w:p w14:paraId="03BEFE51"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512F08F8"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Si se prevén varios usos de los encofrados, estos deberán limpiarse y repararse perfectamente antes de su nuevo uso. El número máximo de usos será el indicado en el proyecto.</w:t>
      </w:r>
    </w:p>
    <w:p w14:paraId="1477FDFE"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5A57C254" w14:textId="77777777" w:rsidR="00B95155" w:rsidRPr="00C47F47" w:rsidRDefault="00B95155" w:rsidP="00B95155">
      <w:pPr>
        <w:widowControl w:val="0"/>
        <w:tabs>
          <w:tab w:val="left" w:pos="8711"/>
        </w:tabs>
        <w:autoSpaceDE w:val="0"/>
        <w:autoSpaceDN w:val="0"/>
        <w:spacing w:line="360" w:lineRule="auto"/>
        <w:jc w:val="both"/>
        <w:rPr>
          <w:rFonts w:ascii="Verdana" w:eastAsia="Verdana" w:hAnsi="Verdana" w:cs="Tahoma"/>
          <w:b/>
          <w:sz w:val="17"/>
          <w:szCs w:val="17"/>
        </w:rPr>
      </w:pPr>
      <w:r w:rsidRPr="00C47F47">
        <w:rPr>
          <w:rFonts w:ascii="Verdana" w:eastAsia="Verdana" w:hAnsi="Verdana" w:cs="Tahoma"/>
          <w:b/>
          <w:sz w:val="17"/>
          <w:szCs w:val="17"/>
        </w:rPr>
        <w:t>Apuntalamiento</w:t>
      </w:r>
    </w:p>
    <w:p w14:paraId="73C6EE2C"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En el caso de elementos elevados, se colocarán puntales y listones máximos cada 1,50m o según lo indicado en los planos constructivos y/o memoria de cálculo.</w:t>
      </w:r>
    </w:p>
    <w:p w14:paraId="31AC1023"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30F3D5D3"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Debajo de los puntales, en la base, se colocarán cuñas de madera para una mejor distribución de cargas, evitar el hundimiento en el piso y facilitar los trabajos de </w:t>
      </w:r>
      <w:proofErr w:type="spellStart"/>
      <w:r w:rsidRPr="00C47F47">
        <w:rPr>
          <w:rFonts w:ascii="Verdana" w:eastAsia="Verdana" w:hAnsi="Verdana" w:cs="Tahoma"/>
          <w:sz w:val="17"/>
          <w:szCs w:val="17"/>
        </w:rPr>
        <w:t>des-apuntalamiento</w:t>
      </w:r>
      <w:proofErr w:type="spellEnd"/>
      <w:r w:rsidRPr="00C47F47">
        <w:rPr>
          <w:rFonts w:ascii="Verdana" w:eastAsia="Verdana" w:hAnsi="Verdana" w:cs="Tahoma"/>
          <w:sz w:val="17"/>
          <w:szCs w:val="17"/>
        </w:rPr>
        <w:t>.</w:t>
      </w:r>
    </w:p>
    <w:p w14:paraId="155EC198"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6F3591B3"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El </w:t>
      </w:r>
      <w:proofErr w:type="spellStart"/>
      <w:r w:rsidRPr="00C47F47">
        <w:rPr>
          <w:rFonts w:ascii="Verdana" w:eastAsia="Verdana" w:hAnsi="Verdana" w:cs="Tahoma"/>
          <w:sz w:val="17"/>
          <w:szCs w:val="17"/>
        </w:rPr>
        <w:t>des-apuntalamiento</w:t>
      </w:r>
      <w:proofErr w:type="spellEnd"/>
      <w:r w:rsidRPr="00C47F47">
        <w:rPr>
          <w:rFonts w:ascii="Verdana" w:eastAsia="Verdana" w:hAnsi="Verdana" w:cs="Tahoma"/>
          <w:sz w:val="17"/>
          <w:szCs w:val="17"/>
        </w:rPr>
        <w:t xml:space="preserve"> se efectuará según lo indicado en los planos constructivos y/o memoria de cálculo, pero en ningún caso será antes de los 14 días.</w:t>
      </w:r>
    </w:p>
    <w:p w14:paraId="752363AE"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69B3FA87"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El desapuntalado se realizará previa autorización escrita del Inspector de proyecto, asimismo, en los casos que el Inspector de proyecto vea necesario, solicitará al Entidad Ejecutora de manera previa la secuencia.</w:t>
      </w:r>
    </w:p>
    <w:p w14:paraId="389EF1AC" w14:textId="77777777" w:rsidR="00B95155" w:rsidRPr="00C47F47" w:rsidRDefault="00B95155" w:rsidP="00B95155">
      <w:pPr>
        <w:widowControl w:val="0"/>
        <w:autoSpaceDE w:val="0"/>
        <w:autoSpaceDN w:val="0"/>
        <w:jc w:val="both"/>
        <w:rPr>
          <w:rFonts w:ascii="Verdana" w:eastAsia="Verdana" w:hAnsi="Verdana" w:cs="Tahoma"/>
          <w:b/>
          <w:sz w:val="17"/>
          <w:szCs w:val="17"/>
        </w:rPr>
      </w:pPr>
    </w:p>
    <w:p w14:paraId="44AA2B27" w14:textId="77777777" w:rsidR="00B95155" w:rsidRPr="00C47F47" w:rsidRDefault="00B95155" w:rsidP="00B95155">
      <w:pPr>
        <w:widowControl w:val="0"/>
        <w:tabs>
          <w:tab w:val="left" w:pos="560"/>
        </w:tabs>
        <w:autoSpaceDE w:val="0"/>
        <w:autoSpaceDN w:val="0"/>
        <w:spacing w:after="120"/>
        <w:jc w:val="both"/>
        <w:rPr>
          <w:rFonts w:ascii="Verdana" w:eastAsia="Verdana" w:hAnsi="Verdana" w:cs="Tahoma"/>
          <w:b/>
          <w:sz w:val="17"/>
          <w:szCs w:val="17"/>
        </w:rPr>
      </w:pPr>
      <w:r w:rsidRPr="00C47F47">
        <w:rPr>
          <w:rFonts w:ascii="Verdana" w:eastAsia="Verdana" w:hAnsi="Verdana" w:cs="Tahoma"/>
          <w:b/>
          <w:sz w:val="17"/>
          <w:szCs w:val="17"/>
        </w:rPr>
        <w:t xml:space="preserve">Limpieza y colocación </w:t>
      </w:r>
    </w:p>
    <w:p w14:paraId="4F463E93"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Antes de introducir las armaduras en los encofrados, se limpiarán adecuadamente con cepillos de acero, librándolas de óxido, polvo, barro grasas, pinturas y todo aquello que disminuya la adherencia.</w:t>
      </w:r>
    </w:p>
    <w:p w14:paraId="54DB6B36"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p>
    <w:p w14:paraId="00ACE058"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Si a momento de colocar el hormigón existieran barras con mortero u hormigón endurecido, éstos se deberán eliminar completamente.</w:t>
      </w:r>
    </w:p>
    <w:p w14:paraId="03274EC3"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p>
    <w:p w14:paraId="16054A90"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Todas las armaduras se colocarán en las posiciones indicadas en los planos, cualquier modificación en obra debido a razones constructivas, deberá ser autorizada por el Inspector de proyecto.</w:t>
      </w:r>
    </w:p>
    <w:p w14:paraId="640A2C5E"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p>
    <w:p w14:paraId="75551096"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B6A4B5E"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p>
    <w:p w14:paraId="17DA3F2D"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En caso de no especificarse los recubrimientos en los planos, se aplicarán los siguientes:</w:t>
      </w:r>
    </w:p>
    <w:p w14:paraId="2AB655A6" w14:textId="77777777" w:rsidR="00B95155" w:rsidRPr="00C47F47" w:rsidRDefault="00B95155" w:rsidP="00B95155">
      <w:pPr>
        <w:widowControl w:val="0"/>
        <w:numPr>
          <w:ilvl w:val="0"/>
          <w:numId w:val="113"/>
        </w:numPr>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 xml:space="preserve">Ambientes interiores protegidos:                            </w:t>
      </w:r>
      <w:r w:rsidRPr="00C47F47">
        <w:rPr>
          <w:rFonts w:ascii="Verdana" w:eastAsia="Verdana" w:hAnsi="Verdana" w:cs="Verdana"/>
          <w:sz w:val="17"/>
          <w:szCs w:val="17"/>
        </w:rPr>
        <w:tab/>
      </w:r>
      <w:r w:rsidRPr="00C47F47">
        <w:rPr>
          <w:rFonts w:ascii="Verdana" w:eastAsia="Verdana" w:hAnsi="Verdana" w:cs="Verdana"/>
          <w:sz w:val="17"/>
          <w:szCs w:val="17"/>
        </w:rPr>
        <w:tab/>
        <w:t>1,0 a 1,5   cm</w:t>
      </w:r>
    </w:p>
    <w:p w14:paraId="300092E7" w14:textId="77777777" w:rsidR="00B95155" w:rsidRPr="00C47F47" w:rsidRDefault="00B95155" w:rsidP="00B95155">
      <w:pPr>
        <w:widowControl w:val="0"/>
        <w:numPr>
          <w:ilvl w:val="0"/>
          <w:numId w:val="113"/>
        </w:numPr>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 xml:space="preserve">Elementos expuestos a la atmósfera normal:        </w:t>
      </w:r>
      <w:r w:rsidRPr="00C47F47">
        <w:rPr>
          <w:rFonts w:ascii="Verdana" w:eastAsia="Verdana" w:hAnsi="Verdana" w:cs="Verdana"/>
          <w:sz w:val="17"/>
          <w:szCs w:val="17"/>
        </w:rPr>
        <w:tab/>
      </w:r>
      <w:r w:rsidRPr="00C47F47">
        <w:rPr>
          <w:rFonts w:ascii="Verdana" w:eastAsia="Verdana" w:hAnsi="Verdana" w:cs="Verdana"/>
          <w:sz w:val="17"/>
          <w:szCs w:val="17"/>
        </w:rPr>
        <w:tab/>
        <w:t xml:space="preserve">          1,5 a 2,0   cm</w:t>
      </w:r>
    </w:p>
    <w:p w14:paraId="21107A57" w14:textId="77777777" w:rsidR="00B95155" w:rsidRPr="00C47F47" w:rsidRDefault="00B95155" w:rsidP="00B95155">
      <w:pPr>
        <w:widowControl w:val="0"/>
        <w:numPr>
          <w:ilvl w:val="0"/>
          <w:numId w:val="113"/>
        </w:numPr>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 xml:space="preserve">Elementos expuestos a la atmósfera húmeda:       </w:t>
      </w:r>
      <w:r w:rsidRPr="00C47F47">
        <w:rPr>
          <w:rFonts w:ascii="Verdana" w:eastAsia="Verdana" w:hAnsi="Verdana" w:cs="Verdana"/>
          <w:sz w:val="17"/>
          <w:szCs w:val="17"/>
        </w:rPr>
        <w:tab/>
      </w:r>
      <w:r w:rsidRPr="00C47F47">
        <w:rPr>
          <w:rFonts w:ascii="Verdana" w:eastAsia="Verdana" w:hAnsi="Verdana" w:cs="Verdana"/>
          <w:sz w:val="17"/>
          <w:szCs w:val="17"/>
        </w:rPr>
        <w:tab/>
        <w:t>2,0 a 2,5   cm</w:t>
      </w:r>
    </w:p>
    <w:p w14:paraId="10322DF4" w14:textId="77777777" w:rsidR="00B95155" w:rsidRPr="00C47F47" w:rsidRDefault="00B95155" w:rsidP="00B95155">
      <w:pPr>
        <w:widowControl w:val="0"/>
        <w:numPr>
          <w:ilvl w:val="0"/>
          <w:numId w:val="113"/>
        </w:numPr>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 xml:space="preserve">Elementos expuestos a la atmósfera corrosiva:      </w:t>
      </w:r>
      <w:r w:rsidRPr="00C47F47">
        <w:rPr>
          <w:rFonts w:ascii="Verdana" w:eastAsia="Verdana" w:hAnsi="Verdana" w:cs="Verdana"/>
          <w:sz w:val="17"/>
          <w:szCs w:val="17"/>
        </w:rPr>
        <w:tab/>
      </w:r>
      <w:r w:rsidRPr="00C47F47">
        <w:rPr>
          <w:rFonts w:ascii="Verdana" w:eastAsia="Verdana" w:hAnsi="Verdana" w:cs="Verdana"/>
          <w:sz w:val="17"/>
          <w:szCs w:val="17"/>
        </w:rPr>
        <w:tab/>
        <w:t>3,0 a 3,5   cm</w:t>
      </w:r>
    </w:p>
    <w:p w14:paraId="7019B504"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p>
    <w:p w14:paraId="25425051"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 xml:space="preserve">Se cuidará especialmente que todas las armaduras queden protegidas mediante los recubrimientos mínimos especificados en los planos. </w:t>
      </w:r>
    </w:p>
    <w:p w14:paraId="7C10029F"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p>
    <w:p w14:paraId="0D418DBE"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Todos los cruces de barras deberán atarse en forma adecuada con alambre de amarre o accesorios previamente aprobados.</w:t>
      </w:r>
    </w:p>
    <w:p w14:paraId="26E76ECB"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p>
    <w:p w14:paraId="17922123"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Previamente el vaciado, el Inspector de proyecto deberá verificar cuidadosamente la armadura este exento de óxido y de acuerdo a planos constructivos para luego autorizar de manera escrita el vaciado del hormigón.</w:t>
      </w:r>
    </w:p>
    <w:p w14:paraId="5C0E08D1" w14:textId="77777777" w:rsidR="00B95155" w:rsidRPr="00C47F47" w:rsidRDefault="00B95155" w:rsidP="00B95155">
      <w:pPr>
        <w:widowControl w:val="0"/>
        <w:tabs>
          <w:tab w:val="left" w:pos="560"/>
        </w:tabs>
        <w:autoSpaceDE w:val="0"/>
        <w:autoSpaceDN w:val="0"/>
        <w:jc w:val="both"/>
        <w:rPr>
          <w:rFonts w:ascii="Verdana" w:eastAsia="Verdana" w:hAnsi="Verdana" w:cs="Verdana"/>
          <w:b/>
          <w:sz w:val="17"/>
          <w:szCs w:val="17"/>
        </w:rPr>
      </w:pPr>
    </w:p>
    <w:p w14:paraId="2175103F" w14:textId="77777777" w:rsidR="00B95155" w:rsidRPr="00C47F47" w:rsidRDefault="00B95155" w:rsidP="00B95155">
      <w:pPr>
        <w:widowControl w:val="0"/>
        <w:tabs>
          <w:tab w:val="left" w:pos="560"/>
        </w:tabs>
        <w:autoSpaceDE w:val="0"/>
        <w:autoSpaceDN w:val="0"/>
        <w:spacing w:after="120"/>
        <w:jc w:val="both"/>
        <w:rPr>
          <w:rFonts w:ascii="Verdana" w:eastAsia="Verdana" w:hAnsi="Verdana" w:cs="Verdana"/>
          <w:sz w:val="17"/>
          <w:szCs w:val="17"/>
        </w:rPr>
      </w:pPr>
      <w:r w:rsidRPr="00C47F47">
        <w:rPr>
          <w:rFonts w:ascii="Verdana" w:eastAsia="Verdana" w:hAnsi="Verdana" w:cs="Verdana"/>
          <w:b/>
          <w:sz w:val="17"/>
          <w:szCs w:val="17"/>
        </w:rPr>
        <w:t>Armado de Fierros</w:t>
      </w:r>
    </w:p>
    <w:p w14:paraId="22FCFDF5" w14:textId="77777777" w:rsidR="00B95155" w:rsidRPr="00C47F47" w:rsidRDefault="00B95155" w:rsidP="00B95155">
      <w:pPr>
        <w:widowControl w:val="0"/>
        <w:tabs>
          <w:tab w:val="left" w:pos="8711"/>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lastRenderedPageBreak/>
        <w:t>El armado de las barras de acero corrugado a usarse en el presente ítem deberá cumplir con la norma CBH-87 complementadas las normas IBNORCA en cuanto a control de calidad de la ejecución.</w:t>
      </w:r>
    </w:p>
    <w:p w14:paraId="5EA754E7" w14:textId="77777777" w:rsidR="00B95155" w:rsidRPr="00C47F47" w:rsidRDefault="00B95155" w:rsidP="00B95155">
      <w:pPr>
        <w:widowControl w:val="0"/>
        <w:tabs>
          <w:tab w:val="left" w:pos="8711"/>
        </w:tabs>
        <w:autoSpaceDE w:val="0"/>
        <w:autoSpaceDN w:val="0"/>
        <w:jc w:val="both"/>
        <w:rPr>
          <w:rFonts w:ascii="Verdana" w:eastAsia="Verdana" w:hAnsi="Verdana" w:cs="Verdana"/>
          <w:sz w:val="17"/>
          <w:szCs w:val="17"/>
        </w:rPr>
      </w:pPr>
    </w:p>
    <w:p w14:paraId="547104E6" w14:textId="77777777" w:rsidR="00B95155" w:rsidRPr="00C47F47" w:rsidRDefault="00B95155" w:rsidP="00B95155">
      <w:pPr>
        <w:widowControl w:val="0"/>
        <w:tabs>
          <w:tab w:val="left" w:pos="8711"/>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Se dispondrá un sitio específico en la obra para el doblado y preparación de armaduras con las herramientas adecuadas.</w:t>
      </w:r>
    </w:p>
    <w:p w14:paraId="0ED5C360"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39B4E8DB"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C55EF20"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p>
    <w:p w14:paraId="37C38919"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El doblado de las barras se realizará en frío, mediante el equipo adecuado y velocidad limitada, sin golpes ni choques. Queda terminantemente prohibido el cortado y el doblado en caliente.</w:t>
      </w:r>
    </w:p>
    <w:p w14:paraId="636F6244"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p>
    <w:p w14:paraId="4319B0E8"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Las barras de fierro que fueron dobladas no podrán ser enderezadas, ni podrán ser utilizadas nuevamente sin antes eliminar la zona doblada.</w:t>
      </w:r>
    </w:p>
    <w:p w14:paraId="4BA484D4"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p>
    <w:p w14:paraId="01889CF9"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El radio mínimo de doblado, así como las longitudes de patillas y ganchos, deberá respetar lo indicado en planos constructivos y la normativa CBH-87.</w:t>
      </w:r>
    </w:p>
    <w:p w14:paraId="70FABBC5"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p>
    <w:p w14:paraId="5E026110"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r w:rsidRPr="00C47F47">
        <w:rPr>
          <w:rFonts w:ascii="Verdana" w:eastAsia="Verdana" w:hAnsi="Verdana" w:cs="Verdana"/>
          <w:sz w:val="17"/>
          <w:szCs w:val="17"/>
        </w:rPr>
        <w:t>Queda terminantemente prohibido el empleo de aceros de diferentes tipos en una misma</w:t>
      </w:r>
      <w:r w:rsidRPr="00C47F47">
        <w:rPr>
          <w:rFonts w:ascii="Verdana" w:eastAsia="Verdana" w:hAnsi="Verdana" w:cs="Tahoma"/>
          <w:color w:val="000000"/>
          <w:sz w:val="17"/>
          <w:szCs w:val="17"/>
        </w:rPr>
        <w:t xml:space="preserve"> sección, salvo ello sea debidamente justificado por la Entidad Ejecutora y aprobado por el </w:t>
      </w:r>
      <w:r w:rsidRPr="00C47F47">
        <w:rPr>
          <w:rFonts w:ascii="Verdana" w:eastAsia="Verdana" w:hAnsi="Verdana" w:cs="Verdana"/>
          <w:sz w:val="17"/>
          <w:szCs w:val="17"/>
        </w:rPr>
        <w:t>Inspector de proyecto</w:t>
      </w:r>
      <w:r w:rsidRPr="00C47F47">
        <w:rPr>
          <w:rFonts w:ascii="Verdana" w:eastAsia="Verdana" w:hAnsi="Verdana" w:cs="Tahoma"/>
          <w:color w:val="000000"/>
          <w:sz w:val="17"/>
          <w:szCs w:val="17"/>
        </w:rPr>
        <w:t>.</w:t>
      </w:r>
    </w:p>
    <w:p w14:paraId="1C5288CB"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p>
    <w:p w14:paraId="25568F64"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Todas las herramientas a emplearse para el cortado, amarre y doblado de fierro, serán proporcionados por la Entidad Ejecutora en condiciones adecuadas y de manera oportuna.</w:t>
      </w:r>
    </w:p>
    <w:p w14:paraId="04C7B949"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7D1BE3B5" w14:textId="77777777" w:rsidR="00B95155" w:rsidRPr="00C47F47" w:rsidRDefault="00B95155" w:rsidP="00B95155">
      <w:pPr>
        <w:widowControl w:val="0"/>
        <w:tabs>
          <w:tab w:val="left" w:pos="560"/>
        </w:tabs>
        <w:autoSpaceDE w:val="0"/>
        <w:autoSpaceDN w:val="0"/>
        <w:spacing w:after="120"/>
        <w:jc w:val="both"/>
        <w:rPr>
          <w:rFonts w:ascii="Verdana" w:eastAsia="Verdana" w:hAnsi="Verdana" w:cs="Verdana"/>
          <w:b/>
          <w:sz w:val="17"/>
          <w:szCs w:val="17"/>
        </w:rPr>
      </w:pPr>
      <w:r w:rsidRPr="00C47F47">
        <w:rPr>
          <w:rFonts w:ascii="Verdana" w:eastAsia="Verdana" w:hAnsi="Verdana" w:cs="Verdana"/>
          <w:b/>
          <w:sz w:val="17"/>
          <w:szCs w:val="17"/>
        </w:rPr>
        <w:t>Empalmes en las barras</w:t>
      </w:r>
    </w:p>
    <w:p w14:paraId="31FB8DD1"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Se ejecutarán los empalmes en los sectores donde estén expresamente indicado en planos constructivos o instruido por el Inspector de proyecto.</w:t>
      </w:r>
    </w:p>
    <w:p w14:paraId="1A7C5688"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p>
    <w:p w14:paraId="2F105D73"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p>
    <w:p w14:paraId="21DDC78A"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p>
    <w:p w14:paraId="543CCCE7"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B8D969B"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p>
    <w:p w14:paraId="41D7863C" w14:textId="77777777" w:rsidR="00B95155" w:rsidRPr="00C47F47" w:rsidRDefault="00B95155" w:rsidP="00B95155">
      <w:pPr>
        <w:widowControl w:val="0"/>
        <w:tabs>
          <w:tab w:val="left" w:pos="560"/>
        </w:tabs>
        <w:autoSpaceDE w:val="0"/>
        <w:autoSpaceDN w:val="0"/>
        <w:spacing w:line="360" w:lineRule="auto"/>
        <w:jc w:val="both"/>
        <w:rPr>
          <w:rFonts w:ascii="Verdana" w:eastAsia="Verdana" w:hAnsi="Verdana" w:cs="Verdana"/>
          <w:sz w:val="17"/>
          <w:szCs w:val="17"/>
        </w:rPr>
      </w:pPr>
      <w:r w:rsidRPr="00C47F47">
        <w:rPr>
          <w:rFonts w:ascii="Verdana" w:eastAsia="Verdana" w:hAnsi="Verdana" w:cs="Verdana"/>
          <w:sz w:val="17"/>
          <w:szCs w:val="17"/>
        </w:rPr>
        <w:t>Se realizarán empalmes por superposición de acuerdo al siguiente detalle:</w:t>
      </w:r>
    </w:p>
    <w:p w14:paraId="0445820B" w14:textId="77777777" w:rsidR="00B95155" w:rsidRPr="00C47F47" w:rsidRDefault="00B95155" w:rsidP="00B95155">
      <w:pPr>
        <w:widowControl w:val="0"/>
        <w:numPr>
          <w:ilvl w:val="0"/>
          <w:numId w:val="115"/>
        </w:numPr>
        <w:tabs>
          <w:tab w:val="left" w:pos="560"/>
        </w:tabs>
        <w:autoSpaceDE w:val="0"/>
        <w:autoSpaceDN w:val="0"/>
        <w:spacing w:after="120"/>
        <w:jc w:val="both"/>
        <w:rPr>
          <w:rFonts w:ascii="Verdana" w:eastAsia="Verdana" w:hAnsi="Verdana" w:cs="Verdana"/>
          <w:sz w:val="17"/>
          <w:szCs w:val="17"/>
        </w:rPr>
      </w:pPr>
      <w:r w:rsidRPr="00C47F47">
        <w:rPr>
          <w:rFonts w:ascii="Verdana" w:eastAsia="Verdana" w:hAnsi="Verdana" w:cs="Verdana"/>
          <w:sz w:val="17"/>
          <w:szCs w:val="17"/>
        </w:rPr>
        <w:t>Los extremos de las barras se colocarán en contacto directo en toda su longitud de empalme, los que podrán ser rectos o con ganchos de acuerdo a lo especificado en los planos, no admitiéndose dichos ganchos en armaduras sometidas a comprensión.</w:t>
      </w:r>
    </w:p>
    <w:p w14:paraId="799A9617" w14:textId="77777777" w:rsidR="00B95155" w:rsidRPr="00C47F47" w:rsidRDefault="00B95155" w:rsidP="00B95155">
      <w:pPr>
        <w:widowControl w:val="0"/>
        <w:numPr>
          <w:ilvl w:val="0"/>
          <w:numId w:val="115"/>
        </w:numPr>
        <w:tabs>
          <w:tab w:val="left" w:pos="560"/>
        </w:tabs>
        <w:autoSpaceDE w:val="0"/>
        <w:autoSpaceDN w:val="0"/>
        <w:spacing w:after="120"/>
        <w:jc w:val="both"/>
        <w:rPr>
          <w:rFonts w:ascii="Verdana" w:eastAsia="Verdana" w:hAnsi="Verdana" w:cs="Verdana"/>
          <w:sz w:val="17"/>
          <w:szCs w:val="17"/>
        </w:rPr>
      </w:pPr>
      <w:r w:rsidRPr="00C47F47">
        <w:rPr>
          <w:rFonts w:ascii="Verdana" w:eastAsia="Verdana" w:hAnsi="Verdana" w:cs="Verdana"/>
          <w:sz w:val="17"/>
          <w:szCs w:val="17"/>
        </w:rPr>
        <w:t>En toda la longitud del empalme se colocarán armaduras transversales suplementarias para mejorar las condiciones del empalme, cuando sea necesario.</w:t>
      </w:r>
    </w:p>
    <w:p w14:paraId="3A7CF61A" w14:textId="77777777" w:rsidR="00B95155" w:rsidRPr="00C47F47" w:rsidRDefault="00B95155" w:rsidP="00B95155">
      <w:pPr>
        <w:widowControl w:val="0"/>
        <w:numPr>
          <w:ilvl w:val="0"/>
          <w:numId w:val="115"/>
        </w:numPr>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6FA2620"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p>
    <w:p w14:paraId="25957BEF" w14:textId="77777777" w:rsidR="00B95155" w:rsidRPr="00C47F47" w:rsidRDefault="00B95155" w:rsidP="00B95155">
      <w:pPr>
        <w:widowControl w:val="0"/>
        <w:tabs>
          <w:tab w:val="left" w:pos="8711"/>
        </w:tabs>
        <w:autoSpaceDE w:val="0"/>
        <w:autoSpaceDN w:val="0"/>
        <w:spacing w:after="120"/>
        <w:jc w:val="both"/>
        <w:rPr>
          <w:rFonts w:ascii="Verdana" w:eastAsia="Verdana" w:hAnsi="Verdana" w:cs="Tahoma"/>
          <w:b/>
          <w:sz w:val="17"/>
          <w:szCs w:val="17"/>
        </w:rPr>
      </w:pPr>
      <w:r w:rsidRPr="00C47F47">
        <w:rPr>
          <w:rFonts w:ascii="Verdana" w:eastAsia="Verdana" w:hAnsi="Verdana" w:cs="Tahoma"/>
          <w:b/>
          <w:sz w:val="17"/>
          <w:szCs w:val="17"/>
        </w:rPr>
        <w:t>Mezclado</w:t>
      </w:r>
    </w:p>
    <w:p w14:paraId="72C03F49"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El hormigón deberá ser mezclado mecánicamente dosificando por volumen y deseablemente por peso. Para esta tarea:</w:t>
      </w:r>
    </w:p>
    <w:p w14:paraId="5448CDF4" w14:textId="77777777" w:rsidR="00B95155" w:rsidRPr="00C47F47" w:rsidRDefault="00B95155" w:rsidP="00B95155">
      <w:pPr>
        <w:widowControl w:val="0"/>
        <w:numPr>
          <w:ilvl w:val="0"/>
          <w:numId w:val="116"/>
        </w:numPr>
        <w:tabs>
          <w:tab w:val="left" w:pos="560"/>
        </w:tabs>
        <w:autoSpaceDE w:val="0"/>
        <w:autoSpaceDN w:val="0"/>
        <w:spacing w:before="120"/>
        <w:ind w:left="567" w:hanging="357"/>
        <w:jc w:val="both"/>
        <w:rPr>
          <w:rFonts w:ascii="Verdana" w:eastAsia="Verdana" w:hAnsi="Verdana" w:cs="Verdana"/>
          <w:sz w:val="17"/>
          <w:szCs w:val="17"/>
        </w:rPr>
      </w:pPr>
      <w:r w:rsidRPr="00C47F47">
        <w:rPr>
          <w:rFonts w:ascii="Verdana" w:eastAsia="Verdana" w:hAnsi="Verdana" w:cs="Verdana"/>
          <w:sz w:val="17"/>
          <w:szCs w:val="17"/>
        </w:rPr>
        <w:t>Se utilizarán una o más hormigoneras de capacidad adecuada y se empleará personal especializado para su manejo.</w:t>
      </w:r>
    </w:p>
    <w:p w14:paraId="0811DBFE" w14:textId="77777777" w:rsidR="00B95155" w:rsidRPr="00C47F47" w:rsidRDefault="00B95155" w:rsidP="00B95155">
      <w:pPr>
        <w:widowControl w:val="0"/>
        <w:numPr>
          <w:ilvl w:val="0"/>
          <w:numId w:val="116"/>
        </w:numPr>
        <w:tabs>
          <w:tab w:val="left" w:pos="560"/>
        </w:tabs>
        <w:autoSpaceDE w:val="0"/>
        <w:autoSpaceDN w:val="0"/>
        <w:spacing w:before="120"/>
        <w:ind w:hanging="357"/>
        <w:jc w:val="both"/>
        <w:rPr>
          <w:rFonts w:ascii="Verdana" w:eastAsia="Verdana" w:hAnsi="Verdana" w:cs="Verdana"/>
          <w:sz w:val="17"/>
          <w:szCs w:val="17"/>
        </w:rPr>
      </w:pPr>
      <w:r w:rsidRPr="00C47F47">
        <w:rPr>
          <w:rFonts w:ascii="Verdana" w:eastAsia="Verdana" w:hAnsi="Verdana" w:cs="Verdana"/>
          <w:sz w:val="17"/>
          <w:szCs w:val="17"/>
        </w:rPr>
        <w:t>Periódicamente se verificará la uniformidad del mezclado.</w:t>
      </w:r>
    </w:p>
    <w:p w14:paraId="3031444A" w14:textId="77777777" w:rsidR="00B95155" w:rsidRPr="00C47F47" w:rsidRDefault="00B95155" w:rsidP="00B95155">
      <w:pPr>
        <w:widowControl w:val="0"/>
        <w:numPr>
          <w:ilvl w:val="0"/>
          <w:numId w:val="116"/>
        </w:numPr>
        <w:tabs>
          <w:tab w:val="left" w:pos="560"/>
        </w:tabs>
        <w:autoSpaceDE w:val="0"/>
        <w:autoSpaceDN w:val="0"/>
        <w:spacing w:before="120"/>
        <w:ind w:hanging="357"/>
        <w:jc w:val="both"/>
        <w:rPr>
          <w:rFonts w:ascii="Verdana" w:eastAsia="Verdana" w:hAnsi="Verdana" w:cs="Verdana"/>
          <w:sz w:val="17"/>
          <w:szCs w:val="17"/>
        </w:rPr>
      </w:pPr>
      <w:r w:rsidRPr="00C47F47">
        <w:rPr>
          <w:rFonts w:ascii="Verdana" w:eastAsia="Verdana" w:hAnsi="Verdana" w:cs="Verdana"/>
          <w:sz w:val="17"/>
          <w:szCs w:val="17"/>
        </w:rPr>
        <w:t>Los materiales componentes serán introducidos en el orden siguiente:</w:t>
      </w:r>
    </w:p>
    <w:p w14:paraId="6D159A61" w14:textId="77777777" w:rsidR="00B95155" w:rsidRPr="00C47F47" w:rsidRDefault="00B95155" w:rsidP="00B95155">
      <w:pPr>
        <w:widowControl w:val="0"/>
        <w:numPr>
          <w:ilvl w:val="0"/>
          <w:numId w:val="117"/>
        </w:numPr>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Una parte del agua del mezclado (aproximadamente la mitad)</w:t>
      </w:r>
    </w:p>
    <w:p w14:paraId="70D070B9" w14:textId="77777777" w:rsidR="00B95155" w:rsidRPr="00C47F47" w:rsidRDefault="00B95155" w:rsidP="00B95155">
      <w:pPr>
        <w:widowControl w:val="0"/>
        <w:numPr>
          <w:ilvl w:val="0"/>
          <w:numId w:val="117"/>
        </w:numPr>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07816238" w14:textId="77777777" w:rsidR="00B95155" w:rsidRPr="00C47F47" w:rsidRDefault="00B95155" w:rsidP="00B95155">
      <w:pPr>
        <w:widowControl w:val="0"/>
        <w:numPr>
          <w:ilvl w:val="0"/>
          <w:numId w:val="117"/>
        </w:numPr>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lastRenderedPageBreak/>
        <w:t>La grava</w:t>
      </w:r>
    </w:p>
    <w:p w14:paraId="09A1BF4F" w14:textId="77777777" w:rsidR="00B95155" w:rsidRPr="00C47F47" w:rsidRDefault="00B95155" w:rsidP="00B95155">
      <w:pPr>
        <w:widowControl w:val="0"/>
        <w:numPr>
          <w:ilvl w:val="0"/>
          <w:numId w:val="117"/>
        </w:numPr>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El resto del agua de amasado</w:t>
      </w:r>
    </w:p>
    <w:p w14:paraId="1D34FFAF" w14:textId="77777777" w:rsidR="00B95155" w:rsidRPr="00C47F47" w:rsidRDefault="00B95155" w:rsidP="00B95155">
      <w:pPr>
        <w:widowControl w:val="0"/>
        <w:tabs>
          <w:tab w:val="left" w:pos="560"/>
        </w:tabs>
        <w:autoSpaceDE w:val="0"/>
        <w:autoSpaceDN w:val="0"/>
        <w:ind w:left="426"/>
        <w:jc w:val="both"/>
        <w:rPr>
          <w:rFonts w:ascii="Verdana" w:eastAsia="Verdana" w:hAnsi="Verdana" w:cs="Verdana"/>
          <w:sz w:val="17"/>
          <w:szCs w:val="17"/>
        </w:rPr>
      </w:pPr>
    </w:p>
    <w:p w14:paraId="1541A914"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3002934"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p>
    <w:p w14:paraId="08396791"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 xml:space="preserve">No se permitirá cargar la hormigonera antes de haberse procedido a descargarla totalmente de la batida anterior. </w:t>
      </w:r>
    </w:p>
    <w:p w14:paraId="1D46D795"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p>
    <w:p w14:paraId="41C9218E"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El mezclado manual queda expresamente prohibido.</w:t>
      </w:r>
    </w:p>
    <w:p w14:paraId="5C1927CA"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4C185D1A" w14:textId="77777777" w:rsidR="00B95155" w:rsidRPr="00C47F47" w:rsidRDefault="00B95155" w:rsidP="00B95155">
      <w:pPr>
        <w:widowControl w:val="0"/>
        <w:tabs>
          <w:tab w:val="left" w:pos="8711"/>
        </w:tabs>
        <w:autoSpaceDE w:val="0"/>
        <w:autoSpaceDN w:val="0"/>
        <w:spacing w:after="120"/>
        <w:jc w:val="both"/>
        <w:rPr>
          <w:rFonts w:ascii="Verdana" w:eastAsia="Verdana" w:hAnsi="Verdana" w:cs="Tahoma"/>
          <w:b/>
          <w:sz w:val="17"/>
          <w:szCs w:val="17"/>
        </w:rPr>
      </w:pPr>
      <w:r w:rsidRPr="00C47F47">
        <w:rPr>
          <w:rFonts w:ascii="Verdana" w:eastAsia="Verdana" w:hAnsi="Verdana" w:cs="Tahoma"/>
          <w:b/>
          <w:sz w:val="17"/>
          <w:szCs w:val="17"/>
        </w:rPr>
        <w:t>Transporte</w:t>
      </w:r>
    </w:p>
    <w:p w14:paraId="5DB89DCA"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E8A2514"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64BD29CF"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47F9D738"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56C26432"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En todos los casos, se deberá evitar que la mezcla no llegue a fraguar de modo que impida o dificulte su puesta en obra y vibrado En ningún caso se debe añadir agua a la mezcla una vez sacada de la hormigonera.</w:t>
      </w:r>
    </w:p>
    <w:p w14:paraId="7A8ABEBB"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37C413B4"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Para los medios corrientes de transporte, el hormigón debe colocarse en su posición definitiva dentro de los encofrados, antes de que transcurran 30 minutos desde su preparación.</w:t>
      </w:r>
    </w:p>
    <w:p w14:paraId="7834BF52"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1A9CB250" w14:textId="77777777" w:rsidR="00B95155" w:rsidRPr="00C47F47" w:rsidRDefault="00B95155" w:rsidP="00B95155">
      <w:pPr>
        <w:widowControl w:val="0"/>
        <w:tabs>
          <w:tab w:val="left" w:pos="8711"/>
        </w:tabs>
        <w:autoSpaceDE w:val="0"/>
        <w:autoSpaceDN w:val="0"/>
        <w:spacing w:after="120"/>
        <w:jc w:val="both"/>
        <w:rPr>
          <w:rFonts w:ascii="Verdana" w:eastAsia="Verdana" w:hAnsi="Verdana" w:cs="Tahoma"/>
          <w:b/>
          <w:sz w:val="17"/>
          <w:szCs w:val="17"/>
        </w:rPr>
      </w:pPr>
      <w:r w:rsidRPr="00C47F47">
        <w:rPr>
          <w:rFonts w:ascii="Verdana" w:eastAsia="Verdana" w:hAnsi="Verdana" w:cs="Tahoma"/>
          <w:b/>
          <w:sz w:val="17"/>
          <w:szCs w:val="17"/>
        </w:rPr>
        <w:t>Hormigonado</w:t>
      </w:r>
    </w:p>
    <w:p w14:paraId="087174EB"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El hormigonado deberá cumplir con las exigencias y requisitos establecidos en la Norma CBH-87 para hormigones.</w:t>
      </w:r>
    </w:p>
    <w:p w14:paraId="039F0449"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06741EBE"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No se procederá al vaciado de los elementos estructurales sin antes contar con la autorización del </w:t>
      </w:r>
      <w:r w:rsidRPr="00C47F47">
        <w:rPr>
          <w:rFonts w:ascii="Verdana" w:eastAsia="Verdana" w:hAnsi="Verdana" w:cs="Verdana"/>
          <w:sz w:val="17"/>
          <w:szCs w:val="17"/>
        </w:rPr>
        <w:t>Inspector de proyecto</w:t>
      </w:r>
      <w:r w:rsidRPr="00C47F47">
        <w:rPr>
          <w:rFonts w:ascii="Verdana" w:eastAsia="Verdana" w:hAnsi="Verdana" w:cs="Tahoma"/>
          <w:sz w:val="17"/>
          <w:szCs w:val="17"/>
        </w:rPr>
        <w:t>.</w:t>
      </w:r>
    </w:p>
    <w:p w14:paraId="2FCC17AC"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43B4E140"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El vaciado del hormigón se realizará de acuerdo a un plan de trabajo previamente autorizado por el </w:t>
      </w:r>
      <w:r w:rsidRPr="00C47F47">
        <w:rPr>
          <w:rFonts w:ascii="Verdana" w:eastAsia="Verdana" w:hAnsi="Verdana" w:cs="Verdana"/>
          <w:sz w:val="17"/>
          <w:szCs w:val="17"/>
        </w:rPr>
        <w:t>Inspector de proyecto</w:t>
      </w:r>
      <w:r w:rsidRPr="00C47F47">
        <w:rPr>
          <w:rFonts w:ascii="Verdana" w:eastAsia="Verdana" w:hAnsi="Verdana" w:cs="Tahoma"/>
          <w:sz w:val="17"/>
          <w:szCs w:val="17"/>
        </w:rPr>
        <w:t>.</w:t>
      </w:r>
    </w:p>
    <w:p w14:paraId="0D321DD5"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56AF3617"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ABAF5A9"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116F1E0D"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En caso de que no se indiquen las juntas constructivas en el proyecto, el </w:t>
      </w:r>
      <w:r w:rsidRPr="00C47F47">
        <w:rPr>
          <w:rFonts w:ascii="Verdana" w:eastAsia="Verdana" w:hAnsi="Verdana" w:cs="Verdana"/>
          <w:sz w:val="17"/>
          <w:szCs w:val="17"/>
        </w:rPr>
        <w:t>Inspector de proyecto</w:t>
      </w:r>
      <w:r w:rsidRPr="00C47F47">
        <w:rPr>
          <w:rFonts w:ascii="Verdana" w:eastAsia="Verdana" w:hAnsi="Verdana" w:cs="Tahoma"/>
          <w:sz w:val="17"/>
          <w:szCs w:val="17"/>
        </w:rPr>
        <w:t xml:space="preserve"> indicará donde pueden hacerse las juntas constructivas.</w:t>
      </w:r>
    </w:p>
    <w:p w14:paraId="6EE0A167"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3A9CCD9A"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Las siguientes prohibiciones para el hormigonado deben tenerse en cuenta:</w:t>
      </w:r>
    </w:p>
    <w:p w14:paraId="2C88570D" w14:textId="77777777" w:rsidR="00B95155" w:rsidRPr="00C47F47" w:rsidRDefault="00B95155" w:rsidP="00B95155">
      <w:pPr>
        <w:widowControl w:val="0"/>
        <w:numPr>
          <w:ilvl w:val="0"/>
          <w:numId w:val="114"/>
        </w:numPr>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 temperatura de vaciado no será menor a 5°C.</w:t>
      </w:r>
    </w:p>
    <w:p w14:paraId="058059DB" w14:textId="77777777" w:rsidR="00B95155" w:rsidRPr="00C47F47" w:rsidRDefault="00B95155" w:rsidP="00B95155">
      <w:pPr>
        <w:widowControl w:val="0"/>
        <w:numPr>
          <w:ilvl w:val="0"/>
          <w:numId w:val="114"/>
        </w:numPr>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No podrá efectuarse el vaciado durante la lluvia.</w:t>
      </w:r>
    </w:p>
    <w:p w14:paraId="2803C8A7" w14:textId="77777777" w:rsidR="00B95155" w:rsidRPr="00C47F47" w:rsidRDefault="00B95155" w:rsidP="00B95155">
      <w:pPr>
        <w:widowControl w:val="0"/>
        <w:numPr>
          <w:ilvl w:val="0"/>
          <w:numId w:val="114"/>
        </w:numPr>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No será permitido disponer de grandes cantidades de hormigón en un solo lugar para esparcirlo posteriormente.</w:t>
      </w:r>
    </w:p>
    <w:p w14:paraId="34357AF2" w14:textId="77777777" w:rsidR="00B95155" w:rsidRPr="00C47F47" w:rsidRDefault="00B95155" w:rsidP="00B95155">
      <w:pPr>
        <w:widowControl w:val="0"/>
        <w:numPr>
          <w:ilvl w:val="0"/>
          <w:numId w:val="114"/>
        </w:numPr>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Por ningún motivo se podrá agregar agua en el momento de hormigonar.</w:t>
      </w:r>
    </w:p>
    <w:p w14:paraId="02BA6C4F"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44D9D6BC"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El espesor máximo de la capa de hormigón no deberá exceder a 20 cm para permitir una compactación eficaz.</w:t>
      </w:r>
    </w:p>
    <w:p w14:paraId="740FC170"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1B7CE00C"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 velocidad del vaciado será la suficiente para garantizar que el hormigón se mantenga plástico en todo momento.</w:t>
      </w:r>
    </w:p>
    <w:p w14:paraId="20ABF7AA"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0048FD4B"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No se podrá verter el hormigón en caída libre desde alturas superiores a 1,50 m, debiendo en este caso utilizar canalones, embudos o ductos.</w:t>
      </w:r>
    </w:p>
    <w:p w14:paraId="0B29D322"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5E956B42"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El vaciado en losas deberá efectuarse por franjas de ancho tal que, al vaciar la capa siguiente, en la primera </w:t>
      </w:r>
      <w:r w:rsidRPr="00C47F47">
        <w:rPr>
          <w:rFonts w:ascii="Verdana" w:eastAsia="Verdana" w:hAnsi="Verdana" w:cs="Tahoma"/>
          <w:sz w:val="17"/>
          <w:szCs w:val="17"/>
        </w:rPr>
        <w:lastRenderedPageBreak/>
        <w:t>no se haya iniciado el fraguado.</w:t>
      </w:r>
    </w:p>
    <w:p w14:paraId="2540BC21" w14:textId="77777777" w:rsidR="00B95155" w:rsidRPr="00C47F47" w:rsidRDefault="00B95155" w:rsidP="00B95155">
      <w:pPr>
        <w:widowControl w:val="0"/>
        <w:tabs>
          <w:tab w:val="left" w:pos="8711"/>
        </w:tabs>
        <w:autoSpaceDE w:val="0"/>
        <w:autoSpaceDN w:val="0"/>
        <w:spacing w:after="120"/>
        <w:jc w:val="both"/>
        <w:rPr>
          <w:rFonts w:ascii="Verdana" w:eastAsia="Verdana" w:hAnsi="Verdana" w:cs="Tahoma"/>
          <w:b/>
          <w:sz w:val="17"/>
          <w:szCs w:val="17"/>
        </w:rPr>
      </w:pPr>
    </w:p>
    <w:p w14:paraId="3F7DFD87" w14:textId="77777777" w:rsidR="00B95155" w:rsidRPr="00C47F47" w:rsidRDefault="00B95155" w:rsidP="00B95155">
      <w:pPr>
        <w:widowControl w:val="0"/>
        <w:tabs>
          <w:tab w:val="left" w:pos="8711"/>
        </w:tabs>
        <w:autoSpaceDE w:val="0"/>
        <w:autoSpaceDN w:val="0"/>
        <w:spacing w:after="120"/>
        <w:jc w:val="both"/>
        <w:rPr>
          <w:rFonts w:ascii="Verdana" w:eastAsia="Verdana" w:hAnsi="Verdana" w:cs="Tahoma"/>
          <w:b/>
          <w:sz w:val="17"/>
          <w:szCs w:val="17"/>
        </w:rPr>
      </w:pPr>
      <w:r w:rsidRPr="00C47F47">
        <w:rPr>
          <w:rFonts w:ascii="Verdana" w:eastAsia="Verdana" w:hAnsi="Verdana" w:cs="Tahoma"/>
          <w:b/>
          <w:sz w:val="17"/>
          <w:szCs w:val="17"/>
        </w:rPr>
        <w:t>Compactación</w:t>
      </w:r>
    </w:p>
    <w:p w14:paraId="5F73FF14"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 compactación de los hormigones se realizará mediante vibrado de manera tal que se eliminen los huecos o burbujas de aire en el interior de la masa, evitando la disgregación de los agregados.</w:t>
      </w:r>
    </w:p>
    <w:p w14:paraId="000D96B5"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245B5B92"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El vibrado será realizado mediante vibradoras de inmersión y alta frecuencia que deberán ser manejadas por obreros con experiencia en la actividad.</w:t>
      </w:r>
    </w:p>
    <w:p w14:paraId="5FD4C442"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007A05C0"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De ninguna manera se permitirá el uso de las vibradoras para el transporte de la mezcla o la distribución dentro del encofrado.</w:t>
      </w:r>
    </w:p>
    <w:p w14:paraId="643B4E32"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5233BDE3"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En ningún caso se iniciará el vaciado si no se cuenta por lo menos con dos vibradoras en perfecto estado y con el diámetro de la aguja adecuado para el elemento.</w:t>
      </w:r>
    </w:p>
    <w:p w14:paraId="26089E15"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33A565B2"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Las vibradoras serán introducidas en puntos equidistantes a 45 cm. entre sí y durante 5 a 15 segundos para evitar la disgregación.</w:t>
      </w:r>
    </w:p>
    <w:p w14:paraId="6B3B1DE0"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55F60DC3"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Las vibradoras se introducirán y retirarán lentamente y en posición vertical o ligeramente inclinadas tal que se eliminen los huecos o burbujas de aire en el interior de la masa, evitando la disgregación de los agregados.</w:t>
      </w:r>
    </w:p>
    <w:p w14:paraId="5B7AE78D"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1511F3C7"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El compactado del hormigón se completará con un apisonado manual del hormigón y un golpeteo de los encofrados.</w:t>
      </w:r>
    </w:p>
    <w:p w14:paraId="6CC1CDD1"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6201B16D"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La compactación manual del hormigón mediante varillas de hierro será usada solo bajo autorización de </w:t>
      </w:r>
      <w:r w:rsidRPr="00C47F47">
        <w:rPr>
          <w:rFonts w:ascii="Verdana" w:eastAsia="Verdana" w:hAnsi="Verdana" w:cs="Verdana"/>
          <w:sz w:val="17"/>
          <w:szCs w:val="17"/>
        </w:rPr>
        <w:t>Inspector de proyecto</w:t>
      </w:r>
      <w:r w:rsidRPr="00C47F47">
        <w:rPr>
          <w:rFonts w:ascii="Verdana" w:eastAsia="Verdana" w:hAnsi="Verdana" w:cs="Tahoma"/>
          <w:sz w:val="17"/>
          <w:szCs w:val="17"/>
        </w:rPr>
        <w:t>.</w:t>
      </w:r>
    </w:p>
    <w:p w14:paraId="76008F04"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0E7B864A" w14:textId="77777777" w:rsidR="00B95155" w:rsidRPr="00C47F47" w:rsidRDefault="00B95155" w:rsidP="00B95155">
      <w:pPr>
        <w:widowControl w:val="0"/>
        <w:tabs>
          <w:tab w:val="left" w:pos="8711"/>
        </w:tabs>
        <w:autoSpaceDE w:val="0"/>
        <w:autoSpaceDN w:val="0"/>
        <w:spacing w:after="120"/>
        <w:jc w:val="both"/>
        <w:rPr>
          <w:rFonts w:ascii="Verdana" w:eastAsia="Verdana" w:hAnsi="Verdana" w:cs="Tahoma"/>
          <w:b/>
          <w:sz w:val="17"/>
          <w:szCs w:val="17"/>
        </w:rPr>
      </w:pPr>
      <w:r w:rsidRPr="00C47F47">
        <w:rPr>
          <w:rFonts w:ascii="Verdana" w:eastAsia="Verdana" w:hAnsi="Verdana" w:cs="Tahoma"/>
          <w:b/>
          <w:sz w:val="17"/>
          <w:szCs w:val="17"/>
        </w:rPr>
        <w:t>Desencofrado</w:t>
      </w:r>
    </w:p>
    <w:p w14:paraId="33DB85D9"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47F47">
        <w:rPr>
          <w:rFonts w:ascii="Verdana" w:eastAsia="Verdana" w:hAnsi="Verdana" w:cs="Verdana"/>
          <w:sz w:val="17"/>
          <w:szCs w:val="17"/>
        </w:rPr>
        <w:t>Inspector de proyecto</w:t>
      </w:r>
      <w:r w:rsidRPr="00C47F47">
        <w:rPr>
          <w:rFonts w:ascii="Verdana" w:eastAsia="Verdana" w:hAnsi="Verdana" w:cs="Tahoma"/>
          <w:sz w:val="17"/>
          <w:szCs w:val="17"/>
        </w:rPr>
        <w:t>.</w:t>
      </w:r>
    </w:p>
    <w:p w14:paraId="07AA9BD2"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37286D6E"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Los encofrados se retirarán progresivamente y sin golpes, sacudidas ni vibraciones en la estructura, evitando el desprendimiento de partes de hormigón que provoque pérdida de recubrimiento o de sección de elemento.</w:t>
      </w:r>
    </w:p>
    <w:p w14:paraId="24FAD9E6"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4686043A"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El desencofrado no se realizará hasta que el hormigón haya alcanzado la resistencia necesaria para soportar con suficiente seguridad y sin deformaciones excesivas, los esfuerzos a que va a estar sometido durante y después del desencofrado.</w:t>
      </w:r>
    </w:p>
    <w:p w14:paraId="1E5CFD57"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706FA508"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Los encofrados superiores en superficies inclinadas deberán ser removidos tan pronto como el hormigón tenga suficiente resistencia para no escurrir.</w:t>
      </w:r>
    </w:p>
    <w:p w14:paraId="061B071D"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55ECA9E4"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Durante la construcción, queda prohibido aplicar cargas, acumular materiales o maquinarias que signifiquen un peligro en la estabilidad de la estructura.</w:t>
      </w:r>
    </w:p>
    <w:p w14:paraId="733E7F2B"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3FA191AD"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Los tiempos de desencofrado serán los indicados en el proyecto (planos y/o memoria de cálculo) y lo indicado en la norma CBH-87.</w:t>
      </w:r>
    </w:p>
    <w:p w14:paraId="345E79D5"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2774AE02"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El desencofrado requerirá la autorización del </w:t>
      </w:r>
      <w:r w:rsidRPr="00C47F47">
        <w:rPr>
          <w:rFonts w:ascii="Verdana" w:eastAsia="Verdana" w:hAnsi="Verdana" w:cs="Verdana"/>
          <w:sz w:val="17"/>
          <w:szCs w:val="17"/>
        </w:rPr>
        <w:t>Inspector de proyecto</w:t>
      </w:r>
      <w:r w:rsidRPr="00C47F47">
        <w:rPr>
          <w:rFonts w:ascii="Verdana" w:eastAsia="Verdana" w:hAnsi="Verdana" w:cs="Tahoma"/>
          <w:sz w:val="17"/>
          <w:szCs w:val="17"/>
        </w:rPr>
        <w:t>.</w:t>
      </w:r>
    </w:p>
    <w:p w14:paraId="42443D19" w14:textId="77777777" w:rsidR="00B95155" w:rsidRPr="00C47F47" w:rsidRDefault="00B95155" w:rsidP="00B95155">
      <w:pPr>
        <w:widowControl w:val="0"/>
        <w:suppressAutoHyphens/>
        <w:autoSpaceDE w:val="0"/>
        <w:autoSpaceDN w:val="0"/>
        <w:spacing w:after="120"/>
        <w:contextualSpacing/>
        <w:jc w:val="both"/>
        <w:rPr>
          <w:rFonts w:ascii="Verdana" w:eastAsia="Verdana" w:hAnsi="Verdana" w:cs="Tahoma"/>
          <w:sz w:val="17"/>
          <w:szCs w:val="17"/>
        </w:rPr>
      </w:pPr>
    </w:p>
    <w:p w14:paraId="4EE8AEAA" w14:textId="77777777" w:rsidR="00B95155" w:rsidRPr="00C47F47" w:rsidRDefault="00B95155" w:rsidP="00B95155">
      <w:pPr>
        <w:widowControl w:val="0"/>
        <w:tabs>
          <w:tab w:val="left" w:pos="8711"/>
        </w:tabs>
        <w:autoSpaceDE w:val="0"/>
        <w:autoSpaceDN w:val="0"/>
        <w:spacing w:after="120"/>
        <w:jc w:val="both"/>
        <w:rPr>
          <w:rFonts w:ascii="Verdana" w:eastAsia="Verdana" w:hAnsi="Verdana" w:cs="Tahoma"/>
          <w:b/>
          <w:sz w:val="17"/>
          <w:szCs w:val="17"/>
        </w:rPr>
      </w:pPr>
      <w:r w:rsidRPr="00C47F47">
        <w:rPr>
          <w:rFonts w:ascii="Verdana" w:eastAsia="Verdana" w:hAnsi="Verdana" w:cs="Tahoma"/>
          <w:b/>
          <w:sz w:val="17"/>
          <w:szCs w:val="17"/>
        </w:rPr>
        <w:t>Protección y Curado</w:t>
      </w:r>
    </w:p>
    <w:p w14:paraId="4F818DA4"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Una vez vaciado el hormigón fresco, deberá protegerse contra la lluvia, el viento, sol y en general contra toda acción que lo perjudique.</w:t>
      </w:r>
    </w:p>
    <w:p w14:paraId="3823BD45"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4E20E119"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El hormigón será protegido manteniéndose a una temperatura superior a 5°C por lo menos durante 96 horas.</w:t>
      </w:r>
    </w:p>
    <w:p w14:paraId="5E685E89"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64FFA188"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El tiempo de curado será el indicado en el proyecto (planos o memoria de cálculo) y lo indicado por la norma CBH-87. En ningún caso el tiempo de curado será menos de 7 días a partir del momento en que se inició el endurecimiento.</w:t>
      </w:r>
    </w:p>
    <w:p w14:paraId="3DE4D099"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0E235088"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lastRenderedPageBreak/>
        <w:t>Durante la construcción, queda prohibido aplicar cargas, acumular materiales o maquinarias que signifiquen un peligro en la estabilidad de la estructura.</w:t>
      </w:r>
    </w:p>
    <w:p w14:paraId="7BD527CD"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3B64DEBB" w14:textId="77777777" w:rsidR="00B95155" w:rsidRPr="00C47F47" w:rsidRDefault="00B95155" w:rsidP="00B95155">
      <w:pPr>
        <w:widowControl w:val="0"/>
        <w:tabs>
          <w:tab w:val="left" w:pos="8711"/>
        </w:tabs>
        <w:autoSpaceDE w:val="0"/>
        <w:autoSpaceDN w:val="0"/>
        <w:spacing w:after="120"/>
        <w:jc w:val="both"/>
        <w:rPr>
          <w:rFonts w:ascii="Verdana" w:eastAsia="Verdana" w:hAnsi="Verdana" w:cs="Tahoma"/>
          <w:b/>
          <w:sz w:val="17"/>
          <w:szCs w:val="17"/>
        </w:rPr>
      </w:pPr>
      <w:r w:rsidRPr="00C47F47">
        <w:rPr>
          <w:rFonts w:ascii="Verdana" w:eastAsia="Verdana" w:hAnsi="Verdana" w:cs="Tahoma"/>
          <w:b/>
          <w:sz w:val="17"/>
          <w:szCs w:val="17"/>
        </w:rPr>
        <w:t>Control de Calidad</w:t>
      </w:r>
    </w:p>
    <w:p w14:paraId="27C17E22"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Todas las operaciones de la Obra deberán ser controladas mediante ensayos e inspecciones, no eximiéndose la responsabilidad de la Entidad Ejecutora en caso de encontrarse cualquier defecto en forma posterior.</w:t>
      </w:r>
    </w:p>
    <w:p w14:paraId="45109BCB"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2935927D"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Los ensayos a realizar serán los requeridos por la normativa CBH-87 pudiendo la Entidad Ejecutora realizar ensayos adicionales los cuales deberán ser indicados en su propuesta.</w:t>
      </w:r>
    </w:p>
    <w:p w14:paraId="074193CA"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79CF5FB5"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Para todos los casos, el nivel de control será el indicado en los planos constructivos o memoria de cálculo o, en ausencia de dicha indicación, se asumirá un nivel de control normal.</w:t>
      </w:r>
    </w:p>
    <w:p w14:paraId="23978CDB"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080368D5" w14:textId="77777777" w:rsidR="00B95155" w:rsidRPr="00C47F47" w:rsidRDefault="00B95155" w:rsidP="00B95155">
      <w:pPr>
        <w:widowControl w:val="0"/>
        <w:numPr>
          <w:ilvl w:val="0"/>
          <w:numId w:val="111"/>
        </w:numPr>
        <w:tabs>
          <w:tab w:val="left" w:pos="8711"/>
        </w:tabs>
        <w:autoSpaceDE w:val="0"/>
        <w:autoSpaceDN w:val="0"/>
        <w:spacing w:line="360" w:lineRule="auto"/>
        <w:jc w:val="both"/>
        <w:rPr>
          <w:rFonts w:ascii="Verdana" w:eastAsia="Verdana" w:hAnsi="Verdana" w:cs="Tahoma"/>
          <w:b/>
          <w:sz w:val="17"/>
          <w:szCs w:val="17"/>
        </w:rPr>
      </w:pPr>
      <w:r w:rsidRPr="00C47F47">
        <w:rPr>
          <w:rFonts w:ascii="Verdana" w:eastAsia="Verdana" w:hAnsi="Verdana" w:cs="Tahoma"/>
          <w:b/>
          <w:sz w:val="17"/>
          <w:szCs w:val="17"/>
        </w:rPr>
        <w:t>Ensayos a Realizar</w:t>
      </w:r>
    </w:p>
    <w:p w14:paraId="05D95A7F"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En el caso del presente ítem mínimamente se realizarán los siguientes ensayos de calidad:</w:t>
      </w:r>
    </w:p>
    <w:p w14:paraId="7E716691"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5F78BDDD" w14:textId="77777777" w:rsidR="00B95155" w:rsidRPr="00C47F47" w:rsidRDefault="00B95155" w:rsidP="00B95155">
      <w:pPr>
        <w:widowControl w:val="0"/>
        <w:numPr>
          <w:ilvl w:val="0"/>
          <w:numId w:val="105"/>
        </w:numPr>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Granulometría de los Áridos.</w:t>
      </w:r>
    </w:p>
    <w:p w14:paraId="3618A46C" w14:textId="77777777" w:rsidR="00B95155" w:rsidRPr="00C47F47" w:rsidRDefault="00B95155" w:rsidP="00B95155">
      <w:pPr>
        <w:widowControl w:val="0"/>
        <w:numPr>
          <w:ilvl w:val="0"/>
          <w:numId w:val="105"/>
        </w:numPr>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Ensayos de Control de la Resistencia del Hormigón – Probetas Cilíndricas.</w:t>
      </w:r>
    </w:p>
    <w:p w14:paraId="6A68949B" w14:textId="77777777" w:rsidR="00B95155" w:rsidRPr="00C47F47" w:rsidRDefault="00B95155" w:rsidP="00B95155">
      <w:pPr>
        <w:widowControl w:val="0"/>
        <w:numPr>
          <w:ilvl w:val="0"/>
          <w:numId w:val="105"/>
        </w:numPr>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Ensayos de Control de la Consistencia del Hormigón - Cono de Abraham.</w:t>
      </w:r>
    </w:p>
    <w:p w14:paraId="4919E230" w14:textId="77777777" w:rsidR="00B95155" w:rsidRPr="00C47F47" w:rsidRDefault="00B95155" w:rsidP="00B95155">
      <w:pPr>
        <w:widowControl w:val="0"/>
        <w:numPr>
          <w:ilvl w:val="0"/>
          <w:numId w:val="105"/>
        </w:numPr>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Ensayo de la Máquina de los Ángeles.</w:t>
      </w:r>
    </w:p>
    <w:p w14:paraId="01072A27"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0AE8BE10"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Adicionalmente, el </w:t>
      </w:r>
      <w:r w:rsidRPr="00C47F47">
        <w:rPr>
          <w:rFonts w:ascii="Verdana" w:eastAsia="Verdana" w:hAnsi="Verdana" w:cs="Verdana"/>
          <w:sz w:val="17"/>
          <w:szCs w:val="17"/>
        </w:rPr>
        <w:t>Inspector de proyecto</w:t>
      </w:r>
      <w:r w:rsidRPr="00C47F47">
        <w:rPr>
          <w:rFonts w:ascii="Verdana" w:eastAsia="Verdana" w:hAnsi="Verdana" w:cs="Tahoma"/>
          <w:sz w:val="17"/>
          <w:szCs w:val="17"/>
        </w:rPr>
        <w:t xml:space="preserve"> indicará la realización de los siguientes ensayos de calidad cuando las condiciones de la obra así lo requieran:</w:t>
      </w:r>
    </w:p>
    <w:p w14:paraId="1DD01F84"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5455D6AB" w14:textId="77777777" w:rsidR="00B95155" w:rsidRPr="00C47F47" w:rsidRDefault="00B95155" w:rsidP="00B95155">
      <w:pPr>
        <w:widowControl w:val="0"/>
        <w:numPr>
          <w:ilvl w:val="0"/>
          <w:numId w:val="106"/>
        </w:numPr>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Ensayos de calidad sobre el cemento.</w:t>
      </w:r>
    </w:p>
    <w:p w14:paraId="7C1939CB" w14:textId="77777777" w:rsidR="00B95155" w:rsidRPr="00C47F47" w:rsidRDefault="00B95155" w:rsidP="00B95155">
      <w:pPr>
        <w:widowControl w:val="0"/>
        <w:numPr>
          <w:ilvl w:val="0"/>
          <w:numId w:val="106"/>
        </w:numPr>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Ensayos de calidad de los aceros de refuerzo.</w:t>
      </w:r>
    </w:p>
    <w:p w14:paraId="6ECB16D5" w14:textId="77777777" w:rsidR="00B95155" w:rsidRPr="00C47F47" w:rsidRDefault="00B95155" w:rsidP="00B95155">
      <w:pPr>
        <w:widowControl w:val="0"/>
        <w:numPr>
          <w:ilvl w:val="0"/>
          <w:numId w:val="106"/>
        </w:numPr>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Ensayo de la Máquina de los Ángeles.</w:t>
      </w:r>
    </w:p>
    <w:p w14:paraId="0037CD6A" w14:textId="77777777" w:rsidR="00B95155" w:rsidRPr="00C47F47" w:rsidRDefault="00B95155" w:rsidP="00B95155">
      <w:pPr>
        <w:widowControl w:val="0"/>
        <w:numPr>
          <w:ilvl w:val="0"/>
          <w:numId w:val="106"/>
        </w:numPr>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Otros que el proponente oferte en su propuesta. </w:t>
      </w:r>
    </w:p>
    <w:p w14:paraId="77CFFB80"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00F04CD9" w14:textId="77777777" w:rsidR="00B95155" w:rsidRPr="00C47F47" w:rsidRDefault="00B95155" w:rsidP="00B95155">
      <w:pPr>
        <w:widowControl w:val="0"/>
        <w:numPr>
          <w:ilvl w:val="0"/>
          <w:numId w:val="111"/>
        </w:numPr>
        <w:tabs>
          <w:tab w:val="left" w:pos="8711"/>
        </w:tabs>
        <w:autoSpaceDE w:val="0"/>
        <w:autoSpaceDN w:val="0"/>
        <w:spacing w:line="360" w:lineRule="auto"/>
        <w:jc w:val="both"/>
        <w:rPr>
          <w:rFonts w:ascii="Verdana" w:eastAsia="Verdana" w:hAnsi="Verdana" w:cs="Tahoma"/>
          <w:b/>
          <w:sz w:val="17"/>
          <w:szCs w:val="17"/>
        </w:rPr>
      </w:pPr>
      <w:r w:rsidRPr="00C47F47">
        <w:rPr>
          <w:rFonts w:ascii="Verdana" w:eastAsia="Verdana" w:hAnsi="Verdana" w:cs="Tahoma"/>
          <w:b/>
          <w:sz w:val="17"/>
          <w:szCs w:val="17"/>
        </w:rPr>
        <w:t>Laboratorio</w:t>
      </w:r>
    </w:p>
    <w:p w14:paraId="1DC0DF8D"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Todos los ensayos se realizarán en un laboratorio que cuenten con la certificación correspondiente y que haya sido aprobado por el </w:t>
      </w:r>
      <w:r w:rsidRPr="00C47F47">
        <w:rPr>
          <w:rFonts w:ascii="Verdana" w:eastAsia="Verdana" w:hAnsi="Verdana" w:cs="Verdana"/>
          <w:sz w:val="17"/>
          <w:szCs w:val="17"/>
        </w:rPr>
        <w:t>Inspector de proyecto</w:t>
      </w:r>
      <w:r w:rsidRPr="00C47F47">
        <w:rPr>
          <w:rFonts w:ascii="Verdana" w:eastAsia="Verdana" w:hAnsi="Verdana" w:cs="Tahoma"/>
          <w:sz w:val="17"/>
          <w:szCs w:val="17"/>
        </w:rPr>
        <w:t xml:space="preserve">. La extracción de muestras o los ensayos serán realizados en presencia del </w:t>
      </w:r>
      <w:r w:rsidRPr="00C47F47">
        <w:rPr>
          <w:rFonts w:ascii="Verdana" w:eastAsia="Verdana" w:hAnsi="Verdana" w:cs="Verdana"/>
          <w:sz w:val="17"/>
          <w:szCs w:val="17"/>
        </w:rPr>
        <w:t>Inspector de proyecto</w:t>
      </w:r>
      <w:r w:rsidRPr="00C47F47">
        <w:rPr>
          <w:rFonts w:ascii="Verdana" w:eastAsia="Verdana" w:hAnsi="Verdana" w:cs="Tahoma"/>
          <w:sz w:val="17"/>
          <w:szCs w:val="17"/>
        </w:rPr>
        <w:t>, mismo que custodiará las muestras desde el día de su obtención hasta su ensayo.</w:t>
      </w:r>
    </w:p>
    <w:p w14:paraId="0B4CD8FA"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1E2CA901" w14:textId="77777777" w:rsidR="00B95155" w:rsidRPr="00C47F47" w:rsidRDefault="00B95155" w:rsidP="00B95155">
      <w:pPr>
        <w:widowControl w:val="0"/>
        <w:numPr>
          <w:ilvl w:val="0"/>
          <w:numId w:val="112"/>
        </w:numPr>
        <w:tabs>
          <w:tab w:val="left" w:pos="8711"/>
        </w:tabs>
        <w:autoSpaceDE w:val="0"/>
        <w:autoSpaceDN w:val="0"/>
        <w:spacing w:line="360" w:lineRule="auto"/>
        <w:jc w:val="both"/>
        <w:rPr>
          <w:rFonts w:ascii="Verdana" w:eastAsia="Verdana" w:hAnsi="Verdana" w:cs="Tahoma"/>
          <w:b/>
          <w:sz w:val="17"/>
          <w:szCs w:val="17"/>
        </w:rPr>
      </w:pPr>
      <w:r w:rsidRPr="00C47F47">
        <w:rPr>
          <w:rFonts w:ascii="Verdana" w:eastAsia="Verdana" w:hAnsi="Verdana" w:cs="Tahoma"/>
          <w:b/>
          <w:sz w:val="17"/>
          <w:szCs w:val="17"/>
        </w:rPr>
        <w:t>Frecuencia de los Ensayos</w:t>
      </w:r>
    </w:p>
    <w:p w14:paraId="325C53B5"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 frecuencia de los ensayos tanto de los materiales como del propio hormigón y mortero se tomará de acuerdo a lo indicado en la normativa CBH-87 en conformidad con el nivel de control del proyecto.</w:t>
      </w:r>
    </w:p>
    <w:p w14:paraId="1B041BC3"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07A9D13C"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C47F47">
        <w:rPr>
          <w:rFonts w:ascii="Verdana" w:eastAsia="Verdana" w:hAnsi="Verdana" w:cs="Verdana"/>
          <w:sz w:val="17"/>
          <w:szCs w:val="17"/>
        </w:rPr>
        <w:t>Inspector de proyecto</w:t>
      </w:r>
      <w:r w:rsidRPr="00C47F47">
        <w:rPr>
          <w:rFonts w:ascii="Verdana" w:eastAsia="Verdana" w:hAnsi="Verdana" w:cs="Tahoma"/>
          <w:sz w:val="17"/>
          <w:szCs w:val="17"/>
        </w:rPr>
        <w:t>.</w:t>
      </w:r>
    </w:p>
    <w:p w14:paraId="18CCAE46"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7F46697D"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B49CF7E"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69A9E65E"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En el transcurso de la obra, además de lo indicado por la normativa, se tomarán 4 probetas en cada vaciado o cada vez que lo exija el </w:t>
      </w:r>
      <w:r w:rsidRPr="00C47F47">
        <w:rPr>
          <w:rFonts w:ascii="Verdana" w:eastAsia="Verdana" w:hAnsi="Verdana" w:cs="Verdana"/>
          <w:sz w:val="17"/>
          <w:szCs w:val="17"/>
        </w:rPr>
        <w:t>Inspector de proyecto</w:t>
      </w:r>
      <w:r w:rsidRPr="00C47F47">
        <w:rPr>
          <w:rFonts w:ascii="Verdana" w:eastAsia="Verdana" w:hAnsi="Verdana" w:cs="Tahoma"/>
          <w:sz w:val="17"/>
          <w:szCs w:val="17"/>
        </w:rPr>
        <w:t>. La Entidad Ejecutora podrá moldear un mayor número de probetas para efectuar ensayos a edades menores a los siete días y así apreciar la resistencia probable de los hormigones.</w:t>
      </w:r>
    </w:p>
    <w:p w14:paraId="35F79CEF"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774C4F2B"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14:paraId="4586165D"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4414BD6F"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Queda sobreentendido que es obligación de la Entidad Ejecutora realizar ajustes y correcciones en la dosificación, hasta obtener los resultados requeridos. En caso de incumplimiento, el </w:t>
      </w:r>
      <w:r w:rsidRPr="00C47F47">
        <w:rPr>
          <w:rFonts w:ascii="Verdana" w:eastAsia="Verdana" w:hAnsi="Verdana" w:cs="Verdana"/>
          <w:sz w:val="17"/>
          <w:szCs w:val="17"/>
        </w:rPr>
        <w:t>Inspector de proyecto</w:t>
      </w:r>
      <w:r w:rsidRPr="00C47F47">
        <w:rPr>
          <w:rFonts w:ascii="Verdana" w:eastAsia="Verdana" w:hAnsi="Verdana" w:cs="Tahoma"/>
          <w:sz w:val="17"/>
          <w:szCs w:val="17"/>
        </w:rPr>
        <w:t xml:space="preserve"> dispondrá la paralización inmediata de los trabajos.</w:t>
      </w:r>
    </w:p>
    <w:p w14:paraId="6AB42862"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1C7E285F" w14:textId="77777777" w:rsidR="00B95155" w:rsidRPr="00C47F47" w:rsidRDefault="00B95155" w:rsidP="00B95155">
      <w:pPr>
        <w:widowControl w:val="0"/>
        <w:tabs>
          <w:tab w:val="left" w:pos="560"/>
        </w:tabs>
        <w:autoSpaceDE w:val="0"/>
        <w:autoSpaceDN w:val="0"/>
        <w:jc w:val="both"/>
        <w:rPr>
          <w:rFonts w:ascii="Verdana" w:eastAsia="Verdana" w:hAnsi="Verdana" w:cs="Tahoma"/>
          <w:sz w:val="17"/>
          <w:szCs w:val="17"/>
        </w:rPr>
      </w:pPr>
      <w:r w:rsidRPr="00C47F47">
        <w:rPr>
          <w:rFonts w:ascii="Verdana" w:eastAsia="Verdana" w:hAnsi="Verdana" w:cs="Verdana"/>
          <w:sz w:val="17"/>
          <w:szCs w:val="17"/>
        </w:rPr>
        <w:t>En cualquier caso,</w:t>
      </w:r>
      <w:r w:rsidRPr="00C47F47">
        <w:rPr>
          <w:rFonts w:ascii="Verdana" w:eastAsia="Verdana" w:hAnsi="Verdana" w:cs="Tahoma"/>
          <w:sz w:val="17"/>
          <w:szCs w:val="17"/>
        </w:rPr>
        <w:t xml:space="preserve"> las cantidades mínimas de cemento/m3 de hormigón deberán respetar lo indicado en el proyecto (memoria de cálculo o planos constructivos) o las indicadas en el cuadro siguiente.</w:t>
      </w:r>
    </w:p>
    <w:p w14:paraId="2EDF8626"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p>
    <w:p w14:paraId="502A3E24" w14:textId="77777777" w:rsidR="00B95155" w:rsidRPr="00C47F47" w:rsidRDefault="00B95155" w:rsidP="00B95155">
      <w:pPr>
        <w:widowControl w:val="0"/>
        <w:autoSpaceDE w:val="0"/>
        <w:autoSpaceDN w:val="0"/>
        <w:jc w:val="both"/>
        <w:rPr>
          <w:rFonts w:ascii="Verdana" w:eastAsia="Verdana" w:hAnsi="Verdana" w:cs="Tahoma"/>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B95155" w:rsidRPr="00C47F47" w14:paraId="7CC55BF7" w14:textId="77777777" w:rsidTr="001B0FA9">
        <w:tc>
          <w:tcPr>
            <w:tcW w:w="912" w:type="pct"/>
            <w:shd w:val="clear" w:color="auto" w:fill="215868"/>
            <w:vAlign w:val="center"/>
          </w:tcPr>
          <w:p w14:paraId="7F9EB8DA" w14:textId="77777777" w:rsidR="00B95155" w:rsidRPr="00C47F47" w:rsidRDefault="00B95155" w:rsidP="001B0FA9">
            <w:pPr>
              <w:widowControl w:val="0"/>
              <w:autoSpaceDE w:val="0"/>
              <w:autoSpaceDN w:val="0"/>
              <w:jc w:val="center"/>
              <w:rPr>
                <w:rFonts w:ascii="Verdana" w:eastAsia="Verdana" w:hAnsi="Verdana" w:cs="Tahoma"/>
                <w:b/>
                <w:color w:val="FFFFFF" w:themeColor="background1"/>
                <w:sz w:val="17"/>
                <w:szCs w:val="17"/>
              </w:rPr>
            </w:pPr>
            <w:r w:rsidRPr="00C47F47">
              <w:rPr>
                <w:rFonts w:ascii="Verdana" w:eastAsia="Verdana" w:hAnsi="Verdana" w:cs="Tahoma"/>
                <w:b/>
                <w:color w:val="FFFFFF" w:themeColor="background1"/>
                <w:sz w:val="17"/>
                <w:szCs w:val="17"/>
              </w:rPr>
              <w:t xml:space="preserve">TIPO DEL </w:t>
            </w:r>
            <w:proofErr w:type="spellStart"/>
            <w:r w:rsidRPr="00C47F47">
              <w:rPr>
                <w:rFonts w:ascii="Verdana" w:eastAsia="Verdana" w:hAnsi="Verdana" w:cs="Tahoma"/>
                <w:b/>
                <w:color w:val="FFFFFF" w:themeColor="background1"/>
                <w:sz w:val="17"/>
                <w:szCs w:val="17"/>
              </w:rPr>
              <w:t>Hº</w:t>
            </w:r>
            <w:proofErr w:type="spellEnd"/>
          </w:p>
        </w:tc>
        <w:tc>
          <w:tcPr>
            <w:tcW w:w="874" w:type="pct"/>
            <w:shd w:val="clear" w:color="auto" w:fill="215868"/>
            <w:vAlign w:val="center"/>
          </w:tcPr>
          <w:p w14:paraId="072671DE" w14:textId="77777777" w:rsidR="00B95155" w:rsidRPr="00C47F47" w:rsidRDefault="00B95155" w:rsidP="001B0FA9">
            <w:pPr>
              <w:widowControl w:val="0"/>
              <w:autoSpaceDE w:val="0"/>
              <w:autoSpaceDN w:val="0"/>
              <w:jc w:val="center"/>
              <w:rPr>
                <w:rFonts w:ascii="Verdana" w:eastAsia="Verdana" w:hAnsi="Verdana" w:cs="Tahoma"/>
                <w:b/>
                <w:color w:val="FFFFFF" w:themeColor="background1"/>
                <w:sz w:val="17"/>
                <w:szCs w:val="17"/>
              </w:rPr>
            </w:pPr>
            <w:r w:rsidRPr="00C47F47">
              <w:rPr>
                <w:rFonts w:ascii="Verdana" w:eastAsia="Verdana" w:hAnsi="Verdana" w:cs="Tahoma"/>
                <w:b/>
                <w:color w:val="FFFFFF" w:themeColor="background1"/>
                <w:sz w:val="17"/>
                <w:szCs w:val="17"/>
              </w:rPr>
              <w:t>TAM. MAX. AGREGADO</w:t>
            </w:r>
          </w:p>
        </w:tc>
        <w:tc>
          <w:tcPr>
            <w:tcW w:w="874" w:type="pct"/>
            <w:shd w:val="clear" w:color="auto" w:fill="215868"/>
            <w:vAlign w:val="center"/>
          </w:tcPr>
          <w:p w14:paraId="68EB1010" w14:textId="77777777" w:rsidR="00B95155" w:rsidRPr="00C47F47" w:rsidRDefault="00B95155" w:rsidP="001B0FA9">
            <w:pPr>
              <w:widowControl w:val="0"/>
              <w:autoSpaceDE w:val="0"/>
              <w:autoSpaceDN w:val="0"/>
              <w:jc w:val="center"/>
              <w:rPr>
                <w:rFonts w:ascii="Verdana" w:eastAsia="Verdana" w:hAnsi="Verdana" w:cs="Tahoma"/>
                <w:b/>
                <w:color w:val="FFFFFF" w:themeColor="background1"/>
                <w:sz w:val="17"/>
                <w:szCs w:val="17"/>
              </w:rPr>
            </w:pPr>
            <w:r w:rsidRPr="00C47F47">
              <w:rPr>
                <w:rFonts w:ascii="Verdana" w:eastAsia="Verdana" w:hAnsi="Verdana" w:cs="Tahoma"/>
                <w:b/>
                <w:color w:val="FFFFFF" w:themeColor="background1"/>
                <w:sz w:val="17"/>
                <w:szCs w:val="17"/>
              </w:rPr>
              <w:t>RES. Kg/cm2</w:t>
            </w:r>
          </w:p>
          <w:p w14:paraId="1CD41B6B" w14:textId="77777777" w:rsidR="00B95155" w:rsidRPr="00C47F47" w:rsidRDefault="00B95155" w:rsidP="001B0FA9">
            <w:pPr>
              <w:widowControl w:val="0"/>
              <w:autoSpaceDE w:val="0"/>
              <w:autoSpaceDN w:val="0"/>
              <w:jc w:val="center"/>
              <w:rPr>
                <w:rFonts w:ascii="Verdana" w:eastAsia="Verdana" w:hAnsi="Verdana" w:cs="Tahoma"/>
                <w:b/>
                <w:color w:val="FFFFFF" w:themeColor="background1"/>
                <w:sz w:val="17"/>
                <w:szCs w:val="17"/>
              </w:rPr>
            </w:pPr>
            <w:r w:rsidRPr="00C47F47">
              <w:rPr>
                <w:rFonts w:ascii="Verdana" w:eastAsia="Verdana" w:hAnsi="Verdana" w:cs="Tahoma"/>
                <w:b/>
                <w:color w:val="FFFFFF" w:themeColor="background1"/>
                <w:sz w:val="17"/>
                <w:szCs w:val="17"/>
              </w:rPr>
              <w:t>(28 días)</w:t>
            </w:r>
          </w:p>
        </w:tc>
        <w:tc>
          <w:tcPr>
            <w:tcW w:w="972" w:type="pct"/>
            <w:shd w:val="clear" w:color="auto" w:fill="215868"/>
            <w:vAlign w:val="center"/>
          </w:tcPr>
          <w:p w14:paraId="102C970A" w14:textId="77777777" w:rsidR="00B95155" w:rsidRPr="00C47F47" w:rsidRDefault="00B95155" w:rsidP="001B0FA9">
            <w:pPr>
              <w:widowControl w:val="0"/>
              <w:autoSpaceDE w:val="0"/>
              <w:autoSpaceDN w:val="0"/>
              <w:jc w:val="center"/>
              <w:rPr>
                <w:rFonts w:ascii="Verdana" w:eastAsia="Verdana" w:hAnsi="Verdana" w:cs="Tahoma"/>
                <w:b/>
                <w:color w:val="FFFFFF" w:themeColor="background1"/>
                <w:sz w:val="17"/>
                <w:szCs w:val="17"/>
                <w:lang w:val="pt-BR"/>
              </w:rPr>
            </w:pPr>
            <w:r w:rsidRPr="00C47F47">
              <w:rPr>
                <w:rFonts w:ascii="Verdana" w:eastAsia="Verdana" w:hAnsi="Verdana" w:cs="Tahoma"/>
                <w:b/>
                <w:color w:val="FFFFFF" w:themeColor="background1"/>
                <w:sz w:val="17"/>
                <w:szCs w:val="17"/>
                <w:lang w:val="pt-BR"/>
              </w:rPr>
              <w:t>PESO APROX. CEM. Kg/m3</w:t>
            </w:r>
          </w:p>
        </w:tc>
        <w:tc>
          <w:tcPr>
            <w:tcW w:w="680" w:type="pct"/>
            <w:shd w:val="clear" w:color="auto" w:fill="215868"/>
            <w:vAlign w:val="center"/>
          </w:tcPr>
          <w:p w14:paraId="19AB12D5" w14:textId="77777777" w:rsidR="00B95155" w:rsidRPr="00C47F47" w:rsidRDefault="00B95155" w:rsidP="001B0FA9">
            <w:pPr>
              <w:widowControl w:val="0"/>
              <w:autoSpaceDE w:val="0"/>
              <w:autoSpaceDN w:val="0"/>
              <w:jc w:val="center"/>
              <w:rPr>
                <w:rFonts w:ascii="Verdana" w:eastAsia="Verdana" w:hAnsi="Verdana" w:cs="Tahoma"/>
                <w:b/>
                <w:color w:val="FFFFFF" w:themeColor="background1"/>
                <w:sz w:val="17"/>
                <w:szCs w:val="17"/>
              </w:rPr>
            </w:pPr>
            <w:r w:rsidRPr="00C47F47">
              <w:rPr>
                <w:rFonts w:ascii="Verdana" w:eastAsia="Verdana" w:hAnsi="Verdana" w:cs="Tahoma"/>
                <w:b/>
                <w:color w:val="FFFFFF" w:themeColor="background1"/>
                <w:sz w:val="17"/>
                <w:szCs w:val="17"/>
              </w:rPr>
              <w:t>RELACIÓN a / c</w:t>
            </w:r>
          </w:p>
        </w:tc>
        <w:tc>
          <w:tcPr>
            <w:tcW w:w="687" w:type="pct"/>
            <w:shd w:val="clear" w:color="auto" w:fill="215868"/>
            <w:vAlign w:val="center"/>
          </w:tcPr>
          <w:p w14:paraId="52FE31B2" w14:textId="77777777" w:rsidR="00B95155" w:rsidRPr="00C47F47" w:rsidRDefault="00B95155" w:rsidP="001B0FA9">
            <w:pPr>
              <w:widowControl w:val="0"/>
              <w:autoSpaceDE w:val="0"/>
              <w:autoSpaceDN w:val="0"/>
              <w:jc w:val="center"/>
              <w:rPr>
                <w:rFonts w:ascii="Verdana" w:eastAsia="Verdana" w:hAnsi="Verdana" w:cs="Tahoma"/>
                <w:b/>
                <w:color w:val="FFFFFF" w:themeColor="background1"/>
                <w:sz w:val="17"/>
                <w:szCs w:val="17"/>
              </w:rPr>
            </w:pPr>
            <w:r w:rsidRPr="00C47F47">
              <w:rPr>
                <w:rFonts w:ascii="Verdana" w:eastAsia="Verdana" w:hAnsi="Verdana" w:cs="Tahoma"/>
                <w:b/>
                <w:color w:val="FFFFFF" w:themeColor="background1"/>
                <w:sz w:val="17"/>
                <w:szCs w:val="17"/>
              </w:rPr>
              <w:t>Rev. (</w:t>
            </w:r>
            <w:proofErr w:type="spellStart"/>
            <w:r w:rsidRPr="00C47F47">
              <w:rPr>
                <w:rFonts w:ascii="Verdana" w:eastAsia="Verdana" w:hAnsi="Verdana" w:cs="Tahoma"/>
                <w:b/>
                <w:color w:val="FFFFFF" w:themeColor="background1"/>
                <w:sz w:val="17"/>
                <w:szCs w:val="17"/>
              </w:rPr>
              <w:t>pulg</w:t>
            </w:r>
            <w:proofErr w:type="spellEnd"/>
            <w:r w:rsidRPr="00C47F47">
              <w:rPr>
                <w:rFonts w:ascii="Verdana" w:eastAsia="Verdana" w:hAnsi="Verdana" w:cs="Tahoma"/>
                <w:b/>
                <w:color w:val="FFFFFF" w:themeColor="background1"/>
                <w:sz w:val="17"/>
                <w:szCs w:val="17"/>
              </w:rPr>
              <w:t>)</w:t>
            </w:r>
          </w:p>
        </w:tc>
      </w:tr>
      <w:tr w:rsidR="00B95155" w:rsidRPr="00C47F47" w14:paraId="554F0D9C" w14:textId="77777777" w:rsidTr="001B0FA9">
        <w:trPr>
          <w:trHeight w:val="304"/>
        </w:trPr>
        <w:tc>
          <w:tcPr>
            <w:tcW w:w="912" w:type="pct"/>
            <w:vAlign w:val="center"/>
          </w:tcPr>
          <w:p w14:paraId="3A661EEC" w14:textId="77777777" w:rsidR="00B95155" w:rsidRPr="00C47F47" w:rsidRDefault="00B95155" w:rsidP="001B0FA9">
            <w:pPr>
              <w:widowControl w:val="0"/>
              <w:autoSpaceDE w:val="0"/>
              <w:autoSpaceDN w:val="0"/>
              <w:jc w:val="center"/>
              <w:rPr>
                <w:rFonts w:ascii="Verdana" w:eastAsia="Verdana" w:hAnsi="Verdana" w:cs="Tahoma"/>
                <w:sz w:val="17"/>
                <w:szCs w:val="17"/>
              </w:rPr>
            </w:pPr>
            <w:r w:rsidRPr="00C47F47">
              <w:rPr>
                <w:rFonts w:ascii="Verdana" w:eastAsia="Verdana" w:hAnsi="Verdana" w:cs="Tahoma"/>
                <w:sz w:val="17"/>
                <w:szCs w:val="17"/>
              </w:rPr>
              <w:t>H “</w:t>
            </w:r>
            <w:smartTag w:uri="urn:schemas-microsoft-com:office:smarttags" w:element="metricconverter">
              <w:smartTagPr>
                <w:attr w:name="ProductID" w:val="400”"/>
              </w:smartTagPr>
              <w:r w:rsidRPr="00C47F47">
                <w:rPr>
                  <w:rFonts w:ascii="Verdana" w:eastAsia="Verdana" w:hAnsi="Verdana" w:cs="Tahoma"/>
                  <w:sz w:val="17"/>
                  <w:szCs w:val="17"/>
                </w:rPr>
                <w:t>400”</w:t>
              </w:r>
            </w:smartTag>
          </w:p>
        </w:tc>
        <w:tc>
          <w:tcPr>
            <w:tcW w:w="874" w:type="pct"/>
            <w:vAlign w:val="center"/>
          </w:tcPr>
          <w:p w14:paraId="7ABD17E0" w14:textId="77777777" w:rsidR="00B95155" w:rsidRPr="00C47F47" w:rsidRDefault="00B95155" w:rsidP="001B0FA9">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1”"/>
              </w:smartTagPr>
              <w:r w:rsidRPr="00C47F47">
                <w:rPr>
                  <w:rFonts w:ascii="Verdana" w:eastAsia="Verdana" w:hAnsi="Verdana" w:cs="Tahoma"/>
                  <w:sz w:val="17"/>
                  <w:szCs w:val="17"/>
                </w:rPr>
                <w:t>1”</w:t>
              </w:r>
            </w:smartTag>
          </w:p>
        </w:tc>
        <w:tc>
          <w:tcPr>
            <w:tcW w:w="874" w:type="pct"/>
            <w:vAlign w:val="center"/>
          </w:tcPr>
          <w:p w14:paraId="4349EBE7" w14:textId="77777777" w:rsidR="00B95155" w:rsidRPr="00C47F47" w:rsidRDefault="00B95155" w:rsidP="001B0FA9">
            <w:pPr>
              <w:widowControl w:val="0"/>
              <w:autoSpaceDE w:val="0"/>
              <w:autoSpaceDN w:val="0"/>
              <w:jc w:val="center"/>
              <w:rPr>
                <w:rFonts w:ascii="Verdana" w:eastAsia="Verdana" w:hAnsi="Verdana" w:cs="Tahoma"/>
                <w:sz w:val="17"/>
                <w:szCs w:val="17"/>
              </w:rPr>
            </w:pPr>
            <w:r w:rsidRPr="00C47F47">
              <w:rPr>
                <w:rFonts w:ascii="Verdana" w:eastAsia="Verdana" w:hAnsi="Verdana" w:cs="Tahoma"/>
                <w:sz w:val="17"/>
                <w:szCs w:val="17"/>
              </w:rPr>
              <w:t>400</w:t>
            </w:r>
          </w:p>
        </w:tc>
        <w:tc>
          <w:tcPr>
            <w:tcW w:w="972" w:type="pct"/>
            <w:vAlign w:val="center"/>
          </w:tcPr>
          <w:p w14:paraId="05EBDCC1" w14:textId="77777777" w:rsidR="00B95155" w:rsidRPr="00C47F47" w:rsidRDefault="00B95155" w:rsidP="001B0FA9">
            <w:pPr>
              <w:widowControl w:val="0"/>
              <w:autoSpaceDE w:val="0"/>
              <w:autoSpaceDN w:val="0"/>
              <w:jc w:val="center"/>
              <w:rPr>
                <w:rFonts w:ascii="Verdana" w:eastAsia="Verdana" w:hAnsi="Verdana" w:cs="Tahoma"/>
                <w:sz w:val="17"/>
                <w:szCs w:val="17"/>
              </w:rPr>
            </w:pPr>
            <w:r w:rsidRPr="00C47F47">
              <w:rPr>
                <w:rFonts w:ascii="Verdana" w:eastAsia="Verdana" w:hAnsi="Verdana" w:cs="Tahoma"/>
                <w:sz w:val="17"/>
                <w:szCs w:val="17"/>
              </w:rPr>
              <w:t>470</w:t>
            </w:r>
          </w:p>
        </w:tc>
        <w:tc>
          <w:tcPr>
            <w:tcW w:w="680" w:type="pct"/>
            <w:vAlign w:val="center"/>
          </w:tcPr>
          <w:p w14:paraId="448097CD" w14:textId="77777777" w:rsidR="00B95155" w:rsidRPr="00C47F47" w:rsidRDefault="00B95155" w:rsidP="001B0FA9">
            <w:pPr>
              <w:widowControl w:val="0"/>
              <w:autoSpaceDE w:val="0"/>
              <w:autoSpaceDN w:val="0"/>
              <w:jc w:val="center"/>
              <w:rPr>
                <w:rFonts w:ascii="Verdana" w:eastAsia="Verdana" w:hAnsi="Verdana" w:cs="Tahoma"/>
                <w:sz w:val="17"/>
                <w:szCs w:val="17"/>
              </w:rPr>
            </w:pPr>
            <w:r w:rsidRPr="00C47F47">
              <w:rPr>
                <w:rFonts w:ascii="Verdana" w:eastAsia="Verdana" w:hAnsi="Verdana" w:cs="Tahoma"/>
                <w:sz w:val="17"/>
                <w:szCs w:val="17"/>
              </w:rPr>
              <w:t>0,4</w:t>
            </w:r>
          </w:p>
        </w:tc>
        <w:tc>
          <w:tcPr>
            <w:tcW w:w="687" w:type="pct"/>
            <w:vAlign w:val="center"/>
          </w:tcPr>
          <w:p w14:paraId="144C7C73" w14:textId="77777777" w:rsidR="00B95155" w:rsidRPr="00C47F47" w:rsidRDefault="00B95155" w:rsidP="001B0FA9">
            <w:pPr>
              <w:widowControl w:val="0"/>
              <w:autoSpaceDE w:val="0"/>
              <w:autoSpaceDN w:val="0"/>
              <w:jc w:val="center"/>
              <w:rPr>
                <w:rFonts w:ascii="Verdana" w:eastAsia="Verdana" w:hAnsi="Verdana" w:cs="Tahoma"/>
                <w:sz w:val="17"/>
                <w:szCs w:val="17"/>
              </w:rPr>
            </w:pPr>
            <w:r w:rsidRPr="00C47F47">
              <w:rPr>
                <w:rFonts w:ascii="Verdana" w:eastAsia="Verdana" w:hAnsi="Verdana" w:cs="Tahoma"/>
                <w:sz w:val="17"/>
                <w:szCs w:val="17"/>
              </w:rPr>
              <w:t>1 – 3</w:t>
            </w:r>
          </w:p>
        </w:tc>
      </w:tr>
      <w:tr w:rsidR="00B95155" w:rsidRPr="00C47F47" w14:paraId="187456E7" w14:textId="77777777" w:rsidTr="001B0FA9">
        <w:trPr>
          <w:trHeight w:val="132"/>
        </w:trPr>
        <w:tc>
          <w:tcPr>
            <w:tcW w:w="912" w:type="pct"/>
            <w:vAlign w:val="center"/>
          </w:tcPr>
          <w:p w14:paraId="54C9FE99" w14:textId="77777777" w:rsidR="00B95155" w:rsidRPr="00C47F47" w:rsidRDefault="00B95155" w:rsidP="001B0FA9">
            <w:pPr>
              <w:widowControl w:val="0"/>
              <w:autoSpaceDE w:val="0"/>
              <w:autoSpaceDN w:val="0"/>
              <w:jc w:val="center"/>
              <w:rPr>
                <w:rFonts w:ascii="Verdana" w:eastAsia="Verdana" w:hAnsi="Verdana" w:cs="Tahoma"/>
                <w:sz w:val="17"/>
                <w:szCs w:val="17"/>
              </w:rPr>
            </w:pPr>
            <w:r w:rsidRPr="00C47F47">
              <w:rPr>
                <w:rFonts w:ascii="Verdana" w:eastAsia="Verdana" w:hAnsi="Verdana" w:cs="Tahoma"/>
                <w:sz w:val="17"/>
                <w:szCs w:val="17"/>
              </w:rPr>
              <w:t>H “</w:t>
            </w:r>
            <w:smartTag w:uri="urn:schemas-microsoft-com:office:smarttags" w:element="metricconverter">
              <w:smartTagPr>
                <w:attr w:name="ProductID" w:val="350”"/>
              </w:smartTagPr>
              <w:r w:rsidRPr="00C47F47">
                <w:rPr>
                  <w:rFonts w:ascii="Verdana" w:eastAsia="Verdana" w:hAnsi="Verdana" w:cs="Tahoma"/>
                  <w:sz w:val="17"/>
                  <w:szCs w:val="17"/>
                </w:rPr>
                <w:t>350”</w:t>
              </w:r>
            </w:smartTag>
          </w:p>
        </w:tc>
        <w:tc>
          <w:tcPr>
            <w:tcW w:w="874" w:type="pct"/>
            <w:vAlign w:val="center"/>
          </w:tcPr>
          <w:p w14:paraId="6439271F" w14:textId="77777777" w:rsidR="00B95155" w:rsidRPr="00C47F47" w:rsidRDefault="00B95155" w:rsidP="001B0FA9">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1”"/>
              </w:smartTagPr>
              <w:r w:rsidRPr="00C47F47">
                <w:rPr>
                  <w:rFonts w:ascii="Verdana" w:eastAsia="Verdana" w:hAnsi="Verdana" w:cs="Tahoma"/>
                  <w:sz w:val="17"/>
                  <w:szCs w:val="17"/>
                </w:rPr>
                <w:t>1”</w:t>
              </w:r>
            </w:smartTag>
          </w:p>
        </w:tc>
        <w:tc>
          <w:tcPr>
            <w:tcW w:w="874" w:type="pct"/>
            <w:vAlign w:val="center"/>
          </w:tcPr>
          <w:p w14:paraId="7F9EAD8B" w14:textId="77777777" w:rsidR="00B95155" w:rsidRPr="00C47F47" w:rsidRDefault="00B95155" w:rsidP="001B0FA9">
            <w:pPr>
              <w:widowControl w:val="0"/>
              <w:autoSpaceDE w:val="0"/>
              <w:autoSpaceDN w:val="0"/>
              <w:jc w:val="center"/>
              <w:rPr>
                <w:rFonts w:ascii="Verdana" w:eastAsia="Verdana" w:hAnsi="Verdana" w:cs="Tahoma"/>
                <w:sz w:val="17"/>
                <w:szCs w:val="17"/>
              </w:rPr>
            </w:pPr>
            <w:r w:rsidRPr="00C47F47">
              <w:rPr>
                <w:rFonts w:ascii="Verdana" w:eastAsia="Verdana" w:hAnsi="Verdana" w:cs="Tahoma"/>
                <w:sz w:val="17"/>
                <w:szCs w:val="17"/>
              </w:rPr>
              <w:t>350</w:t>
            </w:r>
          </w:p>
        </w:tc>
        <w:tc>
          <w:tcPr>
            <w:tcW w:w="972" w:type="pct"/>
            <w:vAlign w:val="center"/>
          </w:tcPr>
          <w:p w14:paraId="0574B32C" w14:textId="77777777" w:rsidR="00B95155" w:rsidRPr="00C47F47" w:rsidRDefault="00B95155" w:rsidP="001B0FA9">
            <w:pPr>
              <w:widowControl w:val="0"/>
              <w:autoSpaceDE w:val="0"/>
              <w:autoSpaceDN w:val="0"/>
              <w:jc w:val="center"/>
              <w:rPr>
                <w:rFonts w:ascii="Verdana" w:eastAsia="Verdana" w:hAnsi="Verdana" w:cs="Tahoma"/>
                <w:sz w:val="17"/>
                <w:szCs w:val="17"/>
              </w:rPr>
            </w:pPr>
            <w:r w:rsidRPr="00C47F47">
              <w:rPr>
                <w:rFonts w:ascii="Verdana" w:eastAsia="Verdana" w:hAnsi="Verdana" w:cs="Tahoma"/>
                <w:sz w:val="17"/>
                <w:szCs w:val="17"/>
              </w:rPr>
              <w:t>450</w:t>
            </w:r>
          </w:p>
        </w:tc>
        <w:tc>
          <w:tcPr>
            <w:tcW w:w="680" w:type="pct"/>
            <w:vAlign w:val="center"/>
          </w:tcPr>
          <w:p w14:paraId="690A5442" w14:textId="77777777" w:rsidR="00B95155" w:rsidRPr="00C47F47" w:rsidRDefault="00B95155" w:rsidP="001B0FA9">
            <w:pPr>
              <w:widowControl w:val="0"/>
              <w:autoSpaceDE w:val="0"/>
              <w:autoSpaceDN w:val="0"/>
              <w:jc w:val="center"/>
              <w:rPr>
                <w:rFonts w:ascii="Verdana" w:eastAsia="Verdana" w:hAnsi="Verdana" w:cs="Tahoma"/>
                <w:sz w:val="17"/>
                <w:szCs w:val="17"/>
              </w:rPr>
            </w:pPr>
            <w:r w:rsidRPr="00C47F47">
              <w:rPr>
                <w:rFonts w:ascii="Verdana" w:eastAsia="Verdana" w:hAnsi="Verdana" w:cs="Tahoma"/>
                <w:sz w:val="17"/>
                <w:szCs w:val="17"/>
              </w:rPr>
              <w:t>0,4 – 0.45</w:t>
            </w:r>
          </w:p>
        </w:tc>
        <w:tc>
          <w:tcPr>
            <w:tcW w:w="687" w:type="pct"/>
            <w:vAlign w:val="center"/>
          </w:tcPr>
          <w:p w14:paraId="4C4F476F" w14:textId="77777777" w:rsidR="00B95155" w:rsidRPr="00C47F47" w:rsidRDefault="00B95155" w:rsidP="001B0FA9">
            <w:pPr>
              <w:widowControl w:val="0"/>
              <w:autoSpaceDE w:val="0"/>
              <w:autoSpaceDN w:val="0"/>
              <w:jc w:val="center"/>
              <w:rPr>
                <w:rFonts w:ascii="Verdana" w:eastAsia="Verdana" w:hAnsi="Verdana" w:cs="Tahoma"/>
                <w:sz w:val="17"/>
                <w:szCs w:val="17"/>
              </w:rPr>
            </w:pPr>
            <w:r w:rsidRPr="00C47F47">
              <w:rPr>
                <w:rFonts w:ascii="Verdana" w:eastAsia="Verdana" w:hAnsi="Verdana" w:cs="Tahoma"/>
                <w:sz w:val="17"/>
                <w:szCs w:val="17"/>
              </w:rPr>
              <w:t>1 – 3</w:t>
            </w:r>
          </w:p>
        </w:tc>
      </w:tr>
      <w:tr w:rsidR="00B95155" w:rsidRPr="00C47F47" w14:paraId="0D923D99" w14:textId="77777777" w:rsidTr="001B0FA9">
        <w:trPr>
          <w:trHeight w:val="304"/>
        </w:trPr>
        <w:tc>
          <w:tcPr>
            <w:tcW w:w="912" w:type="pct"/>
            <w:vAlign w:val="center"/>
          </w:tcPr>
          <w:p w14:paraId="42368CC5" w14:textId="77777777" w:rsidR="00B95155" w:rsidRPr="00C47F47" w:rsidRDefault="00B95155" w:rsidP="001B0FA9">
            <w:pPr>
              <w:widowControl w:val="0"/>
              <w:autoSpaceDE w:val="0"/>
              <w:autoSpaceDN w:val="0"/>
              <w:jc w:val="center"/>
              <w:rPr>
                <w:rFonts w:ascii="Verdana" w:eastAsia="Verdana" w:hAnsi="Verdana" w:cs="Tahoma"/>
                <w:b/>
                <w:sz w:val="17"/>
                <w:szCs w:val="17"/>
              </w:rPr>
            </w:pPr>
            <w:r w:rsidRPr="00C47F47">
              <w:rPr>
                <w:rFonts w:ascii="Verdana" w:eastAsia="Verdana" w:hAnsi="Verdana" w:cs="Tahoma"/>
                <w:b/>
                <w:sz w:val="17"/>
                <w:szCs w:val="17"/>
              </w:rPr>
              <w:t>Tipo “A” 210</w:t>
            </w:r>
          </w:p>
        </w:tc>
        <w:tc>
          <w:tcPr>
            <w:tcW w:w="874" w:type="pct"/>
            <w:vAlign w:val="center"/>
          </w:tcPr>
          <w:p w14:paraId="41C34BE4" w14:textId="77777777" w:rsidR="00B95155" w:rsidRPr="00C47F47" w:rsidRDefault="00B95155" w:rsidP="001B0FA9">
            <w:pPr>
              <w:widowControl w:val="0"/>
              <w:autoSpaceDE w:val="0"/>
              <w:autoSpaceDN w:val="0"/>
              <w:jc w:val="center"/>
              <w:rPr>
                <w:rFonts w:ascii="Verdana" w:eastAsia="Verdana" w:hAnsi="Verdana" w:cs="Tahoma"/>
                <w:b/>
                <w:sz w:val="17"/>
                <w:szCs w:val="17"/>
              </w:rPr>
            </w:pPr>
            <w:smartTag w:uri="urn:schemas-microsoft-com:office:smarttags" w:element="metricconverter">
              <w:smartTagPr>
                <w:attr w:name="ProductID" w:val="1”"/>
              </w:smartTagPr>
              <w:r w:rsidRPr="00C47F47">
                <w:rPr>
                  <w:rFonts w:ascii="Verdana" w:eastAsia="Verdana" w:hAnsi="Verdana" w:cs="Tahoma"/>
                  <w:b/>
                  <w:sz w:val="17"/>
                  <w:szCs w:val="17"/>
                </w:rPr>
                <w:t>1”</w:t>
              </w:r>
            </w:smartTag>
            <w:r w:rsidRPr="00C47F47">
              <w:rPr>
                <w:rFonts w:ascii="Verdana" w:eastAsia="Verdana" w:hAnsi="Verdana" w:cs="Tahoma"/>
                <w:b/>
                <w:sz w:val="17"/>
                <w:szCs w:val="17"/>
              </w:rPr>
              <w:t xml:space="preserve"> – 1/2”</w:t>
            </w:r>
          </w:p>
        </w:tc>
        <w:tc>
          <w:tcPr>
            <w:tcW w:w="874" w:type="pct"/>
            <w:vAlign w:val="center"/>
          </w:tcPr>
          <w:p w14:paraId="7C4339FF" w14:textId="77777777" w:rsidR="00B95155" w:rsidRPr="00C47F47" w:rsidRDefault="00B95155" w:rsidP="001B0FA9">
            <w:pPr>
              <w:widowControl w:val="0"/>
              <w:autoSpaceDE w:val="0"/>
              <w:autoSpaceDN w:val="0"/>
              <w:jc w:val="center"/>
              <w:rPr>
                <w:rFonts w:ascii="Verdana" w:eastAsia="Verdana" w:hAnsi="Verdana" w:cs="Tahoma"/>
                <w:b/>
                <w:sz w:val="17"/>
                <w:szCs w:val="17"/>
              </w:rPr>
            </w:pPr>
            <w:r w:rsidRPr="00C47F47">
              <w:rPr>
                <w:rFonts w:ascii="Verdana" w:eastAsia="Verdana" w:hAnsi="Verdana" w:cs="Tahoma"/>
                <w:b/>
                <w:sz w:val="17"/>
                <w:szCs w:val="17"/>
              </w:rPr>
              <w:t>210</w:t>
            </w:r>
          </w:p>
        </w:tc>
        <w:tc>
          <w:tcPr>
            <w:tcW w:w="972" w:type="pct"/>
            <w:vAlign w:val="center"/>
          </w:tcPr>
          <w:p w14:paraId="3A14F97A" w14:textId="77777777" w:rsidR="00B95155" w:rsidRPr="00C47F47" w:rsidRDefault="00B95155" w:rsidP="001B0FA9">
            <w:pPr>
              <w:widowControl w:val="0"/>
              <w:autoSpaceDE w:val="0"/>
              <w:autoSpaceDN w:val="0"/>
              <w:jc w:val="center"/>
              <w:rPr>
                <w:rFonts w:ascii="Verdana" w:eastAsia="Verdana" w:hAnsi="Verdana" w:cs="Tahoma"/>
                <w:b/>
                <w:sz w:val="17"/>
                <w:szCs w:val="17"/>
              </w:rPr>
            </w:pPr>
            <w:r w:rsidRPr="00C47F47">
              <w:rPr>
                <w:rFonts w:ascii="Verdana" w:eastAsia="Verdana" w:hAnsi="Verdana" w:cs="Tahoma"/>
                <w:b/>
                <w:sz w:val="17"/>
                <w:szCs w:val="17"/>
              </w:rPr>
              <w:t>350</w:t>
            </w:r>
          </w:p>
        </w:tc>
        <w:tc>
          <w:tcPr>
            <w:tcW w:w="680" w:type="pct"/>
            <w:vAlign w:val="center"/>
          </w:tcPr>
          <w:p w14:paraId="51B39150" w14:textId="77777777" w:rsidR="00B95155" w:rsidRPr="00C47F47" w:rsidRDefault="00B95155" w:rsidP="001B0FA9">
            <w:pPr>
              <w:widowControl w:val="0"/>
              <w:autoSpaceDE w:val="0"/>
              <w:autoSpaceDN w:val="0"/>
              <w:jc w:val="center"/>
              <w:rPr>
                <w:rFonts w:ascii="Verdana" w:eastAsia="Verdana" w:hAnsi="Verdana" w:cs="Tahoma"/>
                <w:b/>
                <w:sz w:val="17"/>
                <w:szCs w:val="17"/>
              </w:rPr>
            </w:pPr>
            <w:r w:rsidRPr="00C47F47">
              <w:rPr>
                <w:rFonts w:ascii="Verdana" w:eastAsia="Verdana" w:hAnsi="Verdana" w:cs="Tahoma"/>
                <w:b/>
                <w:sz w:val="17"/>
                <w:szCs w:val="17"/>
              </w:rPr>
              <w:t>0,5</w:t>
            </w:r>
          </w:p>
        </w:tc>
        <w:tc>
          <w:tcPr>
            <w:tcW w:w="687" w:type="pct"/>
            <w:vAlign w:val="center"/>
          </w:tcPr>
          <w:p w14:paraId="70DA9BA7" w14:textId="77777777" w:rsidR="00B95155" w:rsidRPr="00C47F47" w:rsidRDefault="00B95155" w:rsidP="001B0FA9">
            <w:pPr>
              <w:widowControl w:val="0"/>
              <w:autoSpaceDE w:val="0"/>
              <w:autoSpaceDN w:val="0"/>
              <w:jc w:val="center"/>
              <w:rPr>
                <w:rFonts w:ascii="Verdana" w:eastAsia="Verdana" w:hAnsi="Verdana" w:cs="Tahoma"/>
                <w:b/>
                <w:sz w:val="17"/>
                <w:szCs w:val="17"/>
              </w:rPr>
            </w:pPr>
            <w:r w:rsidRPr="00C47F47">
              <w:rPr>
                <w:rFonts w:ascii="Verdana" w:eastAsia="Verdana" w:hAnsi="Verdana" w:cs="Tahoma"/>
                <w:b/>
                <w:sz w:val="17"/>
                <w:szCs w:val="17"/>
              </w:rPr>
              <w:t>2 – 4</w:t>
            </w:r>
          </w:p>
        </w:tc>
      </w:tr>
      <w:tr w:rsidR="00B95155" w:rsidRPr="00C47F47" w14:paraId="412EEEC5" w14:textId="77777777" w:rsidTr="001B0FA9">
        <w:trPr>
          <w:trHeight w:val="305"/>
        </w:trPr>
        <w:tc>
          <w:tcPr>
            <w:tcW w:w="912" w:type="pct"/>
            <w:vAlign w:val="center"/>
          </w:tcPr>
          <w:p w14:paraId="3E51C7A9" w14:textId="77777777" w:rsidR="00B95155" w:rsidRPr="00C47F47" w:rsidRDefault="00B95155" w:rsidP="001B0FA9">
            <w:pPr>
              <w:widowControl w:val="0"/>
              <w:autoSpaceDE w:val="0"/>
              <w:autoSpaceDN w:val="0"/>
              <w:jc w:val="center"/>
              <w:rPr>
                <w:rFonts w:ascii="Verdana" w:eastAsia="Verdana" w:hAnsi="Verdana" w:cs="Tahoma"/>
                <w:sz w:val="17"/>
                <w:szCs w:val="17"/>
              </w:rPr>
            </w:pPr>
            <w:r w:rsidRPr="00C47F47">
              <w:rPr>
                <w:rFonts w:ascii="Verdana" w:eastAsia="Verdana" w:hAnsi="Verdana" w:cs="Tahoma"/>
                <w:sz w:val="17"/>
                <w:szCs w:val="17"/>
              </w:rPr>
              <w:t>Tipo “B” 180</w:t>
            </w:r>
          </w:p>
        </w:tc>
        <w:tc>
          <w:tcPr>
            <w:tcW w:w="874" w:type="pct"/>
            <w:vAlign w:val="center"/>
          </w:tcPr>
          <w:p w14:paraId="62657742" w14:textId="77777777" w:rsidR="00B95155" w:rsidRPr="00C47F47" w:rsidRDefault="00B95155" w:rsidP="001B0FA9">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1”"/>
              </w:smartTagPr>
              <w:r w:rsidRPr="00C47F47">
                <w:rPr>
                  <w:rFonts w:ascii="Verdana" w:eastAsia="Verdana" w:hAnsi="Verdana" w:cs="Tahoma"/>
                  <w:sz w:val="17"/>
                  <w:szCs w:val="17"/>
                </w:rPr>
                <w:t>1”</w:t>
              </w:r>
            </w:smartTag>
            <w:r w:rsidRPr="00C47F47">
              <w:rPr>
                <w:rFonts w:ascii="Verdana" w:eastAsia="Verdana" w:hAnsi="Verdana" w:cs="Tahoma"/>
                <w:sz w:val="17"/>
                <w:szCs w:val="17"/>
              </w:rPr>
              <w:t xml:space="preserve"> – 11/2”</w:t>
            </w:r>
          </w:p>
        </w:tc>
        <w:tc>
          <w:tcPr>
            <w:tcW w:w="874" w:type="pct"/>
            <w:vAlign w:val="center"/>
          </w:tcPr>
          <w:p w14:paraId="699D0926" w14:textId="77777777" w:rsidR="00B95155" w:rsidRPr="00C47F47" w:rsidRDefault="00B95155" w:rsidP="001B0FA9">
            <w:pPr>
              <w:widowControl w:val="0"/>
              <w:autoSpaceDE w:val="0"/>
              <w:autoSpaceDN w:val="0"/>
              <w:jc w:val="center"/>
              <w:rPr>
                <w:rFonts w:ascii="Verdana" w:eastAsia="Verdana" w:hAnsi="Verdana" w:cs="Tahoma"/>
                <w:sz w:val="17"/>
                <w:szCs w:val="17"/>
              </w:rPr>
            </w:pPr>
            <w:r w:rsidRPr="00C47F47">
              <w:rPr>
                <w:rFonts w:ascii="Verdana" w:eastAsia="Verdana" w:hAnsi="Verdana" w:cs="Tahoma"/>
                <w:sz w:val="17"/>
                <w:szCs w:val="17"/>
              </w:rPr>
              <w:t>180</w:t>
            </w:r>
          </w:p>
        </w:tc>
        <w:tc>
          <w:tcPr>
            <w:tcW w:w="972" w:type="pct"/>
            <w:vAlign w:val="center"/>
          </w:tcPr>
          <w:p w14:paraId="4874DF68" w14:textId="77777777" w:rsidR="00B95155" w:rsidRPr="00C47F47" w:rsidRDefault="00B95155" w:rsidP="001B0FA9">
            <w:pPr>
              <w:widowControl w:val="0"/>
              <w:autoSpaceDE w:val="0"/>
              <w:autoSpaceDN w:val="0"/>
              <w:jc w:val="center"/>
              <w:rPr>
                <w:rFonts w:ascii="Verdana" w:eastAsia="Verdana" w:hAnsi="Verdana" w:cs="Tahoma"/>
                <w:sz w:val="17"/>
                <w:szCs w:val="17"/>
              </w:rPr>
            </w:pPr>
            <w:r w:rsidRPr="00C47F47">
              <w:rPr>
                <w:rFonts w:ascii="Verdana" w:eastAsia="Verdana" w:hAnsi="Verdana" w:cs="Tahoma"/>
                <w:sz w:val="17"/>
                <w:szCs w:val="17"/>
              </w:rPr>
              <w:t>310</w:t>
            </w:r>
          </w:p>
        </w:tc>
        <w:tc>
          <w:tcPr>
            <w:tcW w:w="680" w:type="pct"/>
            <w:vAlign w:val="center"/>
          </w:tcPr>
          <w:p w14:paraId="46AB6223" w14:textId="77777777" w:rsidR="00B95155" w:rsidRPr="00C47F47" w:rsidRDefault="00B95155" w:rsidP="001B0FA9">
            <w:pPr>
              <w:widowControl w:val="0"/>
              <w:autoSpaceDE w:val="0"/>
              <w:autoSpaceDN w:val="0"/>
              <w:jc w:val="center"/>
              <w:rPr>
                <w:rFonts w:ascii="Verdana" w:eastAsia="Verdana" w:hAnsi="Verdana" w:cs="Tahoma"/>
                <w:sz w:val="17"/>
                <w:szCs w:val="17"/>
              </w:rPr>
            </w:pPr>
            <w:r w:rsidRPr="00C47F47">
              <w:rPr>
                <w:rFonts w:ascii="Verdana" w:eastAsia="Verdana" w:hAnsi="Verdana" w:cs="Tahoma"/>
                <w:sz w:val="17"/>
                <w:szCs w:val="17"/>
              </w:rPr>
              <w:t>0,55</w:t>
            </w:r>
          </w:p>
        </w:tc>
        <w:tc>
          <w:tcPr>
            <w:tcW w:w="687" w:type="pct"/>
            <w:vAlign w:val="center"/>
          </w:tcPr>
          <w:p w14:paraId="37E0ABE3" w14:textId="77777777" w:rsidR="00B95155" w:rsidRPr="00C47F47" w:rsidRDefault="00B95155" w:rsidP="001B0FA9">
            <w:pPr>
              <w:widowControl w:val="0"/>
              <w:autoSpaceDE w:val="0"/>
              <w:autoSpaceDN w:val="0"/>
              <w:jc w:val="center"/>
              <w:rPr>
                <w:rFonts w:ascii="Verdana" w:eastAsia="Verdana" w:hAnsi="Verdana" w:cs="Tahoma"/>
                <w:sz w:val="17"/>
                <w:szCs w:val="17"/>
              </w:rPr>
            </w:pPr>
            <w:r w:rsidRPr="00C47F47">
              <w:rPr>
                <w:rFonts w:ascii="Verdana" w:eastAsia="Verdana" w:hAnsi="Verdana" w:cs="Tahoma"/>
                <w:sz w:val="17"/>
                <w:szCs w:val="17"/>
              </w:rPr>
              <w:t>2 – 4</w:t>
            </w:r>
          </w:p>
        </w:tc>
      </w:tr>
      <w:tr w:rsidR="00B95155" w:rsidRPr="00C47F47" w14:paraId="7614FBB8" w14:textId="77777777" w:rsidTr="001B0FA9">
        <w:trPr>
          <w:trHeight w:val="304"/>
        </w:trPr>
        <w:tc>
          <w:tcPr>
            <w:tcW w:w="912" w:type="pct"/>
            <w:vAlign w:val="center"/>
          </w:tcPr>
          <w:p w14:paraId="408AC419" w14:textId="77777777" w:rsidR="00B95155" w:rsidRPr="00C47F47" w:rsidRDefault="00B95155" w:rsidP="001B0FA9">
            <w:pPr>
              <w:widowControl w:val="0"/>
              <w:autoSpaceDE w:val="0"/>
              <w:autoSpaceDN w:val="0"/>
              <w:jc w:val="center"/>
              <w:rPr>
                <w:rFonts w:ascii="Verdana" w:eastAsia="Verdana" w:hAnsi="Verdana" w:cs="Tahoma"/>
                <w:sz w:val="17"/>
                <w:szCs w:val="17"/>
              </w:rPr>
            </w:pPr>
            <w:r w:rsidRPr="00C47F47">
              <w:rPr>
                <w:rFonts w:ascii="Verdana" w:eastAsia="Verdana" w:hAnsi="Verdana" w:cs="Tahoma"/>
                <w:sz w:val="17"/>
                <w:szCs w:val="17"/>
              </w:rPr>
              <w:t>Tipo “C” 160</w:t>
            </w:r>
          </w:p>
        </w:tc>
        <w:tc>
          <w:tcPr>
            <w:tcW w:w="874" w:type="pct"/>
            <w:vAlign w:val="center"/>
          </w:tcPr>
          <w:p w14:paraId="2691C654" w14:textId="77777777" w:rsidR="00B95155" w:rsidRPr="00C47F47" w:rsidRDefault="00B95155" w:rsidP="001B0FA9">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1”"/>
              </w:smartTagPr>
              <w:r w:rsidRPr="00C47F47">
                <w:rPr>
                  <w:rFonts w:ascii="Verdana" w:eastAsia="Verdana" w:hAnsi="Verdana" w:cs="Tahoma"/>
                  <w:sz w:val="17"/>
                  <w:szCs w:val="17"/>
                </w:rPr>
                <w:t>1”</w:t>
              </w:r>
            </w:smartTag>
            <w:r w:rsidRPr="00C47F47">
              <w:rPr>
                <w:rFonts w:ascii="Verdana" w:eastAsia="Verdana" w:hAnsi="Verdana" w:cs="Tahoma"/>
                <w:sz w:val="17"/>
                <w:szCs w:val="17"/>
              </w:rPr>
              <w:t xml:space="preserve"> – 11/2”</w:t>
            </w:r>
          </w:p>
        </w:tc>
        <w:tc>
          <w:tcPr>
            <w:tcW w:w="874" w:type="pct"/>
            <w:vAlign w:val="center"/>
          </w:tcPr>
          <w:p w14:paraId="417256CA" w14:textId="77777777" w:rsidR="00B95155" w:rsidRPr="00C47F47" w:rsidRDefault="00B95155" w:rsidP="001B0FA9">
            <w:pPr>
              <w:widowControl w:val="0"/>
              <w:autoSpaceDE w:val="0"/>
              <w:autoSpaceDN w:val="0"/>
              <w:jc w:val="center"/>
              <w:rPr>
                <w:rFonts w:ascii="Verdana" w:eastAsia="Verdana" w:hAnsi="Verdana" w:cs="Tahoma"/>
                <w:sz w:val="17"/>
                <w:szCs w:val="17"/>
              </w:rPr>
            </w:pPr>
            <w:r w:rsidRPr="00C47F47">
              <w:rPr>
                <w:rFonts w:ascii="Verdana" w:eastAsia="Verdana" w:hAnsi="Verdana" w:cs="Tahoma"/>
                <w:sz w:val="17"/>
                <w:szCs w:val="17"/>
              </w:rPr>
              <w:t>160</w:t>
            </w:r>
          </w:p>
        </w:tc>
        <w:tc>
          <w:tcPr>
            <w:tcW w:w="972" w:type="pct"/>
            <w:vAlign w:val="center"/>
          </w:tcPr>
          <w:p w14:paraId="5A7847CB" w14:textId="77777777" w:rsidR="00B95155" w:rsidRPr="00C47F47" w:rsidRDefault="00B95155" w:rsidP="001B0FA9">
            <w:pPr>
              <w:widowControl w:val="0"/>
              <w:autoSpaceDE w:val="0"/>
              <w:autoSpaceDN w:val="0"/>
              <w:jc w:val="center"/>
              <w:rPr>
                <w:rFonts w:ascii="Verdana" w:eastAsia="Verdana" w:hAnsi="Verdana" w:cs="Tahoma"/>
                <w:sz w:val="17"/>
                <w:szCs w:val="17"/>
              </w:rPr>
            </w:pPr>
            <w:r w:rsidRPr="00C47F47">
              <w:rPr>
                <w:rFonts w:ascii="Verdana" w:eastAsia="Verdana" w:hAnsi="Verdana" w:cs="Tahoma"/>
                <w:sz w:val="17"/>
                <w:szCs w:val="17"/>
              </w:rPr>
              <w:t>250</w:t>
            </w:r>
          </w:p>
        </w:tc>
        <w:tc>
          <w:tcPr>
            <w:tcW w:w="680" w:type="pct"/>
            <w:vAlign w:val="center"/>
          </w:tcPr>
          <w:p w14:paraId="53670A5D" w14:textId="77777777" w:rsidR="00B95155" w:rsidRPr="00C47F47" w:rsidRDefault="00B95155" w:rsidP="001B0FA9">
            <w:pPr>
              <w:widowControl w:val="0"/>
              <w:autoSpaceDE w:val="0"/>
              <w:autoSpaceDN w:val="0"/>
              <w:jc w:val="center"/>
              <w:rPr>
                <w:rFonts w:ascii="Verdana" w:eastAsia="Verdana" w:hAnsi="Verdana" w:cs="Tahoma"/>
                <w:sz w:val="17"/>
                <w:szCs w:val="17"/>
              </w:rPr>
            </w:pPr>
            <w:r w:rsidRPr="00C47F47">
              <w:rPr>
                <w:rFonts w:ascii="Verdana" w:eastAsia="Verdana" w:hAnsi="Verdana" w:cs="Tahoma"/>
                <w:sz w:val="17"/>
                <w:szCs w:val="17"/>
              </w:rPr>
              <w:t>0,6</w:t>
            </w:r>
          </w:p>
        </w:tc>
        <w:tc>
          <w:tcPr>
            <w:tcW w:w="687" w:type="pct"/>
            <w:vAlign w:val="center"/>
          </w:tcPr>
          <w:p w14:paraId="330586E6" w14:textId="77777777" w:rsidR="00B95155" w:rsidRPr="00C47F47" w:rsidRDefault="00B95155" w:rsidP="001B0FA9">
            <w:pPr>
              <w:widowControl w:val="0"/>
              <w:autoSpaceDE w:val="0"/>
              <w:autoSpaceDN w:val="0"/>
              <w:jc w:val="center"/>
              <w:rPr>
                <w:rFonts w:ascii="Verdana" w:eastAsia="Verdana" w:hAnsi="Verdana" w:cs="Tahoma"/>
                <w:sz w:val="17"/>
                <w:szCs w:val="17"/>
              </w:rPr>
            </w:pPr>
            <w:r w:rsidRPr="00C47F47">
              <w:rPr>
                <w:rFonts w:ascii="Verdana" w:eastAsia="Verdana" w:hAnsi="Verdana" w:cs="Tahoma"/>
                <w:sz w:val="17"/>
                <w:szCs w:val="17"/>
              </w:rPr>
              <w:t>2 – 3</w:t>
            </w:r>
          </w:p>
        </w:tc>
      </w:tr>
      <w:tr w:rsidR="00B95155" w:rsidRPr="00C47F47" w14:paraId="4E5F7571" w14:textId="77777777" w:rsidTr="001B0FA9">
        <w:trPr>
          <w:trHeight w:val="304"/>
        </w:trPr>
        <w:tc>
          <w:tcPr>
            <w:tcW w:w="912" w:type="pct"/>
            <w:vAlign w:val="center"/>
          </w:tcPr>
          <w:p w14:paraId="1E09BDB4" w14:textId="77777777" w:rsidR="00B95155" w:rsidRPr="00C47F47" w:rsidRDefault="00B95155" w:rsidP="001B0FA9">
            <w:pPr>
              <w:widowControl w:val="0"/>
              <w:autoSpaceDE w:val="0"/>
              <w:autoSpaceDN w:val="0"/>
              <w:jc w:val="center"/>
              <w:rPr>
                <w:rFonts w:ascii="Verdana" w:eastAsia="Verdana" w:hAnsi="Verdana" w:cs="Tahoma"/>
                <w:sz w:val="17"/>
                <w:szCs w:val="17"/>
              </w:rPr>
            </w:pPr>
            <w:r w:rsidRPr="00C47F47">
              <w:rPr>
                <w:rFonts w:ascii="Verdana" w:eastAsia="Verdana" w:hAnsi="Verdana" w:cs="Tahoma"/>
                <w:sz w:val="17"/>
                <w:szCs w:val="17"/>
              </w:rPr>
              <w:t>Tipo “D” 130</w:t>
            </w:r>
          </w:p>
        </w:tc>
        <w:tc>
          <w:tcPr>
            <w:tcW w:w="874" w:type="pct"/>
            <w:vAlign w:val="center"/>
          </w:tcPr>
          <w:p w14:paraId="76BF5F9B" w14:textId="77777777" w:rsidR="00B95155" w:rsidRPr="00C47F47" w:rsidRDefault="00B95155" w:rsidP="001B0FA9">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2”"/>
              </w:smartTagPr>
              <w:r w:rsidRPr="00C47F47">
                <w:rPr>
                  <w:rFonts w:ascii="Verdana" w:eastAsia="Verdana" w:hAnsi="Verdana" w:cs="Tahoma"/>
                  <w:sz w:val="17"/>
                  <w:szCs w:val="17"/>
                </w:rPr>
                <w:t>2”</w:t>
              </w:r>
            </w:smartTag>
          </w:p>
        </w:tc>
        <w:tc>
          <w:tcPr>
            <w:tcW w:w="874" w:type="pct"/>
            <w:vAlign w:val="center"/>
          </w:tcPr>
          <w:p w14:paraId="26C3A683" w14:textId="77777777" w:rsidR="00B95155" w:rsidRPr="00C47F47" w:rsidRDefault="00B95155" w:rsidP="001B0FA9">
            <w:pPr>
              <w:widowControl w:val="0"/>
              <w:autoSpaceDE w:val="0"/>
              <w:autoSpaceDN w:val="0"/>
              <w:jc w:val="center"/>
              <w:rPr>
                <w:rFonts w:ascii="Verdana" w:eastAsia="Verdana" w:hAnsi="Verdana" w:cs="Tahoma"/>
                <w:sz w:val="17"/>
                <w:szCs w:val="17"/>
              </w:rPr>
            </w:pPr>
            <w:r w:rsidRPr="00C47F47">
              <w:rPr>
                <w:rFonts w:ascii="Verdana" w:eastAsia="Verdana" w:hAnsi="Verdana" w:cs="Tahoma"/>
                <w:sz w:val="17"/>
                <w:szCs w:val="17"/>
              </w:rPr>
              <w:t>130</w:t>
            </w:r>
          </w:p>
        </w:tc>
        <w:tc>
          <w:tcPr>
            <w:tcW w:w="972" w:type="pct"/>
            <w:vAlign w:val="center"/>
          </w:tcPr>
          <w:p w14:paraId="3AD7A3F7" w14:textId="77777777" w:rsidR="00B95155" w:rsidRPr="00C47F47" w:rsidRDefault="00B95155" w:rsidP="001B0FA9">
            <w:pPr>
              <w:widowControl w:val="0"/>
              <w:autoSpaceDE w:val="0"/>
              <w:autoSpaceDN w:val="0"/>
              <w:jc w:val="center"/>
              <w:rPr>
                <w:rFonts w:ascii="Verdana" w:eastAsia="Verdana" w:hAnsi="Verdana" w:cs="Tahoma"/>
                <w:sz w:val="17"/>
                <w:szCs w:val="17"/>
              </w:rPr>
            </w:pPr>
            <w:r w:rsidRPr="00C47F47">
              <w:rPr>
                <w:rFonts w:ascii="Verdana" w:eastAsia="Verdana" w:hAnsi="Verdana" w:cs="Tahoma"/>
                <w:sz w:val="17"/>
                <w:szCs w:val="17"/>
              </w:rPr>
              <w:t>230</w:t>
            </w:r>
          </w:p>
        </w:tc>
        <w:tc>
          <w:tcPr>
            <w:tcW w:w="680" w:type="pct"/>
            <w:vAlign w:val="center"/>
          </w:tcPr>
          <w:p w14:paraId="7DBA134B" w14:textId="77777777" w:rsidR="00B95155" w:rsidRPr="00C47F47" w:rsidRDefault="00B95155" w:rsidP="001B0FA9">
            <w:pPr>
              <w:widowControl w:val="0"/>
              <w:autoSpaceDE w:val="0"/>
              <w:autoSpaceDN w:val="0"/>
              <w:jc w:val="center"/>
              <w:rPr>
                <w:rFonts w:ascii="Verdana" w:eastAsia="Verdana" w:hAnsi="Verdana" w:cs="Tahoma"/>
                <w:sz w:val="17"/>
                <w:szCs w:val="17"/>
              </w:rPr>
            </w:pPr>
            <w:r w:rsidRPr="00C47F47">
              <w:rPr>
                <w:rFonts w:ascii="Verdana" w:eastAsia="Verdana" w:hAnsi="Verdana" w:cs="Tahoma"/>
                <w:sz w:val="17"/>
                <w:szCs w:val="17"/>
              </w:rPr>
              <w:t>0,7</w:t>
            </w:r>
          </w:p>
        </w:tc>
        <w:tc>
          <w:tcPr>
            <w:tcW w:w="687" w:type="pct"/>
            <w:vAlign w:val="center"/>
          </w:tcPr>
          <w:p w14:paraId="668318E8" w14:textId="77777777" w:rsidR="00B95155" w:rsidRPr="00C47F47" w:rsidRDefault="00B95155" w:rsidP="001B0FA9">
            <w:pPr>
              <w:widowControl w:val="0"/>
              <w:autoSpaceDE w:val="0"/>
              <w:autoSpaceDN w:val="0"/>
              <w:jc w:val="center"/>
              <w:rPr>
                <w:rFonts w:ascii="Verdana" w:eastAsia="Verdana" w:hAnsi="Verdana" w:cs="Tahoma"/>
                <w:sz w:val="17"/>
                <w:szCs w:val="17"/>
              </w:rPr>
            </w:pPr>
            <w:r w:rsidRPr="00C47F47">
              <w:rPr>
                <w:rFonts w:ascii="Verdana" w:eastAsia="Verdana" w:hAnsi="Verdana" w:cs="Tahoma"/>
                <w:sz w:val="17"/>
                <w:szCs w:val="17"/>
              </w:rPr>
              <w:t>2 – 3</w:t>
            </w:r>
          </w:p>
        </w:tc>
      </w:tr>
      <w:tr w:rsidR="00B95155" w:rsidRPr="00C47F47" w14:paraId="496E28CE" w14:textId="77777777" w:rsidTr="001B0FA9">
        <w:trPr>
          <w:trHeight w:val="305"/>
        </w:trPr>
        <w:tc>
          <w:tcPr>
            <w:tcW w:w="912" w:type="pct"/>
            <w:vAlign w:val="center"/>
          </w:tcPr>
          <w:p w14:paraId="3F293EE0" w14:textId="77777777" w:rsidR="00B95155" w:rsidRPr="00C47F47" w:rsidRDefault="00B95155" w:rsidP="001B0FA9">
            <w:pPr>
              <w:widowControl w:val="0"/>
              <w:autoSpaceDE w:val="0"/>
              <w:autoSpaceDN w:val="0"/>
              <w:jc w:val="center"/>
              <w:rPr>
                <w:rFonts w:ascii="Verdana" w:eastAsia="Verdana" w:hAnsi="Verdana" w:cs="Tahoma"/>
                <w:sz w:val="17"/>
                <w:szCs w:val="17"/>
              </w:rPr>
            </w:pPr>
            <w:r w:rsidRPr="00C47F47">
              <w:rPr>
                <w:rFonts w:ascii="Verdana" w:eastAsia="Verdana" w:hAnsi="Verdana" w:cs="Tahoma"/>
                <w:sz w:val="17"/>
                <w:szCs w:val="17"/>
              </w:rPr>
              <w:t>Tipo “E”</w:t>
            </w:r>
          </w:p>
        </w:tc>
        <w:tc>
          <w:tcPr>
            <w:tcW w:w="874" w:type="pct"/>
            <w:vAlign w:val="center"/>
          </w:tcPr>
          <w:p w14:paraId="2C5DF483" w14:textId="77777777" w:rsidR="00B95155" w:rsidRPr="00C47F47" w:rsidRDefault="00B95155" w:rsidP="001B0FA9">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2”"/>
              </w:smartTagPr>
              <w:r w:rsidRPr="00C47F47">
                <w:rPr>
                  <w:rFonts w:ascii="Verdana" w:eastAsia="Verdana" w:hAnsi="Verdana" w:cs="Tahoma"/>
                  <w:sz w:val="17"/>
                  <w:szCs w:val="17"/>
                </w:rPr>
                <w:t>2”</w:t>
              </w:r>
            </w:smartTag>
            <w:r w:rsidRPr="00C47F47">
              <w:rPr>
                <w:rFonts w:ascii="Verdana" w:eastAsia="Verdana" w:hAnsi="Verdana" w:cs="Tahoma"/>
                <w:sz w:val="17"/>
                <w:szCs w:val="17"/>
              </w:rPr>
              <w:t xml:space="preserve"> – 2 ½”</w:t>
            </w:r>
          </w:p>
        </w:tc>
        <w:tc>
          <w:tcPr>
            <w:tcW w:w="874" w:type="pct"/>
            <w:vAlign w:val="center"/>
          </w:tcPr>
          <w:p w14:paraId="2B7A16F7" w14:textId="77777777" w:rsidR="00B95155" w:rsidRPr="00C47F47" w:rsidRDefault="00B95155" w:rsidP="001B0FA9">
            <w:pPr>
              <w:widowControl w:val="0"/>
              <w:autoSpaceDE w:val="0"/>
              <w:autoSpaceDN w:val="0"/>
              <w:jc w:val="center"/>
              <w:rPr>
                <w:rFonts w:ascii="Verdana" w:eastAsia="Verdana" w:hAnsi="Verdana" w:cs="Tahoma"/>
                <w:sz w:val="17"/>
                <w:szCs w:val="17"/>
              </w:rPr>
            </w:pPr>
            <w:r w:rsidRPr="00C47F47">
              <w:rPr>
                <w:rFonts w:ascii="Verdana" w:eastAsia="Verdana" w:hAnsi="Verdana" w:cs="Tahoma"/>
                <w:sz w:val="17"/>
                <w:szCs w:val="17"/>
              </w:rPr>
              <w:t>210</w:t>
            </w:r>
          </w:p>
        </w:tc>
        <w:tc>
          <w:tcPr>
            <w:tcW w:w="972" w:type="pct"/>
            <w:vAlign w:val="center"/>
          </w:tcPr>
          <w:p w14:paraId="05CFBF40" w14:textId="77777777" w:rsidR="00B95155" w:rsidRPr="00C47F47" w:rsidRDefault="00B95155" w:rsidP="001B0FA9">
            <w:pPr>
              <w:widowControl w:val="0"/>
              <w:autoSpaceDE w:val="0"/>
              <w:autoSpaceDN w:val="0"/>
              <w:jc w:val="center"/>
              <w:rPr>
                <w:rFonts w:ascii="Verdana" w:eastAsia="Verdana" w:hAnsi="Verdana" w:cs="Tahoma"/>
                <w:sz w:val="17"/>
                <w:szCs w:val="17"/>
              </w:rPr>
            </w:pPr>
            <w:r w:rsidRPr="00C47F47">
              <w:rPr>
                <w:rFonts w:ascii="Verdana" w:eastAsia="Verdana" w:hAnsi="Verdana" w:cs="Tahoma"/>
                <w:sz w:val="17"/>
                <w:szCs w:val="17"/>
              </w:rPr>
              <w:t>225</w:t>
            </w:r>
          </w:p>
        </w:tc>
        <w:tc>
          <w:tcPr>
            <w:tcW w:w="680" w:type="pct"/>
            <w:vAlign w:val="center"/>
          </w:tcPr>
          <w:p w14:paraId="0DE8B299" w14:textId="77777777" w:rsidR="00B95155" w:rsidRPr="00C47F47" w:rsidRDefault="00B95155" w:rsidP="001B0FA9">
            <w:pPr>
              <w:widowControl w:val="0"/>
              <w:autoSpaceDE w:val="0"/>
              <w:autoSpaceDN w:val="0"/>
              <w:jc w:val="center"/>
              <w:rPr>
                <w:rFonts w:ascii="Verdana" w:eastAsia="Verdana" w:hAnsi="Verdana" w:cs="Tahoma"/>
                <w:sz w:val="17"/>
                <w:szCs w:val="17"/>
              </w:rPr>
            </w:pPr>
            <w:r w:rsidRPr="00C47F47">
              <w:rPr>
                <w:rFonts w:ascii="Verdana" w:eastAsia="Verdana" w:hAnsi="Verdana" w:cs="Tahoma"/>
                <w:sz w:val="17"/>
                <w:szCs w:val="17"/>
              </w:rPr>
              <w:t>0,75</w:t>
            </w:r>
          </w:p>
        </w:tc>
        <w:tc>
          <w:tcPr>
            <w:tcW w:w="687" w:type="pct"/>
            <w:vAlign w:val="center"/>
          </w:tcPr>
          <w:p w14:paraId="331861D6" w14:textId="77777777" w:rsidR="00B95155" w:rsidRPr="00C47F47" w:rsidRDefault="00B95155" w:rsidP="001B0FA9">
            <w:pPr>
              <w:widowControl w:val="0"/>
              <w:autoSpaceDE w:val="0"/>
              <w:autoSpaceDN w:val="0"/>
              <w:jc w:val="center"/>
              <w:rPr>
                <w:rFonts w:ascii="Verdana" w:eastAsia="Verdana" w:hAnsi="Verdana" w:cs="Tahoma"/>
                <w:sz w:val="17"/>
                <w:szCs w:val="17"/>
              </w:rPr>
            </w:pPr>
            <w:r w:rsidRPr="00C47F47">
              <w:rPr>
                <w:rFonts w:ascii="Verdana" w:eastAsia="Verdana" w:hAnsi="Verdana" w:cs="Tahoma"/>
                <w:sz w:val="17"/>
                <w:szCs w:val="17"/>
              </w:rPr>
              <w:t>2 – 3</w:t>
            </w:r>
          </w:p>
        </w:tc>
      </w:tr>
    </w:tbl>
    <w:p w14:paraId="22204D6A"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4C46A889" w14:textId="77777777" w:rsidR="00B95155" w:rsidRPr="00C47F47" w:rsidRDefault="00B95155" w:rsidP="00B95155">
      <w:pPr>
        <w:widowControl w:val="0"/>
        <w:tabs>
          <w:tab w:val="left" w:pos="8711"/>
        </w:tabs>
        <w:autoSpaceDE w:val="0"/>
        <w:autoSpaceDN w:val="0"/>
        <w:spacing w:after="120"/>
        <w:jc w:val="both"/>
        <w:rPr>
          <w:rFonts w:ascii="Verdana" w:eastAsia="Verdana" w:hAnsi="Verdana" w:cs="Tahoma"/>
          <w:b/>
          <w:sz w:val="17"/>
          <w:szCs w:val="17"/>
        </w:rPr>
      </w:pPr>
      <w:r w:rsidRPr="00C47F47">
        <w:rPr>
          <w:rFonts w:ascii="Verdana" w:eastAsia="Verdana" w:hAnsi="Verdana" w:cs="Tahoma"/>
          <w:b/>
          <w:sz w:val="17"/>
          <w:szCs w:val="17"/>
        </w:rPr>
        <w:t>Criterios de Aceptación y Rechazo</w:t>
      </w:r>
    </w:p>
    <w:p w14:paraId="4DBC5F1E"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E99E973"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019DBBAB"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Asimismo, todo elemento o estructura que no cumpla con las tolerancias indicadas por la normativa tanto de alineamiento, verticalidad, dimensiones transversales o replanteo, será rechazada debiendo el </w:t>
      </w:r>
      <w:r w:rsidRPr="00C47F47">
        <w:rPr>
          <w:rFonts w:ascii="Verdana" w:eastAsia="Verdana" w:hAnsi="Verdana" w:cs="Verdana"/>
          <w:sz w:val="17"/>
          <w:szCs w:val="17"/>
        </w:rPr>
        <w:t>Inspector de proyecto</w:t>
      </w:r>
      <w:r w:rsidRPr="00C47F47">
        <w:rPr>
          <w:rFonts w:ascii="Verdana" w:eastAsia="Verdana" w:hAnsi="Verdana" w:cs="Tahoma"/>
          <w:sz w:val="17"/>
          <w:szCs w:val="17"/>
        </w:rPr>
        <w:t xml:space="preserve"> indicar claramente el o los sectores que han sido observados.</w:t>
      </w:r>
    </w:p>
    <w:p w14:paraId="1B354F43"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672E8366" w14:textId="77777777" w:rsidR="00B95155" w:rsidRPr="00C47F47" w:rsidRDefault="00B95155" w:rsidP="00B95155">
      <w:pPr>
        <w:widowControl w:val="0"/>
        <w:tabs>
          <w:tab w:val="left" w:pos="8711"/>
        </w:tabs>
        <w:autoSpaceDE w:val="0"/>
        <w:autoSpaceDN w:val="0"/>
        <w:adjustRightInd w:val="0"/>
        <w:jc w:val="both"/>
        <w:rPr>
          <w:rFonts w:ascii="Verdana" w:eastAsia="Calibri" w:hAnsi="Verdana" w:cs="Verdana"/>
          <w:sz w:val="17"/>
          <w:szCs w:val="17"/>
        </w:rPr>
      </w:pPr>
      <w:r w:rsidRPr="00C47F47">
        <w:rPr>
          <w:rFonts w:ascii="Verdana" w:eastAsia="Calibri" w:hAnsi="Verdana" w:cs="Verdana"/>
          <w:sz w:val="17"/>
          <w:szCs w:val="17"/>
        </w:rPr>
        <w:t xml:space="preserve">Todo material, hormigón o elemento ejecutado que sea rechazado se procederá conforme a lo indicado </w:t>
      </w:r>
      <w:r w:rsidRPr="00C47F47">
        <w:rPr>
          <w:rFonts w:ascii="Verdana" w:eastAsia="Verdana" w:hAnsi="Verdana" w:cs="Verdana"/>
          <w:sz w:val="17"/>
          <w:szCs w:val="17"/>
        </w:rPr>
        <w:t>en la Normativa referida CBH-87 con su curado, corrección, demolición o reposición, actividad que deberá ser aprobada por el Inspector de proyecto</w:t>
      </w:r>
      <w:r w:rsidRPr="00C47F47">
        <w:rPr>
          <w:rFonts w:ascii="Verdana" w:eastAsia="Calibri" w:hAnsi="Verdana" w:cs="Verdana"/>
          <w:sz w:val="17"/>
          <w:szCs w:val="17"/>
        </w:rPr>
        <w:t>.</w:t>
      </w:r>
    </w:p>
    <w:p w14:paraId="7E73BF06" w14:textId="77777777" w:rsidR="00B95155" w:rsidRPr="00C47F47" w:rsidRDefault="00B95155" w:rsidP="00B95155">
      <w:pPr>
        <w:widowControl w:val="0"/>
        <w:tabs>
          <w:tab w:val="left" w:pos="8711"/>
        </w:tabs>
        <w:autoSpaceDE w:val="0"/>
        <w:autoSpaceDN w:val="0"/>
        <w:adjustRightInd w:val="0"/>
        <w:jc w:val="both"/>
        <w:rPr>
          <w:rFonts w:ascii="Verdana" w:eastAsia="Arial" w:hAnsi="Verdana" w:cs="Arial"/>
          <w:kern w:val="28"/>
          <w:sz w:val="17"/>
          <w:szCs w:val="17"/>
        </w:rPr>
      </w:pPr>
      <w:r w:rsidRPr="00C47F47">
        <w:rPr>
          <w:rFonts w:ascii="Verdana" w:eastAsia="Calibri" w:hAnsi="Verdana" w:cs="Verdana"/>
          <w:sz w:val="17"/>
          <w:szCs w:val="17"/>
        </w:rPr>
        <w:t>Todos los ensayos, pruebas, demoliciones, curados y reemplazos necesarios serán cancelados por la Entidad Ejecutora.</w:t>
      </w:r>
      <w:bookmarkStart w:id="155" w:name="_Hlk189132994"/>
    </w:p>
    <w:bookmarkEnd w:id="155"/>
    <w:p w14:paraId="39743EF8" w14:textId="77777777" w:rsidR="00B95155" w:rsidRPr="00C47F47" w:rsidRDefault="00B95155" w:rsidP="00B95155">
      <w:pPr>
        <w:widowControl w:val="0"/>
        <w:tabs>
          <w:tab w:val="left" w:pos="560"/>
        </w:tabs>
        <w:autoSpaceDE w:val="0"/>
        <w:autoSpaceDN w:val="0"/>
        <w:jc w:val="both"/>
        <w:rPr>
          <w:rFonts w:ascii="Verdana" w:eastAsia="Arial" w:hAnsi="Verdana" w:cstheme="minorHAnsi"/>
          <w:color w:val="000000"/>
          <w:sz w:val="17"/>
          <w:szCs w:val="17"/>
        </w:rPr>
      </w:pPr>
    </w:p>
    <w:p w14:paraId="3BA07840" w14:textId="77777777" w:rsidR="00B95155" w:rsidRPr="00C47F47" w:rsidRDefault="00B95155" w:rsidP="00B95155">
      <w:pPr>
        <w:widowControl w:val="0"/>
        <w:autoSpaceDE w:val="0"/>
        <w:autoSpaceDN w:val="0"/>
        <w:spacing w:before="4"/>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B95155" w:rsidRPr="00C47F47" w14:paraId="27737D59" w14:textId="77777777" w:rsidTr="001B0FA9">
        <w:tc>
          <w:tcPr>
            <w:tcW w:w="584" w:type="dxa"/>
            <w:shd w:val="clear" w:color="auto" w:fill="215868"/>
          </w:tcPr>
          <w:p w14:paraId="16320605"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proofErr w:type="spellStart"/>
            <w:r w:rsidRPr="00C47F47">
              <w:rPr>
                <w:rFonts w:ascii="Verdana" w:hAnsi="Verdana" w:cs="Verdana"/>
                <w:b/>
                <w:color w:val="FFFFFF" w:themeColor="background1"/>
                <w:sz w:val="17"/>
                <w:szCs w:val="17"/>
              </w:rPr>
              <w:t>N°</w:t>
            </w:r>
            <w:proofErr w:type="spellEnd"/>
          </w:p>
        </w:tc>
        <w:tc>
          <w:tcPr>
            <w:tcW w:w="2385" w:type="dxa"/>
            <w:shd w:val="clear" w:color="auto" w:fill="215868"/>
          </w:tcPr>
          <w:p w14:paraId="181DAE55" w14:textId="77777777" w:rsidR="00B95155" w:rsidRPr="00C47F47" w:rsidRDefault="00B95155" w:rsidP="001B0FA9">
            <w:pPr>
              <w:widowControl w:val="0"/>
              <w:autoSpaceDE w:val="0"/>
              <w:autoSpaceDN w:val="0"/>
              <w:spacing w:line="360" w:lineRule="auto"/>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CODIGO</w:t>
            </w:r>
          </w:p>
        </w:tc>
        <w:tc>
          <w:tcPr>
            <w:tcW w:w="1145" w:type="dxa"/>
            <w:shd w:val="clear" w:color="auto" w:fill="215868"/>
          </w:tcPr>
          <w:p w14:paraId="45B5B56A"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UNIDAD</w:t>
            </w:r>
          </w:p>
        </w:tc>
        <w:tc>
          <w:tcPr>
            <w:tcW w:w="5520" w:type="dxa"/>
            <w:shd w:val="clear" w:color="auto" w:fill="215868"/>
          </w:tcPr>
          <w:p w14:paraId="66FD88BC"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ITEM</w:t>
            </w:r>
          </w:p>
        </w:tc>
      </w:tr>
      <w:tr w:rsidR="00B95155" w:rsidRPr="00C47F47" w14:paraId="4FFBAD6A" w14:textId="77777777" w:rsidTr="001B0FA9">
        <w:tc>
          <w:tcPr>
            <w:tcW w:w="584" w:type="dxa"/>
            <w:shd w:val="clear" w:color="auto" w:fill="B8CCE4"/>
          </w:tcPr>
          <w:p w14:paraId="149C8C23"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11</w:t>
            </w:r>
          </w:p>
        </w:tc>
        <w:tc>
          <w:tcPr>
            <w:tcW w:w="2385" w:type="dxa"/>
            <w:shd w:val="clear" w:color="auto" w:fill="B8CCE4"/>
            <w:vAlign w:val="center"/>
          </w:tcPr>
          <w:p w14:paraId="54B8D528"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Tahoma"/>
                <w:b/>
                <w:bCs/>
                <w:sz w:val="17"/>
                <w:szCs w:val="17"/>
              </w:rPr>
              <w:t>VAC-OG-CON-5</w:t>
            </w:r>
          </w:p>
        </w:tc>
        <w:tc>
          <w:tcPr>
            <w:tcW w:w="1145" w:type="dxa"/>
            <w:shd w:val="clear" w:color="auto" w:fill="B8CCE4"/>
            <w:vAlign w:val="center"/>
          </w:tcPr>
          <w:p w14:paraId="51D65372"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M2</w:t>
            </w:r>
          </w:p>
        </w:tc>
        <w:tc>
          <w:tcPr>
            <w:tcW w:w="5520" w:type="dxa"/>
            <w:shd w:val="clear" w:color="auto" w:fill="B8CCE4"/>
          </w:tcPr>
          <w:p w14:paraId="264C162E" w14:textId="77777777" w:rsidR="00B95155" w:rsidRPr="00C47F47" w:rsidRDefault="00B95155" w:rsidP="001B0FA9">
            <w:pPr>
              <w:widowControl w:val="0"/>
              <w:autoSpaceDE w:val="0"/>
              <w:autoSpaceDN w:val="0"/>
              <w:spacing w:line="276" w:lineRule="auto"/>
              <w:jc w:val="center"/>
              <w:rPr>
                <w:rFonts w:ascii="Verdana" w:hAnsi="Verdana" w:cs="Verdana"/>
                <w:b/>
                <w:sz w:val="17"/>
                <w:szCs w:val="17"/>
              </w:rPr>
            </w:pPr>
            <w:r w:rsidRPr="00C47F47">
              <w:rPr>
                <w:rFonts w:ascii="Verdana" w:hAnsi="Verdana" w:cs="Tahoma"/>
                <w:b/>
                <w:bCs/>
                <w:sz w:val="17"/>
                <w:szCs w:val="17"/>
              </w:rPr>
              <w:t>EMPEDRADO Y CONTRAPISO DE CEMENTO</w:t>
            </w:r>
          </w:p>
        </w:tc>
      </w:tr>
    </w:tbl>
    <w:p w14:paraId="05389906"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675322AA"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DESCRIPCIÓN. –</w:t>
      </w:r>
    </w:p>
    <w:p w14:paraId="7B65C964"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0AEC0847"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Este ítem se refiere al empedrado, contrapiso de Hormigón 1:3:4 con un espesor de carpeta de 5 cm, en sectores determinados, para ambientes interiores y exteriores, de acuerdo a los planos constructivos, e instrucciones del Inspector de proyecto.</w:t>
      </w:r>
    </w:p>
    <w:p w14:paraId="1C064484"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377F42B0"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MATERIALES, HERRAMIENTAS Y EQUIPO. -</w:t>
      </w:r>
    </w:p>
    <w:p w14:paraId="282E1F66"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0C774E25"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7FD9CDC"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37777F56"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Se deberá cumplir con las características detalladas en la tabla de descripción de insumos.</w:t>
      </w:r>
    </w:p>
    <w:p w14:paraId="7E5CD0CB"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49C2F1AF"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deberá cumplir con los requisitos establecidos en la Norma Boliviana del Hormigón Armado CBH-87 para los materiales que cubre esta norma.</w:t>
      </w:r>
    </w:p>
    <w:p w14:paraId="56BE9CD1"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6992DA63"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FORMA DE EJECUCIÓN. –</w:t>
      </w:r>
    </w:p>
    <w:p w14:paraId="41D0E759"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064823F1" w14:textId="77777777" w:rsidR="00B95155" w:rsidRPr="00C47F47" w:rsidRDefault="00B95155" w:rsidP="00B95155">
      <w:pPr>
        <w:widowControl w:val="0"/>
        <w:autoSpaceDE w:val="0"/>
        <w:autoSpaceDN w:val="0"/>
        <w:jc w:val="both"/>
        <w:rPr>
          <w:rFonts w:ascii="Verdana" w:eastAsia="Verdana" w:hAnsi="Verdana" w:cs="Verdana"/>
          <w:sz w:val="17"/>
          <w:szCs w:val="17"/>
          <w:lang w:val="es-419"/>
        </w:rPr>
      </w:pPr>
      <w:r w:rsidRPr="00C47F47">
        <w:rPr>
          <w:rFonts w:ascii="Verdana" w:eastAsia="Verdana" w:hAnsi="Verdana" w:cs="Verdana"/>
          <w:sz w:val="17"/>
          <w:szCs w:val="17"/>
          <w:lang w:val="es-419"/>
        </w:rPr>
        <w:t>En general, la ejecución del empedrado y contrapiso de cemento deberá cumplir con las siguientes directrices referidas a la ejecución:</w:t>
      </w:r>
    </w:p>
    <w:p w14:paraId="18978987" w14:textId="77777777" w:rsidR="00B95155" w:rsidRPr="00C47F47" w:rsidRDefault="00B95155" w:rsidP="00B95155">
      <w:pPr>
        <w:widowControl w:val="0"/>
        <w:autoSpaceDE w:val="0"/>
        <w:autoSpaceDN w:val="0"/>
        <w:jc w:val="both"/>
        <w:rPr>
          <w:rFonts w:ascii="Verdana" w:eastAsia="Verdana" w:hAnsi="Verdana" w:cs="Verdana"/>
          <w:sz w:val="17"/>
          <w:szCs w:val="17"/>
          <w:lang w:val="es-419"/>
        </w:rPr>
      </w:pPr>
    </w:p>
    <w:p w14:paraId="0883C3A2" w14:textId="77777777" w:rsidR="00B95155" w:rsidRPr="00C47F47" w:rsidRDefault="00B95155" w:rsidP="00B95155">
      <w:pPr>
        <w:widowControl w:val="0"/>
        <w:autoSpaceDE w:val="0"/>
        <w:autoSpaceDN w:val="0"/>
        <w:jc w:val="both"/>
        <w:rPr>
          <w:rFonts w:ascii="Verdana" w:eastAsia="Verdana" w:hAnsi="Verdana" w:cs="Verdana"/>
          <w:sz w:val="17"/>
          <w:szCs w:val="17"/>
          <w:lang w:val="es-419"/>
        </w:rPr>
      </w:pPr>
      <w:r w:rsidRPr="00C47F47">
        <w:rPr>
          <w:rFonts w:ascii="Verdana" w:eastAsia="Verdana" w:hAnsi="Verdana" w:cs="Verdana"/>
          <w:b/>
          <w:sz w:val="17"/>
          <w:szCs w:val="17"/>
          <w:lang w:val="es-419"/>
        </w:rPr>
        <w:t>Limpieza y Preparación</w:t>
      </w:r>
    </w:p>
    <w:p w14:paraId="41F4CB2F" w14:textId="77777777" w:rsidR="00B95155" w:rsidRPr="00C47F47" w:rsidRDefault="00B95155" w:rsidP="00B95155">
      <w:pPr>
        <w:widowControl w:val="0"/>
        <w:autoSpaceDE w:val="0"/>
        <w:autoSpaceDN w:val="0"/>
        <w:jc w:val="both"/>
        <w:rPr>
          <w:rFonts w:ascii="Verdana" w:eastAsia="Verdana" w:hAnsi="Verdana" w:cs="Verdana"/>
          <w:sz w:val="17"/>
          <w:szCs w:val="17"/>
          <w:lang w:val="es-419"/>
        </w:rPr>
      </w:pPr>
      <w:r w:rsidRPr="00C47F47">
        <w:rPr>
          <w:rFonts w:ascii="Verdana" w:eastAsia="Verdana" w:hAnsi="Verdana" w:cs="Verdana"/>
          <w:sz w:val="17"/>
          <w:szCs w:val="17"/>
          <w:lang w:val="es-419"/>
        </w:rPr>
        <w:t xml:space="preserve">De manera previa a la ejecución del ítem, se prepara la superficie sobre la cual se apoye la misma, verificando </w:t>
      </w:r>
      <w:r w:rsidRPr="00C47F47">
        <w:rPr>
          <w:rFonts w:ascii="Verdana" w:eastAsia="Verdana" w:hAnsi="Verdana" w:cs="Verdana"/>
          <w:sz w:val="17"/>
          <w:szCs w:val="17"/>
          <w:lang w:val="es-419"/>
        </w:rPr>
        <w:lastRenderedPageBreak/>
        <w:t>que este uniforme compactado y con la pendiente deseada.</w:t>
      </w:r>
    </w:p>
    <w:p w14:paraId="67239FCA" w14:textId="77777777" w:rsidR="00B95155" w:rsidRPr="00C47F47" w:rsidRDefault="00B95155" w:rsidP="00B95155">
      <w:pPr>
        <w:widowControl w:val="0"/>
        <w:autoSpaceDE w:val="0"/>
        <w:autoSpaceDN w:val="0"/>
        <w:jc w:val="both"/>
        <w:rPr>
          <w:rFonts w:ascii="Verdana" w:eastAsia="Verdana" w:hAnsi="Verdana" w:cs="Verdana"/>
          <w:sz w:val="17"/>
          <w:szCs w:val="17"/>
          <w:lang w:val="es-419"/>
        </w:rPr>
      </w:pPr>
    </w:p>
    <w:p w14:paraId="5CB600CB" w14:textId="77777777" w:rsidR="00B95155" w:rsidRPr="00C47F47" w:rsidRDefault="00B95155" w:rsidP="00B95155">
      <w:pPr>
        <w:widowControl w:val="0"/>
        <w:autoSpaceDE w:val="0"/>
        <w:autoSpaceDN w:val="0"/>
        <w:jc w:val="both"/>
        <w:rPr>
          <w:rFonts w:ascii="Verdana" w:eastAsia="Verdana" w:hAnsi="Verdana" w:cs="Verdana"/>
          <w:sz w:val="17"/>
          <w:szCs w:val="17"/>
          <w:lang w:val="es-419"/>
        </w:rPr>
      </w:pPr>
      <w:r w:rsidRPr="00C47F47">
        <w:rPr>
          <w:rFonts w:ascii="Verdana" w:eastAsia="Verdana" w:hAnsi="Verdana" w:cs="Verdana"/>
          <w:sz w:val="17"/>
          <w:szCs w:val="17"/>
          <w:lang w:val="es-419"/>
        </w:rPr>
        <w:t>Antes de ejecutar el empedrado, la superficie deberá estar perfilada de acuerdo a planos y no deberá haber regiones donde el suelo de asiento este suelto o sea de mala calidad.</w:t>
      </w:r>
    </w:p>
    <w:p w14:paraId="4D49419D" w14:textId="77777777" w:rsidR="00B95155" w:rsidRPr="00C47F47" w:rsidRDefault="00B95155" w:rsidP="00B95155">
      <w:pPr>
        <w:widowControl w:val="0"/>
        <w:autoSpaceDE w:val="0"/>
        <w:autoSpaceDN w:val="0"/>
        <w:jc w:val="both"/>
        <w:rPr>
          <w:rFonts w:ascii="Verdana" w:eastAsia="Verdana" w:hAnsi="Verdana" w:cs="Verdana"/>
          <w:sz w:val="17"/>
          <w:szCs w:val="17"/>
          <w:lang w:val="es-419"/>
        </w:rPr>
      </w:pPr>
    </w:p>
    <w:p w14:paraId="0E670406" w14:textId="77777777" w:rsidR="00B95155" w:rsidRPr="00C47F47" w:rsidRDefault="00B95155" w:rsidP="00B95155">
      <w:pPr>
        <w:widowControl w:val="0"/>
        <w:autoSpaceDE w:val="0"/>
        <w:autoSpaceDN w:val="0"/>
        <w:jc w:val="both"/>
        <w:rPr>
          <w:rFonts w:ascii="Verdana" w:eastAsia="Verdana" w:hAnsi="Verdana" w:cs="Verdana"/>
          <w:b/>
          <w:sz w:val="17"/>
          <w:szCs w:val="17"/>
          <w:lang w:val="es-419"/>
        </w:rPr>
      </w:pPr>
      <w:r w:rsidRPr="00C47F47">
        <w:rPr>
          <w:rFonts w:ascii="Verdana" w:eastAsia="Verdana" w:hAnsi="Verdana" w:cs="Verdana"/>
          <w:b/>
          <w:sz w:val="17"/>
          <w:szCs w:val="17"/>
          <w:lang w:val="es-419"/>
        </w:rPr>
        <w:t>Empedrado</w:t>
      </w:r>
    </w:p>
    <w:p w14:paraId="21120172" w14:textId="77777777" w:rsidR="00B95155" w:rsidRPr="00C47F47" w:rsidRDefault="00B95155" w:rsidP="00B95155">
      <w:pPr>
        <w:widowControl w:val="0"/>
        <w:autoSpaceDE w:val="0"/>
        <w:autoSpaceDN w:val="0"/>
        <w:jc w:val="both"/>
        <w:rPr>
          <w:rFonts w:ascii="Verdana" w:eastAsia="Verdana" w:hAnsi="Verdana" w:cs="Verdana"/>
          <w:sz w:val="17"/>
          <w:szCs w:val="17"/>
          <w:lang w:val="es-419"/>
        </w:rPr>
      </w:pPr>
      <w:r w:rsidRPr="00C47F47">
        <w:rPr>
          <w:rFonts w:ascii="Verdana" w:eastAsia="Verdana" w:hAnsi="Verdana" w:cs="Verdana"/>
          <w:sz w:val="17"/>
          <w:szCs w:val="17"/>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ACE2CC8" w14:textId="77777777" w:rsidR="00B95155" w:rsidRPr="00C47F47" w:rsidRDefault="00B95155" w:rsidP="00B95155">
      <w:pPr>
        <w:widowControl w:val="0"/>
        <w:autoSpaceDE w:val="0"/>
        <w:autoSpaceDN w:val="0"/>
        <w:jc w:val="both"/>
        <w:rPr>
          <w:rFonts w:ascii="Verdana" w:eastAsia="Verdana" w:hAnsi="Verdana" w:cs="Verdana"/>
          <w:sz w:val="17"/>
          <w:szCs w:val="17"/>
          <w:lang w:val="es-419"/>
        </w:rPr>
      </w:pPr>
    </w:p>
    <w:p w14:paraId="6298E19A" w14:textId="77777777" w:rsidR="00B95155" w:rsidRPr="00C47F47" w:rsidRDefault="00B95155" w:rsidP="00B95155">
      <w:pPr>
        <w:widowControl w:val="0"/>
        <w:autoSpaceDE w:val="0"/>
        <w:autoSpaceDN w:val="0"/>
        <w:jc w:val="both"/>
        <w:rPr>
          <w:rFonts w:ascii="Verdana" w:eastAsia="Verdana" w:hAnsi="Verdana" w:cs="Verdana"/>
          <w:sz w:val="17"/>
          <w:szCs w:val="17"/>
          <w:lang w:val="es-419"/>
        </w:rPr>
      </w:pPr>
      <w:r w:rsidRPr="00C47F47">
        <w:rPr>
          <w:rFonts w:ascii="Verdana" w:eastAsia="Verdana" w:hAnsi="Verdana" w:cs="Verdana"/>
          <w:sz w:val="17"/>
          <w:szCs w:val="17"/>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1E13AED5" w14:textId="77777777" w:rsidR="00B95155" w:rsidRPr="00C47F47" w:rsidRDefault="00B95155" w:rsidP="00B95155">
      <w:pPr>
        <w:widowControl w:val="0"/>
        <w:autoSpaceDE w:val="0"/>
        <w:autoSpaceDN w:val="0"/>
        <w:jc w:val="both"/>
        <w:rPr>
          <w:rFonts w:ascii="Verdana" w:eastAsia="Verdana" w:hAnsi="Verdana" w:cs="Verdana"/>
          <w:sz w:val="17"/>
          <w:szCs w:val="17"/>
          <w:lang w:val="es-419"/>
        </w:rPr>
      </w:pPr>
    </w:p>
    <w:p w14:paraId="7426EBB4" w14:textId="77777777" w:rsidR="00B95155" w:rsidRPr="00C47F47" w:rsidRDefault="00B95155" w:rsidP="00B95155">
      <w:pPr>
        <w:widowControl w:val="0"/>
        <w:autoSpaceDE w:val="0"/>
        <w:autoSpaceDN w:val="0"/>
        <w:jc w:val="both"/>
        <w:rPr>
          <w:rFonts w:ascii="Verdana" w:eastAsia="Verdana" w:hAnsi="Verdana" w:cs="Verdana"/>
          <w:b/>
          <w:sz w:val="17"/>
          <w:szCs w:val="17"/>
          <w:lang w:val="es-419"/>
        </w:rPr>
      </w:pPr>
      <w:r w:rsidRPr="00C47F47">
        <w:rPr>
          <w:rFonts w:ascii="Verdana" w:eastAsia="Verdana" w:hAnsi="Verdana" w:cs="Verdana"/>
          <w:b/>
          <w:sz w:val="17"/>
          <w:szCs w:val="17"/>
          <w:lang w:val="es-419"/>
        </w:rPr>
        <w:t>Mezclado del Hormigón y Morteros</w:t>
      </w:r>
    </w:p>
    <w:p w14:paraId="142D5FCA" w14:textId="77777777" w:rsidR="00B95155" w:rsidRPr="00C47F47" w:rsidRDefault="00B95155" w:rsidP="00B95155">
      <w:pPr>
        <w:widowControl w:val="0"/>
        <w:autoSpaceDE w:val="0"/>
        <w:autoSpaceDN w:val="0"/>
        <w:jc w:val="both"/>
        <w:rPr>
          <w:rFonts w:ascii="Verdana" w:eastAsia="Verdana" w:hAnsi="Verdana" w:cs="Verdana"/>
          <w:sz w:val="17"/>
          <w:szCs w:val="17"/>
          <w:lang w:val="es-419"/>
        </w:rPr>
      </w:pPr>
      <w:r w:rsidRPr="00C47F47">
        <w:rPr>
          <w:rFonts w:ascii="Verdana" w:eastAsia="Verdana" w:hAnsi="Verdana" w:cs="Verdana"/>
          <w:sz w:val="17"/>
          <w:szCs w:val="17"/>
          <w:lang w:val="es-419"/>
        </w:rPr>
        <w:t>El hormigón deberá ser mezclado mecánicamente dosificando por volumen, en ciertos casos el Inspector de proyecto autorizará el mezclado manual.</w:t>
      </w:r>
    </w:p>
    <w:p w14:paraId="2BC0848D" w14:textId="77777777" w:rsidR="00B95155" w:rsidRPr="00C47F47" w:rsidRDefault="00B95155" w:rsidP="00B95155">
      <w:pPr>
        <w:widowControl w:val="0"/>
        <w:autoSpaceDE w:val="0"/>
        <w:autoSpaceDN w:val="0"/>
        <w:jc w:val="both"/>
        <w:rPr>
          <w:rFonts w:ascii="Verdana" w:eastAsia="Verdana" w:hAnsi="Verdana" w:cs="Verdana"/>
          <w:sz w:val="17"/>
          <w:szCs w:val="17"/>
          <w:lang w:val="es-419"/>
        </w:rPr>
      </w:pPr>
    </w:p>
    <w:p w14:paraId="13A9E998" w14:textId="77777777" w:rsidR="00B95155" w:rsidRPr="00C47F47" w:rsidRDefault="00B95155" w:rsidP="00B95155">
      <w:pPr>
        <w:widowControl w:val="0"/>
        <w:autoSpaceDE w:val="0"/>
        <w:autoSpaceDN w:val="0"/>
        <w:jc w:val="both"/>
        <w:rPr>
          <w:rFonts w:ascii="Verdana" w:eastAsia="Verdana" w:hAnsi="Verdana" w:cs="Verdana"/>
          <w:sz w:val="17"/>
          <w:szCs w:val="17"/>
          <w:lang w:val="es-419"/>
        </w:rPr>
      </w:pPr>
      <w:r w:rsidRPr="00C47F47">
        <w:rPr>
          <w:rFonts w:ascii="Verdana" w:eastAsia="Verdana" w:hAnsi="Verdana" w:cs="Verdana"/>
          <w:sz w:val="17"/>
          <w:szCs w:val="17"/>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87333EC" w14:textId="77777777" w:rsidR="00B95155" w:rsidRPr="00C47F47" w:rsidRDefault="00B95155" w:rsidP="00B95155">
      <w:pPr>
        <w:widowControl w:val="0"/>
        <w:autoSpaceDE w:val="0"/>
        <w:autoSpaceDN w:val="0"/>
        <w:jc w:val="both"/>
        <w:rPr>
          <w:rFonts w:ascii="Verdana" w:eastAsia="Verdana" w:hAnsi="Verdana" w:cs="Verdana"/>
          <w:sz w:val="17"/>
          <w:szCs w:val="17"/>
          <w:lang w:val="es-419"/>
        </w:rPr>
      </w:pPr>
    </w:p>
    <w:p w14:paraId="769BDE6A" w14:textId="77777777" w:rsidR="00B95155" w:rsidRPr="00C47F47" w:rsidRDefault="00B95155" w:rsidP="00B95155">
      <w:pPr>
        <w:widowControl w:val="0"/>
        <w:autoSpaceDE w:val="0"/>
        <w:autoSpaceDN w:val="0"/>
        <w:jc w:val="both"/>
        <w:rPr>
          <w:rFonts w:ascii="Verdana" w:eastAsia="Verdana" w:hAnsi="Verdana" w:cs="Verdana"/>
          <w:sz w:val="17"/>
          <w:szCs w:val="17"/>
          <w:lang w:val="es-419"/>
        </w:rPr>
      </w:pPr>
      <w:r w:rsidRPr="00C47F47">
        <w:rPr>
          <w:rFonts w:ascii="Verdana" w:eastAsia="Verdana" w:hAnsi="Verdana" w:cs="Verdana"/>
          <w:sz w:val="17"/>
          <w:szCs w:val="17"/>
          <w:lang w:val="es-419"/>
        </w:rPr>
        <w:t>El mortero de cemento y arena en la proporción 1:5 será mezclado en las cantidades necesarias para su empleo inmediato. Se rechazará todo mortero que tenga 30 minutos o más a partir del momento de mezclado.</w:t>
      </w:r>
    </w:p>
    <w:p w14:paraId="54B0881C" w14:textId="77777777" w:rsidR="00B95155" w:rsidRPr="00C47F47" w:rsidRDefault="00B95155" w:rsidP="00B95155">
      <w:pPr>
        <w:widowControl w:val="0"/>
        <w:autoSpaceDE w:val="0"/>
        <w:autoSpaceDN w:val="0"/>
        <w:jc w:val="both"/>
        <w:rPr>
          <w:rFonts w:ascii="Verdana" w:eastAsia="Verdana" w:hAnsi="Verdana" w:cs="Verdana"/>
          <w:sz w:val="17"/>
          <w:szCs w:val="17"/>
          <w:lang w:val="es-419"/>
        </w:rPr>
      </w:pPr>
    </w:p>
    <w:p w14:paraId="136280E7" w14:textId="77777777" w:rsidR="00B95155" w:rsidRPr="00C47F47" w:rsidRDefault="00B95155" w:rsidP="00B95155">
      <w:pPr>
        <w:widowControl w:val="0"/>
        <w:autoSpaceDE w:val="0"/>
        <w:autoSpaceDN w:val="0"/>
        <w:jc w:val="both"/>
        <w:rPr>
          <w:rFonts w:ascii="Verdana" w:eastAsia="Verdana" w:hAnsi="Verdana" w:cs="Verdana"/>
          <w:sz w:val="17"/>
          <w:szCs w:val="17"/>
          <w:lang w:val="es-419"/>
        </w:rPr>
      </w:pPr>
      <w:r w:rsidRPr="00C47F47">
        <w:rPr>
          <w:rFonts w:ascii="Verdana" w:eastAsia="Verdana" w:hAnsi="Verdana" w:cs="Verdana"/>
          <w:sz w:val="17"/>
          <w:szCs w:val="17"/>
          <w:lang w:val="es-419"/>
        </w:rPr>
        <w:t>El mortero será de una consistencia tal que se asegure su trabajabilidad y la manipulación de masas compactas, densas y con aspecto y coloración uniformes y su colocación se debe adecuar a la pendiente indicada en los planos.</w:t>
      </w:r>
    </w:p>
    <w:p w14:paraId="44F7D285" w14:textId="77777777" w:rsidR="00B95155" w:rsidRPr="00C47F47" w:rsidRDefault="00B95155" w:rsidP="00B95155">
      <w:pPr>
        <w:widowControl w:val="0"/>
        <w:autoSpaceDE w:val="0"/>
        <w:autoSpaceDN w:val="0"/>
        <w:jc w:val="both"/>
        <w:rPr>
          <w:rFonts w:ascii="Verdana" w:eastAsia="Verdana" w:hAnsi="Verdana" w:cs="Verdana"/>
          <w:sz w:val="17"/>
          <w:szCs w:val="17"/>
          <w:lang w:val="es-419"/>
        </w:rPr>
      </w:pPr>
    </w:p>
    <w:p w14:paraId="7253FF6C" w14:textId="77777777" w:rsidR="00B95155" w:rsidRPr="00C47F47" w:rsidRDefault="00B95155" w:rsidP="00B95155">
      <w:pPr>
        <w:widowControl w:val="0"/>
        <w:autoSpaceDE w:val="0"/>
        <w:autoSpaceDN w:val="0"/>
        <w:jc w:val="both"/>
        <w:rPr>
          <w:rFonts w:ascii="Verdana" w:eastAsia="Verdana" w:hAnsi="Verdana" w:cs="Verdana"/>
          <w:b/>
          <w:sz w:val="17"/>
          <w:szCs w:val="17"/>
          <w:lang w:val="es-419"/>
        </w:rPr>
      </w:pPr>
      <w:r w:rsidRPr="00C47F47">
        <w:rPr>
          <w:rFonts w:ascii="Verdana" w:eastAsia="Verdana" w:hAnsi="Verdana" w:cs="Verdana"/>
          <w:b/>
          <w:sz w:val="17"/>
          <w:szCs w:val="17"/>
          <w:lang w:val="es-419"/>
        </w:rPr>
        <w:t>Hormigonado</w:t>
      </w:r>
    </w:p>
    <w:p w14:paraId="1B7ABA8A" w14:textId="77777777" w:rsidR="00B95155" w:rsidRPr="00C47F47" w:rsidRDefault="00B95155" w:rsidP="00B95155">
      <w:pPr>
        <w:widowControl w:val="0"/>
        <w:autoSpaceDE w:val="0"/>
        <w:autoSpaceDN w:val="0"/>
        <w:jc w:val="both"/>
        <w:rPr>
          <w:rFonts w:ascii="Verdana" w:eastAsia="Verdana" w:hAnsi="Verdana" w:cs="Verdana"/>
          <w:sz w:val="17"/>
          <w:szCs w:val="17"/>
          <w:lang w:val="es-419"/>
        </w:rPr>
      </w:pPr>
      <w:r w:rsidRPr="00C47F47">
        <w:rPr>
          <w:rFonts w:ascii="Verdana" w:eastAsia="Verdana" w:hAnsi="Verdana" w:cs="Verdana"/>
          <w:sz w:val="17"/>
          <w:szCs w:val="17"/>
          <w:lang w:val="es-419"/>
        </w:rPr>
        <w:t>Una vez terminado el empedrado de acuerdo a lo señalado anteriormente y limpio este de tierra, escombros sueltos y otros materiales, se humedecerá toda superficie del empedrado.</w:t>
      </w:r>
    </w:p>
    <w:p w14:paraId="4E52ED9D" w14:textId="77777777" w:rsidR="00B95155" w:rsidRPr="00C47F47" w:rsidRDefault="00B95155" w:rsidP="00B95155">
      <w:pPr>
        <w:widowControl w:val="0"/>
        <w:autoSpaceDE w:val="0"/>
        <w:autoSpaceDN w:val="0"/>
        <w:jc w:val="both"/>
        <w:rPr>
          <w:rFonts w:ascii="Verdana" w:eastAsia="Verdana" w:hAnsi="Verdana" w:cs="Verdana"/>
          <w:sz w:val="17"/>
          <w:szCs w:val="17"/>
          <w:lang w:val="es-419"/>
        </w:rPr>
      </w:pPr>
      <w:r w:rsidRPr="00C47F47">
        <w:rPr>
          <w:rFonts w:ascii="Verdana" w:eastAsia="Verdana" w:hAnsi="Verdana" w:cs="Verdana"/>
          <w:sz w:val="17"/>
          <w:szCs w:val="17"/>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5E7283B0" w14:textId="77777777" w:rsidR="00B95155" w:rsidRPr="00C47F47" w:rsidRDefault="00B95155" w:rsidP="00B95155">
      <w:pPr>
        <w:widowControl w:val="0"/>
        <w:autoSpaceDE w:val="0"/>
        <w:autoSpaceDN w:val="0"/>
        <w:jc w:val="both"/>
        <w:rPr>
          <w:rFonts w:ascii="Verdana" w:eastAsia="Verdana" w:hAnsi="Verdana" w:cs="Verdana"/>
          <w:sz w:val="17"/>
          <w:szCs w:val="17"/>
          <w:lang w:val="es-419"/>
        </w:rPr>
      </w:pPr>
      <w:r w:rsidRPr="00C47F47">
        <w:rPr>
          <w:rFonts w:ascii="Verdana" w:eastAsia="Verdana" w:hAnsi="Verdana" w:cs="Verdana"/>
          <w:sz w:val="17"/>
          <w:szCs w:val="17"/>
          <w:lang w:val="es-419"/>
        </w:rPr>
        <w:t>El espesor de la carpeta de concreto será de 5 cm, establecido en el formulario de presentación de propuesta, teniendo preferencia aquel espesor señalado en los planos.</w:t>
      </w:r>
    </w:p>
    <w:p w14:paraId="6A32E71A" w14:textId="77777777" w:rsidR="00B95155" w:rsidRPr="00C47F47" w:rsidRDefault="00B95155" w:rsidP="00B95155">
      <w:pPr>
        <w:widowControl w:val="0"/>
        <w:autoSpaceDE w:val="0"/>
        <w:autoSpaceDN w:val="0"/>
        <w:jc w:val="both"/>
        <w:rPr>
          <w:rFonts w:ascii="Verdana" w:eastAsia="Verdana" w:hAnsi="Verdana" w:cs="Verdana"/>
          <w:sz w:val="17"/>
          <w:szCs w:val="17"/>
          <w:lang w:val="es-419"/>
        </w:rPr>
      </w:pPr>
      <w:r w:rsidRPr="00C47F47">
        <w:rPr>
          <w:rFonts w:ascii="Verdana" w:eastAsia="Verdana" w:hAnsi="Verdana" w:cs="Verdana"/>
          <w:sz w:val="17"/>
          <w:szCs w:val="17"/>
          <w:lang w:val="es-419"/>
        </w:rPr>
        <w:t>El hormigonado deberá cumplir con las exigencias y requisitos establecidos en la Norma CBH-87 para hormigones. No se procederá al vaciado sin antes contar con la autorización del Inspector de proyecto.</w:t>
      </w:r>
    </w:p>
    <w:p w14:paraId="3DD8CD6D" w14:textId="77777777" w:rsidR="00B95155" w:rsidRPr="00C47F47" w:rsidRDefault="00B95155" w:rsidP="00B95155">
      <w:pPr>
        <w:widowControl w:val="0"/>
        <w:autoSpaceDE w:val="0"/>
        <w:autoSpaceDN w:val="0"/>
        <w:jc w:val="both"/>
        <w:rPr>
          <w:rFonts w:ascii="Verdana" w:eastAsia="Verdana" w:hAnsi="Verdana" w:cs="Verdana"/>
          <w:sz w:val="17"/>
          <w:szCs w:val="17"/>
          <w:lang w:val="es-419"/>
        </w:rPr>
      </w:pPr>
      <w:r w:rsidRPr="00C47F47">
        <w:rPr>
          <w:rFonts w:ascii="Verdana" w:eastAsia="Verdana" w:hAnsi="Verdana" w:cs="Verdana"/>
          <w:sz w:val="17"/>
          <w:szCs w:val="17"/>
          <w:lang w:val="es-419"/>
        </w:rPr>
        <w:t>El vaciado de hormigón debe ser de forma continua, solo se interrumpirá en los sectores donde los planos indiquen.</w:t>
      </w:r>
    </w:p>
    <w:p w14:paraId="414DA78A" w14:textId="77777777" w:rsidR="00B95155" w:rsidRPr="00C47F47" w:rsidRDefault="00B95155" w:rsidP="00B95155">
      <w:pPr>
        <w:widowControl w:val="0"/>
        <w:autoSpaceDE w:val="0"/>
        <w:autoSpaceDN w:val="0"/>
        <w:jc w:val="both"/>
        <w:rPr>
          <w:rFonts w:ascii="Verdana" w:eastAsia="Verdana" w:hAnsi="Verdana" w:cs="Verdana"/>
          <w:sz w:val="17"/>
          <w:szCs w:val="17"/>
          <w:lang w:val="es-419"/>
        </w:rPr>
      </w:pPr>
    </w:p>
    <w:p w14:paraId="5B2123E9" w14:textId="77777777" w:rsidR="00B95155" w:rsidRPr="00C47F47" w:rsidRDefault="00B95155" w:rsidP="00B95155">
      <w:pPr>
        <w:widowControl w:val="0"/>
        <w:autoSpaceDE w:val="0"/>
        <w:autoSpaceDN w:val="0"/>
        <w:jc w:val="both"/>
        <w:rPr>
          <w:rFonts w:ascii="Verdana" w:eastAsia="Verdana" w:hAnsi="Verdana" w:cs="Verdana"/>
          <w:b/>
          <w:sz w:val="17"/>
          <w:szCs w:val="17"/>
          <w:lang w:val="es-419"/>
        </w:rPr>
      </w:pPr>
      <w:r w:rsidRPr="00C47F47">
        <w:rPr>
          <w:rFonts w:ascii="Verdana" w:eastAsia="Verdana" w:hAnsi="Verdana" w:cs="Verdana"/>
          <w:b/>
          <w:sz w:val="17"/>
          <w:szCs w:val="17"/>
          <w:lang w:val="es-419"/>
        </w:rPr>
        <w:t>Terminado Superficial</w:t>
      </w:r>
    </w:p>
    <w:p w14:paraId="216B8620" w14:textId="77777777" w:rsidR="00B95155" w:rsidRPr="00C47F47" w:rsidRDefault="00B95155" w:rsidP="00B95155">
      <w:pPr>
        <w:widowControl w:val="0"/>
        <w:autoSpaceDE w:val="0"/>
        <w:autoSpaceDN w:val="0"/>
        <w:jc w:val="both"/>
        <w:rPr>
          <w:rFonts w:ascii="Verdana" w:eastAsia="Verdana" w:hAnsi="Verdana" w:cs="Verdana"/>
          <w:sz w:val="17"/>
          <w:szCs w:val="17"/>
          <w:lang w:val="es-419"/>
        </w:rPr>
      </w:pPr>
      <w:r w:rsidRPr="00C47F47">
        <w:rPr>
          <w:rFonts w:ascii="Verdana" w:eastAsia="Verdana" w:hAnsi="Verdana" w:cs="Verdana"/>
          <w:sz w:val="17"/>
          <w:szCs w:val="17"/>
          <w:lang w:val="es-419"/>
        </w:rPr>
        <w:t>De manera posterior al hormigonado se ejecutará el terminado de la superficie de la rampa debiéndose dar una textura antideslizante y previendo las juntas de contracción a fin de evitar las fisuras por este fenómeno.</w:t>
      </w:r>
    </w:p>
    <w:p w14:paraId="3505435B" w14:textId="77777777" w:rsidR="00B95155" w:rsidRPr="00C47F47" w:rsidRDefault="00B95155" w:rsidP="00B95155">
      <w:pPr>
        <w:widowControl w:val="0"/>
        <w:autoSpaceDE w:val="0"/>
        <w:autoSpaceDN w:val="0"/>
        <w:jc w:val="both"/>
        <w:rPr>
          <w:rFonts w:ascii="Verdana" w:eastAsia="Verdana" w:hAnsi="Verdana" w:cs="Verdana"/>
          <w:sz w:val="17"/>
          <w:szCs w:val="17"/>
          <w:lang w:val="es-419"/>
        </w:rPr>
      </w:pPr>
    </w:p>
    <w:p w14:paraId="25F5C9B6" w14:textId="77777777" w:rsidR="00B95155" w:rsidRPr="00C47F47" w:rsidRDefault="00B95155" w:rsidP="00B95155">
      <w:pPr>
        <w:widowControl w:val="0"/>
        <w:autoSpaceDE w:val="0"/>
        <w:autoSpaceDN w:val="0"/>
        <w:jc w:val="both"/>
        <w:rPr>
          <w:rFonts w:ascii="Verdana" w:eastAsia="Verdana" w:hAnsi="Verdana" w:cs="Verdana"/>
          <w:sz w:val="17"/>
          <w:szCs w:val="17"/>
          <w:lang w:val="es-419"/>
        </w:rPr>
      </w:pPr>
      <w:r w:rsidRPr="00C47F47">
        <w:rPr>
          <w:rFonts w:ascii="Verdana" w:eastAsia="Verdana" w:hAnsi="Verdana" w:cs="Verdana"/>
          <w:sz w:val="17"/>
          <w:szCs w:val="17"/>
          <w:lang w:val="es-419"/>
        </w:rPr>
        <w:t xml:space="preserve">El acabado del contrapiso deberá realizarse con plancha metálica o </w:t>
      </w:r>
      <w:proofErr w:type="spellStart"/>
      <w:r w:rsidRPr="00C47F47">
        <w:rPr>
          <w:rFonts w:ascii="Verdana" w:eastAsia="Verdana" w:hAnsi="Verdana" w:cs="Verdana"/>
          <w:sz w:val="17"/>
          <w:szCs w:val="17"/>
          <w:lang w:val="es-419"/>
        </w:rPr>
        <w:t>frotachado</w:t>
      </w:r>
      <w:proofErr w:type="spellEnd"/>
      <w:r w:rsidRPr="00C47F47">
        <w:rPr>
          <w:rFonts w:ascii="Verdana" w:eastAsia="Verdana" w:hAnsi="Verdana" w:cs="Verdana"/>
          <w:sz w:val="17"/>
          <w:szCs w:val="17"/>
          <w:lang w:val="es-419"/>
        </w:rPr>
        <w:t>, dependiendo del tipo de acabado indicado en los planos constructivos o instrucciones del Inspector de proyecto.</w:t>
      </w:r>
    </w:p>
    <w:p w14:paraId="614801D0" w14:textId="77777777" w:rsidR="00B95155" w:rsidRPr="00C47F47" w:rsidRDefault="00B95155" w:rsidP="00B95155">
      <w:pPr>
        <w:widowControl w:val="0"/>
        <w:autoSpaceDE w:val="0"/>
        <w:autoSpaceDN w:val="0"/>
        <w:jc w:val="both"/>
        <w:rPr>
          <w:rFonts w:ascii="Verdana" w:eastAsia="Verdana" w:hAnsi="Verdana" w:cs="Verdana"/>
          <w:sz w:val="17"/>
          <w:szCs w:val="17"/>
          <w:lang w:val="es-419"/>
        </w:rPr>
      </w:pPr>
    </w:p>
    <w:p w14:paraId="227A7955" w14:textId="77777777" w:rsidR="00B95155" w:rsidRPr="00C47F47" w:rsidRDefault="00B95155" w:rsidP="00B95155">
      <w:pPr>
        <w:widowControl w:val="0"/>
        <w:autoSpaceDE w:val="0"/>
        <w:autoSpaceDN w:val="0"/>
        <w:jc w:val="both"/>
        <w:rPr>
          <w:rFonts w:ascii="Verdana" w:eastAsia="Verdana" w:hAnsi="Verdana" w:cs="Verdana"/>
          <w:b/>
          <w:sz w:val="17"/>
          <w:szCs w:val="17"/>
          <w:lang w:val="es-419"/>
        </w:rPr>
      </w:pPr>
      <w:r w:rsidRPr="00C47F47">
        <w:rPr>
          <w:rFonts w:ascii="Verdana" w:eastAsia="Verdana" w:hAnsi="Verdana" w:cs="Verdana"/>
          <w:b/>
          <w:sz w:val="17"/>
          <w:szCs w:val="17"/>
          <w:lang w:val="es-419"/>
        </w:rPr>
        <w:t>Protección y Curado</w:t>
      </w:r>
    </w:p>
    <w:p w14:paraId="4F8D7384" w14:textId="77777777" w:rsidR="00B95155" w:rsidRPr="00C47F47" w:rsidRDefault="00B95155" w:rsidP="00B95155">
      <w:pPr>
        <w:widowControl w:val="0"/>
        <w:autoSpaceDE w:val="0"/>
        <w:autoSpaceDN w:val="0"/>
        <w:jc w:val="both"/>
        <w:rPr>
          <w:rFonts w:ascii="Verdana" w:eastAsia="Verdana" w:hAnsi="Verdana" w:cs="Verdana"/>
          <w:sz w:val="17"/>
          <w:szCs w:val="17"/>
          <w:lang w:val="es-419"/>
        </w:rPr>
      </w:pPr>
      <w:r w:rsidRPr="00C47F47">
        <w:rPr>
          <w:rFonts w:ascii="Verdana" w:eastAsia="Verdana" w:hAnsi="Verdana" w:cs="Verdana"/>
          <w:sz w:val="17"/>
          <w:szCs w:val="17"/>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00956D4B" w14:textId="77777777" w:rsidR="00B95155" w:rsidRPr="00C47F47" w:rsidRDefault="00B95155" w:rsidP="00B95155">
      <w:pPr>
        <w:widowControl w:val="0"/>
        <w:autoSpaceDE w:val="0"/>
        <w:autoSpaceDN w:val="0"/>
        <w:jc w:val="both"/>
        <w:rPr>
          <w:rFonts w:ascii="Verdana" w:eastAsia="Verdana" w:hAnsi="Verdana" w:cs="Verdana"/>
          <w:sz w:val="17"/>
          <w:szCs w:val="17"/>
          <w:lang w:val="es-419"/>
        </w:rPr>
      </w:pPr>
    </w:p>
    <w:p w14:paraId="7F8E7DA8" w14:textId="77777777" w:rsidR="00B95155" w:rsidRPr="00C47F47" w:rsidRDefault="00B95155" w:rsidP="00B95155">
      <w:pPr>
        <w:widowControl w:val="0"/>
        <w:autoSpaceDE w:val="0"/>
        <w:autoSpaceDN w:val="0"/>
        <w:jc w:val="both"/>
        <w:rPr>
          <w:rFonts w:ascii="Verdana" w:eastAsia="Verdana" w:hAnsi="Verdana" w:cs="Verdana"/>
          <w:sz w:val="17"/>
          <w:szCs w:val="17"/>
          <w:lang w:val="es-419"/>
        </w:rPr>
      </w:pPr>
      <w:r w:rsidRPr="00C47F47">
        <w:rPr>
          <w:rFonts w:ascii="Verdana" w:eastAsia="Verdana" w:hAnsi="Verdana" w:cs="Verdana"/>
          <w:sz w:val="17"/>
          <w:szCs w:val="17"/>
          <w:lang w:val="es-419"/>
        </w:rPr>
        <w:t>El tiempo de curado será el indicado en el proyecto o el indicado por el Inspector de proyecto. En ningún caso el tiempo de curado será menos de 5 días a partir del momento en que se inició el endurecimiento.</w:t>
      </w:r>
    </w:p>
    <w:p w14:paraId="187784B4" w14:textId="77777777" w:rsidR="00B95155" w:rsidRPr="00C47F47" w:rsidRDefault="00B95155" w:rsidP="00B95155">
      <w:pPr>
        <w:widowControl w:val="0"/>
        <w:autoSpaceDE w:val="0"/>
        <w:autoSpaceDN w:val="0"/>
        <w:jc w:val="both"/>
        <w:rPr>
          <w:rFonts w:ascii="Verdana" w:eastAsia="Verdana" w:hAnsi="Verdana" w:cs="Verdana"/>
          <w:sz w:val="17"/>
          <w:szCs w:val="17"/>
          <w:lang w:val="es-419"/>
        </w:rPr>
      </w:pPr>
    </w:p>
    <w:p w14:paraId="3C2AB758" w14:textId="77777777" w:rsidR="00B95155" w:rsidRPr="00C47F47" w:rsidRDefault="00B95155" w:rsidP="00B95155">
      <w:pPr>
        <w:widowControl w:val="0"/>
        <w:autoSpaceDE w:val="0"/>
        <w:autoSpaceDN w:val="0"/>
        <w:jc w:val="both"/>
        <w:rPr>
          <w:rFonts w:ascii="Verdana" w:eastAsia="Verdana" w:hAnsi="Verdana" w:cs="Verdana"/>
          <w:sz w:val="17"/>
          <w:szCs w:val="17"/>
          <w:lang w:val="es-419"/>
        </w:rPr>
      </w:pPr>
      <w:r w:rsidRPr="00C47F47">
        <w:rPr>
          <w:rFonts w:ascii="Verdana" w:eastAsia="Verdana" w:hAnsi="Verdana" w:cs="Verdana"/>
          <w:sz w:val="17"/>
          <w:szCs w:val="17"/>
          <w:lang w:val="es-419"/>
        </w:rPr>
        <w:t>Durante la construcción, queda prohibido aplicar cargas, acumular materiales, equipo o maquinarias que generen daño en el elemento.</w:t>
      </w:r>
    </w:p>
    <w:p w14:paraId="4DC88F86" w14:textId="77777777" w:rsidR="00B95155" w:rsidRPr="00C47F47" w:rsidRDefault="00B95155" w:rsidP="00B95155">
      <w:pPr>
        <w:widowControl w:val="0"/>
        <w:autoSpaceDE w:val="0"/>
        <w:autoSpaceDN w:val="0"/>
        <w:jc w:val="both"/>
        <w:rPr>
          <w:rFonts w:ascii="Verdana" w:eastAsia="Verdana" w:hAnsi="Verdana" w:cs="Verdana"/>
          <w:sz w:val="17"/>
          <w:szCs w:val="17"/>
          <w:lang w:val="es-419"/>
        </w:rPr>
      </w:pPr>
    </w:p>
    <w:p w14:paraId="2236D861" w14:textId="77777777" w:rsidR="00B95155" w:rsidRPr="00C47F47" w:rsidRDefault="00B95155" w:rsidP="00B95155">
      <w:pPr>
        <w:widowControl w:val="0"/>
        <w:autoSpaceDE w:val="0"/>
        <w:autoSpaceDN w:val="0"/>
        <w:jc w:val="both"/>
        <w:rPr>
          <w:rFonts w:ascii="Verdana" w:eastAsia="Verdana" w:hAnsi="Verdana" w:cs="Verdana"/>
          <w:b/>
          <w:sz w:val="17"/>
          <w:szCs w:val="17"/>
          <w:lang w:val="es-419"/>
        </w:rPr>
      </w:pPr>
      <w:r w:rsidRPr="00C47F47">
        <w:rPr>
          <w:rFonts w:ascii="Verdana" w:eastAsia="Verdana" w:hAnsi="Verdana" w:cs="Verdana"/>
          <w:b/>
          <w:sz w:val="17"/>
          <w:szCs w:val="17"/>
          <w:lang w:val="es-419"/>
        </w:rPr>
        <w:lastRenderedPageBreak/>
        <w:t>Criterios de Aceptación y Rechazo</w:t>
      </w:r>
    </w:p>
    <w:p w14:paraId="2D17CCC4" w14:textId="77777777" w:rsidR="00B95155" w:rsidRPr="00C47F47" w:rsidRDefault="00B95155" w:rsidP="00B95155">
      <w:pPr>
        <w:widowControl w:val="0"/>
        <w:autoSpaceDE w:val="0"/>
        <w:autoSpaceDN w:val="0"/>
        <w:jc w:val="both"/>
        <w:rPr>
          <w:rFonts w:ascii="Verdana" w:eastAsia="Verdana" w:hAnsi="Verdana" w:cs="Verdana"/>
          <w:sz w:val="17"/>
          <w:szCs w:val="17"/>
          <w:lang w:val="es-419"/>
        </w:rPr>
      </w:pPr>
      <w:r w:rsidRPr="00C47F47">
        <w:rPr>
          <w:rFonts w:ascii="Verdana" w:eastAsia="Verdana" w:hAnsi="Verdana" w:cs="Verdana"/>
          <w:sz w:val="17"/>
          <w:szCs w:val="17"/>
          <w:lang w:val="es-419"/>
        </w:rPr>
        <w:t>Todo elemento que no cumpla con el alineamiento, pendiente, espesores o replanteo, será rechazado debiendo el Inspector de proyecto indicar claramente el o los sectores que han sido observados.</w:t>
      </w:r>
    </w:p>
    <w:p w14:paraId="051758A5" w14:textId="77777777" w:rsidR="00B95155" w:rsidRPr="00C47F47" w:rsidRDefault="00B95155" w:rsidP="00B95155">
      <w:pPr>
        <w:widowControl w:val="0"/>
        <w:autoSpaceDE w:val="0"/>
        <w:autoSpaceDN w:val="0"/>
        <w:jc w:val="both"/>
        <w:rPr>
          <w:rFonts w:ascii="Verdana" w:eastAsia="Verdana" w:hAnsi="Verdana" w:cs="Verdana"/>
          <w:sz w:val="17"/>
          <w:szCs w:val="17"/>
          <w:lang w:val="es-419"/>
        </w:rPr>
      </w:pPr>
    </w:p>
    <w:p w14:paraId="6BB05275" w14:textId="77777777" w:rsidR="00B95155" w:rsidRPr="00C47F47" w:rsidRDefault="00B95155" w:rsidP="00B95155">
      <w:pPr>
        <w:widowControl w:val="0"/>
        <w:autoSpaceDE w:val="0"/>
        <w:autoSpaceDN w:val="0"/>
        <w:jc w:val="both"/>
        <w:rPr>
          <w:rFonts w:ascii="Verdana" w:eastAsia="Verdana" w:hAnsi="Verdana" w:cs="Verdana"/>
          <w:sz w:val="17"/>
          <w:szCs w:val="17"/>
          <w:lang w:val="es-419"/>
        </w:rPr>
      </w:pPr>
      <w:r w:rsidRPr="00C47F47">
        <w:rPr>
          <w:rFonts w:ascii="Verdana" w:eastAsia="Verdana" w:hAnsi="Verdana" w:cs="Verdana"/>
          <w:sz w:val="17"/>
          <w:szCs w:val="17"/>
          <w:lang w:val="es-419"/>
        </w:rPr>
        <w:t>Cualquier fisura, grieta, desportillada, desgastada, desmoche o asentamiento que sufra el elemento durante la etapa de la obra será rechazada y deberá ser subsanada por la Entidad Ejecutora.</w:t>
      </w:r>
    </w:p>
    <w:p w14:paraId="66584C43" w14:textId="77777777" w:rsidR="00B95155" w:rsidRPr="00C47F47" w:rsidRDefault="00B95155" w:rsidP="00B95155">
      <w:pPr>
        <w:widowControl w:val="0"/>
        <w:autoSpaceDE w:val="0"/>
        <w:autoSpaceDN w:val="0"/>
        <w:jc w:val="both"/>
        <w:rPr>
          <w:rFonts w:ascii="Verdana" w:eastAsia="Verdana" w:hAnsi="Verdana" w:cs="Verdana"/>
          <w:sz w:val="17"/>
          <w:szCs w:val="17"/>
          <w:lang w:val="es-419"/>
        </w:rPr>
      </w:pPr>
    </w:p>
    <w:p w14:paraId="6472869F" w14:textId="77777777" w:rsidR="00B95155" w:rsidRPr="00C47F47" w:rsidRDefault="00B95155" w:rsidP="00B95155">
      <w:pPr>
        <w:widowControl w:val="0"/>
        <w:autoSpaceDE w:val="0"/>
        <w:autoSpaceDN w:val="0"/>
        <w:jc w:val="both"/>
        <w:rPr>
          <w:rFonts w:ascii="Verdana" w:eastAsia="Verdana" w:hAnsi="Verdana" w:cs="Verdana"/>
          <w:sz w:val="17"/>
          <w:szCs w:val="17"/>
          <w:lang w:val="es-419"/>
        </w:rPr>
      </w:pPr>
      <w:r w:rsidRPr="00C47F47">
        <w:rPr>
          <w:rFonts w:ascii="Verdana" w:eastAsia="Verdana" w:hAnsi="Verdana" w:cs="Verdana"/>
          <w:sz w:val="17"/>
          <w:szCs w:val="17"/>
          <w:lang w:val="es-419"/>
        </w:rPr>
        <w:t>Todo material, hormigón o elemento ejecutado que sea rechazado se procederá a su curado, corrección, demolición o reposición, actividad que deberá ser aprobada por el Inspector de proyecto.</w:t>
      </w:r>
    </w:p>
    <w:p w14:paraId="18A36B43" w14:textId="77777777" w:rsidR="00B95155" w:rsidRPr="00C47F47" w:rsidRDefault="00B95155" w:rsidP="00B95155">
      <w:pPr>
        <w:widowControl w:val="0"/>
        <w:autoSpaceDE w:val="0"/>
        <w:autoSpaceDN w:val="0"/>
        <w:jc w:val="both"/>
        <w:rPr>
          <w:rFonts w:ascii="Verdana" w:eastAsia="Verdana" w:hAnsi="Verdana" w:cs="Verdana"/>
          <w:sz w:val="17"/>
          <w:szCs w:val="17"/>
          <w:lang w:val="es-419"/>
        </w:rPr>
      </w:pPr>
    </w:p>
    <w:p w14:paraId="5056B996" w14:textId="77777777" w:rsidR="00B95155" w:rsidRPr="00C47F47" w:rsidRDefault="00B95155" w:rsidP="00B95155">
      <w:pPr>
        <w:widowControl w:val="0"/>
        <w:autoSpaceDE w:val="0"/>
        <w:autoSpaceDN w:val="0"/>
        <w:jc w:val="both"/>
        <w:rPr>
          <w:rFonts w:ascii="Verdana" w:eastAsia="Verdana" w:hAnsi="Verdana" w:cs="Verdana"/>
          <w:sz w:val="17"/>
          <w:szCs w:val="17"/>
          <w:lang w:val="es-419"/>
        </w:rPr>
      </w:pPr>
      <w:r w:rsidRPr="00C47F47">
        <w:rPr>
          <w:rFonts w:ascii="Verdana" w:eastAsia="Verdana" w:hAnsi="Verdana" w:cs="Verdana"/>
          <w:sz w:val="17"/>
          <w:szCs w:val="17"/>
          <w:lang w:val="es-419"/>
        </w:rPr>
        <w:t>Todos las demoliciones, curados y reemplazos necesarios serán cancelados por la Entidad Ejecutora.</w:t>
      </w:r>
    </w:p>
    <w:p w14:paraId="2A1A9DF0"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5A29CFFC" w14:textId="77777777" w:rsidR="00B95155" w:rsidRPr="00C47F47" w:rsidRDefault="00B95155" w:rsidP="00B95155">
      <w:pPr>
        <w:widowControl w:val="0"/>
        <w:autoSpaceDE w:val="0"/>
        <w:autoSpaceDN w:val="0"/>
        <w:spacing w:before="4"/>
        <w:rPr>
          <w:rFonts w:ascii="Verdana" w:eastAsia="Verdana" w:hAnsi="Verdana" w:cs="Verdana"/>
          <w:sz w:val="17"/>
          <w:szCs w:val="17"/>
        </w:rPr>
      </w:pPr>
    </w:p>
    <w:p w14:paraId="111CE18C" w14:textId="77777777" w:rsidR="00B95155" w:rsidRPr="00C47F47" w:rsidRDefault="00B95155" w:rsidP="00B95155">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B95155" w:rsidRPr="00C47F47" w14:paraId="67D56E3B" w14:textId="77777777" w:rsidTr="001B0FA9">
        <w:tc>
          <w:tcPr>
            <w:tcW w:w="584" w:type="dxa"/>
            <w:shd w:val="clear" w:color="auto" w:fill="215868"/>
          </w:tcPr>
          <w:p w14:paraId="1C057A06"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proofErr w:type="spellStart"/>
            <w:r w:rsidRPr="00C47F47">
              <w:rPr>
                <w:rFonts w:ascii="Verdana" w:hAnsi="Verdana" w:cs="Verdana"/>
                <w:b/>
                <w:color w:val="FFFFFF" w:themeColor="background1"/>
                <w:sz w:val="17"/>
                <w:szCs w:val="17"/>
              </w:rPr>
              <w:t>N°</w:t>
            </w:r>
            <w:proofErr w:type="spellEnd"/>
          </w:p>
        </w:tc>
        <w:tc>
          <w:tcPr>
            <w:tcW w:w="2385" w:type="dxa"/>
            <w:shd w:val="clear" w:color="auto" w:fill="215868"/>
          </w:tcPr>
          <w:p w14:paraId="1926FA92" w14:textId="77777777" w:rsidR="00B95155" w:rsidRPr="00C47F47" w:rsidRDefault="00B95155" w:rsidP="001B0FA9">
            <w:pPr>
              <w:widowControl w:val="0"/>
              <w:autoSpaceDE w:val="0"/>
              <w:autoSpaceDN w:val="0"/>
              <w:spacing w:line="360" w:lineRule="auto"/>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CODIGO</w:t>
            </w:r>
          </w:p>
        </w:tc>
        <w:tc>
          <w:tcPr>
            <w:tcW w:w="1145" w:type="dxa"/>
            <w:shd w:val="clear" w:color="auto" w:fill="215868"/>
          </w:tcPr>
          <w:p w14:paraId="076763F9"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UNIDAD</w:t>
            </w:r>
          </w:p>
        </w:tc>
        <w:tc>
          <w:tcPr>
            <w:tcW w:w="5520" w:type="dxa"/>
            <w:shd w:val="clear" w:color="auto" w:fill="215868"/>
          </w:tcPr>
          <w:p w14:paraId="2472EC06"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ITEM</w:t>
            </w:r>
          </w:p>
        </w:tc>
      </w:tr>
      <w:tr w:rsidR="00B95155" w:rsidRPr="00C47F47" w14:paraId="4F6BD325" w14:textId="77777777" w:rsidTr="001B0FA9">
        <w:tc>
          <w:tcPr>
            <w:tcW w:w="584" w:type="dxa"/>
            <w:shd w:val="clear" w:color="auto" w:fill="B8CCE4"/>
          </w:tcPr>
          <w:p w14:paraId="01F2B54A"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12</w:t>
            </w:r>
          </w:p>
        </w:tc>
        <w:tc>
          <w:tcPr>
            <w:tcW w:w="2385" w:type="dxa"/>
            <w:shd w:val="clear" w:color="auto" w:fill="B8CCE4"/>
            <w:vAlign w:val="center"/>
          </w:tcPr>
          <w:p w14:paraId="572181EB"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Tahoma"/>
                <w:b/>
                <w:sz w:val="17"/>
                <w:szCs w:val="17"/>
              </w:rPr>
              <w:t>VAC-OG-MES-1</w:t>
            </w:r>
          </w:p>
        </w:tc>
        <w:tc>
          <w:tcPr>
            <w:tcW w:w="1145" w:type="dxa"/>
            <w:shd w:val="clear" w:color="auto" w:fill="B8CCE4"/>
            <w:vAlign w:val="center"/>
          </w:tcPr>
          <w:p w14:paraId="3B81EA64"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M2</w:t>
            </w:r>
          </w:p>
        </w:tc>
        <w:tc>
          <w:tcPr>
            <w:tcW w:w="5520" w:type="dxa"/>
            <w:shd w:val="clear" w:color="auto" w:fill="B8CCE4"/>
            <w:vAlign w:val="center"/>
          </w:tcPr>
          <w:p w14:paraId="0209DCE4" w14:textId="77777777" w:rsidR="00B95155" w:rsidRPr="00C47F47" w:rsidRDefault="00B95155" w:rsidP="001B0FA9">
            <w:pPr>
              <w:widowControl w:val="0"/>
              <w:autoSpaceDE w:val="0"/>
              <w:autoSpaceDN w:val="0"/>
              <w:spacing w:line="276" w:lineRule="auto"/>
              <w:jc w:val="center"/>
              <w:rPr>
                <w:rFonts w:ascii="Verdana" w:hAnsi="Verdana" w:cs="Verdana"/>
                <w:b/>
                <w:sz w:val="17"/>
                <w:szCs w:val="17"/>
              </w:rPr>
            </w:pPr>
            <w:r w:rsidRPr="00C47F47">
              <w:rPr>
                <w:rFonts w:ascii="Verdana" w:hAnsi="Verdana" w:cs="Tahoma"/>
                <w:b/>
                <w:bCs/>
                <w:sz w:val="17"/>
                <w:szCs w:val="17"/>
              </w:rPr>
              <w:t>MESÓN DE HORMIGÓN ARMADO PARA COCINA</w:t>
            </w:r>
          </w:p>
        </w:tc>
      </w:tr>
    </w:tbl>
    <w:p w14:paraId="769014BF"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1078E038"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DESCRIPCIÓN. –</w:t>
      </w:r>
    </w:p>
    <w:p w14:paraId="083E8F80" w14:textId="77777777" w:rsidR="00B95155" w:rsidRPr="00C47F47" w:rsidRDefault="00B95155" w:rsidP="00B95155">
      <w:pPr>
        <w:widowControl w:val="0"/>
        <w:tabs>
          <w:tab w:val="left" w:pos="560"/>
        </w:tabs>
        <w:autoSpaceDE w:val="0"/>
        <w:autoSpaceDN w:val="0"/>
        <w:jc w:val="both"/>
        <w:rPr>
          <w:rFonts w:ascii="Verdana" w:eastAsia="Verdana" w:hAnsi="Verdana" w:cs="Calibri"/>
          <w:color w:val="000000"/>
          <w:sz w:val="17"/>
          <w:szCs w:val="17"/>
        </w:rPr>
      </w:pPr>
    </w:p>
    <w:p w14:paraId="6313DC18"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Este ítem se refiere a la construcción de mesón de hormigón armado con dimensiones señaladas en los planos de detalles, e indicaciones del Inspector de proyecto.</w:t>
      </w:r>
    </w:p>
    <w:p w14:paraId="0BEF6036"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794AA2C6"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MATERIALES, HERRAMIENTAS Y EQUIPO. –</w:t>
      </w:r>
    </w:p>
    <w:p w14:paraId="3F5377BF"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0025B0EF"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1016C6F"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6EA9AD39"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Se deberá cumplir con las características detalladas en la tabla de descripción de insumos.</w:t>
      </w:r>
    </w:p>
    <w:p w14:paraId="7E675632" w14:textId="77777777" w:rsidR="00B95155" w:rsidRPr="00C47F47" w:rsidRDefault="00B95155" w:rsidP="00B95155">
      <w:pPr>
        <w:widowControl w:val="0"/>
        <w:autoSpaceDE w:val="0"/>
        <w:autoSpaceDN w:val="0"/>
        <w:adjustRightInd w:val="0"/>
        <w:jc w:val="both"/>
        <w:rPr>
          <w:rFonts w:ascii="Verdana" w:eastAsia="Calibri" w:hAnsi="Verdana" w:cs="Verdana"/>
          <w:color w:val="000000"/>
          <w:sz w:val="17"/>
          <w:szCs w:val="17"/>
        </w:rPr>
      </w:pPr>
    </w:p>
    <w:p w14:paraId="5D62AAFB"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deberá cumplir con los requisitos establecidos en la Norma Boliviana del Hormigón Armado CBH-87 para los materiales que cubre esta norma.</w:t>
      </w:r>
    </w:p>
    <w:p w14:paraId="2D4651E6"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7DC0C1E9"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6DC1448" w14:textId="77777777" w:rsidR="00B95155" w:rsidRPr="00C47F47" w:rsidRDefault="00B95155" w:rsidP="00B95155">
      <w:pPr>
        <w:widowControl w:val="0"/>
        <w:autoSpaceDE w:val="0"/>
        <w:autoSpaceDN w:val="0"/>
        <w:jc w:val="both"/>
        <w:rPr>
          <w:rFonts w:ascii="Verdana" w:eastAsia="Verdana" w:hAnsi="Verdana" w:cs="Verdana"/>
          <w:color w:val="000000"/>
          <w:sz w:val="17"/>
          <w:szCs w:val="17"/>
        </w:rPr>
      </w:pPr>
    </w:p>
    <w:p w14:paraId="24030C1D"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FORMA DE EJECUCIÓN. –</w:t>
      </w:r>
    </w:p>
    <w:p w14:paraId="23F474FA"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74385663"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En cuanto al: encofrado, apuntalamiento, armado, limpieza y colocación de fierros, empalmes, mezclado, transporte, hormigonado, compactación, desencofrado, curado y protección de hormigones y morteros deberán cumplir con la norma CBH-87.</w:t>
      </w:r>
    </w:p>
    <w:p w14:paraId="3056FD51"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1440CEE4"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En general, se deberán cumplir con las siguientes directrices referidas a la ejecución.</w:t>
      </w:r>
    </w:p>
    <w:p w14:paraId="154DB8BA"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61B47E60" w14:textId="77777777" w:rsidR="00B95155" w:rsidRPr="00C47F47" w:rsidRDefault="00B95155" w:rsidP="00B95155">
      <w:pPr>
        <w:widowControl w:val="0"/>
        <w:tabs>
          <w:tab w:val="left" w:pos="8711"/>
        </w:tabs>
        <w:autoSpaceDE w:val="0"/>
        <w:autoSpaceDN w:val="0"/>
        <w:spacing w:after="120"/>
        <w:jc w:val="both"/>
        <w:rPr>
          <w:rFonts w:ascii="Verdana" w:eastAsia="Verdana" w:hAnsi="Verdana" w:cs="Tahoma"/>
          <w:b/>
          <w:sz w:val="17"/>
          <w:szCs w:val="17"/>
        </w:rPr>
      </w:pPr>
      <w:r w:rsidRPr="00C47F47">
        <w:rPr>
          <w:rFonts w:ascii="Verdana" w:eastAsia="Verdana" w:hAnsi="Verdana" w:cs="Tahoma"/>
          <w:b/>
          <w:sz w:val="17"/>
          <w:szCs w:val="17"/>
        </w:rPr>
        <w:t>Encofrados</w:t>
      </w:r>
    </w:p>
    <w:p w14:paraId="64611BAA"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Los encofrados podrán ser de madera, metálicos u otro material lo suficientemente rígido, estanco y estable.</w:t>
      </w:r>
    </w:p>
    <w:p w14:paraId="7C6F2D15"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50218726"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Serán armados o ensamblados de tal forma que permitan garantizar que la construcción de los elementos de hormigón armado tenga las dimensiones y secciones conforme a planos constructivos.</w:t>
      </w:r>
    </w:p>
    <w:p w14:paraId="314A94D9"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153D0CB8"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Su arreglo y escuadrías usadas serán los necesarios para resistir el peso del hormigón fresco, equipo de construcción y los obreros durante la operación del vaciado.</w:t>
      </w:r>
    </w:p>
    <w:p w14:paraId="621DB80C"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292A8FF5"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Los encofrados deberán ser estancos a fin de evitar el empobrecimiento del hormigón por escurrimiento del agua.</w:t>
      </w:r>
    </w:p>
    <w:p w14:paraId="60E17D8C"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459A5201"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En todos los elementos se procederá como medida previa a la colocación del hormigón se procederá a la limpieza y humedecimiento de los encofrados, no debiendo sin embargo quedar películas de agua sobre la superficie.</w:t>
      </w:r>
    </w:p>
    <w:p w14:paraId="4C48CAA7"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1F933DCA"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lastRenderedPageBreak/>
        <w:t>En casos que el Inspector de proyecto vea conveniente, solicitara al Entidad Ejecutora las respectivas verificaciones estructurales del encofrado de manera previa.</w:t>
      </w:r>
    </w:p>
    <w:p w14:paraId="6EB62F0B"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5E37AFD5"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Cuando el Inspector de proyecto compruebe que los encofrados presentan defectos, postergará el día del vaciado o interrumpirá las operaciones de vaciado hasta que las deficiencias sean corregidas.</w:t>
      </w:r>
    </w:p>
    <w:p w14:paraId="19615B84"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4700A853"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Si se prevén varios usos de los encofrados, estos deberán limpiarse y repararse perfectamente antes de su nuevo uso. El número máximo de usos será el indicado en el proyecto.</w:t>
      </w:r>
    </w:p>
    <w:p w14:paraId="7F465C07" w14:textId="77777777" w:rsidR="00B95155" w:rsidRPr="00C47F47" w:rsidRDefault="00B95155" w:rsidP="00B95155">
      <w:pPr>
        <w:widowControl w:val="0"/>
        <w:autoSpaceDE w:val="0"/>
        <w:autoSpaceDN w:val="0"/>
        <w:jc w:val="both"/>
        <w:rPr>
          <w:rFonts w:ascii="Verdana" w:eastAsia="Verdana" w:hAnsi="Verdana" w:cs="Tahoma"/>
          <w:b/>
          <w:sz w:val="17"/>
          <w:szCs w:val="17"/>
        </w:rPr>
      </w:pPr>
    </w:p>
    <w:p w14:paraId="49457D9E" w14:textId="77777777" w:rsidR="00B95155" w:rsidRPr="00C47F47" w:rsidRDefault="00B95155" w:rsidP="00B95155">
      <w:pPr>
        <w:widowControl w:val="0"/>
        <w:tabs>
          <w:tab w:val="left" w:pos="560"/>
        </w:tabs>
        <w:autoSpaceDE w:val="0"/>
        <w:autoSpaceDN w:val="0"/>
        <w:spacing w:after="120"/>
        <w:jc w:val="both"/>
        <w:rPr>
          <w:rFonts w:ascii="Verdana" w:eastAsia="Verdana" w:hAnsi="Verdana" w:cs="Tahoma"/>
          <w:b/>
          <w:sz w:val="17"/>
          <w:szCs w:val="17"/>
        </w:rPr>
      </w:pPr>
      <w:r w:rsidRPr="00C47F47">
        <w:rPr>
          <w:rFonts w:ascii="Verdana" w:eastAsia="Verdana" w:hAnsi="Verdana" w:cs="Tahoma"/>
          <w:b/>
          <w:sz w:val="17"/>
          <w:szCs w:val="17"/>
        </w:rPr>
        <w:t xml:space="preserve">Limpieza y colocación </w:t>
      </w:r>
    </w:p>
    <w:p w14:paraId="09F0E0A8"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Antes de introducir las armaduras en los encofrados, se limpiarán adecuadamente con cepillos de acero, librándolas de óxido, polvo, barro grasas, pinturas y todo aquello que disminuya la adherencia.</w:t>
      </w:r>
    </w:p>
    <w:p w14:paraId="78E740BB"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p>
    <w:p w14:paraId="5AAB2C82"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Si a momento de colocar el hormigón existieran barras con mortero u hormigón endurecido, éstos se deberán eliminar completamente.</w:t>
      </w:r>
    </w:p>
    <w:p w14:paraId="73D76AB0"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p>
    <w:p w14:paraId="2A24DE9F"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Todas las armaduras se colocarán en las posiciones indicadas en los planos, cualquier modificación en obra debido a razones constructivas, deberá ser autorizada por el Inspector de proyecto.</w:t>
      </w:r>
    </w:p>
    <w:p w14:paraId="637D36D4"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p>
    <w:p w14:paraId="55AD3E47"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23B0CC5"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p>
    <w:p w14:paraId="5E65DFBE"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En caso de no especificarse los recubrimientos en los planos, se aplicarán los siguientes:</w:t>
      </w:r>
    </w:p>
    <w:p w14:paraId="054577BC" w14:textId="77777777" w:rsidR="00B95155" w:rsidRPr="00C47F47" w:rsidRDefault="00B95155" w:rsidP="00B95155">
      <w:pPr>
        <w:widowControl w:val="0"/>
        <w:numPr>
          <w:ilvl w:val="0"/>
          <w:numId w:val="113"/>
        </w:numPr>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 xml:space="preserve">Ambientes interiores protegidos:                            </w:t>
      </w:r>
      <w:r w:rsidRPr="00C47F47">
        <w:rPr>
          <w:rFonts w:ascii="Verdana" w:eastAsia="Verdana" w:hAnsi="Verdana" w:cs="Verdana"/>
          <w:sz w:val="17"/>
          <w:szCs w:val="17"/>
        </w:rPr>
        <w:tab/>
      </w:r>
      <w:r w:rsidRPr="00C47F47">
        <w:rPr>
          <w:rFonts w:ascii="Verdana" w:eastAsia="Verdana" w:hAnsi="Verdana" w:cs="Verdana"/>
          <w:sz w:val="17"/>
          <w:szCs w:val="17"/>
        </w:rPr>
        <w:tab/>
        <w:t>1,0 a 1,5   cm</w:t>
      </w:r>
    </w:p>
    <w:p w14:paraId="550F1680" w14:textId="77777777" w:rsidR="00B95155" w:rsidRPr="00C47F47" w:rsidRDefault="00B95155" w:rsidP="00B95155">
      <w:pPr>
        <w:widowControl w:val="0"/>
        <w:numPr>
          <w:ilvl w:val="0"/>
          <w:numId w:val="113"/>
        </w:numPr>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 xml:space="preserve">Elementos expuestos a la atmósfera normal:        </w:t>
      </w:r>
      <w:r w:rsidRPr="00C47F47">
        <w:rPr>
          <w:rFonts w:ascii="Verdana" w:eastAsia="Verdana" w:hAnsi="Verdana" w:cs="Verdana"/>
          <w:sz w:val="17"/>
          <w:szCs w:val="17"/>
        </w:rPr>
        <w:tab/>
      </w:r>
      <w:r w:rsidRPr="00C47F47">
        <w:rPr>
          <w:rFonts w:ascii="Verdana" w:eastAsia="Verdana" w:hAnsi="Verdana" w:cs="Verdana"/>
          <w:sz w:val="17"/>
          <w:szCs w:val="17"/>
        </w:rPr>
        <w:tab/>
        <w:t>1,5 a 2,0   cm</w:t>
      </w:r>
    </w:p>
    <w:p w14:paraId="3EDF16F9" w14:textId="77777777" w:rsidR="00B95155" w:rsidRPr="00C47F47" w:rsidRDefault="00B95155" w:rsidP="00B95155">
      <w:pPr>
        <w:widowControl w:val="0"/>
        <w:numPr>
          <w:ilvl w:val="0"/>
          <w:numId w:val="113"/>
        </w:numPr>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 xml:space="preserve">Elementos expuestos a la atmósfera húmeda:       </w:t>
      </w:r>
      <w:r w:rsidRPr="00C47F47">
        <w:rPr>
          <w:rFonts w:ascii="Verdana" w:eastAsia="Verdana" w:hAnsi="Verdana" w:cs="Verdana"/>
          <w:sz w:val="17"/>
          <w:szCs w:val="17"/>
        </w:rPr>
        <w:tab/>
      </w:r>
      <w:r w:rsidRPr="00C47F47">
        <w:rPr>
          <w:rFonts w:ascii="Verdana" w:eastAsia="Verdana" w:hAnsi="Verdana" w:cs="Verdana"/>
          <w:sz w:val="17"/>
          <w:szCs w:val="17"/>
        </w:rPr>
        <w:tab/>
        <w:t>2,0 a 2,5   cm</w:t>
      </w:r>
    </w:p>
    <w:p w14:paraId="0F812C92" w14:textId="77777777" w:rsidR="00B95155" w:rsidRPr="00C47F47" w:rsidRDefault="00B95155" w:rsidP="00B95155">
      <w:pPr>
        <w:widowControl w:val="0"/>
        <w:numPr>
          <w:ilvl w:val="0"/>
          <w:numId w:val="113"/>
        </w:numPr>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 xml:space="preserve">Elementos expuestos a la atmósfera corrosiva:      </w:t>
      </w:r>
      <w:r w:rsidRPr="00C47F47">
        <w:rPr>
          <w:rFonts w:ascii="Verdana" w:eastAsia="Verdana" w:hAnsi="Verdana" w:cs="Verdana"/>
          <w:sz w:val="17"/>
          <w:szCs w:val="17"/>
        </w:rPr>
        <w:tab/>
      </w:r>
      <w:r w:rsidRPr="00C47F47">
        <w:rPr>
          <w:rFonts w:ascii="Verdana" w:eastAsia="Verdana" w:hAnsi="Verdana" w:cs="Verdana"/>
          <w:sz w:val="17"/>
          <w:szCs w:val="17"/>
        </w:rPr>
        <w:tab/>
        <w:t>3,0 a 3,5   cm</w:t>
      </w:r>
    </w:p>
    <w:p w14:paraId="699795E8"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p>
    <w:p w14:paraId="775EE04F"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 xml:space="preserve">Se cuidará especialmente que todas las armaduras queden protegidas mediante los recubrimientos mínimos especificados en los planos. </w:t>
      </w:r>
    </w:p>
    <w:p w14:paraId="0DD040A5"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p>
    <w:p w14:paraId="094CBCDB"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Todos los cruces de barras deberán atarse en forma adecuada con alambre de amarre o accesorios previamente aprobados.</w:t>
      </w:r>
    </w:p>
    <w:p w14:paraId="5FF5D8E6"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p>
    <w:p w14:paraId="758EEA5C"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Previamente el vaciado, el Inspector de proyecto deberá verificar cuidadosamente la armadura este exento de óxido y de acuerdo a planos constructivos para luego autorizar de manera escrita el vaciado del hormigón.</w:t>
      </w:r>
    </w:p>
    <w:p w14:paraId="06C1C077"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p>
    <w:p w14:paraId="52013E37" w14:textId="77777777" w:rsidR="00B95155" w:rsidRPr="00C47F47" w:rsidRDefault="00B95155" w:rsidP="00B95155">
      <w:pPr>
        <w:widowControl w:val="0"/>
        <w:tabs>
          <w:tab w:val="left" w:pos="560"/>
        </w:tabs>
        <w:autoSpaceDE w:val="0"/>
        <w:autoSpaceDN w:val="0"/>
        <w:spacing w:after="120"/>
        <w:jc w:val="both"/>
        <w:rPr>
          <w:rFonts w:ascii="Verdana" w:eastAsia="Verdana" w:hAnsi="Verdana" w:cs="Verdana"/>
          <w:sz w:val="17"/>
          <w:szCs w:val="17"/>
        </w:rPr>
      </w:pPr>
      <w:r w:rsidRPr="00C47F47">
        <w:rPr>
          <w:rFonts w:ascii="Verdana" w:eastAsia="Verdana" w:hAnsi="Verdana" w:cs="Verdana"/>
          <w:b/>
          <w:sz w:val="17"/>
          <w:szCs w:val="17"/>
        </w:rPr>
        <w:t>Armado de Fierros</w:t>
      </w:r>
    </w:p>
    <w:p w14:paraId="14BCAB89" w14:textId="77777777" w:rsidR="00B95155" w:rsidRPr="00C47F47" w:rsidRDefault="00B95155" w:rsidP="00B95155">
      <w:pPr>
        <w:widowControl w:val="0"/>
        <w:tabs>
          <w:tab w:val="left" w:pos="8711"/>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El armado de las barras de acero corrugado a usarse en el presente ítem deberá cumplir con la norma CBH-87 complementadas las normas IBNORCA en cuanto a control de calidad de la ejecución.</w:t>
      </w:r>
    </w:p>
    <w:p w14:paraId="250D5B4C" w14:textId="77777777" w:rsidR="00B95155" w:rsidRPr="00C47F47" w:rsidRDefault="00B95155" w:rsidP="00B95155">
      <w:pPr>
        <w:widowControl w:val="0"/>
        <w:tabs>
          <w:tab w:val="left" w:pos="8711"/>
        </w:tabs>
        <w:autoSpaceDE w:val="0"/>
        <w:autoSpaceDN w:val="0"/>
        <w:jc w:val="both"/>
        <w:rPr>
          <w:rFonts w:ascii="Verdana" w:eastAsia="Verdana" w:hAnsi="Verdana" w:cs="Verdana"/>
          <w:sz w:val="17"/>
          <w:szCs w:val="17"/>
        </w:rPr>
      </w:pPr>
    </w:p>
    <w:p w14:paraId="0C7432C0" w14:textId="77777777" w:rsidR="00B95155" w:rsidRPr="00C47F47" w:rsidRDefault="00B95155" w:rsidP="00B95155">
      <w:pPr>
        <w:widowControl w:val="0"/>
        <w:tabs>
          <w:tab w:val="left" w:pos="8711"/>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Se dispondrá un sitio específico en la obra para el doblado y preparación de armaduras con las herramientas adecuadas.</w:t>
      </w:r>
    </w:p>
    <w:p w14:paraId="60CBB5CE"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020A99AC"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BB61C4C"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p>
    <w:p w14:paraId="44686E05"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El doblado de las barras se realizará en frío, mediante el equipo adecuado y velocidad limitada, sin golpes ni choques. Queda terminantemente prohibido el cortado y el doblado en caliente.</w:t>
      </w:r>
    </w:p>
    <w:p w14:paraId="7551A1A3"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p>
    <w:p w14:paraId="57B2D2AA"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Las barras de fierro que fueron dobladas no podrán ser enderezadas, ni podrán ser utilizadas nuevamente sin antes eliminar la zona doblada.</w:t>
      </w:r>
    </w:p>
    <w:p w14:paraId="0248A5B1"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p>
    <w:p w14:paraId="38093A4A"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El radio mínimo de doblado, así como las longitudes de patillas y ganchos, deberá respetar lo indicado en planos constructivos y la normativa CBH-87.</w:t>
      </w:r>
    </w:p>
    <w:p w14:paraId="550DEB32"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p>
    <w:p w14:paraId="1204C47E"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r w:rsidRPr="00C47F47">
        <w:rPr>
          <w:rFonts w:ascii="Verdana" w:eastAsia="Verdana" w:hAnsi="Verdana" w:cs="Verdana"/>
          <w:sz w:val="17"/>
          <w:szCs w:val="17"/>
        </w:rPr>
        <w:t>Queda terminantemente prohibido el empleo de aceros de diferentes tipos en una misma</w:t>
      </w:r>
      <w:r w:rsidRPr="00C47F47">
        <w:rPr>
          <w:rFonts w:ascii="Verdana" w:eastAsia="Verdana" w:hAnsi="Verdana" w:cs="Tahoma"/>
          <w:color w:val="000000"/>
          <w:sz w:val="17"/>
          <w:szCs w:val="17"/>
        </w:rPr>
        <w:t xml:space="preserve"> sección, salvo ello </w:t>
      </w:r>
      <w:r w:rsidRPr="00C47F47">
        <w:rPr>
          <w:rFonts w:ascii="Verdana" w:eastAsia="Verdana" w:hAnsi="Verdana" w:cs="Tahoma"/>
          <w:color w:val="000000"/>
          <w:sz w:val="17"/>
          <w:szCs w:val="17"/>
        </w:rPr>
        <w:lastRenderedPageBreak/>
        <w:t xml:space="preserve">sea debidamente justificado por la Entidad Ejecutora y aprobado por el </w:t>
      </w:r>
      <w:r w:rsidRPr="00C47F47">
        <w:rPr>
          <w:rFonts w:ascii="Verdana" w:eastAsia="Verdana" w:hAnsi="Verdana" w:cs="Verdana"/>
          <w:sz w:val="17"/>
          <w:szCs w:val="17"/>
        </w:rPr>
        <w:t>Inspector de proyecto</w:t>
      </w:r>
      <w:r w:rsidRPr="00C47F47">
        <w:rPr>
          <w:rFonts w:ascii="Verdana" w:eastAsia="Verdana" w:hAnsi="Verdana" w:cs="Tahoma"/>
          <w:color w:val="000000"/>
          <w:sz w:val="17"/>
          <w:szCs w:val="17"/>
        </w:rPr>
        <w:t>.</w:t>
      </w:r>
    </w:p>
    <w:p w14:paraId="5BF2DBC1"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p>
    <w:p w14:paraId="0EE56DFB"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Todas las herramientas a emplearse para el cortado, amarre y doblado de fierro, serán proporcionados por la Entidad Ejecutora en condiciones adecuadas y de manera oportuna.</w:t>
      </w:r>
    </w:p>
    <w:p w14:paraId="12B8FB1F"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5D868BEF" w14:textId="77777777" w:rsidR="00B95155" w:rsidRPr="00C47F47" w:rsidRDefault="00B95155" w:rsidP="00B95155">
      <w:pPr>
        <w:widowControl w:val="0"/>
        <w:tabs>
          <w:tab w:val="left" w:pos="560"/>
        </w:tabs>
        <w:autoSpaceDE w:val="0"/>
        <w:autoSpaceDN w:val="0"/>
        <w:spacing w:after="120"/>
        <w:jc w:val="both"/>
        <w:rPr>
          <w:rFonts w:ascii="Verdana" w:eastAsia="Verdana" w:hAnsi="Verdana" w:cs="Verdana"/>
          <w:b/>
          <w:sz w:val="17"/>
          <w:szCs w:val="17"/>
        </w:rPr>
      </w:pPr>
      <w:r w:rsidRPr="00C47F47">
        <w:rPr>
          <w:rFonts w:ascii="Verdana" w:eastAsia="Verdana" w:hAnsi="Verdana" w:cs="Verdana"/>
          <w:b/>
          <w:sz w:val="17"/>
          <w:szCs w:val="17"/>
        </w:rPr>
        <w:t>Empalmes en las barras</w:t>
      </w:r>
    </w:p>
    <w:p w14:paraId="0DB32818"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Se ejecutarán los empalmes en los sectores donde estén expresamente indicado en planos constructivos o instruido por el Inspector de proyecto.</w:t>
      </w:r>
    </w:p>
    <w:p w14:paraId="2D15D326"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p>
    <w:p w14:paraId="395215A6"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D1547AA"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p>
    <w:p w14:paraId="546B0DBD" w14:textId="77777777" w:rsidR="00B95155" w:rsidRPr="00C47F47" w:rsidRDefault="00B95155" w:rsidP="00B95155">
      <w:pPr>
        <w:widowControl w:val="0"/>
        <w:tabs>
          <w:tab w:val="left" w:pos="560"/>
        </w:tabs>
        <w:autoSpaceDE w:val="0"/>
        <w:autoSpaceDN w:val="0"/>
        <w:spacing w:line="360" w:lineRule="auto"/>
        <w:jc w:val="both"/>
        <w:rPr>
          <w:rFonts w:ascii="Verdana" w:eastAsia="Verdana" w:hAnsi="Verdana" w:cs="Verdana"/>
          <w:sz w:val="17"/>
          <w:szCs w:val="17"/>
        </w:rPr>
      </w:pPr>
      <w:r w:rsidRPr="00C47F47">
        <w:rPr>
          <w:rFonts w:ascii="Verdana" w:eastAsia="Verdana" w:hAnsi="Verdana" w:cs="Verdana"/>
          <w:sz w:val="17"/>
          <w:szCs w:val="17"/>
        </w:rPr>
        <w:t>Se realizarán empalmes por superposición de acuerdo al siguiente detalle:</w:t>
      </w:r>
    </w:p>
    <w:p w14:paraId="29FAE25B" w14:textId="77777777" w:rsidR="00B95155" w:rsidRPr="00C47F47" w:rsidRDefault="00B95155" w:rsidP="00B95155">
      <w:pPr>
        <w:widowControl w:val="0"/>
        <w:numPr>
          <w:ilvl w:val="0"/>
          <w:numId w:val="115"/>
        </w:numPr>
        <w:tabs>
          <w:tab w:val="left" w:pos="560"/>
        </w:tabs>
        <w:autoSpaceDE w:val="0"/>
        <w:autoSpaceDN w:val="0"/>
        <w:spacing w:after="120"/>
        <w:jc w:val="both"/>
        <w:rPr>
          <w:rFonts w:ascii="Verdana" w:eastAsia="Verdana" w:hAnsi="Verdana" w:cs="Verdana"/>
          <w:sz w:val="17"/>
          <w:szCs w:val="17"/>
        </w:rPr>
      </w:pPr>
      <w:r w:rsidRPr="00C47F47">
        <w:rPr>
          <w:rFonts w:ascii="Verdana" w:eastAsia="Verdana" w:hAnsi="Verdana" w:cs="Verdana"/>
          <w:sz w:val="17"/>
          <w:szCs w:val="17"/>
        </w:rPr>
        <w:t>Los extremos de las barras se colocarán en contacto directo en toda su longitud de empalme, los que podrán ser rectos o con ganchos de acuerdo a lo especificado en los planos, no admitiéndose dichos ganchos en armaduras sometidas a comprensión.</w:t>
      </w:r>
    </w:p>
    <w:p w14:paraId="18CA769B" w14:textId="77777777" w:rsidR="00B95155" w:rsidRPr="00C47F47" w:rsidRDefault="00B95155" w:rsidP="00B95155">
      <w:pPr>
        <w:widowControl w:val="0"/>
        <w:numPr>
          <w:ilvl w:val="0"/>
          <w:numId w:val="115"/>
        </w:numPr>
        <w:tabs>
          <w:tab w:val="left" w:pos="560"/>
        </w:tabs>
        <w:autoSpaceDE w:val="0"/>
        <w:autoSpaceDN w:val="0"/>
        <w:spacing w:after="120"/>
        <w:jc w:val="both"/>
        <w:rPr>
          <w:rFonts w:ascii="Verdana" w:eastAsia="Verdana" w:hAnsi="Verdana" w:cs="Verdana"/>
          <w:sz w:val="17"/>
          <w:szCs w:val="17"/>
        </w:rPr>
      </w:pPr>
      <w:r w:rsidRPr="00C47F47">
        <w:rPr>
          <w:rFonts w:ascii="Verdana" w:eastAsia="Verdana" w:hAnsi="Verdana" w:cs="Verdana"/>
          <w:sz w:val="17"/>
          <w:szCs w:val="17"/>
        </w:rPr>
        <w:t>En toda la longitud del empalme se colocarán armaduras transversales suplementarias para mejorar las condiciones del empalme, cuando sea necesario.</w:t>
      </w:r>
    </w:p>
    <w:p w14:paraId="2A34DEF8" w14:textId="77777777" w:rsidR="00B95155" w:rsidRPr="00C47F47" w:rsidRDefault="00B95155" w:rsidP="00B95155">
      <w:pPr>
        <w:widowControl w:val="0"/>
        <w:tabs>
          <w:tab w:val="left" w:pos="560"/>
        </w:tabs>
        <w:autoSpaceDE w:val="0"/>
        <w:autoSpaceDN w:val="0"/>
        <w:spacing w:after="120"/>
        <w:jc w:val="both"/>
        <w:rPr>
          <w:rFonts w:ascii="Verdana" w:eastAsia="Verdana" w:hAnsi="Verdana" w:cs="Verdana"/>
          <w:sz w:val="17"/>
          <w:szCs w:val="17"/>
        </w:rPr>
      </w:pPr>
    </w:p>
    <w:p w14:paraId="495A8E95" w14:textId="77777777" w:rsidR="00B95155" w:rsidRPr="00C47F47" w:rsidRDefault="00B95155" w:rsidP="00B95155">
      <w:pPr>
        <w:widowControl w:val="0"/>
        <w:numPr>
          <w:ilvl w:val="0"/>
          <w:numId w:val="115"/>
        </w:numPr>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21CD6B4"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p>
    <w:p w14:paraId="17657270" w14:textId="77777777" w:rsidR="00B95155" w:rsidRPr="00C47F47" w:rsidRDefault="00B95155" w:rsidP="00B95155">
      <w:pPr>
        <w:widowControl w:val="0"/>
        <w:tabs>
          <w:tab w:val="left" w:pos="8711"/>
        </w:tabs>
        <w:autoSpaceDE w:val="0"/>
        <w:autoSpaceDN w:val="0"/>
        <w:spacing w:after="120"/>
        <w:jc w:val="both"/>
        <w:rPr>
          <w:rFonts w:ascii="Verdana" w:eastAsia="Verdana" w:hAnsi="Verdana" w:cs="Tahoma"/>
          <w:b/>
          <w:sz w:val="17"/>
          <w:szCs w:val="17"/>
        </w:rPr>
      </w:pPr>
      <w:r w:rsidRPr="00C47F47">
        <w:rPr>
          <w:rFonts w:ascii="Verdana" w:eastAsia="Verdana" w:hAnsi="Verdana" w:cs="Tahoma"/>
          <w:b/>
          <w:sz w:val="17"/>
          <w:szCs w:val="17"/>
        </w:rPr>
        <w:t>Mezclado</w:t>
      </w:r>
    </w:p>
    <w:p w14:paraId="29E3EB43"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El hormigón deberá ser mezclado mecánicamente dosificando por volumen y deseablemente por peso. Para esta tarea:</w:t>
      </w:r>
    </w:p>
    <w:p w14:paraId="27C52223" w14:textId="77777777" w:rsidR="00B95155" w:rsidRPr="00C47F47" w:rsidRDefault="00B95155" w:rsidP="00B95155">
      <w:pPr>
        <w:widowControl w:val="0"/>
        <w:numPr>
          <w:ilvl w:val="0"/>
          <w:numId w:val="116"/>
        </w:numPr>
        <w:tabs>
          <w:tab w:val="left" w:pos="560"/>
        </w:tabs>
        <w:autoSpaceDE w:val="0"/>
        <w:autoSpaceDN w:val="0"/>
        <w:spacing w:before="120"/>
        <w:ind w:left="567" w:hanging="357"/>
        <w:jc w:val="both"/>
        <w:rPr>
          <w:rFonts w:ascii="Verdana" w:eastAsia="Verdana" w:hAnsi="Verdana" w:cs="Verdana"/>
          <w:sz w:val="17"/>
          <w:szCs w:val="17"/>
        </w:rPr>
      </w:pPr>
      <w:r w:rsidRPr="00C47F47">
        <w:rPr>
          <w:rFonts w:ascii="Verdana" w:eastAsia="Verdana" w:hAnsi="Verdana" w:cs="Verdana"/>
          <w:sz w:val="17"/>
          <w:szCs w:val="17"/>
        </w:rPr>
        <w:t>Se utilizarán una o más hormigoneras de capacidad adecuada y se empleará personal especializado para su manejo.</w:t>
      </w:r>
    </w:p>
    <w:p w14:paraId="50BB666A" w14:textId="77777777" w:rsidR="00B95155" w:rsidRPr="00C47F47" w:rsidRDefault="00B95155" w:rsidP="00B95155">
      <w:pPr>
        <w:widowControl w:val="0"/>
        <w:numPr>
          <w:ilvl w:val="0"/>
          <w:numId w:val="116"/>
        </w:numPr>
        <w:tabs>
          <w:tab w:val="left" w:pos="560"/>
        </w:tabs>
        <w:autoSpaceDE w:val="0"/>
        <w:autoSpaceDN w:val="0"/>
        <w:spacing w:before="120"/>
        <w:ind w:hanging="357"/>
        <w:jc w:val="both"/>
        <w:rPr>
          <w:rFonts w:ascii="Verdana" w:eastAsia="Verdana" w:hAnsi="Verdana" w:cs="Verdana"/>
          <w:sz w:val="17"/>
          <w:szCs w:val="17"/>
        </w:rPr>
      </w:pPr>
      <w:r w:rsidRPr="00C47F47">
        <w:rPr>
          <w:rFonts w:ascii="Verdana" w:eastAsia="Verdana" w:hAnsi="Verdana" w:cs="Verdana"/>
          <w:sz w:val="17"/>
          <w:szCs w:val="17"/>
        </w:rPr>
        <w:t>Periódicamente se verificará la uniformidad del mezclado.</w:t>
      </w:r>
    </w:p>
    <w:p w14:paraId="4054D835" w14:textId="77777777" w:rsidR="00B95155" w:rsidRPr="00C47F47" w:rsidRDefault="00B95155" w:rsidP="00B95155">
      <w:pPr>
        <w:widowControl w:val="0"/>
        <w:numPr>
          <w:ilvl w:val="0"/>
          <w:numId w:val="116"/>
        </w:numPr>
        <w:tabs>
          <w:tab w:val="left" w:pos="560"/>
        </w:tabs>
        <w:autoSpaceDE w:val="0"/>
        <w:autoSpaceDN w:val="0"/>
        <w:spacing w:before="120"/>
        <w:ind w:hanging="357"/>
        <w:jc w:val="both"/>
        <w:rPr>
          <w:rFonts w:ascii="Verdana" w:eastAsia="Verdana" w:hAnsi="Verdana" w:cs="Verdana"/>
          <w:sz w:val="17"/>
          <w:szCs w:val="17"/>
        </w:rPr>
      </w:pPr>
      <w:r w:rsidRPr="00C47F47">
        <w:rPr>
          <w:rFonts w:ascii="Verdana" w:eastAsia="Verdana" w:hAnsi="Verdana" w:cs="Verdana"/>
          <w:sz w:val="17"/>
          <w:szCs w:val="17"/>
        </w:rPr>
        <w:t>Los materiales componentes serán introducidos en el orden siguiente:</w:t>
      </w:r>
    </w:p>
    <w:p w14:paraId="11F75215" w14:textId="77777777" w:rsidR="00B95155" w:rsidRPr="00C47F47" w:rsidRDefault="00B95155" w:rsidP="00B95155">
      <w:pPr>
        <w:widowControl w:val="0"/>
        <w:numPr>
          <w:ilvl w:val="0"/>
          <w:numId w:val="117"/>
        </w:numPr>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Una parte del agua del mezclado (aproximadamente la mitad)</w:t>
      </w:r>
    </w:p>
    <w:p w14:paraId="5814A786" w14:textId="77777777" w:rsidR="00B95155" w:rsidRPr="00C47F47" w:rsidRDefault="00B95155" w:rsidP="00B95155">
      <w:pPr>
        <w:widowControl w:val="0"/>
        <w:numPr>
          <w:ilvl w:val="0"/>
          <w:numId w:val="117"/>
        </w:numPr>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2B6BACDA" w14:textId="77777777" w:rsidR="00B95155" w:rsidRPr="00C47F47" w:rsidRDefault="00B95155" w:rsidP="00B95155">
      <w:pPr>
        <w:widowControl w:val="0"/>
        <w:numPr>
          <w:ilvl w:val="0"/>
          <w:numId w:val="117"/>
        </w:numPr>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La grava</w:t>
      </w:r>
    </w:p>
    <w:p w14:paraId="5CD2F39F" w14:textId="77777777" w:rsidR="00B95155" w:rsidRPr="00C47F47" w:rsidRDefault="00B95155" w:rsidP="00B95155">
      <w:pPr>
        <w:widowControl w:val="0"/>
        <w:numPr>
          <w:ilvl w:val="0"/>
          <w:numId w:val="117"/>
        </w:numPr>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El resto del agua de amasado</w:t>
      </w:r>
    </w:p>
    <w:p w14:paraId="23D8FF18" w14:textId="77777777" w:rsidR="00B95155" w:rsidRPr="00C47F47" w:rsidRDefault="00B95155" w:rsidP="00B95155">
      <w:pPr>
        <w:widowControl w:val="0"/>
        <w:tabs>
          <w:tab w:val="left" w:pos="560"/>
        </w:tabs>
        <w:autoSpaceDE w:val="0"/>
        <w:autoSpaceDN w:val="0"/>
        <w:ind w:left="426"/>
        <w:jc w:val="both"/>
        <w:rPr>
          <w:rFonts w:ascii="Verdana" w:eastAsia="Verdana" w:hAnsi="Verdana" w:cs="Verdana"/>
          <w:sz w:val="17"/>
          <w:szCs w:val="17"/>
        </w:rPr>
      </w:pPr>
    </w:p>
    <w:p w14:paraId="56BEF783"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72A347A"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p>
    <w:p w14:paraId="292C2EFF"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 xml:space="preserve">No se permitirá cargar la hormigonera antes de haberse procedido a descargarla totalmente de la batida anterior. </w:t>
      </w:r>
    </w:p>
    <w:p w14:paraId="1F13BE16"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p>
    <w:p w14:paraId="5370167A"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El mezclado manual queda expresamente prohibido.</w:t>
      </w:r>
    </w:p>
    <w:p w14:paraId="0E1B20E9" w14:textId="77777777" w:rsidR="00B95155" w:rsidRPr="00C47F47" w:rsidRDefault="00B95155" w:rsidP="00B95155">
      <w:pPr>
        <w:widowControl w:val="0"/>
        <w:autoSpaceDE w:val="0"/>
        <w:autoSpaceDN w:val="0"/>
        <w:rPr>
          <w:rFonts w:ascii="Verdana" w:eastAsia="Verdana" w:hAnsi="Verdana" w:cs="Verdana"/>
          <w:sz w:val="17"/>
          <w:szCs w:val="17"/>
        </w:rPr>
      </w:pPr>
      <w:r w:rsidRPr="00C47F47">
        <w:rPr>
          <w:rFonts w:ascii="Verdana" w:eastAsia="Verdana" w:hAnsi="Verdana" w:cs="Verdana"/>
          <w:sz w:val="17"/>
          <w:szCs w:val="17"/>
        </w:rPr>
        <w:t>El hormigón será de una consistencia tal que se asegure su trabajabilidad y la manipulación de masas compactas, densas, con aspecto y coloración uniformes.</w:t>
      </w:r>
    </w:p>
    <w:p w14:paraId="41CA5546" w14:textId="77777777" w:rsidR="00B95155" w:rsidRPr="00C47F47" w:rsidRDefault="00B95155" w:rsidP="00B95155">
      <w:pPr>
        <w:widowControl w:val="0"/>
        <w:autoSpaceDE w:val="0"/>
        <w:autoSpaceDN w:val="0"/>
        <w:rPr>
          <w:rFonts w:ascii="Verdana" w:eastAsia="Verdana" w:hAnsi="Verdana" w:cs="Verdana"/>
          <w:sz w:val="17"/>
          <w:szCs w:val="17"/>
        </w:rPr>
      </w:pPr>
    </w:p>
    <w:p w14:paraId="0A3634FA" w14:textId="77777777" w:rsidR="00B95155" w:rsidRPr="00C47F47" w:rsidRDefault="00B95155" w:rsidP="00B95155">
      <w:pPr>
        <w:widowControl w:val="0"/>
        <w:autoSpaceDE w:val="0"/>
        <w:autoSpaceDN w:val="0"/>
        <w:rPr>
          <w:rFonts w:ascii="Verdana" w:eastAsia="Verdana" w:hAnsi="Verdana" w:cs="Verdana"/>
          <w:color w:val="000000"/>
          <w:sz w:val="17"/>
          <w:szCs w:val="17"/>
        </w:rPr>
      </w:pPr>
      <w:r w:rsidRPr="00C47F47">
        <w:rPr>
          <w:rFonts w:ascii="Verdana" w:eastAsia="Verdana" w:hAnsi="Verdana" w:cs="Verdana"/>
          <w:color w:val="000000"/>
          <w:sz w:val="17"/>
          <w:szCs w:val="17"/>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B95155" w:rsidRPr="00C47F47" w14:paraId="70F37406" w14:textId="77777777" w:rsidTr="001B0FA9">
        <w:trPr>
          <w:trHeight w:hRule="exact" w:val="594"/>
          <w:jc w:val="center"/>
        </w:trPr>
        <w:tc>
          <w:tcPr>
            <w:tcW w:w="2056" w:type="dxa"/>
            <w:shd w:val="clear" w:color="auto" w:fill="215868"/>
            <w:vAlign w:val="center"/>
          </w:tcPr>
          <w:p w14:paraId="5C9B066D" w14:textId="77777777" w:rsidR="00B95155" w:rsidRPr="00C47F47" w:rsidRDefault="00B95155" w:rsidP="001B0FA9">
            <w:pPr>
              <w:widowControl w:val="0"/>
              <w:autoSpaceDE w:val="0"/>
              <w:autoSpaceDN w:val="0"/>
              <w:jc w:val="center"/>
              <w:rPr>
                <w:rFonts w:ascii="Verdana" w:eastAsia="Verdana" w:hAnsi="Verdana" w:cs="Verdana"/>
                <w:b/>
                <w:bCs/>
                <w:color w:val="FFFFFF"/>
                <w:sz w:val="17"/>
                <w:szCs w:val="17"/>
              </w:rPr>
            </w:pPr>
            <w:r w:rsidRPr="00C47F47">
              <w:rPr>
                <w:rFonts w:ascii="Verdana" w:eastAsia="Verdana" w:hAnsi="Verdana" w:cs="Verdana"/>
                <w:b/>
                <w:bCs/>
                <w:color w:val="FFFFFF"/>
                <w:sz w:val="17"/>
                <w:szCs w:val="17"/>
              </w:rPr>
              <w:t>DOSIFICACIÓN</w:t>
            </w:r>
          </w:p>
        </w:tc>
        <w:tc>
          <w:tcPr>
            <w:tcW w:w="2901" w:type="dxa"/>
            <w:shd w:val="clear" w:color="auto" w:fill="215868"/>
            <w:vAlign w:val="center"/>
          </w:tcPr>
          <w:p w14:paraId="425278DC" w14:textId="77777777" w:rsidR="00B95155" w:rsidRPr="00C47F47" w:rsidRDefault="00B95155" w:rsidP="001B0FA9">
            <w:pPr>
              <w:widowControl w:val="0"/>
              <w:autoSpaceDE w:val="0"/>
              <w:autoSpaceDN w:val="0"/>
              <w:jc w:val="center"/>
              <w:rPr>
                <w:rFonts w:ascii="Verdana" w:eastAsia="Verdana" w:hAnsi="Verdana" w:cs="Verdana"/>
                <w:b/>
                <w:bCs/>
                <w:color w:val="FFFFFF"/>
                <w:sz w:val="17"/>
                <w:szCs w:val="17"/>
              </w:rPr>
            </w:pPr>
            <w:r w:rsidRPr="00C47F47">
              <w:rPr>
                <w:rFonts w:ascii="Verdana" w:eastAsia="Verdana" w:hAnsi="Verdana" w:cs="Verdana"/>
                <w:b/>
                <w:bCs/>
                <w:color w:val="FFFFFF"/>
                <w:sz w:val="17"/>
                <w:szCs w:val="17"/>
              </w:rPr>
              <w:t>CANTIDAD MÍNIMA DE CEMENTO Kg/m3</w:t>
            </w:r>
          </w:p>
        </w:tc>
      </w:tr>
      <w:tr w:rsidR="00B95155" w:rsidRPr="00C47F47" w14:paraId="4921700F" w14:textId="77777777" w:rsidTr="001B0FA9">
        <w:trPr>
          <w:trHeight w:hRule="exact" w:val="273"/>
          <w:jc w:val="center"/>
        </w:trPr>
        <w:tc>
          <w:tcPr>
            <w:tcW w:w="2056" w:type="dxa"/>
            <w:shd w:val="clear" w:color="auto" w:fill="auto"/>
            <w:vAlign w:val="center"/>
          </w:tcPr>
          <w:p w14:paraId="46B6FDCB" w14:textId="77777777" w:rsidR="00B95155" w:rsidRPr="00C47F47" w:rsidRDefault="00B95155" w:rsidP="001B0FA9">
            <w:pPr>
              <w:widowControl w:val="0"/>
              <w:autoSpaceDE w:val="0"/>
              <w:autoSpaceDN w:val="0"/>
              <w:jc w:val="center"/>
              <w:rPr>
                <w:rFonts w:ascii="Verdana" w:eastAsia="Verdana" w:hAnsi="Verdana" w:cs="Verdana"/>
                <w:color w:val="000000"/>
                <w:sz w:val="17"/>
                <w:szCs w:val="17"/>
              </w:rPr>
            </w:pPr>
            <w:r w:rsidRPr="00C47F47">
              <w:rPr>
                <w:rFonts w:ascii="Verdana" w:eastAsia="Verdana" w:hAnsi="Verdana" w:cs="Verdana"/>
                <w:color w:val="000000"/>
                <w:sz w:val="17"/>
                <w:szCs w:val="17"/>
              </w:rPr>
              <w:t>1:2:3</w:t>
            </w:r>
          </w:p>
        </w:tc>
        <w:tc>
          <w:tcPr>
            <w:tcW w:w="2901" w:type="dxa"/>
            <w:shd w:val="clear" w:color="auto" w:fill="auto"/>
            <w:vAlign w:val="center"/>
          </w:tcPr>
          <w:p w14:paraId="75333912" w14:textId="77777777" w:rsidR="00B95155" w:rsidRPr="00C47F47" w:rsidRDefault="00B95155" w:rsidP="001B0FA9">
            <w:pPr>
              <w:widowControl w:val="0"/>
              <w:autoSpaceDE w:val="0"/>
              <w:autoSpaceDN w:val="0"/>
              <w:jc w:val="center"/>
              <w:rPr>
                <w:rFonts w:ascii="Verdana" w:eastAsia="Verdana" w:hAnsi="Verdana" w:cs="Verdana"/>
                <w:color w:val="000000"/>
                <w:sz w:val="17"/>
                <w:szCs w:val="17"/>
              </w:rPr>
            </w:pPr>
            <w:r w:rsidRPr="00C47F47">
              <w:rPr>
                <w:rFonts w:ascii="Verdana" w:eastAsia="Verdana" w:hAnsi="Verdana" w:cs="Verdana"/>
                <w:color w:val="000000"/>
                <w:sz w:val="17"/>
                <w:szCs w:val="17"/>
              </w:rPr>
              <w:t>350</w:t>
            </w:r>
          </w:p>
        </w:tc>
      </w:tr>
      <w:tr w:rsidR="00B95155" w:rsidRPr="00C47F47" w14:paraId="111E4C9A" w14:textId="77777777" w:rsidTr="001B0FA9">
        <w:trPr>
          <w:trHeight w:hRule="exact" w:val="291"/>
          <w:jc w:val="center"/>
        </w:trPr>
        <w:tc>
          <w:tcPr>
            <w:tcW w:w="2056" w:type="dxa"/>
            <w:shd w:val="clear" w:color="auto" w:fill="auto"/>
            <w:vAlign w:val="center"/>
          </w:tcPr>
          <w:p w14:paraId="22D4C77E" w14:textId="77777777" w:rsidR="00B95155" w:rsidRPr="00C47F47" w:rsidRDefault="00B95155" w:rsidP="001B0FA9">
            <w:pPr>
              <w:widowControl w:val="0"/>
              <w:autoSpaceDE w:val="0"/>
              <w:autoSpaceDN w:val="0"/>
              <w:jc w:val="center"/>
              <w:rPr>
                <w:rFonts w:ascii="Verdana" w:eastAsia="Verdana" w:hAnsi="Verdana" w:cs="Verdana"/>
                <w:color w:val="000000"/>
                <w:sz w:val="17"/>
                <w:szCs w:val="17"/>
              </w:rPr>
            </w:pPr>
            <w:r w:rsidRPr="00C47F47">
              <w:rPr>
                <w:rFonts w:ascii="Verdana" w:eastAsia="Verdana" w:hAnsi="Verdana" w:cs="Verdana"/>
                <w:color w:val="000000"/>
                <w:sz w:val="17"/>
                <w:szCs w:val="17"/>
              </w:rPr>
              <w:lastRenderedPageBreak/>
              <w:t>1:2:4</w:t>
            </w:r>
          </w:p>
        </w:tc>
        <w:tc>
          <w:tcPr>
            <w:tcW w:w="2901" w:type="dxa"/>
            <w:shd w:val="clear" w:color="auto" w:fill="auto"/>
            <w:vAlign w:val="center"/>
          </w:tcPr>
          <w:p w14:paraId="57F5F0A8" w14:textId="77777777" w:rsidR="00B95155" w:rsidRPr="00C47F47" w:rsidRDefault="00B95155" w:rsidP="001B0FA9">
            <w:pPr>
              <w:widowControl w:val="0"/>
              <w:autoSpaceDE w:val="0"/>
              <w:autoSpaceDN w:val="0"/>
              <w:jc w:val="center"/>
              <w:rPr>
                <w:rFonts w:ascii="Verdana" w:eastAsia="Verdana" w:hAnsi="Verdana" w:cs="Verdana"/>
                <w:color w:val="000000"/>
                <w:sz w:val="17"/>
                <w:szCs w:val="17"/>
              </w:rPr>
            </w:pPr>
            <w:r w:rsidRPr="00C47F47">
              <w:rPr>
                <w:rFonts w:ascii="Verdana" w:eastAsia="Verdana" w:hAnsi="Verdana" w:cs="Verdana"/>
                <w:color w:val="000000"/>
                <w:sz w:val="17"/>
                <w:szCs w:val="17"/>
              </w:rPr>
              <w:t>300</w:t>
            </w:r>
          </w:p>
        </w:tc>
      </w:tr>
      <w:tr w:rsidR="00B95155" w:rsidRPr="00C47F47" w14:paraId="30E260C2" w14:textId="77777777" w:rsidTr="001B0FA9">
        <w:trPr>
          <w:trHeight w:hRule="exact" w:val="295"/>
          <w:jc w:val="center"/>
        </w:trPr>
        <w:tc>
          <w:tcPr>
            <w:tcW w:w="2056" w:type="dxa"/>
            <w:shd w:val="clear" w:color="auto" w:fill="auto"/>
            <w:vAlign w:val="center"/>
          </w:tcPr>
          <w:p w14:paraId="526D752E" w14:textId="77777777" w:rsidR="00B95155" w:rsidRPr="00C47F47" w:rsidRDefault="00B95155" w:rsidP="001B0FA9">
            <w:pPr>
              <w:widowControl w:val="0"/>
              <w:autoSpaceDE w:val="0"/>
              <w:autoSpaceDN w:val="0"/>
              <w:jc w:val="center"/>
              <w:rPr>
                <w:rFonts w:ascii="Verdana" w:eastAsia="Verdana" w:hAnsi="Verdana" w:cs="Verdana"/>
                <w:color w:val="000000"/>
                <w:sz w:val="17"/>
                <w:szCs w:val="17"/>
              </w:rPr>
            </w:pPr>
            <w:r w:rsidRPr="00C47F47">
              <w:rPr>
                <w:rFonts w:ascii="Verdana" w:eastAsia="Verdana" w:hAnsi="Verdana" w:cs="Verdana"/>
                <w:color w:val="000000"/>
                <w:sz w:val="17"/>
                <w:szCs w:val="17"/>
              </w:rPr>
              <w:t>1:3:4</w:t>
            </w:r>
          </w:p>
        </w:tc>
        <w:tc>
          <w:tcPr>
            <w:tcW w:w="2901" w:type="dxa"/>
            <w:shd w:val="clear" w:color="auto" w:fill="auto"/>
            <w:vAlign w:val="center"/>
          </w:tcPr>
          <w:p w14:paraId="4C353941" w14:textId="77777777" w:rsidR="00B95155" w:rsidRPr="00C47F47" w:rsidRDefault="00B95155" w:rsidP="001B0FA9">
            <w:pPr>
              <w:widowControl w:val="0"/>
              <w:autoSpaceDE w:val="0"/>
              <w:autoSpaceDN w:val="0"/>
              <w:jc w:val="center"/>
              <w:rPr>
                <w:rFonts w:ascii="Verdana" w:eastAsia="Verdana" w:hAnsi="Verdana" w:cs="Verdana"/>
                <w:color w:val="000000"/>
                <w:sz w:val="17"/>
                <w:szCs w:val="17"/>
              </w:rPr>
            </w:pPr>
            <w:r w:rsidRPr="00C47F47">
              <w:rPr>
                <w:rFonts w:ascii="Verdana" w:eastAsia="Verdana" w:hAnsi="Verdana" w:cs="Verdana"/>
                <w:color w:val="000000"/>
                <w:sz w:val="17"/>
                <w:szCs w:val="17"/>
              </w:rPr>
              <w:t>265</w:t>
            </w:r>
          </w:p>
        </w:tc>
      </w:tr>
      <w:tr w:rsidR="00B95155" w:rsidRPr="00C47F47" w14:paraId="07B840D2" w14:textId="77777777" w:rsidTr="001B0FA9">
        <w:trPr>
          <w:trHeight w:hRule="exact" w:val="271"/>
          <w:jc w:val="center"/>
        </w:trPr>
        <w:tc>
          <w:tcPr>
            <w:tcW w:w="2056" w:type="dxa"/>
            <w:shd w:val="clear" w:color="auto" w:fill="auto"/>
            <w:vAlign w:val="center"/>
          </w:tcPr>
          <w:p w14:paraId="77A6CCC3" w14:textId="77777777" w:rsidR="00B95155" w:rsidRPr="00C47F47" w:rsidRDefault="00B95155" w:rsidP="001B0FA9">
            <w:pPr>
              <w:widowControl w:val="0"/>
              <w:autoSpaceDE w:val="0"/>
              <w:autoSpaceDN w:val="0"/>
              <w:jc w:val="center"/>
              <w:rPr>
                <w:rFonts w:ascii="Verdana" w:eastAsia="Verdana" w:hAnsi="Verdana" w:cs="Verdana"/>
                <w:color w:val="000000"/>
                <w:sz w:val="17"/>
                <w:szCs w:val="17"/>
              </w:rPr>
            </w:pPr>
            <w:r w:rsidRPr="00C47F47">
              <w:rPr>
                <w:rFonts w:ascii="Verdana" w:eastAsia="Verdana" w:hAnsi="Verdana" w:cs="Verdana"/>
                <w:color w:val="000000"/>
                <w:sz w:val="17"/>
                <w:szCs w:val="17"/>
              </w:rPr>
              <w:t>1:3:5</w:t>
            </w:r>
          </w:p>
        </w:tc>
        <w:tc>
          <w:tcPr>
            <w:tcW w:w="2901" w:type="dxa"/>
            <w:shd w:val="clear" w:color="auto" w:fill="auto"/>
            <w:vAlign w:val="center"/>
          </w:tcPr>
          <w:p w14:paraId="550A5052" w14:textId="77777777" w:rsidR="00B95155" w:rsidRPr="00C47F47" w:rsidRDefault="00B95155" w:rsidP="001B0FA9">
            <w:pPr>
              <w:widowControl w:val="0"/>
              <w:autoSpaceDE w:val="0"/>
              <w:autoSpaceDN w:val="0"/>
              <w:jc w:val="center"/>
              <w:rPr>
                <w:rFonts w:ascii="Verdana" w:eastAsia="Verdana" w:hAnsi="Verdana" w:cs="Verdana"/>
                <w:color w:val="000000"/>
                <w:sz w:val="17"/>
                <w:szCs w:val="17"/>
              </w:rPr>
            </w:pPr>
            <w:r w:rsidRPr="00C47F47">
              <w:rPr>
                <w:rFonts w:ascii="Verdana" w:eastAsia="Verdana" w:hAnsi="Verdana" w:cs="Verdana"/>
                <w:color w:val="000000"/>
                <w:sz w:val="17"/>
                <w:szCs w:val="17"/>
              </w:rPr>
              <w:t>235</w:t>
            </w:r>
          </w:p>
        </w:tc>
      </w:tr>
    </w:tbl>
    <w:p w14:paraId="429B6266" w14:textId="77777777" w:rsidR="00B95155" w:rsidRPr="00C47F47" w:rsidRDefault="00B95155" w:rsidP="00B95155">
      <w:pPr>
        <w:widowControl w:val="0"/>
        <w:autoSpaceDE w:val="0"/>
        <w:autoSpaceDN w:val="0"/>
        <w:rPr>
          <w:rFonts w:ascii="Verdana" w:eastAsia="Verdana" w:hAnsi="Verdana" w:cs="Verdana"/>
          <w:color w:val="000000"/>
          <w:sz w:val="17"/>
          <w:szCs w:val="17"/>
        </w:rPr>
      </w:pPr>
    </w:p>
    <w:p w14:paraId="5E1AC00A" w14:textId="77777777" w:rsidR="00B95155" w:rsidRPr="00C47F47" w:rsidRDefault="00B95155" w:rsidP="00B95155">
      <w:pPr>
        <w:widowControl w:val="0"/>
        <w:autoSpaceDE w:val="0"/>
        <w:autoSpaceDN w:val="0"/>
        <w:rPr>
          <w:rFonts w:ascii="Verdana" w:eastAsia="Verdana" w:hAnsi="Verdana" w:cs="Verdana"/>
          <w:color w:val="000000"/>
          <w:sz w:val="17"/>
          <w:szCs w:val="17"/>
        </w:rPr>
      </w:pPr>
      <w:r w:rsidRPr="00C47F47">
        <w:rPr>
          <w:rFonts w:ascii="Verdana" w:eastAsia="Verdana" w:hAnsi="Verdana" w:cs="Verdana"/>
          <w:color w:val="000000"/>
          <w:sz w:val="17"/>
          <w:szCs w:val="17"/>
        </w:rPr>
        <w:t>La medición de los áridos en volumen se realizará en recipientes aprobados por el Inspector de proyecto y de preferencia deberán ser metálicos o de madera e indeformables.</w:t>
      </w:r>
    </w:p>
    <w:p w14:paraId="4346296F" w14:textId="77777777" w:rsidR="00B95155" w:rsidRPr="00C47F47" w:rsidRDefault="00B95155" w:rsidP="00B95155">
      <w:pPr>
        <w:widowControl w:val="0"/>
        <w:autoSpaceDE w:val="0"/>
        <w:autoSpaceDN w:val="0"/>
        <w:rPr>
          <w:rFonts w:ascii="Verdana" w:eastAsia="Verdana" w:hAnsi="Verdana" w:cs="Verdana"/>
          <w:color w:val="000000"/>
          <w:sz w:val="17"/>
          <w:szCs w:val="17"/>
        </w:rPr>
      </w:pPr>
    </w:p>
    <w:p w14:paraId="75B04D14" w14:textId="77777777" w:rsidR="00B95155" w:rsidRPr="00C47F47" w:rsidRDefault="00B95155" w:rsidP="00B95155">
      <w:pPr>
        <w:widowControl w:val="0"/>
        <w:autoSpaceDE w:val="0"/>
        <w:autoSpaceDN w:val="0"/>
        <w:rPr>
          <w:rFonts w:ascii="Verdana" w:eastAsia="Verdana" w:hAnsi="Verdana" w:cs="Tahoma"/>
          <w:sz w:val="17"/>
          <w:szCs w:val="17"/>
        </w:rPr>
      </w:pPr>
      <w:r w:rsidRPr="00C47F47">
        <w:rPr>
          <w:rFonts w:ascii="Verdana" w:eastAsia="Verdana" w:hAnsi="Verdana" w:cs="Tahoma"/>
          <w:sz w:val="17"/>
          <w:szCs w:val="17"/>
        </w:rPr>
        <w:t>Las dosificaciones señaladas anteriormente serán empleadas, cuando las mismas no se encuentren especificadas en los planos correspondientes.</w:t>
      </w:r>
    </w:p>
    <w:p w14:paraId="0789FC98"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53ABFE4D" w14:textId="77777777" w:rsidR="00B95155" w:rsidRPr="00C47F47" w:rsidRDefault="00B95155" w:rsidP="00B95155">
      <w:pPr>
        <w:widowControl w:val="0"/>
        <w:tabs>
          <w:tab w:val="left" w:pos="8711"/>
        </w:tabs>
        <w:autoSpaceDE w:val="0"/>
        <w:autoSpaceDN w:val="0"/>
        <w:spacing w:after="120"/>
        <w:jc w:val="both"/>
        <w:rPr>
          <w:rFonts w:ascii="Verdana" w:eastAsia="Verdana" w:hAnsi="Verdana" w:cs="Tahoma"/>
          <w:b/>
          <w:sz w:val="17"/>
          <w:szCs w:val="17"/>
        </w:rPr>
      </w:pPr>
      <w:r w:rsidRPr="00C47F47">
        <w:rPr>
          <w:rFonts w:ascii="Verdana" w:eastAsia="Verdana" w:hAnsi="Verdana" w:cs="Tahoma"/>
          <w:b/>
          <w:sz w:val="17"/>
          <w:szCs w:val="17"/>
        </w:rPr>
        <w:t>Transporte</w:t>
      </w:r>
    </w:p>
    <w:p w14:paraId="0847BAD3"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2D6E4E1"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4917565E"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En todos los casos, se deberá evitar que la mezcla no llegue a fraguar de modo que impida o dificulte su puesta en obra y vibrado En ningún caso se debe añadir agua a la mezcla una vez sacada de la hormigonera.</w:t>
      </w:r>
    </w:p>
    <w:p w14:paraId="1F592AB1"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3AC79A46"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Para los medios corrientes de transporte, el hormigón debe colocarse en su posición definitiva dentro de los encofrados, antes de que transcurran 30 minutos desde su preparación.</w:t>
      </w:r>
    </w:p>
    <w:p w14:paraId="16763E55" w14:textId="77777777" w:rsidR="00B95155" w:rsidRPr="00C47F47" w:rsidRDefault="00B95155" w:rsidP="00B95155">
      <w:pPr>
        <w:widowControl w:val="0"/>
        <w:suppressAutoHyphens/>
        <w:autoSpaceDE w:val="0"/>
        <w:autoSpaceDN w:val="0"/>
        <w:spacing w:after="120"/>
        <w:contextualSpacing/>
        <w:jc w:val="both"/>
        <w:rPr>
          <w:rFonts w:ascii="Verdana" w:eastAsia="Verdana" w:hAnsi="Verdana" w:cs="Tahoma"/>
          <w:sz w:val="17"/>
          <w:szCs w:val="17"/>
        </w:rPr>
      </w:pPr>
    </w:p>
    <w:p w14:paraId="5142009E" w14:textId="77777777" w:rsidR="00B95155" w:rsidRPr="00C47F47" w:rsidRDefault="00B95155" w:rsidP="00B95155">
      <w:pPr>
        <w:widowControl w:val="0"/>
        <w:tabs>
          <w:tab w:val="left" w:pos="8711"/>
        </w:tabs>
        <w:autoSpaceDE w:val="0"/>
        <w:autoSpaceDN w:val="0"/>
        <w:spacing w:after="120"/>
        <w:jc w:val="both"/>
        <w:rPr>
          <w:rFonts w:ascii="Verdana" w:eastAsia="Verdana" w:hAnsi="Verdana" w:cs="Tahoma"/>
          <w:b/>
          <w:sz w:val="17"/>
          <w:szCs w:val="17"/>
        </w:rPr>
      </w:pPr>
      <w:r w:rsidRPr="00C47F47">
        <w:rPr>
          <w:rFonts w:ascii="Verdana" w:eastAsia="Verdana" w:hAnsi="Verdana" w:cs="Tahoma"/>
          <w:b/>
          <w:sz w:val="17"/>
          <w:szCs w:val="17"/>
        </w:rPr>
        <w:t>Compactación</w:t>
      </w:r>
    </w:p>
    <w:p w14:paraId="6C1EA103"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 compactación de los hormigones se realizará mediante vibrado de manera tal que se eliminen los huecos o burbujas de aire en el interior de la masa, evitando la disgregación de los agregados.</w:t>
      </w:r>
    </w:p>
    <w:p w14:paraId="6E13D457"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09C60F4F"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El vibrado será realizado mediante vibradoras de inmersión y alta frecuencia que deberán ser manejadas por obreros con experiencia en la actividad.</w:t>
      </w:r>
    </w:p>
    <w:p w14:paraId="0E460D5D"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307B5D16"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De ninguna manera se permitirá el uso de las vibradoras para el transporte de la mezcla o la distribución dentro del encofrado.</w:t>
      </w:r>
    </w:p>
    <w:p w14:paraId="07AEE698"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5BD10146"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En ningún caso se iniciará el vaciado si no se cuenta por lo menos con dos vibradoras en perfecto estado y con el diámetro de la aguja adecuado para el elemento.</w:t>
      </w:r>
    </w:p>
    <w:p w14:paraId="7C2AD323"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11F2D776"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Las vibradoras serán introducidas en puntos equidistantes a 45 cm. entre sí y durante 5 a 15 segundos para evitar la disgregación.</w:t>
      </w:r>
    </w:p>
    <w:p w14:paraId="2C407327"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3F8E7C3B"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Las vibradoras se introducirán y retirarán lentamente y en posición vertical o ligeramente inclinadas tal que se eliminen los huecos o burbujas de aire en el interior de la masa, evitando la disgregación de los agregados.</w:t>
      </w:r>
    </w:p>
    <w:p w14:paraId="5840ADD6"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4459D2BE"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El compactado del hormigón se completará con un apisonado manual del hormigón y un golpeteo de los encofrados.</w:t>
      </w:r>
    </w:p>
    <w:p w14:paraId="44F6A15C"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44991433"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La compactación manual del hormigón mediante varillas de hierro será usada solo bajo autorización de </w:t>
      </w:r>
      <w:r w:rsidRPr="00C47F47">
        <w:rPr>
          <w:rFonts w:ascii="Verdana" w:eastAsia="Verdana" w:hAnsi="Verdana" w:cs="Verdana"/>
          <w:sz w:val="17"/>
          <w:szCs w:val="17"/>
        </w:rPr>
        <w:t>Inspector de proyecto</w:t>
      </w:r>
      <w:r w:rsidRPr="00C47F47">
        <w:rPr>
          <w:rFonts w:ascii="Verdana" w:eastAsia="Verdana" w:hAnsi="Verdana" w:cs="Tahoma"/>
          <w:sz w:val="17"/>
          <w:szCs w:val="17"/>
        </w:rPr>
        <w:t>.</w:t>
      </w:r>
    </w:p>
    <w:p w14:paraId="3FA8B0D5"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4594C015" w14:textId="77777777" w:rsidR="00B95155" w:rsidRPr="00C47F47" w:rsidRDefault="00B95155" w:rsidP="00B95155">
      <w:pPr>
        <w:widowControl w:val="0"/>
        <w:tabs>
          <w:tab w:val="left" w:pos="8711"/>
        </w:tabs>
        <w:autoSpaceDE w:val="0"/>
        <w:autoSpaceDN w:val="0"/>
        <w:spacing w:after="120"/>
        <w:jc w:val="both"/>
        <w:rPr>
          <w:rFonts w:ascii="Verdana" w:eastAsia="Verdana" w:hAnsi="Verdana" w:cs="Tahoma"/>
          <w:b/>
          <w:sz w:val="17"/>
          <w:szCs w:val="17"/>
        </w:rPr>
      </w:pPr>
      <w:r w:rsidRPr="00C47F47">
        <w:rPr>
          <w:rFonts w:ascii="Verdana" w:eastAsia="Verdana" w:hAnsi="Verdana" w:cs="Tahoma"/>
          <w:b/>
          <w:sz w:val="17"/>
          <w:szCs w:val="17"/>
        </w:rPr>
        <w:t>Desencofrado</w:t>
      </w:r>
    </w:p>
    <w:p w14:paraId="7699C443"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47F47">
        <w:rPr>
          <w:rFonts w:ascii="Verdana" w:eastAsia="Verdana" w:hAnsi="Verdana" w:cs="Verdana"/>
          <w:sz w:val="17"/>
          <w:szCs w:val="17"/>
        </w:rPr>
        <w:t>Inspector de proyecto</w:t>
      </w:r>
      <w:r w:rsidRPr="00C47F47">
        <w:rPr>
          <w:rFonts w:ascii="Verdana" w:eastAsia="Verdana" w:hAnsi="Verdana" w:cs="Tahoma"/>
          <w:sz w:val="17"/>
          <w:szCs w:val="17"/>
        </w:rPr>
        <w:t>.</w:t>
      </w:r>
    </w:p>
    <w:p w14:paraId="040B27FE"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3B09F33F"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07C585AB"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Los encofrados se retirarán progresivamente y sin golpes, sacudidas ni vibraciones en la estructura, evitando el desprendimiento de partes de hormigón que provoque pérdida de recubrimiento o de sección de elemento.</w:t>
      </w:r>
    </w:p>
    <w:p w14:paraId="3FA59310"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4E07B184"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El desencofrado no se realizará hasta que el hormigón haya alcanzado la resistencia necesaria para soportar con suficiente seguridad y sin deformaciones excesivas, los esfuerzos a que va a estar sometido durante y después del desencofrado.</w:t>
      </w:r>
    </w:p>
    <w:p w14:paraId="1831F397"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4F5AAB24"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Los encofrados superiores en superficies inclinadas deberán ser removidos tan pronto como el hormigón tenga suficiente resistencia para no escurrir.</w:t>
      </w:r>
    </w:p>
    <w:p w14:paraId="64646243"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7A1A8A8A"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Durante la construcción, queda prohibido aplicar cargas, acumular materiales o maquinarias que signifiquen un peligro en la estabilidad de la estructura.</w:t>
      </w:r>
    </w:p>
    <w:p w14:paraId="6741C70B"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617DD506"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Los tiempos de desencofrado serán los indicados en el proyecto (planos y/o memoria de cálculo) y lo indicado en la norma CBH-87.</w:t>
      </w:r>
    </w:p>
    <w:p w14:paraId="336233D4"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596B0E07"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El desencofrado requerirá la autorización del </w:t>
      </w:r>
      <w:r w:rsidRPr="00C47F47">
        <w:rPr>
          <w:rFonts w:ascii="Verdana" w:eastAsia="Verdana" w:hAnsi="Verdana" w:cs="Verdana"/>
          <w:sz w:val="17"/>
          <w:szCs w:val="17"/>
        </w:rPr>
        <w:t>Inspector de proyecto</w:t>
      </w:r>
      <w:r w:rsidRPr="00C47F47">
        <w:rPr>
          <w:rFonts w:ascii="Verdana" w:eastAsia="Verdana" w:hAnsi="Verdana" w:cs="Tahoma"/>
          <w:sz w:val="17"/>
          <w:szCs w:val="17"/>
        </w:rPr>
        <w:t>.</w:t>
      </w:r>
    </w:p>
    <w:p w14:paraId="7B05FD5A" w14:textId="77777777" w:rsidR="00B95155" w:rsidRPr="00C47F47" w:rsidRDefault="00B95155" w:rsidP="00B95155">
      <w:pPr>
        <w:widowControl w:val="0"/>
        <w:suppressAutoHyphens/>
        <w:autoSpaceDE w:val="0"/>
        <w:autoSpaceDN w:val="0"/>
        <w:spacing w:after="120"/>
        <w:contextualSpacing/>
        <w:jc w:val="both"/>
        <w:rPr>
          <w:rFonts w:ascii="Verdana" w:eastAsia="Verdana" w:hAnsi="Verdana" w:cs="Tahoma"/>
          <w:sz w:val="17"/>
          <w:szCs w:val="17"/>
        </w:rPr>
      </w:pPr>
    </w:p>
    <w:p w14:paraId="2FD56B98" w14:textId="77777777" w:rsidR="00B95155" w:rsidRPr="00C47F47" w:rsidRDefault="00B95155" w:rsidP="00B95155">
      <w:pPr>
        <w:widowControl w:val="0"/>
        <w:tabs>
          <w:tab w:val="left" w:pos="8711"/>
        </w:tabs>
        <w:autoSpaceDE w:val="0"/>
        <w:autoSpaceDN w:val="0"/>
        <w:spacing w:after="120"/>
        <w:jc w:val="both"/>
        <w:rPr>
          <w:rFonts w:ascii="Verdana" w:eastAsia="Verdana" w:hAnsi="Verdana" w:cs="Tahoma"/>
          <w:b/>
          <w:sz w:val="17"/>
          <w:szCs w:val="17"/>
        </w:rPr>
      </w:pPr>
      <w:r w:rsidRPr="00C47F47">
        <w:rPr>
          <w:rFonts w:ascii="Verdana" w:eastAsia="Verdana" w:hAnsi="Verdana" w:cs="Tahoma"/>
          <w:b/>
          <w:sz w:val="17"/>
          <w:szCs w:val="17"/>
        </w:rPr>
        <w:t>Protección y Curado</w:t>
      </w:r>
    </w:p>
    <w:p w14:paraId="298D7079"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Una vez vaciado el hormigón fresco, deberá protegerse contra la lluvia, el viento, sol y en general contra toda acción que lo perjudique.</w:t>
      </w:r>
    </w:p>
    <w:p w14:paraId="3220AC06"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2A742265"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El hormigón será protegido manteniéndose a una temperatura superior a 5°C por lo menos durante 96 horas.</w:t>
      </w:r>
    </w:p>
    <w:p w14:paraId="445849B8"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0A10E732"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El tiempo de curado será el indicado en el proyecto (planos o memoria de cálculo) y lo indicado por la norma CBH-87. En ningún caso el tiempo de curado será menos de 7 días a partir del momento en que se inició el endurecimiento.</w:t>
      </w:r>
    </w:p>
    <w:p w14:paraId="45822A5A"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2D9F9996" w14:textId="77777777" w:rsidR="00B95155" w:rsidRPr="00C47F47" w:rsidRDefault="00B95155" w:rsidP="00B95155">
      <w:pPr>
        <w:widowControl w:val="0"/>
        <w:tabs>
          <w:tab w:val="left" w:pos="8711"/>
        </w:tabs>
        <w:autoSpaceDE w:val="0"/>
        <w:autoSpaceDN w:val="0"/>
        <w:jc w:val="both"/>
        <w:rPr>
          <w:rFonts w:ascii="Verdana" w:hAnsi="Verdana" w:cs="Tahoma"/>
          <w:sz w:val="17"/>
          <w:szCs w:val="17"/>
        </w:rPr>
      </w:pPr>
      <w:r w:rsidRPr="00C47F47">
        <w:rPr>
          <w:rFonts w:ascii="Verdana" w:eastAsia="Verdana" w:hAnsi="Verdana" w:cs="Tahoma"/>
          <w:sz w:val="17"/>
          <w:szCs w:val="17"/>
        </w:rPr>
        <w:t>Durante la construcción, queda prohibido aplicar cargas, acumular materiales o maquinarias que signifiquen un peligro en la estabilidad de la estructura.</w:t>
      </w:r>
      <w:bookmarkStart w:id="156" w:name="_Hlk191131938"/>
      <w:r w:rsidRPr="00C47F47">
        <w:rPr>
          <w:rFonts w:ascii="Verdana" w:hAnsi="Verdana"/>
          <w:kern w:val="28"/>
          <w:sz w:val="17"/>
          <w:szCs w:val="17"/>
        </w:rPr>
        <w:t xml:space="preserve"> </w:t>
      </w:r>
    </w:p>
    <w:bookmarkEnd w:id="156"/>
    <w:p w14:paraId="5ED3CFA1" w14:textId="77777777" w:rsidR="00B95155" w:rsidRPr="00C47F47" w:rsidRDefault="00B95155" w:rsidP="00B95155">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B95155" w:rsidRPr="00C47F47" w14:paraId="4F349391" w14:textId="77777777" w:rsidTr="001B0FA9">
        <w:tc>
          <w:tcPr>
            <w:tcW w:w="584" w:type="dxa"/>
            <w:shd w:val="clear" w:color="auto" w:fill="215868"/>
          </w:tcPr>
          <w:p w14:paraId="7ED13FE8"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proofErr w:type="spellStart"/>
            <w:r w:rsidRPr="00C47F47">
              <w:rPr>
                <w:rFonts w:ascii="Verdana" w:hAnsi="Verdana" w:cs="Verdana"/>
                <w:b/>
                <w:color w:val="FFFFFF" w:themeColor="background1"/>
                <w:sz w:val="17"/>
                <w:szCs w:val="17"/>
              </w:rPr>
              <w:t>N°</w:t>
            </w:r>
            <w:proofErr w:type="spellEnd"/>
          </w:p>
        </w:tc>
        <w:tc>
          <w:tcPr>
            <w:tcW w:w="2385" w:type="dxa"/>
            <w:shd w:val="clear" w:color="auto" w:fill="215868"/>
          </w:tcPr>
          <w:p w14:paraId="3C8DA11D" w14:textId="77777777" w:rsidR="00B95155" w:rsidRPr="00C47F47" w:rsidRDefault="00B95155" w:rsidP="001B0FA9">
            <w:pPr>
              <w:widowControl w:val="0"/>
              <w:autoSpaceDE w:val="0"/>
              <w:autoSpaceDN w:val="0"/>
              <w:spacing w:line="360" w:lineRule="auto"/>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CODIGO</w:t>
            </w:r>
          </w:p>
        </w:tc>
        <w:tc>
          <w:tcPr>
            <w:tcW w:w="1145" w:type="dxa"/>
            <w:shd w:val="clear" w:color="auto" w:fill="215868"/>
          </w:tcPr>
          <w:p w14:paraId="206ABCDD"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UNIDAD</w:t>
            </w:r>
          </w:p>
        </w:tc>
        <w:tc>
          <w:tcPr>
            <w:tcW w:w="5520" w:type="dxa"/>
            <w:shd w:val="clear" w:color="auto" w:fill="215868"/>
          </w:tcPr>
          <w:p w14:paraId="39DC3045"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ITEM</w:t>
            </w:r>
          </w:p>
        </w:tc>
      </w:tr>
      <w:tr w:rsidR="00B95155" w:rsidRPr="00C47F47" w14:paraId="45D4C670" w14:textId="77777777" w:rsidTr="001B0FA9">
        <w:tc>
          <w:tcPr>
            <w:tcW w:w="584" w:type="dxa"/>
            <w:shd w:val="clear" w:color="auto" w:fill="B8CCE4"/>
          </w:tcPr>
          <w:p w14:paraId="2F0E0CF9" w14:textId="77777777" w:rsidR="00B95155" w:rsidRPr="00C47F47" w:rsidRDefault="00B95155" w:rsidP="001B0FA9">
            <w:pPr>
              <w:widowControl w:val="0"/>
              <w:autoSpaceDE w:val="0"/>
              <w:autoSpaceDN w:val="0"/>
              <w:jc w:val="both"/>
              <w:rPr>
                <w:rFonts w:ascii="Verdana" w:hAnsi="Verdana" w:cs="Verdana"/>
                <w:b/>
                <w:sz w:val="17"/>
                <w:szCs w:val="17"/>
              </w:rPr>
            </w:pPr>
            <w:r w:rsidRPr="00C47F47">
              <w:rPr>
                <w:rFonts w:ascii="Verdana" w:hAnsi="Verdana" w:cs="Verdana"/>
                <w:b/>
                <w:sz w:val="17"/>
                <w:szCs w:val="17"/>
              </w:rPr>
              <w:t>13</w:t>
            </w:r>
          </w:p>
        </w:tc>
        <w:tc>
          <w:tcPr>
            <w:tcW w:w="2385" w:type="dxa"/>
            <w:shd w:val="clear" w:color="auto" w:fill="B8CCE4"/>
            <w:vAlign w:val="center"/>
          </w:tcPr>
          <w:p w14:paraId="49148A7E"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Tahoma"/>
                <w:b/>
                <w:sz w:val="17"/>
                <w:szCs w:val="17"/>
              </w:rPr>
              <w:t>VAC-OG-RAM-2</w:t>
            </w:r>
          </w:p>
        </w:tc>
        <w:tc>
          <w:tcPr>
            <w:tcW w:w="1145" w:type="dxa"/>
            <w:shd w:val="clear" w:color="auto" w:fill="B8CCE4"/>
            <w:vAlign w:val="center"/>
          </w:tcPr>
          <w:p w14:paraId="3411DC0A"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M2</w:t>
            </w:r>
          </w:p>
        </w:tc>
        <w:tc>
          <w:tcPr>
            <w:tcW w:w="5520" w:type="dxa"/>
            <w:shd w:val="clear" w:color="auto" w:fill="B8CCE4"/>
            <w:vAlign w:val="center"/>
          </w:tcPr>
          <w:p w14:paraId="2C33446D" w14:textId="77777777" w:rsidR="00B95155" w:rsidRPr="00C47F47" w:rsidRDefault="00B95155" w:rsidP="001B0FA9">
            <w:pPr>
              <w:widowControl w:val="0"/>
              <w:autoSpaceDE w:val="0"/>
              <w:autoSpaceDN w:val="0"/>
              <w:spacing w:line="276" w:lineRule="auto"/>
              <w:jc w:val="center"/>
              <w:rPr>
                <w:rFonts w:ascii="Verdana" w:hAnsi="Verdana" w:cs="Verdana"/>
                <w:b/>
                <w:sz w:val="17"/>
                <w:szCs w:val="17"/>
              </w:rPr>
            </w:pPr>
            <w:r w:rsidRPr="00C47F47">
              <w:rPr>
                <w:rFonts w:ascii="Verdana" w:hAnsi="Verdana" w:cs="Tahoma"/>
                <w:b/>
                <w:bCs/>
                <w:sz w:val="17"/>
                <w:szCs w:val="17"/>
              </w:rPr>
              <w:t>RAMPA DE ACCESO C/LADRILLO</w:t>
            </w:r>
          </w:p>
        </w:tc>
      </w:tr>
    </w:tbl>
    <w:p w14:paraId="0ECDA369"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0202BC21"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DESCRIPCIÓN. –</w:t>
      </w:r>
    </w:p>
    <w:p w14:paraId="3DF7EE51" w14:textId="77777777" w:rsidR="00B95155" w:rsidRPr="00C47F47" w:rsidRDefault="00B95155" w:rsidP="00B95155">
      <w:pPr>
        <w:widowControl w:val="0"/>
        <w:tabs>
          <w:tab w:val="left" w:pos="560"/>
        </w:tabs>
        <w:autoSpaceDE w:val="0"/>
        <w:autoSpaceDN w:val="0"/>
        <w:jc w:val="both"/>
        <w:rPr>
          <w:rFonts w:ascii="Verdana" w:eastAsia="Verdana" w:hAnsi="Verdana" w:cs="Calibri"/>
          <w:color w:val="000000"/>
          <w:sz w:val="17"/>
          <w:szCs w:val="17"/>
        </w:rPr>
      </w:pPr>
    </w:p>
    <w:p w14:paraId="6B7E7956"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6E01B5E6"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52AC3ADB"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MATERIALES, HERRAMIENTAS Y EQUIPO. –</w:t>
      </w:r>
    </w:p>
    <w:p w14:paraId="345AB89A"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1768CC02"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A6716F5"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4FE8919D"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Se deberá cumplir con las características detalladas en la tabla de descripción de insumos.</w:t>
      </w:r>
    </w:p>
    <w:p w14:paraId="2827215B"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00377A6D"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deberá cumplir con los requisitos establecidos en la Norma Boliviana del Hormigón Armado CBH-87 para los materiales que cubre esta norma.</w:t>
      </w:r>
    </w:p>
    <w:p w14:paraId="6B605D52"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6AE8F5B2"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FORMA DE EJECUCIÓN. –</w:t>
      </w:r>
    </w:p>
    <w:p w14:paraId="06268CE7"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0FF8284D" w14:textId="77777777" w:rsidR="00B95155" w:rsidRPr="00C47F47" w:rsidRDefault="00B95155" w:rsidP="00B95155">
      <w:pPr>
        <w:widowControl w:val="0"/>
        <w:autoSpaceDE w:val="0"/>
        <w:autoSpaceDN w:val="0"/>
        <w:jc w:val="both"/>
        <w:rPr>
          <w:rFonts w:ascii="Verdana" w:eastAsia="Verdana" w:hAnsi="Verdana" w:cs="Verdana"/>
          <w:b/>
          <w:kern w:val="28"/>
          <w:sz w:val="17"/>
          <w:szCs w:val="17"/>
        </w:rPr>
      </w:pPr>
      <w:r w:rsidRPr="00C47F47">
        <w:rPr>
          <w:rFonts w:ascii="Verdana" w:eastAsia="Verdana" w:hAnsi="Verdana" w:cs="Verdana"/>
          <w:b/>
          <w:kern w:val="28"/>
          <w:sz w:val="17"/>
          <w:szCs w:val="17"/>
        </w:rPr>
        <w:t xml:space="preserve">Preparación </w:t>
      </w:r>
    </w:p>
    <w:p w14:paraId="3E2ED628"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De manera previa a la ejecución del ítem, se prepara la superficie sobre la cual se apoye la rampa verificando este uniforme, compactado y con la pendiente deseada.</w:t>
      </w:r>
    </w:p>
    <w:p w14:paraId="25DAA19D"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4F76B8C9"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Antes de ejecutar el empedrado, la superficie deberá estar perfilada de acuerdo a planos y no deberá haber regiones donde el suelo de asiento este suelto o sea de mala calidad.</w:t>
      </w:r>
    </w:p>
    <w:p w14:paraId="189BCC11"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2BF061DF" w14:textId="77777777" w:rsidR="00B95155" w:rsidRPr="00C47F47" w:rsidRDefault="00B95155" w:rsidP="00B95155">
      <w:pPr>
        <w:widowControl w:val="0"/>
        <w:autoSpaceDE w:val="0"/>
        <w:autoSpaceDN w:val="0"/>
        <w:jc w:val="both"/>
        <w:rPr>
          <w:rFonts w:ascii="Verdana" w:eastAsia="Verdana" w:hAnsi="Verdana" w:cs="Verdana"/>
          <w:b/>
          <w:kern w:val="28"/>
          <w:sz w:val="17"/>
          <w:szCs w:val="17"/>
        </w:rPr>
      </w:pPr>
      <w:r w:rsidRPr="00C47F47">
        <w:rPr>
          <w:rFonts w:ascii="Verdana" w:eastAsia="Verdana" w:hAnsi="Verdana" w:cs="Verdana"/>
          <w:b/>
          <w:kern w:val="28"/>
          <w:sz w:val="17"/>
          <w:szCs w:val="17"/>
        </w:rPr>
        <w:t>Encofrados</w:t>
      </w:r>
    </w:p>
    <w:p w14:paraId="3FE77C9B"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Los encofrados podrán ser de madera, metálicos u otro material lo suficientemente rígido, estanco y estable.</w:t>
      </w:r>
    </w:p>
    <w:p w14:paraId="2EA422EC"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69DC7EB0"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Serán armados o ensamblados de tal forma que permitan garantizar que la construcción de los elementos de hormigón armado tenga las dimensiones, pendiente y espesores conforme a los planos constructivos.</w:t>
      </w:r>
    </w:p>
    <w:p w14:paraId="4AF526AA"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39D923D8" w14:textId="77777777" w:rsidR="00B95155" w:rsidRPr="00C47F47" w:rsidRDefault="00B95155" w:rsidP="00B95155">
      <w:pPr>
        <w:widowControl w:val="0"/>
        <w:autoSpaceDE w:val="0"/>
        <w:autoSpaceDN w:val="0"/>
        <w:jc w:val="both"/>
        <w:rPr>
          <w:rFonts w:ascii="Verdana" w:eastAsia="Verdana" w:hAnsi="Verdana" w:cs="Verdana"/>
          <w:b/>
          <w:kern w:val="28"/>
          <w:sz w:val="17"/>
          <w:szCs w:val="17"/>
        </w:rPr>
      </w:pPr>
      <w:r w:rsidRPr="00C47F47">
        <w:rPr>
          <w:rFonts w:ascii="Verdana" w:eastAsia="Verdana" w:hAnsi="Verdana" w:cs="Verdana"/>
          <w:b/>
          <w:kern w:val="28"/>
          <w:sz w:val="17"/>
          <w:szCs w:val="17"/>
        </w:rPr>
        <w:t>Empedrado</w:t>
      </w:r>
    </w:p>
    <w:p w14:paraId="5A40F85F"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 xml:space="preserve">Todas las piedras previo su colocación deberán limpiarse de suciedad o cualquier material adherido y deberán </w:t>
      </w:r>
      <w:r w:rsidRPr="00C47F47">
        <w:rPr>
          <w:rFonts w:ascii="Verdana" w:eastAsia="Verdana" w:hAnsi="Verdana" w:cs="Verdana"/>
          <w:kern w:val="28"/>
          <w:sz w:val="17"/>
          <w:szCs w:val="17"/>
        </w:rPr>
        <w:lastRenderedPageBreak/>
        <w:t>mojarse abundantemente. Serán colocados en hileras perfectamente horizontales y alineadas, asentándolas sobre el terreno preparado con ayuda de golpes medidos.</w:t>
      </w:r>
    </w:p>
    <w:p w14:paraId="09854BBA"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59B6D1AC"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559688AD"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0B0642D9"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0A3F24D3"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337469A7" w14:textId="77777777" w:rsidR="00B95155" w:rsidRPr="00C47F47" w:rsidRDefault="00B95155" w:rsidP="00B95155">
      <w:pPr>
        <w:widowControl w:val="0"/>
        <w:autoSpaceDE w:val="0"/>
        <w:autoSpaceDN w:val="0"/>
        <w:jc w:val="both"/>
        <w:rPr>
          <w:rFonts w:ascii="Verdana" w:eastAsia="Verdana" w:hAnsi="Verdana" w:cs="Verdana"/>
          <w:b/>
          <w:kern w:val="28"/>
          <w:sz w:val="17"/>
          <w:szCs w:val="17"/>
        </w:rPr>
      </w:pPr>
      <w:r w:rsidRPr="00C47F47">
        <w:rPr>
          <w:rFonts w:ascii="Verdana" w:eastAsia="Verdana" w:hAnsi="Verdana" w:cs="Verdana"/>
          <w:b/>
          <w:kern w:val="28"/>
          <w:sz w:val="17"/>
          <w:szCs w:val="17"/>
        </w:rPr>
        <w:t>Mezclado del Hormigón y Morteros</w:t>
      </w:r>
    </w:p>
    <w:p w14:paraId="1405EB96"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El hormigón deberá ser mezclado mecánicamente dosificando por volumen, en ciertos casos el Inspector de proyecto autorizará el mezclado manual.</w:t>
      </w:r>
    </w:p>
    <w:p w14:paraId="422B8AA5"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1B72BBC7"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B9A80FC"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11530629"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El mortero de cemento y arena en la proporción 1:5 será mezclado en las cantidades necesarias para su empleo inmediato. Se rechazará todo mortero que tenga 30 minutos o más a partir del momento de mezclado.</w:t>
      </w:r>
    </w:p>
    <w:p w14:paraId="392018BA"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1F617C80"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El mortero será de una consistencia tal que se asegure su trabajabilidad y la manipulación de masas compactas, densas y con aspecto y coloración uniformes y su colocación se debe adecuar a la pendiente indicada en los planos.</w:t>
      </w:r>
    </w:p>
    <w:p w14:paraId="79F207AC"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551D5522" w14:textId="77777777" w:rsidR="00B95155" w:rsidRPr="00C47F47" w:rsidRDefault="00B95155" w:rsidP="00B95155">
      <w:pPr>
        <w:widowControl w:val="0"/>
        <w:autoSpaceDE w:val="0"/>
        <w:autoSpaceDN w:val="0"/>
        <w:jc w:val="both"/>
        <w:rPr>
          <w:rFonts w:ascii="Verdana" w:eastAsia="Verdana" w:hAnsi="Verdana" w:cs="Verdana"/>
          <w:b/>
          <w:kern w:val="28"/>
          <w:sz w:val="17"/>
          <w:szCs w:val="17"/>
        </w:rPr>
      </w:pPr>
      <w:r w:rsidRPr="00C47F47">
        <w:rPr>
          <w:rFonts w:ascii="Verdana" w:eastAsia="Verdana" w:hAnsi="Verdana" w:cs="Verdana"/>
          <w:b/>
          <w:kern w:val="28"/>
          <w:sz w:val="17"/>
          <w:szCs w:val="17"/>
        </w:rPr>
        <w:t>Hormigonado</w:t>
      </w:r>
    </w:p>
    <w:p w14:paraId="6157D8BC"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Una vez terminado el empedrado de acuerdo a lo señalado anteriormente y esté limpio de tierra, escombros sueltos y otros materiales, se humedecerán las piedras para luego vaciar la carpeta de hormigón.</w:t>
      </w:r>
    </w:p>
    <w:p w14:paraId="022286E8"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019E2742"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El hormigonado deberá cumplir con las exigencias y requisitos establecidos en la Norma CBH-87 para hormigones. No se procederá al vaciado sin antes contar con la autorización del Inspector de proyecto.</w:t>
      </w:r>
    </w:p>
    <w:p w14:paraId="2B54D291"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701EC900"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68120B3B" w14:textId="77777777" w:rsidR="00B95155" w:rsidRPr="00C47F47" w:rsidRDefault="00B95155" w:rsidP="00B95155">
      <w:pPr>
        <w:widowControl w:val="0"/>
        <w:autoSpaceDE w:val="0"/>
        <w:autoSpaceDN w:val="0"/>
        <w:jc w:val="both"/>
        <w:rPr>
          <w:rFonts w:ascii="Verdana" w:eastAsia="Verdana" w:hAnsi="Verdana" w:cs="Verdana"/>
          <w:b/>
          <w:kern w:val="28"/>
          <w:sz w:val="17"/>
          <w:szCs w:val="17"/>
        </w:rPr>
      </w:pPr>
    </w:p>
    <w:p w14:paraId="1745D331" w14:textId="77777777" w:rsidR="00B95155" w:rsidRPr="00C47F47" w:rsidRDefault="00B95155" w:rsidP="00B95155">
      <w:pPr>
        <w:widowControl w:val="0"/>
        <w:autoSpaceDE w:val="0"/>
        <w:autoSpaceDN w:val="0"/>
        <w:jc w:val="both"/>
        <w:rPr>
          <w:rFonts w:ascii="Verdana" w:eastAsia="Verdana" w:hAnsi="Verdana" w:cs="Verdana"/>
          <w:b/>
          <w:kern w:val="28"/>
          <w:sz w:val="17"/>
          <w:szCs w:val="17"/>
        </w:rPr>
      </w:pPr>
      <w:r w:rsidRPr="00C47F47">
        <w:rPr>
          <w:rFonts w:ascii="Verdana" w:eastAsia="Verdana" w:hAnsi="Verdana" w:cs="Verdana"/>
          <w:b/>
          <w:kern w:val="28"/>
          <w:sz w:val="17"/>
          <w:szCs w:val="17"/>
        </w:rPr>
        <w:t>Terminado Superficial</w:t>
      </w:r>
    </w:p>
    <w:p w14:paraId="6CC3C2D5"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De manera posterior al hormigonado se ejecutará el terminado de la superficie de la rampa debiéndose dar una textura antideslizante y previendo las juntas de contracción a fin de evitar las fisuras por este fenómeno.</w:t>
      </w:r>
    </w:p>
    <w:p w14:paraId="2D1662E3"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4EDC5B88" w14:textId="77777777" w:rsidR="00B95155" w:rsidRPr="00C47F47" w:rsidRDefault="00B95155" w:rsidP="00B95155">
      <w:pPr>
        <w:widowControl w:val="0"/>
        <w:autoSpaceDE w:val="0"/>
        <w:autoSpaceDN w:val="0"/>
        <w:jc w:val="both"/>
        <w:rPr>
          <w:rFonts w:ascii="Verdana" w:eastAsia="Verdana" w:hAnsi="Verdana" w:cs="Verdana"/>
          <w:b/>
          <w:kern w:val="28"/>
          <w:sz w:val="17"/>
          <w:szCs w:val="17"/>
        </w:rPr>
      </w:pPr>
      <w:r w:rsidRPr="00C47F47">
        <w:rPr>
          <w:rFonts w:ascii="Verdana" w:eastAsia="Verdana" w:hAnsi="Verdana" w:cs="Verdana"/>
          <w:b/>
          <w:kern w:val="28"/>
          <w:sz w:val="17"/>
          <w:szCs w:val="17"/>
        </w:rPr>
        <w:t>Protección y Curado</w:t>
      </w:r>
    </w:p>
    <w:p w14:paraId="76B04BAA"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Una vez terminada la ejecución del ítem, deberá protegerse contra la lluvia, el viento, sol y en general contra toda acción que lo perjudique. El elemento será protegido manteniéndose a una temperatura superior a 5°C por lo menos durante 96 horas.</w:t>
      </w:r>
    </w:p>
    <w:p w14:paraId="6453C219"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7C4A3755"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El tiempo de curado será el indicado en el proyecto o el indicado por el Inspector de proyecto. En ningún caso el tiempo de curado será menos de 5 días a partir del momento en que se inició el endurecimiento.</w:t>
      </w:r>
    </w:p>
    <w:p w14:paraId="4639BA8E"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2FB6AB09"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Durante la construcción, queda prohibido aplicar cargas, acumular materiales o maquinarias que generen daño en el elemento.</w:t>
      </w:r>
    </w:p>
    <w:p w14:paraId="0DCC3CC2"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6F4392B3" w14:textId="77777777" w:rsidR="00B95155" w:rsidRPr="00C47F47" w:rsidRDefault="00B95155" w:rsidP="00B95155">
      <w:pPr>
        <w:widowControl w:val="0"/>
        <w:autoSpaceDE w:val="0"/>
        <w:autoSpaceDN w:val="0"/>
        <w:jc w:val="both"/>
        <w:rPr>
          <w:rFonts w:ascii="Verdana" w:eastAsia="Verdana" w:hAnsi="Verdana" w:cs="Verdana"/>
          <w:b/>
          <w:kern w:val="28"/>
          <w:sz w:val="17"/>
          <w:szCs w:val="17"/>
        </w:rPr>
      </w:pPr>
      <w:r w:rsidRPr="00C47F47">
        <w:rPr>
          <w:rFonts w:ascii="Verdana" w:eastAsia="Verdana" w:hAnsi="Verdana" w:cs="Verdana"/>
          <w:b/>
          <w:kern w:val="28"/>
          <w:sz w:val="17"/>
          <w:szCs w:val="17"/>
        </w:rPr>
        <w:t>Criterios de Aceptación y Rechazo</w:t>
      </w:r>
    </w:p>
    <w:p w14:paraId="0E5FCE06"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Todo elemento que no cumpla con el alineamiento, pendiente, espesores o replanteo, será rechazado debiendo el Inspector de proyecto indicar claramente el o los sectores que han sido observados.</w:t>
      </w:r>
    </w:p>
    <w:p w14:paraId="0C6F6C5D"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299CD765"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Cualquier fisura, grieta, desportillada, desgastada, desmoche o asentamiento que sufra el elemento durante la etapa de la obra será rechazada y deberá ser subsanada por la Entidad Ejecutora.</w:t>
      </w:r>
    </w:p>
    <w:p w14:paraId="01000C98"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79EFE0F5"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Todo material, hormigón o elemento ejecutado que sea rechazado se procederá a su curado, corrección, demolición o reposición, actividad que deberá ser aprobada por el Inspector de proyecto.</w:t>
      </w:r>
    </w:p>
    <w:p w14:paraId="02960AA0"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51223F44"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Todos las demoliciones, curados y reemplazos necesarios serán cancelados por la Entidad Ejecutora.</w:t>
      </w:r>
    </w:p>
    <w:p w14:paraId="29E1F4D0" w14:textId="77777777" w:rsidR="00B95155" w:rsidRPr="00C47F47" w:rsidRDefault="00B95155" w:rsidP="00B95155">
      <w:pPr>
        <w:widowControl w:val="0"/>
        <w:autoSpaceDE w:val="0"/>
        <w:autoSpaceDN w:val="0"/>
        <w:jc w:val="both"/>
        <w:rPr>
          <w:rFonts w:ascii="Verdana" w:eastAsia="Verdana" w:hAnsi="Verdana" w:cs="Verdana"/>
          <w:b/>
          <w:kern w:val="28"/>
          <w:sz w:val="17"/>
          <w:szCs w:val="17"/>
        </w:rPr>
      </w:pPr>
    </w:p>
    <w:p w14:paraId="5C79A9A0" w14:textId="77777777" w:rsidR="00B95155" w:rsidRPr="00C47F47" w:rsidRDefault="00B95155" w:rsidP="00B95155">
      <w:pPr>
        <w:widowControl w:val="0"/>
        <w:tabs>
          <w:tab w:val="left" w:pos="2025"/>
        </w:tabs>
        <w:autoSpaceDE w:val="0"/>
        <w:autoSpaceDN w:val="0"/>
        <w:ind w:right="528"/>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B95155" w:rsidRPr="00C47F47" w14:paraId="769D15F2" w14:textId="77777777" w:rsidTr="001B0FA9">
        <w:tc>
          <w:tcPr>
            <w:tcW w:w="584" w:type="dxa"/>
            <w:shd w:val="clear" w:color="auto" w:fill="215868"/>
          </w:tcPr>
          <w:p w14:paraId="426D45B4"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proofErr w:type="spellStart"/>
            <w:r w:rsidRPr="00C47F47">
              <w:rPr>
                <w:rFonts w:ascii="Verdana" w:hAnsi="Verdana" w:cs="Verdana"/>
                <w:b/>
                <w:color w:val="FFFFFF" w:themeColor="background1"/>
                <w:sz w:val="17"/>
                <w:szCs w:val="17"/>
              </w:rPr>
              <w:t>N°</w:t>
            </w:r>
            <w:proofErr w:type="spellEnd"/>
          </w:p>
        </w:tc>
        <w:tc>
          <w:tcPr>
            <w:tcW w:w="2385" w:type="dxa"/>
            <w:shd w:val="clear" w:color="auto" w:fill="215868"/>
          </w:tcPr>
          <w:p w14:paraId="7517D76A" w14:textId="77777777" w:rsidR="00B95155" w:rsidRPr="00C47F47" w:rsidRDefault="00B95155" w:rsidP="001B0FA9">
            <w:pPr>
              <w:widowControl w:val="0"/>
              <w:autoSpaceDE w:val="0"/>
              <w:autoSpaceDN w:val="0"/>
              <w:spacing w:line="360" w:lineRule="auto"/>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CODIGO</w:t>
            </w:r>
          </w:p>
        </w:tc>
        <w:tc>
          <w:tcPr>
            <w:tcW w:w="1145" w:type="dxa"/>
            <w:shd w:val="clear" w:color="auto" w:fill="215868"/>
          </w:tcPr>
          <w:p w14:paraId="2EAFF339"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UNIDAD</w:t>
            </w:r>
          </w:p>
        </w:tc>
        <w:tc>
          <w:tcPr>
            <w:tcW w:w="5520" w:type="dxa"/>
            <w:shd w:val="clear" w:color="auto" w:fill="215868"/>
          </w:tcPr>
          <w:p w14:paraId="2F1292F9"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ITEM</w:t>
            </w:r>
          </w:p>
        </w:tc>
      </w:tr>
      <w:tr w:rsidR="00B95155" w:rsidRPr="00C47F47" w14:paraId="7079A688" w14:textId="77777777" w:rsidTr="001B0FA9">
        <w:tc>
          <w:tcPr>
            <w:tcW w:w="584" w:type="dxa"/>
            <w:shd w:val="clear" w:color="auto" w:fill="B8CCE4"/>
          </w:tcPr>
          <w:p w14:paraId="035FEDAA"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14</w:t>
            </w:r>
          </w:p>
        </w:tc>
        <w:tc>
          <w:tcPr>
            <w:tcW w:w="2385" w:type="dxa"/>
            <w:shd w:val="clear" w:color="auto" w:fill="B8CCE4"/>
          </w:tcPr>
          <w:p w14:paraId="122D32E8"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VAC-OF-PIS-1</w:t>
            </w:r>
          </w:p>
        </w:tc>
        <w:tc>
          <w:tcPr>
            <w:tcW w:w="1145" w:type="dxa"/>
            <w:shd w:val="clear" w:color="auto" w:fill="B8CCE4"/>
          </w:tcPr>
          <w:p w14:paraId="6B069ED5"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M2</w:t>
            </w:r>
          </w:p>
        </w:tc>
        <w:tc>
          <w:tcPr>
            <w:tcW w:w="5520" w:type="dxa"/>
            <w:shd w:val="clear" w:color="auto" w:fill="B8CCE4"/>
          </w:tcPr>
          <w:p w14:paraId="78084630" w14:textId="77777777" w:rsidR="00B95155" w:rsidRPr="00C47F47" w:rsidRDefault="00B95155" w:rsidP="001B0FA9">
            <w:pPr>
              <w:widowControl w:val="0"/>
              <w:autoSpaceDE w:val="0"/>
              <w:autoSpaceDN w:val="0"/>
              <w:spacing w:line="360" w:lineRule="auto"/>
              <w:jc w:val="center"/>
              <w:rPr>
                <w:rFonts w:ascii="Verdana" w:hAnsi="Verdana" w:cs="Verdana"/>
                <w:b/>
                <w:sz w:val="17"/>
                <w:szCs w:val="17"/>
              </w:rPr>
            </w:pPr>
            <w:r w:rsidRPr="00C47F47">
              <w:rPr>
                <w:rFonts w:ascii="Verdana" w:hAnsi="Verdana" w:cs="Verdana"/>
                <w:b/>
                <w:sz w:val="17"/>
                <w:szCs w:val="17"/>
              </w:rPr>
              <w:t>PISO DE CERÁMICA C/CEMENTO COLA</w:t>
            </w:r>
          </w:p>
        </w:tc>
      </w:tr>
    </w:tbl>
    <w:p w14:paraId="05F69C6E" w14:textId="77777777" w:rsidR="00B95155" w:rsidRPr="00C47F47" w:rsidRDefault="00B95155" w:rsidP="00B95155">
      <w:pPr>
        <w:widowControl w:val="0"/>
        <w:tabs>
          <w:tab w:val="left" w:pos="560"/>
        </w:tabs>
        <w:autoSpaceDE w:val="0"/>
        <w:autoSpaceDN w:val="0"/>
        <w:spacing w:before="240" w:after="120"/>
        <w:ind w:right="528"/>
        <w:jc w:val="both"/>
        <w:rPr>
          <w:rFonts w:ascii="Verdana" w:eastAsia="Verdana" w:hAnsi="Verdana" w:cs="Tahoma"/>
          <w:b/>
          <w:color w:val="000000"/>
          <w:sz w:val="17"/>
          <w:szCs w:val="17"/>
        </w:rPr>
      </w:pPr>
      <w:r w:rsidRPr="00C47F47">
        <w:rPr>
          <w:rFonts w:ascii="Verdana" w:eastAsia="Verdana" w:hAnsi="Verdana" w:cs="Tahoma"/>
          <w:b/>
          <w:color w:val="000000"/>
          <w:sz w:val="17"/>
          <w:szCs w:val="17"/>
        </w:rPr>
        <w:t>DESCRIPCIÓN. -</w:t>
      </w:r>
    </w:p>
    <w:p w14:paraId="60DBE686" w14:textId="77777777" w:rsidR="00B95155" w:rsidRPr="00C47F47" w:rsidRDefault="00B95155" w:rsidP="00B95155">
      <w:pPr>
        <w:widowControl w:val="0"/>
        <w:autoSpaceDE w:val="0"/>
        <w:autoSpaceDN w:val="0"/>
        <w:ind w:right="528"/>
        <w:jc w:val="both"/>
        <w:rPr>
          <w:rFonts w:ascii="Verdana" w:eastAsia="Verdana" w:hAnsi="Verdana" w:cs="Tahoma"/>
          <w:bCs/>
          <w:color w:val="000000"/>
          <w:sz w:val="17"/>
          <w:szCs w:val="17"/>
        </w:rPr>
      </w:pPr>
      <w:r w:rsidRPr="00C47F47">
        <w:rPr>
          <w:rFonts w:ascii="Verdana" w:eastAsia="Verdana" w:hAnsi="Verdana" w:cs="Tahoma"/>
          <w:bCs/>
          <w:color w:val="000000"/>
          <w:sz w:val="17"/>
          <w:szCs w:val="17"/>
        </w:rPr>
        <w:t>Este ítem se refiere a la colocado de piso de cerámica con cemento cola, para ambientes interiores o exteriores de acuerdo a lo que indican los planos constructivos y/o instrucciones del Inspector de proyecto.</w:t>
      </w:r>
    </w:p>
    <w:p w14:paraId="6F279637" w14:textId="77777777" w:rsidR="00B95155" w:rsidRPr="00C47F47" w:rsidRDefault="00B95155" w:rsidP="00B95155">
      <w:pPr>
        <w:widowControl w:val="0"/>
        <w:tabs>
          <w:tab w:val="left" w:pos="560"/>
        </w:tabs>
        <w:autoSpaceDE w:val="0"/>
        <w:autoSpaceDN w:val="0"/>
        <w:spacing w:before="240" w:after="120"/>
        <w:ind w:right="528"/>
        <w:jc w:val="both"/>
        <w:rPr>
          <w:rFonts w:ascii="Verdana" w:eastAsia="Verdana" w:hAnsi="Verdana" w:cs="Tahoma"/>
          <w:b/>
          <w:color w:val="000000"/>
          <w:sz w:val="17"/>
          <w:szCs w:val="17"/>
        </w:rPr>
      </w:pPr>
      <w:r w:rsidRPr="00C47F47">
        <w:rPr>
          <w:rFonts w:ascii="Verdana" w:eastAsia="Verdana" w:hAnsi="Verdana" w:cs="Tahoma"/>
          <w:b/>
          <w:color w:val="000000"/>
          <w:sz w:val="17"/>
          <w:szCs w:val="17"/>
        </w:rPr>
        <w:t>MATERIALES, HERRAMIENTAS Y EQUIPO. -</w:t>
      </w:r>
    </w:p>
    <w:p w14:paraId="5CBABFA1"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35662E0"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241BE79F"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Se deberá cumplir con las características detalladas en la tabla de descripción de insumos.</w:t>
      </w:r>
    </w:p>
    <w:p w14:paraId="5D9173BC" w14:textId="77777777" w:rsidR="00B95155" w:rsidRPr="00C47F47" w:rsidRDefault="00B95155" w:rsidP="00B95155">
      <w:pPr>
        <w:widowControl w:val="0"/>
        <w:tabs>
          <w:tab w:val="left" w:pos="560"/>
        </w:tabs>
        <w:autoSpaceDE w:val="0"/>
        <w:autoSpaceDN w:val="0"/>
        <w:spacing w:before="120" w:after="120"/>
        <w:ind w:right="528"/>
        <w:jc w:val="both"/>
        <w:rPr>
          <w:rFonts w:ascii="Verdana" w:eastAsia="Verdana" w:hAnsi="Verdana" w:cs="Tahoma"/>
          <w:b/>
          <w:color w:val="000000"/>
          <w:sz w:val="17"/>
          <w:szCs w:val="17"/>
        </w:rPr>
      </w:pPr>
      <w:r w:rsidRPr="00C47F47">
        <w:rPr>
          <w:rFonts w:ascii="Verdana" w:eastAsia="Verdana" w:hAnsi="Verdana" w:cs="Tahoma"/>
          <w:b/>
          <w:color w:val="000000"/>
          <w:sz w:val="17"/>
          <w:szCs w:val="17"/>
        </w:rPr>
        <w:t>FORMA DE EJECUCIÓN. –</w:t>
      </w:r>
    </w:p>
    <w:p w14:paraId="3011DD3F" w14:textId="77777777" w:rsidR="00B95155" w:rsidRPr="00C47F47" w:rsidRDefault="00B95155" w:rsidP="00B95155">
      <w:pPr>
        <w:widowControl w:val="0"/>
        <w:autoSpaceDE w:val="0"/>
        <w:autoSpaceDN w:val="0"/>
        <w:ind w:right="528"/>
        <w:jc w:val="both"/>
        <w:rPr>
          <w:rFonts w:ascii="Verdana" w:eastAsia="Verdana" w:hAnsi="Verdana" w:cs="Tahoma"/>
          <w:sz w:val="17"/>
          <w:szCs w:val="17"/>
        </w:rPr>
      </w:pPr>
      <w:r w:rsidRPr="00C47F47">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38618D95" w14:textId="77777777" w:rsidR="00B95155" w:rsidRPr="00C47F47" w:rsidRDefault="00B95155" w:rsidP="00B95155">
      <w:pPr>
        <w:widowControl w:val="0"/>
        <w:autoSpaceDE w:val="0"/>
        <w:autoSpaceDN w:val="0"/>
        <w:ind w:right="528"/>
        <w:jc w:val="both"/>
        <w:rPr>
          <w:rFonts w:ascii="Verdana" w:eastAsia="Verdana" w:hAnsi="Verdana" w:cs="Tahoma"/>
          <w:sz w:val="17"/>
          <w:szCs w:val="17"/>
        </w:rPr>
      </w:pPr>
    </w:p>
    <w:p w14:paraId="118162DA" w14:textId="77777777" w:rsidR="00B95155" w:rsidRPr="00C47F47" w:rsidRDefault="00B95155" w:rsidP="00B95155">
      <w:pPr>
        <w:widowControl w:val="0"/>
        <w:tabs>
          <w:tab w:val="left" w:pos="560"/>
        </w:tabs>
        <w:autoSpaceDE w:val="0"/>
        <w:autoSpaceDN w:val="0"/>
        <w:spacing w:after="120"/>
        <w:ind w:right="528"/>
        <w:jc w:val="both"/>
        <w:rPr>
          <w:rFonts w:ascii="Verdana" w:eastAsia="Verdana" w:hAnsi="Verdana" w:cs="Tahoma"/>
          <w:b/>
          <w:sz w:val="17"/>
          <w:szCs w:val="17"/>
        </w:rPr>
      </w:pPr>
      <w:r w:rsidRPr="00C47F47">
        <w:rPr>
          <w:rFonts w:ascii="Verdana" w:eastAsia="Verdana" w:hAnsi="Verdana" w:cs="Tahoma"/>
          <w:b/>
          <w:sz w:val="17"/>
          <w:szCs w:val="17"/>
        </w:rPr>
        <w:t>Preparación de la Superficie</w:t>
      </w:r>
    </w:p>
    <w:p w14:paraId="2BB9F0E1" w14:textId="77777777" w:rsidR="00B95155" w:rsidRPr="00C47F47" w:rsidRDefault="00B95155" w:rsidP="00B95155">
      <w:pPr>
        <w:widowControl w:val="0"/>
        <w:autoSpaceDE w:val="0"/>
        <w:autoSpaceDN w:val="0"/>
        <w:ind w:right="528"/>
        <w:jc w:val="both"/>
        <w:rPr>
          <w:rFonts w:ascii="Verdana" w:eastAsia="Verdana" w:hAnsi="Verdana" w:cs="Tahoma"/>
          <w:bCs/>
          <w:color w:val="000000"/>
          <w:sz w:val="17"/>
          <w:szCs w:val="17"/>
        </w:rPr>
      </w:pPr>
      <w:r w:rsidRPr="00C47F47">
        <w:rPr>
          <w:rFonts w:ascii="Verdana" w:eastAsia="Verdana" w:hAnsi="Verdana" w:cs="Tahoma"/>
          <w:sz w:val="17"/>
          <w:szCs w:val="17"/>
        </w:rPr>
        <w:t>Antes de la colocación de las piezas verificar que la superficie este uniforme sin polvo, grasas o sustancias que perjudiquen la buena ejecución del ítem</w:t>
      </w:r>
      <w:r w:rsidRPr="00C47F47">
        <w:rPr>
          <w:rFonts w:ascii="Verdana" w:eastAsia="Verdana" w:hAnsi="Verdana" w:cs="Tahoma"/>
          <w:bCs/>
          <w:color w:val="000000"/>
          <w:sz w:val="17"/>
          <w:szCs w:val="17"/>
        </w:rPr>
        <w:t>.</w:t>
      </w:r>
    </w:p>
    <w:p w14:paraId="175ABD9C" w14:textId="77777777" w:rsidR="00B95155" w:rsidRPr="00C47F47" w:rsidRDefault="00B95155" w:rsidP="00B95155">
      <w:pPr>
        <w:widowControl w:val="0"/>
        <w:autoSpaceDE w:val="0"/>
        <w:autoSpaceDN w:val="0"/>
        <w:ind w:right="528"/>
        <w:jc w:val="both"/>
        <w:rPr>
          <w:rFonts w:ascii="Verdana" w:eastAsia="Verdana" w:hAnsi="Verdana" w:cs="Tahoma"/>
          <w:bCs/>
          <w:color w:val="000000"/>
          <w:sz w:val="17"/>
          <w:szCs w:val="17"/>
        </w:rPr>
      </w:pPr>
    </w:p>
    <w:p w14:paraId="0F28C34C" w14:textId="77777777" w:rsidR="00B95155" w:rsidRPr="00C47F47" w:rsidRDefault="00B95155" w:rsidP="00B95155">
      <w:pPr>
        <w:widowControl w:val="0"/>
        <w:tabs>
          <w:tab w:val="left" w:pos="560"/>
        </w:tabs>
        <w:autoSpaceDE w:val="0"/>
        <w:autoSpaceDN w:val="0"/>
        <w:spacing w:after="120"/>
        <w:ind w:right="528"/>
        <w:jc w:val="both"/>
        <w:rPr>
          <w:rFonts w:ascii="Verdana" w:eastAsia="Verdana" w:hAnsi="Verdana" w:cs="Tahoma"/>
          <w:b/>
          <w:sz w:val="17"/>
          <w:szCs w:val="17"/>
        </w:rPr>
      </w:pPr>
      <w:r w:rsidRPr="00C47F47">
        <w:rPr>
          <w:rFonts w:ascii="Verdana" w:eastAsia="Verdana" w:hAnsi="Verdana" w:cs="Tahoma"/>
          <w:b/>
          <w:sz w:val="17"/>
          <w:szCs w:val="17"/>
        </w:rPr>
        <w:t>Preparación del Cemento Cola</w:t>
      </w:r>
    </w:p>
    <w:p w14:paraId="29D8E1E0" w14:textId="77777777" w:rsidR="00B95155" w:rsidRPr="00C47F47" w:rsidRDefault="00B95155" w:rsidP="00B95155">
      <w:pPr>
        <w:widowControl w:val="0"/>
        <w:tabs>
          <w:tab w:val="left" w:pos="8711"/>
        </w:tabs>
        <w:autoSpaceDE w:val="0"/>
        <w:autoSpaceDN w:val="0"/>
        <w:ind w:right="528"/>
        <w:jc w:val="both"/>
        <w:rPr>
          <w:rFonts w:ascii="Verdana" w:eastAsia="Verdana" w:hAnsi="Verdana" w:cs="Tahoma"/>
          <w:sz w:val="17"/>
          <w:szCs w:val="17"/>
        </w:rPr>
      </w:pPr>
      <w:r w:rsidRPr="00C47F47">
        <w:rPr>
          <w:rFonts w:ascii="Verdana" w:eastAsia="Verdana" w:hAnsi="Verdana" w:cs="Tahoma"/>
          <w:sz w:val="17"/>
          <w:szCs w:val="17"/>
        </w:rPr>
        <w:t>El cemento cola deberá ser preparado con agua limpia hasta obtener una pasta homogénea sin grumos. La mezcla deberá seguir estrictamente la dosificación y forma indicado por el proveedor.</w:t>
      </w:r>
    </w:p>
    <w:p w14:paraId="005E08C0" w14:textId="77777777" w:rsidR="00B95155" w:rsidRPr="00C47F47" w:rsidRDefault="00B95155" w:rsidP="00B95155">
      <w:pPr>
        <w:widowControl w:val="0"/>
        <w:autoSpaceDE w:val="0"/>
        <w:autoSpaceDN w:val="0"/>
        <w:ind w:right="528"/>
        <w:jc w:val="both"/>
        <w:rPr>
          <w:rFonts w:ascii="Verdana" w:eastAsia="Verdana" w:hAnsi="Verdana" w:cs="Tahoma"/>
          <w:bCs/>
          <w:color w:val="000000"/>
          <w:sz w:val="17"/>
          <w:szCs w:val="17"/>
        </w:rPr>
      </w:pPr>
    </w:p>
    <w:p w14:paraId="32824DF8" w14:textId="77777777" w:rsidR="00B95155" w:rsidRPr="00C47F47" w:rsidRDefault="00B95155" w:rsidP="00B95155">
      <w:pPr>
        <w:widowControl w:val="0"/>
        <w:tabs>
          <w:tab w:val="left" w:pos="560"/>
        </w:tabs>
        <w:autoSpaceDE w:val="0"/>
        <w:autoSpaceDN w:val="0"/>
        <w:spacing w:after="120"/>
        <w:ind w:right="528"/>
        <w:jc w:val="both"/>
        <w:rPr>
          <w:rFonts w:ascii="Verdana" w:eastAsia="Verdana" w:hAnsi="Verdana" w:cs="Tahoma"/>
          <w:b/>
          <w:sz w:val="17"/>
          <w:szCs w:val="17"/>
        </w:rPr>
      </w:pPr>
      <w:r w:rsidRPr="00C47F47">
        <w:rPr>
          <w:rFonts w:ascii="Verdana" w:eastAsia="Verdana" w:hAnsi="Verdana" w:cs="Tahoma"/>
          <w:b/>
          <w:sz w:val="17"/>
          <w:szCs w:val="17"/>
        </w:rPr>
        <w:t>Ejecución del revestimiento</w:t>
      </w:r>
    </w:p>
    <w:p w14:paraId="4BF600FB" w14:textId="77777777" w:rsidR="00B95155" w:rsidRPr="00C47F47" w:rsidRDefault="00B95155" w:rsidP="00B95155">
      <w:pPr>
        <w:widowControl w:val="0"/>
        <w:tabs>
          <w:tab w:val="left" w:pos="8711"/>
        </w:tabs>
        <w:autoSpaceDE w:val="0"/>
        <w:autoSpaceDN w:val="0"/>
        <w:ind w:right="528"/>
        <w:jc w:val="both"/>
        <w:rPr>
          <w:rFonts w:ascii="Verdana" w:eastAsia="Verdana" w:hAnsi="Verdana" w:cs="Tahoma"/>
          <w:sz w:val="17"/>
          <w:szCs w:val="17"/>
        </w:rPr>
      </w:pPr>
      <w:r w:rsidRPr="00C47F47">
        <w:rPr>
          <w:rFonts w:ascii="Verdana" w:eastAsia="Verdana" w:hAnsi="Verdana" w:cs="Tahoma"/>
          <w:sz w:val="17"/>
          <w:szCs w:val="17"/>
        </w:rPr>
        <w:t>La Entidad Ejecutora deberá prever el cortado de piezas en el caso de superficies irregulares a fin de minimizar imperfecciones en el acabado y los desperdicios.</w:t>
      </w:r>
    </w:p>
    <w:p w14:paraId="379075E6" w14:textId="77777777" w:rsidR="00B95155" w:rsidRPr="00C47F47" w:rsidRDefault="00B95155" w:rsidP="00B95155">
      <w:pPr>
        <w:widowControl w:val="0"/>
        <w:tabs>
          <w:tab w:val="left" w:pos="8711"/>
        </w:tabs>
        <w:autoSpaceDE w:val="0"/>
        <w:autoSpaceDN w:val="0"/>
        <w:ind w:right="528"/>
        <w:jc w:val="both"/>
        <w:rPr>
          <w:rFonts w:ascii="Verdana" w:eastAsia="Verdana" w:hAnsi="Verdana" w:cs="Tahoma"/>
          <w:sz w:val="17"/>
          <w:szCs w:val="17"/>
        </w:rPr>
      </w:pPr>
    </w:p>
    <w:p w14:paraId="3C07D4CB" w14:textId="77777777" w:rsidR="00B95155" w:rsidRPr="00C47F47" w:rsidRDefault="00B95155" w:rsidP="00B95155">
      <w:pPr>
        <w:widowControl w:val="0"/>
        <w:autoSpaceDE w:val="0"/>
        <w:autoSpaceDN w:val="0"/>
        <w:ind w:right="528"/>
        <w:jc w:val="both"/>
        <w:rPr>
          <w:rFonts w:ascii="Verdana" w:eastAsia="Verdana" w:hAnsi="Verdana" w:cs="Tahoma"/>
          <w:bCs/>
          <w:color w:val="000000"/>
          <w:sz w:val="17"/>
          <w:szCs w:val="17"/>
        </w:rPr>
      </w:pPr>
      <w:r w:rsidRPr="00C47F47">
        <w:rPr>
          <w:rFonts w:ascii="Verdana" w:eastAsia="Verdana" w:hAnsi="Verdana" w:cs="Tahoma"/>
          <w:bCs/>
          <w:color w:val="000000"/>
          <w:sz w:val="17"/>
          <w:szCs w:val="17"/>
        </w:rPr>
        <w:t xml:space="preserve">Sobre la superficie preparada se colocarán a lienza y nivel la cerámica, asentadas con cemento cola que debe ser provisto en obra en envases cerrados y originales. </w:t>
      </w:r>
    </w:p>
    <w:p w14:paraId="137B3A3A" w14:textId="77777777" w:rsidR="00B95155" w:rsidRPr="00C47F47" w:rsidRDefault="00B95155" w:rsidP="00B95155">
      <w:pPr>
        <w:widowControl w:val="0"/>
        <w:tabs>
          <w:tab w:val="left" w:pos="8711"/>
        </w:tabs>
        <w:autoSpaceDE w:val="0"/>
        <w:autoSpaceDN w:val="0"/>
        <w:ind w:right="528"/>
        <w:jc w:val="both"/>
        <w:rPr>
          <w:rFonts w:ascii="Verdana" w:eastAsia="Verdana" w:hAnsi="Verdana" w:cs="Tahoma"/>
          <w:sz w:val="17"/>
          <w:szCs w:val="17"/>
        </w:rPr>
      </w:pPr>
    </w:p>
    <w:p w14:paraId="79758BAC" w14:textId="77777777" w:rsidR="00B95155" w:rsidRPr="00C47F47" w:rsidRDefault="00B95155" w:rsidP="00B95155">
      <w:pPr>
        <w:widowControl w:val="0"/>
        <w:tabs>
          <w:tab w:val="left" w:pos="8711"/>
        </w:tabs>
        <w:autoSpaceDE w:val="0"/>
        <w:autoSpaceDN w:val="0"/>
        <w:ind w:right="528"/>
        <w:jc w:val="both"/>
        <w:rPr>
          <w:rFonts w:ascii="Verdana" w:eastAsia="Verdana" w:hAnsi="Verdana" w:cs="Tahoma"/>
          <w:sz w:val="17"/>
          <w:szCs w:val="17"/>
        </w:rPr>
      </w:pPr>
      <w:r w:rsidRPr="00C47F47">
        <w:rPr>
          <w:rFonts w:ascii="Verdana" w:eastAsia="Verdana" w:hAnsi="Verdana" w:cs="Tahoma"/>
          <w:sz w:val="17"/>
          <w:szCs w:val="17"/>
        </w:rPr>
        <w:t>Piezas que presenten un mal asentamiento con el cemento cola o que al golpe denoten un sonido hueco deberán ser rehechas inmediatamente.</w:t>
      </w:r>
    </w:p>
    <w:p w14:paraId="2D7C4610" w14:textId="77777777" w:rsidR="00B95155" w:rsidRPr="00C47F47" w:rsidRDefault="00B95155" w:rsidP="00B95155">
      <w:pPr>
        <w:widowControl w:val="0"/>
        <w:tabs>
          <w:tab w:val="left" w:pos="8711"/>
        </w:tabs>
        <w:autoSpaceDE w:val="0"/>
        <w:autoSpaceDN w:val="0"/>
        <w:ind w:right="528"/>
        <w:jc w:val="both"/>
        <w:rPr>
          <w:rFonts w:ascii="Verdana" w:eastAsia="Verdana" w:hAnsi="Verdana" w:cs="Tahoma"/>
          <w:sz w:val="17"/>
          <w:szCs w:val="17"/>
        </w:rPr>
      </w:pPr>
    </w:p>
    <w:p w14:paraId="1398A1F7" w14:textId="77777777" w:rsidR="00B95155" w:rsidRPr="00C47F47" w:rsidRDefault="00B95155" w:rsidP="00B95155">
      <w:pPr>
        <w:widowControl w:val="0"/>
        <w:tabs>
          <w:tab w:val="left" w:pos="8711"/>
        </w:tabs>
        <w:autoSpaceDE w:val="0"/>
        <w:autoSpaceDN w:val="0"/>
        <w:ind w:right="528"/>
        <w:jc w:val="both"/>
        <w:rPr>
          <w:rFonts w:ascii="Verdana" w:eastAsia="Verdana" w:hAnsi="Verdana" w:cs="Tahoma"/>
          <w:sz w:val="17"/>
          <w:szCs w:val="17"/>
        </w:rPr>
      </w:pPr>
      <w:r w:rsidRPr="00C47F47">
        <w:rPr>
          <w:rFonts w:ascii="Verdana" w:eastAsia="Verdana" w:hAnsi="Verdana" w:cs="Tahoma"/>
          <w:sz w:val="17"/>
          <w:szCs w:val="17"/>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18A4583" w14:textId="77777777" w:rsidR="00B95155" w:rsidRPr="00C47F47" w:rsidRDefault="00B95155" w:rsidP="00B95155">
      <w:pPr>
        <w:widowControl w:val="0"/>
        <w:tabs>
          <w:tab w:val="left" w:pos="8711"/>
        </w:tabs>
        <w:autoSpaceDE w:val="0"/>
        <w:autoSpaceDN w:val="0"/>
        <w:ind w:right="528"/>
        <w:jc w:val="both"/>
        <w:rPr>
          <w:rFonts w:ascii="Verdana" w:eastAsia="Verdana" w:hAnsi="Verdana" w:cs="Tahoma"/>
          <w:sz w:val="17"/>
          <w:szCs w:val="17"/>
        </w:rPr>
      </w:pPr>
    </w:p>
    <w:p w14:paraId="1099A90E" w14:textId="77777777" w:rsidR="00B95155" w:rsidRPr="00C47F47" w:rsidRDefault="00B95155" w:rsidP="00B95155">
      <w:pPr>
        <w:widowControl w:val="0"/>
        <w:tabs>
          <w:tab w:val="left" w:pos="8711"/>
        </w:tabs>
        <w:autoSpaceDE w:val="0"/>
        <w:autoSpaceDN w:val="0"/>
        <w:ind w:right="528"/>
        <w:jc w:val="both"/>
        <w:rPr>
          <w:rFonts w:ascii="Verdana" w:eastAsia="Verdana" w:hAnsi="Verdana" w:cs="Tahoma"/>
          <w:sz w:val="17"/>
          <w:szCs w:val="17"/>
        </w:rPr>
      </w:pPr>
      <w:r w:rsidRPr="00C47F47">
        <w:rPr>
          <w:rFonts w:ascii="Verdana" w:eastAsia="Verdana" w:hAnsi="Verdana" w:cs="Tahoma"/>
          <w:sz w:val="17"/>
          <w:szCs w:val="17"/>
        </w:rPr>
        <w:t>Concluida la operación del colocado, se aplicará una lechada de cemento blanco u otro color aprobado por el Inspector de proyecto, para cubrir las juntas, limpiándose luego con un trapo seco la superficie obtenida.</w:t>
      </w:r>
    </w:p>
    <w:p w14:paraId="71F7383A" w14:textId="77777777" w:rsidR="00B95155" w:rsidRPr="00C47F47" w:rsidRDefault="00B95155" w:rsidP="00B95155">
      <w:pPr>
        <w:widowControl w:val="0"/>
        <w:tabs>
          <w:tab w:val="left" w:pos="8711"/>
        </w:tabs>
        <w:autoSpaceDE w:val="0"/>
        <w:autoSpaceDN w:val="0"/>
        <w:ind w:right="528"/>
        <w:jc w:val="both"/>
        <w:rPr>
          <w:rFonts w:ascii="Verdana" w:eastAsia="Verdana" w:hAnsi="Verdana" w:cs="Tahoma"/>
          <w:sz w:val="17"/>
          <w:szCs w:val="17"/>
        </w:rPr>
      </w:pPr>
    </w:p>
    <w:p w14:paraId="3435077A" w14:textId="77777777" w:rsidR="00B95155" w:rsidRPr="00C47F47" w:rsidRDefault="00B95155" w:rsidP="00B95155">
      <w:pPr>
        <w:widowControl w:val="0"/>
        <w:tabs>
          <w:tab w:val="left" w:pos="8711"/>
        </w:tabs>
        <w:autoSpaceDE w:val="0"/>
        <w:autoSpaceDN w:val="0"/>
        <w:spacing w:after="120"/>
        <w:ind w:right="528"/>
        <w:jc w:val="both"/>
        <w:rPr>
          <w:rFonts w:ascii="Verdana" w:eastAsia="Verdana" w:hAnsi="Verdana" w:cs="Tahoma"/>
          <w:b/>
          <w:sz w:val="17"/>
          <w:szCs w:val="17"/>
        </w:rPr>
      </w:pPr>
      <w:r w:rsidRPr="00C47F47">
        <w:rPr>
          <w:rFonts w:ascii="Verdana" w:eastAsia="Verdana" w:hAnsi="Verdana" w:cs="Tahoma"/>
          <w:b/>
          <w:sz w:val="17"/>
          <w:szCs w:val="17"/>
        </w:rPr>
        <w:t>Criterios de Control, Aceptación y Rechazo</w:t>
      </w:r>
    </w:p>
    <w:p w14:paraId="716C9747" w14:textId="77777777" w:rsidR="00B95155" w:rsidRPr="00C47F47" w:rsidRDefault="00B95155" w:rsidP="00B95155">
      <w:pPr>
        <w:widowControl w:val="0"/>
        <w:tabs>
          <w:tab w:val="left" w:pos="8711"/>
        </w:tabs>
        <w:autoSpaceDE w:val="0"/>
        <w:autoSpaceDN w:val="0"/>
        <w:ind w:right="528"/>
        <w:jc w:val="both"/>
        <w:rPr>
          <w:rFonts w:ascii="Verdana" w:eastAsia="Verdana" w:hAnsi="Verdana" w:cs="Tahoma"/>
          <w:sz w:val="17"/>
          <w:szCs w:val="17"/>
        </w:rPr>
      </w:pPr>
      <w:r w:rsidRPr="00C47F47">
        <w:rPr>
          <w:rFonts w:ascii="Verdana" w:eastAsia="Verdana" w:hAnsi="Verdana" w:cs="Tahoma"/>
          <w:sz w:val="17"/>
          <w:szCs w:val="17"/>
        </w:rPr>
        <w:t>En la ejecución se realizará los siguientes controles:</w:t>
      </w:r>
    </w:p>
    <w:p w14:paraId="6DF47554" w14:textId="77777777" w:rsidR="00B95155" w:rsidRPr="00C47F47" w:rsidRDefault="00B95155" w:rsidP="00B95155">
      <w:pPr>
        <w:widowControl w:val="0"/>
        <w:tabs>
          <w:tab w:val="left" w:pos="8711"/>
        </w:tabs>
        <w:autoSpaceDE w:val="0"/>
        <w:autoSpaceDN w:val="0"/>
        <w:ind w:right="528"/>
        <w:jc w:val="both"/>
        <w:rPr>
          <w:rFonts w:ascii="Verdana" w:eastAsia="Verdana" w:hAnsi="Verdana" w:cs="Tahoma"/>
          <w:sz w:val="17"/>
          <w:szCs w:val="17"/>
        </w:rPr>
      </w:pPr>
    </w:p>
    <w:p w14:paraId="5645FF24" w14:textId="77777777" w:rsidR="00B95155" w:rsidRPr="00C47F47" w:rsidRDefault="00B95155" w:rsidP="00B95155">
      <w:pPr>
        <w:widowControl w:val="0"/>
        <w:numPr>
          <w:ilvl w:val="0"/>
          <w:numId w:val="102"/>
        </w:numPr>
        <w:tabs>
          <w:tab w:val="left" w:pos="567"/>
        </w:tabs>
        <w:autoSpaceDE w:val="0"/>
        <w:autoSpaceDN w:val="0"/>
        <w:ind w:right="528"/>
        <w:jc w:val="both"/>
        <w:rPr>
          <w:rFonts w:ascii="Verdana" w:eastAsia="Verdana" w:hAnsi="Verdana" w:cs="Tahoma"/>
          <w:sz w:val="17"/>
          <w:szCs w:val="17"/>
        </w:rPr>
      </w:pPr>
      <w:r w:rsidRPr="00C47F47">
        <w:rPr>
          <w:rFonts w:ascii="Verdana" w:eastAsia="Verdana" w:hAnsi="Verdana" w:cs="Tahoma"/>
          <w:sz w:val="17"/>
          <w:szCs w:val="17"/>
        </w:rPr>
        <w:t>No se aceptarán pisos con piezas rotas, mal pegadas sin juntas adecuadas.</w:t>
      </w:r>
    </w:p>
    <w:p w14:paraId="5659EA02" w14:textId="77777777" w:rsidR="00B95155" w:rsidRPr="00C47F47" w:rsidRDefault="00B95155" w:rsidP="00B95155">
      <w:pPr>
        <w:widowControl w:val="0"/>
        <w:numPr>
          <w:ilvl w:val="0"/>
          <w:numId w:val="102"/>
        </w:numPr>
        <w:tabs>
          <w:tab w:val="left" w:pos="567"/>
        </w:tabs>
        <w:autoSpaceDE w:val="0"/>
        <w:autoSpaceDN w:val="0"/>
        <w:ind w:right="528"/>
        <w:jc w:val="both"/>
        <w:rPr>
          <w:rFonts w:ascii="Verdana" w:eastAsia="Verdana" w:hAnsi="Verdana" w:cs="Tahoma"/>
          <w:sz w:val="17"/>
          <w:szCs w:val="17"/>
        </w:rPr>
      </w:pPr>
      <w:r w:rsidRPr="00C47F47">
        <w:rPr>
          <w:rFonts w:ascii="Verdana" w:eastAsia="Verdana" w:hAnsi="Verdana" w:cs="Tahoma"/>
          <w:sz w:val="17"/>
          <w:szCs w:val="17"/>
        </w:rPr>
        <w:t>No se aceptan piezas con geometría y bombeo diferentes a lo indicado en los planos que indican la evacuación del agua con las rejillas.</w:t>
      </w:r>
    </w:p>
    <w:p w14:paraId="52733813" w14:textId="77777777" w:rsidR="00B95155" w:rsidRPr="00C47F47" w:rsidRDefault="00B95155" w:rsidP="00B95155">
      <w:pPr>
        <w:widowControl w:val="0"/>
        <w:numPr>
          <w:ilvl w:val="0"/>
          <w:numId w:val="102"/>
        </w:numPr>
        <w:tabs>
          <w:tab w:val="left" w:pos="567"/>
        </w:tabs>
        <w:autoSpaceDE w:val="0"/>
        <w:autoSpaceDN w:val="0"/>
        <w:ind w:right="528"/>
        <w:jc w:val="both"/>
        <w:rPr>
          <w:rFonts w:ascii="Verdana" w:eastAsia="Verdana" w:hAnsi="Verdana" w:cs="Tahoma"/>
          <w:sz w:val="17"/>
          <w:szCs w:val="17"/>
        </w:rPr>
      </w:pPr>
      <w:r w:rsidRPr="00C47F47">
        <w:rPr>
          <w:rFonts w:ascii="Verdana" w:eastAsia="Verdana" w:hAnsi="Verdana" w:cs="Tahoma"/>
          <w:sz w:val="17"/>
          <w:szCs w:val="17"/>
        </w:rPr>
        <w:t>Los pisos que denoten vacíos entre la cerámica y el cemento cola por un mal asentamiento deberán ser corregidos.</w:t>
      </w:r>
    </w:p>
    <w:p w14:paraId="293B1994" w14:textId="77777777" w:rsidR="00B95155" w:rsidRPr="00C47F47" w:rsidRDefault="00B95155" w:rsidP="00B95155">
      <w:pPr>
        <w:widowControl w:val="0"/>
        <w:numPr>
          <w:ilvl w:val="0"/>
          <w:numId w:val="102"/>
        </w:numPr>
        <w:tabs>
          <w:tab w:val="left" w:pos="567"/>
        </w:tabs>
        <w:autoSpaceDE w:val="0"/>
        <w:autoSpaceDN w:val="0"/>
        <w:ind w:right="528"/>
        <w:jc w:val="both"/>
        <w:rPr>
          <w:rFonts w:ascii="Verdana" w:eastAsia="Verdana" w:hAnsi="Verdana" w:cs="Tahoma"/>
          <w:sz w:val="17"/>
          <w:szCs w:val="17"/>
        </w:rPr>
      </w:pPr>
      <w:r w:rsidRPr="00C47F47">
        <w:rPr>
          <w:rFonts w:ascii="Verdana" w:eastAsia="Verdana" w:hAnsi="Verdana" w:cs="Tahoma"/>
          <w:sz w:val="17"/>
          <w:szCs w:val="17"/>
        </w:rPr>
        <w:t xml:space="preserve">En algunos casos el Inspector de proyecto indicará la superficie a rehacer el cual deberá ser </w:t>
      </w:r>
      <w:r w:rsidRPr="00C47F47">
        <w:rPr>
          <w:rFonts w:ascii="Verdana" w:eastAsia="Verdana" w:hAnsi="Verdana" w:cs="Tahoma"/>
          <w:sz w:val="17"/>
          <w:szCs w:val="17"/>
        </w:rPr>
        <w:lastRenderedPageBreak/>
        <w:t>ejecutado por cuenta de la Entidad Ejecutora.</w:t>
      </w:r>
    </w:p>
    <w:p w14:paraId="5B511316" w14:textId="77777777" w:rsidR="00B95155" w:rsidRPr="00C47F47" w:rsidRDefault="00B95155" w:rsidP="00B95155">
      <w:pPr>
        <w:widowControl w:val="0"/>
        <w:tabs>
          <w:tab w:val="left" w:pos="567"/>
        </w:tabs>
        <w:autoSpaceDE w:val="0"/>
        <w:autoSpaceDN w:val="0"/>
        <w:ind w:right="528"/>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B95155" w:rsidRPr="00C47F47" w14:paraId="5A141362" w14:textId="77777777" w:rsidTr="001B0FA9">
        <w:tc>
          <w:tcPr>
            <w:tcW w:w="584" w:type="dxa"/>
            <w:shd w:val="clear" w:color="auto" w:fill="244061"/>
          </w:tcPr>
          <w:p w14:paraId="50562867" w14:textId="77777777" w:rsidR="00B95155" w:rsidRPr="00C47F47" w:rsidRDefault="00B95155" w:rsidP="001B0FA9">
            <w:pPr>
              <w:widowControl w:val="0"/>
              <w:autoSpaceDE w:val="0"/>
              <w:autoSpaceDN w:val="0"/>
              <w:jc w:val="center"/>
              <w:rPr>
                <w:rFonts w:ascii="Verdana" w:hAnsi="Verdana" w:cs="Verdana"/>
                <w:b/>
                <w:sz w:val="17"/>
                <w:szCs w:val="17"/>
              </w:rPr>
            </w:pPr>
            <w:proofErr w:type="spellStart"/>
            <w:r w:rsidRPr="00C47F47">
              <w:rPr>
                <w:rFonts w:ascii="Verdana" w:hAnsi="Verdana" w:cs="Verdana"/>
                <w:b/>
                <w:color w:val="FFFFFF"/>
                <w:sz w:val="17"/>
                <w:szCs w:val="17"/>
              </w:rPr>
              <w:t>N°</w:t>
            </w:r>
            <w:proofErr w:type="spellEnd"/>
          </w:p>
        </w:tc>
        <w:tc>
          <w:tcPr>
            <w:tcW w:w="2385" w:type="dxa"/>
            <w:shd w:val="clear" w:color="auto" w:fill="244061"/>
          </w:tcPr>
          <w:p w14:paraId="1458E976" w14:textId="77777777" w:rsidR="00B95155" w:rsidRPr="00C47F47" w:rsidRDefault="00B95155" w:rsidP="001B0FA9">
            <w:pPr>
              <w:widowControl w:val="0"/>
              <w:autoSpaceDE w:val="0"/>
              <w:autoSpaceDN w:val="0"/>
              <w:spacing w:line="360" w:lineRule="auto"/>
              <w:jc w:val="center"/>
              <w:rPr>
                <w:rFonts w:ascii="Verdana" w:hAnsi="Verdana" w:cs="Verdana"/>
                <w:b/>
                <w:color w:val="FFFFFF"/>
                <w:sz w:val="17"/>
                <w:szCs w:val="17"/>
              </w:rPr>
            </w:pPr>
            <w:r w:rsidRPr="00C47F47">
              <w:rPr>
                <w:rFonts w:ascii="Verdana" w:hAnsi="Verdana" w:cs="Verdana"/>
                <w:b/>
                <w:color w:val="FFFFFF"/>
                <w:sz w:val="17"/>
                <w:szCs w:val="17"/>
              </w:rPr>
              <w:t>CODIGO</w:t>
            </w:r>
          </w:p>
        </w:tc>
        <w:tc>
          <w:tcPr>
            <w:tcW w:w="1145" w:type="dxa"/>
            <w:shd w:val="clear" w:color="auto" w:fill="244061"/>
          </w:tcPr>
          <w:p w14:paraId="320118E1" w14:textId="77777777" w:rsidR="00B95155" w:rsidRPr="00C47F47" w:rsidRDefault="00B95155" w:rsidP="001B0FA9">
            <w:pPr>
              <w:widowControl w:val="0"/>
              <w:autoSpaceDE w:val="0"/>
              <w:autoSpaceDN w:val="0"/>
              <w:jc w:val="center"/>
              <w:rPr>
                <w:rFonts w:ascii="Verdana" w:hAnsi="Verdana" w:cs="Verdana"/>
                <w:b/>
                <w:color w:val="FFFFFF"/>
                <w:sz w:val="17"/>
                <w:szCs w:val="17"/>
              </w:rPr>
            </w:pPr>
            <w:r w:rsidRPr="00C47F47">
              <w:rPr>
                <w:rFonts w:ascii="Verdana" w:hAnsi="Verdana" w:cs="Verdana"/>
                <w:b/>
                <w:color w:val="FFFFFF"/>
                <w:sz w:val="17"/>
                <w:szCs w:val="17"/>
              </w:rPr>
              <w:t>UNIDAD</w:t>
            </w:r>
          </w:p>
        </w:tc>
        <w:tc>
          <w:tcPr>
            <w:tcW w:w="5520" w:type="dxa"/>
            <w:shd w:val="clear" w:color="auto" w:fill="244061"/>
          </w:tcPr>
          <w:p w14:paraId="6F242E60" w14:textId="77777777" w:rsidR="00B95155" w:rsidRPr="00C47F47" w:rsidRDefault="00B95155" w:rsidP="001B0FA9">
            <w:pPr>
              <w:widowControl w:val="0"/>
              <w:autoSpaceDE w:val="0"/>
              <w:autoSpaceDN w:val="0"/>
              <w:jc w:val="center"/>
              <w:rPr>
                <w:rFonts w:ascii="Verdana" w:hAnsi="Verdana" w:cs="Verdana"/>
                <w:b/>
                <w:color w:val="FFFFFF"/>
                <w:sz w:val="17"/>
                <w:szCs w:val="17"/>
              </w:rPr>
            </w:pPr>
            <w:r w:rsidRPr="00C47F47">
              <w:rPr>
                <w:rFonts w:ascii="Verdana" w:hAnsi="Verdana" w:cs="Verdana"/>
                <w:b/>
                <w:color w:val="FFFFFF"/>
                <w:sz w:val="17"/>
                <w:szCs w:val="17"/>
              </w:rPr>
              <w:t>ITEM</w:t>
            </w:r>
          </w:p>
        </w:tc>
      </w:tr>
      <w:tr w:rsidR="00B95155" w:rsidRPr="00C47F47" w14:paraId="2C3ED700" w14:textId="77777777" w:rsidTr="001B0FA9">
        <w:tc>
          <w:tcPr>
            <w:tcW w:w="584" w:type="dxa"/>
            <w:shd w:val="clear" w:color="auto" w:fill="B8CCE4"/>
          </w:tcPr>
          <w:p w14:paraId="4F386FD7"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15</w:t>
            </w:r>
          </w:p>
        </w:tc>
        <w:tc>
          <w:tcPr>
            <w:tcW w:w="2385" w:type="dxa"/>
            <w:shd w:val="clear" w:color="auto" w:fill="B8CCE4"/>
          </w:tcPr>
          <w:p w14:paraId="432771C2"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VAC-OF-PIS-2</w:t>
            </w:r>
          </w:p>
        </w:tc>
        <w:tc>
          <w:tcPr>
            <w:tcW w:w="1145" w:type="dxa"/>
            <w:shd w:val="clear" w:color="auto" w:fill="B8CCE4"/>
          </w:tcPr>
          <w:p w14:paraId="5B43F378"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M2</w:t>
            </w:r>
          </w:p>
        </w:tc>
        <w:tc>
          <w:tcPr>
            <w:tcW w:w="5520" w:type="dxa"/>
            <w:shd w:val="clear" w:color="auto" w:fill="B8CCE4"/>
          </w:tcPr>
          <w:p w14:paraId="58E0342F" w14:textId="77777777" w:rsidR="00B95155" w:rsidRPr="00C47F47" w:rsidRDefault="00B95155" w:rsidP="001B0FA9">
            <w:pPr>
              <w:widowControl w:val="0"/>
              <w:autoSpaceDE w:val="0"/>
              <w:autoSpaceDN w:val="0"/>
              <w:spacing w:line="360" w:lineRule="auto"/>
              <w:jc w:val="center"/>
              <w:rPr>
                <w:rFonts w:ascii="Verdana" w:hAnsi="Verdana" w:cs="Verdana"/>
                <w:b/>
                <w:sz w:val="17"/>
                <w:szCs w:val="17"/>
              </w:rPr>
            </w:pPr>
            <w:r w:rsidRPr="00C47F47">
              <w:rPr>
                <w:rFonts w:ascii="Verdana" w:hAnsi="Verdana" w:cs="Verdana"/>
                <w:b/>
                <w:sz w:val="17"/>
                <w:szCs w:val="17"/>
              </w:rPr>
              <w:t>PROVISIÓN Y COLOCADO PISO FLOTANTE</w:t>
            </w:r>
          </w:p>
        </w:tc>
      </w:tr>
    </w:tbl>
    <w:p w14:paraId="01CAF25F" w14:textId="77777777" w:rsidR="00B95155" w:rsidRPr="00C47F47" w:rsidRDefault="00B95155" w:rsidP="00B95155">
      <w:pPr>
        <w:widowControl w:val="0"/>
        <w:tabs>
          <w:tab w:val="left" w:pos="2025"/>
        </w:tabs>
        <w:autoSpaceDE w:val="0"/>
        <w:autoSpaceDN w:val="0"/>
        <w:rPr>
          <w:rFonts w:ascii="Verdana" w:eastAsia="Verdana" w:hAnsi="Verdana" w:cs="Verdana"/>
          <w:b/>
          <w:sz w:val="17"/>
          <w:szCs w:val="17"/>
        </w:rPr>
      </w:pPr>
    </w:p>
    <w:p w14:paraId="61C0D20B" w14:textId="77777777" w:rsidR="00B95155" w:rsidRPr="00C47F47" w:rsidRDefault="00B95155" w:rsidP="00B95155">
      <w:pPr>
        <w:widowControl w:val="0"/>
        <w:tabs>
          <w:tab w:val="left" w:pos="560"/>
        </w:tabs>
        <w:autoSpaceDE w:val="0"/>
        <w:autoSpaceDN w:val="0"/>
        <w:jc w:val="both"/>
        <w:rPr>
          <w:rFonts w:ascii="Verdana" w:eastAsia="Verdana" w:hAnsi="Verdana" w:cs="Tahoma"/>
          <w:b/>
          <w:bCs/>
          <w:color w:val="000000"/>
          <w:sz w:val="17"/>
          <w:szCs w:val="17"/>
        </w:rPr>
      </w:pPr>
      <w:r w:rsidRPr="00C47F47">
        <w:rPr>
          <w:rFonts w:ascii="Verdana" w:eastAsia="Verdana" w:hAnsi="Verdana" w:cs="Tahoma"/>
          <w:b/>
          <w:bCs/>
          <w:color w:val="000000"/>
          <w:sz w:val="17"/>
          <w:szCs w:val="17"/>
        </w:rPr>
        <w:t>DESCRIPCIÓN. -</w:t>
      </w:r>
    </w:p>
    <w:p w14:paraId="3D46DE4B"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p>
    <w:p w14:paraId="62CABC1C" w14:textId="77777777" w:rsidR="00B95155" w:rsidRPr="00C47F47" w:rsidRDefault="00B95155" w:rsidP="00B95155">
      <w:pPr>
        <w:widowControl w:val="0"/>
        <w:tabs>
          <w:tab w:val="left" w:pos="560"/>
        </w:tabs>
        <w:autoSpaceDE w:val="0"/>
        <w:autoSpaceDN w:val="0"/>
        <w:jc w:val="both"/>
        <w:rPr>
          <w:rFonts w:ascii="Verdana" w:eastAsia="Verdana" w:hAnsi="Verdana" w:cs="Tahoma"/>
          <w:bCs/>
          <w:color w:val="000000"/>
          <w:sz w:val="17"/>
          <w:szCs w:val="17"/>
        </w:rPr>
      </w:pPr>
      <w:r w:rsidRPr="00C47F47">
        <w:rPr>
          <w:rFonts w:ascii="Verdana" w:eastAsia="Verdana" w:hAnsi="Verdana" w:cs="Tahoma"/>
          <w:color w:val="000000"/>
          <w:sz w:val="17"/>
          <w:szCs w:val="17"/>
        </w:rPr>
        <w:t xml:space="preserve">Este ítem se refiere al colocado de piso flotante para ambientes interiores, como indican los </w:t>
      </w:r>
      <w:r w:rsidRPr="00C47F47">
        <w:rPr>
          <w:rFonts w:ascii="Verdana" w:eastAsia="Verdana" w:hAnsi="Verdana" w:cs="Tahoma"/>
          <w:bCs/>
          <w:color w:val="000000"/>
          <w:sz w:val="17"/>
          <w:szCs w:val="17"/>
        </w:rPr>
        <w:t>planos constructivos y/o instrucciones del Inspector de proyecto.</w:t>
      </w:r>
    </w:p>
    <w:p w14:paraId="169F6859"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p>
    <w:p w14:paraId="7C72E091" w14:textId="77777777" w:rsidR="00B95155" w:rsidRPr="00C47F47" w:rsidRDefault="00B95155" w:rsidP="00B95155">
      <w:pPr>
        <w:widowControl w:val="0"/>
        <w:tabs>
          <w:tab w:val="left" w:pos="560"/>
        </w:tabs>
        <w:autoSpaceDE w:val="0"/>
        <w:autoSpaceDN w:val="0"/>
        <w:jc w:val="both"/>
        <w:rPr>
          <w:rFonts w:ascii="Verdana" w:eastAsia="Verdana" w:hAnsi="Verdana" w:cs="Tahoma"/>
          <w:b/>
          <w:bCs/>
          <w:color w:val="000000"/>
          <w:sz w:val="17"/>
          <w:szCs w:val="17"/>
        </w:rPr>
      </w:pPr>
      <w:r w:rsidRPr="00C47F47">
        <w:rPr>
          <w:rFonts w:ascii="Verdana" w:eastAsia="Verdana" w:hAnsi="Verdana" w:cs="Tahoma"/>
          <w:b/>
          <w:bCs/>
          <w:color w:val="000000"/>
          <w:sz w:val="17"/>
          <w:szCs w:val="17"/>
        </w:rPr>
        <w:t>MATERIALES, HERRAMIENTAS Y EQUIPO. –</w:t>
      </w:r>
    </w:p>
    <w:p w14:paraId="5E1E0A64"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p>
    <w:p w14:paraId="418197F0"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3AEA476"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7DE80746"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Se deberá cumplir con las características detalladas en la tabla de descripción de insumos.</w:t>
      </w:r>
    </w:p>
    <w:p w14:paraId="496C026A"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p>
    <w:p w14:paraId="4FA56B42" w14:textId="77777777" w:rsidR="00B95155" w:rsidRPr="00C47F47" w:rsidRDefault="00B95155" w:rsidP="00B95155">
      <w:pPr>
        <w:widowControl w:val="0"/>
        <w:tabs>
          <w:tab w:val="left" w:pos="560"/>
        </w:tabs>
        <w:autoSpaceDE w:val="0"/>
        <w:autoSpaceDN w:val="0"/>
        <w:jc w:val="both"/>
        <w:rPr>
          <w:rFonts w:ascii="Verdana" w:eastAsia="Verdana" w:hAnsi="Verdana" w:cs="Tahoma"/>
          <w:b/>
          <w:bCs/>
          <w:color w:val="000000"/>
          <w:sz w:val="17"/>
          <w:szCs w:val="17"/>
        </w:rPr>
      </w:pPr>
      <w:r w:rsidRPr="00C47F47">
        <w:rPr>
          <w:rFonts w:ascii="Verdana" w:eastAsia="Verdana" w:hAnsi="Verdana" w:cs="Tahoma"/>
          <w:b/>
          <w:bCs/>
          <w:color w:val="000000"/>
          <w:sz w:val="17"/>
          <w:szCs w:val="17"/>
        </w:rPr>
        <w:t>FORMA DE EJECUCIÓN. –</w:t>
      </w:r>
    </w:p>
    <w:p w14:paraId="18109926"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p>
    <w:p w14:paraId="4FCFF5EF"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781AB553"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p>
    <w:p w14:paraId="33AB39BF" w14:textId="77777777" w:rsidR="00B95155" w:rsidRPr="00C47F47" w:rsidRDefault="00B95155" w:rsidP="00B95155">
      <w:pPr>
        <w:widowControl w:val="0"/>
        <w:tabs>
          <w:tab w:val="left" w:pos="560"/>
        </w:tabs>
        <w:autoSpaceDE w:val="0"/>
        <w:autoSpaceDN w:val="0"/>
        <w:spacing w:after="120"/>
        <w:jc w:val="both"/>
        <w:rPr>
          <w:rFonts w:ascii="Verdana" w:eastAsia="Verdana" w:hAnsi="Verdana" w:cs="Tahoma"/>
          <w:b/>
          <w:color w:val="000000"/>
          <w:sz w:val="17"/>
          <w:szCs w:val="17"/>
        </w:rPr>
      </w:pPr>
      <w:r w:rsidRPr="00C47F47">
        <w:rPr>
          <w:rFonts w:ascii="Verdana" w:eastAsia="Verdana" w:hAnsi="Verdana" w:cs="Tahoma"/>
          <w:b/>
          <w:color w:val="000000"/>
          <w:sz w:val="17"/>
          <w:szCs w:val="17"/>
        </w:rPr>
        <w:t>Preparación de la Superficie</w:t>
      </w:r>
    </w:p>
    <w:p w14:paraId="4AD33352" w14:textId="77777777" w:rsidR="00B95155" w:rsidRPr="00C47F47" w:rsidRDefault="00B95155" w:rsidP="00B95155">
      <w:pPr>
        <w:widowControl w:val="0"/>
        <w:autoSpaceDE w:val="0"/>
        <w:autoSpaceDN w:val="0"/>
        <w:jc w:val="both"/>
        <w:rPr>
          <w:rFonts w:ascii="Verdana" w:eastAsia="Verdana" w:hAnsi="Verdana" w:cs="Tahoma"/>
          <w:bCs/>
          <w:color w:val="000000"/>
          <w:sz w:val="17"/>
          <w:szCs w:val="17"/>
        </w:rPr>
      </w:pPr>
      <w:r w:rsidRPr="00C47F47">
        <w:rPr>
          <w:rFonts w:ascii="Verdana" w:eastAsia="Verdana" w:hAnsi="Verdana" w:cs="Tahoma"/>
          <w:sz w:val="17"/>
          <w:szCs w:val="17"/>
        </w:rPr>
        <w:t>Antes de la colocación del piso se debe verificar que la superficie este uniforme, sin polvo, objetos o sustancias que perjudiquen la buena ejecución</w:t>
      </w:r>
      <w:r w:rsidRPr="00C47F47">
        <w:rPr>
          <w:rFonts w:ascii="Verdana" w:eastAsia="Verdana" w:hAnsi="Verdana" w:cs="Tahoma"/>
          <w:bCs/>
          <w:color w:val="000000"/>
          <w:sz w:val="17"/>
          <w:szCs w:val="17"/>
        </w:rPr>
        <w:t>.</w:t>
      </w:r>
    </w:p>
    <w:p w14:paraId="2364AFF3"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p>
    <w:p w14:paraId="68BECAFA" w14:textId="77777777" w:rsidR="00B95155" w:rsidRPr="00C47F47" w:rsidRDefault="00B95155" w:rsidP="00B95155">
      <w:pPr>
        <w:widowControl w:val="0"/>
        <w:tabs>
          <w:tab w:val="left" w:pos="560"/>
        </w:tabs>
        <w:autoSpaceDE w:val="0"/>
        <w:autoSpaceDN w:val="0"/>
        <w:spacing w:after="120"/>
        <w:jc w:val="both"/>
        <w:rPr>
          <w:rFonts w:ascii="Verdana" w:eastAsia="Verdana" w:hAnsi="Verdana" w:cs="Tahoma"/>
          <w:b/>
          <w:color w:val="000000"/>
          <w:sz w:val="17"/>
          <w:szCs w:val="17"/>
        </w:rPr>
      </w:pPr>
      <w:r w:rsidRPr="00C47F47">
        <w:rPr>
          <w:rFonts w:ascii="Verdana" w:eastAsia="Verdana" w:hAnsi="Verdana" w:cs="Tahoma"/>
          <w:b/>
          <w:color w:val="000000"/>
          <w:sz w:val="17"/>
          <w:szCs w:val="17"/>
        </w:rPr>
        <w:t>Instalación del Piso</w:t>
      </w:r>
    </w:p>
    <w:p w14:paraId="7A7DC085"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r w:rsidRPr="00C47F47">
        <w:rPr>
          <w:rFonts w:ascii="Verdana" w:eastAsia="Verdana" w:hAnsi="Verdana" w:cs="Tahoma"/>
          <w:color w:val="000000"/>
          <w:sz w:val="17"/>
          <w:szCs w:val="17"/>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454F9724"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r w:rsidRPr="00C47F47">
        <w:rPr>
          <w:rFonts w:ascii="Verdana" w:eastAsia="Verdana" w:hAnsi="Verdana" w:cs="Tahoma"/>
          <w:color w:val="000000"/>
          <w:sz w:val="17"/>
          <w:szCs w:val="17"/>
        </w:rPr>
        <w:t>Estos pisos solo van apoyados sobre una membrana aislante "PADING", sin ningún tipo de pegamento al vaciado, por lo cual solo el sistema de instalación lo convierte en un piso flotante.</w:t>
      </w:r>
    </w:p>
    <w:p w14:paraId="19661E6A"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r w:rsidRPr="00C47F47">
        <w:rPr>
          <w:rFonts w:ascii="Verdana" w:eastAsia="Verdana" w:hAnsi="Verdana" w:cs="Tahoma"/>
          <w:color w:val="000000"/>
          <w:sz w:val="17"/>
          <w:szCs w:val="17"/>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7DA99648"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r w:rsidRPr="00C47F47">
        <w:rPr>
          <w:rFonts w:ascii="Verdana" w:eastAsia="Verdana" w:hAnsi="Verdana" w:cs="Tahoma"/>
          <w:color w:val="000000"/>
          <w:sz w:val="17"/>
          <w:szCs w:val="17"/>
        </w:rPr>
        <w:t>Deberá dejarse juntas de expansión cada 5m o lo que indique el proveedor.</w:t>
      </w:r>
    </w:p>
    <w:p w14:paraId="6DF736D3"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p>
    <w:p w14:paraId="3FFF216E" w14:textId="77777777" w:rsidR="00B95155" w:rsidRPr="00C47F47" w:rsidRDefault="00B95155" w:rsidP="00B95155">
      <w:pPr>
        <w:widowControl w:val="0"/>
        <w:tabs>
          <w:tab w:val="left" w:pos="8711"/>
        </w:tabs>
        <w:autoSpaceDE w:val="0"/>
        <w:autoSpaceDN w:val="0"/>
        <w:spacing w:after="120"/>
        <w:rPr>
          <w:rFonts w:ascii="Verdana" w:eastAsia="Verdana" w:hAnsi="Verdana" w:cs="Tahoma"/>
          <w:b/>
          <w:sz w:val="17"/>
          <w:szCs w:val="17"/>
        </w:rPr>
      </w:pPr>
      <w:r w:rsidRPr="00C47F47">
        <w:rPr>
          <w:rFonts w:ascii="Verdana" w:eastAsia="Verdana" w:hAnsi="Verdana" w:cs="Tahoma"/>
          <w:b/>
          <w:sz w:val="17"/>
          <w:szCs w:val="17"/>
        </w:rPr>
        <w:t>Criterios de Control, Aceptación y Rechazo</w:t>
      </w:r>
    </w:p>
    <w:p w14:paraId="39B25EA4"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r w:rsidRPr="00C47F47">
        <w:rPr>
          <w:rFonts w:ascii="Verdana" w:eastAsia="Verdana" w:hAnsi="Verdana" w:cs="Tahoma"/>
          <w:color w:val="000000"/>
          <w:sz w:val="17"/>
          <w:szCs w:val="17"/>
        </w:rPr>
        <w:t>Se deberá verificar que el piso flotante ejecutado sea e las superficies indicadas en planos o instrucción del Inspector de proyecto, debiéndose rechazar imperfecciones geométricas, deficiencias del material, color o de la instalación.</w:t>
      </w:r>
    </w:p>
    <w:p w14:paraId="0AE57FB7"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p>
    <w:p w14:paraId="2161438F" w14:textId="77777777" w:rsidR="00B95155" w:rsidRPr="00C47F47" w:rsidRDefault="00B95155" w:rsidP="00B95155">
      <w:pPr>
        <w:widowControl w:val="0"/>
        <w:tabs>
          <w:tab w:val="left" w:pos="560"/>
        </w:tabs>
        <w:autoSpaceDE w:val="0"/>
        <w:autoSpaceDN w:val="0"/>
        <w:spacing w:after="120"/>
        <w:jc w:val="both"/>
        <w:rPr>
          <w:rFonts w:ascii="Verdana" w:eastAsia="Verdana" w:hAnsi="Verdana" w:cs="Tahoma"/>
          <w:color w:val="000000"/>
          <w:sz w:val="17"/>
          <w:szCs w:val="17"/>
        </w:rPr>
      </w:pPr>
      <w:r w:rsidRPr="00C47F47">
        <w:rPr>
          <w:rFonts w:ascii="Verdana" w:eastAsia="Verdana" w:hAnsi="Verdana" w:cs="Tahoma"/>
          <w:color w:val="000000"/>
          <w:sz w:val="17"/>
          <w:szCs w:val="17"/>
        </w:rPr>
        <w:t>Se rechazará en los siguientes casos:</w:t>
      </w:r>
    </w:p>
    <w:p w14:paraId="2B6981A5" w14:textId="77777777" w:rsidR="00B95155" w:rsidRPr="00C47F47" w:rsidRDefault="00B95155" w:rsidP="00B95155">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C47F47">
        <w:rPr>
          <w:rFonts w:ascii="Verdana" w:eastAsia="Verdana" w:hAnsi="Verdana" w:cs="Tahoma"/>
          <w:color w:val="000000"/>
          <w:sz w:val="17"/>
          <w:szCs w:val="17"/>
        </w:rPr>
        <w:t>Discrepancia entre paneles (juntas sueltas o la presencia de irregularidades en la superficie).</w:t>
      </w:r>
    </w:p>
    <w:p w14:paraId="099F4F5E" w14:textId="77777777" w:rsidR="00B95155" w:rsidRPr="00C47F47" w:rsidRDefault="00B95155" w:rsidP="00B95155">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C47F47">
        <w:rPr>
          <w:rFonts w:ascii="Verdana" w:eastAsia="Verdana" w:hAnsi="Verdana" w:cs="Tahoma"/>
          <w:color w:val="000000"/>
          <w:sz w:val="17"/>
          <w:szCs w:val="17"/>
        </w:rPr>
        <w:t>Hinchazón del laminado (amplios espacios entre paneles y paredes o por solera mal seca)</w:t>
      </w:r>
    </w:p>
    <w:p w14:paraId="3FB47402" w14:textId="77777777" w:rsidR="00B95155" w:rsidRPr="00C47F47" w:rsidRDefault="00B95155" w:rsidP="00B95155">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C47F47">
        <w:rPr>
          <w:rFonts w:ascii="Verdana" w:eastAsia="Verdana" w:hAnsi="Verdana" w:cs="Tahoma"/>
          <w:color w:val="000000"/>
          <w:sz w:val="17"/>
          <w:szCs w:val="17"/>
        </w:rPr>
        <w:t>Daño en las cerraduras (mala instalación).</w:t>
      </w:r>
    </w:p>
    <w:p w14:paraId="08D346AC" w14:textId="77777777" w:rsidR="00B95155" w:rsidRPr="00C47F47" w:rsidRDefault="00B95155" w:rsidP="00B95155">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C47F47">
        <w:rPr>
          <w:rFonts w:ascii="Verdana" w:eastAsia="Verdana" w:hAnsi="Verdana" w:cs="Tahoma"/>
          <w:color w:val="000000"/>
          <w:sz w:val="17"/>
          <w:szCs w:val="17"/>
        </w:rPr>
        <w:t xml:space="preserve"> Hinchazón de bordes.</w:t>
      </w:r>
    </w:p>
    <w:p w14:paraId="2C4AF513" w14:textId="77777777" w:rsidR="00B95155" w:rsidRPr="00C47F47" w:rsidRDefault="00B95155" w:rsidP="00B95155">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C47F47">
        <w:rPr>
          <w:rFonts w:ascii="Verdana" w:eastAsia="Verdana" w:hAnsi="Verdana" w:cs="Tahoma"/>
          <w:color w:val="000000"/>
          <w:sz w:val="17"/>
          <w:szCs w:val="17"/>
        </w:rPr>
        <w:t>Grietas o falta de juntas de expansión.</w:t>
      </w:r>
    </w:p>
    <w:p w14:paraId="52A8A368" w14:textId="77777777" w:rsidR="00B95155" w:rsidRPr="00C47F47" w:rsidRDefault="00B95155" w:rsidP="00B95155">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C47F47">
        <w:rPr>
          <w:rFonts w:ascii="Verdana" w:eastAsia="Verdana" w:hAnsi="Verdana" w:cs="Tahoma"/>
          <w:color w:val="000000"/>
          <w:sz w:val="17"/>
          <w:szCs w:val="17"/>
        </w:rPr>
        <w:t>Crujido en el laminado (base desigual)</w:t>
      </w:r>
    </w:p>
    <w:p w14:paraId="2A91ADE4"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p>
    <w:p w14:paraId="31C8C6E4"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p>
    <w:p w14:paraId="7E82E21B" w14:textId="77777777" w:rsidR="00B95155" w:rsidRPr="00C47F47" w:rsidRDefault="00B95155" w:rsidP="00B95155">
      <w:pPr>
        <w:widowControl w:val="0"/>
        <w:tabs>
          <w:tab w:val="left" w:pos="2025"/>
        </w:tabs>
        <w:autoSpaceDE w:val="0"/>
        <w:autoSpaceDN w:val="0"/>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B95155" w:rsidRPr="00C47F47" w14:paraId="73512915" w14:textId="77777777" w:rsidTr="001B0FA9">
        <w:tc>
          <w:tcPr>
            <w:tcW w:w="584" w:type="dxa"/>
            <w:shd w:val="clear" w:color="auto" w:fill="215868"/>
          </w:tcPr>
          <w:p w14:paraId="7E29185F"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proofErr w:type="spellStart"/>
            <w:r w:rsidRPr="00C47F47">
              <w:rPr>
                <w:rFonts w:ascii="Verdana" w:hAnsi="Verdana" w:cs="Verdana"/>
                <w:b/>
                <w:color w:val="FFFFFF" w:themeColor="background1"/>
                <w:sz w:val="17"/>
                <w:szCs w:val="17"/>
              </w:rPr>
              <w:t>N°</w:t>
            </w:r>
            <w:proofErr w:type="spellEnd"/>
          </w:p>
        </w:tc>
        <w:tc>
          <w:tcPr>
            <w:tcW w:w="2385" w:type="dxa"/>
            <w:shd w:val="clear" w:color="auto" w:fill="215868"/>
          </w:tcPr>
          <w:p w14:paraId="0998EA61" w14:textId="77777777" w:rsidR="00B95155" w:rsidRPr="00C47F47" w:rsidRDefault="00B95155" w:rsidP="001B0FA9">
            <w:pPr>
              <w:widowControl w:val="0"/>
              <w:autoSpaceDE w:val="0"/>
              <w:autoSpaceDN w:val="0"/>
              <w:spacing w:line="360" w:lineRule="auto"/>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CODIGO</w:t>
            </w:r>
          </w:p>
        </w:tc>
        <w:tc>
          <w:tcPr>
            <w:tcW w:w="1145" w:type="dxa"/>
            <w:shd w:val="clear" w:color="auto" w:fill="215868"/>
          </w:tcPr>
          <w:p w14:paraId="4A643413"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UNIDAD</w:t>
            </w:r>
          </w:p>
        </w:tc>
        <w:tc>
          <w:tcPr>
            <w:tcW w:w="5520" w:type="dxa"/>
            <w:shd w:val="clear" w:color="auto" w:fill="215868"/>
          </w:tcPr>
          <w:p w14:paraId="012E9685"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ITEM</w:t>
            </w:r>
          </w:p>
        </w:tc>
      </w:tr>
      <w:tr w:rsidR="00B95155" w:rsidRPr="00C47F47" w14:paraId="673A1F90" w14:textId="77777777" w:rsidTr="001B0FA9">
        <w:trPr>
          <w:trHeight w:val="348"/>
        </w:trPr>
        <w:tc>
          <w:tcPr>
            <w:tcW w:w="584" w:type="dxa"/>
            <w:shd w:val="clear" w:color="auto" w:fill="B8CCE4"/>
          </w:tcPr>
          <w:p w14:paraId="0BA1F063"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16</w:t>
            </w:r>
          </w:p>
        </w:tc>
        <w:tc>
          <w:tcPr>
            <w:tcW w:w="2385" w:type="dxa"/>
            <w:shd w:val="clear" w:color="auto" w:fill="B8CCE4"/>
          </w:tcPr>
          <w:p w14:paraId="5E8FB83D"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VAC-OF-ZOC-3</w:t>
            </w:r>
          </w:p>
        </w:tc>
        <w:tc>
          <w:tcPr>
            <w:tcW w:w="1145" w:type="dxa"/>
            <w:shd w:val="clear" w:color="auto" w:fill="B8CCE4"/>
          </w:tcPr>
          <w:p w14:paraId="4A9BF7CB"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Tahoma"/>
                <w:b/>
                <w:sz w:val="17"/>
                <w:szCs w:val="17"/>
              </w:rPr>
              <w:t>M</w:t>
            </w:r>
          </w:p>
        </w:tc>
        <w:tc>
          <w:tcPr>
            <w:tcW w:w="5520" w:type="dxa"/>
            <w:shd w:val="clear" w:color="auto" w:fill="B8CCE4"/>
          </w:tcPr>
          <w:p w14:paraId="5C7DF558"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ZÓCALO DE PISO FLOTANTE</w:t>
            </w:r>
          </w:p>
        </w:tc>
      </w:tr>
    </w:tbl>
    <w:p w14:paraId="3BD9B50C" w14:textId="77777777" w:rsidR="00B95155" w:rsidRPr="00C47F47" w:rsidRDefault="00B95155" w:rsidP="00B95155">
      <w:pPr>
        <w:widowControl w:val="0"/>
        <w:tabs>
          <w:tab w:val="left" w:pos="560"/>
        </w:tabs>
        <w:autoSpaceDE w:val="0"/>
        <w:autoSpaceDN w:val="0"/>
        <w:jc w:val="both"/>
        <w:rPr>
          <w:rFonts w:ascii="Verdana" w:eastAsia="Verdana" w:hAnsi="Verdana" w:cs="Tahoma"/>
          <w:b/>
          <w:bCs/>
          <w:color w:val="000000"/>
          <w:sz w:val="17"/>
          <w:szCs w:val="17"/>
        </w:rPr>
      </w:pPr>
    </w:p>
    <w:p w14:paraId="2A03701E" w14:textId="77777777" w:rsidR="00B95155" w:rsidRPr="00C47F47" w:rsidRDefault="00B95155" w:rsidP="00B95155">
      <w:pPr>
        <w:widowControl w:val="0"/>
        <w:tabs>
          <w:tab w:val="left" w:pos="560"/>
        </w:tabs>
        <w:autoSpaceDE w:val="0"/>
        <w:autoSpaceDN w:val="0"/>
        <w:jc w:val="both"/>
        <w:rPr>
          <w:rFonts w:ascii="Verdana" w:eastAsia="Verdana" w:hAnsi="Verdana" w:cs="Tahoma"/>
          <w:b/>
          <w:bCs/>
          <w:color w:val="000000"/>
          <w:sz w:val="17"/>
          <w:szCs w:val="17"/>
        </w:rPr>
      </w:pPr>
      <w:r w:rsidRPr="00C47F47">
        <w:rPr>
          <w:rFonts w:ascii="Verdana" w:eastAsia="Verdana" w:hAnsi="Verdana" w:cs="Tahoma"/>
          <w:b/>
          <w:bCs/>
          <w:color w:val="000000"/>
          <w:sz w:val="17"/>
          <w:szCs w:val="17"/>
        </w:rPr>
        <w:t>DESCRIPCIÓN. -</w:t>
      </w:r>
    </w:p>
    <w:p w14:paraId="60F0F1CF"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p>
    <w:p w14:paraId="167973E9"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r w:rsidRPr="00C47F47">
        <w:rPr>
          <w:rFonts w:ascii="Verdana" w:eastAsia="Verdana" w:hAnsi="Verdana" w:cs="Tahoma"/>
          <w:color w:val="000000"/>
          <w:sz w:val="17"/>
          <w:szCs w:val="17"/>
        </w:rPr>
        <w:t>Este ítem comprende el colocado de zócalo de piso flotante en lugares indicados en los planos constructivos e</w:t>
      </w:r>
      <w:r w:rsidRPr="00C47F47">
        <w:rPr>
          <w:rFonts w:ascii="Verdana" w:eastAsia="Verdana" w:hAnsi="Verdana" w:cs="Verdana"/>
          <w:kern w:val="28"/>
          <w:sz w:val="17"/>
          <w:szCs w:val="17"/>
        </w:rPr>
        <w:t xml:space="preserve"> instrucción del Inspector de Obra.</w:t>
      </w:r>
    </w:p>
    <w:p w14:paraId="4C605FBA"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p>
    <w:p w14:paraId="2845313F" w14:textId="77777777" w:rsidR="00B95155" w:rsidRPr="00C47F47" w:rsidRDefault="00B95155" w:rsidP="00B95155">
      <w:pPr>
        <w:widowControl w:val="0"/>
        <w:tabs>
          <w:tab w:val="left" w:pos="560"/>
        </w:tabs>
        <w:autoSpaceDE w:val="0"/>
        <w:autoSpaceDN w:val="0"/>
        <w:jc w:val="both"/>
        <w:rPr>
          <w:rFonts w:ascii="Verdana" w:eastAsia="Verdana" w:hAnsi="Verdana" w:cs="Tahoma"/>
          <w:b/>
          <w:bCs/>
          <w:color w:val="000000"/>
          <w:sz w:val="17"/>
          <w:szCs w:val="17"/>
        </w:rPr>
      </w:pPr>
      <w:r w:rsidRPr="00C47F47">
        <w:rPr>
          <w:rFonts w:ascii="Verdana" w:eastAsia="Verdana" w:hAnsi="Verdana" w:cs="Tahoma"/>
          <w:b/>
          <w:bCs/>
          <w:color w:val="000000"/>
          <w:sz w:val="17"/>
          <w:szCs w:val="17"/>
        </w:rPr>
        <w:t>MATERIALES, HERRAMIENTAS Y EQUIPO. -</w:t>
      </w:r>
    </w:p>
    <w:p w14:paraId="017F0D17"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p>
    <w:p w14:paraId="0225DE9C"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1D9C372"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1A2B90F1"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Se deberá cumplir con las características detalladas en la tabla de descripción de insumos.</w:t>
      </w:r>
    </w:p>
    <w:p w14:paraId="1464324F"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p>
    <w:p w14:paraId="62EAC961" w14:textId="77777777" w:rsidR="00B95155" w:rsidRPr="00C47F47" w:rsidRDefault="00B95155" w:rsidP="00B95155">
      <w:pPr>
        <w:widowControl w:val="0"/>
        <w:tabs>
          <w:tab w:val="left" w:pos="560"/>
        </w:tabs>
        <w:autoSpaceDE w:val="0"/>
        <w:autoSpaceDN w:val="0"/>
        <w:jc w:val="both"/>
        <w:rPr>
          <w:rFonts w:ascii="Verdana" w:eastAsia="Verdana" w:hAnsi="Verdana" w:cs="Tahoma"/>
          <w:b/>
          <w:bCs/>
          <w:color w:val="000000"/>
          <w:sz w:val="17"/>
          <w:szCs w:val="17"/>
        </w:rPr>
      </w:pPr>
      <w:r w:rsidRPr="00C47F47">
        <w:rPr>
          <w:rFonts w:ascii="Verdana" w:eastAsia="Verdana" w:hAnsi="Verdana" w:cs="Tahoma"/>
          <w:b/>
          <w:bCs/>
          <w:color w:val="000000"/>
          <w:sz w:val="17"/>
          <w:szCs w:val="17"/>
        </w:rPr>
        <w:t>FORMA DE EJECUCIÓN. –</w:t>
      </w:r>
    </w:p>
    <w:p w14:paraId="643C6F6B"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7D8B4C43"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La Entidad Ejecutora deberá prever todas las herramientas, equipos y accesorios necesarios para la ejecución del ítem. </w:t>
      </w:r>
    </w:p>
    <w:p w14:paraId="63F991DC"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En general se seguirán las siguientes directrices:</w:t>
      </w:r>
    </w:p>
    <w:p w14:paraId="785D97EF"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r w:rsidRPr="00C47F47">
        <w:rPr>
          <w:rFonts w:ascii="Verdana" w:eastAsia="Verdana" w:hAnsi="Verdana" w:cs="Tahoma"/>
          <w:color w:val="000000"/>
          <w:sz w:val="17"/>
          <w:szCs w:val="17"/>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399AA50F"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r w:rsidRPr="00C47F47">
        <w:rPr>
          <w:rFonts w:ascii="Verdana" w:eastAsia="Verdana" w:hAnsi="Verdana" w:cs="Tahoma"/>
          <w:color w:val="000000"/>
          <w:sz w:val="17"/>
          <w:szCs w:val="17"/>
        </w:rPr>
        <w:t>Los zócalos deben permitir que el piso flotante quede fijo y no se levante, por lo que es primordial que haya una luz de dilatación, ya que los pisos dilatan en los 4 sentidos.</w:t>
      </w:r>
    </w:p>
    <w:p w14:paraId="7CBB0663"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r w:rsidRPr="00C47F47">
        <w:rPr>
          <w:rFonts w:ascii="Verdana" w:eastAsia="Verdana" w:hAnsi="Verdana" w:cs="Tahoma"/>
          <w:color w:val="000000"/>
          <w:sz w:val="17"/>
          <w:szCs w:val="17"/>
        </w:rPr>
        <w:t>Se debe verificar que los pisos estén nivelados o, de lo contrario, podrían sobresalir por debajo del zócalo en determinados puntos. Utiliza un nivel de 1,2 m para determinar el nivelado.</w:t>
      </w:r>
    </w:p>
    <w:p w14:paraId="2DF11148"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r w:rsidRPr="00C47F47">
        <w:rPr>
          <w:rFonts w:ascii="Verdana" w:eastAsia="Verdana" w:hAnsi="Verdana" w:cs="Tahoma"/>
          <w:color w:val="000000"/>
          <w:sz w:val="17"/>
          <w:szCs w:val="17"/>
        </w:rPr>
        <w:t xml:space="preserve">Se harán perforaciones en la pared interior de los muros donde se introducirán los </w:t>
      </w:r>
      <w:proofErr w:type="spellStart"/>
      <w:r w:rsidRPr="00C47F47">
        <w:rPr>
          <w:rFonts w:ascii="Verdana" w:eastAsia="Verdana" w:hAnsi="Verdana" w:cs="Tahoma"/>
          <w:color w:val="000000"/>
          <w:sz w:val="17"/>
          <w:szCs w:val="17"/>
        </w:rPr>
        <w:t>ramplug</w:t>
      </w:r>
      <w:proofErr w:type="spellEnd"/>
      <w:r w:rsidRPr="00C47F47">
        <w:rPr>
          <w:rFonts w:ascii="Verdana" w:eastAsia="Verdana" w:hAnsi="Verdana" w:cs="Tahoma"/>
          <w:color w:val="000000"/>
          <w:sz w:val="17"/>
          <w:szCs w:val="17"/>
        </w:rPr>
        <w:t xml:space="preserve"> para posterior colocación del zócalo con tornillos que serán de 2" de cabeza plana.</w:t>
      </w:r>
    </w:p>
    <w:p w14:paraId="1430C0D0"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r w:rsidRPr="00C47F47">
        <w:rPr>
          <w:rFonts w:ascii="Verdana" w:eastAsia="Verdana" w:hAnsi="Verdana" w:cs="Tahoma"/>
          <w:color w:val="000000"/>
          <w:sz w:val="17"/>
          <w:szCs w:val="17"/>
        </w:rPr>
        <w:t>Se debe cubrir todos los agujeros de los tornillos, así como cualquier rayón o abolladura con un poco de masilla utilizando tu dedo. El secado debe ser bastante rápido.</w:t>
      </w:r>
    </w:p>
    <w:p w14:paraId="2D61B43F" w14:textId="77777777" w:rsidR="00B95155" w:rsidRPr="00C47F47" w:rsidRDefault="00B95155" w:rsidP="00B95155">
      <w:pPr>
        <w:widowControl w:val="0"/>
        <w:tabs>
          <w:tab w:val="left" w:pos="560"/>
        </w:tabs>
        <w:autoSpaceDE w:val="0"/>
        <w:autoSpaceDN w:val="0"/>
        <w:jc w:val="both"/>
        <w:rPr>
          <w:rFonts w:ascii="Verdana" w:eastAsia="Verdana" w:hAnsi="Verdana" w:cs="Tahoma"/>
          <w:bCs/>
          <w:color w:val="000000"/>
          <w:sz w:val="17"/>
          <w:szCs w:val="17"/>
        </w:rPr>
      </w:pPr>
      <w:r w:rsidRPr="00C47F47">
        <w:rPr>
          <w:rFonts w:ascii="Verdana" w:eastAsia="Verdana" w:hAnsi="Verdana" w:cs="Tahoma"/>
          <w:bCs/>
          <w:color w:val="000000"/>
          <w:sz w:val="17"/>
          <w:szCs w:val="17"/>
        </w:rPr>
        <w:t>Es necesario verificar que no existan espacios vacíos entre el piso y el zócalo, al momento del colocado no debe presentar áreas sueltas ni tener rayones o abolladuras ni manchas de pintura.</w:t>
      </w:r>
    </w:p>
    <w:p w14:paraId="184C8FB5" w14:textId="77777777" w:rsidR="00B95155" w:rsidRPr="00C47F47" w:rsidRDefault="00B95155" w:rsidP="00B95155">
      <w:pPr>
        <w:widowControl w:val="0"/>
        <w:tabs>
          <w:tab w:val="left" w:pos="560"/>
        </w:tabs>
        <w:autoSpaceDE w:val="0"/>
        <w:autoSpaceDN w:val="0"/>
        <w:jc w:val="both"/>
        <w:rPr>
          <w:rFonts w:ascii="Verdana" w:eastAsia="Verdana" w:hAnsi="Verdana" w:cs="Tahoma"/>
          <w:bCs/>
          <w:color w:val="000000"/>
          <w:sz w:val="17"/>
          <w:szCs w:val="17"/>
        </w:rPr>
      </w:pPr>
    </w:p>
    <w:p w14:paraId="4C31DCC8" w14:textId="77777777" w:rsidR="00B95155" w:rsidRPr="00C47F47" w:rsidRDefault="00B95155" w:rsidP="00B95155">
      <w:pPr>
        <w:widowControl w:val="0"/>
        <w:tabs>
          <w:tab w:val="left" w:pos="560"/>
        </w:tabs>
        <w:autoSpaceDE w:val="0"/>
        <w:autoSpaceDN w:val="0"/>
        <w:spacing w:after="120"/>
        <w:jc w:val="both"/>
        <w:rPr>
          <w:rFonts w:ascii="Verdana" w:eastAsia="Verdana" w:hAnsi="Verdana" w:cs="Tahoma"/>
          <w:b/>
          <w:sz w:val="17"/>
          <w:szCs w:val="17"/>
        </w:rPr>
      </w:pPr>
      <w:r w:rsidRPr="00C47F47">
        <w:rPr>
          <w:rFonts w:ascii="Verdana" w:eastAsia="Verdana" w:hAnsi="Verdana" w:cs="Tahoma"/>
          <w:b/>
          <w:sz w:val="17"/>
          <w:szCs w:val="17"/>
        </w:rPr>
        <w:t>Criterios de Control, Aceptación y Rechazo</w:t>
      </w:r>
    </w:p>
    <w:p w14:paraId="2FEFD02E"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Se controlará que los sectores ejecutados estén según indicado en planos o instrucción del Inspector de Obra, asimismo, no presentarán irregularidades geométricas, de acabado, color instalación, discontinuidad o desprendimiento.</w:t>
      </w:r>
    </w:p>
    <w:p w14:paraId="1E12414A" w14:textId="77777777" w:rsidR="00B95155" w:rsidRPr="00C47F47" w:rsidRDefault="00B95155" w:rsidP="00B95155">
      <w:pPr>
        <w:widowControl w:val="0"/>
        <w:tabs>
          <w:tab w:val="left" w:pos="560"/>
        </w:tabs>
        <w:autoSpaceDE w:val="0"/>
        <w:autoSpaceDN w:val="0"/>
        <w:jc w:val="both"/>
        <w:rPr>
          <w:rFonts w:ascii="Verdana" w:eastAsia="Verdana" w:hAnsi="Verdana" w:cs="Tahoma"/>
          <w:bCs/>
          <w:color w:val="000000"/>
          <w:sz w:val="17"/>
          <w:szCs w:val="17"/>
        </w:rPr>
      </w:pPr>
      <w:r w:rsidRPr="00C47F47">
        <w:rPr>
          <w:rFonts w:ascii="Verdana" w:eastAsia="Verdana" w:hAnsi="Verdana" w:cs="Tahoma"/>
          <w:bCs/>
          <w:color w:val="000000"/>
          <w:sz w:val="17"/>
          <w:szCs w:val="17"/>
        </w:rPr>
        <w:t xml:space="preserve">  </w:t>
      </w:r>
    </w:p>
    <w:p w14:paraId="3D5F7FC9" w14:textId="77777777" w:rsidR="00B95155" w:rsidRPr="00C47F47" w:rsidRDefault="00B95155" w:rsidP="00B95155">
      <w:pPr>
        <w:widowControl w:val="0"/>
        <w:tabs>
          <w:tab w:val="left" w:pos="2025"/>
        </w:tabs>
        <w:autoSpaceDE w:val="0"/>
        <w:autoSpaceDN w:val="0"/>
        <w:rPr>
          <w:rFonts w:ascii="Verdana" w:eastAsia="Verdana" w:hAnsi="Verdana" w:cs="Tahoma"/>
          <w:color w:val="000000"/>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B95155" w:rsidRPr="00C47F47" w14:paraId="0D5768AE" w14:textId="77777777" w:rsidTr="001B0FA9">
        <w:tc>
          <w:tcPr>
            <w:tcW w:w="584" w:type="dxa"/>
            <w:shd w:val="clear" w:color="auto" w:fill="215868"/>
          </w:tcPr>
          <w:p w14:paraId="13B61BF0"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proofErr w:type="spellStart"/>
            <w:r w:rsidRPr="00C47F47">
              <w:rPr>
                <w:rFonts w:ascii="Verdana" w:hAnsi="Verdana" w:cs="Verdana"/>
                <w:b/>
                <w:color w:val="FFFFFF" w:themeColor="background1"/>
                <w:sz w:val="17"/>
                <w:szCs w:val="17"/>
              </w:rPr>
              <w:t>N°</w:t>
            </w:r>
            <w:proofErr w:type="spellEnd"/>
          </w:p>
        </w:tc>
        <w:tc>
          <w:tcPr>
            <w:tcW w:w="2385" w:type="dxa"/>
            <w:shd w:val="clear" w:color="auto" w:fill="215868"/>
          </w:tcPr>
          <w:p w14:paraId="4C5A7877" w14:textId="77777777" w:rsidR="00B95155" w:rsidRPr="00C47F47" w:rsidRDefault="00B95155" w:rsidP="001B0FA9">
            <w:pPr>
              <w:widowControl w:val="0"/>
              <w:autoSpaceDE w:val="0"/>
              <w:autoSpaceDN w:val="0"/>
              <w:spacing w:line="360" w:lineRule="auto"/>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CÓDIGO</w:t>
            </w:r>
          </w:p>
        </w:tc>
        <w:tc>
          <w:tcPr>
            <w:tcW w:w="1145" w:type="dxa"/>
            <w:shd w:val="clear" w:color="auto" w:fill="215868"/>
          </w:tcPr>
          <w:p w14:paraId="45CC4280"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UNIDAD</w:t>
            </w:r>
          </w:p>
        </w:tc>
        <w:tc>
          <w:tcPr>
            <w:tcW w:w="5520" w:type="dxa"/>
            <w:shd w:val="clear" w:color="auto" w:fill="215868"/>
          </w:tcPr>
          <w:p w14:paraId="481FF71A"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ÍTEM</w:t>
            </w:r>
          </w:p>
        </w:tc>
      </w:tr>
      <w:tr w:rsidR="00B95155" w:rsidRPr="00C47F47" w14:paraId="02712F5C" w14:textId="77777777" w:rsidTr="001B0FA9">
        <w:trPr>
          <w:trHeight w:val="370"/>
        </w:trPr>
        <w:tc>
          <w:tcPr>
            <w:tcW w:w="584" w:type="dxa"/>
            <w:shd w:val="clear" w:color="auto" w:fill="B8CCE4"/>
          </w:tcPr>
          <w:p w14:paraId="6D579295"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17</w:t>
            </w:r>
          </w:p>
        </w:tc>
        <w:tc>
          <w:tcPr>
            <w:tcW w:w="2385" w:type="dxa"/>
            <w:shd w:val="clear" w:color="auto" w:fill="B8CCE4"/>
            <w:vAlign w:val="center"/>
          </w:tcPr>
          <w:p w14:paraId="539F40E2"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b/>
                <w:bCs/>
                <w:color w:val="000000"/>
                <w:sz w:val="17"/>
                <w:szCs w:val="17"/>
              </w:rPr>
              <w:t>VAC-OF-BOT-1</w:t>
            </w:r>
          </w:p>
        </w:tc>
        <w:tc>
          <w:tcPr>
            <w:tcW w:w="1145" w:type="dxa"/>
            <w:shd w:val="clear" w:color="auto" w:fill="B8CCE4"/>
            <w:vAlign w:val="center"/>
          </w:tcPr>
          <w:p w14:paraId="1F890787"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M</w:t>
            </w:r>
          </w:p>
        </w:tc>
        <w:tc>
          <w:tcPr>
            <w:tcW w:w="5520" w:type="dxa"/>
            <w:shd w:val="clear" w:color="auto" w:fill="B8CCE4"/>
            <w:vAlign w:val="center"/>
          </w:tcPr>
          <w:p w14:paraId="66F28F52" w14:textId="77777777" w:rsidR="00B95155" w:rsidRPr="00C47F47" w:rsidRDefault="00B95155" w:rsidP="001B0FA9">
            <w:pPr>
              <w:widowControl w:val="0"/>
              <w:autoSpaceDE w:val="0"/>
              <w:autoSpaceDN w:val="0"/>
              <w:spacing w:line="276" w:lineRule="auto"/>
              <w:jc w:val="center"/>
              <w:rPr>
                <w:rFonts w:ascii="Verdana" w:hAnsi="Verdana" w:cs="Verdana"/>
                <w:b/>
                <w:sz w:val="17"/>
                <w:szCs w:val="17"/>
              </w:rPr>
            </w:pPr>
            <w:r w:rsidRPr="00C47F47">
              <w:rPr>
                <w:rFonts w:ascii="Verdana" w:hAnsi="Verdana" w:cs="Verdana"/>
                <w:b/>
                <w:sz w:val="17"/>
                <w:szCs w:val="17"/>
              </w:rPr>
              <w:t>BOTAGUAS DE HORMIGÓN ARMADO</w:t>
            </w:r>
          </w:p>
        </w:tc>
      </w:tr>
    </w:tbl>
    <w:p w14:paraId="4B32857B"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6C37AE34"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DESCRIPCIÓN. –</w:t>
      </w:r>
    </w:p>
    <w:p w14:paraId="2F22EEA9"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6A2AA747"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Este ítem se refiere a la construcción de botaguas Hormigón Armado de dosificación 1:2:3 de una o dos   caídas de acuerdo a los planos constructivos, y/o instrucción del Inspector de proyectos.</w:t>
      </w:r>
    </w:p>
    <w:p w14:paraId="01603F7D"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64705914"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MATERIALES, HERRAMIENTAS Y EQUIPO. -</w:t>
      </w:r>
    </w:p>
    <w:p w14:paraId="451636B9"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003E3014"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CC70CB6"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Se deberá cumplir con las características detalladas en la tabla de descripción de insumos</w:t>
      </w:r>
    </w:p>
    <w:p w14:paraId="2B3F8AB8" w14:textId="77777777" w:rsidR="00B95155" w:rsidRPr="00C47F47" w:rsidRDefault="00B95155" w:rsidP="00B95155">
      <w:pPr>
        <w:widowControl w:val="0"/>
        <w:tabs>
          <w:tab w:val="left" w:pos="560"/>
        </w:tabs>
        <w:autoSpaceDE w:val="0"/>
        <w:autoSpaceDN w:val="0"/>
        <w:jc w:val="both"/>
        <w:rPr>
          <w:rFonts w:ascii="Verdana" w:eastAsia="Verdana" w:hAnsi="Verdana" w:cs="Tahoma"/>
          <w:sz w:val="17"/>
          <w:szCs w:val="17"/>
        </w:rPr>
      </w:pPr>
    </w:p>
    <w:p w14:paraId="3FB98C96" w14:textId="77777777" w:rsidR="00B95155" w:rsidRPr="00C47F47" w:rsidRDefault="00B95155" w:rsidP="00B95155">
      <w:pPr>
        <w:widowControl w:val="0"/>
        <w:tabs>
          <w:tab w:val="left" w:pos="8711"/>
        </w:tabs>
        <w:autoSpaceDE w:val="0"/>
        <w:autoSpaceDN w:val="0"/>
        <w:rPr>
          <w:rFonts w:ascii="Verdana" w:eastAsia="Verdana" w:hAnsi="Verdana" w:cs="Tahoma"/>
          <w:b/>
          <w:sz w:val="17"/>
          <w:szCs w:val="17"/>
        </w:rPr>
      </w:pPr>
      <w:r w:rsidRPr="00C47F47">
        <w:rPr>
          <w:rFonts w:ascii="Verdana" w:eastAsia="Verdana" w:hAnsi="Verdana" w:cs="Tahoma"/>
          <w:b/>
          <w:sz w:val="17"/>
          <w:szCs w:val="17"/>
        </w:rPr>
        <w:t>FORMA DE EJECUCIÓN. -</w:t>
      </w:r>
    </w:p>
    <w:p w14:paraId="4C5324DE" w14:textId="77777777" w:rsidR="00B95155" w:rsidRPr="00C47F47" w:rsidRDefault="00B95155" w:rsidP="00B95155">
      <w:pPr>
        <w:widowControl w:val="0"/>
        <w:tabs>
          <w:tab w:val="left" w:pos="8711"/>
        </w:tabs>
        <w:autoSpaceDE w:val="0"/>
        <w:autoSpaceDN w:val="0"/>
        <w:rPr>
          <w:rFonts w:ascii="Verdana" w:eastAsia="Verdana" w:hAnsi="Verdana" w:cs="Tahoma"/>
          <w:b/>
          <w:sz w:val="17"/>
          <w:szCs w:val="17"/>
        </w:rPr>
      </w:pPr>
    </w:p>
    <w:p w14:paraId="2CBA3257"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Para el vaciado de los botaguas se armará el encofrado en lugares indicados en plano de detalles debiendo ser bien apuntalados, el canal para el goterón se colocará utilizando un tubo de PVC cortado a la mitad con diámetro no mayor a 1,5 cm.</w:t>
      </w:r>
    </w:p>
    <w:p w14:paraId="7E29F756"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2B02A63D"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La parrilla se armará con fierro corrugado de 1/4”, con alambre de amarre y deberá asegurar con dados de mortero de cemento, el acabado debe ser fino y pulido.</w:t>
      </w:r>
    </w:p>
    <w:p w14:paraId="1FB03FB7"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478902E2"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lastRenderedPageBreak/>
        <w:t>Para la construcción de botaguas se emplearán botaguas vaciados in situ con alma de Fierro con un porcentaje de caída no menor al 1% y se debe proveer el goterón al armar el encofrado.</w:t>
      </w:r>
    </w:p>
    <w:p w14:paraId="6E4062CD"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El Hormigón para el vaciado se dosificará a 1:2:3 utilizando agregados limpios.</w:t>
      </w:r>
    </w:p>
    <w:p w14:paraId="371B5659"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2ECC622F"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Los materiales serán de buena calidad que aseguren la durabilidad y correcto funcionamiento; previo a su empleo en obra deberá ser aprobado por el Inspector de proyectos.</w:t>
      </w:r>
    </w:p>
    <w:p w14:paraId="71DF7458"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247F5AEB" w14:textId="77777777" w:rsidR="00B95155" w:rsidRPr="00C47F47" w:rsidRDefault="00B95155" w:rsidP="00B95155">
      <w:pPr>
        <w:widowControl w:val="0"/>
        <w:autoSpaceDE w:val="0"/>
        <w:autoSpaceDN w:val="0"/>
        <w:jc w:val="both"/>
        <w:rPr>
          <w:rFonts w:ascii="Verdana" w:eastAsia="Verdana" w:hAnsi="Verdana" w:cs="Tahoma"/>
          <w:b/>
          <w:sz w:val="17"/>
          <w:szCs w:val="17"/>
        </w:rPr>
      </w:pPr>
      <w:r w:rsidRPr="00C47F47">
        <w:rPr>
          <w:rFonts w:ascii="Verdana" w:eastAsia="Verdana" w:hAnsi="Verdana" w:cs="Tahoma"/>
          <w:b/>
          <w:sz w:val="17"/>
          <w:szCs w:val="17"/>
        </w:rPr>
        <w:t>Criterios de Control, Aceptación y Rechazo</w:t>
      </w:r>
    </w:p>
    <w:p w14:paraId="44CFA218" w14:textId="77777777" w:rsidR="00B95155" w:rsidRPr="00C47F47" w:rsidRDefault="00B95155" w:rsidP="00B95155">
      <w:pPr>
        <w:widowControl w:val="0"/>
        <w:autoSpaceDE w:val="0"/>
        <w:autoSpaceDN w:val="0"/>
        <w:jc w:val="both"/>
        <w:rPr>
          <w:rFonts w:ascii="Verdana" w:eastAsia="Verdana" w:hAnsi="Verdana" w:cs="Tahoma"/>
          <w:b/>
          <w:sz w:val="17"/>
          <w:szCs w:val="17"/>
        </w:rPr>
      </w:pPr>
    </w:p>
    <w:p w14:paraId="6C8A3973"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0DCADC9A"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3A7DC21C"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058C6E90" w14:textId="77777777" w:rsidR="00B95155" w:rsidRPr="00C47F47" w:rsidRDefault="00B95155" w:rsidP="00B95155">
      <w:pPr>
        <w:widowControl w:val="0"/>
        <w:autoSpaceDE w:val="0"/>
        <w:autoSpaceDN w:val="0"/>
        <w:jc w:val="both"/>
        <w:rPr>
          <w:rFonts w:ascii="Verdana" w:eastAsia="Verdana" w:hAnsi="Verdana" w:cs="Arial"/>
          <w:sz w:val="17"/>
          <w:szCs w:val="17"/>
        </w:rPr>
      </w:pPr>
    </w:p>
    <w:tbl>
      <w:tblPr>
        <w:tblStyle w:val="Tablaconcuadrcula"/>
        <w:tblW w:w="9464" w:type="dxa"/>
        <w:tblLook w:val="04A0" w:firstRow="1" w:lastRow="0" w:firstColumn="1" w:lastColumn="0" w:noHBand="0" w:noVBand="1"/>
      </w:tblPr>
      <w:tblGrid>
        <w:gridCol w:w="584"/>
        <w:gridCol w:w="2385"/>
        <w:gridCol w:w="1145"/>
        <w:gridCol w:w="5350"/>
      </w:tblGrid>
      <w:tr w:rsidR="00B95155" w:rsidRPr="00C47F47" w14:paraId="06E06C12" w14:textId="77777777" w:rsidTr="001B0FA9">
        <w:tc>
          <w:tcPr>
            <w:tcW w:w="584" w:type="dxa"/>
            <w:shd w:val="clear" w:color="auto" w:fill="215868"/>
          </w:tcPr>
          <w:p w14:paraId="777A3B3D"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proofErr w:type="spellStart"/>
            <w:r w:rsidRPr="00C47F47">
              <w:rPr>
                <w:rFonts w:ascii="Verdana" w:hAnsi="Verdana" w:cs="Verdana"/>
                <w:b/>
                <w:color w:val="FFFFFF" w:themeColor="background1"/>
                <w:sz w:val="17"/>
                <w:szCs w:val="17"/>
              </w:rPr>
              <w:t>N°</w:t>
            </w:r>
            <w:proofErr w:type="spellEnd"/>
          </w:p>
        </w:tc>
        <w:tc>
          <w:tcPr>
            <w:tcW w:w="2385" w:type="dxa"/>
            <w:shd w:val="clear" w:color="auto" w:fill="215868"/>
          </w:tcPr>
          <w:p w14:paraId="273F8474" w14:textId="77777777" w:rsidR="00B95155" w:rsidRPr="00C47F47" w:rsidRDefault="00B95155" w:rsidP="001B0FA9">
            <w:pPr>
              <w:widowControl w:val="0"/>
              <w:autoSpaceDE w:val="0"/>
              <w:autoSpaceDN w:val="0"/>
              <w:spacing w:line="360" w:lineRule="auto"/>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CODIGO</w:t>
            </w:r>
          </w:p>
        </w:tc>
        <w:tc>
          <w:tcPr>
            <w:tcW w:w="1145" w:type="dxa"/>
            <w:shd w:val="clear" w:color="auto" w:fill="215868"/>
          </w:tcPr>
          <w:p w14:paraId="4AC92231"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UNIDAD</w:t>
            </w:r>
          </w:p>
        </w:tc>
        <w:tc>
          <w:tcPr>
            <w:tcW w:w="5350" w:type="dxa"/>
            <w:shd w:val="clear" w:color="auto" w:fill="215868"/>
          </w:tcPr>
          <w:p w14:paraId="213199A7"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ITEM</w:t>
            </w:r>
          </w:p>
        </w:tc>
      </w:tr>
      <w:tr w:rsidR="00B95155" w:rsidRPr="00C47F47" w14:paraId="4F7B4825" w14:textId="77777777" w:rsidTr="001B0FA9">
        <w:tc>
          <w:tcPr>
            <w:tcW w:w="584" w:type="dxa"/>
            <w:shd w:val="clear" w:color="auto" w:fill="B8CCE4"/>
          </w:tcPr>
          <w:p w14:paraId="6A9E9E31"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18</w:t>
            </w:r>
          </w:p>
        </w:tc>
        <w:tc>
          <w:tcPr>
            <w:tcW w:w="2385" w:type="dxa"/>
            <w:shd w:val="clear" w:color="auto" w:fill="B8CCE4"/>
          </w:tcPr>
          <w:p w14:paraId="6227ABB8"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VAC - OF - REV - 7</w:t>
            </w:r>
          </w:p>
        </w:tc>
        <w:tc>
          <w:tcPr>
            <w:tcW w:w="1145" w:type="dxa"/>
            <w:shd w:val="clear" w:color="auto" w:fill="B8CCE4"/>
          </w:tcPr>
          <w:p w14:paraId="26F39D98"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M2</w:t>
            </w:r>
          </w:p>
        </w:tc>
        <w:tc>
          <w:tcPr>
            <w:tcW w:w="5350" w:type="dxa"/>
            <w:shd w:val="clear" w:color="auto" w:fill="B8CCE4"/>
          </w:tcPr>
          <w:p w14:paraId="6AF18B56" w14:textId="77777777" w:rsidR="00B95155" w:rsidRPr="00C47F47" w:rsidRDefault="00B95155" w:rsidP="001B0FA9">
            <w:pPr>
              <w:widowControl w:val="0"/>
              <w:autoSpaceDE w:val="0"/>
              <w:autoSpaceDN w:val="0"/>
              <w:spacing w:line="360" w:lineRule="auto"/>
              <w:jc w:val="center"/>
              <w:rPr>
                <w:rFonts w:ascii="Verdana" w:hAnsi="Verdana" w:cs="Verdana"/>
                <w:b/>
                <w:sz w:val="17"/>
                <w:szCs w:val="17"/>
              </w:rPr>
            </w:pPr>
            <w:r w:rsidRPr="00C47F47">
              <w:rPr>
                <w:rFonts w:ascii="Verdana" w:hAnsi="Verdana" w:cs="Tahoma"/>
                <w:b/>
                <w:bCs/>
                <w:sz w:val="17"/>
                <w:szCs w:val="17"/>
              </w:rPr>
              <w:t>REVOQUE INTERIOR DE YESO</w:t>
            </w:r>
          </w:p>
        </w:tc>
      </w:tr>
    </w:tbl>
    <w:p w14:paraId="478B8E7B" w14:textId="77777777" w:rsidR="00B95155" w:rsidRPr="00C47F47" w:rsidRDefault="00B95155" w:rsidP="00B95155">
      <w:pPr>
        <w:widowControl w:val="0"/>
        <w:autoSpaceDE w:val="0"/>
        <w:autoSpaceDN w:val="0"/>
        <w:jc w:val="both"/>
        <w:rPr>
          <w:rFonts w:ascii="Verdana" w:eastAsia="Verdana" w:hAnsi="Verdana" w:cs="Tahoma"/>
          <w:b/>
          <w:bCs/>
          <w:sz w:val="17"/>
          <w:szCs w:val="17"/>
        </w:rPr>
      </w:pPr>
    </w:p>
    <w:p w14:paraId="4FE5D2C2" w14:textId="77777777" w:rsidR="00B95155" w:rsidRPr="00C47F47" w:rsidRDefault="00B95155" w:rsidP="00B95155">
      <w:pPr>
        <w:widowControl w:val="0"/>
        <w:autoSpaceDE w:val="0"/>
        <w:autoSpaceDN w:val="0"/>
        <w:jc w:val="both"/>
        <w:rPr>
          <w:rFonts w:ascii="Verdana" w:eastAsia="Verdana" w:hAnsi="Verdana" w:cs="Tahoma"/>
          <w:b/>
          <w:bCs/>
          <w:sz w:val="17"/>
          <w:szCs w:val="17"/>
        </w:rPr>
      </w:pPr>
      <w:r w:rsidRPr="00C47F47">
        <w:rPr>
          <w:rFonts w:ascii="Verdana" w:eastAsia="Verdana" w:hAnsi="Verdana" w:cs="Tahoma"/>
          <w:b/>
          <w:bCs/>
          <w:sz w:val="17"/>
          <w:szCs w:val="17"/>
        </w:rPr>
        <w:t>DESCRIPCIÓN. -</w:t>
      </w:r>
    </w:p>
    <w:p w14:paraId="3ED340A8"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49644140"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Este Ítem, se refiere al acabado de las superficies con revoque de yeso, en los ambientes interiores de la infraestructura </w:t>
      </w:r>
      <w:r w:rsidRPr="00C47F47">
        <w:rPr>
          <w:rFonts w:ascii="Verdana" w:eastAsia="Verdana" w:hAnsi="Verdana" w:cs="Verdana"/>
          <w:sz w:val="17"/>
          <w:szCs w:val="17"/>
        </w:rPr>
        <w:t>de acuerdo al trazado, alineación, elevaciones y dimensiones señaladas en los planos constructivos e instrucciones del Inspector de Proyecto</w:t>
      </w:r>
    </w:p>
    <w:p w14:paraId="26281463"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6AA2CF29" w14:textId="77777777" w:rsidR="00B95155" w:rsidRPr="00C47F47" w:rsidRDefault="00B95155" w:rsidP="00B95155">
      <w:pPr>
        <w:widowControl w:val="0"/>
        <w:autoSpaceDE w:val="0"/>
        <w:autoSpaceDN w:val="0"/>
        <w:jc w:val="both"/>
        <w:rPr>
          <w:rFonts w:ascii="Verdana" w:eastAsia="Verdana" w:hAnsi="Verdana" w:cs="Tahoma"/>
          <w:b/>
          <w:bCs/>
          <w:sz w:val="17"/>
          <w:szCs w:val="17"/>
        </w:rPr>
      </w:pPr>
      <w:r w:rsidRPr="00C47F47">
        <w:rPr>
          <w:rFonts w:ascii="Verdana" w:eastAsia="Verdana" w:hAnsi="Verdana" w:cs="Tahoma"/>
          <w:b/>
          <w:bCs/>
          <w:sz w:val="17"/>
          <w:szCs w:val="17"/>
        </w:rPr>
        <w:t>MATERIALES, HERRAMIENTAS Y EQUIPO. -</w:t>
      </w:r>
    </w:p>
    <w:p w14:paraId="02F256C1" w14:textId="77777777" w:rsidR="00B95155" w:rsidRPr="00C47F47" w:rsidRDefault="00B95155" w:rsidP="00B95155">
      <w:pPr>
        <w:widowControl w:val="0"/>
        <w:tabs>
          <w:tab w:val="left" w:pos="8711"/>
        </w:tabs>
        <w:autoSpaceDE w:val="0"/>
        <w:autoSpaceDN w:val="0"/>
        <w:rPr>
          <w:rFonts w:ascii="Verdana" w:eastAsia="Verdana" w:hAnsi="Verdana" w:cs="Tahoma"/>
          <w:sz w:val="17"/>
          <w:szCs w:val="17"/>
        </w:rPr>
      </w:pPr>
    </w:p>
    <w:p w14:paraId="25F6CB15"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7D9BB7A"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Se deberá cumplir con las características detalladas en la tabla de descripción de insumos</w:t>
      </w:r>
    </w:p>
    <w:p w14:paraId="46F9EF71"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7D639DC2" w14:textId="77777777" w:rsidR="00B95155" w:rsidRPr="00C47F47" w:rsidRDefault="00B95155" w:rsidP="00B95155">
      <w:pPr>
        <w:widowControl w:val="0"/>
        <w:autoSpaceDE w:val="0"/>
        <w:autoSpaceDN w:val="0"/>
        <w:jc w:val="both"/>
        <w:rPr>
          <w:rFonts w:ascii="Verdana" w:eastAsia="Verdana" w:hAnsi="Verdana" w:cs="Tahoma"/>
          <w:b/>
          <w:bCs/>
          <w:sz w:val="17"/>
          <w:szCs w:val="17"/>
        </w:rPr>
      </w:pPr>
      <w:r w:rsidRPr="00C47F47">
        <w:rPr>
          <w:rFonts w:ascii="Verdana" w:eastAsia="Verdana" w:hAnsi="Verdana" w:cs="Tahoma"/>
          <w:b/>
          <w:bCs/>
          <w:sz w:val="17"/>
          <w:szCs w:val="17"/>
        </w:rPr>
        <w:t>FORMA DE EJECUCIÓN. -</w:t>
      </w:r>
    </w:p>
    <w:p w14:paraId="71A82844"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5B1D9E3B"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1A4C1C12"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74DDA1D2" w14:textId="77777777" w:rsidR="00B95155" w:rsidRPr="00C47F47" w:rsidRDefault="00B95155" w:rsidP="00B95155">
      <w:pPr>
        <w:widowControl w:val="0"/>
        <w:tabs>
          <w:tab w:val="left" w:pos="560"/>
        </w:tabs>
        <w:autoSpaceDE w:val="0"/>
        <w:autoSpaceDN w:val="0"/>
        <w:spacing w:after="120"/>
        <w:jc w:val="both"/>
        <w:rPr>
          <w:rFonts w:ascii="Verdana" w:eastAsia="Verdana" w:hAnsi="Verdana" w:cs="Tahoma"/>
          <w:b/>
          <w:sz w:val="17"/>
          <w:szCs w:val="17"/>
        </w:rPr>
      </w:pPr>
      <w:bookmarkStart w:id="157" w:name="_Hlk161513692"/>
      <w:r w:rsidRPr="00C47F47">
        <w:rPr>
          <w:rFonts w:ascii="Verdana" w:eastAsia="Verdana" w:hAnsi="Verdana" w:cs="Tahoma"/>
          <w:b/>
          <w:sz w:val="17"/>
          <w:szCs w:val="17"/>
        </w:rPr>
        <w:t>Preparación de la Superficie</w:t>
      </w:r>
    </w:p>
    <w:bookmarkEnd w:id="157"/>
    <w:p w14:paraId="7595F9D6" w14:textId="77777777" w:rsidR="00B95155" w:rsidRPr="00C47F47" w:rsidRDefault="00B95155" w:rsidP="00B95155">
      <w:pPr>
        <w:widowControl w:val="0"/>
        <w:autoSpaceDE w:val="0"/>
        <w:autoSpaceDN w:val="0"/>
        <w:jc w:val="both"/>
        <w:rPr>
          <w:rFonts w:ascii="Verdana" w:eastAsia="Verdana" w:hAnsi="Verdana" w:cs="Tahoma"/>
          <w:bCs/>
          <w:color w:val="000000"/>
          <w:sz w:val="17"/>
          <w:szCs w:val="17"/>
        </w:rPr>
      </w:pPr>
      <w:r w:rsidRPr="00C47F47">
        <w:rPr>
          <w:rFonts w:ascii="Verdana" w:eastAsia="Verdana" w:hAnsi="Verdana" w:cs="Tahoma"/>
          <w:sz w:val="17"/>
          <w:szCs w:val="17"/>
        </w:rPr>
        <w:t>Antes de la colocación de las maestras verificar que la superficie este uniforme sin polvo, grasas o sustancias que perjudiquen la buena ejecución del ítem</w:t>
      </w:r>
      <w:r w:rsidRPr="00C47F47">
        <w:rPr>
          <w:rFonts w:ascii="Verdana" w:eastAsia="Verdana" w:hAnsi="Verdana" w:cs="Tahoma"/>
          <w:bCs/>
          <w:color w:val="000000"/>
          <w:sz w:val="17"/>
          <w:szCs w:val="17"/>
        </w:rPr>
        <w:t xml:space="preserve">. </w:t>
      </w:r>
      <w:r w:rsidRPr="00C47F47">
        <w:rPr>
          <w:rFonts w:ascii="Verdana" w:eastAsia="Verdana" w:hAnsi="Verdana" w:cs="Tahoma"/>
          <w:kern w:val="28"/>
          <w:sz w:val="17"/>
          <w:szCs w:val="17"/>
        </w:rPr>
        <w:t>Asimismo, deberá revisarse las superficies a revestir verificando no existan partes sueltas o mal ejecutadas.</w:t>
      </w:r>
    </w:p>
    <w:p w14:paraId="159E6D06"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79C93068"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Se colocarán maestras distancias no mayores a 2,0 m. cuidando que éstas estén perfectamente niveladas. </w:t>
      </w:r>
    </w:p>
    <w:p w14:paraId="3652EC95"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264AF210"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Luego se efectuar los trabajos preliminares, se humedecerán los paramentos.</w:t>
      </w:r>
    </w:p>
    <w:p w14:paraId="243512CD"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231F04C9" w14:textId="77777777" w:rsidR="00B95155" w:rsidRPr="00C47F47" w:rsidRDefault="00B95155" w:rsidP="00B95155">
      <w:pPr>
        <w:widowControl w:val="0"/>
        <w:tabs>
          <w:tab w:val="left" w:pos="560"/>
        </w:tabs>
        <w:autoSpaceDE w:val="0"/>
        <w:autoSpaceDN w:val="0"/>
        <w:spacing w:after="120"/>
        <w:jc w:val="both"/>
        <w:rPr>
          <w:rFonts w:ascii="Verdana" w:eastAsia="Verdana" w:hAnsi="Verdana" w:cs="Tahoma"/>
          <w:b/>
          <w:sz w:val="17"/>
          <w:szCs w:val="17"/>
        </w:rPr>
      </w:pPr>
      <w:r w:rsidRPr="00C47F47">
        <w:rPr>
          <w:rFonts w:ascii="Verdana" w:eastAsia="Verdana" w:hAnsi="Verdana" w:cs="Tahoma"/>
          <w:b/>
          <w:sz w:val="17"/>
          <w:szCs w:val="17"/>
        </w:rPr>
        <w:t>Preparación del Yeso</w:t>
      </w:r>
    </w:p>
    <w:p w14:paraId="78076357"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La preparación del yeso deberá seguir las indicaciones del proveedor las cuales deberán tener el detalle paso a paso.</w:t>
      </w:r>
    </w:p>
    <w:p w14:paraId="4E7AF604"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5E3CE991"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1D95204"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692C4455" w14:textId="77777777" w:rsidR="00B95155" w:rsidRPr="00C47F47" w:rsidRDefault="00B95155" w:rsidP="00B95155">
      <w:pPr>
        <w:widowControl w:val="0"/>
        <w:autoSpaceDE w:val="0"/>
        <w:autoSpaceDN w:val="0"/>
        <w:jc w:val="both"/>
        <w:rPr>
          <w:rFonts w:ascii="Verdana" w:eastAsia="Verdana" w:hAnsi="Verdana" w:cs="Tahoma"/>
          <w:b/>
          <w:bCs/>
          <w:sz w:val="17"/>
          <w:szCs w:val="17"/>
        </w:rPr>
      </w:pPr>
      <w:r w:rsidRPr="00C47F47">
        <w:rPr>
          <w:rFonts w:ascii="Verdana" w:eastAsia="Verdana" w:hAnsi="Verdana" w:cs="Tahoma"/>
          <w:b/>
          <w:bCs/>
          <w:sz w:val="17"/>
          <w:szCs w:val="17"/>
        </w:rPr>
        <w:t>Preparación de la Superficie</w:t>
      </w:r>
    </w:p>
    <w:p w14:paraId="62466BC2"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42A0ED7C"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En el caso de muros de ladrillo se limpiarán los mismos en forma cuidadosa, removiendo</w:t>
      </w:r>
    </w:p>
    <w:p w14:paraId="32C37920"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aquellos materiales extraños o residuos de morteros.</w:t>
      </w:r>
    </w:p>
    <w:p w14:paraId="100A9A9E"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01DA58A6"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Se colocarán maestras a distancias no mayores a dos (2) metros, cuidando de que éstas,</w:t>
      </w:r>
    </w:p>
    <w:p w14:paraId="30878317"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estén perfectamente niveladas entre sí, a fin de asegurar la obtención de una superficie</w:t>
      </w:r>
    </w:p>
    <w:p w14:paraId="59BCD855"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lastRenderedPageBreak/>
        <w:t>pareja y uniforme.</w:t>
      </w:r>
    </w:p>
    <w:p w14:paraId="3CC41097"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48BD5748" w14:textId="77777777" w:rsidR="00B95155" w:rsidRPr="00C47F47" w:rsidRDefault="00B95155" w:rsidP="00B95155">
      <w:pPr>
        <w:widowControl w:val="0"/>
        <w:tabs>
          <w:tab w:val="left" w:pos="560"/>
        </w:tabs>
        <w:autoSpaceDE w:val="0"/>
        <w:autoSpaceDN w:val="0"/>
        <w:spacing w:after="120"/>
        <w:jc w:val="both"/>
        <w:rPr>
          <w:rFonts w:ascii="Verdana" w:eastAsia="Verdana" w:hAnsi="Verdana" w:cs="Tahoma"/>
          <w:b/>
          <w:sz w:val="17"/>
          <w:szCs w:val="17"/>
        </w:rPr>
      </w:pPr>
      <w:r w:rsidRPr="00C47F47">
        <w:rPr>
          <w:rFonts w:ascii="Verdana" w:eastAsia="Verdana" w:hAnsi="Verdana" w:cs="Tahoma"/>
          <w:b/>
          <w:sz w:val="17"/>
          <w:szCs w:val="17"/>
        </w:rPr>
        <w:t>Aplicación del Yeso</w:t>
      </w:r>
    </w:p>
    <w:p w14:paraId="22CA4A9C" w14:textId="77777777" w:rsidR="00B95155" w:rsidRPr="00C47F47" w:rsidRDefault="00B95155" w:rsidP="00B95155">
      <w:pPr>
        <w:widowControl w:val="0"/>
        <w:autoSpaceDE w:val="0"/>
        <w:autoSpaceDN w:val="0"/>
        <w:jc w:val="both"/>
        <w:rPr>
          <w:rFonts w:ascii="Verdana" w:eastAsia="Verdana" w:hAnsi="Verdana" w:cs="Verdana"/>
          <w:sz w:val="17"/>
          <w:szCs w:val="17"/>
        </w:rPr>
      </w:pPr>
      <w:bookmarkStart w:id="158" w:name="_Hlk95426443"/>
      <w:r w:rsidRPr="00C47F47">
        <w:rPr>
          <w:rFonts w:ascii="Verdana" w:eastAsia="Verdana" w:hAnsi="Verdana" w:cs="Verdana"/>
          <w:sz w:val="17"/>
          <w:szCs w:val="17"/>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C47F47">
        <w:rPr>
          <w:rFonts w:ascii="Verdana" w:eastAsia="Verdana" w:hAnsi="Verdana" w:cs="Verdana"/>
          <w:sz w:val="17"/>
          <w:szCs w:val="17"/>
        </w:rPr>
        <w:t>mm.</w:t>
      </w:r>
      <w:proofErr w:type="spellEnd"/>
      <w:r w:rsidRPr="00C47F47">
        <w:rPr>
          <w:rFonts w:ascii="Verdana" w:eastAsia="Verdana" w:hAnsi="Verdana" w:cs="Verdana"/>
          <w:sz w:val="17"/>
          <w:szCs w:val="17"/>
        </w:rPr>
        <w:t xml:space="preserve"> de espesor empleando yeso puro. Esta capa deberá ser ejecutada cuidadosamente mediante planchas metálicas, a fin de obtener superficies completamente lisas, planas y libres de ondulaciones.</w:t>
      </w:r>
    </w:p>
    <w:p w14:paraId="459D1A43"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37056324"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En los revoques señalados a continuación:</w:t>
      </w:r>
    </w:p>
    <w:p w14:paraId="64B93E02"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318CBC14" w14:textId="77777777" w:rsidR="00B95155" w:rsidRPr="00C47F47" w:rsidRDefault="00B95155" w:rsidP="00B95155">
      <w:pPr>
        <w:widowControl w:val="0"/>
        <w:numPr>
          <w:ilvl w:val="0"/>
          <w:numId w:val="104"/>
        </w:numPr>
        <w:autoSpaceDE w:val="0"/>
        <w:autoSpaceDN w:val="0"/>
        <w:jc w:val="both"/>
        <w:rPr>
          <w:rFonts w:ascii="Verdana" w:eastAsia="Verdana" w:hAnsi="Verdana" w:cs="Verdana"/>
          <w:sz w:val="17"/>
          <w:szCs w:val="17"/>
        </w:rPr>
      </w:pPr>
      <w:r w:rsidRPr="00C47F47">
        <w:rPr>
          <w:rFonts w:ascii="Verdana" w:eastAsia="Verdana" w:hAnsi="Verdana" w:cs="Verdana"/>
          <w:sz w:val="17"/>
          <w:szCs w:val="17"/>
        </w:rPr>
        <w:t>Reparación de superficies porosas.</w:t>
      </w:r>
    </w:p>
    <w:p w14:paraId="7F180D93" w14:textId="77777777" w:rsidR="00B95155" w:rsidRPr="00C47F47" w:rsidRDefault="00B95155" w:rsidP="00B95155">
      <w:pPr>
        <w:widowControl w:val="0"/>
        <w:numPr>
          <w:ilvl w:val="0"/>
          <w:numId w:val="104"/>
        </w:numPr>
        <w:autoSpaceDE w:val="0"/>
        <w:autoSpaceDN w:val="0"/>
        <w:jc w:val="both"/>
        <w:rPr>
          <w:rFonts w:ascii="Verdana" w:eastAsia="Verdana" w:hAnsi="Verdana" w:cs="Verdana"/>
          <w:sz w:val="17"/>
          <w:szCs w:val="17"/>
        </w:rPr>
      </w:pPr>
      <w:r w:rsidRPr="00C47F47">
        <w:rPr>
          <w:rFonts w:ascii="Verdana" w:eastAsia="Verdana" w:hAnsi="Verdana" w:cs="Verdana"/>
          <w:sz w:val="17"/>
          <w:szCs w:val="17"/>
        </w:rPr>
        <w:t>Reparación de bordes o esquinas en elementos de hormigón.</w:t>
      </w:r>
    </w:p>
    <w:p w14:paraId="58CDB716" w14:textId="77777777" w:rsidR="00B95155" w:rsidRPr="00C47F47" w:rsidRDefault="00B95155" w:rsidP="00B95155">
      <w:pPr>
        <w:widowControl w:val="0"/>
        <w:numPr>
          <w:ilvl w:val="0"/>
          <w:numId w:val="104"/>
        </w:numPr>
        <w:autoSpaceDE w:val="0"/>
        <w:autoSpaceDN w:val="0"/>
        <w:jc w:val="both"/>
        <w:rPr>
          <w:rFonts w:ascii="Verdana" w:eastAsia="Verdana" w:hAnsi="Verdana" w:cs="Verdana"/>
          <w:sz w:val="17"/>
          <w:szCs w:val="17"/>
        </w:rPr>
      </w:pPr>
      <w:r w:rsidRPr="00C47F47">
        <w:rPr>
          <w:rFonts w:ascii="Verdana" w:eastAsia="Verdana" w:hAnsi="Verdana" w:cs="Verdana"/>
          <w:sz w:val="17"/>
          <w:szCs w:val="17"/>
        </w:rPr>
        <w:t>Reparación de grietas en estucos.</w:t>
      </w:r>
    </w:p>
    <w:p w14:paraId="66F5BC67" w14:textId="77777777" w:rsidR="00B95155" w:rsidRPr="00C47F47" w:rsidRDefault="00B95155" w:rsidP="00B95155">
      <w:pPr>
        <w:widowControl w:val="0"/>
        <w:numPr>
          <w:ilvl w:val="0"/>
          <w:numId w:val="104"/>
        </w:numPr>
        <w:autoSpaceDE w:val="0"/>
        <w:autoSpaceDN w:val="0"/>
        <w:jc w:val="both"/>
        <w:rPr>
          <w:rFonts w:ascii="Verdana" w:eastAsia="Verdana" w:hAnsi="Verdana" w:cs="Verdana"/>
          <w:sz w:val="17"/>
          <w:szCs w:val="17"/>
        </w:rPr>
      </w:pPr>
      <w:r w:rsidRPr="00C47F47">
        <w:rPr>
          <w:rFonts w:ascii="Verdana" w:eastAsia="Verdana" w:hAnsi="Verdana" w:cs="Verdana"/>
          <w:sz w:val="17"/>
          <w:szCs w:val="17"/>
        </w:rPr>
        <w:t>Regulación de superficies en espesores mínimos.</w:t>
      </w:r>
    </w:p>
    <w:p w14:paraId="7C49AD75"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31904CE1"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 xml:space="preserve">Se cuidará que las intersecciones de muros con cielos rasos o falsos sean </w:t>
      </w:r>
      <w:proofErr w:type="gramStart"/>
      <w:r w:rsidRPr="00C47F47">
        <w:rPr>
          <w:rFonts w:ascii="Verdana" w:eastAsia="Verdana" w:hAnsi="Verdana" w:cs="Verdana"/>
          <w:sz w:val="17"/>
          <w:szCs w:val="17"/>
        </w:rPr>
        <w:t>terminados</w:t>
      </w:r>
      <w:proofErr w:type="gramEnd"/>
      <w:r w:rsidRPr="00C47F47">
        <w:rPr>
          <w:rFonts w:ascii="Verdana" w:eastAsia="Verdana" w:hAnsi="Verdana" w:cs="Verdana"/>
          <w:sz w:val="17"/>
          <w:szCs w:val="17"/>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8"/>
    </w:p>
    <w:p w14:paraId="07E21275"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06EAC742" w14:textId="77777777" w:rsidR="00B95155" w:rsidRPr="00C47F47" w:rsidRDefault="00B95155" w:rsidP="00B95155">
      <w:pPr>
        <w:widowControl w:val="0"/>
        <w:tabs>
          <w:tab w:val="left" w:pos="560"/>
        </w:tabs>
        <w:autoSpaceDE w:val="0"/>
        <w:autoSpaceDN w:val="0"/>
        <w:spacing w:after="120"/>
        <w:jc w:val="both"/>
        <w:rPr>
          <w:rFonts w:ascii="Verdana" w:eastAsia="Verdana" w:hAnsi="Verdana" w:cs="Tahoma"/>
          <w:b/>
          <w:sz w:val="17"/>
          <w:szCs w:val="17"/>
        </w:rPr>
      </w:pPr>
      <w:r w:rsidRPr="00C47F47">
        <w:rPr>
          <w:rFonts w:ascii="Verdana" w:eastAsia="Verdana" w:hAnsi="Verdana" w:cs="Tahoma"/>
          <w:b/>
          <w:sz w:val="17"/>
          <w:szCs w:val="17"/>
        </w:rPr>
        <w:t>Criterios de Control, Aceptación y Rechazo</w:t>
      </w:r>
    </w:p>
    <w:p w14:paraId="77EADDA7"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Se controlará que las superficies revocadas hayan sido ejecutadas de acuerdo a los planos o instrucción del Inspector de Proyecto, asimismo, no presentarán irregularidades geométricas, de acabado, manchas, </w:t>
      </w:r>
      <w:proofErr w:type="spellStart"/>
      <w:r w:rsidRPr="00C47F47">
        <w:rPr>
          <w:rFonts w:ascii="Verdana" w:eastAsia="Verdana" w:hAnsi="Verdana" w:cs="Tahoma"/>
          <w:sz w:val="17"/>
          <w:szCs w:val="17"/>
        </w:rPr>
        <w:t>descascaramientos</w:t>
      </w:r>
      <w:proofErr w:type="spellEnd"/>
      <w:r w:rsidRPr="00C47F47">
        <w:rPr>
          <w:rFonts w:ascii="Verdana" w:eastAsia="Verdana" w:hAnsi="Verdana" w:cs="Tahoma"/>
          <w:sz w:val="17"/>
          <w:szCs w:val="17"/>
        </w:rPr>
        <w:t>, hinchazón, textura indeseable o fisuración.</w:t>
      </w:r>
    </w:p>
    <w:p w14:paraId="08465618"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0D61851A" w14:textId="77777777" w:rsidR="00B95155" w:rsidRPr="00C47F47" w:rsidRDefault="00B95155" w:rsidP="00B95155">
      <w:pPr>
        <w:widowControl w:val="0"/>
        <w:tabs>
          <w:tab w:val="left" w:pos="560"/>
        </w:tabs>
        <w:autoSpaceDE w:val="0"/>
        <w:autoSpaceDN w:val="0"/>
        <w:rPr>
          <w:rFonts w:ascii="Verdana" w:eastAsia="Arial" w:hAnsi="Verdana" w:cs="Arial"/>
          <w:sz w:val="17"/>
          <w:szCs w:val="17"/>
        </w:rPr>
      </w:pPr>
    </w:p>
    <w:tbl>
      <w:tblPr>
        <w:tblStyle w:val="Tablaconcuadrcula"/>
        <w:tblW w:w="9634" w:type="dxa"/>
        <w:tblLook w:val="04A0" w:firstRow="1" w:lastRow="0" w:firstColumn="1" w:lastColumn="0" w:noHBand="0" w:noVBand="1"/>
      </w:tblPr>
      <w:tblGrid>
        <w:gridCol w:w="584"/>
        <w:gridCol w:w="2501"/>
        <w:gridCol w:w="1029"/>
        <w:gridCol w:w="5520"/>
      </w:tblGrid>
      <w:tr w:rsidR="00B95155" w:rsidRPr="00C47F47" w14:paraId="353E418C" w14:textId="77777777" w:rsidTr="001B0FA9">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13BFAA1"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proofErr w:type="spellStart"/>
            <w:r w:rsidRPr="00C47F47">
              <w:rPr>
                <w:rFonts w:ascii="Verdana" w:hAnsi="Verdana" w:cs="Verdana"/>
                <w:b/>
                <w:color w:val="FFFFFF" w:themeColor="background1"/>
                <w:sz w:val="17"/>
                <w:szCs w:val="17"/>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250AD792" w14:textId="77777777" w:rsidR="00B95155" w:rsidRPr="00C47F47" w:rsidRDefault="00B95155" w:rsidP="001B0FA9">
            <w:pPr>
              <w:widowControl w:val="0"/>
              <w:autoSpaceDE w:val="0"/>
              <w:autoSpaceDN w:val="0"/>
              <w:spacing w:line="360" w:lineRule="auto"/>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2BFCB0DD"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819EA4D"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ITEM</w:t>
            </w:r>
          </w:p>
        </w:tc>
      </w:tr>
      <w:tr w:rsidR="00B95155" w:rsidRPr="00C47F47" w14:paraId="0378AECE" w14:textId="77777777" w:rsidTr="001B0FA9">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30656CD4" w14:textId="77777777" w:rsidR="00B95155" w:rsidRPr="00C47F47" w:rsidRDefault="00B95155" w:rsidP="001B0FA9">
            <w:pPr>
              <w:widowControl w:val="0"/>
              <w:autoSpaceDE w:val="0"/>
              <w:autoSpaceDN w:val="0"/>
              <w:jc w:val="center"/>
              <w:rPr>
                <w:rFonts w:ascii="Verdana" w:hAnsi="Verdana" w:cs="Verdana"/>
                <w:b/>
                <w:sz w:val="17"/>
                <w:szCs w:val="17"/>
              </w:rPr>
            </w:pPr>
          </w:p>
          <w:p w14:paraId="3E0CDA1B"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E181687"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D24EEEA"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CEE77DA" w14:textId="77777777" w:rsidR="00B95155" w:rsidRPr="00C47F47" w:rsidRDefault="00B95155" w:rsidP="001B0FA9">
            <w:pPr>
              <w:widowControl w:val="0"/>
              <w:autoSpaceDE w:val="0"/>
              <w:autoSpaceDN w:val="0"/>
              <w:spacing w:line="276" w:lineRule="auto"/>
              <w:jc w:val="center"/>
              <w:rPr>
                <w:rFonts w:ascii="Verdana" w:hAnsi="Verdana" w:cs="Tahoma"/>
                <w:b/>
                <w:bCs/>
                <w:sz w:val="17"/>
                <w:szCs w:val="17"/>
              </w:rPr>
            </w:pPr>
            <w:r w:rsidRPr="00C47F47">
              <w:rPr>
                <w:rFonts w:ascii="Verdana" w:hAnsi="Verdana" w:cs="Tahoma"/>
                <w:b/>
                <w:bCs/>
                <w:sz w:val="17"/>
                <w:szCs w:val="17"/>
              </w:rPr>
              <w:t>ENTORTADO BAJO CUBIERTA INCLINADA</w:t>
            </w:r>
          </w:p>
        </w:tc>
      </w:tr>
    </w:tbl>
    <w:p w14:paraId="47D6C8B0" w14:textId="77777777" w:rsidR="00B95155" w:rsidRPr="00C47F47" w:rsidRDefault="00B95155" w:rsidP="00B95155">
      <w:pPr>
        <w:widowControl w:val="0"/>
        <w:autoSpaceDE w:val="0"/>
        <w:autoSpaceDN w:val="0"/>
        <w:jc w:val="both"/>
        <w:rPr>
          <w:rFonts w:ascii="Verdana" w:eastAsia="Arial" w:hAnsi="Verdana" w:cs="Arial"/>
          <w:b/>
          <w:sz w:val="17"/>
          <w:szCs w:val="17"/>
        </w:rPr>
      </w:pPr>
    </w:p>
    <w:p w14:paraId="15DDD617"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DESCRIPCIÓN. –</w:t>
      </w:r>
    </w:p>
    <w:p w14:paraId="7A6AF523"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744B362C"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Este ítem se refiere al entortado bajo cubierta inclinada, de acuerdo al trazado, alineación, elevaciones y dimensiones señaladas en los planos constructivos e instrucciones del Inspector de Proyecto.</w:t>
      </w:r>
    </w:p>
    <w:p w14:paraId="046A3CEF"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7AB0558B"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MATERIALES, HERRAMIENTAS Y EQUIPO. -</w:t>
      </w:r>
    </w:p>
    <w:p w14:paraId="59CEA297"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p>
    <w:p w14:paraId="674066AD"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CAFE34D"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Se deberá cumplir con las características detalladas en la tabla de descripción de insumos</w:t>
      </w:r>
    </w:p>
    <w:p w14:paraId="72AFBC63"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5ADB23BD"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FORMA DE EJECUCIÓN. -</w:t>
      </w:r>
    </w:p>
    <w:p w14:paraId="23F6FA94"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54F7CF57"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Este tipo de acabado se efectuará bajo cubiertas con tijerales, entrepisos de envigados y bajo cubiertas con estructura simple conformada por vigas.</w:t>
      </w:r>
    </w:p>
    <w:p w14:paraId="41DA12B3"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660C2B8D"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En general se seguirán las siguientes directrices:</w:t>
      </w:r>
    </w:p>
    <w:p w14:paraId="7BEFA7D8"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340711B0" w14:textId="77777777" w:rsidR="00B95155" w:rsidRPr="00C47F47" w:rsidRDefault="00B95155" w:rsidP="00B95155">
      <w:pPr>
        <w:widowControl w:val="0"/>
        <w:tabs>
          <w:tab w:val="left" w:pos="560"/>
        </w:tabs>
        <w:autoSpaceDE w:val="0"/>
        <w:autoSpaceDN w:val="0"/>
        <w:spacing w:after="120"/>
        <w:jc w:val="both"/>
        <w:rPr>
          <w:rFonts w:ascii="Verdana" w:eastAsia="Verdana" w:hAnsi="Verdana" w:cs="Tahoma"/>
          <w:b/>
          <w:sz w:val="17"/>
          <w:szCs w:val="17"/>
        </w:rPr>
      </w:pPr>
      <w:r w:rsidRPr="00C47F47">
        <w:rPr>
          <w:rFonts w:ascii="Verdana" w:eastAsia="Verdana" w:hAnsi="Verdana" w:cs="Tahoma"/>
          <w:b/>
          <w:sz w:val="17"/>
          <w:szCs w:val="17"/>
        </w:rPr>
        <w:t>Preparación de la Superficie Inclinada</w:t>
      </w:r>
    </w:p>
    <w:p w14:paraId="0E3E6F79" w14:textId="77777777" w:rsidR="00B95155" w:rsidRPr="00C47F47" w:rsidRDefault="00B95155" w:rsidP="00B95155">
      <w:pPr>
        <w:widowControl w:val="0"/>
        <w:autoSpaceDE w:val="0"/>
        <w:autoSpaceDN w:val="0"/>
        <w:jc w:val="both"/>
        <w:rPr>
          <w:rFonts w:ascii="Verdana" w:eastAsia="Verdana" w:hAnsi="Verdana" w:cs="Tahoma"/>
          <w:kern w:val="28"/>
          <w:sz w:val="17"/>
          <w:szCs w:val="17"/>
        </w:rPr>
      </w:pPr>
      <w:r w:rsidRPr="00C47F47">
        <w:rPr>
          <w:rFonts w:ascii="Verdana" w:eastAsia="Verdana" w:hAnsi="Verdana" w:cs="Tahoma"/>
          <w:sz w:val="17"/>
          <w:szCs w:val="17"/>
        </w:rPr>
        <w:t>Antes de realizar el entortado verificar que la superficie inclinada este estable, libre de desperdicios o escombros que perjudiquen la buena ejecución del ítem</w:t>
      </w:r>
      <w:r w:rsidRPr="00C47F47">
        <w:rPr>
          <w:rFonts w:ascii="Verdana" w:eastAsia="Verdana" w:hAnsi="Verdana" w:cs="Tahoma"/>
          <w:bCs/>
          <w:color w:val="000000"/>
          <w:sz w:val="17"/>
          <w:szCs w:val="17"/>
        </w:rPr>
        <w:t xml:space="preserve">. </w:t>
      </w:r>
      <w:r w:rsidRPr="00C47F47">
        <w:rPr>
          <w:rFonts w:ascii="Verdana" w:eastAsia="Verdana" w:hAnsi="Verdana" w:cs="Tahoma"/>
          <w:kern w:val="28"/>
          <w:sz w:val="17"/>
          <w:szCs w:val="17"/>
        </w:rPr>
        <w:t>Asimismo, deberá revisarse las superficies según los planos.</w:t>
      </w:r>
    </w:p>
    <w:p w14:paraId="0C4722F7" w14:textId="77777777" w:rsidR="00B95155" w:rsidRPr="00C47F47" w:rsidRDefault="00B95155" w:rsidP="00B95155">
      <w:pPr>
        <w:widowControl w:val="0"/>
        <w:autoSpaceDE w:val="0"/>
        <w:autoSpaceDN w:val="0"/>
        <w:jc w:val="both"/>
        <w:rPr>
          <w:rFonts w:ascii="Verdana" w:eastAsia="Verdana" w:hAnsi="Verdana" w:cs="Tahoma"/>
          <w:kern w:val="28"/>
          <w:sz w:val="17"/>
          <w:szCs w:val="17"/>
        </w:rPr>
      </w:pPr>
    </w:p>
    <w:p w14:paraId="20152570" w14:textId="77777777" w:rsidR="00B95155" w:rsidRPr="00C47F47" w:rsidRDefault="00B95155" w:rsidP="00B95155">
      <w:pPr>
        <w:widowControl w:val="0"/>
        <w:tabs>
          <w:tab w:val="left" w:pos="560"/>
        </w:tabs>
        <w:autoSpaceDE w:val="0"/>
        <w:autoSpaceDN w:val="0"/>
        <w:spacing w:after="120"/>
        <w:jc w:val="both"/>
        <w:rPr>
          <w:rFonts w:ascii="Verdana" w:eastAsia="Verdana" w:hAnsi="Verdana" w:cs="Tahoma"/>
          <w:b/>
          <w:sz w:val="17"/>
          <w:szCs w:val="17"/>
        </w:rPr>
      </w:pPr>
      <w:r w:rsidRPr="00C47F47">
        <w:rPr>
          <w:rFonts w:ascii="Verdana" w:eastAsia="Verdana" w:hAnsi="Verdana" w:cs="Tahoma"/>
          <w:b/>
          <w:sz w:val="17"/>
          <w:szCs w:val="17"/>
        </w:rPr>
        <w:t>Preparación del Yeso</w:t>
      </w:r>
    </w:p>
    <w:p w14:paraId="664A0D01"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La preparación del yeso deberá seguir las indicaciones del proveedor las cuales deberán tener el detalle paso a paso.</w:t>
      </w:r>
    </w:p>
    <w:p w14:paraId="41E1DEF7"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11339063"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236D39A" w14:textId="77777777" w:rsidR="00B95155" w:rsidRPr="00C47F47" w:rsidRDefault="00B95155" w:rsidP="00B95155">
      <w:pPr>
        <w:widowControl w:val="0"/>
        <w:autoSpaceDE w:val="0"/>
        <w:autoSpaceDN w:val="0"/>
        <w:jc w:val="both"/>
        <w:rPr>
          <w:rFonts w:ascii="Verdana" w:eastAsia="Verdana" w:hAnsi="Verdana" w:cs="Tahoma"/>
          <w:kern w:val="28"/>
          <w:sz w:val="17"/>
          <w:szCs w:val="17"/>
        </w:rPr>
      </w:pPr>
    </w:p>
    <w:p w14:paraId="0C605FD0" w14:textId="77777777" w:rsidR="00B95155" w:rsidRPr="00C47F47" w:rsidRDefault="00B95155" w:rsidP="00B95155">
      <w:pPr>
        <w:widowControl w:val="0"/>
        <w:tabs>
          <w:tab w:val="left" w:pos="560"/>
        </w:tabs>
        <w:autoSpaceDE w:val="0"/>
        <w:autoSpaceDN w:val="0"/>
        <w:spacing w:after="120"/>
        <w:jc w:val="both"/>
        <w:rPr>
          <w:rFonts w:ascii="Verdana" w:eastAsia="Verdana" w:hAnsi="Verdana" w:cs="Tahoma"/>
          <w:b/>
          <w:sz w:val="17"/>
          <w:szCs w:val="17"/>
        </w:rPr>
      </w:pPr>
      <w:r w:rsidRPr="00C47F47">
        <w:rPr>
          <w:rFonts w:ascii="Verdana" w:eastAsia="Verdana" w:hAnsi="Verdana" w:cs="Tahoma"/>
          <w:b/>
          <w:sz w:val="17"/>
          <w:szCs w:val="17"/>
        </w:rPr>
        <w:t xml:space="preserve">Ejecución del entortado </w:t>
      </w:r>
    </w:p>
    <w:p w14:paraId="68487020"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Se colocarán maestras a distancias no mayores a 2,0 m. cuidando que éstas estén perfectamente niveladas. Luego de efectuar los trabajos preliminares, se humedecerán los paramentos.</w:t>
      </w:r>
    </w:p>
    <w:p w14:paraId="3E0269FC"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7DA8C874" w14:textId="77777777" w:rsidR="00B95155" w:rsidRPr="00C47F47" w:rsidRDefault="00B95155" w:rsidP="00B95155">
      <w:pPr>
        <w:widowControl w:val="0"/>
        <w:autoSpaceDE w:val="0"/>
        <w:autoSpaceDN w:val="0"/>
        <w:jc w:val="both"/>
        <w:rPr>
          <w:rFonts w:ascii="Verdana" w:eastAsia="Verdana" w:hAnsi="Verdana" w:cs="Arial"/>
          <w:sz w:val="17"/>
          <w:szCs w:val="17"/>
        </w:rPr>
      </w:pPr>
      <w:r w:rsidRPr="00C47F47">
        <w:rPr>
          <w:rFonts w:ascii="Verdana" w:eastAsia="Verdana" w:hAnsi="Verdana" w:cs="Verdana"/>
          <w:sz w:val="17"/>
          <w:szCs w:val="17"/>
        </w:rPr>
        <w:t xml:space="preserve">El sistema de ejecución de entortado </w:t>
      </w:r>
      <w:r w:rsidRPr="00C47F47">
        <w:rPr>
          <w:rFonts w:ascii="Verdana" w:eastAsia="Verdana" w:hAnsi="Verdana" w:cs="Verdana"/>
          <w:kern w:val="28"/>
          <w:sz w:val="17"/>
          <w:szCs w:val="17"/>
        </w:rPr>
        <w:t xml:space="preserve">bajo cubierta inclinada </w:t>
      </w:r>
      <w:r w:rsidRPr="00C47F47">
        <w:rPr>
          <w:rFonts w:ascii="Verdana" w:eastAsia="Verdana" w:hAnsi="Verdana" w:cs="Verdana"/>
          <w:sz w:val="17"/>
          <w:szCs w:val="17"/>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4F1EF729"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71FCC4D2"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Las luces de los bastidores no deberán exceder de cuadrados de 50x50 cm. y todos estos bastidores se clavarán a la malla de alambre tejido, colocando la paja y mezcla de</w:t>
      </w:r>
      <w:r w:rsidRPr="00C47F47">
        <w:rPr>
          <w:rFonts w:ascii="Verdana" w:eastAsia="Verdana" w:hAnsi="Verdana" w:cs="Verdana"/>
          <w:color w:val="FF0000"/>
          <w:sz w:val="17"/>
          <w:szCs w:val="17"/>
        </w:rPr>
        <w:t xml:space="preserve"> </w:t>
      </w:r>
      <w:r w:rsidRPr="00C47F47">
        <w:rPr>
          <w:rFonts w:ascii="Verdana" w:eastAsia="Verdana" w:hAnsi="Verdana" w:cs="Verdana"/>
          <w:sz w:val="17"/>
          <w:szCs w:val="17"/>
        </w:rPr>
        <w:t>estuco por encima de ella, procediéndose luego por la parte inferior a la ejecución del entortado grueso.</w:t>
      </w:r>
    </w:p>
    <w:p w14:paraId="09179FD5"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6A5B6573" w14:textId="77777777" w:rsidR="00B95155" w:rsidRPr="00C47F47" w:rsidRDefault="00B95155" w:rsidP="00B95155">
      <w:pPr>
        <w:widowControl w:val="0"/>
        <w:tabs>
          <w:tab w:val="left" w:pos="560"/>
        </w:tabs>
        <w:autoSpaceDE w:val="0"/>
        <w:autoSpaceDN w:val="0"/>
        <w:spacing w:after="120"/>
        <w:jc w:val="both"/>
        <w:rPr>
          <w:rFonts w:ascii="Verdana" w:eastAsia="Verdana" w:hAnsi="Verdana" w:cs="Tahoma"/>
          <w:b/>
          <w:sz w:val="17"/>
          <w:szCs w:val="17"/>
        </w:rPr>
      </w:pPr>
      <w:r w:rsidRPr="00C47F47">
        <w:rPr>
          <w:rFonts w:ascii="Verdana" w:eastAsia="Verdana" w:hAnsi="Verdana" w:cs="Tahoma"/>
          <w:b/>
          <w:sz w:val="17"/>
          <w:szCs w:val="17"/>
        </w:rPr>
        <w:t>Criterios de Control, Aceptación y Rechazo</w:t>
      </w:r>
    </w:p>
    <w:p w14:paraId="4F4FDA06"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Se controlará que las superficies revocadas hayan sido ejecutadas de acuerdo a los planos o instrucción del Inspector </w:t>
      </w:r>
      <w:proofErr w:type="gramStart"/>
      <w:r w:rsidRPr="00C47F47">
        <w:rPr>
          <w:rFonts w:ascii="Verdana" w:eastAsia="Verdana" w:hAnsi="Verdana" w:cs="Tahoma"/>
          <w:sz w:val="17"/>
          <w:szCs w:val="17"/>
        </w:rPr>
        <w:t>de  Proyecto</w:t>
      </w:r>
      <w:proofErr w:type="gramEnd"/>
      <w:r w:rsidRPr="00C47F47">
        <w:rPr>
          <w:rFonts w:ascii="Verdana" w:eastAsia="Verdana" w:hAnsi="Verdana" w:cs="Tahoma"/>
          <w:sz w:val="17"/>
          <w:szCs w:val="17"/>
        </w:rPr>
        <w:t xml:space="preserve">, asimismo, no presentarán irregularidades geométricas, de acabado, manchas, </w:t>
      </w:r>
      <w:proofErr w:type="spellStart"/>
      <w:r w:rsidRPr="00C47F47">
        <w:rPr>
          <w:rFonts w:ascii="Verdana" w:eastAsia="Verdana" w:hAnsi="Verdana" w:cs="Tahoma"/>
          <w:sz w:val="17"/>
          <w:szCs w:val="17"/>
        </w:rPr>
        <w:t>descascaramientos</w:t>
      </w:r>
      <w:proofErr w:type="spellEnd"/>
      <w:r w:rsidRPr="00C47F47">
        <w:rPr>
          <w:rFonts w:ascii="Verdana" w:eastAsia="Verdana" w:hAnsi="Verdana" w:cs="Tahoma"/>
          <w:sz w:val="17"/>
          <w:szCs w:val="17"/>
        </w:rPr>
        <w:t>, hinchazón, textura indeseable o fisuración.</w:t>
      </w:r>
    </w:p>
    <w:p w14:paraId="456BEB93" w14:textId="77777777" w:rsidR="00B95155" w:rsidRPr="00C47F47" w:rsidRDefault="00B95155" w:rsidP="00B95155">
      <w:pPr>
        <w:widowControl w:val="0"/>
        <w:autoSpaceDE w:val="0"/>
        <w:autoSpaceDN w:val="0"/>
        <w:jc w:val="both"/>
        <w:rPr>
          <w:rFonts w:ascii="Verdana" w:eastAsia="Verdana" w:hAnsi="Verdana" w:cs="Arial"/>
          <w:sz w:val="17"/>
          <w:szCs w:val="17"/>
        </w:rPr>
      </w:pPr>
    </w:p>
    <w:p w14:paraId="5839469C" w14:textId="77777777" w:rsidR="00B95155" w:rsidRPr="00C47F47" w:rsidRDefault="00B95155" w:rsidP="00B95155">
      <w:pPr>
        <w:widowControl w:val="0"/>
        <w:tabs>
          <w:tab w:val="left" w:pos="2025"/>
        </w:tabs>
        <w:autoSpaceDE w:val="0"/>
        <w:autoSpaceDN w:val="0"/>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B95155" w:rsidRPr="00C47F47" w14:paraId="07A22D74" w14:textId="77777777" w:rsidTr="001B0FA9">
        <w:tc>
          <w:tcPr>
            <w:tcW w:w="584" w:type="dxa"/>
            <w:shd w:val="clear" w:color="auto" w:fill="215868"/>
          </w:tcPr>
          <w:p w14:paraId="2856B134"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proofErr w:type="spellStart"/>
            <w:r w:rsidRPr="00C47F47">
              <w:rPr>
                <w:rFonts w:ascii="Verdana" w:hAnsi="Verdana" w:cs="Verdana"/>
                <w:b/>
                <w:color w:val="FFFFFF" w:themeColor="background1"/>
                <w:sz w:val="17"/>
                <w:szCs w:val="17"/>
              </w:rPr>
              <w:t>N°</w:t>
            </w:r>
            <w:proofErr w:type="spellEnd"/>
          </w:p>
        </w:tc>
        <w:tc>
          <w:tcPr>
            <w:tcW w:w="2385" w:type="dxa"/>
            <w:shd w:val="clear" w:color="auto" w:fill="215868"/>
          </w:tcPr>
          <w:p w14:paraId="20D8EC43" w14:textId="77777777" w:rsidR="00B95155" w:rsidRPr="00C47F47" w:rsidRDefault="00B95155" w:rsidP="001B0FA9">
            <w:pPr>
              <w:widowControl w:val="0"/>
              <w:autoSpaceDE w:val="0"/>
              <w:autoSpaceDN w:val="0"/>
              <w:spacing w:line="360" w:lineRule="auto"/>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CODIGO</w:t>
            </w:r>
          </w:p>
        </w:tc>
        <w:tc>
          <w:tcPr>
            <w:tcW w:w="1145" w:type="dxa"/>
            <w:shd w:val="clear" w:color="auto" w:fill="215868"/>
          </w:tcPr>
          <w:p w14:paraId="3CEC8E0C"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UNIDAD</w:t>
            </w:r>
          </w:p>
        </w:tc>
        <w:tc>
          <w:tcPr>
            <w:tcW w:w="5520" w:type="dxa"/>
            <w:shd w:val="clear" w:color="auto" w:fill="215868"/>
          </w:tcPr>
          <w:p w14:paraId="5A1235AE"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ITEM</w:t>
            </w:r>
          </w:p>
        </w:tc>
      </w:tr>
      <w:tr w:rsidR="00B95155" w:rsidRPr="00C47F47" w14:paraId="4D3C75AE" w14:textId="77777777" w:rsidTr="001B0FA9">
        <w:tc>
          <w:tcPr>
            <w:tcW w:w="584" w:type="dxa"/>
            <w:shd w:val="clear" w:color="auto" w:fill="B8CCE4"/>
          </w:tcPr>
          <w:p w14:paraId="73B67B6D"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20</w:t>
            </w:r>
          </w:p>
        </w:tc>
        <w:tc>
          <w:tcPr>
            <w:tcW w:w="2385" w:type="dxa"/>
            <w:shd w:val="clear" w:color="auto" w:fill="B8CCE4"/>
          </w:tcPr>
          <w:p w14:paraId="3AA9FEF5"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VAC - OF - REV - 5</w:t>
            </w:r>
          </w:p>
        </w:tc>
        <w:tc>
          <w:tcPr>
            <w:tcW w:w="1145" w:type="dxa"/>
            <w:shd w:val="clear" w:color="auto" w:fill="B8CCE4"/>
          </w:tcPr>
          <w:p w14:paraId="26A6C84F"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M2</w:t>
            </w:r>
          </w:p>
        </w:tc>
        <w:tc>
          <w:tcPr>
            <w:tcW w:w="5520" w:type="dxa"/>
            <w:shd w:val="clear" w:color="auto" w:fill="B8CCE4"/>
          </w:tcPr>
          <w:p w14:paraId="675F473A" w14:textId="77777777" w:rsidR="00B95155" w:rsidRPr="00C47F47" w:rsidRDefault="00B95155" w:rsidP="001B0FA9">
            <w:pPr>
              <w:widowControl w:val="0"/>
              <w:autoSpaceDE w:val="0"/>
              <w:autoSpaceDN w:val="0"/>
              <w:spacing w:line="360" w:lineRule="auto"/>
              <w:jc w:val="center"/>
              <w:rPr>
                <w:rFonts w:ascii="Verdana" w:hAnsi="Verdana" w:cs="Verdana"/>
                <w:b/>
                <w:sz w:val="17"/>
                <w:szCs w:val="17"/>
              </w:rPr>
            </w:pPr>
            <w:r w:rsidRPr="00C47F47">
              <w:rPr>
                <w:rFonts w:ascii="Verdana" w:hAnsi="Verdana" w:cs="Tahoma"/>
                <w:b/>
                <w:bCs/>
                <w:sz w:val="17"/>
                <w:szCs w:val="17"/>
              </w:rPr>
              <w:t>REVOQUE INTERIOR DE CEMENTO</w:t>
            </w:r>
          </w:p>
        </w:tc>
      </w:tr>
    </w:tbl>
    <w:p w14:paraId="237B667C" w14:textId="77777777" w:rsidR="00B95155" w:rsidRPr="00C47F47" w:rsidRDefault="00B95155" w:rsidP="00B95155">
      <w:pPr>
        <w:widowControl w:val="0"/>
        <w:tabs>
          <w:tab w:val="left" w:pos="8711"/>
        </w:tabs>
        <w:autoSpaceDE w:val="0"/>
        <w:autoSpaceDN w:val="0"/>
        <w:rPr>
          <w:rFonts w:ascii="Verdana" w:eastAsia="Verdana" w:hAnsi="Verdana" w:cs="Tahoma"/>
          <w:b/>
          <w:sz w:val="17"/>
          <w:szCs w:val="17"/>
        </w:rPr>
      </w:pPr>
    </w:p>
    <w:p w14:paraId="50176775" w14:textId="77777777" w:rsidR="00B95155" w:rsidRPr="00C47F47" w:rsidRDefault="00B95155" w:rsidP="00B95155">
      <w:pPr>
        <w:widowControl w:val="0"/>
        <w:tabs>
          <w:tab w:val="left" w:pos="8711"/>
        </w:tabs>
        <w:autoSpaceDE w:val="0"/>
        <w:autoSpaceDN w:val="0"/>
        <w:rPr>
          <w:rFonts w:ascii="Verdana" w:eastAsia="Verdana" w:hAnsi="Verdana" w:cs="Tahoma"/>
          <w:b/>
          <w:sz w:val="17"/>
          <w:szCs w:val="17"/>
        </w:rPr>
      </w:pPr>
      <w:r w:rsidRPr="00C47F47">
        <w:rPr>
          <w:rFonts w:ascii="Verdana" w:eastAsia="Verdana" w:hAnsi="Verdana" w:cs="Tahoma"/>
          <w:b/>
          <w:sz w:val="17"/>
          <w:szCs w:val="17"/>
        </w:rPr>
        <w:t>DESCRIPCIÓN. -</w:t>
      </w:r>
    </w:p>
    <w:p w14:paraId="2CE8C720" w14:textId="77777777" w:rsidR="00B95155" w:rsidRPr="00C47F47" w:rsidRDefault="00B95155" w:rsidP="00B95155">
      <w:pPr>
        <w:widowControl w:val="0"/>
        <w:tabs>
          <w:tab w:val="left" w:pos="8711"/>
        </w:tabs>
        <w:autoSpaceDE w:val="0"/>
        <w:autoSpaceDN w:val="0"/>
        <w:rPr>
          <w:rFonts w:ascii="Verdana" w:eastAsia="Verdana" w:hAnsi="Verdana" w:cs="Tahoma"/>
          <w:b/>
          <w:sz w:val="17"/>
          <w:szCs w:val="17"/>
        </w:rPr>
      </w:pPr>
    </w:p>
    <w:p w14:paraId="792BE55F"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Este ítem se refiere a la ejecución de revoques de cemento en proporción 1:3 para ambientes interiores </w:t>
      </w:r>
      <w:r w:rsidRPr="00C47F47">
        <w:rPr>
          <w:rFonts w:ascii="Verdana" w:eastAsia="Verdana" w:hAnsi="Verdana" w:cs="Verdana"/>
          <w:sz w:val="17"/>
          <w:szCs w:val="17"/>
        </w:rPr>
        <w:t>de acuerdo al trazado, alineación, elevaciones y dimensiones señaladas en los planos constructivos e instrucciones del Inspector de Proyecto.</w:t>
      </w:r>
    </w:p>
    <w:p w14:paraId="240B6A0B" w14:textId="77777777" w:rsidR="00B95155" w:rsidRPr="00C47F47" w:rsidRDefault="00B95155" w:rsidP="00B95155">
      <w:pPr>
        <w:widowControl w:val="0"/>
        <w:autoSpaceDE w:val="0"/>
        <w:autoSpaceDN w:val="0"/>
        <w:adjustRightInd w:val="0"/>
        <w:jc w:val="both"/>
        <w:rPr>
          <w:rFonts w:ascii="Verdana" w:eastAsia="Verdana" w:hAnsi="Verdana" w:cs="Arial"/>
          <w:b/>
          <w:bCs/>
          <w:sz w:val="17"/>
          <w:szCs w:val="17"/>
        </w:rPr>
      </w:pPr>
    </w:p>
    <w:p w14:paraId="64EFFDA3" w14:textId="77777777" w:rsidR="00B95155" w:rsidRPr="00C47F47" w:rsidRDefault="00B95155" w:rsidP="00B95155">
      <w:pPr>
        <w:widowControl w:val="0"/>
        <w:autoSpaceDE w:val="0"/>
        <w:autoSpaceDN w:val="0"/>
        <w:adjustRightInd w:val="0"/>
        <w:jc w:val="both"/>
        <w:rPr>
          <w:rFonts w:ascii="Verdana" w:eastAsia="Verdana" w:hAnsi="Verdana" w:cs="Arial"/>
          <w:sz w:val="17"/>
          <w:szCs w:val="17"/>
        </w:rPr>
      </w:pPr>
      <w:r w:rsidRPr="00C47F47">
        <w:rPr>
          <w:rFonts w:ascii="Verdana" w:eastAsia="Verdana" w:hAnsi="Verdana" w:cs="Arial"/>
          <w:b/>
          <w:bCs/>
          <w:sz w:val="17"/>
          <w:szCs w:val="17"/>
        </w:rPr>
        <w:t xml:space="preserve">MATERIALES, HERRAMIENTAS Y EQUIPO. - </w:t>
      </w:r>
    </w:p>
    <w:p w14:paraId="65E247A7" w14:textId="77777777" w:rsidR="00B95155" w:rsidRPr="00C47F47" w:rsidRDefault="00B95155" w:rsidP="00B95155">
      <w:pPr>
        <w:widowControl w:val="0"/>
        <w:tabs>
          <w:tab w:val="left" w:pos="8711"/>
        </w:tabs>
        <w:autoSpaceDE w:val="0"/>
        <w:autoSpaceDN w:val="0"/>
        <w:rPr>
          <w:rFonts w:ascii="Verdana" w:eastAsia="Verdana" w:hAnsi="Verdana" w:cs="Tahoma"/>
          <w:sz w:val="17"/>
          <w:szCs w:val="17"/>
        </w:rPr>
      </w:pPr>
    </w:p>
    <w:p w14:paraId="34E3D205"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bookmarkStart w:id="159" w:name="_Hlk95685267"/>
      <w:r w:rsidRPr="00C47F47">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2FCE96D"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Se deberá cumplir con las características detalladas en la tabla de descripción de insumos</w:t>
      </w:r>
    </w:p>
    <w:bookmarkEnd w:id="159"/>
    <w:p w14:paraId="5B93CBBE" w14:textId="77777777" w:rsidR="00B95155" w:rsidRPr="00C47F47" w:rsidRDefault="00B95155" w:rsidP="00B95155">
      <w:pPr>
        <w:widowControl w:val="0"/>
        <w:autoSpaceDE w:val="0"/>
        <w:autoSpaceDN w:val="0"/>
        <w:adjustRightInd w:val="0"/>
        <w:jc w:val="both"/>
        <w:rPr>
          <w:rFonts w:ascii="Verdana" w:eastAsia="Verdana" w:hAnsi="Verdana" w:cs="Arial"/>
          <w:b/>
          <w:bCs/>
          <w:sz w:val="17"/>
          <w:szCs w:val="17"/>
        </w:rPr>
      </w:pPr>
    </w:p>
    <w:p w14:paraId="4FFC2D5C" w14:textId="77777777" w:rsidR="00B95155" w:rsidRPr="00C47F47" w:rsidRDefault="00B95155" w:rsidP="00B95155">
      <w:pPr>
        <w:widowControl w:val="0"/>
        <w:autoSpaceDE w:val="0"/>
        <w:autoSpaceDN w:val="0"/>
        <w:adjustRightInd w:val="0"/>
        <w:jc w:val="both"/>
        <w:rPr>
          <w:rFonts w:ascii="Verdana" w:eastAsia="Verdana" w:hAnsi="Verdana" w:cs="Arial"/>
          <w:sz w:val="17"/>
          <w:szCs w:val="17"/>
        </w:rPr>
      </w:pPr>
      <w:r w:rsidRPr="00C47F47">
        <w:rPr>
          <w:rFonts w:ascii="Verdana" w:eastAsia="Verdana" w:hAnsi="Verdana" w:cs="Arial"/>
          <w:b/>
          <w:bCs/>
          <w:sz w:val="17"/>
          <w:szCs w:val="17"/>
        </w:rPr>
        <w:t xml:space="preserve">FORMA DE EJECUCIÓN. - </w:t>
      </w:r>
    </w:p>
    <w:p w14:paraId="18650D7F" w14:textId="77777777" w:rsidR="00B95155" w:rsidRPr="00C47F47" w:rsidRDefault="00B95155" w:rsidP="00B95155">
      <w:pPr>
        <w:widowControl w:val="0"/>
        <w:autoSpaceDE w:val="0"/>
        <w:autoSpaceDN w:val="0"/>
        <w:adjustRightInd w:val="0"/>
        <w:jc w:val="both"/>
        <w:rPr>
          <w:rFonts w:ascii="Verdana" w:eastAsia="Verdana" w:hAnsi="Verdana" w:cs="Arial"/>
          <w:sz w:val="17"/>
          <w:szCs w:val="17"/>
        </w:rPr>
      </w:pPr>
    </w:p>
    <w:p w14:paraId="77C38A43"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239C3755" w14:textId="77777777" w:rsidR="00B95155" w:rsidRPr="00C47F47" w:rsidRDefault="00B95155" w:rsidP="00B95155">
      <w:pPr>
        <w:widowControl w:val="0"/>
        <w:autoSpaceDE w:val="0"/>
        <w:autoSpaceDN w:val="0"/>
        <w:adjustRightInd w:val="0"/>
        <w:jc w:val="both"/>
        <w:rPr>
          <w:rFonts w:ascii="Verdana" w:eastAsia="Verdana" w:hAnsi="Verdana" w:cs="Arial"/>
          <w:sz w:val="17"/>
          <w:szCs w:val="17"/>
        </w:rPr>
      </w:pPr>
    </w:p>
    <w:p w14:paraId="3B038F9F" w14:textId="77777777" w:rsidR="00B95155" w:rsidRPr="00C47F47" w:rsidRDefault="00B95155" w:rsidP="00B95155">
      <w:pPr>
        <w:widowControl w:val="0"/>
        <w:tabs>
          <w:tab w:val="left" w:pos="560"/>
        </w:tabs>
        <w:autoSpaceDE w:val="0"/>
        <w:autoSpaceDN w:val="0"/>
        <w:spacing w:after="120"/>
        <w:jc w:val="both"/>
        <w:rPr>
          <w:rFonts w:ascii="Verdana" w:eastAsia="Verdana" w:hAnsi="Verdana" w:cs="Tahoma"/>
          <w:b/>
          <w:sz w:val="17"/>
          <w:szCs w:val="17"/>
        </w:rPr>
      </w:pPr>
      <w:r w:rsidRPr="00C47F47">
        <w:rPr>
          <w:rFonts w:ascii="Verdana" w:eastAsia="Verdana" w:hAnsi="Verdana" w:cs="Tahoma"/>
          <w:b/>
          <w:sz w:val="17"/>
          <w:szCs w:val="17"/>
        </w:rPr>
        <w:t>Preparación de la Superficie</w:t>
      </w:r>
    </w:p>
    <w:p w14:paraId="12A99524" w14:textId="77777777" w:rsidR="00B95155" w:rsidRPr="00C47F47" w:rsidRDefault="00B95155" w:rsidP="00B95155">
      <w:pPr>
        <w:widowControl w:val="0"/>
        <w:autoSpaceDE w:val="0"/>
        <w:autoSpaceDN w:val="0"/>
        <w:jc w:val="both"/>
        <w:rPr>
          <w:rFonts w:ascii="Verdana" w:eastAsia="Verdana" w:hAnsi="Verdana" w:cs="Tahoma"/>
          <w:bCs/>
          <w:color w:val="000000"/>
          <w:sz w:val="17"/>
          <w:szCs w:val="17"/>
        </w:rPr>
      </w:pPr>
      <w:r w:rsidRPr="00C47F47">
        <w:rPr>
          <w:rFonts w:ascii="Verdana" w:eastAsia="Verdana" w:hAnsi="Verdana" w:cs="Tahoma"/>
          <w:sz w:val="17"/>
          <w:szCs w:val="17"/>
        </w:rPr>
        <w:t>Antes del proceder con el revoque, se verificará que la superficie este uniforme sin polvo, grasas o sustancias que perjudiquen la buena ejecución del ítem</w:t>
      </w:r>
      <w:r w:rsidRPr="00C47F47">
        <w:rPr>
          <w:rFonts w:ascii="Verdana" w:eastAsia="Verdana" w:hAnsi="Verdana" w:cs="Tahoma"/>
          <w:bCs/>
          <w:color w:val="000000"/>
          <w:sz w:val="17"/>
          <w:szCs w:val="17"/>
        </w:rPr>
        <w:t>.</w:t>
      </w:r>
    </w:p>
    <w:p w14:paraId="0ECB3968" w14:textId="77777777" w:rsidR="00B95155" w:rsidRPr="00C47F47" w:rsidRDefault="00B95155" w:rsidP="00B95155">
      <w:pPr>
        <w:widowControl w:val="0"/>
        <w:autoSpaceDE w:val="0"/>
        <w:autoSpaceDN w:val="0"/>
        <w:adjustRightInd w:val="0"/>
        <w:jc w:val="both"/>
        <w:rPr>
          <w:rFonts w:ascii="Verdana" w:eastAsia="Verdana" w:hAnsi="Verdana" w:cs="Arial"/>
          <w:sz w:val="17"/>
          <w:szCs w:val="17"/>
        </w:rPr>
      </w:pPr>
    </w:p>
    <w:p w14:paraId="25660E85" w14:textId="77777777" w:rsidR="00B95155" w:rsidRPr="00C47F47" w:rsidRDefault="00B95155" w:rsidP="00B95155">
      <w:pPr>
        <w:widowControl w:val="0"/>
        <w:autoSpaceDE w:val="0"/>
        <w:autoSpaceDN w:val="0"/>
        <w:adjustRightInd w:val="0"/>
        <w:jc w:val="both"/>
        <w:rPr>
          <w:rFonts w:ascii="Verdana" w:eastAsia="Verdana" w:hAnsi="Verdana" w:cs="Arial"/>
          <w:sz w:val="17"/>
          <w:szCs w:val="17"/>
        </w:rPr>
      </w:pPr>
      <w:r w:rsidRPr="00C47F47">
        <w:rPr>
          <w:rFonts w:ascii="Verdana" w:eastAsia="Verdana" w:hAnsi="Verdana" w:cs="Arial"/>
          <w:sz w:val="17"/>
          <w:szCs w:val="17"/>
        </w:rPr>
        <w:t xml:space="preserve">En el caso de tabiquería, solo se aplicarán después de 1 semana de haber sido asentado el muro de ladrillo. Se humedecerá muy bien y previamente las superficies donde se vaya a aplicar inmediatamente el revoque. </w:t>
      </w:r>
    </w:p>
    <w:p w14:paraId="5747BF95" w14:textId="77777777" w:rsidR="00B95155" w:rsidRPr="00C47F47" w:rsidRDefault="00B95155" w:rsidP="00B95155">
      <w:pPr>
        <w:widowControl w:val="0"/>
        <w:autoSpaceDE w:val="0"/>
        <w:autoSpaceDN w:val="0"/>
        <w:adjustRightInd w:val="0"/>
        <w:jc w:val="both"/>
        <w:rPr>
          <w:rFonts w:ascii="Verdana" w:eastAsia="Verdana" w:hAnsi="Verdana" w:cs="Arial"/>
          <w:sz w:val="17"/>
          <w:szCs w:val="17"/>
        </w:rPr>
      </w:pPr>
    </w:p>
    <w:p w14:paraId="768DAAF7" w14:textId="77777777" w:rsidR="00B95155" w:rsidRPr="00C47F47" w:rsidRDefault="00B95155" w:rsidP="00B95155">
      <w:pPr>
        <w:widowControl w:val="0"/>
        <w:autoSpaceDE w:val="0"/>
        <w:autoSpaceDN w:val="0"/>
        <w:adjustRightInd w:val="0"/>
        <w:jc w:val="both"/>
        <w:rPr>
          <w:rFonts w:ascii="Verdana" w:eastAsia="Verdana" w:hAnsi="Verdana" w:cs="Arial"/>
          <w:sz w:val="17"/>
          <w:szCs w:val="17"/>
        </w:rPr>
      </w:pPr>
      <w:r w:rsidRPr="00C47F47">
        <w:rPr>
          <w:rFonts w:ascii="Verdana" w:eastAsia="Verdana" w:hAnsi="Verdana" w:cs="Arial"/>
          <w:sz w:val="17"/>
          <w:szCs w:val="17"/>
        </w:rPr>
        <w:t xml:space="preserve">En caso de aplicarse el revoque directamente en hormigón, estas superficies deben haber sido debidamente limpiadas y producido suficiente aspereza como para obtener la debida ligazón. </w:t>
      </w:r>
    </w:p>
    <w:p w14:paraId="33E4BEE4" w14:textId="77777777" w:rsidR="00B95155" w:rsidRPr="00C47F47" w:rsidRDefault="00B95155" w:rsidP="00B95155">
      <w:pPr>
        <w:widowControl w:val="0"/>
        <w:autoSpaceDE w:val="0"/>
        <w:autoSpaceDN w:val="0"/>
        <w:adjustRightInd w:val="0"/>
        <w:jc w:val="both"/>
        <w:rPr>
          <w:rFonts w:ascii="Verdana" w:eastAsia="Verdana" w:hAnsi="Verdana" w:cs="Arial"/>
          <w:sz w:val="17"/>
          <w:szCs w:val="17"/>
        </w:rPr>
      </w:pPr>
    </w:p>
    <w:p w14:paraId="697BFFBA" w14:textId="77777777" w:rsidR="00B95155" w:rsidRPr="00C47F47" w:rsidRDefault="00B95155" w:rsidP="00B95155">
      <w:pPr>
        <w:widowControl w:val="0"/>
        <w:autoSpaceDE w:val="0"/>
        <w:autoSpaceDN w:val="0"/>
        <w:adjustRightInd w:val="0"/>
        <w:spacing w:after="120"/>
        <w:jc w:val="both"/>
        <w:rPr>
          <w:rFonts w:ascii="Verdana" w:eastAsia="Verdana" w:hAnsi="Verdana" w:cs="Arial"/>
          <w:b/>
          <w:bCs/>
          <w:sz w:val="17"/>
          <w:szCs w:val="17"/>
        </w:rPr>
      </w:pPr>
      <w:r w:rsidRPr="00C47F47">
        <w:rPr>
          <w:rFonts w:ascii="Verdana" w:eastAsia="Verdana" w:hAnsi="Verdana" w:cs="Arial"/>
          <w:b/>
          <w:bCs/>
          <w:sz w:val="17"/>
          <w:szCs w:val="17"/>
        </w:rPr>
        <w:t>Preparación del Mortero</w:t>
      </w:r>
    </w:p>
    <w:p w14:paraId="550E66AC" w14:textId="77777777" w:rsidR="00B95155" w:rsidRPr="00C47F47" w:rsidRDefault="00B95155" w:rsidP="00B95155">
      <w:pPr>
        <w:widowControl w:val="0"/>
        <w:autoSpaceDE w:val="0"/>
        <w:autoSpaceDN w:val="0"/>
        <w:adjustRightInd w:val="0"/>
        <w:jc w:val="both"/>
        <w:rPr>
          <w:rFonts w:ascii="Verdana" w:eastAsia="Verdana" w:hAnsi="Verdana" w:cs="Arial"/>
          <w:sz w:val="17"/>
          <w:szCs w:val="17"/>
        </w:rPr>
      </w:pPr>
      <w:r w:rsidRPr="00C47F47">
        <w:rPr>
          <w:rFonts w:ascii="Verdana" w:eastAsia="Verdana" w:hAnsi="Verdana" w:cs="Arial"/>
          <w:sz w:val="17"/>
          <w:szCs w:val="17"/>
        </w:rPr>
        <w:t>La proporción de cemento arena fina será de 1:3, y la cantidad de agua usada será tal que resulte en una mezcla plástica.</w:t>
      </w:r>
    </w:p>
    <w:p w14:paraId="2485C81A" w14:textId="77777777" w:rsidR="00B95155" w:rsidRPr="00C47F47" w:rsidRDefault="00B95155" w:rsidP="00B95155">
      <w:pPr>
        <w:widowControl w:val="0"/>
        <w:autoSpaceDE w:val="0"/>
        <w:autoSpaceDN w:val="0"/>
        <w:adjustRightInd w:val="0"/>
        <w:jc w:val="both"/>
        <w:rPr>
          <w:rFonts w:ascii="Verdana" w:eastAsia="Verdana" w:hAnsi="Verdana" w:cs="Arial"/>
          <w:sz w:val="17"/>
          <w:szCs w:val="17"/>
        </w:rPr>
      </w:pPr>
    </w:p>
    <w:p w14:paraId="3B5A4B56" w14:textId="77777777" w:rsidR="00B95155" w:rsidRPr="00C47F47" w:rsidRDefault="00B95155" w:rsidP="00B95155">
      <w:pPr>
        <w:widowControl w:val="0"/>
        <w:autoSpaceDE w:val="0"/>
        <w:autoSpaceDN w:val="0"/>
        <w:adjustRightInd w:val="0"/>
        <w:spacing w:after="120"/>
        <w:jc w:val="both"/>
        <w:rPr>
          <w:rFonts w:ascii="Verdana" w:eastAsia="Verdana" w:hAnsi="Verdana" w:cs="Arial"/>
          <w:b/>
          <w:bCs/>
          <w:sz w:val="17"/>
          <w:szCs w:val="17"/>
        </w:rPr>
      </w:pPr>
      <w:r w:rsidRPr="00C47F47">
        <w:rPr>
          <w:rFonts w:ascii="Verdana" w:eastAsia="Verdana" w:hAnsi="Verdana" w:cs="Arial"/>
          <w:b/>
          <w:bCs/>
          <w:sz w:val="17"/>
          <w:szCs w:val="17"/>
        </w:rPr>
        <w:lastRenderedPageBreak/>
        <w:t>Aplicación del Revestimiento</w:t>
      </w:r>
    </w:p>
    <w:p w14:paraId="1208FD6F" w14:textId="77777777" w:rsidR="00B95155" w:rsidRPr="00C47F47" w:rsidRDefault="00B95155" w:rsidP="00B95155">
      <w:pPr>
        <w:widowControl w:val="0"/>
        <w:autoSpaceDE w:val="0"/>
        <w:autoSpaceDN w:val="0"/>
        <w:adjustRightInd w:val="0"/>
        <w:jc w:val="both"/>
        <w:rPr>
          <w:rFonts w:ascii="Verdana" w:eastAsia="Verdana" w:hAnsi="Verdana" w:cs="Arial"/>
          <w:sz w:val="17"/>
          <w:szCs w:val="17"/>
        </w:rPr>
      </w:pPr>
      <w:r w:rsidRPr="00C47F47">
        <w:rPr>
          <w:rFonts w:ascii="Verdana" w:eastAsia="Verdana" w:hAnsi="Verdana" w:cs="Arial"/>
          <w:sz w:val="17"/>
          <w:szCs w:val="17"/>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DEF40F8" w14:textId="77777777" w:rsidR="00B95155" w:rsidRPr="00C47F47" w:rsidRDefault="00B95155" w:rsidP="00B95155">
      <w:pPr>
        <w:widowControl w:val="0"/>
        <w:autoSpaceDE w:val="0"/>
        <w:autoSpaceDN w:val="0"/>
        <w:adjustRightInd w:val="0"/>
        <w:jc w:val="both"/>
        <w:rPr>
          <w:rFonts w:ascii="Verdana" w:eastAsia="Verdana" w:hAnsi="Verdana" w:cs="Arial"/>
          <w:sz w:val="17"/>
          <w:szCs w:val="17"/>
        </w:rPr>
      </w:pPr>
      <w:r w:rsidRPr="00C47F47">
        <w:rPr>
          <w:rFonts w:ascii="Verdana" w:eastAsia="Verdana" w:hAnsi="Verdana" w:cs="Arial"/>
          <w:sz w:val="17"/>
          <w:szCs w:val="17"/>
        </w:rPr>
        <w:t>niveladas unas con las otras, con el objeto de asegurar la obtención de una superficie pareja y uniforme.</w:t>
      </w:r>
    </w:p>
    <w:p w14:paraId="5E9C6C64" w14:textId="77777777" w:rsidR="00B95155" w:rsidRPr="00C47F47" w:rsidRDefault="00B95155" w:rsidP="00B95155">
      <w:pPr>
        <w:widowControl w:val="0"/>
        <w:autoSpaceDE w:val="0"/>
        <w:autoSpaceDN w:val="0"/>
        <w:adjustRightInd w:val="0"/>
        <w:jc w:val="both"/>
        <w:rPr>
          <w:rFonts w:ascii="Verdana" w:eastAsia="Verdana" w:hAnsi="Verdana" w:cs="Arial"/>
          <w:sz w:val="17"/>
          <w:szCs w:val="17"/>
        </w:rPr>
      </w:pPr>
    </w:p>
    <w:p w14:paraId="31F733BC" w14:textId="77777777" w:rsidR="00B95155" w:rsidRPr="00C47F47" w:rsidRDefault="00B95155" w:rsidP="00B95155">
      <w:pPr>
        <w:widowControl w:val="0"/>
        <w:autoSpaceDE w:val="0"/>
        <w:autoSpaceDN w:val="0"/>
        <w:adjustRightInd w:val="0"/>
        <w:jc w:val="both"/>
        <w:rPr>
          <w:rFonts w:ascii="Verdana" w:eastAsia="Verdana" w:hAnsi="Verdana" w:cs="Arial"/>
          <w:sz w:val="17"/>
          <w:szCs w:val="17"/>
        </w:rPr>
      </w:pPr>
      <w:r w:rsidRPr="00C47F47">
        <w:rPr>
          <w:rFonts w:ascii="Verdana" w:eastAsia="Verdana" w:hAnsi="Verdana" w:cs="Arial"/>
          <w:sz w:val="17"/>
          <w:szCs w:val="17"/>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388935A" w14:textId="77777777" w:rsidR="00B95155" w:rsidRPr="00C47F47" w:rsidRDefault="00B95155" w:rsidP="00B95155">
      <w:pPr>
        <w:widowControl w:val="0"/>
        <w:autoSpaceDE w:val="0"/>
        <w:autoSpaceDN w:val="0"/>
        <w:adjustRightInd w:val="0"/>
        <w:jc w:val="both"/>
        <w:rPr>
          <w:rFonts w:ascii="Verdana" w:eastAsia="Verdana" w:hAnsi="Verdana" w:cs="Arial"/>
          <w:sz w:val="17"/>
          <w:szCs w:val="17"/>
        </w:rPr>
      </w:pPr>
      <w:r w:rsidRPr="00C47F47">
        <w:rPr>
          <w:rFonts w:ascii="Verdana" w:eastAsia="Verdana" w:hAnsi="Verdana" w:cs="Arial"/>
          <w:sz w:val="17"/>
          <w:szCs w:val="17"/>
        </w:rPr>
        <w:t>regla entre maestra y maestra. Después se efectuará un rayado vertical con clavos a objeto</w:t>
      </w:r>
    </w:p>
    <w:p w14:paraId="5989DEA7" w14:textId="77777777" w:rsidR="00B95155" w:rsidRPr="00C47F47" w:rsidRDefault="00B95155" w:rsidP="00B95155">
      <w:pPr>
        <w:widowControl w:val="0"/>
        <w:autoSpaceDE w:val="0"/>
        <w:autoSpaceDN w:val="0"/>
        <w:adjustRightInd w:val="0"/>
        <w:jc w:val="both"/>
        <w:rPr>
          <w:rFonts w:ascii="Verdana" w:eastAsia="Verdana" w:hAnsi="Verdana" w:cs="Arial"/>
          <w:sz w:val="17"/>
          <w:szCs w:val="17"/>
        </w:rPr>
      </w:pPr>
      <w:r w:rsidRPr="00C47F47">
        <w:rPr>
          <w:rFonts w:ascii="Verdana" w:eastAsia="Verdana" w:hAnsi="Verdana" w:cs="Arial"/>
          <w:sz w:val="17"/>
          <w:szCs w:val="17"/>
        </w:rPr>
        <w:t>de asegurar la adherencia de la segunda capa de acabado.</w:t>
      </w:r>
    </w:p>
    <w:p w14:paraId="192F895B" w14:textId="77777777" w:rsidR="00B95155" w:rsidRPr="00C47F47" w:rsidRDefault="00B95155" w:rsidP="00B95155">
      <w:pPr>
        <w:widowControl w:val="0"/>
        <w:autoSpaceDE w:val="0"/>
        <w:autoSpaceDN w:val="0"/>
        <w:adjustRightInd w:val="0"/>
        <w:jc w:val="both"/>
        <w:rPr>
          <w:rFonts w:ascii="Verdana" w:eastAsia="Verdana" w:hAnsi="Verdana" w:cs="Arial"/>
          <w:sz w:val="17"/>
          <w:szCs w:val="17"/>
        </w:rPr>
      </w:pPr>
      <w:r w:rsidRPr="00C47F47">
        <w:rPr>
          <w:rFonts w:ascii="Verdana" w:eastAsia="Verdana" w:hAnsi="Verdana" w:cs="Arial"/>
          <w:sz w:val="17"/>
          <w:szCs w:val="17"/>
        </w:rPr>
        <w:t xml:space="preserve">Posteriormente se aplicará la segunda capa de acabado en un espesor de 1.5 a 2.0 </w:t>
      </w:r>
      <w:proofErr w:type="spellStart"/>
      <w:r w:rsidRPr="00C47F47">
        <w:rPr>
          <w:rFonts w:ascii="Verdana" w:eastAsia="Verdana" w:hAnsi="Verdana" w:cs="Arial"/>
          <w:sz w:val="17"/>
          <w:szCs w:val="17"/>
        </w:rPr>
        <w:t>mm.</w:t>
      </w:r>
      <w:proofErr w:type="spellEnd"/>
      <w:r w:rsidRPr="00C47F47">
        <w:rPr>
          <w:rFonts w:ascii="Verdana" w:eastAsia="Verdana" w:hAnsi="Verdana" w:cs="Arial"/>
          <w:sz w:val="17"/>
          <w:szCs w:val="17"/>
        </w:rPr>
        <w:t>, dependiendo del tipo de textura especificado en los planos de detalle e instrucciones del Inspector de Proyecto, empleando para el efecto herramientas adecuadas y mano de obra adecuada.</w:t>
      </w:r>
    </w:p>
    <w:p w14:paraId="4FB535FC" w14:textId="77777777" w:rsidR="00B95155" w:rsidRPr="00C47F47" w:rsidRDefault="00B95155" w:rsidP="00B95155">
      <w:pPr>
        <w:widowControl w:val="0"/>
        <w:autoSpaceDE w:val="0"/>
        <w:autoSpaceDN w:val="0"/>
        <w:adjustRightInd w:val="0"/>
        <w:jc w:val="both"/>
        <w:rPr>
          <w:rFonts w:ascii="Verdana" w:eastAsia="Verdana" w:hAnsi="Verdana" w:cs="Arial"/>
          <w:sz w:val="17"/>
          <w:szCs w:val="17"/>
        </w:rPr>
      </w:pPr>
    </w:p>
    <w:p w14:paraId="75E4DAC9" w14:textId="77777777" w:rsidR="00B95155" w:rsidRPr="00C47F47" w:rsidRDefault="00B95155" w:rsidP="00B95155">
      <w:pPr>
        <w:widowControl w:val="0"/>
        <w:autoSpaceDE w:val="0"/>
        <w:autoSpaceDN w:val="0"/>
        <w:adjustRightInd w:val="0"/>
        <w:jc w:val="both"/>
        <w:rPr>
          <w:rFonts w:ascii="Verdana" w:eastAsia="Verdana" w:hAnsi="Verdana" w:cs="Arial"/>
          <w:sz w:val="17"/>
          <w:szCs w:val="17"/>
        </w:rPr>
      </w:pPr>
      <w:r w:rsidRPr="00C47F47">
        <w:rPr>
          <w:rFonts w:ascii="Verdana" w:eastAsia="Verdana" w:hAnsi="Verdana" w:cs="Arial"/>
          <w:sz w:val="17"/>
          <w:szCs w:val="17"/>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47F47">
        <w:rPr>
          <w:rFonts w:ascii="Verdana" w:eastAsia="Verdana" w:hAnsi="Verdana" w:cs="Arial"/>
          <w:sz w:val="17"/>
          <w:szCs w:val="17"/>
        </w:rPr>
        <w:t>1 :</w:t>
      </w:r>
      <w:proofErr w:type="gramEnd"/>
      <w:r w:rsidRPr="00C47F47">
        <w:rPr>
          <w:rFonts w:ascii="Verdana" w:eastAsia="Verdana" w:hAnsi="Verdana" w:cs="Arial"/>
          <w:sz w:val="17"/>
          <w:szCs w:val="17"/>
        </w:rPr>
        <w:t xml:space="preserve"> 3 en un espesor de 2 a 3 </w:t>
      </w:r>
      <w:proofErr w:type="spellStart"/>
      <w:r w:rsidRPr="00C47F47">
        <w:rPr>
          <w:rFonts w:ascii="Verdana" w:eastAsia="Verdana" w:hAnsi="Verdana" w:cs="Arial"/>
          <w:sz w:val="17"/>
          <w:szCs w:val="17"/>
        </w:rPr>
        <w:t>mm.</w:t>
      </w:r>
      <w:proofErr w:type="spellEnd"/>
      <w:r w:rsidRPr="00C47F47">
        <w:rPr>
          <w:rFonts w:ascii="Verdana" w:eastAsia="Verdana" w:hAnsi="Verdana" w:cs="Arial"/>
          <w:sz w:val="17"/>
          <w:szCs w:val="17"/>
        </w:rPr>
        <w:t xml:space="preserve">, mediante planchas metálicas, de tal manera de obtener superficies lisas, planas y libres de ondulaciones, empleando mano de obra especializada. Si se especificara el acabado tipo </w:t>
      </w:r>
      <w:proofErr w:type="spellStart"/>
      <w:r w:rsidRPr="00C47F47">
        <w:rPr>
          <w:rFonts w:ascii="Verdana" w:eastAsia="Verdana" w:hAnsi="Verdana" w:cs="Arial"/>
          <w:sz w:val="17"/>
          <w:szCs w:val="17"/>
        </w:rPr>
        <w:t>frotachado</w:t>
      </w:r>
      <w:proofErr w:type="spellEnd"/>
      <w:r w:rsidRPr="00C47F47">
        <w:rPr>
          <w:rFonts w:ascii="Verdana" w:eastAsia="Verdana" w:hAnsi="Verdana" w:cs="Arial"/>
          <w:sz w:val="17"/>
          <w:szCs w:val="17"/>
        </w:rPr>
        <w:t>, el procedimiento será el mismo que el especificado anteriormente, con la diferencia de que la segunda y última capa de mortero de cemento se la aplicará mediante planchas de madera para acabado rústico (</w:t>
      </w:r>
      <w:proofErr w:type="spellStart"/>
      <w:r w:rsidRPr="00C47F47">
        <w:rPr>
          <w:rFonts w:ascii="Verdana" w:eastAsia="Verdana" w:hAnsi="Verdana" w:cs="Arial"/>
          <w:sz w:val="17"/>
          <w:szCs w:val="17"/>
        </w:rPr>
        <w:t>frotachado</w:t>
      </w:r>
      <w:proofErr w:type="spellEnd"/>
      <w:r w:rsidRPr="00C47F47">
        <w:rPr>
          <w:rFonts w:ascii="Verdana" w:eastAsia="Verdana" w:hAnsi="Verdana" w:cs="Arial"/>
          <w:sz w:val="17"/>
          <w:szCs w:val="17"/>
        </w:rPr>
        <w:t>).</w:t>
      </w:r>
    </w:p>
    <w:p w14:paraId="67AA53D8" w14:textId="77777777" w:rsidR="00B95155" w:rsidRPr="00C47F47" w:rsidRDefault="00B95155" w:rsidP="00B95155">
      <w:pPr>
        <w:widowControl w:val="0"/>
        <w:autoSpaceDE w:val="0"/>
        <w:autoSpaceDN w:val="0"/>
        <w:adjustRightInd w:val="0"/>
        <w:jc w:val="both"/>
        <w:rPr>
          <w:rFonts w:ascii="Verdana" w:eastAsia="Verdana" w:hAnsi="Verdana" w:cs="Arial"/>
          <w:sz w:val="17"/>
          <w:szCs w:val="17"/>
        </w:rPr>
      </w:pPr>
    </w:p>
    <w:p w14:paraId="0C5F6501" w14:textId="77777777" w:rsidR="00B95155" w:rsidRPr="00C47F47" w:rsidRDefault="00B95155" w:rsidP="00B95155">
      <w:pPr>
        <w:widowControl w:val="0"/>
        <w:autoSpaceDE w:val="0"/>
        <w:autoSpaceDN w:val="0"/>
        <w:adjustRightInd w:val="0"/>
        <w:jc w:val="both"/>
        <w:rPr>
          <w:rFonts w:ascii="Verdana" w:eastAsia="Verdana" w:hAnsi="Verdana" w:cs="Arial"/>
          <w:sz w:val="17"/>
          <w:szCs w:val="17"/>
        </w:rPr>
      </w:pPr>
      <w:r w:rsidRPr="00C47F47">
        <w:rPr>
          <w:rFonts w:ascii="Verdana" w:eastAsia="Verdana" w:hAnsi="Verdana" w:cs="Arial"/>
          <w:sz w:val="17"/>
          <w:szCs w:val="17"/>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2B2A18B" w14:textId="77777777" w:rsidR="00B95155" w:rsidRPr="00C47F47" w:rsidRDefault="00B95155" w:rsidP="00B95155">
      <w:pPr>
        <w:widowControl w:val="0"/>
        <w:autoSpaceDE w:val="0"/>
        <w:autoSpaceDN w:val="0"/>
        <w:adjustRightInd w:val="0"/>
        <w:jc w:val="both"/>
        <w:rPr>
          <w:rFonts w:ascii="Verdana" w:eastAsia="Verdana" w:hAnsi="Verdana" w:cs="Arial"/>
          <w:sz w:val="17"/>
          <w:szCs w:val="17"/>
        </w:rPr>
      </w:pPr>
    </w:p>
    <w:p w14:paraId="59EC2497" w14:textId="77777777" w:rsidR="00B95155" w:rsidRPr="00C47F47" w:rsidRDefault="00B95155" w:rsidP="00B95155">
      <w:pPr>
        <w:widowControl w:val="0"/>
        <w:autoSpaceDE w:val="0"/>
        <w:autoSpaceDN w:val="0"/>
        <w:adjustRightInd w:val="0"/>
        <w:jc w:val="both"/>
        <w:rPr>
          <w:rFonts w:ascii="Verdana" w:eastAsia="Verdana" w:hAnsi="Verdana" w:cs="Arial"/>
          <w:sz w:val="17"/>
          <w:szCs w:val="17"/>
        </w:rPr>
      </w:pPr>
      <w:r w:rsidRPr="00C47F47">
        <w:rPr>
          <w:rFonts w:ascii="Verdana" w:eastAsia="Verdana" w:hAnsi="Verdana" w:cs="Arial"/>
          <w:sz w:val="17"/>
          <w:szCs w:val="17"/>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3449F8D" w14:textId="77777777" w:rsidR="00B95155" w:rsidRPr="00C47F47" w:rsidRDefault="00B95155" w:rsidP="00B95155">
      <w:pPr>
        <w:widowControl w:val="0"/>
        <w:autoSpaceDE w:val="0"/>
        <w:autoSpaceDN w:val="0"/>
        <w:adjustRightInd w:val="0"/>
        <w:jc w:val="both"/>
        <w:rPr>
          <w:rFonts w:ascii="Verdana" w:eastAsia="Verdana" w:hAnsi="Verdana" w:cs="Arial"/>
          <w:sz w:val="17"/>
          <w:szCs w:val="17"/>
        </w:rPr>
      </w:pPr>
    </w:p>
    <w:p w14:paraId="0AA9D73E" w14:textId="77777777" w:rsidR="00B95155" w:rsidRPr="00C47F47" w:rsidRDefault="00B95155" w:rsidP="00B95155">
      <w:pPr>
        <w:widowControl w:val="0"/>
        <w:tabs>
          <w:tab w:val="left" w:pos="560"/>
        </w:tabs>
        <w:autoSpaceDE w:val="0"/>
        <w:autoSpaceDN w:val="0"/>
        <w:spacing w:after="120"/>
        <w:jc w:val="both"/>
        <w:rPr>
          <w:rFonts w:ascii="Verdana" w:eastAsia="Verdana" w:hAnsi="Verdana" w:cs="Tahoma"/>
          <w:b/>
          <w:sz w:val="17"/>
          <w:szCs w:val="17"/>
        </w:rPr>
      </w:pPr>
      <w:r w:rsidRPr="00C47F47">
        <w:rPr>
          <w:rFonts w:ascii="Verdana" w:eastAsia="Verdana" w:hAnsi="Verdana" w:cs="Tahoma"/>
          <w:b/>
          <w:sz w:val="17"/>
          <w:szCs w:val="17"/>
        </w:rPr>
        <w:t>Criterios de Control, Aceptación y Rechazo</w:t>
      </w:r>
    </w:p>
    <w:p w14:paraId="30B31208"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Se controlará que las superficies revocadas con cemento hayan sido ejecutadas de acuerdo a los planos constructivos o instrucción del Inspector de Proyecto, asimismo, no presentarán irregularidades geométricas, de acabado, manchas o fisuración.</w:t>
      </w:r>
    </w:p>
    <w:p w14:paraId="60C792B3" w14:textId="77777777" w:rsidR="00B95155" w:rsidRPr="00C47F47" w:rsidRDefault="00B95155" w:rsidP="00B95155">
      <w:pPr>
        <w:widowControl w:val="0"/>
        <w:autoSpaceDE w:val="0"/>
        <w:autoSpaceDN w:val="0"/>
        <w:adjustRightInd w:val="0"/>
        <w:jc w:val="both"/>
        <w:rPr>
          <w:rFonts w:ascii="Verdana" w:eastAsia="Verdana" w:hAnsi="Verdana" w:cs="Arial"/>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B95155" w:rsidRPr="00C47F47" w14:paraId="3816AAE2" w14:textId="77777777" w:rsidTr="001B0FA9">
        <w:tc>
          <w:tcPr>
            <w:tcW w:w="584" w:type="dxa"/>
            <w:shd w:val="clear" w:color="auto" w:fill="244061"/>
          </w:tcPr>
          <w:p w14:paraId="6353B60A" w14:textId="77777777" w:rsidR="00B95155" w:rsidRPr="00C47F47" w:rsidRDefault="00B95155" w:rsidP="001B0FA9">
            <w:pPr>
              <w:widowControl w:val="0"/>
              <w:autoSpaceDE w:val="0"/>
              <w:autoSpaceDN w:val="0"/>
              <w:jc w:val="center"/>
              <w:rPr>
                <w:rFonts w:ascii="Verdana" w:hAnsi="Verdana" w:cs="Verdana"/>
                <w:b/>
                <w:sz w:val="17"/>
                <w:szCs w:val="17"/>
              </w:rPr>
            </w:pPr>
            <w:proofErr w:type="spellStart"/>
            <w:r w:rsidRPr="00C47F47">
              <w:rPr>
                <w:rFonts w:ascii="Verdana" w:hAnsi="Verdana" w:cs="Verdana"/>
                <w:b/>
                <w:sz w:val="17"/>
                <w:szCs w:val="17"/>
              </w:rPr>
              <w:t>N°</w:t>
            </w:r>
            <w:proofErr w:type="spellEnd"/>
          </w:p>
        </w:tc>
        <w:tc>
          <w:tcPr>
            <w:tcW w:w="2385" w:type="dxa"/>
            <w:shd w:val="clear" w:color="auto" w:fill="244061"/>
          </w:tcPr>
          <w:p w14:paraId="1D7B95BF" w14:textId="77777777" w:rsidR="00B95155" w:rsidRPr="00C47F47" w:rsidRDefault="00B95155" w:rsidP="001B0FA9">
            <w:pPr>
              <w:widowControl w:val="0"/>
              <w:autoSpaceDE w:val="0"/>
              <w:autoSpaceDN w:val="0"/>
              <w:spacing w:line="360" w:lineRule="auto"/>
              <w:jc w:val="center"/>
              <w:rPr>
                <w:rFonts w:ascii="Verdana" w:hAnsi="Verdana" w:cs="Verdana"/>
                <w:b/>
                <w:sz w:val="17"/>
                <w:szCs w:val="17"/>
              </w:rPr>
            </w:pPr>
            <w:r w:rsidRPr="00C47F47">
              <w:rPr>
                <w:rFonts w:ascii="Verdana" w:hAnsi="Verdana" w:cs="Verdana"/>
                <w:b/>
                <w:sz w:val="17"/>
                <w:szCs w:val="17"/>
              </w:rPr>
              <w:t>CODIGO</w:t>
            </w:r>
          </w:p>
        </w:tc>
        <w:tc>
          <w:tcPr>
            <w:tcW w:w="1145" w:type="dxa"/>
            <w:shd w:val="clear" w:color="auto" w:fill="244061"/>
          </w:tcPr>
          <w:p w14:paraId="292C7A62"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UNIDAD</w:t>
            </w:r>
          </w:p>
        </w:tc>
        <w:tc>
          <w:tcPr>
            <w:tcW w:w="5520" w:type="dxa"/>
            <w:shd w:val="clear" w:color="auto" w:fill="244061"/>
          </w:tcPr>
          <w:p w14:paraId="2A5FCBB5"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ITEM</w:t>
            </w:r>
          </w:p>
        </w:tc>
      </w:tr>
      <w:tr w:rsidR="00B95155" w:rsidRPr="00C47F47" w14:paraId="482ABCD9" w14:textId="77777777" w:rsidTr="001B0FA9">
        <w:tc>
          <w:tcPr>
            <w:tcW w:w="584" w:type="dxa"/>
            <w:shd w:val="clear" w:color="auto" w:fill="B6DDE8"/>
          </w:tcPr>
          <w:p w14:paraId="58A6688E"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21</w:t>
            </w:r>
          </w:p>
        </w:tc>
        <w:tc>
          <w:tcPr>
            <w:tcW w:w="2385" w:type="dxa"/>
            <w:shd w:val="clear" w:color="auto" w:fill="B6DDE8"/>
          </w:tcPr>
          <w:p w14:paraId="0306023B"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VAC-OF-RES-1</w:t>
            </w:r>
          </w:p>
        </w:tc>
        <w:tc>
          <w:tcPr>
            <w:tcW w:w="1145" w:type="dxa"/>
            <w:shd w:val="clear" w:color="auto" w:fill="B6DDE8"/>
          </w:tcPr>
          <w:p w14:paraId="18904177"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M2</w:t>
            </w:r>
          </w:p>
        </w:tc>
        <w:tc>
          <w:tcPr>
            <w:tcW w:w="5520" w:type="dxa"/>
            <w:shd w:val="clear" w:color="auto" w:fill="B6DDE8"/>
          </w:tcPr>
          <w:p w14:paraId="712C3644"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REVESTIMIENTO DE CERÁMICA C/CEMENTO COLA</w:t>
            </w:r>
          </w:p>
        </w:tc>
      </w:tr>
    </w:tbl>
    <w:p w14:paraId="2A9BAB46" w14:textId="77777777" w:rsidR="00B95155" w:rsidRPr="00C47F47" w:rsidRDefault="00B95155" w:rsidP="00B95155">
      <w:pPr>
        <w:widowControl w:val="0"/>
        <w:autoSpaceDE w:val="0"/>
        <w:autoSpaceDN w:val="0"/>
        <w:jc w:val="both"/>
        <w:rPr>
          <w:rFonts w:ascii="Verdana" w:eastAsia="Verdana" w:hAnsi="Verdana" w:cs="Arial"/>
          <w:b/>
          <w:kern w:val="28"/>
          <w:sz w:val="17"/>
          <w:szCs w:val="17"/>
        </w:rPr>
      </w:pPr>
    </w:p>
    <w:p w14:paraId="3106591F" w14:textId="77777777" w:rsidR="00B95155" w:rsidRPr="00C47F47" w:rsidRDefault="00B95155" w:rsidP="00B95155">
      <w:pPr>
        <w:widowControl w:val="0"/>
        <w:autoSpaceDE w:val="0"/>
        <w:autoSpaceDN w:val="0"/>
        <w:jc w:val="both"/>
        <w:rPr>
          <w:rFonts w:ascii="Verdana" w:eastAsia="Verdana" w:hAnsi="Verdana" w:cs="Arial"/>
          <w:b/>
          <w:kern w:val="28"/>
          <w:sz w:val="17"/>
          <w:szCs w:val="17"/>
        </w:rPr>
      </w:pPr>
      <w:r w:rsidRPr="00C47F47">
        <w:rPr>
          <w:rFonts w:ascii="Verdana" w:eastAsia="Verdana" w:hAnsi="Verdana" w:cs="Arial"/>
          <w:b/>
          <w:kern w:val="28"/>
          <w:sz w:val="17"/>
          <w:szCs w:val="17"/>
        </w:rPr>
        <w:t>DESCRIPCIÓN. -</w:t>
      </w:r>
    </w:p>
    <w:p w14:paraId="5B95D90B" w14:textId="77777777" w:rsidR="00B95155" w:rsidRPr="00C47F47" w:rsidRDefault="00B95155" w:rsidP="00B95155">
      <w:pPr>
        <w:widowControl w:val="0"/>
        <w:autoSpaceDE w:val="0"/>
        <w:autoSpaceDN w:val="0"/>
        <w:jc w:val="both"/>
        <w:rPr>
          <w:rFonts w:ascii="Verdana" w:eastAsia="Verdana" w:hAnsi="Verdana" w:cs="Arial"/>
          <w:kern w:val="28"/>
          <w:sz w:val="17"/>
          <w:szCs w:val="17"/>
        </w:rPr>
      </w:pPr>
    </w:p>
    <w:p w14:paraId="1EB47296" w14:textId="77777777" w:rsidR="00B95155" w:rsidRPr="00C47F47" w:rsidRDefault="00B95155" w:rsidP="00B95155">
      <w:pPr>
        <w:widowControl w:val="0"/>
        <w:autoSpaceDE w:val="0"/>
        <w:autoSpaceDN w:val="0"/>
        <w:jc w:val="both"/>
        <w:rPr>
          <w:rFonts w:ascii="Verdana" w:eastAsia="Verdana" w:hAnsi="Verdana" w:cs="Arial"/>
          <w:kern w:val="28"/>
          <w:sz w:val="17"/>
          <w:szCs w:val="17"/>
        </w:rPr>
      </w:pPr>
      <w:r w:rsidRPr="00C47F47">
        <w:rPr>
          <w:rFonts w:ascii="Verdana" w:eastAsia="Verdana" w:hAnsi="Verdana" w:cs="Arial"/>
          <w:kern w:val="28"/>
          <w:sz w:val="17"/>
          <w:szCs w:val="17"/>
        </w:rPr>
        <w:t>Este ítem comprende el Revestimiento de Cerámica Nacional esmaltada de color para pared, colocado con cemento cola, en las superficies indicadas en los planos constructivos y/o instrucciones del Inspector de proyecto.</w:t>
      </w:r>
    </w:p>
    <w:p w14:paraId="0B9C9413" w14:textId="77777777" w:rsidR="00B95155" w:rsidRPr="00C47F47" w:rsidRDefault="00B95155" w:rsidP="00B95155">
      <w:pPr>
        <w:widowControl w:val="0"/>
        <w:autoSpaceDE w:val="0"/>
        <w:autoSpaceDN w:val="0"/>
        <w:jc w:val="both"/>
        <w:rPr>
          <w:rFonts w:ascii="Verdana" w:eastAsia="Verdana" w:hAnsi="Verdana" w:cs="Arial"/>
          <w:kern w:val="28"/>
          <w:sz w:val="17"/>
          <w:szCs w:val="17"/>
        </w:rPr>
      </w:pPr>
    </w:p>
    <w:p w14:paraId="10E95D7E" w14:textId="77777777" w:rsidR="00B95155" w:rsidRPr="00C47F47" w:rsidRDefault="00B95155" w:rsidP="00B95155">
      <w:pPr>
        <w:widowControl w:val="0"/>
        <w:autoSpaceDE w:val="0"/>
        <w:autoSpaceDN w:val="0"/>
        <w:jc w:val="both"/>
        <w:rPr>
          <w:rFonts w:ascii="Verdana" w:eastAsia="Verdana" w:hAnsi="Verdana" w:cs="Arial"/>
          <w:b/>
          <w:kern w:val="28"/>
          <w:sz w:val="17"/>
          <w:szCs w:val="17"/>
        </w:rPr>
      </w:pPr>
      <w:r w:rsidRPr="00C47F47">
        <w:rPr>
          <w:rFonts w:ascii="Verdana" w:eastAsia="Verdana" w:hAnsi="Verdana" w:cs="Arial"/>
          <w:b/>
          <w:kern w:val="28"/>
          <w:sz w:val="17"/>
          <w:szCs w:val="17"/>
        </w:rPr>
        <w:t>MATERIALES, HERRAMIENTAS Y EQUIPO. -</w:t>
      </w:r>
    </w:p>
    <w:p w14:paraId="63B47447"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1CDDA8E7"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EA568FA"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Se deberá cumplir con las características detalladas en la tabla de descripción de insumos</w:t>
      </w:r>
    </w:p>
    <w:p w14:paraId="2AB92E77" w14:textId="77777777" w:rsidR="00B95155" w:rsidRPr="00C47F47" w:rsidRDefault="00B95155" w:rsidP="00B95155">
      <w:pPr>
        <w:widowControl w:val="0"/>
        <w:autoSpaceDE w:val="0"/>
        <w:autoSpaceDN w:val="0"/>
        <w:jc w:val="both"/>
        <w:rPr>
          <w:rFonts w:ascii="Verdana" w:eastAsia="Verdana" w:hAnsi="Verdana" w:cs="Tahoma"/>
          <w:kern w:val="28"/>
          <w:sz w:val="17"/>
          <w:szCs w:val="17"/>
        </w:rPr>
      </w:pPr>
    </w:p>
    <w:p w14:paraId="1D385796" w14:textId="77777777" w:rsidR="00B95155" w:rsidRPr="00C47F47" w:rsidRDefault="00B95155" w:rsidP="00B95155">
      <w:pPr>
        <w:widowControl w:val="0"/>
        <w:autoSpaceDE w:val="0"/>
        <w:autoSpaceDN w:val="0"/>
        <w:jc w:val="both"/>
        <w:rPr>
          <w:rFonts w:ascii="Verdana" w:eastAsia="Verdana" w:hAnsi="Verdana" w:cs="Arial"/>
          <w:b/>
          <w:kern w:val="28"/>
          <w:sz w:val="17"/>
          <w:szCs w:val="17"/>
        </w:rPr>
      </w:pPr>
      <w:r w:rsidRPr="00C47F47">
        <w:rPr>
          <w:rFonts w:ascii="Verdana" w:eastAsia="Verdana" w:hAnsi="Verdana" w:cs="Arial"/>
          <w:b/>
          <w:kern w:val="28"/>
          <w:sz w:val="17"/>
          <w:szCs w:val="17"/>
        </w:rPr>
        <w:t>FORMA DE EJECUCIÓN. -</w:t>
      </w:r>
    </w:p>
    <w:p w14:paraId="1584CC7E" w14:textId="77777777" w:rsidR="00B95155" w:rsidRPr="00C47F47" w:rsidRDefault="00B95155" w:rsidP="00B95155">
      <w:pPr>
        <w:widowControl w:val="0"/>
        <w:autoSpaceDE w:val="0"/>
        <w:autoSpaceDN w:val="0"/>
        <w:jc w:val="both"/>
        <w:rPr>
          <w:rFonts w:ascii="Verdana" w:eastAsia="Verdana" w:hAnsi="Verdana" w:cs="Arial"/>
          <w:b/>
          <w:kern w:val="28"/>
          <w:sz w:val="17"/>
          <w:szCs w:val="17"/>
        </w:rPr>
      </w:pPr>
    </w:p>
    <w:p w14:paraId="22A5BDB0"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4B6AE074"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5E31A1F9" w14:textId="77777777" w:rsidR="00B95155" w:rsidRPr="00C47F47" w:rsidRDefault="00B95155" w:rsidP="00B95155">
      <w:pPr>
        <w:widowControl w:val="0"/>
        <w:tabs>
          <w:tab w:val="left" w:pos="560"/>
        </w:tabs>
        <w:autoSpaceDE w:val="0"/>
        <w:autoSpaceDN w:val="0"/>
        <w:jc w:val="both"/>
        <w:rPr>
          <w:rFonts w:ascii="Verdana" w:eastAsia="Verdana" w:hAnsi="Verdana" w:cs="Tahoma"/>
          <w:b/>
          <w:sz w:val="17"/>
          <w:szCs w:val="17"/>
        </w:rPr>
      </w:pPr>
      <w:r w:rsidRPr="00C47F47">
        <w:rPr>
          <w:rFonts w:ascii="Verdana" w:eastAsia="Verdana" w:hAnsi="Verdana" w:cs="Tahoma"/>
          <w:b/>
          <w:sz w:val="17"/>
          <w:szCs w:val="17"/>
        </w:rPr>
        <w:t>Preparación de la Superficie</w:t>
      </w:r>
    </w:p>
    <w:p w14:paraId="311FB383" w14:textId="77777777" w:rsidR="00B95155" w:rsidRPr="00C47F47" w:rsidRDefault="00B95155" w:rsidP="00B95155">
      <w:pPr>
        <w:widowControl w:val="0"/>
        <w:tabs>
          <w:tab w:val="left" w:pos="560"/>
        </w:tabs>
        <w:autoSpaceDE w:val="0"/>
        <w:autoSpaceDN w:val="0"/>
        <w:jc w:val="both"/>
        <w:rPr>
          <w:rFonts w:ascii="Verdana" w:eastAsia="Verdana" w:hAnsi="Verdana" w:cs="Tahoma"/>
          <w:b/>
          <w:sz w:val="17"/>
          <w:szCs w:val="17"/>
        </w:rPr>
      </w:pPr>
    </w:p>
    <w:p w14:paraId="28366B34" w14:textId="77777777" w:rsidR="00B95155" w:rsidRPr="00C47F47" w:rsidRDefault="00B95155" w:rsidP="00B95155">
      <w:pPr>
        <w:widowControl w:val="0"/>
        <w:autoSpaceDE w:val="0"/>
        <w:autoSpaceDN w:val="0"/>
        <w:jc w:val="both"/>
        <w:rPr>
          <w:rFonts w:ascii="Verdana" w:eastAsia="Verdana" w:hAnsi="Verdana" w:cs="Tahoma"/>
          <w:kern w:val="28"/>
          <w:sz w:val="17"/>
          <w:szCs w:val="17"/>
        </w:rPr>
      </w:pPr>
      <w:r w:rsidRPr="00C47F47">
        <w:rPr>
          <w:rFonts w:ascii="Verdana" w:eastAsia="Verdana" w:hAnsi="Verdana" w:cs="Tahoma"/>
          <w:sz w:val="17"/>
          <w:szCs w:val="17"/>
        </w:rPr>
        <w:t>Antes de la colocación de las piezas verificar que la superficie este uniforme sin polvo, grasas o sustancias que perjudiquen la buena ejecución del ítem</w:t>
      </w:r>
      <w:r w:rsidRPr="00C47F47">
        <w:rPr>
          <w:rFonts w:ascii="Verdana" w:eastAsia="Verdana" w:hAnsi="Verdana" w:cs="Tahoma"/>
          <w:bCs/>
          <w:color w:val="000000"/>
          <w:sz w:val="17"/>
          <w:szCs w:val="17"/>
        </w:rPr>
        <w:t xml:space="preserve">. </w:t>
      </w:r>
      <w:r w:rsidRPr="00C47F47">
        <w:rPr>
          <w:rFonts w:ascii="Verdana" w:eastAsia="Verdana" w:hAnsi="Verdana" w:cs="Tahoma"/>
          <w:kern w:val="28"/>
          <w:sz w:val="17"/>
          <w:szCs w:val="17"/>
        </w:rPr>
        <w:t>Asimismo, deberán regarse con agua las superficies a revestir salvo indicación contraria del Inspector de proyecto.</w:t>
      </w:r>
    </w:p>
    <w:p w14:paraId="4ABB6FB9" w14:textId="77777777" w:rsidR="00B95155" w:rsidRPr="00C47F47" w:rsidRDefault="00B95155" w:rsidP="00B95155">
      <w:pPr>
        <w:widowControl w:val="0"/>
        <w:autoSpaceDE w:val="0"/>
        <w:autoSpaceDN w:val="0"/>
        <w:jc w:val="both"/>
        <w:rPr>
          <w:rFonts w:ascii="Verdana" w:eastAsia="Verdana" w:hAnsi="Verdana" w:cs="Tahoma"/>
          <w:bCs/>
          <w:color w:val="000000"/>
          <w:sz w:val="17"/>
          <w:szCs w:val="17"/>
        </w:rPr>
      </w:pPr>
    </w:p>
    <w:p w14:paraId="13B9F123" w14:textId="77777777" w:rsidR="00B95155" w:rsidRPr="00C47F47" w:rsidRDefault="00B95155" w:rsidP="00B95155">
      <w:pPr>
        <w:widowControl w:val="0"/>
        <w:autoSpaceDE w:val="0"/>
        <w:autoSpaceDN w:val="0"/>
        <w:jc w:val="both"/>
        <w:rPr>
          <w:rFonts w:ascii="Verdana" w:eastAsia="Verdana" w:hAnsi="Verdana" w:cs="Tahoma"/>
          <w:bCs/>
          <w:color w:val="000000"/>
          <w:sz w:val="17"/>
          <w:szCs w:val="17"/>
        </w:rPr>
      </w:pPr>
    </w:p>
    <w:p w14:paraId="5F6498E4" w14:textId="77777777" w:rsidR="00B95155" w:rsidRPr="00C47F47" w:rsidRDefault="00B95155" w:rsidP="00B95155">
      <w:pPr>
        <w:widowControl w:val="0"/>
        <w:tabs>
          <w:tab w:val="left" w:pos="560"/>
        </w:tabs>
        <w:autoSpaceDE w:val="0"/>
        <w:autoSpaceDN w:val="0"/>
        <w:spacing w:after="120"/>
        <w:jc w:val="both"/>
        <w:rPr>
          <w:rFonts w:ascii="Verdana" w:eastAsia="Verdana" w:hAnsi="Verdana" w:cs="Tahoma"/>
          <w:b/>
          <w:sz w:val="17"/>
          <w:szCs w:val="17"/>
        </w:rPr>
      </w:pPr>
      <w:r w:rsidRPr="00C47F47">
        <w:rPr>
          <w:rFonts w:ascii="Verdana" w:eastAsia="Verdana" w:hAnsi="Verdana" w:cs="Tahoma"/>
          <w:b/>
          <w:sz w:val="17"/>
          <w:szCs w:val="17"/>
        </w:rPr>
        <w:t>Preparación del Cemento Cola</w:t>
      </w:r>
    </w:p>
    <w:p w14:paraId="314A401D"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El cemento cola deberá ser preparado con agua limpia hasta obtener una pasta homogénea sin grumos; </w:t>
      </w:r>
      <w:r w:rsidRPr="00C47F47">
        <w:rPr>
          <w:rFonts w:ascii="Verdana" w:eastAsia="Verdana" w:hAnsi="Verdana" w:cs="Tahoma"/>
          <w:kern w:val="28"/>
          <w:sz w:val="17"/>
          <w:szCs w:val="17"/>
        </w:rPr>
        <w:t>después de 5-10 minutos de reposo, volver a mezclar y la mezcla estará lista para su aplicación sobre la superficie</w:t>
      </w:r>
      <w:r w:rsidRPr="00C47F47">
        <w:rPr>
          <w:rFonts w:ascii="Verdana" w:eastAsia="Verdana" w:hAnsi="Verdana" w:cs="Tahoma"/>
          <w:sz w:val="17"/>
          <w:szCs w:val="17"/>
        </w:rPr>
        <w:t>. Se mezcla deberá seguir estrictamente la dosificación y forma indicado por el proveedor.</w:t>
      </w:r>
    </w:p>
    <w:p w14:paraId="088A77D9" w14:textId="77777777" w:rsidR="00B95155" w:rsidRPr="00C47F47" w:rsidRDefault="00B95155" w:rsidP="00B95155">
      <w:pPr>
        <w:widowControl w:val="0"/>
        <w:autoSpaceDE w:val="0"/>
        <w:autoSpaceDN w:val="0"/>
        <w:jc w:val="both"/>
        <w:rPr>
          <w:rFonts w:ascii="Verdana" w:eastAsia="Verdana" w:hAnsi="Verdana" w:cs="Tahoma"/>
          <w:bCs/>
          <w:color w:val="000000"/>
          <w:sz w:val="17"/>
          <w:szCs w:val="17"/>
        </w:rPr>
      </w:pPr>
    </w:p>
    <w:p w14:paraId="4324751B" w14:textId="77777777" w:rsidR="00B95155" w:rsidRPr="00C47F47" w:rsidRDefault="00B95155" w:rsidP="00B95155">
      <w:pPr>
        <w:widowControl w:val="0"/>
        <w:tabs>
          <w:tab w:val="left" w:pos="560"/>
        </w:tabs>
        <w:autoSpaceDE w:val="0"/>
        <w:autoSpaceDN w:val="0"/>
        <w:jc w:val="both"/>
        <w:rPr>
          <w:rFonts w:ascii="Verdana" w:eastAsia="Verdana" w:hAnsi="Verdana" w:cs="Tahoma"/>
          <w:b/>
          <w:sz w:val="17"/>
          <w:szCs w:val="17"/>
        </w:rPr>
      </w:pPr>
      <w:r w:rsidRPr="00C47F47">
        <w:rPr>
          <w:rFonts w:ascii="Verdana" w:eastAsia="Verdana" w:hAnsi="Verdana" w:cs="Tahoma"/>
          <w:b/>
          <w:sz w:val="17"/>
          <w:szCs w:val="17"/>
        </w:rPr>
        <w:t>Ejecución del revestimiento</w:t>
      </w:r>
    </w:p>
    <w:p w14:paraId="68AD6C44" w14:textId="77777777" w:rsidR="00B95155" w:rsidRPr="00C47F47" w:rsidRDefault="00B95155" w:rsidP="00B95155">
      <w:pPr>
        <w:widowControl w:val="0"/>
        <w:tabs>
          <w:tab w:val="left" w:pos="560"/>
        </w:tabs>
        <w:autoSpaceDE w:val="0"/>
        <w:autoSpaceDN w:val="0"/>
        <w:jc w:val="both"/>
        <w:rPr>
          <w:rFonts w:ascii="Verdana" w:eastAsia="Verdana" w:hAnsi="Verdana" w:cs="Tahoma"/>
          <w:b/>
          <w:sz w:val="17"/>
          <w:szCs w:val="17"/>
        </w:rPr>
      </w:pPr>
    </w:p>
    <w:p w14:paraId="601F5647"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deberá prever el cortado de piezas en el caso de superficies irregulares a fin de minimizar imperfecciones en el acabado y los desperdicios.</w:t>
      </w:r>
    </w:p>
    <w:p w14:paraId="2D3DB903" w14:textId="77777777" w:rsidR="00B95155" w:rsidRPr="00C47F47" w:rsidRDefault="00B95155" w:rsidP="00B95155">
      <w:pPr>
        <w:widowControl w:val="0"/>
        <w:autoSpaceDE w:val="0"/>
        <w:autoSpaceDN w:val="0"/>
        <w:jc w:val="both"/>
        <w:rPr>
          <w:rFonts w:ascii="Verdana" w:eastAsia="Verdana" w:hAnsi="Verdana" w:cs="Tahoma"/>
          <w:kern w:val="28"/>
          <w:sz w:val="17"/>
          <w:szCs w:val="17"/>
        </w:rPr>
      </w:pPr>
      <w:r w:rsidRPr="00C47F47">
        <w:rPr>
          <w:rFonts w:ascii="Verdana" w:eastAsia="Verdana" w:hAnsi="Verdana" w:cs="Tahoma"/>
          <w:kern w:val="28"/>
          <w:sz w:val="17"/>
          <w:szCs w:val="17"/>
        </w:rPr>
        <w:t>Para realizar el corte de las piezas se debe utilizar una cortadora de cerámica la cual debe estar en buen estado para obtener piezas sin astillas ni rajaduras.</w:t>
      </w:r>
    </w:p>
    <w:p w14:paraId="33EF6C0D"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0310FEE6" w14:textId="77777777" w:rsidR="00B95155" w:rsidRPr="00C47F47" w:rsidRDefault="00B95155" w:rsidP="00B95155">
      <w:pPr>
        <w:widowControl w:val="0"/>
        <w:autoSpaceDE w:val="0"/>
        <w:autoSpaceDN w:val="0"/>
        <w:jc w:val="both"/>
        <w:rPr>
          <w:rFonts w:ascii="Verdana" w:eastAsia="Verdana" w:hAnsi="Verdana" w:cs="Tahoma"/>
          <w:bCs/>
          <w:color w:val="000000"/>
          <w:sz w:val="17"/>
          <w:szCs w:val="17"/>
        </w:rPr>
      </w:pPr>
      <w:r w:rsidRPr="00C47F47">
        <w:rPr>
          <w:rFonts w:ascii="Verdana" w:eastAsia="Verdana" w:hAnsi="Verdana" w:cs="Tahoma"/>
          <w:bCs/>
          <w:color w:val="000000"/>
          <w:sz w:val="17"/>
          <w:szCs w:val="17"/>
        </w:rPr>
        <w:t xml:space="preserve">Sobre la superficie preparada se colocarán a lienza y nivel la cerámica, asentadas con cemento cola que debe ser provisto en obra en envases cerrados y originales. </w:t>
      </w:r>
    </w:p>
    <w:p w14:paraId="3E0F7EAB"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Piezas que presenten un mal asentamiento con el cemento cola o que al golpe denoten un sonido hueco deberán ser rehechas inmediatamente.</w:t>
      </w:r>
    </w:p>
    <w:p w14:paraId="737B3A0A"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596E9342"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2142E1C" w14:textId="77777777" w:rsidR="00B95155" w:rsidRPr="00C47F47" w:rsidRDefault="00B95155" w:rsidP="00B95155">
      <w:pPr>
        <w:widowControl w:val="0"/>
        <w:autoSpaceDE w:val="0"/>
        <w:autoSpaceDN w:val="0"/>
        <w:jc w:val="both"/>
        <w:rPr>
          <w:rFonts w:ascii="Verdana" w:eastAsia="Verdana" w:hAnsi="Verdana" w:cs="Tahoma"/>
          <w:kern w:val="28"/>
          <w:sz w:val="17"/>
          <w:szCs w:val="17"/>
        </w:rPr>
      </w:pPr>
      <w:r w:rsidRPr="00C47F47">
        <w:rPr>
          <w:rFonts w:ascii="Verdana" w:eastAsia="Verdana" w:hAnsi="Verdana" w:cs="Tahoma"/>
          <w:kern w:val="28"/>
          <w:sz w:val="17"/>
          <w:szCs w:val="17"/>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B39A78F"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4DDE0C6A"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Concluida la operación del colocado, se aplicará una lechada de cemento blanco u otro color aprobado por el Inspector de proyecto, para cubrir las juntas, limpiándose luego con un trapo seco la superficie obtenida.</w:t>
      </w:r>
    </w:p>
    <w:p w14:paraId="5A8F2BD4"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41913E61" w14:textId="77777777" w:rsidR="00B95155" w:rsidRPr="00C47F47" w:rsidRDefault="00B95155" w:rsidP="00B95155">
      <w:pPr>
        <w:widowControl w:val="0"/>
        <w:tabs>
          <w:tab w:val="left" w:pos="560"/>
        </w:tabs>
        <w:autoSpaceDE w:val="0"/>
        <w:autoSpaceDN w:val="0"/>
        <w:spacing w:after="120"/>
        <w:jc w:val="both"/>
        <w:rPr>
          <w:rFonts w:ascii="Verdana" w:eastAsia="Verdana" w:hAnsi="Verdana" w:cs="Tahoma"/>
          <w:b/>
          <w:sz w:val="17"/>
          <w:szCs w:val="17"/>
        </w:rPr>
      </w:pPr>
      <w:r w:rsidRPr="00C47F47">
        <w:rPr>
          <w:rFonts w:ascii="Verdana" w:eastAsia="Verdana" w:hAnsi="Verdana" w:cs="Tahoma"/>
          <w:b/>
          <w:sz w:val="17"/>
          <w:szCs w:val="17"/>
        </w:rPr>
        <w:t>Criterios de Control, Aceptación y Rechazo</w:t>
      </w:r>
    </w:p>
    <w:p w14:paraId="7C12EB52" w14:textId="77777777" w:rsidR="00B95155" w:rsidRPr="00C47F47" w:rsidRDefault="00B95155" w:rsidP="00B95155">
      <w:pPr>
        <w:widowControl w:val="0"/>
        <w:autoSpaceDE w:val="0"/>
        <w:autoSpaceDN w:val="0"/>
        <w:jc w:val="both"/>
        <w:rPr>
          <w:rFonts w:ascii="Verdana" w:eastAsia="Verdana" w:hAnsi="Verdana" w:cs="Tahoma"/>
          <w:kern w:val="28"/>
          <w:sz w:val="17"/>
          <w:szCs w:val="17"/>
        </w:rPr>
      </w:pPr>
      <w:r w:rsidRPr="00C47F47">
        <w:rPr>
          <w:rFonts w:ascii="Verdana" w:eastAsia="Verdana" w:hAnsi="Verdana" w:cs="Tahoma"/>
          <w:kern w:val="28"/>
          <w:sz w:val="17"/>
          <w:szCs w:val="17"/>
        </w:rPr>
        <w:t xml:space="preserve">Se debe verificar la correcta nivelación de las piezas colocadas de cerámica con nivel y plomadas para evitar pendientes y desniveles entre las piezas, verificar que no existan piezas rotas, desportilladas y manchadas   </w:t>
      </w:r>
    </w:p>
    <w:p w14:paraId="7CDAB20E"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En la ejecución se realizará los siguientes controles:</w:t>
      </w:r>
    </w:p>
    <w:p w14:paraId="6CEDBA4B"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7710CF25" w14:textId="77777777" w:rsidR="00B95155" w:rsidRPr="00C47F47" w:rsidRDefault="00B95155" w:rsidP="00B95155">
      <w:pPr>
        <w:widowControl w:val="0"/>
        <w:numPr>
          <w:ilvl w:val="0"/>
          <w:numId w:val="102"/>
        </w:numPr>
        <w:tabs>
          <w:tab w:val="left" w:pos="567"/>
        </w:tabs>
        <w:autoSpaceDE w:val="0"/>
        <w:autoSpaceDN w:val="0"/>
        <w:jc w:val="both"/>
        <w:rPr>
          <w:rFonts w:ascii="Verdana" w:eastAsia="Verdana" w:hAnsi="Verdana" w:cs="Tahoma"/>
          <w:sz w:val="17"/>
          <w:szCs w:val="17"/>
        </w:rPr>
      </w:pPr>
      <w:r w:rsidRPr="00C47F47">
        <w:rPr>
          <w:rFonts w:ascii="Verdana" w:eastAsia="Verdana" w:hAnsi="Verdana" w:cs="Tahoma"/>
          <w:sz w:val="17"/>
          <w:szCs w:val="17"/>
        </w:rPr>
        <w:t>No se aceptarán pisos con piezas rotas, mal pegadas sin juntas adecuadas.</w:t>
      </w:r>
    </w:p>
    <w:p w14:paraId="5AE7C10A" w14:textId="77777777" w:rsidR="00B95155" w:rsidRPr="00C47F47" w:rsidRDefault="00B95155" w:rsidP="00B95155">
      <w:pPr>
        <w:widowControl w:val="0"/>
        <w:numPr>
          <w:ilvl w:val="0"/>
          <w:numId w:val="102"/>
        </w:numPr>
        <w:tabs>
          <w:tab w:val="left" w:pos="567"/>
        </w:tabs>
        <w:autoSpaceDE w:val="0"/>
        <w:autoSpaceDN w:val="0"/>
        <w:jc w:val="both"/>
        <w:rPr>
          <w:rFonts w:ascii="Verdana" w:eastAsia="Verdana" w:hAnsi="Verdana" w:cs="Tahoma"/>
          <w:sz w:val="17"/>
          <w:szCs w:val="17"/>
        </w:rPr>
      </w:pPr>
      <w:r w:rsidRPr="00C47F47">
        <w:rPr>
          <w:rFonts w:ascii="Verdana" w:eastAsia="Verdana" w:hAnsi="Verdana" w:cs="Tahoma"/>
          <w:sz w:val="17"/>
          <w:szCs w:val="17"/>
        </w:rPr>
        <w:t>No se aceptan piezas con geometría y bombeo diferentes a lo indicado en los planos que indican la evacuación del agua con las rejillas.</w:t>
      </w:r>
    </w:p>
    <w:p w14:paraId="07E58D8E" w14:textId="77777777" w:rsidR="00B95155" w:rsidRPr="00C47F47" w:rsidRDefault="00B95155" w:rsidP="00B95155">
      <w:pPr>
        <w:widowControl w:val="0"/>
        <w:numPr>
          <w:ilvl w:val="0"/>
          <w:numId w:val="102"/>
        </w:numPr>
        <w:tabs>
          <w:tab w:val="left" w:pos="567"/>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Los pisos que denoten vacíos entre la cerámica y el cemento cola por un mal asentamiento deberán ser corregidos.</w:t>
      </w:r>
    </w:p>
    <w:p w14:paraId="0C7429CD" w14:textId="77777777" w:rsidR="00B95155" w:rsidRPr="00C47F47" w:rsidRDefault="00B95155" w:rsidP="00B95155">
      <w:pPr>
        <w:widowControl w:val="0"/>
        <w:numPr>
          <w:ilvl w:val="0"/>
          <w:numId w:val="102"/>
        </w:numPr>
        <w:tabs>
          <w:tab w:val="left" w:pos="567"/>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En algunos casos el Inspector de proyecto indicará la superficie a rehacer el cual deberá ser ejecutado por cuenta de la Entidad Ejecutora.</w:t>
      </w:r>
    </w:p>
    <w:p w14:paraId="5F744D33" w14:textId="77777777" w:rsidR="00B95155" w:rsidRPr="00C47F47" w:rsidRDefault="00B95155" w:rsidP="00B95155">
      <w:pPr>
        <w:widowControl w:val="0"/>
        <w:tabs>
          <w:tab w:val="left" w:pos="567"/>
        </w:tabs>
        <w:autoSpaceDE w:val="0"/>
        <w:autoSpaceDN w:val="0"/>
        <w:jc w:val="both"/>
        <w:rPr>
          <w:rFonts w:ascii="Verdana" w:eastAsia="Verdana" w:hAnsi="Verdana" w:cs="Tahoma"/>
          <w:sz w:val="17"/>
          <w:szCs w:val="17"/>
        </w:rPr>
      </w:pPr>
    </w:p>
    <w:p w14:paraId="0BC2926B" w14:textId="77777777" w:rsidR="00B95155" w:rsidRPr="00C47F47" w:rsidRDefault="00B95155" w:rsidP="00B95155">
      <w:pPr>
        <w:widowControl w:val="0"/>
        <w:tabs>
          <w:tab w:val="left" w:pos="8711"/>
        </w:tabs>
        <w:autoSpaceDE w:val="0"/>
        <w:autoSpaceDN w:val="0"/>
        <w:rPr>
          <w:rFonts w:ascii="Verdana" w:eastAsia="Verdana" w:hAnsi="Verdana" w:cs="Tahom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B95155" w:rsidRPr="00C47F47" w14:paraId="2825D841" w14:textId="77777777" w:rsidTr="001B0FA9">
        <w:tc>
          <w:tcPr>
            <w:tcW w:w="584" w:type="dxa"/>
            <w:shd w:val="clear" w:color="auto" w:fill="244061"/>
          </w:tcPr>
          <w:p w14:paraId="4277D422" w14:textId="77777777" w:rsidR="00B95155" w:rsidRPr="00C47F47" w:rsidRDefault="00B95155" w:rsidP="001B0FA9">
            <w:pPr>
              <w:widowControl w:val="0"/>
              <w:autoSpaceDE w:val="0"/>
              <w:autoSpaceDN w:val="0"/>
              <w:jc w:val="center"/>
              <w:rPr>
                <w:rFonts w:ascii="Verdana" w:hAnsi="Verdana" w:cs="Verdana"/>
                <w:b/>
                <w:sz w:val="17"/>
                <w:szCs w:val="17"/>
              </w:rPr>
            </w:pPr>
            <w:proofErr w:type="spellStart"/>
            <w:r w:rsidRPr="00C47F47">
              <w:rPr>
                <w:rFonts w:ascii="Verdana" w:hAnsi="Verdana" w:cs="Verdana"/>
                <w:b/>
                <w:sz w:val="17"/>
                <w:szCs w:val="17"/>
              </w:rPr>
              <w:t>N°</w:t>
            </w:r>
            <w:proofErr w:type="spellEnd"/>
          </w:p>
        </w:tc>
        <w:tc>
          <w:tcPr>
            <w:tcW w:w="2385" w:type="dxa"/>
            <w:shd w:val="clear" w:color="auto" w:fill="244061"/>
          </w:tcPr>
          <w:p w14:paraId="0A11FE36" w14:textId="77777777" w:rsidR="00B95155" w:rsidRPr="00C47F47" w:rsidRDefault="00B95155" w:rsidP="001B0FA9">
            <w:pPr>
              <w:widowControl w:val="0"/>
              <w:autoSpaceDE w:val="0"/>
              <w:autoSpaceDN w:val="0"/>
              <w:spacing w:line="360" w:lineRule="auto"/>
              <w:jc w:val="center"/>
              <w:rPr>
                <w:rFonts w:ascii="Verdana" w:hAnsi="Verdana" w:cs="Verdana"/>
                <w:b/>
                <w:sz w:val="17"/>
                <w:szCs w:val="17"/>
              </w:rPr>
            </w:pPr>
            <w:r w:rsidRPr="00C47F47">
              <w:rPr>
                <w:rFonts w:ascii="Verdana" w:hAnsi="Verdana" w:cs="Verdana"/>
                <w:b/>
                <w:sz w:val="17"/>
                <w:szCs w:val="17"/>
              </w:rPr>
              <w:t>CODIGO</w:t>
            </w:r>
          </w:p>
        </w:tc>
        <w:tc>
          <w:tcPr>
            <w:tcW w:w="1145" w:type="dxa"/>
            <w:shd w:val="clear" w:color="auto" w:fill="244061"/>
          </w:tcPr>
          <w:p w14:paraId="6F5219A2"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UNIDAD</w:t>
            </w:r>
          </w:p>
        </w:tc>
        <w:tc>
          <w:tcPr>
            <w:tcW w:w="5520" w:type="dxa"/>
            <w:shd w:val="clear" w:color="auto" w:fill="244061"/>
          </w:tcPr>
          <w:p w14:paraId="3BAE48A6"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ITEM</w:t>
            </w:r>
          </w:p>
        </w:tc>
      </w:tr>
      <w:tr w:rsidR="00B95155" w:rsidRPr="00C47F47" w14:paraId="1FECFD9C" w14:textId="77777777" w:rsidTr="001B0FA9">
        <w:tc>
          <w:tcPr>
            <w:tcW w:w="584" w:type="dxa"/>
            <w:shd w:val="clear" w:color="auto" w:fill="B6DDE8"/>
          </w:tcPr>
          <w:p w14:paraId="4EE6082F"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22</w:t>
            </w:r>
          </w:p>
        </w:tc>
        <w:tc>
          <w:tcPr>
            <w:tcW w:w="2385" w:type="dxa"/>
            <w:shd w:val="clear" w:color="auto" w:fill="B6DDE8"/>
          </w:tcPr>
          <w:p w14:paraId="69D4D35B"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VAC-OF-RES-2</w:t>
            </w:r>
          </w:p>
        </w:tc>
        <w:tc>
          <w:tcPr>
            <w:tcW w:w="1145" w:type="dxa"/>
            <w:shd w:val="clear" w:color="auto" w:fill="B6DDE8"/>
          </w:tcPr>
          <w:p w14:paraId="24BD338F"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M2</w:t>
            </w:r>
          </w:p>
        </w:tc>
        <w:tc>
          <w:tcPr>
            <w:tcW w:w="5520" w:type="dxa"/>
            <w:shd w:val="clear" w:color="auto" w:fill="B6DDE8"/>
          </w:tcPr>
          <w:p w14:paraId="096FC533" w14:textId="77777777" w:rsidR="00B95155" w:rsidRPr="00C47F47" w:rsidRDefault="00B95155" w:rsidP="001B0FA9">
            <w:pPr>
              <w:widowControl w:val="0"/>
              <w:autoSpaceDE w:val="0"/>
              <w:autoSpaceDN w:val="0"/>
              <w:spacing w:line="360" w:lineRule="auto"/>
              <w:jc w:val="center"/>
              <w:rPr>
                <w:rFonts w:ascii="Verdana" w:hAnsi="Verdana" w:cs="Verdana"/>
                <w:b/>
                <w:sz w:val="17"/>
                <w:szCs w:val="17"/>
              </w:rPr>
            </w:pPr>
            <w:r w:rsidRPr="00C47F47">
              <w:rPr>
                <w:rFonts w:ascii="Verdana" w:hAnsi="Verdana" w:cs="Verdana"/>
                <w:b/>
                <w:sz w:val="17"/>
                <w:szCs w:val="17"/>
              </w:rPr>
              <w:t>REVESTIMIENTO DE CERÁMICA PARA MESÓN</w:t>
            </w:r>
          </w:p>
        </w:tc>
      </w:tr>
    </w:tbl>
    <w:p w14:paraId="61CA1978" w14:textId="77777777" w:rsidR="00B95155" w:rsidRPr="00C47F47" w:rsidRDefault="00B95155" w:rsidP="00B95155">
      <w:pPr>
        <w:widowControl w:val="0"/>
        <w:autoSpaceDE w:val="0"/>
        <w:autoSpaceDN w:val="0"/>
        <w:jc w:val="both"/>
        <w:rPr>
          <w:rFonts w:ascii="Verdana" w:eastAsia="Verdana" w:hAnsi="Verdana" w:cs="Tahoma"/>
          <w:b/>
          <w:sz w:val="17"/>
          <w:szCs w:val="17"/>
        </w:rPr>
      </w:pPr>
    </w:p>
    <w:p w14:paraId="213FFB98" w14:textId="77777777" w:rsidR="00B95155" w:rsidRPr="00C47F47" w:rsidRDefault="00B95155" w:rsidP="00B95155">
      <w:pPr>
        <w:widowControl w:val="0"/>
        <w:autoSpaceDE w:val="0"/>
        <w:autoSpaceDN w:val="0"/>
        <w:jc w:val="both"/>
        <w:rPr>
          <w:rFonts w:ascii="Verdana" w:eastAsia="Verdana" w:hAnsi="Verdana" w:cs="Tahoma"/>
          <w:b/>
          <w:sz w:val="17"/>
          <w:szCs w:val="17"/>
        </w:rPr>
      </w:pPr>
      <w:r w:rsidRPr="00C47F47">
        <w:rPr>
          <w:rFonts w:ascii="Verdana" w:eastAsia="Verdana" w:hAnsi="Verdana" w:cs="Tahoma"/>
          <w:b/>
          <w:sz w:val="17"/>
          <w:szCs w:val="17"/>
        </w:rPr>
        <w:t>DESCRIPCIÓN. -</w:t>
      </w:r>
    </w:p>
    <w:p w14:paraId="2EA3B862"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59E549FD"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Este ítem se refiere al revestimiento de cerámica para mesón, de acuerdo a lo señalado en los planos constructivos y/o instrucciones del Inspector de proyecto.</w:t>
      </w:r>
    </w:p>
    <w:p w14:paraId="4C544634"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581603D1" w14:textId="77777777" w:rsidR="00B95155" w:rsidRPr="00C47F47" w:rsidRDefault="00B95155" w:rsidP="00B95155">
      <w:pPr>
        <w:widowControl w:val="0"/>
        <w:autoSpaceDE w:val="0"/>
        <w:autoSpaceDN w:val="0"/>
        <w:jc w:val="both"/>
        <w:rPr>
          <w:rFonts w:ascii="Verdana" w:eastAsia="Verdana" w:hAnsi="Verdana" w:cs="Tahoma"/>
          <w:b/>
          <w:sz w:val="17"/>
          <w:szCs w:val="17"/>
        </w:rPr>
      </w:pPr>
      <w:r w:rsidRPr="00C47F47">
        <w:rPr>
          <w:rFonts w:ascii="Verdana" w:eastAsia="Verdana" w:hAnsi="Verdana" w:cs="Tahoma"/>
          <w:b/>
          <w:sz w:val="17"/>
          <w:szCs w:val="17"/>
        </w:rPr>
        <w:t>MATERIALES, HERRAMIENTAS Y EQUIPO. -</w:t>
      </w:r>
    </w:p>
    <w:p w14:paraId="5F9D5B57"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32C60075"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10C58E6"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Se deberá cumplir con las características detalladas en la tabla de descripción de insumos</w:t>
      </w:r>
    </w:p>
    <w:p w14:paraId="01BB6BF1"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0E289DBF" w14:textId="77777777" w:rsidR="00B95155" w:rsidRPr="00C47F47" w:rsidRDefault="00B95155" w:rsidP="00B95155">
      <w:pPr>
        <w:widowControl w:val="0"/>
        <w:autoSpaceDE w:val="0"/>
        <w:autoSpaceDN w:val="0"/>
        <w:jc w:val="both"/>
        <w:rPr>
          <w:rFonts w:ascii="Verdana" w:eastAsia="Verdana" w:hAnsi="Verdana" w:cs="Tahoma"/>
          <w:b/>
          <w:sz w:val="17"/>
          <w:szCs w:val="17"/>
        </w:rPr>
      </w:pPr>
      <w:r w:rsidRPr="00C47F47">
        <w:rPr>
          <w:rFonts w:ascii="Verdana" w:eastAsia="Verdana" w:hAnsi="Verdana" w:cs="Tahoma"/>
          <w:b/>
          <w:sz w:val="17"/>
          <w:szCs w:val="17"/>
        </w:rPr>
        <w:t xml:space="preserve">FORMA DE EJECUCIÓN. - </w:t>
      </w:r>
    </w:p>
    <w:p w14:paraId="47386DC6"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5AD8170D"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2EF92A8F"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27E28BD0" w14:textId="77777777" w:rsidR="00B95155" w:rsidRPr="00C47F47" w:rsidRDefault="00B95155" w:rsidP="00B95155">
      <w:pPr>
        <w:widowControl w:val="0"/>
        <w:tabs>
          <w:tab w:val="left" w:pos="560"/>
        </w:tabs>
        <w:autoSpaceDE w:val="0"/>
        <w:autoSpaceDN w:val="0"/>
        <w:jc w:val="both"/>
        <w:rPr>
          <w:rFonts w:ascii="Verdana" w:eastAsia="Verdana" w:hAnsi="Verdana" w:cs="Tahoma"/>
          <w:b/>
          <w:sz w:val="17"/>
          <w:szCs w:val="17"/>
        </w:rPr>
      </w:pPr>
      <w:r w:rsidRPr="00C47F47">
        <w:rPr>
          <w:rFonts w:ascii="Verdana" w:eastAsia="Verdana" w:hAnsi="Verdana" w:cs="Tahoma"/>
          <w:b/>
          <w:sz w:val="17"/>
          <w:szCs w:val="17"/>
        </w:rPr>
        <w:t>Preparación de la Superficie</w:t>
      </w:r>
    </w:p>
    <w:p w14:paraId="391A7890" w14:textId="77777777" w:rsidR="00B95155" w:rsidRPr="00C47F47" w:rsidRDefault="00B95155" w:rsidP="00B95155">
      <w:pPr>
        <w:widowControl w:val="0"/>
        <w:autoSpaceDE w:val="0"/>
        <w:autoSpaceDN w:val="0"/>
        <w:jc w:val="both"/>
        <w:rPr>
          <w:rFonts w:ascii="Verdana" w:eastAsia="Verdana" w:hAnsi="Verdana" w:cs="Tahoma"/>
          <w:bCs/>
          <w:color w:val="000000"/>
          <w:sz w:val="17"/>
          <w:szCs w:val="17"/>
        </w:rPr>
      </w:pPr>
      <w:r w:rsidRPr="00C47F47">
        <w:rPr>
          <w:rFonts w:ascii="Verdana" w:eastAsia="Verdana" w:hAnsi="Verdana" w:cs="Tahoma"/>
          <w:sz w:val="17"/>
          <w:szCs w:val="17"/>
        </w:rPr>
        <w:t>Antes de la colocación de las piezas verificar que la superficie del mesón este uniforme sin polvo, grasas o sustancias que perjudiquen la buena ejecución del ítem</w:t>
      </w:r>
      <w:r w:rsidRPr="00C47F47">
        <w:rPr>
          <w:rFonts w:ascii="Verdana" w:eastAsia="Verdana" w:hAnsi="Verdana" w:cs="Tahoma"/>
          <w:bCs/>
          <w:color w:val="000000"/>
          <w:sz w:val="17"/>
          <w:szCs w:val="17"/>
        </w:rPr>
        <w:t xml:space="preserve">. </w:t>
      </w:r>
      <w:r w:rsidRPr="00C47F47">
        <w:rPr>
          <w:rFonts w:ascii="Verdana" w:eastAsia="Verdana" w:hAnsi="Verdana" w:cs="Tahoma"/>
          <w:kern w:val="28"/>
          <w:sz w:val="17"/>
          <w:szCs w:val="17"/>
        </w:rPr>
        <w:t>Asimismo, deberán regarse las superficies a revestir salvo indicación contraria del Inspector de proyecto.</w:t>
      </w:r>
    </w:p>
    <w:p w14:paraId="47900986" w14:textId="77777777" w:rsidR="00B95155" w:rsidRPr="00C47F47" w:rsidRDefault="00B95155" w:rsidP="00B95155">
      <w:pPr>
        <w:widowControl w:val="0"/>
        <w:autoSpaceDE w:val="0"/>
        <w:autoSpaceDN w:val="0"/>
        <w:jc w:val="both"/>
        <w:rPr>
          <w:rFonts w:ascii="Verdana" w:eastAsia="Verdana" w:hAnsi="Verdana" w:cs="Tahoma"/>
          <w:bCs/>
          <w:color w:val="000000"/>
          <w:sz w:val="17"/>
          <w:szCs w:val="17"/>
        </w:rPr>
      </w:pPr>
    </w:p>
    <w:p w14:paraId="7BCA3204" w14:textId="77777777" w:rsidR="00B95155" w:rsidRPr="00C47F47" w:rsidRDefault="00B95155" w:rsidP="00B95155">
      <w:pPr>
        <w:widowControl w:val="0"/>
        <w:tabs>
          <w:tab w:val="left" w:pos="560"/>
        </w:tabs>
        <w:autoSpaceDE w:val="0"/>
        <w:autoSpaceDN w:val="0"/>
        <w:jc w:val="both"/>
        <w:rPr>
          <w:rFonts w:ascii="Verdana" w:eastAsia="Verdana" w:hAnsi="Verdana" w:cs="Tahoma"/>
          <w:b/>
          <w:sz w:val="17"/>
          <w:szCs w:val="17"/>
        </w:rPr>
      </w:pPr>
      <w:r w:rsidRPr="00C47F47">
        <w:rPr>
          <w:rFonts w:ascii="Verdana" w:eastAsia="Verdana" w:hAnsi="Verdana" w:cs="Tahoma"/>
          <w:b/>
          <w:sz w:val="17"/>
          <w:szCs w:val="17"/>
        </w:rPr>
        <w:t>Preparación del Cemento Cola</w:t>
      </w:r>
    </w:p>
    <w:p w14:paraId="16EDC994"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El cemento cola deberá ser preparado con agua limpia hasta obtener una pasta homogénea sin grumos; </w:t>
      </w:r>
      <w:r w:rsidRPr="00C47F47">
        <w:rPr>
          <w:rFonts w:ascii="Verdana" w:eastAsia="Verdana" w:hAnsi="Verdana" w:cs="Tahoma"/>
          <w:kern w:val="28"/>
          <w:sz w:val="17"/>
          <w:szCs w:val="17"/>
        </w:rPr>
        <w:t>después de 5-10 minutos de reposo, se volverá mezclar y la mezcla estará lista para su aplicación sobre la superficie</w:t>
      </w:r>
      <w:r w:rsidRPr="00C47F47">
        <w:rPr>
          <w:rFonts w:ascii="Verdana" w:eastAsia="Verdana" w:hAnsi="Verdana" w:cs="Tahoma"/>
          <w:sz w:val="17"/>
          <w:szCs w:val="17"/>
        </w:rPr>
        <w:t>. La mezcla deberá seguir estrictamente la dosificación y forma de preparado indicado por el proveedor.</w:t>
      </w:r>
    </w:p>
    <w:p w14:paraId="3B5AEBA3" w14:textId="77777777" w:rsidR="00B95155" w:rsidRPr="00C47F47" w:rsidRDefault="00B95155" w:rsidP="00B95155">
      <w:pPr>
        <w:widowControl w:val="0"/>
        <w:autoSpaceDE w:val="0"/>
        <w:autoSpaceDN w:val="0"/>
        <w:jc w:val="both"/>
        <w:rPr>
          <w:rFonts w:ascii="Verdana" w:eastAsia="Verdana" w:hAnsi="Verdana" w:cs="Tahoma"/>
          <w:bCs/>
          <w:color w:val="000000"/>
          <w:sz w:val="17"/>
          <w:szCs w:val="17"/>
        </w:rPr>
      </w:pPr>
    </w:p>
    <w:p w14:paraId="2A0EA0E3" w14:textId="77777777" w:rsidR="00B95155" w:rsidRPr="00C47F47" w:rsidRDefault="00B95155" w:rsidP="00B95155">
      <w:pPr>
        <w:widowControl w:val="0"/>
        <w:tabs>
          <w:tab w:val="left" w:pos="560"/>
        </w:tabs>
        <w:autoSpaceDE w:val="0"/>
        <w:autoSpaceDN w:val="0"/>
        <w:jc w:val="both"/>
        <w:rPr>
          <w:rFonts w:ascii="Verdana" w:eastAsia="Verdana" w:hAnsi="Verdana" w:cs="Tahoma"/>
          <w:b/>
          <w:sz w:val="17"/>
          <w:szCs w:val="17"/>
        </w:rPr>
      </w:pPr>
      <w:r w:rsidRPr="00C47F47">
        <w:rPr>
          <w:rFonts w:ascii="Verdana" w:eastAsia="Verdana" w:hAnsi="Verdana" w:cs="Tahoma"/>
          <w:b/>
          <w:sz w:val="17"/>
          <w:szCs w:val="17"/>
        </w:rPr>
        <w:t>Ejecución del revestimiento</w:t>
      </w:r>
    </w:p>
    <w:p w14:paraId="0E3EE1AF"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deberá prever el cortado de piezas en el caso de superficies irregulares a fin de minimizar imperfecciones en el acabado y los desperdicios.</w:t>
      </w:r>
    </w:p>
    <w:p w14:paraId="1D64B96A" w14:textId="77777777" w:rsidR="00B95155" w:rsidRPr="00C47F47" w:rsidRDefault="00B95155" w:rsidP="00B95155">
      <w:pPr>
        <w:widowControl w:val="0"/>
        <w:autoSpaceDE w:val="0"/>
        <w:autoSpaceDN w:val="0"/>
        <w:jc w:val="both"/>
        <w:rPr>
          <w:rFonts w:ascii="Verdana" w:eastAsia="Verdana" w:hAnsi="Verdana" w:cs="Tahoma"/>
          <w:kern w:val="28"/>
          <w:sz w:val="17"/>
          <w:szCs w:val="17"/>
        </w:rPr>
      </w:pPr>
      <w:r w:rsidRPr="00C47F47">
        <w:rPr>
          <w:rFonts w:ascii="Verdana" w:eastAsia="Verdana" w:hAnsi="Verdana" w:cs="Tahoma"/>
          <w:kern w:val="28"/>
          <w:sz w:val="17"/>
          <w:szCs w:val="17"/>
        </w:rPr>
        <w:t>Para realizar el corte de las piezas se debe utilizar una cortadora de cerámica la cual debe estar en buen estado para obtener piezas sin astillas ni rajaduras.</w:t>
      </w:r>
    </w:p>
    <w:p w14:paraId="3C29CBE2" w14:textId="77777777" w:rsidR="00B95155" w:rsidRPr="00C47F47" w:rsidRDefault="00B95155" w:rsidP="00B95155">
      <w:pPr>
        <w:widowControl w:val="0"/>
        <w:autoSpaceDE w:val="0"/>
        <w:autoSpaceDN w:val="0"/>
        <w:jc w:val="both"/>
        <w:rPr>
          <w:rFonts w:ascii="Verdana" w:eastAsia="Verdana" w:hAnsi="Verdana" w:cs="Tahoma"/>
          <w:bCs/>
          <w:color w:val="000000"/>
          <w:sz w:val="17"/>
          <w:szCs w:val="17"/>
        </w:rPr>
      </w:pPr>
    </w:p>
    <w:p w14:paraId="2A7F75AB" w14:textId="77777777" w:rsidR="00B95155" w:rsidRPr="00C47F47" w:rsidRDefault="00B95155" w:rsidP="00B95155">
      <w:pPr>
        <w:widowControl w:val="0"/>
        <w:autoSpaceDE w:val="0"/>
        <w:autoSpaceDN w:val="0"/>
        <w:jc w:val="both"/>
        <w:rPr>
          <w:rFonts w:ascii="Verdana" w:eastAsia="Verdana" w:hAnsi="Verdana" w:cs="Tahoma"/>
          <w:bCs/>
          <w:color w:val="000000"/>
          <w:sz w:val="17"/>
          <w:szCs w:val="17"/>
        </w:rPr>
      </w:pPr>
      <w:r w:rsidRPr="00C47F47">
        <w:rPr>
          <w:rFonts w:ascii="Verdana" w:eastAsia="Verdana" w:hAnsi="Verdana" w:cs="Tahoma"/>
          <w:bCs/>
          <w:color w:val="000000"/>
          <w:sz w:val="17"/>
          <w:szCs w:val="17"/>
        </w:rPr>
        <w:t>Sobre la superficie preparada se colocarán lienza y nivel para que las cerámicas estén correctamente, asentadas con cemento cola que debe ser provisto en obra en envases cerrados y originales.</w:t>
      </w:r>
    </w:p>
    <w:p w14:paraId="76D1EF6B" w14:textId="77777777" w:rsidR="00B95155" w:rsidRPr="00C47F47" w:rsidRDefault="00B95155" w:rsidP="00B95155">
      <w:pPr>
        <w:widowControl w:val="0"/>
        <w:autoSpaceDE w:val="0"/>
        <w:autoSpaceDN w:val="0"/>
        <w:jc w:val="both"/>
        <w:rPr>
          <w:rFonts w:ascii="Verdana" w:eastAsia="Verdana" w:hAnsi="Verdana" w:cs="Tahoma"/>
          <w:bCs/>
          <w:color w:val="000000"/>
          <w:sz w:val="17"/>
          <w:szCs w:val="17"/>
        </w:rPr>
      </w:pPr>
      <w:r w:rsidRPr="00C47F47">
        <w:rPr>
          <w:rFonts w:ascii="Verdana" w:eastAsia="Verdana" w:hAnsi="Verdana" w:cs="Tahoma"/>
          <w:bCs/>
          <w:color w:val="000000"/>
          <w:sz w:val="17"/>
          <w:szCs w:val="17"/>
        </w:rPr>
        <w:t xml:space="preserve"> </w:t>
      </w:r>
    </w:p>
    <w:p w14:paraId="6EDAD4F4"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Piezas que presenten un mal asentamiento con el cemento cola o que al golpe denoten un sonido hueco deberán ser rehechas inmediatamente.</w:t>
      </w:r>
    </w:p>
    <w:p w14:paraId="5C2882DC"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19311342"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ABC7C95" w14:textId="77777777" w:rsidR="00B95155" w:rsidRPr="00C47F47" w:rsidRDefault="00B95155" w:rsidP="00B95155">
      <w:pPr>
        <w:widowControl w:val="0"/>
        <w:autoSpaceDE w:val="0"/>
        <w:autoSpaceDN w:val="0"/>
        <w:jc w:val="both"/>
        <w:rPr>
          <w:rFonts w:ascii="Verdana" w:eastAsia="Verdana" w:hAnsi="Verdana" w:cs="Tahoma"/>
          <w:kern w:val="28"/>
          <w:sz w:val="17"/>
          <w:szCs w:val="17"/>
        </w:rPr>
      </w:pPr>
    </w:p>
    <w:p w14:paraId="7C041D0B" w14:textId="77777777" w:rsidR="00B95155" w:rsidRPr="00C47F47" w:rsidRDefault="00B95155" w:rsidP="00B95155">
      <w:pPr>
        <w:widowControl w:val="0"/>
        <w:autoSpaceDE w:val="0"/>
        <w:autoSpaceDN w:val="0"/>
        <w:jc w:val="both"/>
        <w:rPr>
          <w:rFonts w:ascii="Verdana" w:eastAsia="Verdana" w:hAnsi="Verdana" w:cs="Tahoma"/>
          <w:kern w:val="28"/>
          <w:sz w:val="17"/>
          <w:szCs w:val="17"/>
        </w:rPr>
      </w:pPr>
      <w:r w:rsidRPr="00C47F47">
        <w:rPr>
          <w:rFonts w:ascii="Verdana" w:eastAsia="Verdana" w:hAnsi="Verdana" w:cs="Tahoma"/>
          <w:kern w:val="28"/>
          <w:sz w:val="17"/>
          <w:szCs w:val="17"/>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4DB22AF"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25CE7ECC"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Concluida la operación del colocado, se aplicará una lechada de cemento blanco u otro color aprobado por el Inspector de proyecto, para cubrir las juntas, limpiándose luego con un trapo seco la superficie obtenida.</w:t>
      </w:r>
    </w:p>
    <w:p w14:paraId="7DE32F2C"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0F95ADBD" w14:textId="77777777" w:rsidR="00B95155" w:rsidRPr="00C47F47" w:rsidRDefault="00B95155" w:rsidP="00B95155">
      <w:pPr>
        <w:widowControl w:val="0"/>
        <w:autoSpaceDE w:val="0"/>
        <w:autoSpaceDN w:val="0"/>
        <w:jc w:val="both"/>
        <w:rPr>
          <w:rFonts w:ascii="Verdana" w:eastAsia="Verdana" w:hAnsi="Verdana" w:cs="Tahoma"/>
          <w:color w:val="000000"/>
          <w:sz w:val="17"/>
          <w:szCs w:val="17"/>
        </w:rPr>
      </w:pPr>
      <w:r w:rsidRPr="00C47F47">
        <w:rPr>
          <w:rFonts w:ascii="Verdana" w:eastAsia="Verdana" w:hAnsi="Verdana" w:cs="Tahoma"/>
          <w:sz w:val="17"/>
          <w:szCs w:val="17"/>
        </w:rPr>
        <w:t>Por último, se deberá revisar el adecuado instalado del esquinero de aluminio garantizando la adecuada sujeción y sin protuberancias. Al realizar los encuadres de la cerámica se colocarán los esquineros de aluminio.</w:t>
      </w:r>
    </w:p>
    <w:p w14:paraId="7C36DDC9"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5FE755B7" w14:textId="77777777" w:rsidR="00B95155" w:rsidRPr="00C47F47" w:rsidRDefault="00B95155" w:rsidP="00B95155">
      <w:pPr>
        <w:widowControl w:val="0"/>
        <w:tabs>
          <w:tab w:val="left" w:pos="8711"/>
        </w:tabs>
        <w:autoSpaceDE w:val="0"/>
        <w:autoSpaceDN w:val="0"/>
        <w:jc w:val="both"/>
        <w:rPr>
          <w:rFonts w:ascii="Verdana" w:eastAsia="Verdana" w:hAnsi="Verdana" w:cs="Tahoma"/>
          <w:b/>
          <w:sz w:val="17"/>
          <w:szCs w:val="17"/>
        </w:rPr>
      </w:pPr>
      <w:r w:rsidRPr="00C47F47">
        <w:rPr>
          <w:rFonts w:ascii="Verdana" w:eastAsia="Verdana" w:hAnsi="Verdana" w:cs="Tahoma"/>
          <w:b/>
          <w:sz w:val="17"/>
          <w:szCs w:val="17"/>
        </w:rPr>
        <w:t>Criterios de Control, Aceptación y Rechazo</w:t>
      </w:r>
    </w:p>
    <w:p w14:paraId="48D02452" w14:textId="77777777" w:rsidR="00B95155" w:rsidRPr="00C47F47" w:rsidRDefault="00B95155" w:rsidP="00B95155">
      <w:pPr>
        <w:widowControl w:val="0"/>
        <w:autoSpaceDE w:val="0"/>
        <w:autoSpaceDN w:val="0"/>
        <w:jc w:val="both"/>
        <w:rPr>
          <w:rFonts w:ascii="Verdana" w:eastAsia="Verdana" w:hAnsi="Verdana" w:cs="Tahoma"/>
          <w:kern w:val="28"/>
          <w:sz w:val="17"/>
          <w:szCs w:val="17"/>
        </w:rPr>
      </w:pPr>
      <w:r w:rsidRPr="00C47F47">
        <w:rPr>
          <w:rFonts w:ascii="Verdana" w:eastAsia="Verdana" w:hAnsi="Verdana" w:cs="Tahoma"/>
          <w:kern w:val="28"/>
          <w:sz w:val="17"/>
          <w:szCs w:val="17"/>
        </w:rPr>
        <w:t>Se debe verificar la correcta nivelación de las piezas colocadas de cerámica con nivel y plomadas para evitar pendientes y desniveles entre las piezas, verificar que no existan piezas rotas, desportilladas y manchadas.</w:t>
      </w:r>
    </w:p>
    <w:p w14:paraId="740E4BA2" w14:textId="77777777" w:rsidR="00B95155" w:rsidRPr="00C47F47" w:rsidRDefault="00B95155" w:rsidP="00B95155">
      <w:pPr>
        <w:widowControl w:val="0"/>
        <w:autoSpaceDE w:val="0"/>
        <w:autoSpaceDN w:val="0"/>
        <w:jc w:val="both"/>
        <w:rPr>
          <w:rFonts w:ascii="Verdana" w:eastAsia="Verdana" w:hAnsi="Verdana" w:cs="Tahoma"/>
          <w:kern w:val="28"/>
          <w:sz w:val="17"/>
          <w:szCs w:val="17"/>
        </w:rPr>
      </w:pPr>
    </w:p>
    <w:p w14:paraId="63786AA1"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En la ejecución se realizará los siguientes controles:</w:t>
      </w:r>
    </w:p>
    <w:p w14:paraId="1D9F882B" w14:textId="77777777" w:rsidR="00B95155" w:rsidRPr="00C47F47" w:rsidRDefault="00B95155" w:rsidP="00B95155">
      <w:pPr>
        <w:widowControl w:val="0"/>
        <w:numPr>
          <w:ilvl w:val="0"/>
          <w:numId w:val="102"/>
        </w:numPr>
        <w:tabs>
          <w:tab w:val="left" w:pos="567"/>
        </w:tabs>
        <w:autoSpaceDE w:val="0"/>
        <w:autoSpaceDN w:val="0"/>
        <w:jc w:val="both"/>
        <w:rPr>
          <w:rFonts w:ascii="Verdana" w:eastAsia="Verdana" w:hAnsi="Verdana" w:cs="Tahoma"/>
          <w:sz w:val="17"/>
          <w:szCs w:val="17"/>
        </w:rPr>
      </w:pPr>
      <w:r w:rsidRPr="00C47F47">
        <w:rPr>
          <w:rFonts w:ascii="Verdana" w:eastAsia="Verdana" w:hAnsi="Verdana" w:cs="Tahoma"/>
          <w:sz w:val="17"/>
          <w:szCs w:val="17"/>
        </w:rPr>
        <w:t>No se aceptarán pisos con piezas rotas, mal pegadas sin juntas adecuadas.</w:t>
      </w:r>
    </w:p>
    <w:p w14:paraId="0C379FC2" w14:textId="77777777" w:rsidR="00B95155" w:rsidRPr="00C47F47" w:rsidRDefault="00B95155" w:rsidP="00B95155">
      <w:pPr>
        <w:widowControl w:val="0"/>
        <w:numPr>
          <w:ilvl w:val="0"/>
          <w:numId w:val="102"/>
        </w:numPr>
        <w:tabs>
          <w:tab w:val="left" w:pos="567"/>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Los pisos que denoten vacíos entre la cerámica y el cemento cola por un mal asentamiento deberán ser corregidos.</w:t>
      </w:r>
    </w:p>
    <w:p w14:paraId="4CF8898D" w14:textId="77777777" w:rsidR="00B95155" w:rsidRPr="00C47F47" w:rsidRDefault="00B95155" w:rsidP="00B95155">
      <w:pPr>
        <w:widowControl w:val="0"/>
        <w:numPr>
          <w:ilvl w:val="0"/>
          <w:numId w:val="102"/>
        </w:numPr>
        <w:tabs>
          <w:tab w:val="left" w:pos="567"/>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En algunos casos el Inspector de proyecto indicará la superficie a rehacer el cual deberá ser ejecutado por cuenta de la Entidad Ejecutora.</w:t>
      </w:r>
    </w:p>
    <w:p w14:paraId="75C1C946" w14:textId="77777777" w:rsidR="00B95155" w:rsidRPr="00C47F47" w:rsidRDefault="00B95155" w:rsidP="00B95155">
      <w:pPr>
        <w:widowControl w:val="0"/>
        <w:tabs>
          <w:tab w:val="left" w:pos="567"/>
        </w:tabs>
        <w:autoSpaceDE w:val="0"/>
        <w:autoSpaceDN w:val="0"/>
        <w:ind w:left="570"/>
        <w:jc w:val="both"/>
        <w:rPr>
          <w:rFonts w:ascii="Verdana" w:eastAsia="Verdana" w:hAnsi="Verdana" w:cs="Tahoma"/>
          <w:sz w:val="17"/>
          <w:szCs w:val="17"/>
        </w:rPr>
      </w:pPr>
    </w:p>
    <w:p w14:paraId="26538794"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Por último, se verificará la adecuada instalación del esquinero de aluminio, verificándose no tengan ninguna defecto geométrico y estético.</w:t>
      </w:r>
    </w:p>
    <w:p w14:paraId="6D850A0F"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23DFE4BA" w14:textId="77777777" w:rsidR="00B95155" w:rsidRPr="00C47F47" w:rsidRDefault="00B95155" w:rsidP="00B95155">
      <w:pPr>
        <w:widowControl w:val="0"/>
        <w:autoSpaceDE w:val="0"/>
        <w:autoSpaceDN w:val="0"/>
        <w:jc w:val="both"/>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B95155" w:rsidRPr="00C47F47" w14:paraId="5C3937C6" w14:textId="77777777" w:rsidTr="001B0FA9">
        <w:tc>
          <w:tcPr>
            <w:tcW w:w="584" w:type="dxa"/>
            <w:shd w:val="clear" w:color="auto" w:fill="215868"/>
          </w:tcPr>
          <w:p w14:paraId="5F567009"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proofErr w:type="spellStart"/>
            <w:r w:rsidRPr="00C47F47">
              <w:rPr>
                <w:rFonts w:ascii="Verdana" w:hAnsi="Verdana" w:cs="Verdana"/>
                <w:b/>
                <w:color w:val="FFFFFF" w:themeColor="background1"/>
                <w:sz w:val="17"/>
                <w:szCs w:val="17"/>
              </w:rPr>
              <w:t>N°</w:t>
            </w:r>
            <w:proofErr w:type="spellEnd"/>
          </w:p>
        </w:tc>
        <w:tc>
          <w:tcPr>
            <w:tcW w:w="2385" w:type="dxa"/>
            <w:shd w:val="clear" w:color="auto" w:fill="215868"/>
          </w:tcPr>
          <w:p w14:paraId="1214F984" w14:textId="77777777" w:rsidR="00B95155" w:rsidRPr="00C47F47" w:rsidRDefault="00B95155" w:rsidP="001B0FA9">
            <w:pPr>
              <w:widowControl w:val="0"/>
              <w:autoSpaceDE w:val="0"/>
              <w:autoSpaceDN w:val="0"/>
              <w:spacing w:line="360" w:lineRule="auto"/>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CODIGO</w:t>
            </w:r>
          </w:p>
        </w:tc>
        <w:tc>
          <w:tcPr>
            <w:tcW w:w="1145" w:type="dxa"/>
            <w:shd w:val="clear" w:color="auto" w:fill="215868"/>
          </w:tcPr>
          <w:p w14:paraId="49B4F42D"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UNIDAD</w:t>
            </w:r>
          </w:p>
        </w:tc>
        <w:tc>
          <w:tcPr>
            <w:tcW w:w="5520" w:type="dxa"/>
            <w:shd w:val="clear" w:color="auto" w:fill="215868"/>
          </w:tcPr>
          <w:p w14:paraId="3E08372B"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ITEM</w:t>
            </w:r>
          </w:p>
        </w:tc>
      </w:tr>
      <w:tr w:rsidR="00B95155" w:rsidRPr="00C47F47" w14:paraId="3A099EA9" w14:textId="77777777" w:rsidTr="001B0FA9">
        <w:tc>
          <w:tcPr>
            <w:tcW w:w="584" w:type="dxa"/>
            <w:shd w:val="clear" w:color="auto" w:fill="B8CCE4"/>
          </w:tcPr>
          <w:p w14:paraId="1A1D87E4"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23</w:t>
            </w:r>
          </w:p>
        </w:tc>
        <w:tc>
          <w:tcPr>
            <w:tcW w:w="2385" w:type="dxa"/>
            <w:shd w:val="clear" w:color="auto" w:fill="B8CCE4"/>
          </w:tcPr>
          <w:p w14:paraId="79F2EAF3"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VAC - OF - REV - 4</w:t>
            </w:r>
          </w:p>
        </w:tc>
        <w:tc>
          <w:tcPr>
            <w:tcW w:w="1145" w:type="dxa"/>
            <w:shd w:val="clear" w:color="auto" w:fill="B8CCE4"/>
          </w:tcPr>
          <w:p w14:paraId="772C6429"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M2</w:t>
            </w:r>
          </w:p>
        </w:tc>
        <w:tc>
          <w:tcPr>
            <w:tcW w:w="5520" w:type="dxa"/>
            <w:shd w:val="clear" w:color="auto" w:fill="B8CCE4"/>
          </w:tcPr>
          <w:p w14:paraId="7D0B6AB5" w14:textId="77777777" w:rsidR="00B95155" w:rsidRPr="00C47F47" w:rsidRDefault="00B95155" w:rsidP="001B0FA9">
            <w:pPr>
              <w:widowControl w:val="0"/>
              <w:autoSpaceDE w:val="0"/>
              <w:autoSpaceDN w:val="0"/>
              <w:spacing w:line="360" w:lineRule="auto"/>
              <w:jc w:val="center"/>
              <w:rPr>
                <w:rFonts w:ascii="Verdana" w:hAnsi="Verdana" w:cs="Verdana"/>
                <w:b/>
                <w:sz w:val="17"/>
                <w:szCs w:val="17"/>
              </w:rPr>
            </w:pPr>
            <w:r w:rsidRPr="00C47F47">
              <w:rPr>
                <w:rFonts w:ascii="Verdana" w:hAnsi="Verdana" w:cs="Tahoma"/>
                <w:b/>
                <w:bCs/>
                <w:sz w:val="17"/>
                <w:szCs w:val="17"/>
              </w:rPr>
              <w:t>REVOQUE EXTERIOR DE CEMENTO</w:t>
            </w:r>
          </w:p>
        </w:tc>
      </w:tr>
    </w:tbl>
    <w:p w14:paraId="1E188B72" w14:textId="77777777" w:rsidR="00B95155" w:rsidRPr="00C47F47" w:rsidRDefault="00B95155" w:rsidP="00B95155">
      <w:pPr>
        <w:widowControl w:val="0"/>
        <w:tabs>
          <w:tab w:val="left" w:pos="560"/>
        </w:tabs>
        <w:autoSpaceDE w:val="0"/>
        <w:autoSpaceDN w:val="0"/>
        <w:spacing w:before="240"/>
        <w:jc w:val="both"/>
        <w:rPr>
          <w:rFonts w:ascii="Verdana" w:eastAsia="Verdana" w:hAnsi="Verdana" w:cs="Tahoma"/>
          <w:b/>
          <w:color w:val="000000"/>
          <w:sz w:val="17"/>
          <w:szCs w:val="17"/>
        </w:rPr>
      </w:pPr>
      <w:r w:rsidRPr="00C47F47">
        <w:rPr>
          <w:rFonts w:ascii="Verdana" w:eastAsia="Verdana" w:hAnsi="Verdana" w:cs="Tahoma"/>
          <w:b/>
          <w:color w:val="000000"/>
          <w:sz w:val="17"/>
          <w:szCs w:val="17"/>
        </w:rPr>
        <w:lastRenderedPageBreak/>
        <w:t>DESCRIPCIÓN. -</w:t>
      </w:r>
      <w:r w:rsidRPr="00C47F47">
        <w:rPr>
          <w:rFonts w:ascii="Verdana" w:eastAsia="Verdana" w:hAnsi="Verdana" w:cs="Helvetica"/>
          <w:color w:val="333333"/>
          <w:sz w:val="17"/>
          <w:szCs w:val="17"/>
          <w:shd w:val="clear" w:color="auto" w:fill="F9F9F9"/>
        </w:rPr>
        <w:t xml:space="preserve"> </w:t>
      </w:r>
    </w:p>
    <w:p w14:paraId="2EAA43EC" w14:textId="77777777" w:rsidR="00B95155" w:rsidRPr="00C47F47" w:rsidRDefault="00B95155" w:rsidP="00B95155">
      <w:pPr>
        <w:widowControl w:val="0"/>
        <w:autoSpaceDE w:val="0"/>
        <w:autoSpaceDN w:val="0"/>
        <w:adjustRightInd w:val="0"/>
        <w:jc w:val="both"/>
        <w:rPr>
          <w:rFonts w:ascii="Verdana" w:eastAsia="Verdana" w:hAnsi="Verdana" w:cs="Tahoma"/>
          <w:color w:val="000000"/>
          <w:sz w:val="17"/>
          <w:szCs w:val="17"/>
        </w:rPr>
      </w:pPr>
    </w:p>
    <w:p w14:paraId="54FC6E5A"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bookmarkStart w:id="160" w:name="_Hlk94714352"/>
      <w:r w:rsidRPr="00C47F47">
        <w:rPr>
          <w:rFonts w:ascii="Verdana" w:eastAsia="Verdana" w:hAnsi="Verdana" w:cs="Tahoma"/>
          <w:sz w:val="17"/>
          <w:szCs w:val="17"/>
        </w:rPr>
        <w:t xml:space="preserve">Este ítem se refiere a la ejecución de revoques de cemento con textura en proporción 1:3 para ambientes exteriores </w:t>
      </w:r>
      <w:bookmarkStart w:id="161" w:name="_Hlk161511262"/>
      <w:r w:rsidRPr="00C47F47">
        <w:rPr>
          <w:rFonts w:ascii="Verdana" w:eastAsia="Verdana" w:hAnsi="Verdana" w:cs="Verdana"/>
          <w:sz w:val="17"/>
          <w:szCs w:val="17"/>
        </w:rPr>
        <w:t>de acuerdo al trazado, alineación, elevaciones y dimensiones señaladas en los planos constructivos e instrucciones del Inspector de Proyecto.</w:t>
      </w:r>
    </w:p>
    <w:bookmarkEnd w:id="160"/>
    <w:bookmarkEnd w:id="161"/>
    <w:p w14:paraId="732266AE" w14:textId="77777777" w:rsidR="00B95155" w:rsidRPr="00C47F47" w:rsidRDefault="00B95155" w:rsidP="00B95155">
      <w:pPr>
        <w:widowControl w:val="0"/>
        <w:tabs>
          <w:tab w:val="left" w:pos="560"/>
        </w:tabs>
        <w:autoSpaceDE w:val="0"/>
        <w:autoSpaceDN w:val="0"/>
        <w:spacing w:before="240"/>
        <w:jc w:val="both"/>
        <w:rPr>
          <w:rFonts w:ascii="Verdana" w:eastAsia="Verdana" w:hAnsi="Verdana" w:cs="Tahoma"/>
          <w:b/>
          <w:color w:val="000000"/>
          <w:sz w:val="17"/>
          <w:szCs w:val="17"/>
        </w:rPr>
      </w:pPr>
      <w:r w:rsidRPr="00C47F47">
        <w:rPr>
          <w:rFonts w:ascii="Verdana" w:eastAsia="Verdana" w:hAnsi="Verdana" w:cs="Tahoma"/>
          <w:b/>
          <w:color w:val="000000"/>
          <w:sz w:val="17"/>
          <w:szCs w:val="17"/>
        </w:rPr>
        <w:t>MATERIALES, HERRAMIENTAS Y EQUIPO. –</w:t>
      </w:r>
    </w:p>
    <w:p w14:paraId="09CA284F" w14:textId="77777777" w:rsidR="00B95155" w:rsidRPr="00C47F47" w:rsidRDefault="00B95155" w:rsidP="00B95155">
      <w:pPr>
        <w:widowControl w:val="0"/>
        <w:autoSpaceDE w:val="0"/>
        <w:autoSpaceDN w:val="0"/>
        <w:jc w:val="both"/>
        <w:rPr>
          <w:rFonts w:ascii="Verdana" w:eastAsia="Verdana" w:hAnsi="Verdana" w:cs="Tahoma"/>
          <w:color w:val="000000"/>
          <w:sz w:val="17"/>
          <w:szCs w:val="17"/>
        </w:rPr>
      </w:pPr>
    </w:p>
    <w:p w14:paraId="2B79255C"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19AF8E9"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Se deberá cumplir con las características detalladas en la tabla de descripción de insumos</w:t>
      </w:r>
    </w:p>
    <w:p w14:paraId="114BEF38" w14:textId="77777777" w:rsidR="00B95155" w:rsidRPr="00C47F47" w:rsidRDefault="00B95155" w:rsidP="00B95155">
      <w:pPr>
        <w:widowControl w:val="0"/>
        <w:tabs>
          <w:tab w:val="left" w:pos="8711"/>
        </w:tabs>
        <w:autoSpaceDE w:val="0"/>
        <w:autoSpaceDN w:val="0"/>
        <w:rPr>
          <w:rFonts w:ascii="Verdana" w:eastAsia="Verdana" w:hAnsi="Verdana" w:cs="Tahoma"/>
          <w:color w:val="000000"/>
          <w:sz w:val="17"/>
          <w:szCs w:val="17"/>
        </w:rPr>
      </w:pPr>
    </w:p>
    <w:p w14:paraId="2924F264" w14:textId="77777777" w:rsidR="00B95155" w:rsidRPr="00C47F47" w:rsidRDefault="00B95155" w:rsidP="00B95155">
      <w:pPr>
        <w:widowControl w:val="0"/>
        <w:tabs>
          <w:tab w:val="left" w:pos="8711"/>
        </w:tabs>
        <w:autoSpaceDE w:val="0"/>
        <w:autoSpaceDN w:val="0"/>
        <w:rPr>
          <w:rFonts w:ascii="Verdana" w:eastAsia="Verdana" w:hAnsi="Verdana" w:cs="Tahoma"/>
          <w:b/>
          <w:sz w:val="17"/>
          <w:szCs w:val="17"/>
        </w:rPr>
      </w:pPr>
      <w:r w:rsidRPr="00C47F47">
        <w:rPr>
          <w:rFonts w:ascii="Verdana" w:eastAsia="Verdana" w:hAnsi="Verdana" w:cs="Tahoma"/>
          <w:b/>
          <w:sz w:val="17"/>
          <w:szCs w:val="17"/>
        </w:rPr>
        <w:t>FORMA DE EJECUCIÓN. –</w:t>
      </w:r>
    </w:p>
    <w:p w14:paraId="09739EE7" w14:textId="77777777" w:rsidR="00B95155" w:rsidRPr="00C47F47" w:rsidRDefault="00B95155" w:rsidP="00B95155">
      <w:pPr>
        <w:widowControl w:val="0"/>
        <w:tabs>
          <w:tab w:val="left" w:pos="8711"/>
        </w:tabs>
        <w:autoSpaceDE w:val="0"/>
        <w:autoSpaceDN w:val="0"/>
        <w:rPr>
          <w:rFonts w:ascii="Verdana" w:eastAsia="Verdana" w:hAnsi="Verdana" w:cs="Tahoma"/>
          <w:b/>
          <w:sz w:val="17"/>
          <w:szCs w:val="17"/>
        </w:rPr>
      </w:pPr>
    </w:p>
    <w:p w14:paraId="33A3BCB7"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El Entidad Ejecutora deberá prever todas las herramientas, equipos y accesorios necesarios para la ejecución del ítem. En general se seguirán las siguientes directrices:</w:t>
      </w:r>
    </w:p>
    <w:p w14:paraId="2B8B862F" w14:textId="77777777" w:rsidR="00B95155" w:rsidRPr="00C47F47" w:rsidRDefault="00B95155" w:rsidP="00B95155">
      <w:pPr>
        <w:widowControl w:val="0"/>
        <w:autoSpaceDE w:val="0"/>
        <w:autoSpaceDN w:val="0"/>
        <w:adjustRightInd w:val="0"/>
        <w:jc w:val="both"/>
        <w:rPr>
          <w:rFonts w:ascii="Verdana" w:eastAsia="Verdana" w:hAnsi="Verdana" w:cs="Verdana"/>
          <w:sz w:val="17"/>
          <w:szCs w:val="17"/>
        </w:rPr>
      </w:pPr>
    </w:p>
    <w:p w14:paraId="22A77A6A" w14:textId="77777777" w:rsidR="00B95155" w:rsidRPr="00C47F47" w:rsidRDefault="00B95155" w:rsidP="00B95155">
      <w:pPr>
        <w:widowControl w:val="0"/>
        <w:tabs>
          <w:tab w:val="left" w:pos="560"/>
        </w:tabs>
        <w:autoSpaceDE w:val="0"/>
        <w:autoSpaceDN w:val="0"/>
        <w:spacing w:after="120"/>
        <w:jc w:val="both"/>
        <w:rPr>
          <w:rFonts w:ascii="Verdana" w:eastAsia="Verdana" w:hAnsi="Verdana" w:cs="Tahoma"/>
          <w:b/>
          <w:sz w:val="17"/>
          <w:szCs w:val="17"/>
        </w:rPr>
      </w:pPr>
      <w:r w:rsidRPr="00C47F47">
        <w:rPr>
          <w:rFonts w:ascii="Verdana" w:eastAsia="Verdana" w:hAnsi="Verdana" w:cs="Tahoma"/>
          <w:b/>
          <w:sz w:val="17"/>
          <w:szCs w:val="17"/>
        </w:rPr>
        <w:t>Preparación de la Superficie</w:t>
      </w:r>
    </w:p>
    <w:p w14:paraId="0E0FF6F9" w14:textId="77777777" w:rsidR="00B95155" w:rsidRPr="00C47F47" w:rsidRDefault="00B95155" w:rsidP="00B95155">
      <w:pPr>
        <w:widowControl w:val="0"/>
        <w:autoSpaceDE w:val="0"/>
        <w:autoSpaceDN w:val="0"/>
        <w:jc w:val="both"/>
        <w:rPr>
          <w:rFonts w:ascii="Verdana" w:eastAsia="Verdana" w:hAnsi="Verdana" w:cs="Tahoma"/>
          <w:bCs/>
          <w:color w:val="000000"/>
          <w:sz w:val="17"/>
          <w:szCs w:val="17"/>
        </w:rPr>
      </w:pPr>
      <w:bookmarkStart w:id="162" w:name="_Hlk161511539"/>
      <w:r w:rsidRPr="00C47F47">
        <w:rPr>
          <w:rFonts w:ascii="Verdana" w:eastAsia="Verdana" w:hAnsi="Verdana" w:cs="Tahoma"/>
          <w:sz w:val="17"/>
          <w:szCs w:val="17"/>
        </w:rPr>
        <w:t xml:space="preserve">Antes del proceder con el revoque, </w:t>
      </w:r>
      <w:bookmarkEnd w:id="162"/>
      <w:r w:rsidRPr="00C47F47">
        <w:rPr>
          <w:rFonts w:ascii="Verdana" w:eastAsia="Verdana" w:hAnsi="Verdana" w:cs="Tahoma"/>
          <w:sz w:val="17"/>
          <w:szCs w:val="17"/>
        </w:rPr>
        <w:t>se revisará que la superficie este uniforme sin polvo, grasas o sustancias que perjudiquen la buena ejecución del ítem</w:t>
      </w:r>
      <w:r w:rsidRPr="00C47F47">
        <w:rPr>
          <w:rFonts w:ascii="Verdana" w:eastAsia="Verdana" w:hAnsi="Verdana" w:cs="Tahoma"/>
          <w:bCs/>
          <w:color w:val="000000"/>
          <w:sz w:val="17"/>
          <w:szCs w:val="17"/>
        </w:rPr>
        <w:t>.</w:t>
      </w:r>
    </w:p>
    <w:p w14:paraId="1582665B" w14:textId="77777777" w:rsidR="00B95155" w:rsidRPr="00C47F47" w:rsidRDefault="00B95155" w:rsidP="00B95155">
      <w:pPr>
        <w:widowControl w:val="0"/>
        <w:autoSpaceDE w:val="0"/>
        <w:autoSpaceDN w:val="0"/>
        <w:adjustRightInd w:val="0"/>
        <w:jc w:val="both"/>
        <w:rPr>
          <w:rFonts w:ascii="Verdana" w:eastAsia="Verdana" w:hAnsi="Verdana" w:cs="Verdana"/>
          <w:sz w:val="17"/>
          <w:szCs w:val="17"/>
        </w:rPr>
      </w:pPr>
    </w:p>
    <w:p w14:paraId="469D77DE" w14:textId="77777777" w:rsidR="00B95155" w:rsidRPr="00C47F47" w:rsidRDefault="00B95155" w:rsidP="00B95155">
      <w:pPr>
        <w:widowControl w:val="0"/>
        <w:autoSpaceDE w:val="0"/>
        <w:autoSpaceDN w:val="0"/>
        <w:adjustRightInd w:val="0"/>
        <w:jc w:val="both"/>
        <w:rPr>
          <w:rFonts w:ascii="Verdana" w:eastAsia="Verdana" w:hAnsi="Verdana" w:cs="Verdana"/>
          <w:sz w:val="17"/>
          <w:szCs w:val="17"/>
        </w:rPr>
      </w:pPr>
      <w:bookmarkStart w:id="163" w:name="_Hlk95686236"/>
      <w:r w:rsidRPr="00C47F47">
        <w:rPr>
          <w:rFonts w:ascii="Verdana" w:eastAsia="Verdana" w:hAnsi="Verdana" w:cs="Verdana"/>
          <w:sz w:val="17"/>
          <w:szCs w:val="17"/>
        </w:rPr>
        <w:t xml:space="preserve">En el caso de tabiquería, solo se aplicarán después de 1 semana de haber sido asentado el muro de ladrillo. Se humedecerá muy bien y previamente las superficies donde se vaya a aplicar inmediatamente el revoque. </w:t>
      </w:r>
    </w:p>
    <w:p w14:paraId="220C4C14" w14:textId="77777777" w:rsidR="00B95155" w:rsidRPr="00C47F47" w:rsidRDefault="00B95155" w:rsidP="00B95155">
      <w:pPr>
        <w:widowControl w:val="0"/>
        <w:autoSpaceDE w:val="0"/>
        <w:autoSpaceDN w:val="0"/>
        <w:adjustRightInd w:val="0"/>
        <w:jc w:val="both"/>
        <w:rPr>
          <w:rFonts w:ascii="Verdana" w:eastAsia="Verdana" w:hAnsi="Verdana" w:cs="Verdana"/>
          <w:sz w:val="17"/>
          <w:szCs w:val="17"/>
        </w:rPr>
      </w:pPr>
    </w:p>
    <w:p w14:paraId="4CCF593B" w14:textId="77777777" w:rsidR="00B95155" w:rsidRPr="00C47F47" w:rsidRDefault="00B95155" w:rsidP="00B95155">
      <w:pPr>
        <w:widowControl w:val="0"/>
        <w:autoSpaceDE w:val="0"/>
        <w:autoSpaceDN w:val="0"/>
        <w:adjustRightInd w:val="0"/>
        <w:jc w:val="both"/>
        <w:rPr>
          <w:rFonts w:ascii="Verdana" w:eastAsia="Verdana" w:hAnsi="Verdana" w:cs="Verdana"/>
          <w:sz w:val="17"/>
          <w:szCs w:val="17"/>
        </w:rPr>
      </w:pPr>
      <w:r w:rsidRPr="00C47F47">
        <w:rPr>
          <w:rFonts w:ascii="Verdana" w:eastAsia="Verdana" w:hAnsi="Verdana" w:cs="Verdana"/>
          <w:sz w:val="17"/>
          <w:szCs w:val="17"/>
        </w:rPr>
        <w:t xml:space="preserve">En caso de aplicarse el revoque directamente en hormigón, estas superficies deben haber sido debidamente limpiadas y producido suficiente aspereza como para obtener la debida ligazón. </w:t>
      </w:r>
    </w:p>
    <w:p w14:paraId="499F0E97" w14:textId="77777777" w:rsidR="00B95155" w:rsidRPr="00C47F47" w:rsidRDefault="00B95155" w:rsidP="00B95155">
      <w:pPr>
        <w:widowControl w:val="0"/>
        <w:autoSpaceDE w:val="0"/>
        <w:autoSpaceDN w:val="0"/>
        <w:adjustRightInd w:val="0"/>
        <w:jc w:val="both"/>
        <w:rPr>
          <w:rFonts w:ascii="Verdana" w:eastAsia="Verdana" w:hAnsi="Verdana" w:cs="Verdana"/>
          <w:sz w:val="17"/>
          <w:szCs w:val="17"/>
        </w:rPr>
      </w:pPr>
    </w:p>
    <w:p w14:paraId="75FF8EBE" w14:textId="77777777" w:rsidR="00B95155" w:rsidRPr="00C47F47" w:rsidRDefault="00B95155" w:rsidP="00B95155">
      <w:pPr>
        <w:widowControl w:val="0"/>
        <w:autoSpaceDE w:val="0"/>
        <w:autoSpaceDN w:val="0"/>
        <w:adjustRightInd w:val="0"/>
        <w:spacing w:after="120"/>
        <w:jc w:val="both"/>
        <w:rPr>
          <w:rFonts w:ascii="Verdana" w:eastAsia="Verdana" w:hAnsi="Verdana" w:cs="Verdana"/>
          <w:b/>
          <w:bCs/>
          <w:sz w:val="17"/>
          <w:szCs w:val="17"/>
        </w:rPr>
      </w:pPr>
      <w:r w:rsidRPr="00C47F47">
        <w:rPr>
          <w:rFonts w:ascii="Verdana" w:eastAsia="Verdana" w:hAnsi="Verdana" w:cs="Verdana"/>
          <w:b/>
          <w:bCs/>
          <w:sz w:val="17"/>
          <w:szCs w:val="17"/>
        </w:rPr>
        <w:t>Preparación del Mortero</w:t>
      </w:r>
    </w:p>
    <w:p w14:paraId="681411B2" w14:textId="77777777" w:rsidR="00B95155" w:rsidRPr="00C47F47" w:rsidRDefault="00B95155" w:rsidP="00B95155">
      <w:pPr>
        <w:widowControl w:val="0"/>
        <w:autoSpaceDE w:val="0"/>
        <w:autoSpaceDN w:val="0"/>
        <w:adjustRightInd w:val="0"/>
        <w:jc w:val="both"/>
        <w:rPr>
          <w:rFonts w:ascii="Verdana" w:eastAsia="Verdana" w:hAnsi="Verdana" w:cs="Verdana"/>
          <w:sz w:val="17"/>
          <w:szCs w:val="17"/>
        </w:rPr>
      </w:pPr>
      <w:r w:rsidRPr="00C47F47">
        <w:rPr>
          <w:rFonts w:ascii="Verdana" w:eastAsia="Verdana" w:hAnsi="Verdana" w:cs="Verdana"/>
          <w:sz w:val="17"/>
          <w:szCs w:val="17"/>
        </w:rPr>
        <w:t>La proporción de cemento arena fina será de 1:3, y la cantidad de agua usada será tal que resulte en una mezcla plástica.</w:t>
      </w:r>
    </w:p>
    <w:p w14:paraId="64F7D179" w14:textId="77777777" w:rsidR="00B95155" w:rsidRPr="00C47F47" w:rsidRDefault="00B95155" w:rsidP="00B95155">
      <w:pPr>
        <w:widowControl w:val="0"/>
        <w:autoSpaceDE w:val="0"/>
        <w:autoSpaceDN w:val="0"/>
        <w:adjustRightInd w:val="0"/>
        <w:jc w:val="both"/>
        <w:rPr>
          <w:rFonts w:ascii="Verdana" w:eastAsia="Verdana" w:hAnsi="Verdana" w:cs="Verdana"/>
          <w:sz w:val="17"/>
          <w:szCs w:val="17"/>
        </w:rPr>
      </w:pPr>
    </w:p>
    <w:p w14:paraId="122BF9CF" w14:textId="77777777" w:rsidR="00B95155" w:rsidRPr="00C47F47" w:rsidRDefault="00B95155" w:rsidP="00B95155">
      <w:pPr>
        <w:widowControl w:val="0"/>
        <w:autoSpaceDE w:val="0"/>
        <w:autoSpaceDN w:val="0"/>
        <w:adjustRightInd w:val="0"/>
        <w:jc w:val="both"/>
        <w:rPr>
          <w:rFonts w:ascii="Verdana" w:eastAsia="Verdana" w:hAnsi="Verdana" w:cs="Verdana"/>
          <w:sz w:val="17"/>
          <w:szCs w:val="17"/>
        </w:rPr>
      </w:pPr>
      <w:r w:rsidRPr="00C47F47">
        <w:rPr>
          <w:rFonts w:ascii="Verdana" w:eastAsia="Verdana" w:hAnsi="Verdana" w:cs="Verdana"/>
          <w:sz w:val="17"/>
          <w:szCs w:val="17"/>
        </w:rPr>
        <w:t>La Entidad Ejecutora podrá mezclar pequeñas cantidades de mortero a mano, previa autorización del Inspector de Proyecto.</w:t>
      </w:r>
    </w:p>
    <w:p w14:paraId="3C1B2E6D" w14:textId="77777777" w:rsidR="00B95155" w:rsidRPr="00C47F47" w:rsidRDefault="00B95155" w:rsidP="00B95155">
      <w:pPr>
        <w:widowControl w:val="0"/>
        <w:autoSpaceDE w:val="0"/>
        <w:autoSpaceDN w:val="0"/>
        <w:adjustRightInd w:val="0"/>
        <w:jc w:val="both"/>
        <w:rPr>
          <w:rFonts w:ascii="Verdana" w:eastAsia="Verdana" w:hAnsi="Verdana" w:cs="Verdana"/>
          <w:sz w:val="17"/>
          <w:szCs w:val="17"/>
        </w:rPr>
      </w:pPr>
    </w:p>
    <w:p w14:paraId="79D0D639" w14:textId="77777777" w:rsidR="00B95155" w:rsidRPr="00C47F47" w:rsidRDefault="00B95155" w:rsidP="00B95155">
      <w:pPr>
        <w:widowControl w:val="0"/>
        <w:autoSpaceDE w:val="0"/>
        <w:autoSpaceDN w:val="0"/>
        <w:adjustRightInd w:val="0"/>
        <w:jc w:val="both"/>
        <w:rPr>
          <w:rFonts w:ascii="Verdana" w:eastAsia="Verdana" w:hAnsi="Verdana" w:cs="Verdana"/>
          <w:sz w:val="17"/>
          <w:szCs w:val="17"/>
        </w:rPr>
      </w:pPr>
      <w:bookmarkStart w:id="164" w:name="_Hlk95686228"/>
      <w:bookmarkEnd w:id="163"/>
      <w:r w:rsidRPr="00C47F47">
        <w:rPr>
          <w:rFonts w:ascii="Verdana" w:eastAsia="Verdana" w:hAnsi="Verdana" w:cs="Verdana"/>
          <w:sz w:val="17"/>
          <w:szCs w:val="17"/>
        </w:rPr>
        <w:t>El Inspector de Proyecto debe exigir una revisión de la composición y resistencia del mortero y está facultado para realizar las pruebas que crea conveniente.</w:t>
      </w:r>
    </w:p>
    <w:p w14:paraId="5BB7459C" w14:textId="77777777" w:rsidR="00B95155" w:rsidRPr="00C47F47" w:rsidRDefault="00B95155" w:rsidP="00B95155">
      <w:pPr>
        <w:widowControl w:val="0"/>
        <w:autoSpaceDE w:val="0"/>
        <w:autoSpaceDN w:val="0"/>
        <w:adjustRightInd w:val="0"/>
        <w:jc w:val="both"/>
        <w:rPr>
          <w:rFonts w:ascii="Verdana" w:eastAsia="Verdana" w:hAnsi="Verdana" w:cs="Verdana"/>
          <w:sz w:val="17"/>
          <w:szCs w:val="17"/>
        </w:rPr>
      </w:pPr>
    </w:p>
    <w:p w14:paraId="20F66A15" w14:textId="77777777" w:rsidR="00B95155" w:rsidRPr="00C47F47" w:rsidRDefault="00B95155" w:rsidP="00B95155">
      <w:pPr>
        <w:widowControl w:val="0"/>
        <w:autoSpaceDE w:val="0"/>
        <w:autoSpaceDN w:val="0"/>
        <w:adjustRightInd w:val="0"/>
        <w:spacing w:after="120"/>
        <w:jc w:val="both"/>
        <w:rPr>
          <w:rFonts w:ascii="Verdana" w:eastAsia="Verdana" w:hAnsi="Verdana" w:cs="Verdana"/>
          <w:b/>
          <w:bCs/>
          <w:sz w:val="17"/>
          <w:szCs w:val="17"/>
        </w:rPr>
      </w:pPr>
      <w:r w:rsidRPr="00C47F47">
        <w:rPr>
          <w:rFonts w:ascii="Verdana" w:eastAsia="Verdana" w:hAnsi="Verdana" w:cs="Verdana"/>
          <w:b/>
          <w:bCs/>
          <w:sz w:val="17"/>
          <w:szCs w:val="17"/>
        </w:rPr>
        <w:t>Aplicación del Revestimiento</w:t>
      </w:r>
    </w:p>
    <w:p w14:paraId="28507D80" w14:textId="77777777" w:rsidR="00B95155" w:rsidRPr="00C47F47" w:rsidRDefault="00B95155" w:rsidP="00B95155">
      <w:pPr>
        <w:widowControl w:val="0"/>
        <w:autoSpaceDE w:val="0"/>
        <w:autoSpaceDN w:val="0"/>
        <w:adjustRightInd w:val="0"/>
        <w:jc w:val="both"/>
        <w:rPr>
          <w:rFonts w:ascii="Verdana" w:eastAsia="Verdana" w:hAnsi="Verdana" w:cs="Verdana"/>
          <w:sz w:val="17"/>
          <w:szCs w:val="17"/>
        </w:rPr>
      </w:pPr>
      <w:bookmarkStart w:id="165" w:name="_Hlk161511618"/>
      <w:bookmarkEnd w:id="164"/>
      <w:r w:rsidRPr="00C47F47">
        <w:rPr>
          <w:rFonts w:ascii="Verdana" w:eastAsia="Verdana" w:hAnsi="Verdana" w:cs="Verdana"/>
          <w:sz w:val="17"/>
          <w:szCs w:val="17"/>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2EB511F" w14:textId="77777777" w:rsidR="00B95155" w:rsidRPr="00C47F47" w:rsidRDefault="00B95155" w:rsidP="00B95155">
      <w:pPr>
        <w:widowControl w:val="0"/>
        <w:autoSpaceDE w:val="0"/>
        <w:autoSpaceDN w:val="0"/>
        <w:adjustRightInd w:val="0"/>
        <w:jc w:val="both"/>
        <w:rPr>
          <w:rFonts w:ascii="Verdana" w:eastAsia="Verdana" w:hAnsi="Verdana" w:cs="Verdana"/>
          <w:sz w:val="17"/>
          <w:szCs w:val="17"/>
        </w:rPr>
      </w:pPr>
      <w:r w:rsidRPr="00C47F47">
        <w:rPr>
          <w:rFonts w:ascii="Verdana" w:eastAsia="Verdana" w:hAnsi="Verdana" w:cs="Verdana"/>
          <w:sz w:val="17"/>
          <w:szCs w:val="17"/>
        </w:rPr>
        <w:t>niveladas unas con las otras, con el objeto de asegurar la obtención de una superficie pareja y uniforme.</w:t>
      </w:r>
    </w:p>
    <w:p w14:paraId="0893DFE4" w14:textId="77777777" w:rsidR="00B95155" w:rsidRPr="00C47F47" w:rsidRDefault="00B95155" w:rsidP="00B95155">
      <w:pPr>
        <w:widowControl w:val="0"/>
        <w:autoSpaceDE w:val="0"/>
        <w:autoSpaceDN w:val="0"/>
        <w:adjustRightInd w:val="0"/>
        <w:jc w:val="both"/>
        <w:rPr>
          <w:rFonts w:ascii="Verdana" w:eastAsia="Verdana" w:hAnsi="Verdana" w:cs="Verdana"/>
          <w:sz w:val="17"/>
          <w:szCs w:val="17"/>
        </w:rPr>
      </w:pPr>
    </w:p>
    <w:p w14:paraId="2C00E833" w14:textId="77777777" w:rsidR="00B95155" w:rsidRPr="00C47F47" w:rsidRDefault="00B95155" w:rsidP="00B95155">
      <w:pPr>
        <w:widowControl w:val="0"/>
        <w:autoSpaceDE w:val="0"/>
        <w:autoSpaceDN w:val="0"/>
        <w:adjustRightInd w:val="0"/>
        <w:jc w:val="both"/>
        <w:rPr>
          <w:rFonts w:ascii="Verdana" w:eastAsia="Verdana" w:hAnsi="Verdana" w:cs="Verdana"/>
          <w:sz w:val="17"/>
          <w:szCs w:val="17"/>
        </w:rPr>
      </w:pPr>
      <w:r w:rsidRPr="00C47F47">
        <w:rPr>
          <w:rFonts w:ascii="Verdana" w:eastAsia="Verdana" w:hAnsi="Verdana" w:cs="Verdana"/>
          <w:sz w:val="17"/>
          <w:szCs w:val="17"/>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9D8B31C" w14:textId="77777777" w:rsidR="00B95155" w:rsidRPr="00C47F47" w:rsidRDefault="00B95155" w:rsidP="00B95155">
      <w:pPr>
        <w:widowControl w:val="0"/>
        <w:autoSpaceDE w:val="0"/>
        <w:autoSpaceDN w:val="0"/>
        <w:adjustRightInd w:val="0"/>
        <w:jc w:val="both"/>
        <w:rPr>
          <w:rFonts w:ascii="Verdana" w:eastAsia="Verdana" w:hAnsi="Verdana" w:cs="Verdana"/>
          <w:sz w:val="17"/>
          <w:szCs w:val="17"/>
        </w:rPr>
      </w:pPr>
      <w:r w:rsidRPr="00C47F47">
        <w:rPr>
          <w:rFonts w:ascii="Verdana" w:eastAsia="Verdana" w:hAnsi="Verdana" w:cs="Verdana"/>
          <w:sz w:val="17"/>
          <w:szCs w:val="17"/>
        </w:rPr>
        <w:t>regla entre maestra y maestra. Después se efectuará un rayado vertical con clavos a objeto</w:t>
      </w:r>
    </w:p>
    <w:p w14:paraId="495C170F" w14:textId="77777777" w:rsidR="00B95155" w:rsidRPr="00C47F47" w:rsidRDefault="00B95155" w:rsidP="00B95155">
      <w:pPr>
        <w:widowControl w:val="0"/>
        <w:autoSpaceDE w:val="0"/>
        <w:autoSpaceDN w:val="0"/>
        <w:adjustRightInd w:val="0"/>
        <w:jc w:val="both"/>
        <w:rPr>
          <w:rFonts w:ascii="Verdana" w:eastAsia="Verdana" w:hAnsi="Verdana" w:cs="Verdana"/>
          <w:sz w:val="17"/>
          <w:szCs w:val="17"/>
        </w:rPr>
      </w:pPr>
      <w:r w:rsidRPr="00C47F47">
        <w:rPr>
          <w:rFonts w:ascii="Verdana" w:eastAsia="Verdana" w:hAnsi="Verdana" w:cs="Verdana"/>
          <w:sz w:val="17"/>
          <w:szCs w:val="17"/>
        </w:rPr>
        <w:t>de asegurar la adherencia de la segunda capa de acabado.</w:t>
      </w:r>
    </w:p>
    <w:p w14:paraId="6CED64C7" w14:textId="77777777" w:rsidR="00B95155" w:rsidRPr="00C47F47" w:rsidRDefault="00B95155" w:rsidP="00B95155">
      <w:pPr>
        <w:widowControl w:val="0"/>
        <w:autoSpaceDE w:val="0"/>
        <w:autoSpaceDN w:val="0"/>
        <w:adjustRightInd w:val="0"/>
        <w:jc w:val="both"/>
        <w:rPr>
          <w:rFonts w:ascii="Verdana" w:eastAsia="Verdana" w:hAnsi="Verdana" w:cs="Verdana"/>
          <w:sz w:val="17"/>
          <w:szCs w:val="17"/>
        </w:rPr>
      </w:pPr>
      <w:r w:rsidRPr="00C47F47">
        <w:rPr>
          <w:rFonts w:ascii="Verdana" w:eastAsia="Verdana" w:hAnsi="Verdana" w:cs="Verdana"/>
          <w:sz w:val="17"/>
          <w:szCs w:val="17"/>
        </w:rPr>
        <w:t xml:space="preserve">Posteriormente se aplicará la segunda capa de acabado en un espesor de 1.5 a 2.0 </w:t>
      </w:r>
      <w:proofErr w:type="spellStart"/>
      <w:r w:rsidRPr="00C47F47">
        <w:rPr>
          <w:rFonts w:ascii="Verdana" w:eastAsia="Verdana" w:hAnsi="Verdana" w:cs="Verdana"/>
          <w:sz w:val="17"/>
          <w:szCs w:val="17"/>
        </w:rPr>
        <w:t>mm.</w:t>
      </w:r>
      <w:proofErr w:type="spellEnd"/>
      <w:r w:rsidRPr="00C47F47">
        <w:rPr>
          <w:rFonts w:ascii="Verdana" w:eastAsia="Verdana" w:hAnsi="Verdana" w:cs="Verdana"/>
          <w:sz w:val="17"/>
          <w:szCs w:val="17"/>
        </w:rPr>
        <w:t>, dependiendo del tipo de textura especificado en los planos de detalle e instrucciones del Inspector de Proyecto, empleando para el efecto herramientas adecuadas y mano de obra adecuada.</w:t>
      </w:r>
    </w:p>
    <w:p w14:paraId="6A400753" w14:textId="77777777" w:rsidR="00B95155" w:rsidRPr="00C47F47" w:rsidRDefault="00B95155" w:rsidP="00B95155">
      <w:pPr>
        <w:widowControl w:val="0"/>
        <w:autoSpaceDE w:val="0"/>
        <w:autoSpaceDN w:val="0"/>
        <w:adjustRightInd w:val="0"/>
        <w:jc w:val="both"/>
        <w:rPr>
          <w:rFonts w:ascii="Verdana" w:eastAsia="Verdana" w:hAnsi="Verdana" w:cs="Verdana"/>
          <w:sz w:val="17"/>
          <w:szCs w:val="17"/>
        </w:rPr>
      </w:pPr>
    </w:p>
    <w:p w14:paraId="3565DDAF" w14:textId="77777777" w:rsidR="00B95155" w:rsidRPr="00C47F47" w:rsidRDefault="00B95155" w:rsidP="00B95155">
      <w:pPr>
        <w:widowControl w:val="0"/>
        <w:autoSpaceDE w:val="0"/>
        <w:autoSpaceDN w:val="0"/>
        <w:adjustRightInd w:val="0"/>
        <w:jc w:val="both"/>
        <w:rPr>
          <w:rFonts w:ascii="Verdana" w:eastAsia="Verdana" w:hAnsi="Verdana" w:cs="Verdana"/>
          <w:sz w:val="17"/>
          <w:szCs w:val="17"/>
        </w:rPr>
      </w:pPr>
      <w:r w:rsidRPr="00C47F47">
        <w:rPr>
          <w:rFonts w:ascii="Verdana" w:eastAsia="Verdana" w:hAnsi="Verdana" w:cs="Verdana"/>
          <w:sz w:val="17"/>
          <w:szCs w:val="17"/>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47F47">
        <w:rPr>
          <w:rFonts w:ascii="Verdana" w:eastAsia="Verdana" w:hAnsi="Verdana" w:cs="Verdana"/>
          <w:sz w:val="17"/>
          <w:szCs w:val="17"/>
        </w:rPr>
        <w:t>1 :</w:t>
      </w:r>
      <w:proofErr w:type="gramEnd"/>
      <w:r w:rsidRPr="00C47F47">
        <w:rPr>
          <w:rFonts w:ascii="Verdana" w:eastAsia="Verdana" w:hAnsi="Verdana" w:cs="Verdana"/>
          <w:sz w:val="17"/>
          <w:szCs w:val="17"/>
        </w:rPr>
        <w:t xml:space="preserve"> 3 en un espesor de 2 a 3 </w:t>
      </w:r>
      <w:proofErr w:type="spellStart"/>
      <w:r w:rsidRPr="00C47F47">
        <w:rPr>
          <w:rFonts w:ascii="Verdana" w:eastAsia="Verdana" w:hAnsi="Verdana" w:cs="Verdana"/>
          <w:sz w:val="17"/>
          <w:szCs w:val="17"/>
        </w:rPr>
        <w:t>mm.</w:t>
      </w:r>
      <w:proofErr w:type="spellEnd"/>
      <w:r w:rsidRPr="00C47F47">
        <w:rPr>
          <w:rFonts w:ascii="Verdana" w:eastAsia="Verdana" w:hAnsi="Verdana" w:cs="Verdana"/>
          <w:sz w:val="17"/>
          <w:szCs w:val="17"/>
        </w:rPr>
        <w:t xml:space="preserve">, mediante planchas metálicas, de tal manera de obtener superficies lisas, planas y libres de ondulaciones, empleando mano de obra especializada. Si se especificara el acabado tipo </w:t>
      </w:r>
      <w:proofErr w:type="spellStart"/>
      <w:r w:rsidRPr="00C47F47">
        <w:rPr>
          <w:rFonts w:ascii="Verdana" w:eastAsia="Verdana" w:hAnsi="Verdana" w:cs="Verdana"/>
          <w:sz w:val="17"/>
          <w:szCs w:val="17"/>
        </w:rPr>
        <w:t>frotachado</w:t>
      </w:r>
      <w:proofErr w:type="spellEnd"/>
      <w:r w:rsidRPr="00C47F47">
        <w:rPr>
          <w:rFonts w:ascii="Verdana" w:eastAsia="Verdana" w:hAnsi="Verdana" w:cs="Verdana"/>
          <w:sz w:val="17"/>
          <w:szCs w:val="17"/>
        </w:rPr>
        <w:t>, el procedimiento será el mismo que el especificado anteriormente, con la diferencia de que la segunda y última capa de mortero de cemento se la aplicará mediante planchas de madera para acabado rústico (</w:t>
      </w:r>
      <w:proofErr w:type="spellStart"/>
      <w:r w:rsidRPr="00C47F47">
        <w:rPr>
          <w:rFonts w:ascii="Verdana" w:eastAsia="Verdana" w:hAnsi="Verdana" w:cs="Verdana"/>
          <w:sz w:val="17"/>
          <w:szCs w:val="17"/>
        </w:rPr>
        <w:t>frotachado</w:t>
      </w:r>
      <w:proofErr w:type="spellEnd"/>
      <w:r w:rsidRPr="00C47F47">
        <w:rPr>
          <w:rFonts w:ascii="Verdana" w:eastAsia="Verdana" w:hAnsi="Verdana" w:cs="Verdana"/>
          <w:sz w:val="17"/>
          <w:szCs w:val="17"/>
        </w:rPr>
        <w:t>).</w:t>
      </w:r>
    </w:p>
    <w:p w14:paraId="1FF656F2" w14:textId="77777777" w:rsidR="00B95155" w:rsidRPr="00C47F47" w:rsidRDefault="00B95155" w:rsidP="00B95155">
      <w:pPr>
        <w:widowControl w:val="0"/>
        <w:autoSpaceDE w:val="0"/>
        <w:autoSpaceDN w:val="0"/>
        <w:adjustRightInd w:val="0"/>
        <w:jc w:val="both"/>
        <w:rPr>
          <w:rFonts w:ascii="Verdana" w:eastAsia="Verdana" w:hAnsi="Verdana" w:cs="Verdana"/>
          <w:sz w:val="17"/>
          <w:szCs w:val="17"/>
        </w:rPr>
      </w:pPr>
    </w:p>
    <w:p w14:paraId="4872499F" w14:textId="77777777" w:rsidR="00B95155" w:rsidRPr="00C47F47" w:rsidRDefault="00B95155" w:rsidP="00B95155">
      <w:pPr>
        <w:widowControl w:val="0"/>
        <w:autoSpaceDE w:val="0"/>
        <w:autoSpaceDN w:val="0"/>
        <w:adjustRightInd w:val="0"/>
        <w:jc w:val="both"/>
        <w:rPr>
          <w:rFonts w:ascii="Verdana" w:eastAsia="Verdana" w:hAnsi="Verdana" w:cs="Verdana"/>
          <w:sz w:val="17"/>
          <w:szCs w:val="17"/>
        </w:rPr>
      </w:pPr>
      <w:r w:rsidRPr="00C47F47">
        <w:rPr>
          <w:rFonts w:ascii="Verdana" w:eastAsia="Verdana" w:hAnsi="Verdana" w:cs="Verdana"/>
          <w:sz w:val="17"/>
          <w:szCs w:val="17"/>
        </w:rPr>
        <w:lastRenderedPageBreak/>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37F2C15" w14:textId="77777777" w:rsidR="00B95155" w:rsidRPr="00C47F47" w:rsidRDefault="00B95155" w:rsidP="00B95155">
      <w:pPr>
        <w:widowControl w:val="0"/>
        <w:autoSpaceDE w:val="0"/>
        <w:autoSpaceDN w:val="0"/>
        <w:adjustRightInd w:val="0"/>
        <w:jc w:val="both"/>
        <w:rPr>
          <w:rFonts w:ascii="Verdana" w:eastAsia="Verdana" w:hAnsi="Verdana" w:cs="Verdana"/>
          <w:sz w:val="17"/>
          <w:szCs w:val="17"/>
        </w:rPr>
      </w:pPr>
    </w:p>
    <w:p w14:paraId="20CAFADF" w14:textId="77777777" w:rsidR="00B95155" w:rsidRPr="00C47F47" w:rsidRDefault="00B95155" w:rsidP="00B95155">
      <w:pPr>
        <w:widowControl w:val="0"/>
        <w:autoSpaceDE w:val="0"/>
        <w:autoSpaceDN w:val="0"/>
        <w:adjustRightInd w:val="0"/>
        <w:jc w:val="both"/>
        <w:rPr>
          <w:rFonts w:ascii="Verdana" w:eastAsia="Verdana" w:hAnsi="Verdana" w:cs="Verdana"/>
          <w:sz w:val="17"/>
          <w:szCs w:val="17"/>
        </w:rPr>
      </w:pPr>
      <w:r w:rsidRPr="00C47F47">
        <w:rPr>
          <w:rFonts w:ascii="Verdana" w:eastAsia="Verdana" w:hAnsi="Verdana" w:cs="Verdana"/>
          <w:sz w:val="17"/>
          <w:szCs w:val="17"/>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5"/>
    <w:p w14:paraId="2606FD4D" w14:textId="77777777" w:rsidR="00B95155" w:rsidRPr="00C47F47" w:rsidRDefault="00B95155" w:rsidP="00B95155">
      <w:pPr>
        <w:widowControl w:val="0"/>
        <w:autoSpaceDE w:val="0"/>
        <w:autoSpaceDN w:val="0"/>
        <w:adjustRightInd w:val="0"/>
        <w:jc w:val="both"/>
        <w:rPr>
          <w:rFonts w:ascii="Verdana" w:eastAsia="Verdana" w:hAnsi="Verdana" w:cs="Verdana"/>
          <w:sz w:val="17"/>
          <w:szCs w:val="17"/>
        </w:rPr>
      </w:pPr>
    </w:p>
    <w:p w14:paraId="753046F7" w14:textId="77777777" w:rsidR="00B95155" w:rsidRPr="00C47F47" w:rsidRDefault="00B95155" w:rsidP="00B95155">
      <w:pPr>
        <w:widowControl w:val="0"/>
        <w:tabs>
          <w:tab w:val="left" w:pos="560"/>
        </w:tabs>
        <w:autoSpaceDE w:val="0"/>
        <w:autoSpaceDN w:val="0"/>
        <w:spacing w:after="120"/>
        <w:jc w:val="both"/>
        <w:rPr>
          <w:rFonts w:ascii="Verdana" w:eastAsia="Verdana" w:hAnsi="Verdana" w:cs="Tahoma"/>
          <w:b/>
          <w:sz w:val="17"/>
          <w:szCs w:val="17"/>
        </w:rPr>
      </w:pPr>
      <w:r w:rsidRPr="00C47F47">
        <w:rPr>
          <w:rFonts w:ascii="Verdana" w:eastAsia="Verdana" w:hAnsi="Verdana" w:cs="Tahoma"/>
          <w:b/>
          <w:sz w:val="17"/>
          <w:szCs w:val="17"/>
        </w:rPr>
        <w:t>Criterios de Control, Aceptación y Rechazo</w:t>
      </w:r>
    </w:p>
    <w:p w14:paraId="581F6352"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Se controlará que las superficies revocadas con cemento hayan sido ejecutadas de acuerdo a los planos constructivos o instrucción del Inspector de Proyecto, asimismo, no presentarán irregularidades geométricas, de acabado, manchas o fisuración.</w:t>
      </w:r>
    </w:p>
    <w:p w14:paraId="473228B7" w14:textId="77777777" w:rsidR="00B95155" w:rsidRPr="00C47F47" w:rsidRDefault="00B95155" w:rsidP="00B95155">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B95155" w:rsidRPr="00C47F47" w14:paraId="37D3FA78" w14:textId="77777777" w:rsidTr="001B0FA9">
        <w:tc>
          <w:tcPr>
            <w:tcW w:w="584" w:type="dxa"/>
            <w:shd w:val="clear" w:color="auto" w:fill="215868"/>
          </w:tcPr>
          <w:p w14:paraId="6A50CBD8"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proofErr w:type="spellStart"/>
            <w:r w:rsidRPr="00C47F47">
              <w:rPr>
                <w:rFonts w:ascii="Verdana" w:hAnsi="Verdana" w:cs="Verdana"/>
                <w:b/>
                <w:color w:val="FFFFFF" w:themeColor="background1"/>
                <w:sz w:val="17"/>
                <w:szCs w:val="17"/>
              </w:rPr>
              <w:t>N°</w:t>
            </w:r>
            <w:proofErr w:type="spellEnd"/>
          </w:p>
        </w:tc>
        <w:tc>
          <w:tcPr>
            <w:tcW w:w="2385" w:type="dxa"/>
            <w:shd w:val="clear" w:color="auto" w:fill="215868"/>
          </w:tcPr>
          <w:p w14:paraId="38A915BB" w14:textId="77777777" w:rsidR="00B95155" w:rsidRPr="00C47F47" w:rsidRDefault="00B95155" w:rsidP="001B0FA9">
            <w:pPr>
              <w:widowControl w:val="0"/>
              <w:autoSpaceDE w:val="0"/>
              <w:autoSpaceDN w:val="0"/>
              <w:spacing w:line="360" w:lineRule="auto"/>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CÓDIGO</w:t>
            </w:r>
          </w:p>
        </w:tc>
        <w:tc>
          <w:tcPr>
            <w:tcW w:w="1145" w:type="dxa"/>
            <w:shd w:val="clear" w:color="auto" w:fill="215868"/>
          </w:tcPr>
          <w:p w14:paraId="49B36EDD"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UNIDAD</w:t>
            </w:r>
          </w:p>
        </w:tc>
        <w:tc>
          <w:tcPr>
            <w:tcW w:w="5520" w:type="dxa"/>
            <w:shd w:val="clear" w:color="auto" w:fill="215868"/>
          </w:tcPr>
          <w:p w14:paraId="03B0FC84"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ÍTEM</w:t>
            </w:r>
          </w:p>
        </w:tc>
      </w:tr>
      <w:tr w:rsidR="00B95155" w:rsidRPr="00C47F47" w14:paraId="4FC46707" w14:textId="77777777" w:rsidTr="001B0FA9">
        <w:trPr>
          <w:trHeight w:val="370"/>
        </w:trPr>
        <w:tc>
          <w:tcPr>
            <w:tcW w:w="584" w:type="dxa"/>
            <w:shd w:val="clear" w:color="auto" w:fill="B8CCE4"/>
          </w:tcPr>
          <w:p w14:paraId="5A3C8F01"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24</w:t>
            </w:r>
          </w:p>
        </w:tc>
        <w:tc>
          <w:tcPr>
            <w:tcW w:w="2385" w:type="dxa"/>
            <w:shd w:val="clear" w:color="auto" w:fill="B8CCE4"/>
            <w:vAlign w:val="center"/>
          </w:tcPr>
          <w:p w14:paraId="60470928"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Tahoma"/>
                <w:b/>
                <w:color w:val="000000"/>
                <w:sz w:val="17"/>
                <w:szCs w:val="17"/>
                <w:lang w:eastAsia="es-ES"/>
              </w:rPr>
              <w:t>VAC-OF-ALE-1</w:t>
            </w:r>
          </w:p>
        </w:tc>
        <w:tc>
          <w:tcPr>
            <w:tcW w:w="1145" w:type="dxa"/>
            <w:shd w:val="clear" w:color="auto" w:fill="B8CCE4"/>
            <w:vAlign w:val="center"/>
          </w:tcPr>
          <w:p w14:paraId="20371DAC"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M2</w:t>
            </w:r>
          </w:p>
        </w:tc>
        <w:tc>
          <w:tcPr>
            <w:tcW w:w="5520" w:type="dxa"/>
            <w:shd w:val="clear" w:color="auto" w:fill="B8CCE4"/>
            <w:vAlign w:val="center"/>
          </w:tcPr>
          <w:p w14:paraId="7D7A16AA" w14:textId="77777777" w:rsidR="00B95155" w:rsidRPr="00C47F47" w:rsidRDefault="00B95155" w:rsidP="001B0FA9">
            <w:pPr>
              <w:widowControl w:val="0"/>
              <w:autoSpaceDE w:val="0"/>
              <w:autoSpaceDN w:val="0"/>
              <w:spacing w:line="276" w:lineRule="auto"/>
              <w:jc w:val="center"/>
              <w:rPr>
                <w:rFonts w:ascii="Verdana" w:hAnsi="Verdana" w:cs="Verdana"/>
                <w:b/>
                <w:sz w:val="17"/>
                <w:szCs w:val="17"/>
              </w:rPr>
            </w:pPr>
            <w:r w:rsidRPr="00C47F47">
              <w:rPr>
                <w:rFonts w:ascii="Verdana" w:hAnsi="Verdana" w:cs="Verdana"/>
                <w:b/>
                <w:sz w:val="17"/>
                <w:szCs w:val="17"/>
              </w:rPr>
              <w:t>ALERO DE YESO C/ ESTRUCTURA MADERAMEN</w:t>
            </w:r>
          </w:p>
        </w:tc>
      </w:tr>
    </w:tbl>
    <w:p w14:paraId="3CB14758"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780ABF9A"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DESCRIPCIÓN. –</w:t>
      </w:r>
    </w:p>
    <w:p w14:paraId="4F655F78"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7F0C676A"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r w:rsidRPr="00C47F47">
        <w:rPr>
          <w:rFonts w:ascii="Verdana" w:eastAsia="Verdana" w:hAnsi="Verdana" w:cs="Tahoma"/>
          <w:sz w:val="17"/>
          <w:szCs w:val="17"/>
        </w:rPr>
        <w:t>Este Ítem se refiere a la construcción de aleros de yeso con estructura de madera bajo la cubierta superficie inclinada, según indique los planos constructivos e instrucciones del Inspector de proyectos.</w:t>
      </w:r>
    </w:p>
    <w:p w14:paraId="19E85222"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00A3A950"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MATERIALES, HERRAMIENTAS Y EQUIPO. -</w:t>
      </w:r>
    </w:p>
    <w:p w14:paraId="21A31611"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08923FE7"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DAA48F6"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Se deberá cumplir con las características detalladas en la tabla de descripción de insumos</w:t>
      </w:r>
    </w:p>
    <w:p w14:paraId="38BDE4DD" w14:textId="77777777" w:rsidR="00B95155" w:rsidRPr="00C47F47" w:rsidRDefault="00B95155" w:rsidP="00B95155">
      <w:pPr>
        <w:jc w:val="both"/>
        <w:rPr>
          <w:rFonts w:ascii="Verdana" w:hAnsi="Verdana" w:cs="Calibri"/>
          <w:sz w:val="17"/>
          <w:szCs w:val="17"/>
          <w:lang w:eastAsia="es-ES"/>
        </w:rPr>
      </w:pPr>
    </w:p>
    <w:p w14:paraId="6801CC46" w14:textId="77777777" w:rsidR="00B95155" w:rsidRPr="00C47F47" w:rsidRDefault="00B95155" w:rsidP="00B95155">
      <w:pPr>
        <w:widowControl w:val="0"/>
        <w:tabs>
          <w:tab w:val="left" w:pos="8711"/>
        </w:tabs>
        <w:autoSpaceDE w:val="0"/>
        <w:autoSpaceDN w:val="0"/>
        <w:rPr>
          <w:rFonts w:ascii="Verdana" w:eastAsia="Verdana" w:hAnsi="Verdana" w:cs="Tahoma"/>
          <w:b/>
          <w:sz w:val="17"/>
          <w:szCs w:val="17"/>
        </w:rPr>
      </w:pPr>
      <w:r w:rsidRPr="00C47F47">
        <w:rPr>
          <w:rFonts w:ascii="Verdana" w:eastAsia="Verdana" w:hAnsi="Verdana" w:cs="Tahoma"/>
          <w:b/>
          <w:sz w:val="17"/>
          <w:szCs w:val="17"/>
        </w:rPr>
        <w:t>FORMA DE EJECUCIÓN. -</w:t>
      </w:r>
    </w:p>
    <w:p w14:paraId="2806790A" w14:textId="77777777" w:rsidR="00B95155" w:rsidRPr="00C47F47" w:rsidRDefault="00B95155" w:rsidP="00B95155">
      <w:pPr>
        <w:widowControl w:val="0"/>
        <w:tabs>
          <w:tab w:val="left" w:pos="560"/>
        </w:tabs>
        <w:autoSpaceDE w:val="0"/>
        <w:autoSpaceDN w:val="0"/>
        <w:jc w:val="both"/>
        <w:rPr>
          <w:rFonts w:ascii="Verdana" w:eastAsia="Verdana" w:hAnsi="Verdana" w:cs="Tahoma"/>
          <w:sz w:val="17"/>
          <w:szCs w:val="17"/>
        </w:rPr>
      </w:pPr>
    </w:p>
    <w:p w14:paraId="1B5E45C8" w14:textId="77777777" w:rsidR="00B95155" w:rsidRPr="00C47F47" w:rsidRDefault="00B95155" w:rsidP="00B95155">
      <w:pPr>
        <w:widowControl w:val="0"/>
        <w:tabs>
          <w:tab w:val="left" w:pos="560"/>
        </w:tabs>
        <w:autoSpaceDE w:val="0"/>
        <w:autoSpaceDN w:val="0"/>
        <w:jc w:val="both"/>
        <w:rPr>
          <w:rFonts w:ascii="Verdana" w:eastAsia="Verdana" w:hAnsi="Verdana" w:cs="Tahoma"/>
          <w:sz w:val="17"/>
          <w:szCs w:val="17"/>
        </w:rPr>
      </w:pPr>
      <w:r w:rsidRPr="00C47F47">
        <w:rPr>
          <w:rFonts w:ascii="Verdana" w:eastAsia="Verdana" w:hAnsi="Verdana" w:cs="Tahoma"/>
          <w:sz w:val="17"/>
          <w:szCs w:val="17"/>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0AA7D8A2" w14:textId="77777777" w:rsidR="00B95155" w:rsidRPr="00C47F47" w:rsidRDefault="00B95155" w:rsidP="00B95155">
      <w:pPr>
        <w:widowControl w:val="0"/>
        <w:tabs>
          <w:tab w:val="left" w:pos="560"/>
        </w:tabs>
        <w:autoSpaceDE w:val="0"/>
        <w:autoSpaceDN w:val="0"/>
        <w:jc w:val="both"/>
        <w:rPr>
          <w:rFonts w:ascii="Verdana" w:eastAsia="Verdana" w:hAnsi="Verdana" w:cs="Tahoma"/>
          <w:sz w:val="17"/>
          <w:szCs w:val="17"/>
        </w:rPr>
      </w:pPr>
    </w:p>
    <w:p w14:paraId="642E838F" w14:textId="77777777" w:rsidR="00B95155" w:rsidRPr="00C47F47" w:rsidRDefault="00B95155" w:rsidP="00B95155">
      <w:pPr>
        <w:widowControl w:val="0"/>
        <w:tabs>
          <w:tab w:val="left" w:pos="560"/>
        </w:tabs>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6779F471" w14:textId="77777777" w:rsidR="00B95155" w:rsidRPr="00C47F47" w:rsidRDefault="00B95155" w:rsidP="00B95155">
      <w:pPr>
        <w:widowControl w:val="0"/>
        <w:tabs>
          <w:tab w:val="left" w:pos="560"/>
        </w:tabs>
        <w:autoSpaceDE w:val="0"/>
        <w:autoSpaceDN w:val="0"/>
        <w:jc w:val="both"/>
        <w:rPr>
          <w:rFonts w:ascii="Verdana" w:eastAsia="Verdana" w:hAnsi="Verdana" w:cs="Tahoma"/>
          <w:sz w:val="17"/>
          <w:szCs w:val="17"/>
        </w:rPr>
      </w:pPr>
    </w:p>
    <w:p w14:paraId="4CA377AE" w14:textId="77777777" w:rsidR="00B95155" w:rsidRPr="00C47F47" w:rsidRDefault="00B95155" w:rsidP="00B95155">
      <w:pPr>
        <w:widowControl w:val="0"/>
        <w:tabs>
          <w:tab w:val="left" w:pos="560"/>
        </w:tabs>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363325E1" w14:textId="77777777" w:rsidR="00B95155" w:rsidRPr="00C47F47" w:rsidRDefault="00B95155" w:rsidP="00B95155">
      <w:pPr>
        <w:widowControl w:val="0"/>
        <w:tabs>
          <w:tab w:val="left" w:pos="560"/>
        </w:tabs>
        <w:autoSpaceDE w:val="0"/>
        <w:autoSpaceDN w:val="0"/>
        <w:jc w:val="both"/>
        <w:rPr>
          <w:rFonts w:ascii="Verdana" w:eastAsia="Verdana" w:hAnsi="Verdana" w:cs="Tahoma"/>
          <w:sz w:val="17"/>
          <w:szCs w:val="17"/>
        </w:rPr>
      </w:pPr>
    </w:p>
    <w:p w14:paraId="6340F025" w14:textId="77777777" w:rsidR="00B95155" w:rsidRPr="00C47F47" w:rsidRDefault="00B95155" w:rsidP="00B95155">
      <w:pPr>
        <w:widowControl w:val="0"/>
        <w:tabs>
          <w:tab w:val="left" w:pos="560"/>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4D499940" w14:textId="77777777" w:rsidR="00B95155" w:rsidRPr="00C47F47" w:rsidRDefault="00B95155" w:rsidP="00B95155">
      <w:pPr>
        <w:widowControl w:val="0"/>
        <w:tabs>
          <w:tab w:val="left" w:pos="560"/>
        </w:tabs>
        <w:autoSpaceDE w:val="0"/>
        <w:autoSpaceDN w:val="0"/>
        <w:jc w:val="both"/>
        <w:rPr>
          <w:rFonts w:ascii="Verdana" w:eastAsia="Verdana" w:hAnsi="Verdana" w:cs="Tahoma"/>
          <w:sz w:val="17"/>
          <w:szCs w:val="17"/>
        </w:rPr>
      </w:pPr>
    </w:p>
    <w:p w14:paraId="1B8915FA" w14:textId="77777777" w:rsidR="00B95155" w:rsidRPr="00C47F47" w:rsidRDefault="00B95155" w:rsidP="00B95155">
      <w:pPr>
        <w:widowControl w:val="0"/>
        <w:tabs>
          <w:tab w:val="left" w:pos="560"/>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Evitar espesores considerables de revoques, que pueden convertirse en puntos potenciales de agrietamiento.</w:t>
      </w:r>
    </w:p>
    <w:p w14:paraId="751CD69B" w14:textId="77777777" w:rsidR="00B95155" w:rsidRPr="00C47F47" w:rsidRDefault="00B95155" w:rsidP="00B95155">
      <w:pPr>
        <w:widowControl w:val="0"/>
        <w:tabs>
          <w:tab w:val="left" w:pos="560"/>
        </w:tabs>
        <w:autoSpaceDE w:val="0"/>
        <w:autoSpaceDN w:val="0"/>
        <w:jc w:val="both"/>
        <w:rPr>
          <w:rFonts w:ascii="Verdana" w:eastAsia="Verdana" w:hAnsi="Verdana" w:cs="Tahoma"/>
          <w:sz w:val="17"/>
          <w:szCs w:val="17"/>
        </w:rPr>
      </w:pPr>
    </w:p>
    <w:p w14:paraId="6E6200C0" w14:textId="77777777" w:rsidR="00B95155" w:rsidRPr="00C47F47" w:rsidRDefault="00B95155" w:rsidP="00B95155">
      <w:pPr>
        <w:widowControl w:val="0"/>
        <w:tabs>
          <w:tab w:val="left" w:pos="8711"/>
        </w:tabs>
        <w:autoSpaceDE w:val="0"/>
        <w:autoSpaceDN w:val="0"/>
        <w:spacing w:after="120"/>
        <w:rPr>
          <w:rFonts w:ascii="Verdana" w:eastAsia="Verdana" w:hAnsi="Verdana" w:cs="Tahoma"/>
          <w:b/>
          <w:sz w:val="17"/>
          <w:szCs w:val="17"/>
        </w:rPr>
      </w:pPr>
      <w:r w:rsidRPr="00C47F47">
        <w:rPr>
          <w:rFonts w:ascii="Verdana" w:eastAsia="Verdana" w:hAnsi="Verdana" w:cs="Tahoma"/>
          <w:b/>
          <w:sz w:val="17"/>
          <w:szCs w:val="17"/>
        </w:rPr>
        <w:t>Criterios de Control, Aceptación y Rechazo</w:t>
      </w:r>
    </w:p>
    <w:p w14:paraId="40C3BD1C" w14:textId="77777777" w:rsidR="00B95155" w:rsidRPr="00C47F47" w:rsidRDefault="00B95155" w:rsidP="00B95155">
      <w:pPr>
        <w:widowControl w:val="0"/>
        <w:tabs>
          <w:tab w:val="left" w:pos="560"/>
        </w:tabs>
        <w:autoSpaceDE w:val="0"/>
        <w:autoSpaceDN w:val="0"/>
        <w:jc w:val="both"/>
        <w:rPr>
          <w:rFonts w:ascii="Verdana" w:eastAsia="Verdana" w:hAnsi="Verdana" w:cs="Tahoma"/>
          <w:sz w:val="17"/>
          <w:szCs w:val="17"/>
        </w:rPr>
      </w:pPr>
      <w:r w:rsidRPr="00C47F47">
        <w:rPr>
          <w:rFonts w:ascii="Verdana" w:eastAsia="Verdana" w:hAnsi="Verdana" w:cs="Tahoma"/>
          <w:sz w:val="17"/>
          <w:szCs w:val="17"/>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303AC2A6" w14:textId="77777777" w:rsidR="00B95155" w:rsidRPr="00C47F47" w:rsidRDefault="00B95155" w:rsidP="00B95155">
      <w:pPr>
        <w:widowControl w:val="0"/>
        <w:tabs>
          <w:tab w:val="left" w:pos="560"/>
        </w:tabs>
        <w:autoSpaceDE w:val="0"/>
        <w:autoSpaceDN w:val="0"/>
        <w:jc w:val="both"/>
        <w:rPr>
          <w:rFonts w:ascii="Verdana" w:eastAsia="Verdana" w:hAnsi="Verdana" w:cs="Tahoma"/>
          <w:sz w:val="17"/>
          <w:szCs w:val="17"/>
        </w:rPr>
      </w:pPr>
    </w:p>
    <w:p w14:paraId="594A2E39" w14:textId="77777777" w:rsidR="00B95155" w:rsidRPr="00C47F47" w:rsidRDefault="00B95155" w:rsidP="00B95155">
      <w:pPr>
        <w:widowControl w:val="0"/>
        <w:tabs>
          <w:tab w:val="left" w:pos="560"/>
        </w:tabs>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Cualquier defecto deberá ser subsanado por la Entidad Ejecutora en el plazo indicado por el Inspector de proyectos, en caso necesario, podrá requerir se rehaga completamente la ejecución del ítem en los sectores </w:t>
      </w:r>
      <w:r w:rsidRPr="00C47F47">
        <w:rPr>
          <w:rFonts w:ascii="Verdana" w:eastAsia="Verdana" w:hAnsi="Verdana" w:cs="Tahoma"/>
          <w:sz w:val="17"/>
          <w:szCs w:val="17"/>
        </w:rPr>
        <w:lastRenderedPageBreak/>
        <w:t>observados.</w:t>
      </w:r>
    </w:p>
    <w:p w14:paraId="0DDC2B55" w14:textId="77777777" w:rsidR="00B95155" w:rsidRPr="00C47F47" w:rsidRDefault="00B95155" w:rsidP="00B95155">
      <w:pPr>
        <w:widowControl w:val="0"/>
        <w:autoSpaceDE w:val="0"/>
        <w:autoSpaceDN w:val="0"/>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B95155" w:rsidRPr="00C47F47" w14:paraId="4641E3A8" w14:textId="77777777" w:rsidTr="001B0FA9">
        <w:tc>
          <w:tcPr>
            <w:tcW w:w="584" w:type="dxa"/>
            <w:shd w:val="clear" w:color="auto" w:fill="215868"/>
          </w:tcPr>
          <w:p w14:paraId="52772190"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proofErr w:type="spellStart"/>
            <w:r w:rsidRPr="00C47F47">
              <w:rPr>
                <w:rFonts w:ascii="Verdana" w:hAnsi="Verdana" w:cs="Verdana"/>
                <w:b/>
                <w:color w:val="FFFFFF" w:themeColor="background1"/>
                <w:sz w:val="17"/>
                <w:szCs w:val="17"/>
              </w:rPr>
              <w:t>N°</w:t>
            </w:r>
            <w:proofErr w:type="spellEnd"/>
          </w:p>
        </w:tc>
        <w:tc>
          <w:tcPr>
            <w:tcW w:w="2385" w:type="dxa"/>
            <w:shd w:val="clear" w:color="auto" w:fill="215868"/>
          </w:tcPr>
          <w:p w14:paraId="3F4F684E" w14:textId="77777777" w:rsidR="00B95155" w:rsidRPr="00C47F47" w:rsidRDefault="00B95155" w:rsidP="001B0FA9">
            <w:pPr>
              <w:widowControl w:val="0"/>
              <w:autoSpaceDE w:val="0"/>
              <w:autoSpaceDN w:val="0"/>
              <w:spacing w:line="360" w:lineRule="auto"/>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CODIGO</w:t>
            </w:r>
          </w:p>
        </w:tc>
        <w:tc>
          <w:tcPr>
            <w:tcW w:w="1145" w:type="dxa"/>
            <w:shd w:val="clear" w:color="auto" w:fill="215868"/>
          </w:tcPr>
          <w:p w14:paraId="64614DC1"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UNIDAD</w:t>
            </w:r>
          </w:p>
        </w:tc>
        <w:tc>
          <w:tcPr>
            <w:tcW w:w="5520" w:type="dxa"/>
            <w:shd w:val="clear" w:color="auto" w:fill="215868"/>
          </w:tcPr>
          <w:p w14:paraId="03F0C1A7"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ITEM</w:t>
            </w:r>
          </w:p>
        </w:tc>
      </w:tr>
      <w:tr w:rsidR="00B95155" w:rsidRPr="00C47F47" w14:paraId="1D2AF3A3" w14:textId="77777777" w:rsidTr="001B0FA9">
        <w:tc>
          <w:tcPr>
            <w:tcW w:w="584" w:type="dxa"/>
            <w:shd w:val="clear" w:color="auto" w:fill="B8CCE4"/>
          </w:tcPr>
          <w:p w14:paraId="68C78283"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25</w:t>
            </w:r>
          </w:p>
        </w:tc>
        <w:tc>
          <w:tcPr>
            <w:tcW w:w="2385" w:type="dxa"/>
            <w:shd w:val="clear" w:color="auto" w:fill="B8CCE4"/>
          </w:tcPr>
          <w:p w14:paraId="48E6DDAA"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VAC-OF-PIN-3</w:t>
            </w:r>
          </w:p>
        </w:tc>
        <w:tc>
          <w:tcPr>
            <w:tcW w:w="1145" w:type="dxa"/>
            <w:shd w:val="clear" w:color="auto" w:fill="B8CCE4"/>
          </w:tcPr>
          <w:p w14:paraId="5BD2A92F"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M2</w:t>
            </w:r>
          </w:p>
        </w:tc>
        <w:tc>
          <w:tcPr>
            <w:tcW w:w="5520" w:type="dxa"/>
            <w:shd w:val="clear" w:color="auto" w:fill="B8CCE4"/>
          </w:tcPr>
          <w:p w14:paraId="3BB15587" w14:textId="77777777" w:rsidR="00B95155" w:rsidRPr="00C47F47" w:rsidRDefault="00B95155" w:rsidP="001B0FA9">
            <w:pPr>
              <w:widowControl w:val="0"/>
              <w:autoSpaceDE w:val="0"/>
              <w:autoSpaceDN w:val="0"/>
              <w:spacing w:line="360" w:lineRule="auto"/>
              <w:jc w:val="center"/>
              <w:rPr>
                <w:rFonts w:ascii="Verdana" w:hAnsi="Verdana" w:cs="Verdana"/>
                <w:b/>
                <w:sz w:val="17"/>
                <w:szCs w:val="17"/>
              </w:rPr>
            </w:pPr>
            <w:r w:rsidRPr="00C47F47">
              <w:rPr>
                <w:rFonts w:ascii="Verdana" w:hAnsi="Verdana" w:cs="Verdana"/>
                <w:b/>
                <w:sz w:val="17"/>
                <w:szCs w:val="17"/>
              </w:rPr>
              <w:t>PINTURA INTERIOR LATEX</w:t>
            </w:r>
          </w:p>
        </w:tc>
      </w:tr>
    </w:tbl>
    <w:p w14:paraId="13D174A8" w14:textId="77777777" w:rsidR="00B95155" w:rsidRPr="00C47F47" w:rsidRDefault="00B95155" w:rsidP="00B95155">
      <w:pPr>
        <w:tabs>
          <w:tab w:val="left" w:pos="560"/>
        </w:tabs>
        <w:ind w:right="386"/>
        <w:jc w:val="both"/>
        <w:rPr>
          <w:rFonts w:ascii="Verdana" w:eastAsia="Verdana" w:hAnsi="Verdana" w:cs="Verdana"/>
          <w:b/>
          <w:sz w:val="17"/>
          <w:szCs w:val="17"/>
        </w:rPr>
      </w:pPr>
    </w:p>
    <w:p w14:paraId="65750C99" w14:textId="77777777" w:rsidR="00B95155" w:rsidRPr="00C47F47" w:rsidRDefault="00B95155" w:rsidP="00B95155">
      <w:pPr>
        <w:tabs>
          <w:tab w:val="left" w:pos="560"/>
        </w:tabs>
        <w:ind w:right="386"/>
        <w:jc w:val="both"/>
        <w:rPr>
          <w:rFonts w:ascii="Verdana" w:eastAsia="Verdana" w:hAnsi="Verdana" w:cs="Verdana"/>
          <w:b/>
          <w:sz w:val="17"/>
          <w:szCs w:val="17"/>
        </w:rPr>
      </w:pPr>
    </w:p>
    <w:p w14:paraId="567132EE" w14:textId="77777777" w:rsidR="00B95155" w:rsidRPr="00C47F47" w:rsidRDefault="00B95155" w:rsidP="00B95155">
      <w:pPr>
        <w:tabs>
          <w:tab w:val="left" w:pos="560"/>
        </w:tabs>
        <w:ind w:right="386"/>
        <w:jc w:val="both"/>
        <w:rPr>
          <w:rFonts w:ascii="Verdana" w:hAnsi="Verdana" w:cs="Verdana"/>
          <w:b/>
          <w:sz w:val="17"/>
          <w:szCs w:val="17"/>
        </w:rPr>
      </w:pPr>
      <w:r w:rsidRPr="00C47F47">
        <w:rPr>
          <w:rFonts w:ascii="Verdana" w:hAnsi="Verdana" w:cs="Verdana"/>
          <w:b/>
          <w:sz w:val="17"/>
          <w:szCs w:val="17"/>
        </w:rPr>
        <w:t>DESCRIPCIÓN. -</w:t>
      </w:r>
    </w:p>
    <w:p w14:paraId="4FBBBD23" w14:textId="77777777" w:rsidR="00B95155" w:rsidRPr="00C47F47" w:rsidRDefault="00B95155" w:rsidP="00B95155">
      <w:pPr>
        <w:widowControl w:val="0"/>
        <w:tabs>
          <w:tab w:val="left" w:pos="560"/>
        </w:tabs>
        <w:autoSpaceDE w:val="0"/>
        <w:autoSpaceDN w:val="0"/>
        <w:ind w:right="386"/>
        <w:jc w:val="both"/>
        <w:rPr>
          <w:rFonts w:ascii="Verdana" w:eastAsia="Verdana" w:hAnsi="Verdana" w:cs="Verdana"/>
          <w:color w:val="000000"/>
          <w:sz w:val="17"/>
          <w:szCs w:val="17"/>
        </w:rPr>
      </w:pPr>
    </w:p>
    <w:p w14:paraId="7053B809" w14:textId="77777777" w:rsidR="00B95155" w:rsidRPr="00C47F47" w:rsidRDefault="00B95155" w:rsidP="00B95155">
      <w:pPr>
        <w:widowControl w:val="0"/>
        <w:tabs>
          <w:tab w:val="left" w:pos="560"/>
        </w:tabs>
        <w:autoSpaceDE w:val="0"/>
        <w:autoSpaceDN w:val="0"/>
        <w:ind w:right="386"/>
        <w:jc w:val="both"/>
        <w:rPr>
          <w:rFonts w:ascii="Verdana" w:eastAsia="Verdana" w:hAnsi="Verdana" w:cs="Verdana"/>
          <w:color w:val="000000"/>
          <w:sz w:val="17"/>
          <w:szCs w:val="17"/>
        </w:rPr>
      </w:pPr>
      <w:r w:rsidRPr="00C47F47">
        <w:rPr>
          <w:rFonts w:ascii="Verdana" w:eastAsia="Verdana" w:hAnsi="Verdana" w:cs="Verdana"/>
          <w:color w:val="000000"/>
          <w:sz w:val="17"/>
          <w:szCs w:val="17"/>
        </w:rPr>
        <w:t>Este ítem se refiere a la aplicación de pintura interior látex lavable en muros interiores y otros que se indiquen en los planos constructivos y/o instrucciones del Inspector de proyecto.</w:t>
      </w:r>
    </w:p>
    <w:p w14:paraId="56C826AE" w14:textId="77777777" w:rsidR="00B95155" w:rsidRPr="00C47F47" w:rsidRDefault="00B95155" w:rsidP="00B95155">
      <w:pPr>
        <w:widowControl w:val="0"/>
        <w:tabs>
          <w:tab w:val="left" w:pos="560"/>
        </w:tabs>
        <w:autoSpaceDE w:val="0"/>
        <w:autoSpaceDN w:val="0"/>
        <w:ind w:right="386"/>
        <w:jc w:val="both"/>
        <w:rPr>
          <w:rFonts w:ascii="Verdana" w:eastAsia="Verdana" w:hAnsi="Verdana" w:cs="Verdana"/>
          <w:color w:val="000000"/>
          <w:sz w:val="17"/>
          <w:szCs w:val="17"/>
        </w:rPr>
      </w:pPr>
    </w:p>
    <w:p w14:paraId="5780D353" w14:textId="77777777" w:rsidR="00B95155" w:rsidRPr="00C47F47" w:rsidRDefault="00B95155" w:rsidP="00B95155">
      <w:pPr>
        <w:widowControl w:val="0"/>
        <w:tabs>
          <w:tab w:val="left" w:pos="560"/>
        </w:tabs>
        <w:autoSpaceDE w:val="0"/>
        <w:autoSpaceDN w:val="0"/>
        <w:ind w:right="386"/>
        <w:jc w:val="both"/>
        <w:rPr>
          <w:rFonts w:ascii="Verdana" w:eastAsia="Verdana" w:hAnsi="Verdana" w:cs="Verdana"/>
          <w:b/>
          <w:color w:val="000000"/>
          <w:sz w:val="17"/>
          <w:szCs w:val="17"/>
        </w:rPr>
      </w:pPr>
      <w:r w:rsidRPr="00C47F47">
        <w:rPr>
          <w:rFonts w:ascii="Verdana" w:eastAsia="Verdana" w:hAnsi="Verdana" w:cs="Verdana"/>
          <w:b/>
          <w:color w:val="000000"/>
          <w:sz w:val="17"/>
          <w:szCs w:val="17"/>
        </w:rPr>
        <w:t>MATERIALES, HERRAMIENTAS Y EQUIPO. -</w:t>
      </w:r>
    </w:p>
    <w:p w14:paraId="0438097F" w14:textId="77777777" w:rsidR="00B95155" w:rsidRPr="00C47F47" w:rsidRDefault="00B95155" w:rsidP="00B95155">
      <w:pPr>
        <w:widowControl w:val="0"/>
        <w:tabs>
          <w:tab w:val="left" w:pos="560"/>
        </w:tabs>
        <w:autoSpaceDE w:val="0"/>
        <w:autoSpaceDN w:val="0"/>
        <w:ind w:right="386"/>
        <w:jc w:val="both"/>
        <w:rPr>
          <w:rFonts w:ascii="Verdana" w:eastAsia="Verdana" w:hAnsi="Verdana" w:cs="Verdana"/>
          <w:color w:val="000000"/>
          <w:sz w:val="17"/>
          <w:szCs w:val="17"/>
        </w:rPr>
      </w:pPr>
    </w:p>
    <w:p w14:paraId="74D107A7" w14:textId="77777777" w:rsidR="00B95155" w:rsidRPr="00C47F47" w:rsidRDefault="00B95155" w:rsidP="00B95155">
      <w:pPr>
        <w:widowControl w:val="0"/>
        <w:tabs>
          <w:tab w:val="left" w:pos="8711"/>
        </w:tabs>
        <w:autoSpaceDE w:val="0"/>
        <w:autoSpaceDN w:val="0"/>
        <w:ind w:right="386"/>
        <w:jc w:val="both"/>
        <w:rPr>
          <w:rFonts w:ascii="Verdana" w:eastAsia="Verdana" w:hAnsi="Verdana" w:cs="Verdana"/>
          <w:sz w:val="17"/>
          <w:szCs w:val="17"/>
        </w:rPr>
      </w:pPr>
      <w:r w:rsidRPr="00C47F47">
        <w:rPr>
          <w:rFonts w:ascii="Verdana" w:eastAsia="Verdana" w:hAnsi="Verdana" w:cs="Verdana"/>
          <w:sz w:val="17"/>
          <w:szCs w:val="17"/>
        </w:rPr>
        <w:t>La Entidad Ejecutora proporcionará todos los materiales necesarios para la ejecución de los trabajos, exceptuando los de aporte propio y los mismos deberán ser aprobados por el inspector.</w:t>
      </w:r>
    </w:p>
    <w:p w14:paraId="121F8C8E" w14:textId="77777777" w:rsidR="00B95155" w:rsidRPr="00C47F47" w:rsidRDefault="00B95155" w:rsidP="00B95155">
      <w:pPr>
        <w:widowControl w:val="0"/>
        <w:tabs>
          <w:tab w:val="left" w:pos="8711"/>
        </w:tabs>
        <w:autoSpaceDE w:val="0"/>
        <w:autoSpaceDN w:val="0"/>
        <w:ind w:right="386"/>
        <w:jc w:val="both"/>
        <w:rPr>
          <w:rFonts w:ascii="Verdana" w:eastAsia="Verdana" w:hAnsi="Verdana" w:cs="Verdana"/>
          <w:sz w:val="17"/>
          <w:szCs w:val="17"/>
        </w:rPr>
      </w:pPr>
      <w:r w:rsidRPr="00C47F47">
        <w:rPr>
          <w:rFonts w:ascii="Verdana" w:eastAsia="Verdana" w:hAnsi="Verdana" w:cs="Tahoma"/>
          <w:sz w:val="17"/>
          <w:szCs w:val="17"/>
        </w:rPr>
        <w:t>Se deberá cumplir con las características detalladas en la tabla de descripción de insumos</w:t>
      </w:r>
    </w:p>
    <w:p w14:paraId="5F5FD2DD" w14:textId="77777777" w:rsidR="00B95155" w:rsidRPr="00C47F47" w:rsidRDefault="00B95155" w:rsidP="00B95155">
      <w:pPr>
        <w:widowControl w:val="0"/>
        <w:tabs>
          <w:tab w:val="left" w:pos="560"/>
        </w:tabs>
        <w:autoSpaceDE w:val="0"/>
        <w:autoSpaceDN w:val="0"/>
        <w:ind w:right="386"/>
        <w:jc w:val="both"/>
        <w:rPr>
          <w:rFonts w:ascii="Verdana" w:eastAsia="Verdana" w:hAnsi="Verdana" w:cs="Verdana"/>
          <w:b/>
          <w:color w:val="000000"/>
          <w:sz w:val="17"/>
          <w:szCs w:val="17"/>
        </w:rPr>
      </w:pPr>
    </w:p>
    <w:p w14:paraId="7A2959B9" w14:textId="77777777" w:rsidR="00B95155" w:rsidRPr="00C47F47" w:rsidRDefault="00B95155" w:rsidP="00B95155">
      <w:pPr>
        <w:widowControl w:val="0"/>
        <w:tabs>
          <w:tab w:val="left" w:pos="560"/>
        </w:tabs>
        <w:autoSpaceDE w:val="0"/>
        <w:autoSpaceDN w:val="0"/>
        <w:ind w:right="386"/>
        <w:jc w:val="both"/>
        <w:rPr>
          <w:rFonts w:ascii="Verdana" w:eastAsia="Verdana" w:hAnsi="Verdana" w:cs="Verdana"/>
          <w:b/>
          <w:color w:val="000000"/>
          <w:sz w:val="17"/>
          <w:szCs w:val="17"/>
        </w:rPr>
      </w:pPr>
      <w:r w:rsidRPr="00C47F47">
        <w:rPr>
          <w:rFonts w:ascii="Verdana" w:eastAsia="Verdana" w:hAnsi="Verdana" w:cs="Verdana"/>
          <w:b/>
          <w:color w:val="000000"/>
          <w:sz w:val="17"/>
          <w:szCs w:val="17"/>
        </w:rPr>
        <w:t>FORMA DE EJECUCIÓN. –</w:t>
      </w:r>
    </w:p>
    <w:p w14:paraId="1F640E90" w14:textId="77777777" w:rsidR="00B95155" w:rsidRPr="00C47F47" w:rsidRDefault="00B95155" w:rsidP="00B95155">
      <w:pPr>
        <w:widowControl w:val="0"/>
        <w:tabs>
          <w:tab w:val="left" w:pos="560"/>
        </w:tabs>
        <w:autoSpaceDE w:val="0"/>
        <w:autoSpaceDN w:val="0"/>
        <w:ind w:right="386"/>
        <w:jc w:val="both"/>
        <w:rPr>
          <w:rFonts w:ascii="Verdana" w:eastAsia="Verdana" w:hAnsi="Verdana" w:cs="Verdana"/>
          <w:color w:val="000000"/>
          <w:sz w:val="17"/>
          <w:szCs w:val="17"/>
        </w:rPr>
      </w:pPr>
    </w:p>
    <w:p w14:paraId="5C8F63A2" w14:textId="77777777" w:rsidR="00B95155" w:rsidRPr="00C47F47" w:rsidRDefault="00B95155" w:rsidP="00B95155">
      <w:pPr>
        <w:widowControl w:val="0"/>
        <w:tabs>
          <w:tab w:val="left" w:pos="560"/>
        </w:tabs>
        <w:autoSpaceDE w:val="0"/>
        <w:autoSpaceDN w:val="0"/>
        <w:ind w:right="386"/>
        <w:jc w:val="both"/>
        <w:rPr>
          <w:rFonts w:ascii="Verdana" w:eastAsia="Verdana" w:hAnsi="Verdana" w:cs="Verdana"/>
          <w:color w:val="000000"/>
          <w:sz w:val="17"/>
          <w:szCs w:val="17"/>
        </w:rPr>
      </w:pPr>
      <w:r w:rsidRPr="00C47F47">
        <w:rPr>
          <w:rFonts w:ascii="Verdana" w:eastAsia="Verdana" w:hAnsi="Verdana" w:cs="Verdana"/>
          <w:color w:val="000000"/>
          <w:sz w:val="17"/>
          <w:szCs w:val="17"/>
        </w:rPr>
        <w:t>La Entidad Ejecutora deberá prever todas las herramientas, equipo y andamiaje que fueren necesarios para la ejecución adecuada del ítem. En General se seguirán las siguientes directrices para la ejecución:</w:t>
      </w:r>
    </w:p>
    <w:p w14:paraId="03EE15F9" w14:textId="77777777" w:rsidR="00B95155" w:rsidRPr="00C47F47" w:rsidRDefault="00B95155" w:rsidP="00B95155">
      <w:pPr>
        <w:widowControl w:val="0"/>
        <w:tabs>
          <w:tab w:val="left" w:pos="560"/>
        </w:tabs>
        <w:autoSpaceDE w:val="0"/>
        <w:autoSpaceDN w:val="0"/>
        <w:ind w:right="386"/>
        <w:jc w:val="both"/>
        <w:rPr>
          <w:rFonts w:ascii="Verdana" w:eastAsia="Verdana" w:hAnsi="Verdana" w:cs="Verdana"/>
          <w:color w:val="000000"/>
          <w:sz w:val="17"/>
          <w:szCs w:val="17"/>
        </w:rPr>
      </w:pPr>
      <w:r w:rsidRPr="00C47F47">
        <w:rPr>
          <w:rFonts w:ascii="Verdana" w:eastAsia="Verdana" w:hAnsi="Verdana" w:cs="Verdana"/>
          <w:color w:val="000000"/>
          <w:sz w:val="17"/>
          <w:szCs w:val="17"/>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FCD95F2" w14:textId="77777777" w:rsidR="00B95155" w:rsidRPr="00C47F47" w:rsidRDefault="00B95155" w:rsidP="00B95155">
      <w:pPr>
        <w:widowControl w:val="0"/>
        <w:tabs>
          <w:tab w:val="left" w:pos="560"/>
        </w:tabs>
        <w:autoSpaceDE w:val="0"/>
        <w:autoSpaceDN w:val="0"/>
        <w:ind w:right="386"/>
        <w:jc w:val="both"/>
        <w:rPr>
          <w:rFonts w:ascii="Verdana" w:eastAsia="Verdana" w:hAnsi="Verdana" w:cs="Verdana"/>
          <w:color w:val="000000"/>
          <w:sz w:val="17"/>
          <w:szCs w:val="17"/>
        </w:rPr>
      </w:pPr>
      <w:r w:rsidRPr="00C47F47">
        <w:rPr>
          <w:rFonts w:ascii="Verdana" w:eastAsia="Verdana" w:hAnsi="Verdana" w:cs="Verdana"/>
          <w:color w:val="000000"/>
          <w:sz w:val="17"/>
          <w:szCs w:val="17"/>
        </w:rPr>
        <w:t>Asimismo, la Entidad Ejecutora aplicará la pintura en los rangos de tiempo, con el equipo y forma que indica el proveedor del material.</w:t>
      </w:r>
    </w:p>
    <w:p w14:paraId="6CFE505C" w14:textId="77777777" w:rsidR="00B95155" w:rsidRPr="00C47F47" w:rsidRDefault="00B95155" w:rsidP="00B95155">
      <w:pPr>
        <w:widowControl w:val="0"/>
        <w:tabs>
          <w:tab w:val="left" w:pos="560"/>
        </w:tabs>
        <w:autoSpaceDE w:val="0"/>
        <w:autoSpaceDN w:val="0"/>
        <w:ind w:right="386"/>
        <w:jc w:val="both"/>
        <w:rPr>
          <w:rFonts w:ascii="Verdana" w:eastAsia="Verdana" w:hAnsi="Verdana" w:cs="Verdana"/>
          <w:color w:val="000000"/>
          <w:sz w:val="17"/>
          <w:szCs w:val="17"/>
        </w:rPr>
      </w:pPr>
      <w:r w:rsidRPr="00C47F47">
        <w:rPr>
          <w:rFonts w:ascii="Verdana" w:eastAsia="Verdana" w:hAnsi="Verdana" w:cs="Verdana"/>
          <w:color w:val="000000"/>
          <w:sz w:val="17"/>
          <w:szCs w:val="17"/>
        </w:rPr>
        <w:t>En caso de que una segunda mano haya sido insuficiente para dar el tono y la uniformidad del pintado, se aplicará una tercera mano final en los sectores que corresponda o indique el Inspector de proyecto.</w:t>
      </w:r>
    </w:p>
    <w:p w14:paraId="735DC564" w14:textId="77777777" w:rsidR="00B95155" w:rsidRPr="00C47F47" w:rsidRDefault="00B95155" w:rsidP="00B95155">
      <w:pPr>
        <w:widowControl w:val="0"/>
        <w:tabs>
          <w:tab w:val="left" w:pos="560"/>
        </w:tabs>
        <w:autoSpaceDE w:val="0"/>
        <w:autoSpaceDN w:val="0"/>
        <w:ind w:right="386"/>
        <w:jc w:val="both"/>
        <w:rPr>
          <w:rFonts w:ascii="Verdana" w:eastAsia="Verdana" w:hAnsi="Verdana" w:cs="Verdana"/>
          <w:color w:val="000000"/>
          <w:sz w:val="17"/>
          <w:szCs w:val="17"/>
        </w:rPr>
      </w:pPr>
      <w:r w:rsidRPr="00C47F47">
        <w:rPr>
          <w:rFonts w:ascii="Verdana" w:eastAsia="Verdana" w:hAnsi="Verdana" w:cs="Verdana"/>
          <w:color w:val="000000"/>
          <w:sz w:val="17"/>
          <w:szCs w:val="17"/>
        </w:rPr>
        <w:t>Previo a la aplicación de la pintura, el Inspector de proyecto deberá aprobar la superficie que recibirá este tratamiento a la vez debe verificar que la superficie esté libre de grumos, humedad, moho, polvo o manchas, grasas, etc.</w:t>
      </w:r>
    </w:p>
    <w:p w14:paraId="6F6A83CA" w14:textId="77777777" w:rsidR="00B95155" w:rsidRPr="00C47F47" w:rsidRDefault="00B95155" w:rsidP="00B95155">
      <w:pPr>
        <w:widowControl w:val="0"/>
        <w:tabs>
          <w:tab w:val="left" w:pos="560"/>
        </w:tabs>
        <w:autoSpaceDE w:val="0"/>
        <w:autoSpaceDN w:val="0"/>
        <w:ind w:right="386"/>
        <w:jc w:val="both"/>
        <w:rPr>
          <w:rFonts w:ascii="Verdana" w:eastAsia="Verdana" w:hAnsi="Verdana" w:cs="Verdana"/>
          <w:color w:val="000000"/>
          <w:sz w:val="17"/>
          <w:szCs w:val="17"/>
        </w:rPr>
      </w:pPr>
    </w:p>
    <w:p w14:paraId="644EBCF7" w14:textId="77777777" w:rsidR="00B95155" w:rsidRPr="00C47F47" w:rsidRDefault="00B95155" w:rsidP="00B95155">
      <w:pPr>
        <w:widowControl w:val="0"/>
        <w:tabs>
          <w:tab w:val="left" w:pos="8711"/>
        </w:tabs>
        <w:autoSpaceDE w:val="0"/>
        <w:autoSpaceDN w:val="0"/>
        <w:ind w:right="386"/>
        <w:jc w:val="both"/>
        <w:rPr>
          <w:rFonts w:ascii="Verdana" w:eastAsia="Verdana" w:hAnsi="Verdana" w:cs="Verdana"/>
          <w:b/>
          <w:sz w:val="17"/>
          <w:szCs w:val="17"/>
        </w:rPr>
      </w:pPr>
      <w:r w:rsidRPr="00C47F47">
        <w:rPr>
          <w:rFonts w:ascii="Verdana" w:eastAsia="Verdana" w:hAnsi="Verdana" w:cs="Verdana"/>
          <w:b/>
          <w:sz w:val="17"/>
          <w:szCs w:val="17"/>
        </w:rPr>
        <w:t>Criterios de Aceptación y Rechazo</w:t>
      </w:r>
    </w:p>
    <w:p w14:paraId="3BB42ED1" w14:textId="77777777" w:rsidR="00B95155" w:rsidRPr="00C47F47" w:rsidRDefault="00B95155" w:rsidP="00B95155">
      <w:pPr>
        <w:widowControl w:val="0"/>
        <w:tabs>
          <w:tab w:val="left" w:pos="8711"/>
        </w:tabs>
        <w:autoSpaceDE w:val="0"/>
        <w:autoSpaceDN w:val="0"/>
        <w:ind w:right="386"/>
        <w:jc w:val="both"/>
        <w:rPr>
          <w:rFonts w:ascii="Verdana" w:eastAsia="Verdana" w:hAnsi="Verdana" w:cs="Verdana"/>
          <w:color w:val="000000"/>
          <w:sz w:val="17"/>
          <w:szCs w:val="17"/>
        </w:rPr>
      </w:pPr>
    </w:p>
    <w:p w14:paraId="0A74CEA9" w14:textId="77777777" w:rsidR="00B95155" w:rsidRPr="00C47F47" w:rsidRDefault="00B95155" w:rsidP="00B95155">
      <w:pPr>
        <w:widowControl w:val="0"/>
        <w:tabs>
          <w:tab w:val="left" w:pos="560"/>
        </w:tabs>
        <w:autoSpaceDE w:val="0"/>
        <w:autoSpaceDN w:val="0"/>
        <w:ind w:right="386"/>
        <w:jc w:val="both"/>
        <w:rPr>
          <w:rFonts w:ascii="Verdana" w:eastAsia="Verdana" w:hAnsi="Verdana" w:cs="Verdana"/>
          <w:color w:val="000000"/>
          <w:sz w:val="17"/>
          <w:szCs w:val="17"/>
        </w:rPr>
      </w:pPr>
      <w:r w:rsidRPr="00C47F47">
        <w:rPr>
          <w:rFonts w:ascii="Verdana" w:eastAsia="Verdana" w:hAnsi="Verdana" w:cs="Verdana"/>
          <w:color w:val="000000"/>
          <w:sz w:val="17"/>
          <w:szCs w:val="17"/>
        </w:rPr>
        <w:t>Previa a la aprobación y pago de las superficies pintadas, se deberá verificar se haya aplicado la pintura en el color y superficies indicadas en los planos constructivos o instrucciones del Inspector de proyecto.</w:t>
      </w:r>
    </w:p>
    <w:p w14:paraId="3E28EEDA" w14:textId="77777777" w:rsidR="00B95155" w:rsidRPr="00C47F47" w:rsidRDefault="00B95155" w:rsidP="00B95155">
      <w:pPr>
        <w:widowControl w:val="0"/>
        <w:tabs>
          <w:tab w:val="left" w:pos="560"/>
        </w:tabs>
        <w:autoSpaceDE w:val="0"/>
        <w:autoSpaceDN w:val="0"/>
        <w:ind w:right="386"/>
        <w:jc w:val="both"/>
        <w:rPr>
          <w:rFonts w:ascii="Verdana" w:eastAsia="Verdana" w:hAnsi="Verdana" w:cs="Verdana"/>
          <w:color w:val="000000"/>
          <w:sz w:val="17"/>
          <w:szCs w:val="17"/>
        </w:rPr>
      </w:pPr>
      <w:r w:rsidRPr="00C47F47">
        <w:rPr>
          <w:rFonts w:ascii="Verdana" w:eastAsia="Verdana" w:hAnsi="Verdana" w:cs="Verdana"/>
          <w:color w:val="000000"/>
          <w:sz w:val="17"/>
          <w:szCs w:val="17"/>
        </w:rPr>
        <w:t xml:space="preserve">Se deberá verificar que la pintura tenga una apariencia uniforme y no presente los siguientes defectos: diferencias de textura, grumos, ampollas, grietas y hendiduras superficiales, eflorescencias, </w:t>
      </w:r>
      <w:proofErr w:type="spellStart"/>
      <w:r w:rsidRPr="00C47F47">
        <w:rPr>
          <w:rFonts w:ascii="Verdana" w:eastAsia="Verdana" w:hAnsi="Verdana" w:cs="Verdana"/>
          <w:color w:val="000000"/>
          <w:sz w:val="17"/>
          <w:szCs w:val="17"/>
        </w:rPr>
        <w:t>caleo</w:t>
      </w:r>
      <w:proofErr w:type="spellEnd"/>
      <w:r w:rsidRPr="00C47F47">
        <w:rPr>
          <w:rFonts w:ascii="Verdana" w:eastAsia="Verdana" w:hAnsi="Verdana" w:cs="Verdana"/>
          <w:color w:val="000000"/>
          <w:sz w:val="17"/>
          <w:szCs w:val="17"/>
        </w:rPr>
        <w:t xml:space="preserve"> (formación de capa fina de polvo), chorreado o descuelgue, moho, decoloración por óxido, mala adherencia o desprendimiento, desprendimiento por humedad o pérdida de color.</w:t>
      </w:r>
    </w:p>
    <w:p w14:paraId="436009A5" w14:textId="77777777" w:rsidR="00B95155" w:rsidRPr="00C47F47" w:rsidRDefault="00B95155" w:rsidP="00B95155">
      <w:pPr>
        <w:widowControl w:val="0"/>
        <w:tabs>
          <w:tab w:val="left" w:pos="560"/>
        </w:tabs>
        <w:autoSpaceDE w:val="0"/>
        <w:autoSpaceDN w:val="0"/>
        <w:ind w:right="386"/>
        <w:jc w:val="both"/>
        <w:rPr>
          <w:rFonts w:ascii="Verdana" w:eastAsia="Verdana" w:hAnsi="Verdana" w:cs="Verdana"/>
          <w:color w:val="000000"/>
          <w:sz w:val="17"/>
          <w:szCs w:val="17"/>
        </w:rPr>
      </w:pPr>
    </w:p>
    <w:p w14:paraId="565EE0B9" w14:textId="77777777" w:rsidR="00B95155" w:rsidRPr="00C47F47" w:rsidRDefault="00B95155" w:rsidP="00B95155">
      <w:pPr>
        <w:widowControl w:val="0"/>
        <w:tabs>
          <w:tab w:val="left" w:pos="2025"/>
        </w:tabs>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B95155" w:rsidRPr="00C47F47" w14:paraId="14AAF9FD" w14:textId="77777777" w:rsidTr="001B0FA9">
        <w:tc>
          <w:tcPr>
            <w:tcW w:w="584" w:type="dxa"/>
            <w:shd w:val="clear" w:color="auto" w:fill="215868"/>
          </w:tcPr>
          <w:p w14:paraId="10DFF49F"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proofErr w:type="spellStart"/>
            <w:r w:rsidRPr="00C47F47">
              <w:rPr>
                <w:rFonts w:ascii="Verdana" w:hAnsi="Verdana" w:cs="Verdana"/>
                <w:b/>
                <w:color w:val="FFFFFF" w:themeColor="background1"/>
                <w:sz w:val="17"/>
                <w:szCs w:val="17"/>
              </w:rPr>
              <w:t>N°</w:t>
            </w:r>
            <w:proofErr w:type="spellEnd"/>
          </w:p>
        </w:tc>
        <w:tc>
          <w:tcPr>
            <w:tcW w:w="2385" w:type="dxa"/>
            <w:shd w:val="clear" w:color="auto" w:fill="215868"/>
          </w:tcPr>
          <w:p w14:paraId="7AB84250" w14:textId="77777777" w:rsidR="00B95155" w:rsidRPr="00C47F47" w:rsidRDefault="00B95155" w:rsidP="001B0FA9">
            <w:pPr>
              <w:widowControl w:val="0"/>
              <w:autoSpaceDE w:val="0"/>
              <w:autoSpaceDN w:val="0"/>
              <w:spacing w:line="360" w:lineRule="auto"/>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CODIGO</w:t>
            </w:r>
          </w:p>
        </w:tc>
        <w:tc>
          <w:tcPr>
            <w:tcW w:w="1145" w:type="dxa"/>
            <w:shd w:val="clear" w:color="auto" w:fill="215868"/>
          </w:tcPr>
          <w:p w14:paraId="09D4ED01"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UNIDAD</w:t>
            </w:r>
          </w:p>
        </w:tc>
        <w:tc>
          <w:tcPr>
            <w:tcW w:w="5520" w:type="dxa"/>
            <w:shd w:val="clear" w:color="auto" w:fill="215868"/>
          </w:tcPr>
          <w:p w14:paraId="4894EF3E"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ITEM</w:t>
            </w:r>
          </w:p>
        </w:tc>
      </w:tr>
      <w:tr w:rsidR="00B95155" w:rsidRPr="00C47F47" w14:paraId="317C67FB" w14:textId="77777777" w:rsidTr="001B0FA9">
        <w:tc>
          <w:tcPr>
            <w:tcW w:w="584" w:type="dxa"/>
            <w:shd w:val="clear" w:color="auto" w:fill="B8CCE4"/>
          </w:tcPr>
          <w:p w14:paraId="7E4517ED"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26</w:t>
            </w:r>
          </w:p>
        </w:tc>
        <w:tc>
          <w:tcPr>
            <w:tcW w:w="2385" w:type="dxa"/>
            <w:shd w:val="clear" w:color="auto" w:fill="B8CCE4"/>
          </w:tcPr>
          <w:p w14:paraId="3BB3E811"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VAC-OF-PIN-1</w:t>
            </w:r>
          </w:p>
        </w:tc>
        <w:tc>
          <w:tcPr>
            <w:tcW w:w="1145" w:type="dxa"/>
            <w:shd w:val="clear" w:color="auto" w:fill="B8CCE4"/>
          </w:tcPr>
          <w:p w14:paraId="7FDAAF83"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M2</w:t>
            </w:r>
          </w:p>
        </w:tc>
        <w:tc>
          <w:tcPr>
            <w:tcW w:w="5520" w:type="dxa"/>
            <w:shd w:val="clear" w:color="auto" w:fill="B8CCE4"/>
          </w:tcPr>
          <w:p w14:paraId="038C1E8B" w14:textId="77777777" w:rsidR="00B95155" w:rsidRPr="00C47F47" w:rsidRDefault="00B95155" w:rsidP="001B0FA9">
            <w:pPr>
              <w:widowControl w:val="0"/>
              <w:autoSpaceDE w:val="0"/>
              <w:autoSpaceDN w:val="0"/>
              <w:spacing w:line="360" w:lineRule="auto"/>
              <w:jc w:val="center"/>
              <w:rPr>
                <w:rFonts w:ascii="Verdana" w:hAnsi="Verdana" w:cs="Verdana"/>
                <w:b/>
                <w:sz w:val="17"/>
                <w:szCs w:val="17"/>
              </w:rPr>
            </w:pPr>
            <w:r w:rsidRPr="00C47F47">
              <w:rPr>
                <w:rFonts w:ascii="Verdana" w:hAnsi="Verdana" w:cs="Verdana"/>
                <w:b/>
                <w:sz w:val="17"/>
                <w:szCs w:val="17"/>
              </w:rPr>
              <w:t>PINTURA EXTERIOR LATEX</w:t>
            </w:r>
          </w:p>
        </w:tc>
      </w:tr>
    </w:tbl>
    <w:p w14:paraId="0CADC57A" w14:textId="77777777" w:rsidR="00B95155" w:rsidRPr="00C47F47" w:rsidRDefault="00B95155" w:rsidP="00B95155">
      <w:pPr>
        <w:widowControl w:val="0"/>
        <w:tabs>
          <w:tab w:val="left" w:pos="560"/>
        </w:tabs>
        <w:autoSpaceDE w:val="0"/>
        <w:autoSpaceDN w:val="0"/>
        <w:ind w:right="386"/>
        <w:jc w:val="both"/>
        <w:rPr>
          <w:rFonts w:ascii="Verdana" w:eastAsia="Verdana" w:hAnsi="Verdana" w:cs="Tahoma"/>
          <w:sz w:val="17"/>
          <w:szCs w:val="17"/>
        </w:rPr>
      </w:pPr>
    </w:p>
    <w:p w14:paraId="017DA321" w14:textId="77777777" w:rsidR="00B95155" w:rsidRPr="00C47F47" w:rsidRDefault="00B95155" w:rsidP="00B95155">
      <w:pPr>
        <w:widowControl w:val="0"/>
        <w:tabs>
          <w:tab w:val="left" w:pos="560"/>
        </w:tabs>
        <w:autoSpaceDE w:val="0"/>
        <w:autoSpaceDN w:val="0"/>
        <w:ind w:right="386"/>
        <w:jc w:val="both"/>
        <w:rPr>
          <w:rFonts w:ascii="Verdana" w:eastAsia="Verdana" w:hAnsi="Verdana" w:cs="Tahoma"/>
          <w:b/>
          <w:sz w:val="17"/>
          <w:szCs w:val="17"/>
        </w:rPr>
      </w:pPr>
      <w:r w:rsidRPr="00C47F47">
        <w:rPr>
          <w:rFonts w:ascii="Verdana" w:eastAsia="Verdana" w:hAnsi="Verdana" w:cs="Tahoma"/>
          <w:b/>
          <w:sz w:val="17"/>
          <w:szCs w:val="17"/>
        </w:rPr>
        <w:t>DESCRIPCIÓN. -</w:t>
      </w:r>
    </w:p>
    <w:p w14:paraId="4BE7D93E" w14:textId="77777777" w:rsidR="00B95155" w:rsidRPr="00C47F47" w:rsidRDefault="00B95155" w:rsidP="00B95155">
      <w:pPr>
        <w:widowControl w:val="0"/>
        <w:tabs>
          <w:tab w:val="left" w:pos="560"/>
        </w:tabs>
        <w:autoSpaceDE w:val="0"/>
        <w:autoSpaceDN w:val="0"/>
        <w:ind w:right="386"/>
        <w:jc w:val="both"/>
        <w:rPr>
          <w:rFonts w:ascii="Verdana" w:eastAsia="Verdana" w:hAnsi="Verdana" w:cs="Tahoma"/>
          <w:sz w:val="17"/>
          <w:szCs w:val="17"/>
        </w:rPr>
      </w:pPr>
    </w:p>
    <w:p w14:paraId="1885F878" w14:textId="77777777" w:rsidR="00B95155" w:rsidRPr="00C47F47" w:rsidRDefault="00B95155" w:rsidP="00B95155">
      <w:pPr>
        <w:widowControl w:val="0"/>
        <w:tabs>
          <w:tab w:val="left" w:pos="560"/>
        </w:tabs>
        <w:autoSpaceDE w:val="0"/>
        <w:autoSpaceDN w:val="0"/>
        <w:ind w:right="386"/>
        <w:jc w:val="both"/>
        <w:rPr>
          <w:rFonts w:ascii="Verdana" w:eastAsia="Verdana" w:hAnsi="Verdana" w:cs="Tahoma"/>
          <w:color w:val="000000"/>
          <w:sz w:val="17"/>
          <w:szCs w:val="17"/>
        </w:rPr>
      </w:pPr>
      <w:r w:rsidRPr="00C47F47">
        <w:rPr>
          <w:rFonts w:ascii="Verdana" w:eastAsia="Verdana" w:hAnsi="Verdana" w:cs="Tahoma"/>
          <w:color w:val="000000"/>
          <w:sz w:val="17"/>
          <w:szCs w:val="17"/>
        </w:rPr>
        <w:t>Este ítem se refiere a la aplicación de pintura exterior látex</w:t>
      </w:r>
      <w:r w:rsidRPr="00C47F47">
        <w:rPr>
          <w:rFonts w:ascii="Verdana" w:eastAsia="Verdana" w:hAnsi="Verdana" w:cs="Tahoma"/>
          <w:b/>
          <w:bCs/>
          <w:color w:val="000000"/>
          <w:sz w:val="17"/>
          <w:szCs w:val="17"/>
        </w:rPr>
        <w:t>,</w:t>
      </w:r>
      <w:r w:rsidRPr="00C47F47">
        <w:rPr>
          <w:rFonts w:ascii="Verdana" w:eastAsia="Verdana" w:hAnsi="Verdana" w:cs="Tahoma"/>
          <w:color w:val="000000"/>
          <w:sz w:val="17"/>
          <w:szCs w:val="17"/>
        </w:rPr>
        <w:t xml:space="preserve"> lavable en muros exteriores y otros que se indiquen en los planos constructivos y/o instrucciones del Inspector de proyecto.</w:t>
      </w:r>
    </w:p>
    <w:p w14:paraId="6699C379" w14:textId="77777777" w:rsidR="00B95155" w:rsidRPr="00C47F47" w:rsidRDefault="00B95155" w:rsidP="00B95155">
      <w:pPr>
        <w:widowControl w:val="0"/>
        <w:tabs>
          <w:tab w:val="left" w:pos="560"/>
        </w:tabs>
        <w:autoSpaceDE w:val="0"/>
        <w:autoSpaceDN w:val="0"/>
        <w:ind w:right="386"/>
        <w:jc w:val="both"/>
        <w:rPr>
          <w:rFonts w:ascii="Verdana" w:eastAsia="Verdana" w:hAnsi="Verdana" w:cs="Tahoma"/>
          <w:color w:val="000000"/>
          <w:sz w:val="17"/>
          <w:szCs w:val="17"/>
        </w:rPr>
      </w:pPr>
    </w:p>
    <w:p w14:paraId="33ECD56B" w14:textId="77777777" w:rsidR="00B95155" w:rsidRPr="00C47F47" w:rsidRDefault="00B95155" w:rsidP="00B95155">
      <w:pPr>
        <w:widowControl w:val="0"/>
        <w:tabs>
          <w:tab w:val="left" w:pos="560"/>
        </w:tabs>
        <w:autoSpaceDE w:val="0"/>
        <w:autoSpaceDN w:val="0"/>
        <w:ind w:right="386"/>
        <w:jc w:val="both"/>
        <w:rPr>
          <w:rFonts w:ascii="Verdana" w:eastAsia="Verdana" w:hAnsi="Verdana" w:cs="Tahoma"/>
          <w:b/>
          <w:sz w:val="17"/>
          <w:szCs w:val="17"/>
        </w:rPr>
      </w:pPr>
      <w:r w:rsidRPr="00C47F47">
        <w:rPr>
          <w:rFonts w:ascii="Verdana" w:eastAsia="Verdana" w:hAnsi="Verdana" w:cs="Tahoma"/>
          <w:b/>
          <w:sz w:val="17"/>
          <w:szCs w:val="17"/>
        </w:rPr>
        <w:t>MATERIALES, HERRAMIENTAS Y EQUIPO. -</w:t>
      </w:r>
    </w:p>
    <w:p w14:paraId="1FC44942" w14:textId="77777777" w:rsidR="00B95155" w:rsidRPr="00C47F47" w:rsidRDefault="00B95155" w:rsidP="00B95155">
      <w:pPr>
        <w:widowControl w:val="0"/>
        <w:tabs>
          <w:tab w:val="left" w:pos="8711"/>
        </w:tabs>
        <w:autoSpaceDE w:val="0"/>
        <w:autoSpaceDN w:val="0"/>
        <w:ind w:right="386"/>
        <w:jc w:val="both"/>
        <w:rPr>
          <w:rFonts w:ascii="Verdana" w:eastAsia="Verdana" w:hAnsi="Verdana" w:cs="Tahoma"/>
          <w:sz w:val="17"/>
          <w:szCs w:val="17"/>
        </w:rPr>
      </w:pPr>
    </w:p>
    <w:p w14:paraId="483B2538" w14:textId="77777777" w:rsidR="00B95155" w:rsidRPr="00C47F47" w:rsidRDefault="00B95155" w:rsidP="00B95155">
      <w:pPr>
        <w:widowControl w:val="0"/>
        <w:tabs>
          <w:tab w:val="left" w:pos="8711"/>
        </w:tabs>
        <w:autoSpaceDE w:val="0"/>
        <w:autoSpaceDN w:val="0"/>
        <w:ind w:right="386"/>
        <w:jc w:val="both"/>
        <w:rPr>
          <w:rFonts w:ascii="Verdana" w:eastAsia="Verdana" w:hAnsi="Verdana" w:cs="Tahoma"/>
          <w:sz w:val="17"/>
          <w:szCs w:val="17"/>
        </w:rPr>
      </w:pPr>
      <w:r w:rsidRPr="00C47F47">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00FB0AF" w14:textId="77777777" w:rsidR="00B95155" w:rsidRPr="00C47F47" w:rsidRDefault="00B95155" w:rsidP="00B95155">
      <w:pPr>
        <w:widowControl w:val="0"/>
        <w:tabs>
          <w:tab w:val="left" w:pos="8711"/>
        </w:tabs>
        <w:autoSpaceDE w:val="0"/>
        <w:autoSpaceDN w:val="0"/>
        <w:ind w:right="386"/>
        <w:jc w:val="both"/>
        <w:rPr>
          <w:rFonts w:ascii="Verdana" w:eastAsia="Verdana" w:hAnsi="Verdana" w:cs="Tahoma"/>
          <w:sz w:val="17"/>
          <w:szCs w:val="17"/>
        </w:rPr>
      </w:pPr>
      <w:r w:rsidRPr="00C47F47">
        <w:rPr>
          <w:rFonts w:ascii="Verdana" w:eastAsia="Verdana" w:hAnsi="Verdana" w:cs="Tahoma"/>
          <w:sz w:val="17"/>
          <w:szCs w:val="17"/>
        </w:rPr>
        <w:t>Se deberá cumplir con las características detalladas en la tabla de descripción de insumos</w:t>
      </w:r>
    </w:p>
    <w:p w14:paraId="14F9ED2A" w14:textId="77777777" w:rsidR="00B95155" w:rsidRPr="00C47F47" w:rsidRDefault="00B95155" w:rsidP="00B95155">
      <w:pPr>
        <w:widowControl w:val="0"/>
        <w:tabs>
          <w:tab w:val="left" w:pos="560"/>
        </w:tabs>
        <w:autoSpaceDE w:val="0"/>
        <w:autoSpaceDN w:val="0"/>
        <w:ind w:right="386"/>
        <w:jc w:val="both"/>
        <w:rPr>
          <w:rFonts w:ascii="Verdana" w:eastAsia="Verdana" w:hAnsi="Verdana" w:cs="Tahoma"/>
          <w:b/>
          <w:sz w:val="17"/>
          <w:szCs w:val="17"/>
        </w:rPr>
      </w:pPr>
    </w:p>
    <w:p w14:paraId="530C1197" w14:textId="77777777" w:rsidR="00B95155" w:rsidRPr="00C47F47" w:rsidRDefault="00B95155" w:rsidP="00B95155">
      <w:pPr>
        <w:widowControl w:val="0"/>
        <w:tabs>
          <w:tab w:val="left" w:pos="560"/>
        </w:tabs>
        <w:autoSpaceDE w:val="0"/>
        <w:autoSpaceDN w:val="0"/>
        <w:ind w:right="386"/>
        <w:jc w:val="both"/>
        <w:rPr>
          <w:rFonts w:ascii="Verdana" w:eastAsia="Verdana" w:hAnsi="Verdana" w:cs="Tahoma"/>
          <w:b/>
          <w:sz w:val="17"/>
          <w:szCs w:val="17"/>
        </w:rPr>
      </w:pPr>
      <w:r w:rsidRPr="00C47F47">
        <w:rPr>
          <w:rFonts w:ascii="Verdana" w:eastAsia="Verdana" w:hAnsi="Verdana" w:cs="Tahoma"/>
          <w:b/>
          <w:sz w:val="17"/>
          <w:szCs w:val="17"/>
        </w:rPr>
        <w:t>FORMA DE EJECUCIÓN. –</w:t>
      </w:r>
    </w:p>
    <w:p w14:paraId="110BA394" w14:textId="77777777" w:rsidR="00B95155" w:rsidRPr="00C47F47" w:rsidRDefault="00B95155" w:rsidP="00B95155">
      <w:pPr>
        <w:widowControl w:val="0"/>
        <w:tabs>
          <w:tab w:val="left" w:pos="560"/>
        </w:tabs>
        <w:autoSpaceDE w:val="0"/>
        <w:autoSpaceDN w:val="0"/>
        <w:ind w:right="386"/>
        <w:jc w:val="both"/>
        <w:rPr>
          <w:rFonts w:ascii="Verdana" w:eastAsia="Verdana" w:hAnsi="Verdana" w:cs="Tahoma"/>
          <w:b/>
          <w:sz w:val="17"/>
          <w:szCs w:val="17"/>
        </w:rPr>
      </w:pPr>
    </w:p>
    <w:p w14:paraId="068F1074" w14:textId="77777777" w:rsidR="00B95155" w:rsidRPr="00C47F47" w:rsidRDefault="00B95155" w:rsidP="00B95155">
      <w:pPr>
        <w:widowControl w:val="0"/>
        <w:tabs>
          <w:tab w:val="left" w:pos="560"/>
        </w:tabs>
        <w:autoSpaceDE w:val="0"/>
        <w:autoSpaceDN w:val="0"/>
        <w:ind w:right="386"/>
        <w:jc w:val="both"/>
        <w:rPr>
          <w:rFonts w:ascii="Verdana" w:eastAsia="Verdana" w:hAnsi="Verdana" w:cs="Tahoma"/>
          <w:color w:val="000000"/>
          <w:sz w:val="17"/>
          <w:szCs w:val="17"/>
        </w:rPr>
      </w:pPr>
      <w:r w:rsidRPr="00C47F47">
        <w:rPr>
          <w:rFonts w:ascii="Verdana" w:eastAsia="Verdana" w:hAnsi="Verdana" w:cs="Tahoma"/>
          <w:color w:val="000000"/>
          <w:sz w:val="17"/>
          <w:szCs w:val="17"/>
        </w:rPr>
        <w:lastRenderedPageBreak/>
        <w:t>La Entidad Ejecutora deberá prever todas las herramientas, equipo y andamiaje que fueren necesarios para la ejecución adecuada del ítem. En General se seguirán las siguientes directrices para la ejecución:</w:t>
      </w:r>
    </w:p>
    <w:p w14:paraId="3976E1A5" w14:textId="77777777" w:rsidR="00B95155" w:rsidRPr="00C47F47" w:rsidRDefault="00B95155" w:rsidP="00B95155">
      <w:pPr>
        <w:widowControl w:val="0"/>
        <w:tabs>
          <w:tab w:val="left" w:pos="560"/>
        </w:tabs>
        <w:autoSpaceDE w:val="0"/>
        <w:autoSpaceDN w:val="0"/>
        <w:ind w:right="386"/>
        <w:jc w:val="both"/>
        <w:rPr>
          <w:rFonts w:ascii="Verdana" w:eastAsia="Verdana" w:hAnsi="Verdana" w:cs="Tahoma"/>
          <w:color w:val="000000"/>
          <w:sz w:val="17"/>
          <w:szCs w:val="17"/>
        </w:rPr>
      </w:pPr>
    </w:p>
    <w:p w14:paraId="20BB56ED" w14:textId="77777777" w:rsidR="00B95155" w:rsidRPr="00C47F47" w:rsidRDefault="00B95155" w:rsidP="00B95155">
      <w:pPr>
        <w:widowControl w:val="0"/>
        <w:tabs>
          <w:tab w:val="left" w:pos="560"/>
        </w:tabs>
        <w:autoSpaceDE w:val="0"/>
        <w:autoSpaceDN w:val="0"/>
        <w:ind w:right="386"/>
        <w:jc w:val="both"/>
        <w:rPr>
          <w:rFonts w:ascii="Verdana" w:eastAsia="Verdana" w:hAnsi="Verdana" w:cs="Tahoma"/>
          <w:color w:val="000000"/>
          <w:sz w:val="17"/>
          <w:szCs w:val="17"/>
        </w:rPr>
      </w:pPr>
      <w:r w:rsidRPr="00C47F47">
        <w:rPr>
          <w:rFonts w:ascii="Verdana" w:eastAsia="Verdana" w:hAnsi="Verdana" w:cs="Tahoma"/>
          <w:color w:val="000000"/>
          <w:sz w:val="17"/>
          <w:szCs w:val="17"/>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E028FB9" w14:textId="77777777" w:rsidR="00B95155" w:rsidRPr="00C47F47" w:rsidRDefault="00B95155" w:rsidP="00B95155">
      <w:pPr>
        <w:widowControl w:val="0"/>
        <w:tabs>
          <w:tab w:val="left" w:pos="560"/>
        </w:tabs>
        <w:autoSpaceDE w:val="0"/>
        <w:autoSpaceDN w:val="0"/>
        <w:ind w:right="386"/>
        <w:jc w:val="both"/>
        <w:rPr>
          <w:rFonts w:ascii="Verdana" w:eastAsia="Verdana" w:hAnsi="Verdana" w:cs="Tahoma"/>
          <w:color w:val="000000"/>
          <w:sz w:val="17"/>
          <w:szCs w:val="17"/>
        </w:rPr>
      </w:pPr>
    </w:p>
    <w:p w14:paraId="53508CF0" w14:textId="77777777" w:rsidR="00B95155" w:rsidRPr="00C47F47" w:rsidRDefault="00B95155" w:rsidP="00B95155">
      <w:pPr>
        <w:widowControl w:val="0"/>
        <w:tabs>
          <w:tab w:val="left" w:pos="560"/>
        </w:tabs>
        <w:autoSpaceDE w:val="0"/>
        <w:autoSpaceDN w:val="0"/>
        <w:ind w:right="386"/>
        <w:jc w:val="both"/>
        <w:rPr>
          <w:rFonts w:ascii="Verdana" w:eastAsia="Verdana" w:hAnsi="Verdana" w:cs="Tahoma"/>
          <w:color w:val="000000"/>
          <w:sz w:val="17"/>
          <w:szCs w:val="17"/>
        </w:rPr>
      </w:pPr>
      <w:r w:rsidRPr="00C47F47">
        <w:rPr>
          <w:rFonts w:ascii="Verdana" w:eastAsia="Verdana" w:hAnsi="Verdana" w:cs="Tahoma"/>
          <w:color w:val="000000"/>
          <w:sz w:val="17"/>
          <w:szCs w:val="17"/>
        </w:rPr>
        <w:t>Asimismo, la Entidad Ejecutora aplicará la pintura en los rangos de tiempo, con el equipo y forma que indica el proveedor del material.</w:t>
      </w:r>
    </w:p>
    <w:p w14:paraId="543BC022" w14:textId="77777777" w:rsidR="00B95155" w:rsidRPr="00C47F47" w:rsidRDefault="00B95155" w:rsidP="00B95155">
      <w:pPr>
        <w:widowControl w:val="0"/>
        <w:tabs>
          <w:tab w:val="left" w:pos="560"/>
        </w:tabs>
        <w:autoSpaceDE w:val="0"/>
        <w:autoSpaceDN w:val="0"/>
        <w:ind w:right="386"/>
        <w:jc w:val="both"/>
        <w:rPr>
          <w:rFonts w:ascii="Verdana" w:eastAsia="Verdana" w:hAnsi="Verdana" w:cs="Tahoma"/>
          <w:color w:val="000000"/>
          <w:sz w:val="17"/>
          <w:szCs w:val="17"/>
        </w:rPr>
      </w:pPr>
      <w:r w:rsidRPr="00C47F47">
        <w:rPr>
          <w:rFonts w:ascii="Verdana" w:eastAsia="Verdana" w:hAnsi="Verdana" w:cs="Tahoma"/>
          <w:color w:val="000000"/>
          <w:sz w:val="17"/>
          <w:szCs w:val="17"/>
        </w:rPr>
        <w:t>En caso de que una segunda mano haya sido insuficiente para dar el tono y la uniformidad del pintado, se aplicará una tercera mano final en los sectores que corresponda o indique el Inspector de proyecto.</w:t>
      </w:r>
    </w:p>
    <w:p w14:paraId="1346B63D" w14:textId="77777777" w:rsidR="00B95155" w:rsidRPr="00C47F47" w:rsidRDefault="00B95155" w:rsidP="00B95155">
      <w:pPr>
        <w:widowControl w:val="0"/>
        <w:tabs>
          <w:tab w:val="left" w:pos="560"/>
        </w:tabs>
        <w:autoSpaceDE w:val="0"/>
        <w:autoSpaceDN w:val="0"/>
        <w:ind w:right="386"/>
        <w:jc w:val="both"/>
        <w:rPr>
          <w:rFonts w:ascii="Verdana" w:eastAsia="Verdana" w:hAnsi="Verdana" w:cs="Tahoma"/>
          <w:color w:val="000000"/>
          <w:sz w:val="17"/>
          <w:szCs w:val="17"/>
        </w:rPr>
      </w:pPr>
    </w:p>
    <w:p w14:paraId="1ACA0C7E" w14:textId="77777777" w:rsidR="00B95155" w:rsidRPr="00C47F47" w:rsidRDefault="00B95155" w:rsidP="00B95155">
      <w:pPr>
        <w:widowControl w:val="0"/>
        <w:tabs>
          <w:tab w:val="left" w:pos="560"/>
        </w:tabs>
        <w:autoSpaceDE w:val="0"/>
        <w:autoSpaceDN w:val="0"/>
        <w:ind w:right="386"/>
        <w:jc w:val="both"/>
        <w:rPr>
          <w:rFonts w:ascii="Verdana" w:eastAsia="Verdana" w:hAnsi="Verdana" w:cs="Tahoma"/>
          <w:color w:val="000000"/>
          <w:sz w:val="17"/>
          <w:szCs w:val="17"/>
        </w:rPr>
      </w:pPr>
      <w:r w:rsidRPr="00C47F47">
        <w:rPr>
          <w:rFonts w:ascii="Verdana" w:eastAsia="Verdana" w:hAnsi="Verdana" w:cs="Verdana"/>
          <w:color w:val="000000"/>
          <w:sz w:val="17"/>
          <w:szCs w:val="17"/>
        </w:rPr>
        <w:t xml:space="preserve">Previo a la aplicación de la pintura, el Inspector de proyecto deberá aprobar la superficie que recibirá este tratamiento </w:t>
      </w:r>
      <w:r w:rsidRPr="00C47F47">
        <w:rPr>
          <w:rFonts w:ascii="Verdana" w:eastAsia="Verdana" w:hAnsi="Verdana" w:cs="Tahoma"/>
          <w:color w:val="000000"/>
          <w:sz w:val="17"/>
          <w:szCs w:val="17"/>
        </w:rPr>
        <w:t>a la vez debe verificar que la superficie esté libre de grumos, humedad, moho, polvo o manchas, grasas, etc.</w:t>
      </w:r>
    </w:p>
    <w:p w14:paraId="544DF871" w14:textId="77777777" w:rsidR="00B95155" w:rsidRPr="00C47F47" w:rsidRDefault="00B95155" w:rsidP="00B95155">
      <w:pPr>
        <w:widowControl w:val="0"/>
        <w:tabs>
          <w:tab w:val="left" w:pos="560"/>
        </w:tabs>
        <w:autoSpaceDE w:val="0"/>
        <w:autoSpaceDN w:val="0"/>
        <w:ind w:right="386"/>
        <w:jc w:val="both"/>
        <w:rPr>
          <w:rFonts w:ascii="Verdana" w:eastAsia="Verdana" w:hAnsi="Verdana" w:cs="Tahoma"/>
          <w:sz w:val="17"/>
          <w:szCs w:val="17"/>
        </w:rPr>
      </w:pPr>
    </w:p>
    <w:p w14:paraId="4E40E982" w14:textId="77777777" w:rsidR="00B95155" w:rsidRPr="00C47F47" w:rsidRDefault="00B95155" w:rsidP="00B95155">
      <w:pPr>
        <w:widowControl w:val="0"/>
        <w:tabs>
          <w:tab w:val="left" w:pos="8711"/>
        </w:tabs>
        <w:autoSpaceDE w:val="0"/>
        <w:autoSpaceDN w:val="0"/>
        <w:spacing w:after="120"/>
        <w:ind w:right="386"/>
        <w:jc w:val="both"/>
        <w:rPr>
          <w:rFonts w:ascii="Verdana" w:eastAsia="Verdana" w:hAnsi="Verdana" w:cs="Tahoma"/>
          <w:b/>
          <w:sz w:val="17"/>
          <w:szCs w:val="17"/>
        </w:rPr>
      </w:pPr>
      <w:r w:rsidRPr="00C47F47">
        <w:rPr>
          <w:rFonts w:ascii="Verdana" w:eastAsia="Verdana" w:hAnsi="Verdana" w:cs="Tahoma"/>
          <w:b/>
          <w:sz w:val="17"/>
          <w:szCs w:val="17"/>
        </w:rPr>
        <w:t>Criterios de Aceptación y Rechazo</w:t>
      </w:r>
    </w:p>
    <w:p w14:paraId="2B4AEDA1" w14:textId="77777777" w:rsidR="00B95155" w:rsidRPr="00C47F47" w:rsidRDefault="00B95155" w:rsidP="00B95155">
      <w:pPr>
        <w:widowControl w:val="0"/>
        <w:tabs>
          <w:tab w:val="left" w:pos="560"/>
        </w:tabs>
        <w:autoSpaceDE w:val="0"/>
        <w:autoSpaceDN w:val="0"/>
        <w:ind w:right="386"/>
        <w:jc w:val="both"/>
        <w:rPr>
          <w:rFonts w:ascii="Verdana" w:eastAsia="Verdana" w:hAnsi="Verdana" w:cs="Tahoma"/>
          <w:color w:val="000000"/>
          <w:sz w:val="17"/>
          <w:szCs w:val="17"/>
        </w:rPr>
      </w:pPr>
      <w:r w:rsidRPr="00C47F47">
        <w:rPr>
          <w:rFonts w:ascii="Verdana" w:eastAsia="Verdana" w:hAnsi="Verdana" w:cs="Tahoma"/>
          <w:color w:val="000000"/>
          <w:sz w:val="17"/>
          <w:szCs w:val="17"/>
        </w:rPr>
        <w:t>Previa a la aprobación y pago de las superficies pintadas, se deberá verificar se haya aplicado la pintura en el color y superficies indicadas en los planos constructivos o instrucciones del Inspector de proyecto.</w:t>
      </w:r>
    </w:p>
    <w:p w14:paraId="748B0550" w14:textId="77777777" w:rsidR="00B95155" w:rsidRPr="00C47F47" w:rsidRDefault="00B95155" w:rsidP="00B95155">
      <w:pPr>
        <w:widowControl w:val="0"/>
        <w:tabs>
          <w:tab w:val="left" w:pos="560"/>
        </w:tabs>
        <w:autoSpaceDE w:val="0"/>
        <w:autoSpaceDN w:val="0"/>
        <w:ind w:right="386"/>
        <w:jc w:val="both"/>
        <w:rPr>
          <w:rFonts w:ascii="Verdana" w:eastAsia="Verdana" w:hAnsi="Verdana" w:cs="Tahoma"/>
          <w:color w:val="000000"/>
          <w:sz w:val="17"/>
          <w:szCs w:val="17"/>
        </w:rPr>
      </w:pPr>
    </w:p>
    <w:p w14:paraId="1457C760" w14:textId="77777777" w:rsidR="00B95155" w:rsidRPr="00C47F47" w:rsidRDefault="00B95155" w:rsidP="00B95155">
      <w:pPr>
        <w:widowControl w:val="0"/>
        <w:tabs>
          <w:tab w:val="left" w:pos="560"/>
        </w:tabs>
        <w:autoSpaceDE w:val="0"/>
        <w:autoSpaceDN w:val="0"/>
        <w:ind w:right="386"/>
        <w:jc w:val="both"/>
        <w:rPr>
          <w:rFonts w:ascii="Verdana" w:eastAsia="Verdana" w:hAnsi="Verdana" w:cs="Tahoma"/>
          <w:color w:val="000000"/>
          <w:sz w:val="17"/>
          <w:szCs w:val="17"/>
        </w:rPr>
      </w:pPr>
      <w:r w:rsidRPr="00C47F47">
        <w:rPr>
          <w:rFonts w:ascii="Verdana" w:eastAsia="Verdana" w:hAnsi="Verdana" w:cs="Tahoma"/>
          <w:color w:val="000000"/>
          <w:sz w:val="17"/>
          <w:szCs w:val="17"/>
        </w:rPr>
        <w:t xml:space="preserve">Se deberá verificar que la pintura tenga una apariencia uniforme y no presente los siguientes defectos: diferencias de textura, grumos, ampollas, grietas y hendiduras superficiales, eflorescencias, </w:t>
      </w:r>
      <w:proofErr w:type="spellStart"/>
      <w:r w:rsidRPr="00C47F47">
        <w:rPr>
          <w:rFonts w:ascii="Verdana" w:eastAsia="Verdana" w:hAnsi="Verdana" w:cs="Tahoma"/>
          <w:color w:val="000000"/>
          <w:sz w:val="17"/>
          <w:szCs w:val="17"/>
        </w:rPr>
        <w:t>caleo</w:t>
      </w:r>
      <w:proofErr w:type="spellEnd"/>
      <w:r w:rsidRPr="00C47F47">
        <w:rPr>
          <w:rFonts w:ascii="Verdana" w:eastAsia="Verdana" w:hAnsi="Verdana" w:cs="Tahoma"/>
          <w:color w:val="000000"/>
          <w:sz w:val="17"/>
          <w:szCs w:val="17"/>
        </w:rPr>
        <w:t xml:space="preserve"> (formación de capa fina de polvo), chorreado o descuelgue, moho, decoloración por óxido, mala adherencia o desprendimiento, desprendimiento por humedad o pérdida de color.</w:t>
      </w:r>
    </w:p>
    <w:p w14:paraId="0688645A" w14:textId="77777777" w:rsidR="00B95155" w:rsidRPr="00C47F47" w:rsidRDefault="00B95155" w:rsidP="00B95155">
      <w:pPr>
        <w:widowControl w:val="0"/>
        <w:tabs>
          <w:tab w:val="left" w:pos="560"/>
        </w:tabs>
        <w:autoSpaceDE w:val="0"/>
        <w:autoSpaceDN w:val="0"/>
        <w:ind w:right="386"/>
        <w:jc w:val="both"/>
        <w:rPr>
          <w:rFonts w:ascii="Verdana" w:eastAsia="Verdana" w:hAnsi="Verdana" w:cs="Tahoma"/>
          <w:sz w:val="17"/>
          <w:szCs w:val="17"/>
        </w:rPr>
      </w:pPr>
    </w:p>
    <w:p w14:paraId="397E8632" w14:textId="77777777" w:rsidR="00B95155" w:rsidRPr="00C47F47" w:rsidRDefault="00B95155" w:rsidP="00B95155">
      <w:pPr>
        <w:widowControl w:val="0"/>
        <w:tabs>
          <w:tab w:val="left" w:pos="2025"/>
        </w:tabs>
        <w:autoSpaceDE w:val="0"/>
        <w:autoSpaceDN w:val="0"/>
        <w:rPr>
          <w:rFonts w:ascii="Verdana" w:eastAsia="Verdana" w:hAnsi="Verdana" w:cs="Verdana"/>
          <w:b/>
          <w:sz w:val="17"/>
          <w:szCs w:val="17"/>
        </w:rPr>
      </w:pPr>
    </w:p>
    <w:tbl>
      <w:tblPr>
        <w:tblStyle w:val="Tablaconcuadrcula"/>
        <w:tblW w:w="9209" w:type="dxa"/>
        <w:tblLook w:val="04A0" w:firstRow="1" w:lastRow="0" w:firstColumn="1" w:lastColumn="0" w:noHBand="0" w:noVBand="1"/>
      </w:tblPr>
      <w:tblGrid>
        <w:gridCol w:w="584"/>
        <w:gridCol w:w="2385"/>
        <w:gridCol w:w="1145"/>
        <w:gridCol w:w="5095"/>
      </w:tblGrid>
      <w:tr w:rsidR="00B95155" w:rsidRPr="00C47F47" w14:paraId="25409016" w14:textId="77777777" w:rsidTr="001B0FA9">
        <w:tc>
          <w:tcPr>
            <w:tcW w:w="584" w:type="dxa"/>
            <w:shd w:val="clear" w:color="auto" w:fill="244061"/>
          </w:tcPr>
          <w:p w14:paraId="45EEFA2A" w14:textId="77777777" w:rsidR="00B95155" w:rsidRPr="00C47F47" w:rsidRDefault="00B95155" w:rsidP="001B0FA9">
            <w:pPr>
              <w:widowControl w:val="0"/>
              <w:autoSpaceDE w:val="0"/>
              <w:autoSpaceDN w:val="0"/>
              <w:jc w:val="center"/>
              <w:rPr>
                <w:rFonts w:ascii="Verdana" w:hAnsi="Verdana" w:cs="Verdana"/>
                <w:b/>
                <w:sz w:val="17"/>
                <w:szCs w:val="17"/>
              </w:rPr>
            </w:pPr>
            <w:proofErr w:type="spellStart"/>
            <w:r w:rsidRPr="00C47F47">
              <w:rPr>
                <w:rFonts w:ascii="Verdana" w:hAnsi="Verdana" w:cs="Verdana"/>
                <w:b/>
                <w:sz w:val="17"/>
                <w:szCs w:val="17"/>
              </w:rPr>
              <w:t>N°</w:t>
            </w:r>
            <w:proofErr w:type="spellEnd"/>
          </w:p>
        </w:tc>
        <w:tc>
          <w:tcPr>
            <w:tcW w:w="2385" w:type="dxa"/>
            <w:shd w:val="clear" w:color="auto" w:fill="244061"/>
          </w:tcPr>
          <w:p w14:paraId="7BFFFA77" w14:textId="77777777" w:rsidR="00B95155" w:rsidRPr="00C47F47" w:rsidRDefault="00B95155" w:rsidP="001B0FA9">
            <w:pPr>
              <w:widowControl w:val="0"/>
              <w:autoSpaceDE w:val="0"/>
              <w:autoSpaceDN w:val="0"/>
              <w:spacing w:line="360" w:lineRule="auto"/>
              <w:jc w:val="center"/>
              <w:rPr>
                <w:rFonts w:ascii="Verdana" w:hAnsi="Verdana" w:cs="Verdana"/>
                <w:b/>
                <w:sz w:val="17"/>
                <w:szCs w:val="17"/>
              </w:rPr>
            </w:pPr>
            <w:r w:rsidRPr="00C47F47">
              <w:rPr>
                <w:rFonts w:ascii="Verdana" w:hAnsi="Verdana" w:cs="Verdana"/>
                <w:b/>
                <w:sz w:val="17"/>
                <w:szCs w:val="17"/>
              </w:rPr>
              <w:t>CODIGO</w:t>
            </w:r>
          </w:p>
        </w:tc>
        <w:tc>
          <w:tcPr>
            <w:tcW w:w="1145" w:type="dxa"/>
            <w:shd w:val="clear" w:color="auto" w:fill="244061"/>
          </w:tcPr>
          <w:p w14:paraId="2638A5F0"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UNIDAD</w:t>
            </w:r>
          </w:p>
        </w:tc>
        <w:tc>
          <w:tcPr>
            <w:tcW w:w="5095" w:type="dxa"/>
            <w:shd w:val="clear" w:color="auto" w:fill="244061"/>
          </w:tcPr>
          <w:p w14:paraId="6642A1A8"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ITEM</w:t>
            </w:r>
          </w:p>
        </w:tc>
      </w:tr>
      <w:tr w:rsidR="00B95155" w:rsidRPr="00C47F47" w14:paraId="149C6835" w14:textId="77777777" w:rsidTr="001B0FA9">
        <w:tc>
          <w:tcPr>
            <w:tcW w:w="584" w:type="dxa"/>
            <w:shd w:val="clear" w:color="auto" w:fill="B6DDE8"/>
          </w:tcPr>
          <w:p w14:paraId="38E45E9B"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27</w:t>
            </w:r>
          </w:p>
        </w:tc>
        <w:tc>
          <w:tcPr>
            <w:tcW w:w="2385" w:type="dxa"/>
            <w:shd w:val="clear" w:color="auto" w:fill="B6DDE8"/>
            <w:vAlign w:val="center"/>
          </w:tcPr>
          <w:p w14:paraId="2C0E2625"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VAC-OF-PUE-9</w:t>
            </w:r>
          </w:p>
        </w:tc>
        <w:tc>
          <w:tcPr>
            <w:tcW w:w="1145" w:type="dxa"/>
            <w:shd w:val="clear" w:color="auto" w:fill="B6DDE8"/>
            <w:vAlign w:val="center"/>
          </w:tcPr>
          <w:p w14:paraId="35DA1802"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PZA</w:t>
            </w:r>
          </w:p>
        </w:tc>
        <w:tc>
          <w:tcPr>
            <w:tcW w:w="5095" w:type="dxa"/>
            <w:shd w:val="clear" w:color="auto" w:fill="B6DDE8"/>
          </w:tcPr>
          <w:p w14:paraId="0AD7D1E8"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PROVISIÓN Y COLOCADO DE PUERTA TABLERO DE MADERA SEMIDURA C/BARNIZ (1,00X2,10) (INC/MARCO Y QUINCALLERÍA)</w:t>
            </w:r>
          </w:p>
        </w:tc>
      </w:tr>
    </w:tbl>
    <w:p w14:paraId="4F567233" w14:textId="77777777" w:rsidR="00B95155" w:rsidRPr="00C47F47" w:rsidRDefault="00B95155" w:rsidP="00B95155">
      <w:pPr>
        <w:widowControl w:val="0"/>
        <w:tabs>
          <w:tab w:val="left" w:pos="560"/>
        </w:tabs>
        <w:autoSpaceDE w:val="0"/>
        <w:autoSpaceDN w:val="0"/>
        <w:jc w:val="both"/>
        <w:rPr>
          <w:rFonts w:ascii="Verdana" w:eastAsia="Verdana" w:hAnsi="Verdana" w:cs="Tahoma"/>
          <w:b/>
          <w:color w:val="000000"/>
          <w:sz w:val="17"/>
          <w:szCs w:val="17"/>
        </w:rPr>
      </w:pPr>
    </w:p>
    <w:p w14:paraId="4267EA2A" w14:textId="77777777" w:rsidR="00B95155" w:rsidRPr="00C47F47" w:rsidRDefault="00B95155" w:rsidP="00B95155">
      <w:pPr>
        <w:widowControl w:val="0"/>
        <w:tabs>
          <w:tab w:val="left" w:pos="560"/>
        </w:tabs>
        <w:autoSpaceDE w:val="0"/>
        <w:autoSpaceDN w:val="0"/>
        <w:jc w:val="both"/>
        <w:rPr>
          <w:rFonts w:ascii="Verdana" w:eastAsia="Verdana" w:hAnsi="Verdana" w:cs="Tahoma"/>
          <w:b/>
          <w:color w:val="000000"/>
          <w:sz w:val="17"/>
          <w:szCs w:val="17"/>
        </w:rPr>
      </w:pPr>
      <w:r w:rsidRPr="00C47F47">
        <w:rPr>
          <w:rFonts w:ascii="Verdana" w:eastAsia="Verdana" w:hAnsi="Verdana" w:cs="Tahoma"/>
          <w:b/>
          <w:color w:val="000000"/>
          <w:sz w:val="17"/>
          <w:szCs w:val="17"/>
        </w:rPr>
        <w:t>DESCRIPCIÓN. -</w:t>
      </w:r>
    </w:p>
    <w:p w14:paraId="278F2CB8"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p>
    <w:p w14:paraId="3AB3520E"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color w:val="000000"/>
          <w:sz w:val="17"/>
          <w:szCs w:val="17"/>
        </w:rPr>
        <w:t>El ítem comprende la provisión y colocado de</w:t>
      </w:r>
      <w:r w:rsidRPr="00C47F47">
        <w:rPr>
          <w:rFonts w:ascii="Verdana" w:eastAsia="Verdana" w:hAnsi="Verdana" w:cs="Tahoma"/>
          <w:b/>
          <w:bCs/>
          <w:color w:val="000000"/>
          <w:sz w:val="17"/>
          <w:szCs w:val="17"/>
        </w:rPr>
        <w:t xml:space="preserve"> </w:t>
      </w:r>
      <w:r w:rsidRPr="00C47F47">
        <w:rPr>
          <w:rFonts w:ascii="Verdana" w:eastAsia="Verdana" w:hAnsi="Verdana" w:cs="Tahoma"/>
          <w:color w:val="000000"/>
          <w:sz w:val="17"/>
          <w:szCs w:val="17"/>
        </w:rPr>
        <w:t>puerta tablero</w:t>
      </w:r>
      <w:r w:rsidRPr="00C47F47">
        <w:rPr>
          <w:rFonts w:ascii="Verdana" w:eastAsia="Verdana" w:hAnsi="Verdana" w:cs="Tahoma"/>
          <w:b/>
          <w:bCs/>
          <w:color w:val="000000"/>
          <w:sz w:val="17"/>
          <w:szCs w:val="17"/>
        </w:rPr>
        <w:t xml:space="preserve">, </w:t>
      </w:r>
      <w:r w:rsidRPr="00C47F47">
        <w:rPr>
          <w:rFonts w:ascii="Verdana" w:eastAsia="Verdana" w:hAnsi="Verdana" w:cs="Tahoma"/>
          <w:color w:val="000000"/>
          <w:sz w:val="17"/>
          <w:szCs w:val="17"/>
        </w:rPr>
        <w:t xml:space="preserve">elaborada con madera semidura con una dimensión de 1,00 x 2,10, barnizada con su respectivo marco y quincallería conforme a lo detallado en </w:t>
      </w:r>
      <w:r w:rsidRPr="00C47F47">
        <w:rPr>
          <w:rFonts w:ascii="Verdana" w:eastAsia="Verdana" w:hAnsi="Verdana" w:cs="Tahoma"/>
          <w:sz w:val="17"/>
          <w:szCs w:val="17"/>
        </w:rPr>
        <w:t>los planos constructivos e instrucciones del Inspector de obra.</w:t>
      </w:r>
    </w:p>
    <w:p w14:paraId="0C5FBA4E" w14:textId="77777777" w:rsidR="00B95155" w:rsidRPr="00C47F47" w:rsidRDefault="00B95155" w:rsidP="00B95155">
      <w:pPr>
        <w:widowControl w:val="0"/>
        <w:tabs>
          <w:tab w:val="left" w:pos="8711"/>
        </w:tabs>
        <w:autoSpaceDE w:val="0"/>
        <w:autoSpaceDN w:val="0"/>
        <w:jc w:val="both"/>
        <w:rPr>
          <w:rFonts w:ascii="Verdana" w:eastAsia="Verdana" w:hAnsi="Verdana" w:cs="Tahoma"/>
          <w:color w:val="000000"/>
          <w:sz w:val="17"/>
          <w:szCs w:val="17"/>
        </w:rPr>
      </w:pPr>
    </w:p>
    <w:p w14:paraId="4F7B064C" w14:textId="77777777" w:rsidR="00B95155" w:rsidRPr="00C47F47" w:rsidRDefault="00B95155" w:rsidP="00B95155">
      <w:pPr>
        <w:widowControl w:val="0"/>
        <w:tabs>
          <w:tab w:val="left" w:pos="560"/>
        </w:tabs>
        <w:autoSpaceDE w:val="0"/>
        <w:autoSpaceDN w:val="0"/>
        <w:jc w:val="both"/>
        <w:rPr>
          <w:rFonts w:ascii="Verdana" w:eastAsia="Verdana" w:hAnsi="Verdana" w:cs="Tahoma"/>
          <w:b/>
          <w:color w:val="000000"/>
          <w:sz w:val="17"/>
          <w:szCs w:val="17"/>
        </w:rPr>
      </w:pPr>
      <w:r w:rsidRPr="00C47F47">
        <w:rPr>
          <w:rFonts w:ascii="Verdana" w:eastAsia="Verdana" w:hAnsi="Verdana" w:cs="Tahoma"/>
          <w:b/>
          <w:color w:val="000000"/>
          <w:sz w:val="17"/>
          <w:szCs w:val="17"/>
        </w:rPr>
        <w:t>MATERIALES, HERRAMIENTAS Y EQUIPO. -</w:t>
      </w:r>
    </w:p>
    <w:p w14:paraId="3DAD61C8"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p>
    <w:p w14:paraId="3F8D1D22" w14:textId="77777777" w:rsidR="00B95155" w:rsidRPr="00C47F47" w:rsidRDefault="00B95155" w:rsidP="00B95155">
      <w:pPr>
        <w:jc w:val="both"/>
        <w:rPr>
          <w:rFonts w:ascii="Verdana" w:eastAsia="Verdana" w:hAnsi="Verdana" w:cs="Tahoma"/>
          <w:sz w:val="17"/>
          <w:szCs w:val="17"/>
        </w:rPr>
      </w:pPr>
      <w:r w:rsidRPr="00C47F47">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3A37546" w14:textId="77777777" w:rsidR="00B95155" w:rsidRPr="00C47F47" w:rsidRDefault="00B95155" w:rsidP="00B95155">
      <w:pPr>
        <w:jc w:val="both"/>
        <w:rPr>
          <w:rFonts w:ascii="Verdana" w:eastAsia="Verdana" w:hAnsi="Verdana" w:cs="Tahoma"/>
          <w:sz w:val="17"/>
          <w:szCs w:val="17"/>
        </w:rPr>
      </w:pPr>
      <w:r w:rsidRPr="00C47F47">
        <w:rPr>
          <w:rFonts w:ascii="Verdana" w:eastAsia="Verdana" w:hAnsi="Verdana" w:cs="Tahoma"/>
          <w:sz w:val="17"/>
          <w:szCs w:val="17"/>
        </w:rPr>
        <w:t>Se deberá cumplir con las características detalladas en la tabla de descripción de insumos</w:t>
      </w:r>
    </w:p>
    <w:p w14:paraId="50D6C2B0" w14:textId="77777777" w:rsidR="00B95155" w:rsidRPr="00C47F47" w:rsidRDefault="00B95155" w:rsidP="00B95155">
      <w:pPr>
        <w:spacing w:after="120"/>
        <w:jc w:val="both"/>
        <w:rPr>
          <w:rFonts w:ascii="Verdana" w:eastAsia="Verdana" w:hAnsi="Verdana" w:cs="Tahoma"/>
          <w:b/>
          <w:color w:val="000000"/>
          <w:sz w:val="17"/>
          <w:szCs w:val="17"/>
        </w:rPr>
      </w:pPr>
    </w:p>
    <w:p w14:paraId="59F7C5FC" w14:textId="77777777" w:rsidR="00B95155" w:rsidRPr="00C47F47" w:rsidRDefault="00B95155" w:rsidP="00B95155">
      <w:pPr>
        <w:widowControl w:val="0"/>
        <w:tabs>
          <w:tab w:val="left" w:pos="560"/>
        </w:tabs>
        <w:autoSpaceDE w:val="0"/>
        <w:autoSpaceDN w:val="0"/>
        <w:jc w:val="both"/>
        <w:rPr>
          <w:rFonts w:ascii="Verdana" w:eastAsia="Verdana" w:hAnsi="Verdana" w:cs="Tahoma"/>
          <w:b/>
          <w:color w:val="000000"/>
          <w:sz w:val="17"/>
          <w:szCs w:val="17"/>
        </w:rPr>
      </w:pPr>
      <w:r w:rsidRPr="00C47F47">
        <w:rPr>
          <w:rFonts w:ascii="Verdana" w:eastAsia="Verdana" w:hAnsi="Verdana" w:cs="Tahoma"/>
          <w:b/>
          <w:color w:val="000000"/>
          <w:sz w:val="17"/>
          <w:szCs w:val="17"/>
        </w:rPr>
        <w:t>FORMA DE EJECUCIÓN. –</w:t>
      </w:r>
    </w:p>
    <w:p w14:paraId="11732B8B"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p>
    <w:p w14:paraId="0A5A228E"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En general, la puerta deberá cumplir con las siguientes directrices referidas a la ejecución:</w:t>
      </w:r>
    </w:p>
    <w:p w14:paraId="3EEC57C2"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r w:rsidRPr="00C47F47">
        <w:rPr>
          <w:rFonts w:ascii="Verdana" w:eastAsia="Verdana" w:hAnsi="Verdana" w:cs="Tahoma"/>
          <w:color w:val="000000"/>
          <w:sz w:val="17"/>
          <w:szCs w:val="17"/>
        </w:rPr>
        <w:t>La Entidad Ejecutora deberá verificar cuidadosamente las dimensiones reales en obra, sobre todo aquéllas que están referidas a los niveles de pisos terminados.</w:t>
      </w:r>
    </w:p>
    <w:p w14:paraId="0BEF93D5"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r w:rsidRPr="00C47F47">
        <w:rPr>
          <w:rFonts w:ascii="Verdana" w:eastAsia="Verdana" w:hAnsi="Verdana" w:cs="Tahoma"/>
          <w:color w:val="000000"/>
          <w:sz w:val="17"/>
          <w:szCs w:val="17"/>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1070A81"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r w:rsidRPr="00C47F47">
        <w:rPr>
          <w:rFonts w:ascii="Verdana" w:eastAsia="Verdana" w:hAnsi="Verdana" w:cs="Tahoma"/>
          <w:color w:val="000000"/>
          <w:sz w:val="17"/>
          <w:szCs w:val="17"/>
        </w:rPr>
        <w:t>Las piezas cortadas, antes del armado, deberán estacionarse el tiempo necesario para asegurar un perfecto secado. Conseguido este objetivo, se procederá al cepillado y posteriormente se realizarán los cortes necesarios para las uniones y empalmes.</w:t>
      </w:r>
    </w:p>
    <w:p w14:paraId="062AAC37"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p>
    <w:p w14:paraId="2E1D7A0C"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r w:rsidRPr="00C47F47">
        <w:rPr>
          <w:rFonts w:ascii="Verdana" w:eastAsia="Verdana" w:hAnsi="Verdana" w:cs="Tahoma"/>
          <w:color w:val="000000"/>
          <w:sz w:val="17"/>
          <w:szCs w:val="17"/>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w:t>
      </w:r>
      <w:r w:rsidRPr="00C47F47">
        <w:rPr>
          <w:rFonts w:ascii="Verdana" w:eastAsia="Verdana" w:hAnsi="Verdana" w:cs="Tahoma"/>
          <w:color w:val="000000"/>
          <w:sz w:val="17"/>
          <w:szCs w:val="17"/>
        </w:rPr>
        <w:lastRenderedPageBreak/>
        <w:t xml:space="preserve">queden señales de sierra ni ondulaciones. </w:t>
      </w:r>
    </w:p>
    <w:p w14:paraId="3BDFE8F2"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r w:rsidRPr="00C47F47">
        <w:rPr>
          <w:rFonts w:ascii="Verdana" w:eastAsia="Verdana" w:hAnsi="Verdana" w:cs="Tahoma"/>
          <w:color w:val="000000"/>
          <w:sz w:val="17"/>
          <w:szCs w:val="17"/>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7F86A84"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p>
    <w:p w14:paraId="301AF69D"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r w:rsidRPr="00C47F47">
        <w:rPr>
          <w:rFonts w:ascii="Verdana" w:eastAsia="Verdana" w:hAnsi="Verdana" w:cs="Tahoma"/>
          <w:color w:val="000000"/>
          <w:sz w:val="17"/>
          <w:szCs w:val="17"/>
        </w:rPr>
        <w:t xml:space="preserve">La hoja de puerta tablero tendrá las dimensiones conforme a lo detallado en </w:t>
      </w:r>
      <w:r w:rsidRPr="00C47F47">
        <w:rPr>
          <w:rFonts w:ascii="Verdana" w:eastAsia="Verdana" w:hAnsi="Verdana" w:cs="Tahoma"/>
          <w:sz w:val="17"/>
          <w:szCs w:val="17"/>
        </w:rPr>
        <w:t>los planos de construcción y/o instrucciones del Inspector de proyecto.</w:t>
      </w:r>
    </w:p>
    <w:p w14:paraId="1573A268"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r w:rsidRPr="00C47F47">
        <w:rPr>
          <w:rFonts w:ascii="Verdana" w:eastAsia="Verdana" w:hAnsi="Verdana" w:cs="Tahoma"/>
          <w:color w:val="000000"/>
          <w:sz w:val="17"/>
          <w:szCs w:val="17"/>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02A1A32"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p>
    <w:p w14:paraId="3A3B9C4C"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r w:rsidRPr="00C47F47">
        <w:rPr>
          <w:rFonts w:ascii="Verdana" w:eastAsia="Verdana" w:hAnsi="Verdana" w:cs="Tahoma"/>
          <w:color w:val="000000"/>
          <w:sz w:val="17"/>
          <w:szCs w:val="17"/>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BE7E8ED"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r w:rsidRPr="00C47F47">
        <w:rPr>
          <w:rFonts w:ascii="Verdana" w:eastAsia="Verdana" w:hAnsi="Verdana" w:cs="Tahoma"/>
          <w:color w:val="000000"/>
          <w:sz w:val="17"/>
          <w:szCs w:val="17"/>
        </w:rPr>
        <w:t>El colocado de las puertas serán realizadas por un carpintero especialista.</w:t>
      </w:r>
    </w:p>
    <w:p w14:paraId="2ADF935B"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p>
    <w:p w14:paraId="5E24D9EE" w14:textId="77777777" w:rsidR="00B95155" w:rsidRPr="00C47F47" w:rsidRDefault="00B95155" w:rsidP="00B95155">
      <w:pPr>
        <w:widowControl w:val="0"/>
        <w:tabs>
          <w:tab w:val="left" w:pos="8711"/>
        </w:tabs>
        <w:autoSpaceDE w:val="0"/>
        <w:autoSpaceDN w:val="0"/>
        <w:spacing w:after="120"/>
        <w:jc w:val="both"/>
        <w:rPr>
          <w:rFonts w:ascii="Verdana" w:eastAsia="Verdana" w:hAnsi="Verdana" w:cs="Tahoma"/>
          <w:b/>
          <w:sz w:val="17"/>
          <w:szCs w:val="17"/>
        </w:rPr>
      </w:pPr>
      <w:r w:rsidRPr="00C47F47">
        <w:rPr>
          <w:rFonts w:ascii="Verdana" w:eastAsia="Verdana" w:hAnsi="Verdana" w:cs="Tahoma"/>
          <w:b/>
          <w:sz w:val="17"/>
          <w:szCs w:val="17"/>
        </w:rPr>
        <w:t>Criterios de Aceptación y Rechazo</w:t>
      </w:r>
    </w:p>
    <w:p w14:paraId="46C9716D" w14:textId="77777777" w:rsidR="00B95155" w:rsidRPr="00C47F47" w:rsidRDefault="00B95155" w:rsidP="00B95155">
      <w:pPr>
        <w:widowControl w:val="0"/>
        <w:tabs>
          <w:tab w:val="left" w:pos="560"/>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El Inspector de proyecto deberá verificar que la ejecución del ítem no presenta ningún defecto de materiales, ejecución o dimensiones mediante inspección visual u otro método conveniente.</w:t>
      </w:r>
    </w:p>
    <w:p w14:paraId="39114701"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r w:rsidRPr="00C47F47">
        <w:rPr>
          <w:rFonts w:ascii="Verdana" w:eastAsia="Verdana" w:hAnsi="Verdana" w:cs="Tahoma"/>
          <w:sz w:val="17"/>
          <w:szCs w:val="17"/>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6DDB41F"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B95155" w:rsidRPr="00C47F47" w14:paraId="303AC4F6" w14:textId="77777777" w:rsidTr="001B0FA9">
        <w:tc>
          <w:tcPr>
            <w:tcW w:w="584" w:type="dxa"/>
            <w:shd w:val="clear" w:color="auto" w:fill="215868"/>
          </w:tcPr>
          <w:p w14:paraId="62540365"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proofErr w:type="spellStart"/>
            <w:r w:rsidRPr="00C47F47">
              <w:rPr>
                <w:rFonts w:ascii="Verdana" w:hAnsi="Verdana" w:cs="Verdana"/>
                <w:b/>
                <w:color w:val="FFFFFF" w:themeColor="background1"/>
                <w:sz w:val="17"/>
                <w:szCs w:val="17"/>
              </w:rPr>
              <w:t>N°</w:t>
            </w:r>
            <w:proofErr w:type="spellEnd"/>
          </w:p>
        </w:tc>
        <w:tc>
          <w:tcPr>
            <w:tcW w:w="2385" w:type="dxa"/>
            <w:shd w:val="clear" w:color="auto" w:fill="215868"/>
          </w:tcPr>
          <w:p w14:paraId="4C131661" w14:textId="77777777" w:rsidR="00B95155" w:rsidRPr="00C47F47" w:rsidRDefault="00B95155" w:rsidP="001B0FA9">
            <w:pPr>
              <w:widowControl w:val="0"/>
              <w:autoSpaceDE w:val="0"/>
              <w:autoSpaceDN w:val="0"/>
              <w:spacing w:line="360" w:lineRule="auto"/>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CODIGO</w:t>
            </w:r>
          </w:p>
        </w:tc>
        <w:tc>
          <w:tcPr>
            <w:tcW w:w="1145" w:type="dxa"/>
            <w:shd w:val="clear" w:color="auto" w:fill="215868"/>
          </w:tcPr>
          <w:p w14:paraId="134E552B"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UNIDAD</w:t>
            </w:r>
          </w:p>
        </w:tc>
        <w:tc>
          <w:tcPr>
            <w:tcW w:w="5520" w:type="dxa"/>
            <w:shd w:val="clear" w:color="auto" w:fill="215868"/>
          </w:tcPr>
          <w:p w14:paraId="3F260280"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ITEM</w:t>
            </w:r>
          </w:p>
        </w:tc>
      </w:tr>
      <w:tr w:rsidR="00B95155" w:rsidRPr="00C47F47" w14:paraId="3E96E946" w14:textId="77777777" w:rsidTr="001B0FA9">
        <w:tc>
          <w:tcPr>
            <w:tcW w:w="584" w:type="dxa"/>
            <w:shd w:val="clear" w:color="auto" w:fill="B8CCE4"/>
          </w:tcPr>
          <w:p w14:paraId="59A2F0C0"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28</w:t>
            </w:r>
          </w:p>
        </w:tc>
        <w:tc>
          <w:tcPr>
            <w:tcW w:w="2385" w:type="dxa"/>
            <w:shd w:val="clear" w:color="auto" w:fill="B8CCE4"/>
          </w:tcPr>
          <w:p w14:paraId="5AFAD85B"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VAC-OF-PUE-5</w:t>
            </w:r>
          </w:p>
        </w:tc>
        <w:tc>
          <w:tcPr>
            <w:tcW w:w="1145" w:type="dxa"/>
            <w:shd w:val="clear" w:color="auto" w:fill="B8CCE4"/>
          </w:tcPr>
          <w:p w14:paraId="644AF665"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PZA</w:t>
            </w:r>
          </w:p>
        </w:tc>
        <w:tc>
          <w:tcPr>
            <w:tcW w:w="5520" w:type="dxa"/>
            <w:shd w:val="clear" w:color="auto" w:fill="B8CCE4"/>
          </w:tcPr>
          <w:p w14:paraId="2ADB6AA4"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PROVISIÓN Y COLOCADO DE PUERTA TABLERO DE MADERA SEMIDURA C/BARNIZ (0,90X2,10) (INC/MARCO Y QUINCALLERÍA)</w:t>
            </w:r>
          </w:p>
        </w:tc>
      </w:tr>
    </w:tbl>
    <w:p w14:paraId="3E7FF826" w14:textId="77777777" w:rsidR="00B95155" w:rsidRPr="00C47F47" w:rsidRDefault="00B95155" w:rsidP="00B95155">
      <w:pPr>
        <w:widowControl w:val="0"/>
        <w:tabs>
          <w:tab w:val="left" w:pos="560"/>
        </w:tabs>
        <w:autoSpaceDE w:val="0"/>
        <w:autoSpaceDN w:val="0"/>
        <w:ind w:right="-21"/>
        <w:jc w:val="both"/>
        <w:rPr>
          <w:rFonts w:ascii="Verdana" w:eastAsia="Verdana" w:hAnsi="Verdana" w:cs="Tahoma"/>
          <w:b/>
          <w:color w:val="000000"/>
          <w:sz w:val="17"/>
          <w:szCs w:val="17"/>
        </w:rPr>
      </w:pPr>
    </w:p>
    <w:p w14:paraId="4E5F9BDA" w14:textId="77777777" w:rsidR="00B95155" w:rsidRPr="00C47F47" w:rsidRDefault="00B95155" w:rsidP="00B95155">
      <w:pPr>
        <w:widowControl w:val="0"/>
        <w:tabs>
          <w:tab w:val="left" w:pos="560"/>
        </w:tabs>
        <w:autoSpaceDE w:val="0"/>
        <w:autoSpaceDN w:val="0"/>
        <w:ind w:right="-21"/>
        <w:jc w:val="both"/>
        <w:rPr>
          <w:rFonts w:ascii="Verdana" w:eastAsia="Verdana" w:hAnsi="Verdana" w:cs="Tahoma"/>
          <w:b/>
          <w:color w:val="000000"/>
          <w:sz w:val="17"/>
          <w:szCs w:val="17"/>
        </w:rPr>
      </w:pPr>
      <w:r w:rsidRPr="00C47F47">
        <w:rPr>
          <w:rFonts w:ascii="Verdana" w:eastAsia="Verdana" w:hAnsi="Verdana" w:cs="Tahoma"/>
          <w:b/>
          <w:color w:val="000000"/>
          <w:sz w:val="17"/>
          <w:szCs w:val="17"/>
        </w:rPr>
        <w:t>DESCRIPCIÓN. -</w:t>
      </w:r>
    </w:p>
    <w:p w14:paraId="44EAD010" w14:textId="77777777" w:rsidR="00B95155" w:rsidRPr="00C47F47" w:rsidRDefault="00B95155" w:rsidP="00B95155">
      <w:pPr>
        <w:widowControl w:val="0"/>
        <w:tabs>
          <w:tab w:val="left" w:pos="560"/>
        </w:tabs>
        <w:autoSpaceDE w:val="0"/>
        <w:autoSpaceDN w:val="0"/>
        <w:ind w:right="-21"/>
        <w:jc w:val="both"/>
        <w:rPr>
          <w:rFonts w:ascii="Verdana" w:eastAsia="Verdana" w:hAnsi="Verdana" w:cs="Tahoma"/>
          <w:color w:val="000000"/>
          <w:sz w:val="17"/>
          <w:szCs w:val="17"/>
        </w:rPr>
      </w:pPr>
    </w:p>
    <w:p w14:paraId="7F3CD5CB" w14:textId="77777777" w:rsidR="00B95155" w:rsidRPr="00C47F47" w:rsidRDefault="00B95155" w:rsidP="00B95155">
      <w:pPr>
        <w:widowControl w:val="0"/>
        <w:tabs>
          <w:tab w:val="left" w:pos="8711"/>
        </w:tabs>
        <w:autoSpaceDE w:val="0"/>
        <w:autoSpaceDN w:val="0"/>
        <w:ind w:right="-21"/>
        <w:jc w:val="both"/>
        <w:rPr>
          <w:rFonts w:ascii="Verdana" w:eastAsia="Verdana" w:hAnsi="Verdana" w:cs="Tahoma"/>
          <w:sz w:val="17"/>
          <w:szCs w:val="17"/>
        </w:rPr>
      </w:pPr>
      <w:r w:rsidRPr="00C47F47">
        <w:rPr>
          <w:rFonts w:ascii="Verdana" w:eastAsia="Verdana" w:hAnsi="Verdana" w:cs="Tahoma"/>
          <w:color w:val="000000"/>
          <w:sz w:val="17"/>
          <w:szCs w:val="17"/>
        </w:rPr>
        <w:t>El ítem comprende la provisión y colocado de</w:t>
      </w:r>
      <w:r w:rsidRPr="00C47F47">
        <w:rPr>
          <w:rFonts w:ascii="Verdana" w:eastAsia="Verdana" w:hAnsi="Verdana" w:cs="Tahoma"/>
          <w:b/>
          <w:bCs/>
          <w:color w:val="000000"/>
          <w:sz w:val="17"/>
          <w:szCs w:val="17"/>
        </w:rPr>
        <w:t xml:space="preserve"> </w:t>
      </w:r>
      <w:r w:rsidRPr="00C47F47">
        <w:rPr>
          <w:rFonts w:ascii="Verdana" w:eastAsia="Verdana" w:hAnsi="Verdana" w:cs="Tahoma"/>
          <w:color w:val="000000"/>
          <w:sz w:val="17"/>
          <w:szCs w:val="17"/>
        </w:rPr>
        <w:t xml:space="preserve">puerta de tablero elaborada con madera semidura con una dimensión de 0,90 x 2,10 m, barnizada, con su respectivo marco y quincallería conforme a lo detallado en </w:t>
      </w:r>
      <w:r w:rsidRPr="00C47F47">
        <w:rPr>
          <w:rFonts w:ascii="Verdana" w:eastAsia="Verdana" w:hAnsi="Verdana" w:cs="Tahoma"/>
          <w:sz w:val="17"/>
          <w:szCs w:val="17"/>
        </w:rPr>
        <w:t xml:space="preserve">los </w:t>
      </w:r>
      <w:r w:rsidRPr="00C47F47">
        <w:rPr>
          <w:rFonts w:ascii="Verdana" w:eastAsia="Verdana" w:hAnsi="Verdana" w:cs="Tahoma"/>
          <w:bCs/>
          <w:color w:val="000000"/>
          <w:sz w:val="17"/>
          <w:szCs w:val="17"/>
        </w:rPr>
        <w:t>planos constructivos e instrucciones del Inspector de proyecto.</w:t>
      </w:r>
      <w:r w:rsidRPr="00C47F47">
        <w:rPr>
          <w:rFonts w:ascii="Verdana" w:eastAsia="Verdana" w:hAnsi="Verdana" w:cs="Tahoma"/>
          <w:sz w:val="17"/>
          <w:szCs w:val="17"/>
        </w:rPr>
        <w:t xml:space="preserve"> </w:t>
      </w:r>
    </w:p>
    <w:p w14:paraId="5BE2C0BC" w14:textId="77777777" w:rsidR="00B95155" w:rsidRPr="00C47F47" w:rsidRDefault="00B95155" w:rsidP="00B95155">
      <w:pPr>
        <w:widowControl w:val="0"/>
        <w:tabs>
          <w:tab w:val="left" w:pos="560"/>
        </w:tabs>
        <w:autoSpaceDE w:val="0"/>
        <w:autoSpaceDN w:val="0"/>
        <w:ind w:right="-21"/>
        <w:jc w:val="both"/>
        <w:rPr>
          <w:rFonts w:ascii="Verdana" w:eastAsia="Verdana" w:hAnsi="Verdana" w:cs="Tahoma"/>
          <w:color w:val="000000"/>
          <w:sz w:val="17"/>
          <w:szCs w:val="17"/>
        </w:rPr>
      </w:pPr>
    </w:p>
    <w:p w14:paraId="2508CD08" w14:textId="77777777" w:rsidR="00B95155" w:rsidRPr="00C47F47" w:rsidRDefault="00B95155" w:rsidP="00B95155">
      <w:pPr>
        <w:widowControl w:val="0"/>
        <w:tabs>
          <w:tab w:val="left" w:pos="560"/>
        </w:tabs>
        <w:autoSpaceDE w:val="0"/>
        <w:autoSpaceDN w:val="0"/>
        <w:ind w:right="-21"/>
        <w:jc w:val="both"/>
        <w:rPr>
          <w:rFonts w:ascii="Verdana" w:eastAsia="Verdana" w:hAnsi="Verdana" w:cs="Tahoma"/>
          <w:b/>
          <w:color w:val="000000"/>
          <w:sz w:val="17"/>
          <w:szCs w:val="17"/>
        </w:rPr>
      </w:pPr>
      <w:r w:rsidRPr="00C47F47">
        <w:rPr>
          <w:rFonts w:ascii="Verdana" w:eastAsia="Verdana" w:hAnsi="Verdana" w:cs="Tahoma"/>
          <w:b/>
          <w:color w:val="000000"/>
          <w:sz w:val="17"/>
          <w:szCs w:val="17"/>
        </w:rPr>
        <w:t>MATERIALES, HERRAMIENTAS Y EQUIPO. -</w:t>
      </w:r>
    </w:p>
    <w:p w14:paraId="5DAE727D" w14:textId="77777777" w:rsidR="00B95155" w:rsidRPr="00C47F47" w:rsidRDefault="00B95155" w:rsidP="00B95155">
      <w:pPr>
        <w:widowControl w:val="0"/>
        <w:tabs>
          <w:tab w:val="left" w:pos="8711"/>
        </w:tabs>
        <w:autoSpaceDE w:val="0"/>
        <w:autoSpaceDN w:val="0"/>
        <w:ind w:right="-21"/>
        <w:jc w:val="both"/>
        <w:rPr>
          <w:rFonts w:ascii="Verdana" w:eastAsia="Verdana" w:hAnsi="Verdana" w:cs="Tahoma"/>
          <w:sz w:val="17"/>
          <w:szCs w:val="17"/>
        </w:rPr>
      </w:pPr>
      <w:r w:rsidRPr="00C47F47">
        <w:rPr>
          <w:rFonts w:ascii="Verdana" w:hAnsi="Verdana"/>
          <w:color w:val="333333"/>
          <w:sz w:val="17"/>
          <w:szCs w:val="17"/>
          <w:lang w:eastAsia="es-ES"/>
        </w:rPr>
        <w:br/>
      </w:r>
      <w:bookmarkStart w:id="166" w:name="_Hlk95056544"/>
      <w:r w:rsidRPr="00C47F47">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86B034D" w14:textId="77777777" w:rsidR="00B95155" w:rsidRPr="00C47F47" w:rsidRDefault="00B95155" w:rsidP="00B95155">
      <w:pPr>
        <w:widowControl w:val="0"/>
        <w:autoSpaceDE w:val="0"/>
        <w:autoSpaceDN w:val="0"/>
        <w:adjustRightInd w:val="0"/>
        <w:ind w:right="-21"/>
        <w:jc w:val="both"/>
        <w:rPr>
          <w:rFonts w:ascii="Verdana" w:hAnsi="Verdana" w:cs="Verdana"/>
          <w:sz w:val="17"/>
          <w:szCs w:val="17"/>
        </w:rPr>
      </w:pPr>
      <w:r w:rsidRPr="00C47F47">
        <w:rPr>
          <w:rFonts w:ascii="Verdana" w:hAnsi="Verdana" w:cs="Verdana"/>
          <w:sz w:val="17"/>
          <w:szCs w:val="17"/>
        </w:rPr>
        <w:t xml:space="preserve">La madera será de primera calidad, semidura, sin ojos ni astilla dura, bien estacionada, seca y de las dimensiones señaladas en los planos, de acuerdo al </w:t>
      </w:r>
      <w:r w:rsidRPr="00C47F47">
        <w:rPr>
          <w:rFonts w:ascii="Verdana" w:hAnsi="Verdana" w:cs="Verdana"/>
          <w:i/>
          <w:sz w:val="17"/>
          <w:szCs w:val="17"/>
        </w:rPr>
        <w:t>Manual de Diseño para Maderas del Grupo Andino</w:t>
      </w:r>
      <w:r w:rsidRPr="00C47F47">
        <w:rPr>
          <w:rFonts w:ascii="Verdana" w:hAnsi="Verdana" w:cs="Verdana"/>
          <w:sz w:val="17"/>
          <w:szCs w:val="17"/>
        </w:rPr>
        <w:t>.</w:t>
      </w:r>
    </w:p>
    <w:p w14:paraId="0C6A44F1" w14:textId="77777777" w:rsidR="00B95155" w:rsidRPr="00C47F47" w:rsidRDefault="00B95155" w:rsidP="00B95155">
      <w:pPr>
        <w:widowControl w:val="0"/>
        <w:autoSpaceDE w:val="0"/>
        <w:autoSpaceDN w:val="0"/>
        <w:adjustRightInd w:val="0"/>
        <w:ind w:right="-21"/>
        <w:jc w:val="both"/>
        <w:rPr>
          <w:rFonts w:ascii="Verdana" w:hAnsi="Verdana" w:cs="Verdana"/>
          <w:sz w:val="17"/>
          <w:szCs w:val="17"/>
        </w:rPr>
      </w:pPr>
      <w:r w:rsidRPr="00C47F47">
        <w:rPr>
          <w:rFonts w:ascii="Verdana" w:eastAsia="Verdana" w:hAnsi="Verdana" w:cs="Tahoma"/>
          <w:sz w:val="17"/>
          <w:szCs w:val="17"/>
        </w:rPr>
        <w:t>Se deberá cumplir con las características detalladas en la tabla de descripción de insumos</w:t>
      </w:r>
    </w:p>
    <w:p w14:paraId="63E38C38" w14:textId="77777777" w:rsidR="00B95155" w:rsidRPr="00C47F47" w:rsidRDefault="00B95155" w:rsidP="00B95155">
      <w:pPr>
        <w:widowControl w:val="0"/>
        <w:autoSpaceDE w:val="0"/>
        <w:autoSpaceDN w:val="0"/>
        <w:adjustRightInd w:val="0"/>
        <w:ind w:right="-21"/>
        <w:jc w:val="both"/>
        <w:rPr>
          <w:rFonts w:ascii="Verdana" w:hAnsi="Verdana" w:cs="Verdana"/>
          <w:sz w:val="17"/>
          <w:szCs w:val="17"/>
        </w:rPr>
      </w:pPr>
    </w:p>
    <w:p w14:paraId="2B8722CD" w14:textId="77777777" w:rsidR="00B95155" w:rsidRPr="00C47F47" w:rsidRDefault="00B95155" w:rsidP="00B95155">
      <w:pPr>
        <w:widowControl w:val="0"/>
        <w:tabs>
          <w:tab w:val="left" w:pos="8711"/>
        </w:tabs>
        <w:autoSpaceDE w:val="0"/>
        <w:autoSpaceDN w:val="0"/>
        <w:ind w:right="-21"/>
        <w:jc w:val="both"/>
        <w:rPr>
          <w:rFonts w:ascii="Verdana" w:eastAsia="Verdana" w:hAnsi="Verdana" w:cs="Tahoma"/>
          <w:sz w:val="17"/>
          <w:szCs w:val="17"/>
        </w:rPr>
      </w:pPr>
      <w:r w:rsidRPr="00C47F47">
        <w:rPr>
          <w:rFonts w:ascii="Verdana" w:eastAsia="Verdana" w:hAnsi="Verdana" w:cs="Tahoma"/>
          <w:sz w:val="17"/>
          <w:szCs w:val="17"/>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A4EDFDF" w14:textId="77777777" w:rsidR="00B95155" w:rsidRPr="00C47F47" w:rsidRDefault="00B95155" w:rsidP="00B95155">
      <w:pPr>
        <w:widowControl w:val="0"/>
        <w:tabs>
          <w:tab w:val="left" w:pos="560"/>
        </w:tabs>
        <w:autoSpaceDE w:val="0"/>
        <w:autoSpaceDN w:val="0"/>
        <w:ind w:right="-21"/>
        <w:jc w:val="both"/>
        <w:rPr>
          <w:rFonts w:ascii="Verdana" w:eastAsia="Verdana" w:hAnsi="Verdana" w:cs="Tahoma"/>
          <w:color w:val="000000"/>
          <w:sz w:val="17"/>
          <w:szCs w:val="17"/>
        </w:rPr>
      </w:pPr>
    </w:p>
    <w:bookmarkEnd w:id="166"/>
    <w:p w14:paraId="3EEF6034" w14:textId="77777777" w:rsidR="00B95155" w:rsidRPr="00C47F47" w:rsidRDefault="00B95155" w:rsidP="00B95155">
      <w:pPr>
        <w:widowControl w:val="0"/>
        <w:tabs>
          <w:tab w:val="left" w:pos="560"/>
        </w:tabs>
        <w:autoSpaceDE w:val="0"/>
        <w:autoSpaceDN w:val="0"/>
        <w:ind w:right="-21"/>
        <w:jc w:val="both"/>
        <w:rPr>
          <w:rFonts w:ascii="Verdana" w:eastAsia="Verdana" w:hAnsi="Verdana" w:cs="Tahoma"/>
          <w:b/>
          <w:color w:val="000000"/>
          <w:sz w:val="17"/>
          <w:szCs w:val="17"/>
        </w:rPr>
      </w:pPr>
      <w:r w:rsidRPr="00C47F47">
        <w:rPr>
          <w:rFonts w:ascii="Verdana" w:eastAsia="Verdana" w:hAnsi="Verdana" w:cs="Tahoma"/>
          <w:b/>
          <w:color w:val="000000"/>
          <w:sz w:val="17"/>
          <w:szCs w:val="17"/>
        </w:rPr>
        <w:t>FORMA DE EJECUCIÓN. -</w:t>
      </w:r>
    </w:p>
    <w:p w14:paraId="004A7DD7" w14:textId="77777777" w:rsidR="00B95155" w:rsidRPr="00C47F47" w:rsidRDefault="00B95155" w:rsidP="00B95155">
      <w:pPr>
        <w:widowControl w:val="0"/>
        <w:tabs>
          <w:tab w:val="left" w:pos="560"/>
        </w:tabs>
        <w:autoSpaceDE w:val="0"/>
        <w:autoSpaceDN w:val="0"/>
        <w:ind w:right="-21"/>
        <w:jc w:val="both"/>
        <w:rPr>
          <w:rFonts w:ascii="Verdana" w:eastAsia="Verdana" w:hAnsi="Verdana" w:cs="Tahoma"/>
          <w:color w:val="000000"/>
          <w:sz w:val="17"/>
          <w:szCs w:val="17"/>
        </w:rPr>
      </w:pPr>
    </w:p>
    <w:p w14:paraId="44CA5781" w14:textId="77777777" w:rsidR="00B95155" w:rsidRPr="00C47F47" w:rsidRDefault="00B95155" w:rsidP="00B95155">
      <w:pPr>
        <w:widowControl w:val="0"/>
        <w:autoSpaceDE w:val="0"/>
        <w:autoSpaceDN w:val="0"/>
        <w:ind w:right="-21"/>
        <w:jc w:val="both"/>
        <w:rPr>
          <w:rFonts w:ascii="Verdana" w:eastAsia="Verdana" w:hAnsi="Verdana" w:cs="Tahoma"/>
          <w:sz w:val="17"/>
          <w:szCs w:val="17"/>
        </w:rPr>
      </w:pPr>
      <w:bookmarkStart w:id="167" w:name="_Hlk95056654"/>
      <w:r w:rsidRPr="00C47F47">
        <w:rPr>
          <w:rFonts w:ascii="Verdana" w:eastAsia="Verdana" w:hAnsi="Verdana" w:cs="Tahoma"/>
          <w:sz w:val="17"/>
          <w:szCs w:val="17"/>
        </w:rPr>
        <w:t>En general, la puerta deberá cumplir con las siguientes directrices referidas a la ejecución:</w:t>
      </w:r>
    </w:p>
    <w:p w14:paraId="218BC4C3" w14:textId="77777777" w:rsidR="00B95155" w:rsidRPr="00C47F47" w:rsidRDefault="00B95155" w:rsidP="00B95155">
      <w:pPr>
        <w:widowControl w:val="0"/>
        <w:tabs>
          <w:tab w:val="left" w:pos="560"/>
        </w:tabs>
        <w:autoSpaceDE w:val="0"/>
        <w:autoSpaceDN w:val="0"/>
        <w:ind w:right="-21"/>
        <w:jc w:val="both"/>
        <w:rPr>
          <w:rFonts w:ascii="Verdana" w:eastAsia="Verdana" w:hAnsi="Verdana" w:cs="Tahoma"/>
          <w:color w:val="000000"/>
          <w:sz w:val="17"/>
          <w:szCs w:val="17"/>
        </w:rPr>
      </w:pPr>
      <w:r w:rsidRPr="00C47F47">
        <w:rPr>
          <w:rFonts w:ascii="Verdana" w:eastAsia="Verdana" w:hAnsi="Verdana" w:cs="Tahoma"/>
          <w:color w:val="000000"/>
          <w:sz w:val="17"/>
          <w:szCs w:val="17"/>
        </w:rPr>
        <w:t>La Entidad Ejecutora deberá verificar cuidadosamente las dimensiones reales en obra, sobre todo aquéllas que están referidas a los niveles de pisos terminados.</w:t>
      </w:r>
    </w:p>
    <w:p w14:paraId="0A0826FD" w14:textId="77777777" w:rsidR="00B95155" w:rsidRPr="00C47F47" w:rsidRDefault="00B95155" w:rsidP="00B95155">
      <w:pPr>
        <w:widowControl w:val="0"/>
        <w:tabs>
          <w:tab w:val="left" w:pos="560"/>
        </w:tabs>
        <w:autoSpaceDE w:val="0"/>
        <w:autoSpaceDN w:val="0"/>
        <w:ind w:right="-21"/>
        <w:jc w:val="both"/>
        <w:rPr>
          <w:rFonts w:ascii="Verdana" w:eastAsia="Verdana" w:hAnsi="Verdana" w:cs="Tahoma"/>
          <w:color w:val="000000"/>
          <w:sz w:val="17"/>
          <w:szCs w:val="17"/>
        </w:rPr>
      </w:pPr>
    </w:p>
    <w:p w14:paraId="75CC6996" w14:textId="77777777" w:rsidR="00B95155" w:rsidRPr="00C47F47" w:rsidRDefault="00B95155" w:rsidP="00B95155">
      <w:pPr>
        <w:widowControl w:val="0"/>
        <w:tabs>
          <w:tab w:val="left" w:pos="560"/>
        </w:tabs>
        <w:autoSpaceDE w:val="0"/>
        <w:autoSpaceDN w:val="0"/>
        <w:ind w:right="-21"/>
        <w:jc w:val="both"/>
        <w:rPr>
          <w:rFonts w:ascii="Verdana" w:eastAsia="Verdana" w:hAnsi="Verdana" w:cs="Tahoma"/>
          <w:color w:val="000000"/>
          <w:sz w:val="17"/>
          <w:szCs w:val="17"/>
        </w:rPr>
      </w:pPr>
      <w:r w:rsidRPr="00C47F47">
        <w:rPr>
          <w:rFonts w:ascii="Verdana" w:eastAsia="Verdana" w:hAnsi="Verdana" w:cs="Tahoma"/>
          <w:color w:val="000000"/>
          <w:sz w:val="17"/>
          <w:szCs w:val="17"/>
        </w:rPr>
        <w:t xml:space="preserve">La madera en bruto deberá cortarse en las escuadrías indicadas para los diferentes elementos, considerando que las dimensiones que figuran en los planos, son las de las piezas terminadas; por consiguiente, en el corte </w:t>
      </w:r>
      <w:r w:rsidRPr="00C47F47">
        <w:rPr>
          <w:rFonts w:ascii="Verdana" w:eastAsia="Verdana" w:hAnsi="Verdana" w:cs="Tahoma"/>
          <w:color w:val="000000"/>
          <w:sz w:val="17"/>
          <w:szCs w:val="17"/>
        </w:rPr>
        <w:lastRenderedPageBreak/>
        <w:t xml:space="preserve">se preverá las disminuciones correspondientes al cepillado y lijado. </w:t>
      </w:r>
    </w:p>
    <w:p w14:paraId="3DFB89BE" w14:textId="77777777" w:rsidR="00B95155" w:rsidRPr="00C47F47" w:rsidRDefault="00B95155" w:rsidP="00B95155">
      <w:pPr>
        <w:widowControl w:val="0"/>
        <w:tabs>
          <w:tab w:val="left" w:pos="560"/>
        </w:tabs>
        <w:autoSpaceDE w:val="0"/>
        <w:autoSpaceDN w:val="0"/>
        <w:ind w:right="-21"/>
        <w:jc w:val="both"/>
        <w:rPr>
          <w:rFonts w:ascii="Verdana" w:eastAsia="Verdana" w:hAnsi="Verdana" w:cs="Tahoma"/>
          <w:color w:val="000000"/>
          <w:sz w:val="17"/>
          <w:szCs w:val="17"/>
        </w:rPr>
      </w:pPr>
      <w:r w:rsidRPr="00C47F47">
        <w:rPr>
          <w:rFonts w:ascii="Verdana" w:eastAsia="Verdana" w:hAnsi="Verdana" w:cs="Tahoma"/>
          <w:color w:val="000000"/>
          <w:sz w:val="17"/>
          <w:szCs w:val="17"/>
        </w:rPr>
        <w:t>Las piezas cortadas, antes del armado, deberán estacionarse el tiempo necesario para asegurar un perfecto secado. Conseguido este objetivo, se procederá al cepillado y posteriormente se realizarán los cortes necesarios para las uniones y empalmes.</w:t>
      </w:r>
    </w:p>
    <w:p w14:paraId="75E00760" w14:textId="77777777" w:rsidR="00B95155" w:rsidRPr="00C47F47" w:rsidRDefault="00B95155" w:rsidP="00B95155">
      <w:pPr>
        <w:widowControl w:val="0"/>
        <w:tabs>
          <w:tab w:val="left" w:pos="560"/>
        </w:tabs>
        <w:autoSpaceDE w:val="0"/>
        <w:autoSpaceDN w:val="0"/>
        <w:ind w:right="-21"/>
        <w:jc w:val="both"/>
        <w:rPr>
          <w:rFonts w:ascii="Verdana" w:eastAsia="Verdana" w:hAnsi="Verdana" w:cs="Tahoma"/>
          <w:color w:val="000000"/>
          <w:sz w:val="17"/>
          <w:szCs w:val="17"/>
        </w:rPr>
      </w:pPr>
    </w:p>
    <w:p w14:paraId="2E87E769" w14:textId="77777777" w:rsidR="00B95155" w:rsidRPr="00C47F47" w:rsidRDefault="00B95155" w:rsidP="00B95155">
      <w:pPr>
        <w:widowControl w:val="0"/>
        <w:tabs>
          <w:tab w:val="left" w:pos="560"/>
        </w:tabs>
        <w:autoSpaceDE w:val="0"/>
        <w:autoSpaceDN w:val="0"/>
        <w:ind w:right="-21"/>
        <w:jc w:val="both"/>
        <w:rPr>
          <w:rFonts w:ascii="Verdana" w:eastAsia="Verdana" w:hAnsi="Verdana" w:cs="Tahoma"/>
          <w:color w:val="000000"/>
          <w:sz w:val="17"/>
          <w:szCs w:val="17"/>
        </w:rPr>
      </w:pPr>
      <w:r w:rsidRPr="00C47F47">
        <w:rPr>
          <w:rFonts w:ascii="Verdana" w:eastAsia="Verdana" w:hAnsi="Verdana" w:cs="Tahoma"/>
          <w:color w:val="000000"/>
          <w:sz w:val="17"/>
          <w:szCs w:val="17"/>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EC57299" w14:textId="77777777" w:rsidR="00B95155" w:rsidRPr="00C47F47" w:rsidRDefault="00B95155" w:rsidP="00B95155">
      <w:pPr>
        <w:widowControl w:val="0"/>
        <w:tabs>
          <w:tab w:val="left" w:pos="560"/>
        </w:tabs>
        <w:autoSpaceDE w:val="0"/>
        <w:autoSpaceDN w:val="0"/>
        <w:ind w:right="-21"/>
        <w:jc w:val="both"/>
        <w:rPr>
          <w:rFonts w:ascii="Verdana" w:eastAsia="Verdana" w:hAnsi="Verdana" w:cs="Tahoma"/>
          <w:color w:val="000000"/>
          <w:sz w:val="17"/>
          <w:szCs w:val="17"/>
        </w:rPr>
      </w:pPr>
    </w:p>
    <w:p w14:paraId="67CA2E0C" w14:textId="77777777" w:rsidR="00B95155" w:rsidRPr="00C47F47" w:rsidRDefault="00B95155" w:rsidP="00B95155">
      <w:pPr>
        <w:widowControl w:val="0"/>
        <w:tabs>
          <w:tab w:val="left" w:pos="560"/>
        </w:tabs>
        <w:autoSpaceDE w:val="0"/>
        <w:autoSpaceDN w:val="0"/>
        <w:ind w:right="-21"/>
        <w:jc w:val="both"/>
        <w:rPr>
          <w:rFonts w:ascii="Verdana" w:eastAsia="Verdana" w:hAnsi="Verdana" w:cs="Tahoma"/>
          <w:color w:val="000000"/>
          <w:sz w:val="17"/>
          <w:szCs w:val="17"/>
        </w:rPr>
      </w:pPr>
      <w:r w:rsidRPr="00C47F47">
        <w:rPr>
          <w:rFonts w:ascii="Verdana" w:eastAsia="Verdana" w:hAnsi="Verdana" w:cs="Tahoma"/>
          <w:color w:val="000000"/>
          <w:sz w:val="17"/>
          <w:szCs w:val="17"/>
        </w:rPr>
        <w:t xml:space="preserve">El Inspector de proyecto deberá verificar que las piezas estén correctamente cepilladas, labradas, enrasadas y lijadas ya que no se admitirá la corrección de defectos de manufactura mediante el empleo de masillas o mastiques. </w:t>
      </w:r>
    </w:p>
    <w:p w14:paraId="525573BA" w14:textId="77777777" w:rsidR="00B95155" w:rsidRPr="00C47F47" w:rsidRDefault="00B95155" w:rsidP="00B95155">
      <w:pPr>
        <w:widowControl w:val="0"/>
        <w:tabs>
          <w:tab w:val="left" w:pos="560"/>
        </w:tabs>
        <w:autoSpaceDE w:val="0"/>
        <w:autoSpaceDN w:val="0"/>
        <w:ind w:right="-21"/>
        <w:jc w:val="both"/>
        <w:rPr>
          <w:rFonts w:ascii="Verdana" w:eastAsia="Verdana" w:hAnsi="Verdana" w:cs="Tahoma"/>
          <w:color w:val="000000"/>
          <w:sz w:val="17"/>
          <w:szCs w:val="17"/>
        </w:rPr>
      </w:pPr>
    </w:p>
    <w:p w14:paraId="33457998" w14:textId="77777777" w:rsidR="00B95155" w:rsidRPr="00C47F47" w:rsidRDefault="00B95155" w:rsidP="00B95155">
      <w:pPr>
        <w:widowControl w:val="0"/>
        <w:tabs>
          <w:tab w:val="left" w:pos="560"/>
        </w:tabs>
        <w:autoSpaceDE w:val="0"/>
        <w:autoSpaceDN w:val="0"/>
        <w:ind w:right="-21"/>
        <w:jc w:val="both"/>
        <w:rPr>
          <w:rFonts w:ascii="Verdana" w:eastAsia="Verdana" w:hAnsi="Verdana" w:cs="Tahoma"/>
          <w:color w:val="000000"/>
          <w:sz w:val="17"/>
          <w:szCs w:val="17"/>
        </w:rPr>
      </w:pPr>
      <w:r w:rsidRPr="00C47F47">
        <w:rPr>
          <w:rFonts w:ascii="Verdana" w:eastAsia="Verdana" w:hAnsi="Verdana" w:cs="Tahoma"/>
          <w:color w:val="000000"/>
          <w:sz w:val="17"/>
          <w:szCs w:val="17"/>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B567997" w14:textId="77777777" w:rsidR="00B95155" w:rsidRPr="00C47F47" w:rsidRDefault="00B95155" w:rsidP="00B95155">
      <w:pPr>
        <w:widowControl w:val="0"/>
        <w:tabs>
          <w:tab w:val="left" w:pos="560"/>
        </w:tabs>
        <w:autoSpaceDE w:val="0"/>
        <w:autoSpaceDN w:val="0"/>
        <w:ind w:right="-21"/>
        <w:jc w:val="both"/>
        <w:rPr>
          <w:rFonts w:ascii="Verdana" w:eastAsia="Verdana" w:hAnsi="Verdana" w:cs="Tahoma"/>
          <w:color w:val="000000"/>
          <w:sz w:val="17"/>
          <w:szCs w:val="17"/>
        </w:rPr>
      </w:pPr>
    </w:p>
    <w:p w14:paraId="0F834045" w14:textId="77777777" w:rsidR="00B95155" w:rsidRPr="00C47F47" w:rsidRDefault="00B95155" w:rsidP="00B95155">
      <w:pPr>
        <w:widowControl w:val="0"/>
        <w:tabs>
          <w:tab w:val="left" w:pos="560"/>
        </w:tabs>
        <w:autoSpaceDE w:val="0"/>
        <w:autoSpaceDN w:val="0"/>
        <w:ind w:right="-21"/>
        <w:jc w:val="both"/>
        <w:rPr>
          <w:rFonts w:ascii="Verdana" w:eastAsia="Verdana" w:hAnsi="Verdana" w:cs="Tahoma"/>
          <w:color w:val="000000"/>
          <w:sz w:val="17"/>
          <w:szCs w:val="17"/>
        </w:rPr>
      </w:pPr>
      <w:r w:rsidRPr="00C47F47">
        <w:rPr>
          <w:rFonts w:ascii="Verdana" w:eastAsia="Verdana" w:hAnsi="Verdana" w:cs="Tahoma"/>
          <w:color w:val="000000"/>
          <w:sz w:val="17"/>
          <w:szCs w:val="17"/>
        </w:rPr>
        <w:t xml:space="preserve">La hoja de puerta tablero tendrá las dimensiones conforme a lo detallado en </w:t>
      </w:r>
      <w:r w:rsidRPr="00C47F47">
        <w:rPr>
          <w:rFonts w:ascii="Verdana" w:eastAsia="Verdana" w:hAnsi="Verdana" w:cs="Tahoma"/>
          <w:sz w:val="17"/>
          <w:szCs w:val="17"/>
        </w:rPr>
        <w:t>los planos de construcción y/o instrucciones del Inspector de proyecto.</w:t>
      </w:r>
    </w:p>
    <w:p w14:paraId="39454333" w14:textId="77777777" w:rsidR="00B95155" w:rsidRPr="00C47F47" w:rsidRDefault="00B95155" w:rsidP="00B95155">
      <w:pPr>
        <w:widowControl w:val="0"/>
        <w:tabs>
          <w:tab w:val="left" w:pos="560"/>
        </w:tabs>
        <w:autoSpaceDE w:val="0"/>
        <w:autoSpaceDN w:val="0"/>
        <w:ind w:right="-21"/>
        <w:jc w:val="both"/>
        <w:rPr>
          <w:rFonts w:ascii="Verdana" w:eastAsia="Verdana" w:hAnsi="Verdana" w:cs="Tahoma"/>
          <w:color w:val="000000"/>
          <w:sz w:val="17"/>
          <w:szCs w:val="17"/>
        </w:rPr>
      </w:pPr>
    </w:p>
    <w:p w14:paraId="312FD4D8" w14:textId="77777777" w:rsidR="00B95155" w:rsidRPr="00C47F47" w:rsidRDefault="00B95155" w:rsidP="00B95155">
      <w:pPr>
        <w:widowControl w:val="0"/>
        <w:tabs>
          <w:tab w:val="left" w:pos="560"/>
        </w:tabs>
        <w:autoSpaceDE w:val="0"/>
        <w:autoSpaceDN w:val="0"/>
        <w:ind w:right="-21"/>
        <w:jc w:val="both"/>
        <w:rPr>
          <w:rFonts w:ascii="Verdana" w:eastAsia="Verdana" w:hAnsi="Verdana" w:cs="Tahoma"/>
          <w:color w:val="000000"/>
          <w:sz w:val="17"/>
          <w:szCs w:val="17"/>
        </w:rPr>
      </w:pPr>
      <w:r w:rsidRPr="00C47F47">
        <w:rPr>
          <w:rFonts w:ascii="Verdana" w:eastAsia="Verdana" w:hAnsi="Verdana" w:cs="Tahoma"/>
          <w:color w:val="000000"/>
          <w:sz w:val="17"/>
          <w:szCs w:val="17"/>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30529BB" w14:textId="77777777" w:rsidR="00B95155" w:rsidRPr="00C47F47" w:rsidRDefault="00B95155" w:rsidP="00B95155">
      <w:pPr>
        <w:widowControl w:val="0"/>
        <w:tabs>
          <w:tab w:val="left" w:pos="560"/>
        </w:tabs>
        <w:autoSpaceDE w:val="0"/>
        <w:autoSpaceDN w:val="0"/>
        <w:ind w:right="-21"/>
        <w:jc w:val="both"/>
        <w:rPr>
          <w:rFonts w:ascii="Verdana" w:eastAsia="Verdana" w:hAnsi="Verdana" w:cs="Tahoma"/>
          <w:color w:val="000000"/>
          <w:sz w:val="17"/>
          <w:szCs w:val="17"/>
        </w:rPr>
      </w:pPr>
    </w:p>
    <w:p w14:paraId="481E9472" w14:textId="77777777" w:rsidR="00B95155" w:rsidRPr="00C47F47" w:rsidRDefault="00B95155" w:rsidP="00B95155">
      <w:pPr>
        <w:widowControl w:val="0"/>
        <w:tabs>
          <w:tab w:val="left" w:pos="560"/>
        </w:tabs>
        <w:autoSpaceDE w:val="0"/>
        <w:autoSpaceDN w:val="0"/>
        <w:ind w:right="-21"/>
        <w:jc w:val="both"/>
        <w:rPr>
          <w:rFonts w:ascii="Verdana" w:eastAsia="Verdana" w:hAnsi="Verdana" w:cs="Tahoma"/>
          <w:color w:val="000000"/>
          <w:sz w:val="17"/>
          <w:szCs w:val="17"/>
        </w:rPr>
      </w:pPr>
      <w:r w:rsidRPr="00C47F47">
        <w:rPr>
          <w:rFonts w:ascii="Verdana" w:eastAsia="Verdana" w:hAnsi="Verdana" w:cs="Tahoma"/>
          <w:color w:val="000000"/>
          <w:sz w:val="17"/>
          <w:szCs w:val="17"/>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831A504" w14:textId="77777777" w:rsidR="00B95155" w:rsidRPr="00C47F47" w:rsidRDefault="00B95155" w:rsidP="00B95155">
      <w:pPr>
        <w:widowControl w:val="0"/>
        <w:tabs>
          <w:tab w:val="left" w:pos="560"/>
        </w:tabs>
        <w:autoSpaceDE w:val="0"/>
        <w:autoSpaceDN w:val="0"/>
        <w:ind w:right="-21"/>
        <w:jc w:val="both"/>
        <w:rPr>
          <w:rFonts w:ascii="Verdana" w:eastAsia="Verdana" w:hAnsi="Verdana" w:cs="Tahoma"/>
          <w:color w:val="000000"/>
          <w:sz w:val="17"/>
          <w:szCs w:val="17"/>
        </w:rPr>
      </w:pPr>
      <w:r w:rsidRPr="00C47F47">
        <w:rPr>
          <w:rFonts w:ascii="Verdana" w:eastAsia="Verdana" w:hAnsi="Verdana" w:cs="Tahoma"/>
          <w:color w:val="000000"/>
          <w:sz w:val="17"/>
          <w:szCs w:val="17"/>
        </w:rPr>
        <w:t>El colocado de las puertas serán realizadas por un carpintero especialista.</w:t>
      </w:r>
    </w:p>
    <w:p w14:paraId="03946EDC" w14:textId="77777777" w:rsidR="00B95155" w:rsidRPr="00C47F47" w:rsidRDefault="00B95155" w:rsidP="00B95155">
      <w:pPr>
        <w:widowControl w:val="0"/>
        <w:tabs>
          <w:tab w:val="left" w:pos="560"/>
        </w:tabs>
        <w:autoSpaceDE w:val="0"/>
        <w:autoSpaceDN w:val="0"/>
        <w:ind w:right="-21"/>
        <w:jc w:val="both"/>
        <w:rPr>
          <w:rFonts w:ascii="Verdana" w:eastAsia="Verdana" w:hAnsi="Verdana" w:cs="Tahoma"/>
          <w:color w:val="000000"/>
          <w:sz w:val="17"/>
          <w:szCs w:val="17"/>
        </w:rPr>
      </w:pPr>
    </w:p>
    <w:p w14:paraId="706DB0AE" w14:textId="77777777" w:rsidR="00B95155" w:rsidRPr="00C47F47" w:rsidRDefault="00B95155" w:rsidP="00B95155">
      <w:pPr>
        <w:widowControl w:val="0"/>
        <w:tabs>
          <w:tab w:val="left" w:pos="8711"/>
        </w:tabs>
        <w:autoSpaceDE w:val="0"/>
        <w:autoSpaceDN w:val="0"/>
        <w:spacing w:after="120"/>
        <w:ind w:right="-21"/>
        <w:jc w:val="both"/>
        <w:rPr>
          <w:rFonts w:ascii="Verdana" w:eastAsia="Verdana" w:hAnsi="Verdana" w:cs="Tahoma"/>
          <w:b/>
          <w:sz w:val="17"/>
          <w:szCs w:val="17"/>
        </w:rPr>
      </w:pPr>
      <w:r w:rsidRPr="00C47F47">
        <w:rPr>
          <w:rFonts w:ascii="Verdana" w:eastAsia="Verdana" w:hAnsi="Verdana" w:cs="Tahoma"/>
          <w:b/>
          <w:sz w:val="17"/>
          <w:szCs w:val="17"/>
        </w:rPr>
        <w:t>Criterios de Aceptación y Rechazo</w:t>
      </w:r>
    </w:p>
    <w:p w14:paraId="3B1FFD58" w14:textId="77777777" w:rsidR="00B95155" w:rsidRPr="00C47F47" w:rsidRDefault="00B95155" w:rsidP="00B95155">
      <w:pPr>
        <w:widowControl w:val="0"/>
        <w:tabs>
          <w:tab w:val="left" w:pos="560"/>
        </w:tabs>
        <w:autoSpaceDE w:val="0"/>
        <w:autoSpaceDN w:val="0"/>
        <w:ind w:right="-21"/>
        <w:jc w:val="both"/>
        <w:rPr>
          <w:rFonts w:ascii="Verdana" w:eastAsia="Verdana" w:hAnsi="Verdana" w:cs="Tahoma"/>
          <w:sz w:val="17"/>
          <w:szCs w:val="17"/>
        </w:rPr>
      </w:pPr>
      <w:r w:rsidRPr="00C47F47">
        <w:rPr>
          <w:rFonts w:ascii="Verdana" w:eastAsia="Verdana" w:hAnsi="Verdana" w:cs="Tahoma"/>
          <w:sz w:val="17"/>
          <w:szCs w:val="17"/>
        </w:rPr>
        <w:t>El Inspector de proyecto deberá verificar que la ejecución del ítem no presenta ningún defecto de materiales, ejecución o dimensiones mediante inspección visual u otro método conveniente.</w:t>
      </w:r>
    </w:p>
    <w:p w14:paraId="5546F5CE" w14:textId="77777777" w:rsidR="00B95155" w:rsidRPr="00C47F47" w:rsidRDefault="00B95155" w:rsidP="00B95155">
      <w:pPr>
        <w:widowControl w:val="0"/>
        <w:tabs>
          <w:tab w:val="left" w:pos="560"/>
        </w:tabs>
        <w:autoSpaceDE w:val="0"/>
        <w:autoSpaceDN w:val="0"/>
        <w:ind w:right="-21"/>
        <w:jc w:val="both"/>
        <w:rPr>
          <w:rFonts w:ascii="Verdana" w:eastAsia="Verdana" w:hAnsi="Verdana" w:cs="Tahoma"/>
          <w:color w:val="000000"/>
          <w:sz w:val="17"/>
          <w:szCs w:val="17"/>
        </w:rPr>
      </w:pPr>
      <w:r w:rsidRPr="00C47F47">
        <w:rPr>
          <w:rFonts w:ascii="Verdana" w:eastAsia="Verdana" w:hAnsi="Verdana" w:cs="Tahoma"/>
          <w:sz w:val="17"/>
          <w:szCs w:val="17"/>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E50BBB3" w14:textId="77777777" w:rsidR="00B95155" w:rsidRPr="00C47F47" w:rsidRDefault="00B95155" w:rsidP="00B95155">
      <w:pPr>
        <w:widowControl w:val="0"/>
        <w:tabs>
          <w:tab w:val="left" w:pos="560"/>
        </w:tabs>
        <w:autoSpaceDE w:val="0"/>
        <w:autoSpaceDN w:val="0"/>
        <w:ind w:right="-21"/>
        <w:jc w:val="both"/>
        <w:rPr>
          <w:rFonts w:ascii="Verdana" w:eastAsia="Verdana" w:hAnsi="Verdana" w:cs="Tahoma"/>
          <w:color w:val="000000"/>
          <w:sz w:val="17"/>
          <w:szCs w:val="17"/>
        </w:rPr>
      </w:pPr>
    </w:p>
    <w:tbl>
      <w:tblPr>
        <w:tblStyle w:val="Tablaconcuadrcula"/>
        <w:tblW w:w="9039" w:type="dxa"/>
        <w:tblLook w:val="04A0" w:firstRow="1" w:lastRow="0" w:firstColumn="1" w:lastColumn="0" w:noHBand="0" w:noVBand="1"/>
      </w:tblPr>
      <w:tblGrid>
        <w:gridCol w:w="584"/>
        <w:gridCol w:w="2385"/>
        <w:gridCol w:w="1145"/>
        <w:gridCol w:w="4925"/>
      </w:tblGrid>
      <w:tr w:rsidR="00B95155" w:rsidRPr="00C47F47" w14:paraId="79D1F4C9" w14:textId="77777777" w:rsidTr="001B0FA9">
        <w:tc>
          <w:tcPr>
            <w:tcW w:w="584" w:type="dxa"/>
            <w:shd w:val="clear" w:color="auto" w:fill="002060"/>
          </w:tcPr>
          <w:bookmarkEnd w:id="167"/>
          <w:p w14:paraId="1A3D9008" w14:textId="77777777" w:rsidR="00B95155" w:rsidRPr="00C47F47" w:rsidRDefault="00B95155" w:rsidP="001B0FA9">
            <w:pPr>
              <w:widowControl w:val="0"/>
              <w:autoSpaceDE w:val="0"/>
              <w:autoSpaceDN w:val="0"/>
              <w:jc w:val="center"/>
              <w:rPr>
                <w:rFonts w:ascii="Verdana" w:hAnsi="Verdana" w:cs="Verdana"/>
                <w:b/>
                <w:sz w:val="17"/>
                <w:szCs w:val="17"/>
              </w:rPr>
            </w:pPr>
            <w:proofErr w:type="spellStart"/>
            <w:r w:rsidRPr="00C47F47">
              <w:rPr>
                <w:rFonts w:ascii="Verdana" w:hAnsi="Verdana" w:cs="Verdana"/>
                <w:b/>
                <w:sz w:val="17"/>
                <w:szCs w:val="17"/>
              </w:rPr>
              <w:t>N°</w:t>
            </w:r>
            <w:proofErr w:type="spellEnd"/>
          </w:p>
        </w:tc>
        <w:tc>
          <w:tcPr>
            <w:tcW w:w="2385" w:type="dxa"/>
            <w:shd w:val="clear" w:color="auto" w:fill="002060"/>
          </w:tcPr>
          <w:p w14:paraId="46CB39C1" w14:textId="77777777" w:rsidR="00B95155" w:rsidRPr="00C47F47" w:rsidRDefault="00B95155" w:rsidP="001B0FA9">
            <w:pPr>
              <w:widowControl w:val="0"/>
              <w:autoSpaceDE w:val="0"/>
              <w:autoSpaceDN w:val="0"/>
              <w:spacing w:line="360" w:lineRule="auto"/>
              <w:jc w:val="center"/>
              <w:rPr>
                <w:rFonts w:ascii="Verdana" w:hAnsi="Verdana" w:cs="Verdana"/>
                <w:b/>
                <w:sz w:val="17"/>
                <w:szCs w:val="17"/>
              </w:rPr>
            </w:pPr>
            <w:r w:rsidRPr="00C47F47">
              <w:rPr>
                <w:rFonts w:ascii="Verdana" w:hAnsi="Verdana" w:cs="Verdana"/>
                <w:b/>
                <w:sz w:val="17"/>
                <w:szCs w:val="17"/>
              </w:rPr>
              <w:t>CODIGO</w:t>
            </w:r>
          </w:p>
        </w:tc>
        <w:tc>
          <w:tcPr>
            <w:tcW w:w="1145" w:type="dxa"/>
            <w:shd w:val="clear" w:color="auto" w:fill="002060"/>
          </w:tcPr>
          <w:p w14:paraId="7D737973"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UNIDAD</w:t>
            </w:r>
          </w:p>
        </w:tc>
        <w:tc>
          <w:tcPr>
            <w:tcW w:w="4925" w:type="dxa"/>
            <w:shd w:val="clear" w:color="auto" w:fill="002060"/>
          </w:tcPr>
          <w:p w14:paraId="520736E6"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ITEM</w:t>
            </w:r>
          </w:p>
        </w:tc>
      </w:tr>
      <w:tr w:rsidR="00B95155" w:rsidRPr="00C47F47" w14:paraId="0F86332E" w14:textId="77777777" w:rsidTr="001B0FA9">
        <w:tc>
          <w:tcPr>
            <w:tcW w:w="584" w:type="dxa"/>
            <w:shd w:val="clear" w:color="auto" w:fill="DAEEF3"/>
          </w:tcPr>
          <w:p w14:paraId="06A8BE0E"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29</w:t>
            </w:r>
          </w:p>
        </w:tc>
        <w:tc>
          <w:tcPr>
            <w:tcW w:w="2385" w:type="dxa"/>
            <w:shd w:val="clear" w:color="auto" w:fill="DAEEF3"/>
          </w:tcPr>
          <w:p w14:paraId="128FDC75"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VAC-OF-VEN-2</w:t>
            </w:r>
          </w:p>
        </w:tc>
        <w:tc>
          <w:tcPr>
            <w:tcW w:w="1145" w:type="dxa"/>
            <w:shd w:val="clear" w:color="auto" w:fill="DAEEF3"/>
          </w:tcPr>
          <w:p w14:paraId="34091EEA"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M2</w:t>
            </w:r>
          </w:p>
        </w:tc>
        <w:tc>
          <w:tcPr>
            <w:tcW w:w="4925" w:type="dxa"/>
            <w:shd w:val="clear" w:color="auto" w:fill="DAEEF3"/>
          </w:tcPr>
          <w:p w14:paraId="5CF3C981"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PROVISIÓN Y COLOCADO VENTANA DE ALUMINIO LÍNEA 20 C/VIDRIO 4MM Y ACCESORIOS</w:t>
            </w:r>
          </w:p>
        </w:tc>
      </w:tr>
    </w:tbl>
    <w:p w14:paraId="2A6632F8" w14:textId="77777777" w:rsidR="00B95155" w:rsidRPr="00C47F47" w:rsidRDefault="00B95155" w:rsidP="00B95155">
      <w:pPr>
        <w:widowControl w:val="0"/>
        <w:autoSpaceDE w:val="0"/>
        <w:autoSpaceDN w:val="0"/>
        <w:jc w:val="both"/>
        <w:rPr>
          <w:rFonts w:ascii="Verdana" w:eastAsia="Verdana" w:hAnsi="Verdana" w:cs="Tahoma"/>
          <w:b/>
          <w:sz w:val="17"/>
          <w:szCs w:val="17"/>
        </w:rPr>
      </w:pPr>
    </w:p>
    <w:p w14:paraId="2DBE23F8" w14:textId="77777777" w:rsidR="00B95155" w:rsidRPr="00C47F47" w:rsidRDefault="00B95155" w:rsidP="00B95155">
      <w:pPr>
        <w:widowControl w:val="0"/>
        <w:autoSpaceDE w:val="0"/>
        <w:autoSpaceDN w:val="0"/>
        <w:jc w:val="both"/>
        <w:rPr>
          <w:rFonts w:ascii="Verdana" w:eastAsia="Verdana" w:hAnsi="Verdana" w:cs="Tahoma"/>
          <w:b/>
          <w:sz w:val="17"/>
          <w:szCs w:val="17"/>
        </w:rPr>
      </w:pPr>
      <w:r w:rsidRPr="00C47F47">
        <w:rPr>
          <w:rFonts w:ascii="Verdana" w:eastAsia="Verdana" w:hAnsi="Verdana" w:cs="Tahoma"/>
          <w:b/>
          <w:sz w:val="17"/>
          <w:szCs w:val="17"/>
        </w:rPr>
        <w:t>DESCRIPCIÓN. -</w:t>
      </w:r>
    </w:p>
    <w:p w14:paraId="7276ACB2"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4DCC0D11"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Este ítem se refiere a la provisión y colocación de ventanas de aluminio Línea 20 con vidrio de 4mm más accesorios, en los lugares que indiquen los planos constructivos, y/o instrucciones del Inspector de Proyecto.</w:t>
      </w:r>
    </w:p>
    <w:p w14:paraId="281E2E4D"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28E313BF" w14:textId="77777777" w:rsidR="00B95155" w:rsidRPr="00C47F47" w:rsidRDefault="00B95155" w:rsidP="00B95155">
      <w:pPr>
        <w:widowControl w:val="0"/>
        <w:tabs>
          <w:tab w:val="left" w:pos="8711"/>
        </w:tabs>
        <w:autoSpaceDE w:val="0"/>
        <w:autoSpaceDN w:val="0"/>
        <w:rPr>
          <w:rFonts w:ascii="Verdana" w:eastAsia="Verdana" w:hAnsi="Verdana" w:cs="Tahoma"/>
          <w:b/>
          <w:sz w:val="17"/>
          <w:szCs w:val="17"/>
        </w:rPr>
      </w:pPr>
      <w:r w:rsidRPr="00C47F47">
        <w:rPr>
          <w:rFonts w:ascii="Verdana" w:eastAsia="Verdana" w:hAnsi="Verdana" w:cs="Tahoma"/>
          <w:b/>
          <w:sz w:val="17"/>
          <w:szCs w:val="17"/>
        </w:rPr>
        <w:t>MATERIALES, HERRAMIENTAS Y EQUIPO. -</w:t>
      </w:r>
    </w:p>
    <w:p w14:paraId="2A793CB6"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081AE00C"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A11DC3E"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Se deberá cumplir con las características detalladas en la tabla de descripción de insumos</w:t>
      </w:r>
    </w:p>
    <w:p w14:paraId="6A3AEC9F"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71946F25" w14:textId="77777777" w:rsidR="00B95155" w:rsidRPr="00C47F47" w:rsidRDefault="00B95155" w:rsidP="00B95155">
      <w:pPr>
        <w:widowControl w:val="0"/>
        <w:autoSpaceDE w:val="0"/>
        <w:autoSpaceDN w:val="0"/>
        <w:jc w:val="both"/>
        <w:rPr>
          <w:rFonts w:ascii="Verdana" w:eastAsia="Verdana" w:hAnsi="Verdana" w:cs="Tahoma"/>
          <w:b/>
          <w:sz w:val="17"/>
          <w:szCs w:val="17"/>
        </w:rPr>
      </w:pPr>
      <w:r w:rsidRPr="00C47F47">
        <w:rPr>
          <w:rFonts w:ascii="Verdana" w:eastAsia="Verdana" w:hAnsi="Verdana" w:cs="Tahoma"/>
          <w:b/>
          <w:sz w:val="17"/>
          <w:szCs w:val="17"/>
        </w:rPr>
        <w:t>FORMA DE EJECUCIÓN. -</w:t>
      </w:r>
    </w:p>
    <w:p w14:paraId="6678C10C"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4192C4B2"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Antes de realizar la fabricación de la ventana, La Entidad Ejecutora deberá verificar cuidadosamente las </w:t>
      </w:r>
      <w:r w:rsidRPr="00C47F47">
        <w:rPr>
          <w:rFonts w:ascii="Verdana" w:eastAsia="Verdana" w:hAnsi="Verdana" w:cs="Tahoma"/>
          <w:sz w:val="17"/>
          <w:szCs w:val="17"/>
        </w:rPr>
        <w:lastRenderedPageBreak/>
        <w:t xml:space="preserve">dimensiones reales en obra. </w:t>
      </w:r>
    </w:p>
    <w:p w14:paraId="3690CA9D"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6BB9BCBA"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En el proceso de fabricación deberá emplearse el equipo y herramientas adecuadas, así como mano de obra calificada, que garantice un trabajo satisfactorio. </w:t>
      </w:r>
    </w:p>
    <w:p w14:paraId="4F8A27A7"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022003B8"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Las uniones se realizarán con tornillos inoxidables y serán lo suficientemente sólidas para resistir los esfuerzos correspondientes al transporte, colocación y operación. </w:t>
      </w:r>
    </w:p>
    <w:p w14:paraId="213B595A"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7CDF8B50"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6F0870E"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7479FBD3"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6BEC265"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5F34502A"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74F4534A"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5C2C3DA2"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28456484"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092DEEAD"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422A2AB4"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Se emplearán burletes de goma para sujetar los vidrios y accesorios adecuados al tipo de carpintería aluminio.</w:t>
      </w:r>
    </w:p>
    <w:p w14:paraId="66B51CA5"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4D18DD4D" w14:textId="77777777" w:rsidR="00B95155" w:rsidRPr="00C47F47" w:rsidRDefault="00B95155" w:rsidP="00B95155">
      <w:pPr>
        <w:widowControl w:val="0"/>
        <w:tabs>
          <w:tab w:val="left" w:pos="560"/>
        </w:tabs>
        <w:autoSpaceDE w:val="0"/>
        <w:autoSpaceDN w:val="0"/>
        <w:spacing w:after="120"/>
        <w:jc w:val="both"/>
        <w:rPr>
          <w:rFonts w:ascii="Verdana" w:eastAsia="Verdana" w:hAnsi="Verdana" w:cs="Tahoma"/>
          <w:b/>
          <w:sz w:val="17"/>
          <w:szCs w:val="17"/>
        </w:rPr>
      </w:pPr>
      <w:r w:rsidRPr="00C47F47">
        <w:rPr>
          <w:rFonts w:ascii="Verdana" w:eastAsia="Verdana" w:hAnsi="Verdana" w:cs="Tahoma"/>
          <w:b/>
          <w:sz w:val="17"/>
          <w:szCs w:val="17"/>
        </w:rPr>
        <w:t>Criterios de Control, Aceptación y Rechazo</w:t>
      </w:r>
    </w:p>
    <w:p w14:paraId="4DEEBA60"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A70C1D3" w14:textId="77777777" w:rsidR="00B95155" w:rsidRPr="00C47F47" w:rsidRDefault="00B95155" w:rsidP="00B95155">
      <w:pPr>
        <w:widowControl w:val="0"/>
        <w:autoSpaceDE w:val="0"/>
        <w:autoSpaceDN w:val="0"/>
        <w:jc w:val="both"/>
        <w:rPr>
          <w:rFonts w:ascii="Verdana" w:eastAsia="Verdana" w:hAnsi="Verdana" w:cs="Tahoma"/>
          <w:sz w:val="17"/>
          <w:szCs w:val="17"/>
        </w:rPr>
      </w:pPr>
    </w:p>
    <w:tbl>
      <w:tblPr>
        <w:tblStyle w:val="Tablaconcuadrcula12"/>
        <w:tblW w:w="9634" w:type="dxa"/>
        <w:tblLook w:val="04A0" w:firstRow="1" w:lastRow="0" w:firstColumn="1" w:lastColumn="0" w:noHBand="0" w:noVBand="1"/>
      </w:tblPr>
      <w:tblGrid>
        <w:gridCol w:w="584"/>
        <w:gridCol w:w="2385"/>
        <w:gridCol w:w="1145"/>
        <w:gridCol w:w="5520"/>
      </w:tblGrid>
      <w:tr w:rsidR="00B95155" w:rsidRPr="00C47F47" w14:paraId="4246C497" w14:textId="77777777" w:rsidTr="001B0FA9">
        <w:tc>
          <w:tcPr>
            <w:tcW w:w="584" w:type="dxa"/>
            <w:shd w:val="clear" w:color="auto" w:fill="1F3864"/>
          </w:tcPr>
          <w:p w14:paraId="32C8AA66" w14:textId="77777777" w:rsidR="00B95155" w:rsidRPr="00C47F47" w:rsidRDefault="00B95155" w:rsidP="001B0FA9">
            <w:pPr>
              <w:jc w:val="center"/>
              <w:rPr>
                <w:rFonts w:ascii="Verdana" w:eastAsia="Arial" w:hAnsi="Verdana" w:cs="Arial"/>
                <w:b/>
                <w:sz w:val="17"/>
                <w:szCs w:val="17"/>
                <w:lang w:val="es-ES" w:eastAsia="es-ES"/>
              </w:rPr>
            </w:pPr>
            <w:proofErr w:type="spellStart"/>
            <w:r w:rsidRPr="00C47F47">
              <w:rPr>
                <w:rFonts w:ascii="Verdana" w:eastAsia="Arial" w:hAnsi="Verdana" w:cs="Arial"/>
                <w:b/>
                <w:sz w:val="17"/>
                <w:szCs w:val="17"/>
                <w:lang w:val="es-ES" w:eastAsia="es-ES"/>
              </w:rPr>
              <w:t>N°</w:t>
            </w:r>
            <w:proofErr w:type="spellEnd"/>
          </w:p>
        </w:tc>
        <w:tc>
          <w:tcPr>
            <w:tcW w:w="2385" w:type="dxa"/>
            <w:shd w:val="clear" w:color="auto" w:fill="1F3864"/>
          </w:tcPr>
          <w:p w14:paraId="573DD05D" w14:textId="77777777" w:rsidR="00B95155" w:rsidRPr="00C47F47" w:rsidRDefault="00B95155" w:rsidP="001B0FA9">
            <w:pPr>
              <w:spacing w:line="360" w:lineRule="auto"/>
              <w:jc w:val="center"/>
              <w:rPr>
                <w:rFonts w:ascii="Verdana" w:eastAsia="Arial" w:hAnsi="Verdana" w:cs="Arial"/>
                <w:b/>
                <w:sz w:val="17"/>
                <w:szCs w:val="17"/>
                <w:lang w:val="es-ES" w:eastAsia="es-ES"/>
              </w:rPr>
            </w:pPr>
            <w:r w:rsidRPr="00C47F47">
              <w:rPr>
                <w:rFonts w:ascii="Verdana" w:eastAsia="Arial" w:hAnsi="Verdana" w:cs="Arial"/>
                <w:b/>
                <w:sz w:val="17"/>
                <w:szCs w:val="17"/>
                <w:lang w:val="es-ES" w:eastAsia="es-ES"/>
              </w:rPr>
              <w:t>CODIGO</w:t>
            </w:r>
          </w:p>
        </w:tc>
        <w:tc>
          <w:tcPr>
            <w:tcW w:w="1145" w:type="dxa"/>
            <w:shd w:val="clear" w:color="auto" w:fill="1F3864"/>
          </w:tcPr>
          <w:p w14:paraId="796F5A4C" w14:textId="77777777" w:rsidR="00B95155" w:rsidRPr="00C47F47" w:rsidRDefault="00B95155" w:rsidP="001B0FA9">
            <w:pPr>
              <w:jc w:val="center"/>
              <w:rPr>
                <w:rFonts w:ascii="Verdana" w:eastAsia="Arial" w:hAnsi="Verdana" w:cs="Arial"/>
                <w:b/>
                <w:sz w:val="17"/>
                <w:szCs w:val="17"/>
                <w:lang w:val="es-ES" w:eastAsia="es-ES"/>
              </w:rPr>
            </w:pPr>
            <w:r w:rsidRPr="00C47F47">
              <w:rPr>
                <w:rFonts w:ascii="Verdana" w:eastAsia="Arial" w:hAnsi="Verdana" w:cs="Arial"/>
                <w:b/>
                <w:sz w:val="17"/>
                <w:szCs w:val="17"/>
                <w:lang w:val="es-ES" w:eastAsia="es-ES"/>
              </w:rPr>
              <w:t>UNIDAD</w:t>
            </w:r>
          </w:p>
        </w:tc>
        <w:tc>
          <w:tcPr>
            <w:tcW w:w="5520" w:type="dxa"/>
            <w:shd w:val="clear" w:color="auto" w:fill="1F3864"/>
          </w:tcPr>
          <w:p w14:paraId="3FE7FFA2" w14:textId="77777777" w:rsidR="00B95155" w:rsidRPr="00C47F47" w:rsidRDefault="00B95155" w:rsidP="001B0FA9">
            <w:pPr>
              <w:jc w:val="center"/>
              <w:rPr>
                <w:rFonts w:ascii="Verdana" w:eastAsia="Arial" w:hAnsi="Verdana" w:cs="Arial"/>
                <w:b/>
                <w:sz w:val="17"/>
                <w:szCs w:val="17"/>
                <w:lang w:val="es-ES" w:eastAsia="es-ES"/>
              </w:rPr>
            </w:pPr>
            <w:r w:rsidRPr="00C47F47">
              <w:rPr>
                <w:rFonts w:ascii="Verdana" w:eastAsia="Arial" w:hAnsi="Verdana" w:cs="Arial"/>
                <w:b/>
                <w:sz w:val="17"/>
                <w:szCs w:val="17"/>
                <w:lang w:val="es-ES" w:eastAsia="es-ES"/>
              </w:rPr>
              <w:t>ITEM</w:t>
            </w:r>
          </w:p>
        </w:tc>
      </w:tr>
      <w:tr w:rsidR="00B95155" w:rsidRPr="00C47F47" w14:paraId="08AE3EC0" w14:textId="77777777" w:rsidTr="001B0FA9">
        <w:tc>
          <w:tcPr>
            <w:tcW w:w="584" w:type="dxa"/>
            <w:shd w:val="clear" w:color="auto" w:fill="BDD6EE"/>
          </w:tcPr>
          <w:p w14:paraId="2FF0AD6C" w14:textId="77777777" w:rsidR="00B95155" w:rsidRPr="00C47F47" w:rsidRDefault="00B95155" w:rsidP="001B0FA9">
            <w:pPr>
              <w:jc w:val="center"/>
              <w:rPr>
                <w:rFonts w:ascii="Verdana" w:eastAsia="Arial" w:hAnsi="Verdana" w:cs="Arial"/>
                <w:b/>
                <w:sz w:val="17"/>
                <w:szCs w:val="17"/>
                <w:lang w:val="es-ES" w:eastAsia="es-ES"/>
              </w:rPr>
            </w:pPr>
            <w:r w:rsidRPr="00C47F47">
              <w:rPr>
                <w:rFonts w:ascii="Verdana" w:eastAsia="Arial" w:hAnsi="Verdana" w:cs="Arial"/>
                <w:b/>
                <w:sz w:val="17"/>
                <w:szCs w:val="17"/>
                <w:lang w:val="es-ES" w:eastAsia="es-ES"/>
              </w:rPr>
              <w:t>30</w:t>
            </w:r>
          </w:p>
        </w:tc>
        <w:tc>
          <w:tcPr>
            <w:tcW w:w="2385" w:type="dxa"/>
            <w:shd w:val="clear" w:color="auto" w:fill="BDD6EE"/>
          </w:tcPr>
          <w:p w14:paraId="3F39D689" w14:textId="77777777" w:rsidR="00B95155" w:rsidRPr="00C47F47" w:rsidRDefault="00B95155" w:rsidP="001B0FA9">
            <w:pPr>
              <w:jc w:val="center"/>
              <w:rPr>
                <w:rFonts w:ascii="Verdana" w:eastAsia="Arial" w:hAnsi="Verdana" w:cs="Arial"/>
                <w:b/>
                <w:sz w:val="17"/>
                <w:szCs w:val="17"/>
                <w:lang w:val="es-ES" w:eastAsia="es-ES"/>
              </w:rPr>
            </w:pPr>
            <w:r w:rsidRPr="00C47F47">
              <w:rPr>
                <w:rFonts w:ascii="Verdana" w:eastAsia="Arial" w:hAnsi="Verdana" w:cs="Arial"/>
                <w:b/>
                <w:sz w:val="17"/>
                <w:szCs w:val="17"/>
                <w:lang w:val="es-ES" w:eastAsia="es-ES"/>
              </w:rPr>
              <w:t>VAC - OF - VEN - 6</w:t>
            </w:r>
          </w:p>
        </w:tc>
        <w:tc>
          <w:tcPr>
            <w:tcW w:w="1145" w:type="dxa"/>
            <w:shd w:val="clear" w:color="auto" w:fill="BDD6EE"/>
          </w:tcPr>
          <w:p w14:paraId="28E8187E" w14:textId="77777777" w:rsidR="00B95155" w:rsidRPr="00C47F47" w:rsidRDefault="00B95155" w:rsidP="001B0FA9">
            <w:pPr>
              <w:jc w:val="center"/>
              <w:rPr>
                <w:rFonts w:ascii="Verdana" w:eastAsia="Arial" w:hAnsi="Verdana" w:cs="Arial"/>
                <w:b/>
                <w:sz w:val="17"/>
                <w:szCs w:val="17"/>
                <w:lang w:val="es-ES" w:eastAsia="es-ES"/>
              </w:rPr>
            </w:pPr>
            <w:r w:rsidRPr="00C47F47">
              <w:rPr>
                <w:rFonts w:ascii="Verdana" w:eastAsia="Arial" w:hAnsi="Verdana" w:cs="Arial"/>
                <w:b/>
                <w:sz w:val="17"/>
                <w:szCs w:val="17"/>
                <w:lang w:val="es-ES" w:eastAsia="es-ES"/>
              </w:rPr>
              <w:t>M2</w:t>
            </w:r>
          </w:p>
        </w:tc>
        <w:tc>
          <w:tcPr>
            <w:tcW w:w="5520" w:type="dxa"/>
            <w:shd w:val="clear" w:color="auto" w:fill="BDD6EE"/>
          </w:tcPr>
          <w:p w14:paraId="6B0061A1" w14:textId="77777777" w:rsidR="00B95155" w:rsidRPr="00C47F47" w:rsidRDefault="00B95155" w:rsidP="001B0FA9">
            <w:pPr>
              <w:spacing w:line="360" w:lineRule="auto"/>
              <w:jc w:val="center"/>
              <w:rPr>
                <w:rFonts w:ascii="Verdana" w:eastAsia="Arial" w:hAnsi="Verdana" w:cs="Arial"/>
                <w:b/>
                <w:sz w:val="17"/>
                <w:szCs w:val="17"/>
                <w:lang w:val="es-ES" w:eastAsia="es-ES"/>
              </w:rPr>
            </w:pPr>
            <w:r w:rsidRPr="00C47F47">
              <w:rPr>
                <w:rFonts w:ascii="Verdana" w:eastAsia="Arial" w:hAnsi="Verdana" w:cs="Arial"/>
                <w:b/>
                <w:sz w:val="17"/>
                <w:szCs w:val="17"/>
                <w:lang w:val="es-ES" w:eastAsia="es-ES"/>
              </w:rPr>
              <w:t>PROVISIÓN Y COLOCADO VENTANA PROYECTANTE DE ALUMINIO</w:t>
            </w:r>
          </w:p>
        </w:tc>
      </w:tr>
    </w:tbl>
    <w:p w14:paraId="1FA9F689"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5663B4BE"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DESCRIPCIÓN. –</w:t>
      </w:r>
    </w:p>
    <w:p w14:paraId="4A19C818"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5A1E3036"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Este ítem se refiere a la provisión y colocación de ventanas de aluminio proyectante, con vidrio de e=4mm más accesorios, en los ambientes que indique el plano de detalle, y/o instrucciones del Inspector de Proyecto.</w:t>
      </w:r>
    </w:p>
    <w:p w14:paraId="532C6C3F"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6A41848D"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MATERIALES, HERRAMIENTAS Y EQUIPO. -</w:t>
      </w:r>
    </w:p>
    <w:p w14:paraId="6E8702FD"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4C8AA815"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La Entidad Ejecutora proporcionará todos los materiales necesarios para la ejecución de los trabajos, exceptuando los de aporte propio y los mismos deberán ser aprobados por el inspector.</w:t>
      </w:r>
    </w:p>
    <w:p w14:paraId="7E5F1759"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Tahoma"/>
          <w:sz w:val="17"/>
          <w:szCs w:val="17"/>
        </w:rPr>
        <w:t>Se deberá cumplir con las características detalladas en la tabla de descripción de insumos</w:t>
      </w:r>
    </w:p>
    <w:p w14:paraId="210FBCDA"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73CCB30F"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FORMA DE EJECUCIÓN. -</w:t>
      </w:r>
    </w:p>
    <w:p w14:paraId="0EFE4BAD"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4CA9DDD3"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 xml:space="preserve">Antes de realizar la instalación de la ventana, La Entidad Ejecutora deberá verificar cuidadosamente las dimensiones reales en obra. </w:t>
      </w:r>
    </w:p>
    <w:p w14:paraId="2BAFC76A"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1181E63B"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 xml:space="preserve">En el proceso de instalación deberá emplearse el equipo y herramientas adecuadas, así como mano de obra calificada, que garantice un trabajo satisfactorio. </w:t>
      </w:r>
    </w:p>
    <w:p w14:paraId="3F6A2C2B"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672D3314"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 xml:space="preserve">Inicialmente se arma el marco de la ventana con tubos de aluminio de 60 x 30 (mm) y se instala el marco </w:t>
      </w:r>
      <w:r w:rsidRPr="00C47F47">
        <w:rPr>
          <w:rFonts w:ascii="Verdana" w:eastAsia="Verdana" w:hAnsi="Verdana" w:cs="Verdana"/>
          <w:sz w:val="17"/>
          <w:szCs w:val="17"/>
        </w:rPr>
        <w:lastRenderedPageBreak/>
        <w:t>en el vano, asegurando todo el alrededor, verificando que este a escuadra y nivel, para posteriormente realizar el armado de los accesorios de la ventana proyectante.</w:t>
      </w:r>
    </w:p>
    <w:p w14:paraId="4C0D6EB7"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3A5D4443"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 xml:space="preserve">Las ventanas serán construidas de acuerdo a planos de detalles y estarán provistas de todos los accesorios de apertura y cierre. </w:t>
      </w:r>
    </w:p>
    <w:p w14:paraId="271099C1"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42E74BAB"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E4EAEB2"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6B90B8C1"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A0CB901"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45221CA0"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8B107FB"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4A8C0A90"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Se emplearán burletes de goma para sujetar los vidrios y accesorios adecuados al tipo de carpintería aluminio.</w:t>
      </w:r>
    </w:p>
    <w:p w14:paraId="797E231B"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7715B91E"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Criterios de Control, Aceptación y Rechazo</w:t>
      </w:r>
    </w:p>
    <w:p w14:paraId="176BACE9" w14:textId="77777777" w:rsidR="00B95155"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8D5279C"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445D51A8" w14:textId="77777777" w:rsidR="00B95155" w:rsidRPr="00C47F47" w:rsidRDefault="00B95155" w:rsidP="00B95155">
      <w:pPr>
        <w:widowControl w:val="0"/>
        <w:autoSpaceDE w:val="0"/>
        <w:autoSpaceDN w:val="0"/>
        <w:jc w:val="both"/>
        <w:rPr>
          <w:rFonts w:ascii="Verdana" w:eastAsia="Verdana" w:hAnsi="Verdana" w:cs="Verdana"/>
          <w:b/>
          <w:sz w:val="17"/>
          <w:szCs w:val="17"/>
        </w:rPr>
      </w:pPr>
    </w:p>
    <w:tbl>
      <w:tblPr>
        <w:tblStyle w:val="Tablaconcuadrcula"/>
        <w:tblW w:w="9464" w:type="dxa"/>
        <w:tblLook w:val="04A0" w:firstRow="1" w:lastRow="0" w:firstColumn="1" w:lastColumn="0" w:noHBand="0" w:noVBand="1"/>
      </w:tblPr>
      <w:tblGrid>
        <w:gridCol w:w="584"/>
        <w:gridCol w:w="2385"/>
        <w:gridCol w:w="1145"/>
        <w:gridCol w:w="5350"/>
      </w:tblGrid>
      <w:tr w:rsidR="00B95155" w:rsidRPr="00C47F47" w14:paraId="0E8DE114" w14:textId="77777777" w:rsidTr="001B0FA9">
        <w:tc>
          <w:tcPr>
            <w:tcW w:w="584" w:type="dxa"/>
            <w:shd w:val="clear" w:color="auto" w:fill="244061"/>
          </w:tcPr>
          <w:p w14:paraId="4B126688" w14:textId="77777777" w:rsidR="00B95155" w:rsidRPr="00C47F47" w:rsidRDefault="00B95155" w:rsidP="001B0FA9">
            <w:pPr>
              <w:widowControl w:val="0"/>
              <w:autoSpaceDE w:val="0"/>
              <w:autoSpaceDN w:val="0"/>
              <w:jc w:val="center"/>
              <w:rPr>
                <w:rFonts w:ascii="Verdana" w:hAnsi="Verdana" w:cs="Verdana"/>
                <w:b/>
                <w:sz w:val="17"/>
                <w:szCs w:val="17"/>
              </w:rPr>
            </w:pPr>
            <w:proofErr w:type="spellStart"/>
            <w:r w:rsidRPr="00C47F47">
              <w:rPr>
                <w:rFonts w:ascii="Verdana" w:hAnsi="Verdana" w:cs="Verdana"/>
                <w:b/>
                <w:sz w:val="17"/>
                <w:szCs w:val="17"/>
              </w:rPr>
              <w:t>N°</w:t>
            </w:r>
            <w:proofErr w:type="spellEnd"/>
          </w:p>
        </w:tc>
        <w:tc>
          <w:tcPr>
            <w:tcW w:w="2385" w:type="dxa"/>
            <w:shd w:val="clear" w:color="auto" w:fill="244061"/>
          </w:tcPr>
          <w:p w14:paraId="1BF45AB5" w14:textId="77777777" w:rsidR="00B95155" w:rsidRPr="00C47F47" w:rsidRDefault="00B95155" w:rsidP="001B0FA9">
            <w:pPr>
              <w:widowControl w:val="0"/>
              <w:autoSpaceDE w:val="0"/>
              <w:autoSpaceDN w:val="0"/>
              <w:spacing w:line="360" w:lineRule="auto"/>
              <w:jc w:val="center"/>
              <w:rPr>
                <w:rFonts w:ascii="Verdana" w:hAnsi="Verdana" w:cs="Verdana"/>
                <w:b/>
                <w:sz w:val="17"/>
                <w:szCs w:val="17"/>
              </w:rPr>
            </w:pPr>
            <w:r w:rsidRPr="00C47F47">
              <w:rPr>
                <w:rFonts w:ascii="Verdana" w:hAnsi="Verdana" w:cs="Verdana"/>
                <w:b/>
                <w:sz w:val="17"/>
                <w:szCs w:val="17"/>
              </w:rPr>
              <w:t>CODIGO</w:t>
            </w:r>
          </w:p>
        </w:tc>
        <w:tc>
          <w:tcPr>
            <w:tcW w:w="1145" w:type="dxa"/>
            <w:shd w:val="clear" w:color="auto" w:fill="244061"/>
          </w:tcPr>
          <w:p w14:paraId="0848896E"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UNIDAD</w:t>
            </w:r>
          </w:p>
        </w:tc>
        <w:tc>
          <w:tcPr>
            <w:tcW w:w="5350" w:type="dxa"/>
            <w:shd w:val="clear" w:color="auto" w:fill="244061"/>
          </w:tcPr>
          <w:p w14:paraId="61CCF2DD"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ITEM</w:t>
            </w:r>
          </w:p>
        </w:tc>
      </w:tr>
      <w:tr w:rsidR="00B95155" w:rsidRPr="00C47F47" w14:paraId="53348DD4" w14:textId="77777777" w:rsidTr="001B0FA9">
        <w:tc>
          <w:tcPr>
            <w:tcW w:w="584" w:type="dxa"/>
            <w:shd w:val="clear" w:color="auto" w:fill="B8CCE4"/>
          </w:tcPr>
          <w:p w14:paraId="7400791B"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31</w:t>
            </w:r>
          </w:p>
        </w:tc>
        <w:tc>
          <w:tcPr>
            <w:tcW w:w="2385" w:type="dxa"/>
            <w:shd w:val="clear" w:color="auto" w:fill="B8CCE4"/>
          </w:tcPr>
          <w:p w14:paraId="5132ED87"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VAC - OF - VEN - 1</w:t>
            </w:r>
          </w:p>
        </w:tc>
        <w:tc>
          <w:tcPr>
            <w:tcW w:w="1145" w:type="dxa"/>
            <w:shd w:val="clear" w:color="auto" w:fill="B8CCE4"/>
          </w:tcPr>
          <w:p w14:paraId="29CF4377"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M2</w:t>
            </w:r>
          </w:p>
        </w:tc>
        <w:tc>
          <w:tcPr>
            <w:tcW w:w="5350" w:type="dxa"/>
            <w:shd w:val="clear" w:color="auto" w:fill="B8CCE4"/>
          </w:tcPr>
          <w:p w14:paraId="0F5BE388" w14:textId="77777777" w:rsidR="00B95155" w:rsidRPr="00C47F47" w:rsidRDefault="00B95155" w:rsidP="001B0FA9">
            <w:pPr>
              <w:widowControl w:val="0"/>
              <w:autoSpaceDE w:val="0"/>
              <w:autoSpaceDN w:val="0"/>
              <w:spacing w:line="360" w:lineRule="auto"/>
              <w:jc w:val="center"/>
              <w:rPr>
                <w:rFonts w:ascii="Verdana" w:hAnsi="Verdana" w:cs="Verdana"/>
                <w:b/>
                <w:sz w:val="17"/>
                <w:szCs w:val="17"/>
              </w:rPr>
            </w:pPr>
            <w:r w:rsidRPr="00C47F47">
              <w:rPr>
                <w:rFonts w:ascii="Verdana" w:hAnsi="Verdana" w:cs="Verdana"/>
                <w:b/>
                <w:sz w:val="17"/>
                <w:szCs w:val="17"/>
              </w:rPr>
              <w:t>PROVISIÓN Y COLOCADO VENTANA DE ALUMINIO CON CELOSÍA</w:t>
            </w:r>
          </w:p>
        </w:tc>
      </w:tr>
    </w:tbl>
    <w:p w14:paraId="2231EB6A" w14:textId="77777777" w:rsidR="00B95155" w:rsidRPr="00C47F47" w:rsidRDefault="00B95155" w:rsidP="00B95155">
      <w:pPr>
        <w:widowControl w:val="0"/>
        <w:autoSpaceDE w:val="0"/>
        <w:autoSpaceDN w:val="0"/>
        <w:spacing w:before="99"/>
        <w:outlineLvl w:val="0"/>
        <w:rPr>
          <w:rFonts w:ascii="Verdana" w:eastAsia="Verdana" w:hAnsi="Verdana" w:cs="Verdana"/>
          <w:b/>
          <w:bCs/>
          <w:sz w:val="17"/>
          <w:szCs w:val="17"/>
        </w:rPr>
      </w:pPr>
      <w:r w:rsidRPr="00C47F47">
        <w:rPr>
          <w:rFonts w:ascii="Verdana" w:eastAsia="Verdana" w:hAnsi="Verdana" w:cs="Verdana"/>
          <w:b/>
          <w:bCs/>
          <w:sz w:val="17"/>
          <w:szCs w:val="17"/>
        </w:rPr>
        <w:t>DESCRIPCIÓN.</w:t>
      </w:r>
      <w:r w:rsidRPr="00C47F47">
        <w:rPr>
          <w:rFonts w:ascii="Verdana" w:eastAsia="Verdana" w:hAnsi="Verdana" w:cs="Verdana"/>
          <w:b/>
          <w:bCs/>
          <w:spacing w:val="-5"/>
          <w:sz w:val="17"/>
          <w:szCs w:val="17"/>
        </w:rPr>
        <w:t xml:space="preserve"> </w:t>
      </w:r>
      <w:r w:rsidRPr="00C47F47">
        <w:rPr>
          <w:rFonts w:ascii="Verdana" w:eastAsia="Verdana" w:hAnsi="Verdana" w:cs="Verdana"/>
          <w:b/>
          <w:bCs/>
          <w:sz w:val="17"/>
          <w:szCs w:val="17"/>
        </w:rPr>
        <w:t>-</w:t>
      </w:r>
    </w:p>
    <w:p w14:paraId="7020FC79" w14:textId="77777777" w:rsidR="00B95155" w:rsidRPr="00C47F47" w:rsidRDefault="00B95155" w:rsidP="00B95155">
      <w:pPr>
        <w:widowControl w:val="0"/>
        <w:autoSpaceDE w:val="0"/>
        <w:autoSpaceDN w:val="0"/>
        <w:ind w:left="118" w:right="600"/>
        <w:jc w:val="both"/>
        <w:rPr>
          <w:rFonts w:ascii="Verdana" w:eastAsia="Verdana" w:hAnsi="Verdana" w:cs="Verdana"/>
          <w:sz w:val="17"/>
          <w:szCs w:val="17"/>
        </w:rPr>
      </w:pPr>
    </w:p>
    <w:p w14:paraId="3C82AC49" w14:textId="77777777" w:rsidR="00B95155" w:rsidRPr="00C47F47" w:rsidRDefault="00B95155" w:rsidP="00B95155">
      <w:pPr>
        <w:widowControl w:val="0"/>
        <w:autoSpaceDE w:val="0"/>
        <w:autoSpaceDN w:val="0"/>
        <w:ind w:right="600"/>
        <w:jc w:val="both"/>
        <w:rPr>
          <w:rFonts w:ascii="Verdana" w:eastAsia="Verdana" w:hAnsi="Verdana" w:cs="Verdana"/>
          <w:sz w:val="17"/>
          <w:szCs w:val="17"/>
        </w:rPr>
      </w:pPr>
      <w:r w:rsidRPr="00C47F47">
        <w:rPr>
          <w:rFonts w:ascii="Verdana" w:eastAsia="Verdana" w:hAnsi="Verdana" w:cs="Verdana"/>
          <w:sz w:val="17"/>
          <w:szCs w:val="17"/>
        </w:rPr>
        <w:t>Este ítem se refiere a la provisión y colocación de ventanas de aluminio con celosía, con vidrio catedral de</w:t>
      </w:r>
      <w:r w:rsidRPr="00C47F47">
        <w:rPr>
          <w:rFonts w:ascii="Verdana" w:eastAsia="Verdana" w:hAnsi="Verdana" w:cs="Verdana"/>
          <w:spacing w:val="1"/>
          <w:sz w:val="17"/>
          <w:szCs w:val="17"/>
        </w:rPr>
        <w:t xml:space="preserve"> </w:t>
      </w:r>
      <w:r w:rsidRPr="00C47F47">
        <w:rPr>
          <w:rFonts w:ascii="Verdana" w:eastAsia="Verdana" w:hAnsi="Verdana" w:cs="Verdana"/>
          <w:sz w:val="17"/>
          <w:szCs w:val="17"/>
        </w:rPr>
        <w:t>4mm más accesorios, en los ambientes que indique el plano de detalle y/o del Inspector de Proyecto.</w:t>
      </w:r>
    </w:p>
    <w:p w14:paraId="7C184FF2" w14:textId="77777777" w:rsidR="00B95155" w:rsidRPr="00C47F47" w:rsidRDefault="00B95155" w:rsidP="00B95155">
      <w:pPr>
        <w:widowControl w:val="0"/>
        <w:autoSpaceDE w:val="0"/>
        <w:autoSpaceDN w:val="0"/>
        <w:spacing w:before="1"/>
        <w:rPr>
          <w:rFonts w:ascii="Verdana" w:eastAsia="Verdana" w:hAnsi="Verdana" w:cs="Verdana"/>
          <w:sz w:val="17"/>
          <w:szCs w:val="17"/>
        </w:rPr>
      </w:pPr>
    </w:p>
    <w:p w14:paraId="4BBFF88A" w14:textId="77777777" w:rsidR="00B95155" w:rsidRPr="00C47F47" w:rsidRDefault="00B95155" w:rsidP="00B95155">
      <w:pPr>
        <w:widowControl w:val="0"/>
        <w:tabs>
          <w:tab w:val="left" w:pos="8711"/>
        </w:tabs>
        <w:autoSpaceDE w:val="0"/>
        <w:autoSpaceDN w:val="0"/>
        <w:rPr>
          <w:rFonts w:ascii="Verdana" w:eastAsia="Verdana" w:hAnsi="Verdana" w:cs="Verdana"/>
          <w:b/>
          <w:sz w:val="17"/>
          <w:szCs w:val="17"/>
        </w:rPr>
      </w:pPr>
      <w:r w:rsidRPr="00C47F47">
        <w:rPr>
          <w:rFonts w:ascii="Verdana" w:eastAsia="Verdana" w:hAnsi="Verdana" w:cs="Verdana"/>
          <w:b/>
          <w:sz w:val="17"/>
          <w:szCs w:val="17"/>
        </w:rPr>
        <w:t>MATERIALES, HERRAMIENTAS Y EQUIPO. -</w:t>
      </w:r>
    </w:p>
    <w:p w14:paraId="1EAEA944"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2DA05518" w14:textId="77777777" w:rsidR="00B95155" w:rsidRPr="00C47F47" w:rsidRDefault="00B95155" w:rsidP="00B95155">
      <w:pPr>
        <w:widowControl w:val="0"/>
        <w:autoSpaceDE w:val="0"/>
        <w:autoSpaceDN w:val="0"/>
        <w:rPr>
          <w:rFonts w:ascii="Verdana" w:eastAsia="Verdana" w:hAnsi="Verdana" w:cs="Verdana"/>
          <w:sz w:val="17"/>
          <w:szCs w:val="17"/>
        </w:rPr>
      </w:pPr>
      <w:r w:rsidRPr="00C47F47">
        <w:rPr>
          <w:rFonts w:ascii="Verdana" w:eastAsia="Verdana" w:hAnsi="Verdana" w:cs="Verdana"/>
          <w:sz w:val="17"/>
          <w:szCs w:val="17"/>
        </w:rPr>
        <w:t>La Entidad Ejecutora proporcionará todos los materiales necesarios para la ejecución de los trabajos, exceptuando los de aporte propio y los mismos deberán ser aprobados por el inspector.</w:t>
      </w:r>
    </w:p>
    <w:p w14:paraId="7AED46D1" w14:textId="77777777" w:rsidR="00B95155" w:rsidRPr="00C47F47" w:rsidRDefault="00B95155" w:rsidP="00B95155">
      <w:pPr>
        <w:widowControl w:val="0"/>
        <w:autoSpaceDE w:val="0"/>
        <w:autoSpaceDN w:val="0"/>
        <w:rPr>
          <w:rFonts w:ascii="Verdana" w:eastAsia="Verdana" w:hAnsi="Verdana" w:cs="Verdana"/>
          <w:sz w:val="17"/>
          <w:szCs w:val="17"/>
        </w:rPr>
      </w:pPr>
      <w:r w:rsidRPr="00C47F47">
        <w:rPr>
          <w:rFonts w:ascii="Verdana" w:eastAsia="Verdana" w:hAnsi="Verdana" w:cs="Tahoma"/>
          <w:sz w:val="17"/>
          <w:szCs w:val="17"/>
        </w:rPr>
        <w:t>Se deberá cumplir con las características detalladas en la tabla de descripción de insumos</w:t>
      </w:r>
    </w:p>
    <w:p w14:paraId="7BC2BC9A" w14:textId="77777777" w:rsidR="00B95155" w:rsidRPr="00C47F47" w:rsidRDefault="00B95155" w:rsidP="00B95155">
      <w:pPr>
        <w:widowControl w:val="0"/>
        <w:autoSpaceDE w:val="0"/>
        <w:autoSpaceDN w:val="0"/>
        <w:rPr>
          <w:rFonts w:ascii="Verdana" w:eastAsia="Verdana" w:hAnsi="Verdana" w:cs="Verdana"/>
          <w:sz w:val="17"/>
          <w:szCs w:val="17"/>
        </w:rPr>
      </w:pPr>
    </w:p>
    <w:p w14:paraId="78CA69BC" w14:textId="77777777" w:rsidR="00B95155" w:rsidRPr="00C47F47" w:rsidRDefault="00B95155" w:rsidP="00B95155">
      <w:pPr>
        <w:widowControl w:val="0"/>
        <w:autoSpaceDE w:val="0"/>
        <w:autoSpaceDN w:val="0"/>
        <w:ind w:left="720" w:hanging="720"/>
        <w:jc w:val="both"/>
        <w:rPr>
          <w:rFonts w:ascii="Verdana" w:eastAsia="Verdana" w:hAnsi="Verdana" w:cs="Verdana"/>
          <w:b/>
          <w:sz w:val="17"/>
          <w:szCs w:val="17"/>
        </w:rPr>
      </w:pPr>
      <w:r w:rsidRPr="00C47F47">
        <w:rPr>
          <w:rFonts w:ascii="Verdana" w:eastAsia="Verdana" w:hAnsi="Verdana" w:cs="Verdana"/>
          <w:b/>
          <w:sz w:val="17"/>
          <w:szCs w:val="17"/>
        </w:rPr>
        <w:t>FORMA DE EJECUCIÓN. -</w:t>
      </w:r>
    </w:p>
    <w:p w14:paraId="08475300" w14:textId="77777777" w:rsidR="00B95155" w:rsidRPr="00C47F47" w:rsidRDefault="00B95155" w:rsidP="00B95155">
      <w:pPr>
        <w:widowControl w:val="0"/>
        <w:autoSpaceDE w:val="0"/>
        <w:autoSpaceDN w:val="0"/>
        <w:rPr>
          <w:rFonts w:ascii="Verdana" w:eastAsia="Verdana" w:hAnsi="Verdana" w:cs="Verdana"/>
          <w:sz w:val="17"/>
          <w:szCs w:val="17"/>
        </w:rPr>
      </w:pPr>
    </w:p>
    <w:p w14:paraId="3347EAA9"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 xml:space="preserve">Antes de realizar la instalación de la ventana, La Entidad Ejecutora deberá verificar cuidadosamente las dimensiones reales en obra. </w:t>
      </w:r>
    </w:p>
    <w:p w14:paraId="6902300E"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13FA810D"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 xml:space="preserve">En el proceso de instalación deberá emplearse el equipo y herramientas adecuadas, así como mano de obra calificada, que garantice un trabajo satisfactorio. </w:t>
      </w:r>
    </w:p>
    <w:p w14:paraId="0C357BC9"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7ADA7A00"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Inicialmente se arma el marco de la ventana con tubos de aluminio de 50 x 25 (mm) y se instala el marco en el vano, asegurando todo el alrededor, verificando que este a escuadra y nivel, para posteriormente realizar el armado de la celosía.</w:t>
      </w:r>
    </w:p>
    <w:p w14:paraId="2A8743BE"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223E9FAD"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 xml:space="preserve">Las ventanas serán construidas de acuerdo a planos de detalles y estarán provistas de todos los accesorios de apertura y cierre. </w:t>
      </w:r>
    </w:p>
    <w:p w14:paraId="5780668B"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73EAD343"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lastRenderedPageBreak/>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2B79958"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28827CF1"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30FFF754"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66C019D2"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72AB71FD"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3640FBE9"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760CDD01"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Se emplearán burletes de goma para sujetar los vidrios y accesorios adecuados al tipo de carpintería aluminio.</w:t>
      </w:r>
    </w:p>
    <w:p w14:paraId="66875484"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70C22E2E" w14:textId="77777777" w:rsidR="00B95155" w:rsidRPr="00C47F47" w:rsidRDefault="00B95155" w:rsidP="00B95155">
      <w:pPr>
        <w:widowControl w:val="0"/>
        <w:tabs>
          <w:tab w:val="left" w:pos="560"/>
        </w:tabs>
        <w:autoSpaceDE w:val="0"/>
        <w:autoSpaceDN w:val="0"/>
        <w:spacing w:after="120"/>
        <w:jc w:val="both"/>
        <w:rPr>
          <w:rFonts w:ascii="Verdana" w:eastAsia="Verdana" w:hAnsi="Verdana" w:cs="Verdana"/>
          <w:b/>
          <w:sz w:val="17"/>
          <w:szCs w:val="17"/>
        </w:rPr>
      </w:pPr>
      <w:r w:rsidRPr="00C47F47">
        <w:rPr>
          <w:rFonts w:ascii="Verdana" w:eastAsia="Verdana" w:hAnsi="Verdana" w:cs="Verdana"/>
          <w:b/>
          <w:sz w:val="17"/>
          <w:szCs w:val="17"/>
        </w:rPr>
        <w:t>Criterios de Control, Aceptación y Rechazo</w:t>
      </w:r>
    </w:p>
    <w:p w14:paraId="64729FEE" w14:textId="77777777" w:rsidR="00B95155" w:rsidRPr="00C47F47" w:rsidRDefault="00B95155" w:rsidP="00B95155">
      <w:pPr>
        <w:widowControl w:val="0"/>
        <w:tabs>
          <w:tab w:val="left" w:pos="8711"/>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C6E6C2B" w14:textId="77777777" w:rsidR="00B95155" w:rsidRPr="00C47F47" w:rsidRDefault="00B95155" w:rsidP="00B95155">
      <w:pPr>
        <w:widowControl w:val="0"/>
        <w:tabs>
          <w:tab w:val="left" w:pos="8711"/>
        </w:tabs>
        <w:autoSpaceDE w:val="0"/>
        <w:autoSpaceDN w:val="0"/>
        <w:jc w:val="both"/>
        <w:rPr>
          <w:rFonts w:ascii="Verdana" w:eastAsia="Verdana" w:hAnsi="Verdana" w:cs="Verdana"/>
          <w:sz w:val="17"/>
          <w:szCs w:val="17"/>
        </w:rPr>
      </w:pPr>
    </w:p>
    <w:p w14:paraId="53386704" w14:textId="77777777" w:rsidR="00B95155" w:rsidRPr="00C47F47" w:rsidRDefault="00B95155" w:rsidP="00B95155">
      <w:pPr>
        <w:widowControl w:val="0"/>
        <w:tabs>
          <w:tab w:val="left" w:pos="8711"/>
        </w:tabs>
        <w:autoSpaceDE w:val="0"/>
        <w:autoSpaceDN w:val="0"/>
        <w:jc w:val="both"/>
        <w:rPr>
          <w:rFonts w:ascii="Verdana" w:eastAsia="Verdana" w:hAnsi="Verdana" w:cs="Verdana"/>
          <w:sz w:val="17"/>
          <w:szCs w:val="17"/>
        </w:rPr>
      </w:pPr>
    </w:p>
    <w:p w14:paraId="35D4E38A"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4329EBDE"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B95155" w:rsidRPr="00C47F47" w14:paraId="4ADD3862" w14:textId="77777777" w:rsidTr="001B0FA9">
        <w:tc>
          <w:tcPr>
            <w:tcW w:w="584" w:type="dxa"/>
            <w:shd w:val="clear" w:color="auto" w:fill="215868"/>
          </w:tcPr>
          <w:p w14:paraId="3A4A691C"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proofErr w:type="spellStart"/>
            <w:r w:rsidRPr="00C47F47">
              <w:rPr>
                <w:rFonts w:ascii="Verdana" w:hAnsi="Verdana" w:cs="Verdana"/>
                <w:b/>
                <w:color w:val="FFFFFF" w:themeColor="background1"/>
                <w:sz w:val="17"/>
                <w:szCs w:val="17"/>
              </w:rPr>
              <w:t>N°</w:t>
            </w:r>
            <w:proofErr w:type="spellEnd"/>
          </w:p>
        </w:tc>
        <w:tc>
          <w:tcPr>
            <w:tcW w:w="2385" w:type="dxa"/>
            <w:shd w:val="clear" w:color="auto" w:fill="215868"/>
          </w:tcPr>
          <w:p w14:paraId="53AF1942" w14:textId="77777777" w:rsidR="00B95155" w:rsidRPr="00C47F47" w:rsidRDefault="00B95155" w:rsidP="001B0FA9">
            <w:pPr>
              <w:widowControl w:val="0"/>
              <w:autoSpaceDE w:val="0"/>
              <w:autoSpaceDN w:val="0"/>
              <w:spacing w:line="360" w:lineRule="auto"/>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CODIGO</w:t>
            </w:r>
          </w:p>
        </w:tc>
        <w:tc>
          <w:tcPr>
            <w:tcW w:w="1145" w:type="dxa"/>
            <w:shd w:val="clear" w:color="auto" w:fill="215868"/>
          </w:tcPr>
          <w:p w14:paraId="7F68DAC1"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UNIDAD</w:t>
            </w:r>
          </w:p>
        </w:tc>
        <w:tc>
          <w:tcPr>
            <w:tcW w:w="5520" w:type="dxa"/>
            <w:shd w:val="clear" w:color="auto" w:fill="215868"/>
          </w:tcPr>
          <w:p w14:paraId="749D1FE3"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ITEM</w:t>
            </w:r>
          </w:p>
        </w:tc>
      </w:tr>
      <w:tr w:rsidR="00B95155" w:rsidRPr="00C47F47" w14:paraId="233948A4" w14:textId="77777777" w:rsidTr="001B0FA9">
        <w:tc>
          <w:tcPr>
            <w:tcW w:w="584" w:type="dxa"/>
            <w:shd w:val="clear" w:color="auto" w:fill="B8CCE4"/>
          </w:tcPr>
          <w:p w14:paraId="23C8D741"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32</w:t>
            </w:r>
          </w:p>
        </w:tc>
        <w:tc>
          <w:tcPr>
            <w:tcW w:w="2385" w:type="dxa"/>
            <w:shd w:val="clear" w:color="auto" w:fill="B8CCE4"/>
          </w:tcPr>
          <w:p w14:paraId="6AF68F4F"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VAC-OF-CIE-4</w:t>
            </w:r>
          </w:p>
        </w:tc>
        <w:tc>
          <w:tcPr>
            <w:tcW w:w="1145" w:type="dxa"/>
            <w:shd w:val="clear" w:color="auto" w:fill="B8CCE4"/>
          </w:tcPr>
          <w:p w14:paraId="0FE4BA78"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M2</w:t>
            </w:r>
          </w:p>
        </w:tc>
        <w:tc>
          <w:tcPr>
            <w:tcW w:w="5520" w:type="dxa"/>
            <w:shd w:val="clear" w:color="auto" w:fill="B8CCE4"/>
          </w:tcPr>
          <w:p w14:paraId="54D24F4E"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PROVISIÓN Y COLOCADO CIELO FALSO DE PLAFÓN DE YESO PVC TIPO ARMSTRONG (0,60X0,60) Y ACCESORIOS</w:t>
            </w:r>
          </w:p>
        </w:tc>
      </w:tr>
    </w:tbl>
    <w:p w14:paraId="67A4853B" w14:textId="77777777" w:rsidR="00B95155" w:rsidRPr="00C47F47" w:rsidRDefault="00B95155" w:rsidP="00B95155">
      <w:pPr>
        <w:widowControl w:val="0"/>
        <w:tabs>
          <w:tab w:val="left" w:pos="8711"/>
        </w:tabs>
        <w:autoSpaceDE w:val="0"/>
        <w:autoSpaceDN w:val="0"/>
        <w:rPr>
          <w:rFonts w:ascii="Verdana" w:eastAsia="Verdana" w:hAnsi="Verdana" w:cs="Tahoma"/>
          <w:b/>
          <w:sz w:val="17"/>
          <w:szCs w:val="17"/>
        </w:rPr>
      </w:pPr>
    </w:p>
    <w:p w14:paraId="2D98177B" w14:textId="77777777" w:rsidR="00B95155" w:rsidRPr="00C47F47" w:rsidRDefault="00B95155" w:rsidP="00B95155">
      <w:pPr>
        <w:widowControl w:val="0"/>
        <w:tabs>
          <w:tab w:val="left" w:pos="8711"/>
        </w:tabs>
        <w:autoSpaceDE w:val="0"/>
        <w:autoSpaceDN w:val="0"/>
        <w:rPr>
          <w:rFonts w:ascii="Verdana" w:eastAsia="Verdana" w:hAnsi="Verdana" w:cs="Tahoma"/>
          <w:b/>
          <w:sz w:val="17"/>
          <w:szCs w:val="17"/>
        </w:rPr>
      </w:pPr>
      <w:r w:rsidRPr="00C47F47">
        <w:rPr>
          <w:rFonts w:ascii="Verdana" w:eastAsia="Verdana" w:hAnsi="Verdana" w:cs="Tahoma"/>
          <w:b/>
          <w:sz w:val="17"/>
          <w:szCs w:val="17"/>
        </w:rPr>
        <w:t>DESCRIPCIÓN. -</w:t>
      </w:r>
    </w:p>
    <w:p w14:paraId="3EC98481"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Este ítem se refiere a todas las actividades y accesorios que se requieren para la provisión y colocado de </w:t>
      </w:r>
      <w:r w:rsidRPr="00C47F47">
        <w:rPr>
          <w:rFonts w:ascii="Verdana" w:eastAsia="Verdana" w:hAnsi="Verdana" w:cs="Tahoma"/>
          <w:bCs/>
          <w:sz w:val="17"/>
          <w:szCs w:val="17"/>
        </w:rPr>
        <w:t>cielo falso de plafón tipo Armstrong</w:t>
      </w:r>
      <w:r w:rsidRPr="00C47F47">
        <w:rPr>
          <w:rFonts w:ascii="Verdana" w:eastAsia="Verdana" w:hAnsi="Verdana" w:cs="Tahoma"/>
          <w:sz w:val="17"/>
          <w:szCs w:val="17"/>
        </w:rPr>
        <w:t>, de acuerdo a los planos constructivos y/o instrucciones del Inspector de proyecto.</w:t>
      </w:r>
    </w:p>
    <w:p w14:paraId="53ED12E4" w14:textId="77777777" w:rsidR="00B95155" w:rsidRPr="00C47F47" w:rsidRDefault="00B95155" w:rsidP="00B95155">
      <w:pPr>
        <w:widowControl w:val="0"/>
        <w:tabs>
          <w:tab w:val="left" w:pos="8711"/>
        </w:tabs>
        <w:autoSpaceDE w:val="0"/>
        <w:autoSpaceDN w:val="0"/>
        <w:jc w:val="both"/>
        <w:rPr>
          <w:rFonts w:ascii="Verdana" w:eastAsia="Verdana" w:hAnsi="Verdana" w:cs="Tahoma"/>
          <w:b/>
          <w:sz w:val="17"/>
          <w:szCs w:val="17"/>
        </w:rPr>
      </w:pPr>
    </w:p>
    <w:p w14:paraId="48FAA05A" w14:textId="77777777" w:rsidR="00B95155" w:rsidRPr="00C47F47" w:rsidRDefault="00B95155" w:rsidP="00B95155">
      <w:pPr>
        <w:widowControl w:val="0"/>
        <w:tabs>
          <w:tab w:val="left" w:pos="8711"/>
        </w:tabs>
        <w:autoSpaceDE w:val="0"/>
        <w:autoSpaceDN w:val="0"/>
        <w:rPr>
          <w:rFonts w:ascii="Verdana" w:eastAsia="Verdana" w:hAnsi="Verdana" w:cs="Tahoma"/>
          <w:b/>
          <w:sz w:val="17"/>
          <w:szCs w:val="17"/>
        </w:rPr>
      </w:pPr>
      <w:r w:rsidRPr="00C47F47">
        <w:rPr>
          <w:rFonts w:ascii="Verdana" w:eastAsia="Verdana" w:hAnsi="Verdana" w:cs="Tahoma"/>
          <w:b/>
          <w:sz w:val="17"/>
          <w:szCs w:val="17"/>
        </w:rPr>
        <w:t>MATERIALES, HERRAMIENTAS Y EQUIPO. -</w:t>
      </w:r>
    </w:p>
    <w:p w14:paraId="51E66945" w14:textId="77777777" w:rsidR="00B95155" w:rsidRPr="00C47F47" w:rsidRDefault="00B95155" w:rsidP="00B95155">
      <w:pPr>
        <w:widowControl w:val="0"/>
        <w:tabs>
          <w:tab w:val="left" w:pos="8711"/>
        </w:tabs>
        <w:autoSpaceDE w:val="0"/>
        <w:autoSpaceDN w:val="0"/>
        <w:rPr>
          <w:rFonts w:ascii="Verdana" w:eastAsia="Verdana" w:hAnsi="Verdana" w:cs="Tahoma"/>
          <w:b/>
          <w:sz w:val="17"/>
          <w:szCs w:val="17"/>
        </w:rPr>
      </w:pPr>
    </w:p>
    <w:p w14:paraId="0F616E56"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bookmarkStart w:id="168" w:name="_Hlk94473350"/>
      <w:r w:rsidRPr="00C47F47">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7D28CCB"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Se deberá cumplir con las características detalladas en la tabla de descripción de insumos</w:t>
      </w:r>
    </w:p>
    <w:p w14:paraId="53702063"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bookmarkEnd w:id="168"/>
    <w:p w14:paraId="0F974B3D" w14:textId="77777777" w:rsidR="00B95155" w:rsidRPr="00C47F47" w:rsidRDefault="00B95155" w:rsidP="00B95155">
      <w:pPr>
        <w:widowControl w:val="0"/>
        <w:tabs>
          <w:tab w:val="left" w:pos="8711"/>
        </w:tabs>
        <w:autoSpaceDE w:val="0"/>
        <w:autoSpaceDN w:val="0"/>
        <w:rPr>
          <w:rFonts w:ascii="Verdana" w:eastAsia="Verdana" w:hAnsi="Verdana" w:cs="Tahoma"/>
          <w:b/>
          <w:sz w:val="17"/>
          <w:szCs w:val="17"/>
        </w:rPr>
      </w:pPr>
      <w:r w:rsidRPr="00C47F47">
        <w:rPr>
          <w:rFonts w:ascii="Verdana" w:eastAsia="Verdana" w:hAnsi="Verdana" w:cs="Tahoma"/>
          <w:b/>
          <w:sz w:val="17"/>
          <w:szCs w:val="17"/>
        </w:rPr>
        <w:t>FORMA DE EJECUCIÓN. -</w:t>
      </w:r>
    </w:p>
    <w:p w14:paraId="3A2E0B66"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bookmarkStart w:id="169" w:name="_Hlk94474165"/>
      <w:r w:rsidRPr="00C47F47">
        <w:rPr>
          <w:rFonts w:ascii="Verdana" w:eastAsia="Verdana" w:hAnsi="Verdana" w:cs="Tahoma"/>
          <w:sz w:val="17"/>
          <w:szCs w:val="17"/>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1378104A"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00159E42"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5865065E"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36B22D6D"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9"/>
    <w:p w14:paraId="6C857793" w14:textId="77777777" w:rsidR="00B95155" w:rsidRPr="00C47F47" w:rsidRDefault="00B95155" w:rsidP="00B95155">
      <w:pPr>
        <w:widowControl w:val="0"/>
        <w:tabs>
          <w:tab w:val="left" w:pos="8711"/>
        </w:tabs>
        <w:autoSpaceDE w:val="0"/>
        <w:autoSpaceDN w:val="0"/>
        <w:jc w:val="both"/>
        <w:rPr>
          <w:rFonts w:ascii="Verdana" w:eastAsia="Verdana" w:hAnsi="Verdana" w:cs="Tahoma"/>
          <w:b/>
          <w:sz w:val="17"/>
          <w:szCs w:val="17"/>
        </w:rPr>
      </w:pPr>
    </w:p>
    <w:p w14:paraId="57493F75" w14:textId="77777777" w:rsidR="00B95155" w:rsidRPr="00C47F47" w:rsidRDefault="00B95155" w:rsidP="00B95155">
      <w:pPr>
        <w:widowControl w:val="0"/>
        <w:tabs>
          <w:tab w:val="left" w:pos="8711"/>
        </w:tabs>
        <w:autoSpaceDE w:val="0"/>
        <w:autoSpaceDN w:val="0"/>
        <w:rPr>
          <w:rFonts w:ascii="Verdana" w:eastAsia="Verdana" w:hAnsi="Verdana" w:cs="Tahom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B95155" w:rsidRPr="00C47F47" w14:paraId="3F4C4FCD" w14:textId="77777777" w:rsidTr="001B0FA9">
        <w:tc>
          <w:tcPr>
            <w:tcW w:w="584" w:type="dxa"/>
            <w:shd w:val="clear" w:color="auto" w:fill="215868"/>
          </w:tcPr>
          <w:p w14:paraId="30144B7D"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proofErr w:type="spellStart"/>
            <w:r w:rsidRPr="00C47F47">
              <w:rPr>
                <w:rFonts w:ascii="Verdana" w:hAnsi="Verdana" w:cs="Verdana"/>
                <w:b/>
                <w:color w:val="FFFFFF" w:themeColor="background1"/>
                <w:sz w:val="17"/>
                <w:szCs w:val="17"/>
              </w:rPr>
              <w:lastRenderedPageBreak/>
              <w:t>N°</w:t>
            </w:r>
            <w:proofErr w:type="spellEnd"/>
          </w:p>
        </w:tc>
        <w:tc>
          <w:tcPr>
            <w:tcW w:w="2385" w:type="dxa"/>
            <w:shd w:val="clear" w:color="auto" w:fill="215868"/>
          </w:tcPr>
          <w:p w14:paraId="15A0C80A" w14:textId="77777777" w:rsidR="00B95155" w:rsidRPr="00C47F47" w:rsidRDefault="00B95155" w:rsidP="001B0FA9">
            <w:pPr>
              <w:widowControl w:val="0"/>
              <w:autoSpaceDE w:val="0"/>
              <w:autoSpaceDN w:val="0"/>
              <w:spacing w:line="360" w:lineRule="auto"/>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CODIGO</w:t>
            </w:r>
          </w:p>
        </w:tc>
        <w:tc>
          <w:tcPr>
            <w:tcW w:w="1145" w:type="dxa"/>
            <w:shd w:val="clear" w:color="auto" w:fill="215868"/>
          </w:tcPr>
          <w:p w14:paraId="5426E200"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UNIDAD</w:t>
            </w:r>
          </w:p>
        </w:tc>
        <w:tc>
          <w:tcPr>
            <w:tcW w:w="5520" w:type="dxa"/>
            <w:shd w:val="clear" w:color="auto" w:fill="215868"/>
          </w:tcPr>
          <w:p w14:paraId="72B906F1"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ITEM</w:t>
            </w:r>
          </w:p>
        </w:tc>
      </w:tr>
      <w:tr w:rsidR="00B95155" w:rsidRPr="00C47F47" w14:paraId="4900C6FF" w14:textId="77777777" w:rsidTr="001B0FA9">
        <w:tc>
          <w:tcPr>
            <w:tcW w:w="584" w:type="dxa"/>
            <w:shd w:val="clear" w:color="auto" w:fill="B8CCE4"/>
          </w:tcPr>
          <w:p w14:paraId="6D9E35E0"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33</w:t>
            </w:r>
          </w:p>
        </w:tc>
        <w:tc>
          <w:tcPr>
            <w:tcW w:w="2385" w:type="dxa"/>
            <w:shd w:val="clear" w:color="auto" w:fill="B8CCE4"/>
          </w:tcPr>
          <w:p w14:paraId="6985BA60"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bCs/>
                <w:color w:val="000000"/>
                <w:sz w:val="17"/>
                <w:szCs w:val="17"/>
              </w:rPr>
              <w:t>VAC-OF-CAN-1</w:t>
            </w:r>
          </w:p>
        </w:tc>
        <w:tc>
          <w:tcPr>
            <w:tcW w:w="1145" w:type="dxa"/>
            <w:shd w:val="clear" w:color="auto" w:fill="B8CCE4"/>
          </w:tcPr>
          <w:p w14:paraId="4A4BD336"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M</w:t>
            </w:r>
          </w:p>
        </w:tc>
        <w:tc>
          <w:tcPr>
            <w:tcW w:w="5520" w:type="dxa"/>
            <w:shd w:val="clear" w:color="auto" w:fill="B8CCE4"/>
            <w:vAlign w:val="center"/>
          </w:tcPr>
          <w:p w14:paraId="59F28C64"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Tahoma"/>
                <w:b/>
                <w:bCs/>
                <w:sz w:val="17"/>
                <w:szCs w:val="17"/>
              </w:rPr>
              <w:t xml:space="preserve">CANALETA DE CALAMINA GALVANIZADA </w:t>
            </w:r>
            <w:proofErr w:type="spellStart"/>
            <w:r w:rsidRPr="00C47F47">
              <w:rPr>
                <w:rFonts w:ascii="Verdana" w:hAnsi="Verdana" w:cs="Tahoma"/>
                <w:b/>
                <w:bCs/>
                <w:sz w:val="17"/>
                <w:szCs w:val="17"/>
              </w:rPr>
              <w:t>Nro</w:t>
            </w:r>
            <w:proofErr w:type="spellEnd"/>
            <w:r w:rsidRPr="00C47F47">
              <w:rPr>
                <w:rFonts w:ascii="Verdana" w:hAnsi="Verdana" w:cs="Tahoma"/>
                <w:b/>
                <w:bCs/>
                <w:sz w:val="17"/>
                <w:szCs w:val="17"/>
              </w:rPr>
              <w:t xml:space="preserve"> 28 CORTE 33</w:t>
            </w:r>
          </w:p>
        </w:tc>
      </w:tr>
    </w:tbl>
    <w:p w14:paraId="3DDF0957" w14:textId="77777777" w:rsidR="00B95155" w:rsidRPr="00C47F47" w:rsidRDefault="00B95155" w:rsidP="00B95155">
      <w:pPr>
        <w:widowControl w:val="0"/>
        <w:tabs>
          <w:tab w:val="left" w:pos="8711"/>
        </w:tabs>
        <w:autoSpaceDE w:val="0"/>
        <w:autoSpaceDN w:val="0"/>
        <w:jc w:val="both"/>
        <w:rPr>
          <w:rFonts w:ascii="Verdana" w:eastAsia="Verdana" w:hAnsi="Verdana" w:cs="Tahoma"/>
          <w:b/>
          <w:sz w:val="17"/>
          <w:szCs w:val="17"/>
        </w:rPr>
      </w:pPr>
    </w:p>
    <w:p w14:paraId="30762D3E" w14:textId="77777777" w:rsidR="00B95155" w:rsidRPr="00C47F47" w:rsidRDefault="00B95155" w:rsidP="00B95155">
      <w:pPr>
        <w:widowControl w:val="0"/>
        <w:tabs>
          <w:tab w:val="left" w:pos="8711"/>
        </w:tabs>
        <w:autoSpaceDE w:val="0"/>
        <w:autoSpaceDN w:val="0"/>
        <w:jc w:val="both"/>
        <w:rPr>
          <w:rFonts w:ascii="Verdana" w:eastAsia="Verdana" w:hAnsi="Verdana" w:cs="Tahoma"/>
          <w:b/>
          <w:sz w:val="17"/>
          <w:szCs w:val="17"/>
        </w:rPr>
      </w:pPr>
      <w:r w:rsidRPr="00C47F47">
        <w:rPr>
          <w:rFonts w:ascii="Verdana" w:eastAsia="Verdana" w:hAnsi="Verdana" w:cs="Tahoma"/>
          <w:b/>
          <w:sz w:val="17"/>
          <w:szCs w:val="17"/>
        </w:rPr>
        <w:t>DESCRIPCIÓN. –</w:t>
      </w:r>
    </w:p>
    <w:p w14:paraId="40B266CF" w14:textId="77777777" w:rsidR="00B95155" w:rsidRPr="00C47F47" w:rsidRDefault="00B95155" w:rsidP="00B95155">
      <w:pPr>
        <w:widowControl w:val="0"/>
        <w:tabs>
          <w:tab w:val="left" w:pos="8711"/>
        </w:tabs>
        <w:autoSpaceDE w:val="0"/>
        <w:autoSpaceDN w:val="0"/>
        <w:jc w:val="both"/>
        <w:rPr>
          <w:rFonts w:ascii="Verdana" w:eastAsia="Verdana" w:hAnsi="Verdana" w:cs="Tahoma"/>
          <w:b/>
          <w:sz w:val="17"/>
          <w:szCs w:val="17"/>
        </w:rPr>
      </w:pPr>
    </w:p>
    <w:p w14:paraId="171EF163"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Este ítem comprende canaleta de calamina galvanizada </w:t>
      </w:r>
      <w:proofErr w:type="spellStart"/>
      <w:r w:rsidRPr="00C47F47">
        <w:rPr>
          <w:rFonts w:ascii="Verdana" w:eastAsia="Verdana" w:hAnsi="Verdana" w:cs="Tahoma"/>
          <w:sz w:val="17"/>
          <w:szCs w:val="17"/>
        </w:rPr>
        <w:t>Nro</w:t>
      </w:r>
      <w:proofErr w:type="spellEnd"/>
      <w:r w:rsidRPr="00C47F47">
        <w:rPr>
          <w:rFonts w:ascii="Verdana" w:eastAsia="Verdana" w:hAnsi="Verdana" w:cs="Tahoma"/>
          <w:sz w:val="17"/>
          <w:szCs w:val="17"/>
        </w:rPr>
        <w:t xml:space="preserve"> 28 de corte 33 destinado a reunir y evacuar las aguas pluviales de la cubierta, tal como se especifica en los planos constructivos y/o instrucciones del Inspector de proyecto.</w:t>
      </w:r>
    </w:p>
    <w:p w14:paraId="191F22CE"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5A870962" w14:textId="77777777" w:rsidR="00B95155" w:rsidRPr="00C47F47" w:rsidRDefault="00B95155" w:rsidP="00B95155">
      <w:pPr>
        <w:widowControl w:val="0"/>
        <w:tabs>
          <w:tab w:val="left" w:pos="8711"/>
        </w:tabs>
        <w:autoSpaceDE w:val="0"/>
        <w:autoSpaceDN w:val="0"/>
        <w:jc w:val="both"/>
        <w:rPr>
          <w:rFonts w:ascii="Verdana" w:eastAsia="Verdana" w:hAnsi="Verdana" w:cs="Tahoma"/>
          <w:b/>
          <w:sz w:val="17"/>
          <w:szCs w:val="17"/>
        </w:rPr>
      </w:pPr>
      <w:r w:rsidRPr="00C47F47">
        <w:rPr>
          <w:rFonts w:ascii="Verdana" w:eastAsia="Verdana" w:hAnsi="Verdana" w:cs="Tahoma"/>
          <w:b/>
          <w:sz w:val="17"/>
          <w:szCs w:val="17"/>
        </w:rPr>
        <w:t>MATERIALES, HERRAMIENTAS Y EQUIPO. -</w:t>
      </w:r>
    </w:p>
    <w:p w14:paraId="097FD88F"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08A3A544"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907E7D7"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Se deberá cumplir con las características detalladas en la tabla de descripción de insumos</w:t>
      </w:r>
    </w:p>
    <w:p w14:paraId="0F55D72F"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6B2CE2C4"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40457FD"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25B05636" w14:textId="77777777" w:rsidR="00B95155" w:rsidRPr="00C47F47" w:rsidRDefault="00B95155" w:rsidP="00B95155">
      <w:pPr>
        <w:widowControl w:val="0"/>
        <w:tabs>
          <w:tab w:val="left" w:pos="8711"/>
        </w:tabs>
        <w:autoSpaceDE w:val="0"/>
        <w:autoSpaceDN w:val="0"/>
        <w:jc w:val="both"/>
        <w:rPr>
          <w:rFonts w:ascii="Verdana" w:eastAsia="Verdana" w:hAnsi="Verdana" w:cs="Tahoma"/>
          <w:b/>
          <w:sz w:val="17"/>
          <w:szCs w:val="17"/>
        </w:rPr>
      </w:pPr>
      <w:r w:rsidRPr="00C47F47">
        <w:rPr>
          <w:rFonts w:ascii="Verdana" w:eastAsia="Verdana" w:hAnsi="Verdana" w:cs="Tahoma"/>
          <w:b/>
          <w:sz w:val="17"/>
          <w:szCs w:val="17"/>
        </w:rPr>
        <w:t>FORMA DE EJECUCIÓN. –</w:t>
      </w:r>
    </w:p>
    <w:p w14:paraId="78E80C29" w14:textId="77777777" w:rsidR="00B95155" w:rsidRPr="00C47F47" w:rsidRDefault="00B95155" w:rsidP="00B95155">
      <w:pPr>
        <w:widowControl w:val="0"/>
        <w:tabs>
          <w:tab w:val="left" w:pos="8711"/>
        </w:tabs>
        <w:autoSpaceDE w:val="0"/>
        <w:autoSpaceDN w:val="0"/>
        <w:jc w:val="both"/>
        <w:rPr>
          <w:rFonts w:ascii="Verdana" w:eastAsia="Verdana" w:hAnsi="Verdana" w:cs="Tahoma"/>
          <w:b/>
          <w:sz w:val="17"/>
          <w:szCs w:val="17"/>
        </w:rPr>
      </w:pPr>
    </w:p>
    <w:p w14:paraId="79278A16"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La Entidad Ejecutora deberá prever todas las herramientas, equipos y accesorios necesarios para la ejecución del ítem. </w:t>
      </w:r>
    </w:p>
    <w:p w14:paraId="7CE95E4E"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1FD3E155"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Las canaletas deberán ser elaboradas de planchas de zinc </w:t>
      </w:r>
      <w:proofErr w:type="spellStart"/>
      <w:r w:rsidRPr="00C47F47">
        <w:rPr>
          <w:rFonts w:ascii="Verdana" w:eastAsia="Verdana" w:hAnsi="Verdana" w:cs="Tahoma"/>
          <w:sz w:val="17"/>
          <w:szCs w:val="17"/>
        </w:rPr>
        <w:t>Nro</w:t>
      </w:r>
      <w:proofErr w:type="spellEnd"/>
      <w:r w:rsidRPr="00C47F47">
        <w:rPr>
          <w:rFonts w:ascii="Verdana" w:eastAsia="Verdana" w:hAnsi="Verdana" w:cs="Tahoma"/>
          <w:sz w:val="17"/>
          <w:szCs w:val="17"/>
        </w:rPr>
        <w:t xml:space="preserve"> 28 galvanizada que serán dobladas según las dimensiones especificadas en los planos, mediante el empleo de herramientas que eliminen cualquier posibilidad de filtración por este punto. </w:t>
      </w:r>
    </w:p>
    <w:p w14:paraId="1E782B42"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0320515B"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9DDC363"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1B9D70B4"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Las canaletas de sección rectangular cuyas dimensiones y formas correspondan a lo especificado en planos, se asegurarán en los aleros mediante hierro pletina de 1/8</w:t>
      </w:r>
      <w:r w:rsidRPr="00C47F47">
        <w:rPr>
          <w:rFonts w:ascii="Verdana" w:eastAsia="Verdana" w:hAnsi="Verdana" w:cs="Helvetica"/>
          <w:color w:val="333333"/>
          <w:sz w:val="17"/>
          <w:szCs w:val="17"/>
        </w:rPr>
        <w:t>"</w:t>
      </w:r>
      <w:r w:rsidRPr="00C47F47">
        <w:rPr>
          <w:rFonts w:ascii="Verdana" w:eastAsia="Verdana" w:hAnsi="Verdana" w:cs="Tahoma"/>
          <w:sz w:val="17"/>
          <w:szCs w:val="17"/>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01F97BA8"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5B099131"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Las canaletas, en caso necesario, llevarán dos manos de pintura anticorrosiva sobre la cual se posará dos manos de pintura al óleo con color seleccionado por el Inspector de proyecto.</w:t>
      </w:r>
    </w:p>
    <w:p w14:paraId="1913ECFE"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2C779973" w14:textId="77777777" w:rsidR="00B95155" w:rsidRPr="00C47F47" w:rsidRDefault="00B95155" w:rsidP="00B95155">
      <w:pPr>
        <w:widowControl w:val="0"/>
        <w:tabs>
          <w:tab w:val="left" w:pos="8711"/>
        </w:tabs>
        <w:autoSpaceDE w:val="0"/>
        <w:autoSpaceDN w:val="0"/>
        <w:spacing w:after="120"/>
        <w:jc w:val="both"/>
        <w:rPr>
          <w:rFonts w:ascii="Verdana" w:eastAsia="Verdana" w:hAnsi="Verdana" w:cs="Tahoma"/>
          <w:b/>
          <w:sz w:val="17"/>
          <w:szCs w:val="17"/>
        </w:rPr>
      </w:pPr>
      <w:r w:rsidRPr="00C47F47">
        <w:rPr>
          <w:rFonts w:ascii="Verdana" w:eastAsia="Verdana" w:hAnsi="Verdana" w:cs="Tahoma"/>
          <w:b/>
          <w:sz w:val="17"/>
          <w:szCs w:val="17"/>
        </w:rPr>
        <w:t>Criterios de Aceptación y Rechazo</w:t>
      </w:r>
    </w:p>
    <w:p w14:paraId="0346AE11"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Se deberá verificar la correcta sujeción de la canaleta, así como la pendiente adecuada para la evacuación de agua; en caso necesario, el Inspector de proyecto solicitará la verificación hidráulica del buen funcionamiento de la canaleta.</w:t>
      </w:r>
    </w:p>
    <w:p w14:paraId="49907B1F"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B95155" w:rsidRPr="00C47F47" w14:paraId="06AEC709" w14:textId="77777777" w:rsidTr="001B0FA9">
        <w:tc>
          <w:tcPr>
            <w:tcW w:w="584" w:type="dxa"/>
            <w:shd w:val="clear" w:color="auto" w:fill="215868"/>
          </w:tcPr>
          <w:p w14:paraId="46D02FE7"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proofErr w:type="spellStart"/>
            <w:r w:rsidRPr="00C47F47">
              <w:rPr>
                <w:rFonts w:ascii="Verdana" w:hAnsi="Verdana" w:cs="Verdana"/>
                <w:b/>
                <w:color w:val="FFFFFF" w:themeColor="background1"/>
                <w:sz w:val="17"/>
                <w:szCs w:val="17"/>
              </w:rPr>
              <w:t>N°</w:t>
            </w:r>
            <w:proofErr w:type="spellEnd"/>
          </w:p>
        </w:tc>
        <w:tc>
          <w:tcPr>
            <w:tcW w:w="2385" w:type="dxa"/>
            <w:shd w:val="clear" w:color="auto" w:fill="215868"/>
          </w:tcPr>
          <w:p w14:paraId="3BCA8104" w14:textId="77777777" w:rsidR="00B95155" w:rsidRPr="00C47F47" w:rsidRDefault="00B95155" w:rsidP="001B0FA9">
            <w:pPr>
              <w:widowControl w:val="0"/>
              <w:autoSpaceDE w:val="0"/>
              <w:autoSpaceDN w:val="0"/>
              <w:spacing w:line="360" w:lineRule="auto"/>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CÓDIGO</w:t>
            </w:r>
          </w:p>
        </w:tc>
        <w:tc>
          <w:tcPr>
            <w:tcW w:w="1145" w:type="dxa"/>
            <w:shd w:val="clear" w:color="auto" w:fill="215868"/>
          </w:tcPr>
          <w:p w14:paraId="62C456F5"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UNIDAD</w:t>
            </w:r>
          </w:p>
        </w:tc>
        <w:tc>
          <w:tcPr>
            <w:tcW w:w="5520" w:type="dxa"/>
            <w:shd w:val="clear" w:color="auto" w:fill="215868"/>
          </w:tcPr>
          <w:p w14:paraId="2148F369"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ÍTEM</w:t>
            </w:r>
          </w:p>
        </w:tc>
      </w:tr>
      <w:tr w:rsidR="00B95155" w:rsidRPr="00C47F47" w14:paraId="49C506B7" w14:textId="77777777" w:rsidTr="001B0FA9">
        <w:trPr>
          <w:trHeight w:val="370"/>
        </w:trPr>
        <w:tc>
          <w:tcPr>
            <w:tcW w:w="584" w:type="dxa"/>
            <w:shd w:val="clear" w:color="auto" w:fill="B8CCE4"/>
          </w:tcPr>
          <w:p w14:paraId="7A16471C"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34</w:t>
            </w:r>
          </w:p>
        </w:tc>
        <w:tc>
          <w:tcPr>
            <w:tcW w:w="2385" w:type="dxa"/>
            <w:shd w:val="clear" w:color="auto" w:fill="B8CCE4"/>
            <w:vAlign w:val="center"/>
          </w:tcPr>
          <w:p w14:paraId="43B2E8C5"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Tahoma"/>
                <w:b/>
                <w:color w:val="000000"/>
                <w:sz w:val="17"/>
                <w:szCs w:val="17"/>
                <w:lang w:eastAsia="es-ES"/>
              </w:rPr>
              <w:t>VAC-OF-BAJ-1</w:t>
            </w:r>
          </w:p>
        </w:tc>
        <w:tc>
          <w:tcPr>
            <w:tcW w:w="1145" w:type="dxa"/>
            <w:shd w:val="clear" w:color="auto" w:fill="B8CCE4"/>
            <w:vAlign w:val="center"/>
          </w:tcPr>
          <w:p w14:paraId="4198A11D"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M</w:t>
            </w:r>
          </w:p>
        </w:tc>
        <w:tc>
          <w:tcPr>
            <w:tcW w:w="5520" w:type="dxa"/>
            <w:shd w:val="clear" w:color="auto" w:fill="B8CCE4"/>
            <w:vAlign w:val="center"/>
          </w:tcPr>
          <w:p w14:paraId="17699D52" w14:textId="77777777" w:rsidR="00B95155" w:rsidRPr="00C47F47" w:rsidRDefault="00B95155" w:rsidP="001B0FA9">
            <w:pPr>
              <w:widowControl w:val="0"/>
              <w:autoSpaceDE w:val="0"/>
              <w:autoSpaceDN w:val="0"/>
              <w:spacing w:line="276" w:lineRule="auto"/>
              <w:jc w:val="center"/>
              <w:rPr>
                <w:rFonts w:ascii="Verdana" w:hAnsi="Verdana" w:cs="Verdana"/>
                <w:b/>
                <w:sz w:val="17"/>
                <w:szCs w:val="17"/>
              </w:rPr>
            </w:pPr>
            <w:r w:rsidRPr="00C47F47">
              <w:rPr>
                <w:rFonts w:ascii="Verdana" w:hAnsi="Verdana" w:cs="Tahoma"/>
                <w:b/>
                <w:bCs/>
                <w:color w:val="000000"/>
                <w:sz w:val="17"/>
                <w:szCs w:val="17"/>
              </w:rPr>
              <w:t>BAJANTE DE PVC 3"</w:t>
            </w:r>
          </w:p>
        </w:tc>
      </w:tr>
    </w:tbl>
    <w:p w14:paraId="269F6F9A"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4D89279C"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DESCRIPCIÓN. –</w:t>
      </w:r>
    </w:p>
    <w:p w14:paraId="21C15C26"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11F8D46E"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11FA4366"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48F865D0"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MATERIALES, HERRAMIENTAS Y EQUIPO. -</w:t>
      </w:r>
    </w:p>
    <w:p w14:paraId="7C66BA85"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0C0E77FB"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La Entidad Ejecutora proporcionará todos los materiales necesarios para la ejecución de los trabajos, </w:t>
      </w:r>
      <w:r w:rsidRPr="00C47F47">
        <w:rPr>
          <w:rFonts w:ascii="Verdana" w:eastAsia="Verdana" w:hAnsi="Verdana" w:cs="Tahoma"/>
          <w:sz w:val="17"/>
          <w:szCs w:val="17"/>
        </w:rPr>
        <w:lastRenderedPageBreak/>
        <w:t>exceptuando los de aporte propio y los mismos deberán ser aprobados por el inspector.</w:t>
      </w:r>
    </w:p>
    <w:p w14:paraId="221D8ECF"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Se deberá cumplir con las características detalladas en la tabla de descripción de insumos</w:t>
      </w:r>
    </w:p>
    <w:p w14:paraId="62FC5EA2"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06C758FA" w14:textId="77777777" w:rsidR="00B95155" w:rsidRPr="00C47F47" w:rsidRDefault="00B95155" w:rsidP="00B95155">
      <w:pPr>
        <w:widowControl w:val="0"/>
        <w:tabs>
          <w:tab w:val="left" w:pos="560"/>
        </w:tabs>
        <w:autoSpaceDE w:val="0"/>
        <w:autoSpaceDN w:val="0"/>
        <w:jc w:val="both"/>
        <w:rPr>
          <w:rFonts w:ascii="Verdana" w:eastAsia="Verdana" w:hAnsi="Verdana" w:cs="Tahoma"/>
          <w:sz w:val="17"/>
          <w:szCs w:val="17"/>
        </w:rPr>
      </w:pPr>
    </w:p>
    <w:p w14:paraId="28AD266B" w14:textId="77777777" w:rsidR="00B95155" w:rsidRPr="00C47F47" w:rsidRDefault="00B95155" w:rsidP="00B95155">
      <w:pPr>
        <w:widowControl w:val="0"/>
        <w:tabs>
          <w:tab w:val="left" w:pos="8711"/>
        </w:tabs>
        <w:autoSpaceDE w:val="0"/>
        <w:autoSpaceDN w:val="0"/>
        <w:rPr>
          <w:rFonts w:ascii="Verdana" w:eastAsia="Verdana" w:hAnsi="Verdana" w:cs="Tahoma"/>
          <w:b/>
          <w:sz w:val="17"/>
          <w:szCs w:val="17"/>
        </w:rPr>
      </w:pPr>
      <w:r w:rsidRPr="00C47F47">
        <w:rPr>
          <w:rFonts w:ascii="Verdana" w:eastAsia="Verdana" w:hAnsi="Verdana" w:cs="Tahoma"/>
          <w:b/>
          <w:sz w:val="17"/>
          <w:szCs w:val="17"/>
        </w:rPr>
        <w:t>FORMA DE EJECUCIÓN. -</w:t>
      </w:r>
    </w:p>
    <w:p w14:paraId="15A7A82C" w14:textId="77777777" w:rsidR="00B95155" w:rsidRPr="00C47F47" w:rsidRDefault="00B95155" w:rsidP="00B95155">
      <w:pPr>
        <w:widowControl w:val="0"/>
        <w:tabs>
          <w:tab w:val="left" w:pos="8711"/>
        </w:tabs>
        <w:autoSpaceDE w:val="0"/>
        <w:autoSpaceDN w:val="0"/>
        <w:rPr>
          <w:rFonts w:ascii="Verdana" w:eastAsia="Verdana" w:hAnsi="Verdana" w:cs="Tahoma"/>
          <w:b/>
          <w:sz w:val="17"/>
          <w:szCs w:val="17"/>
        </w:rPr>
      </w:pPr>
    </w:p>
    <w:p w14:paraId="5BEB5688"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6E63823C"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7A882809"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Criterios de Control, Aceptación y Rechazo</w:t>
      </w:r>
    </w:p>
    <w:p w14:paraId="5474E55E"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239029FB"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El Inspector de proyectos deberá verificar que la ejecución del ítem no presenta ningún defecto de materiales, ejecución, conexión, fuga, dimensiones, inspección visual u otro método conveniente.</w:t>
      </w:r>
    </w:p>
    <w:p w14:paraId="6CA74C0F"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691DDF65" w14:textId="77777777" w:rsidR="00B95155" w:rsidRPr="00C47F47" w:rsidRDefault="00B95155" w:rsidP="00B95155">
      <w:pPr>
        <w:widowControl w:val="0"/>
        <w:tabs>
          <w:tab w:val="left" w:pos="560"/>
        </w:tabs>
        <w:autoSpaceDE w:val="0"/>
        <w:autoSpaceDN w:val="0"/>
        <w:jc w:val="both"/>
        <w:rPr>
          <w:rFonts w:ascii="Verdana" w:eastAsia="Calibri"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B95155" w:rsidRPr="00C47F47" w14:paraId="786ADB4C" w14:textId="77777777" w:rsidTr="001B0FA9">
        <w:tc>
          <w:tcPr>
            <w:tcW w:w="584" w:type="dxa"/>
            <w:shd w:val="clear" w:color="auto" w:fill="215868"/>
          </w:tcPr>
          <w:p w14:paraId="3A1020F3"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proofErr w:type="spellStart"/>
            <w:r w:rsidRPr="00C47F47">
              <w:rPr>
                <w:rFonts w:ascii="Verdana" w:hAnsi="Verdana" w:cs="Verdana"/>
                <w:b/>
                <w:color w:val="FFFFFF" w:themeColor="background1"/>
                <w:sz w:val="17"/>
                <w:szCs w:val="17"/>
              </w:rPr>
              <w:t>N°</w:t>
            </w:r>
            <w:proofErr w:type="spellEnd"/>
          </w:p>
        </w:tc>
        <w:tc>
          <w:tcPr>
            <w:tcW w:w="2385" w:type="dxa"/>
            <w:shd w:val="clear" w:color="auto" w:fill="215868"/>
          </w:tcPr>
          <w:p w14:paraId="17CCDC67" w14:textId="77777777" w:rsidR="00B95155" w:rsidRPr="00C47F47" w:rsidRDefault="00B95155" w:rsidP="001B0FA9">
            <w:pPr>
              <w:widowControl w:val="0"/>
              <w:autoSpaceDE w:val="0"/>
              <w:autoSpaceDN w:val="0"/>
              <w:spacing w:line="360" w:lineRule="auto"/>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CODIGO</w:t>
            </w:r>
          </w:p>
        </w:tc>
        <w:tc>
          <w:tcPr>
            <w:tcW w:w="1145" w:type="dxa"/>
            <w:shd w:val="clear" w:color="auto" w:fill="215868"/>
          </w:tcPr>
          <w:p w14:paraId="293011E4"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UNIDAD</w:t>
            </w:r>
          </w:p>
        </w:tc>
        <w:tc>
          <w:tcPr>
            <w:tcW w:w="5520" w:type="dxa"/>
            <w:shd w:val="clear" w:color="auto" w:fill="215868"/>
          </w:tcPr>
          <w:p w14:paraId="342B33B1"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ITEM</w:t>
            </w:r>
          </w:p>
        </w:tc>
      </w:tr>
      <w:tr w:rsidR="00B95155" w:rsidRPr="00C47F47" w14:paraId="696D161D" w14:textId="77777777" w:rsidTr="001B0FA9">
        <w:tc>
          <w:tcPr>
            <w:tcW w:w="584" w:type="dxa"/>
            <w:shd w:val="clear" w:color="auto" w:fill="B8CCE4"/>
          </w:tcPr>
          <w:p w14:paraId="366BF62F"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35</w:t>
            </w:r>
          </w:p>
        </w:tc>
        <w:tc>
          <w:tcPr>
            <w:tcW w:w="2385" w:type="dxa"/>
            <w:shd w:val="clear" w:color="auto" w:fill="B8CCE4"/>
          </w:tcPr>
          <w:p w14:paraId="66D0416A"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Tahoma"/>
                <w:b/>
                <w:bCs/>
                <w:sz w:val="17"/>
                <w:szCs w:val="17"/>
              </w:rPr>
              <w:t>VAC-IA-ART-2</w:t>
            </w:r>
          </w:p>
        </w:tc>
        <w:tc>
          <w:tcPr>
            <w:tcW w:w="1145" w:type="dxa"/>
            <w:shd w:val="clear" w:color="auto" w:fill="B8CCE4"/>
          </w:tcPr>
          <w:p w14:paraId="5E6A5F44"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Tahoma"/>
                <w:b/>
                <w:bCs/>
                <w:sz w:val="17"/>
                <w:szCs w:val="17"/>
              </w:rPr>
              <w:t>PZA</w:t>
            </w:r>
          </w:p>
        </w:tc>
        <w:tc>
          <w:tcPr>
            <w:tcW w:w="5520" w:type="dxa"/>
            <w:shd w:val="clear" w:color="auto" w:fill="B8CCE4"/>
          </w:tcPr>
          <w:p w14:paraId="31D592CA" w14:textId="77777777" w:rsidR="00B95155" w:rsidRPr="00C47F47" w:rsidRDefault="00B95155" w:rsidP="001B0FA9">
            <w:pPr>
              <w:widowControl w:val="0"/>
              <w:autoSpaceDE w:val="0"/>
              <w:autoSpaceDN w:val="0"/>
              <w:spacing w:line="276" w:lineRule="auto"/>
              <w:jc w:val="center"/>
              <w:rPr>
                <w:rFonts w:ascii="Verdana" w:hAnsi="Verdana" w:cs="Verdana"/>
                <w:b/>
                <w:sz w:val="17"/>
                <w:szCs w:val="17"/>
              </w:rPr>
            </w:pPr>
            <w:bookmarkStart w:id="170" w:name="_Hlk164170039"/>
            <w:r w:rsidRPr="00C47F47">
              <w:rPr>
                <w:rFonts w:ascii="Verdana" w:hAnsi="Verdana" w:cs="Tahoma"/>
                <w:b/>
                <w:bCs/>
                <w:sz w:val="17"/>
                <w:szCs w:val="17"/>
              </w:rPr>
              <w:t>PROVISIÓN Y COLOCADO DE LAVANDERÍA DE CEMENTO CON ACCESORIOS</w:t>
            </w:r>
            <w:bookmarkEnd w:id="170"/>
          </w:p>
        </w:tc>
      </w:tr>
    </w:tbl>
    <w:p w14:paraId="18F6425C" w14:textId="77777777" w:rsidR="00B95155" w:rsidRPr="00C47F47" w:rsidRDefault="00B95155" w:rsidP="00B95155">
      <w:pPr>
        <w:widowControl w:val="0"/>
        <w:tabs>
          <w:tab w:val="left" w:pos="560"/>
        </w:tabs>
        <w:autoSpaceDE w:val="0"/>
        <w:autoSpaceDN w:val="0"/>
        <w:jc w:val="both"/>
        <w:rPr>
          <w:rFonts w:ascii="Verdana" w:eastAsia="Calibri" w:hAnsi="Verdana" w:cs="Verdana"/>
          <w:b/>
          <w:sz w:val="17"/>
          <w:szCs w:val="17"/>
        </w:rPr>
      </w:pPr>
    </w:p>
    <w:p w14:paraId="3A5C8582" w14:textId="77777777" w:rsidR="00B95155" w:rsidRPr="00C47F47" w:rsidRDefault="00B95155" w:rsidP="00B95155">
      <w:pPr>
        <w:widowControl w:val="0"/>
        <w:autoSpaceDE w:val="0"/>
        <w:autoSpaceDN w:val="0"/>
        <w:spacing w:line="360" w:lineRule="auto"/>
        <w:jc w:val="both"/>
        <w:rPr>
          <w:rFonts w:ascii="Verdana" w:eastAsia="Verdana" w:hAnsi="Verdana" w:cs="Tahoma"/>
          <w:b/>
          <w:sz w:val="17"/>
          <w:szCs w:val="17"/>
        </w:rPr>
      </w:pPr>
      <w:r w:rsidRPr="00C47F47">
        <w:rPr>
          <w:rFonts w:ascii="Verdana" w:eastAsia="Verdana" w:hAnsi="Verdana" w:cs="Tahoma"/>
          <w:b/>
          <w:sz w:val="17"/>
          <w:szCs w:val="17"/>
        </w:rPr>
        <w:t>DESCRIPCIÓN. -</w:t>
      </w:r>
    </w:p>
    <w:p w14:paraId="0A7AAE03"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r w:rsidRPr="00C47F47">
        <w:rPr>
          <w:rFonts w:ascii="Verdana" w:eastAsia="Verdana" w:hAnsi="Verdana" w:cs="Tahoma"/>
          <w:sz w:val="17"/>
          <w:szCs w:val="17"/>
        </w:rPr>
        <w:t xml:space="preserve">Este ítem se refiere a la provisión y colocado de lavandería de cemento con accesorios incluyendo grifo de acuerdo a la ubicación establecida en los planos </w:t>
      </w:r>
      <w:r w:rsidRPr="00C47F47">
        <w:rPr>
          <w:rFonts w:ascii="Verdana" w:eastAsia="Verdana" w:hAnsi="Verdana" w:cs="Verdana"/>
          <w:sz w:val="17"/>
          <w:szCs w:val="17"/>
        </w:rPr>
        <w:t>constructivos y/o instrucciones del Inspector de proyecto.</w:t>
      </w:r>
    </w:p>
    <w:p w14:paraId="1F725E24" w14:textId="77777777" w:rsidR="00B95155" w:rsidRPr="00C47F47" w:rsidRDefault="00B95155" w:rsidP="00B95155">
      <w:pPr>
        <w:widowControl w:val="0"/>
        <w:tabs>
          <w:tab w:val="left" w:pos="360"/>
        </w:tabs>
        <w:autoSpaceDE w:val="0"/>
        <w:autoSpaceDN w:val="0"/>
        <w:adjustRightInd w:val="0"/>
        <w:jc w:val="both"/>
        <w:rPr>
          <w:rFonts w:ascii="Verdana" w:eastAsia="Verdana" w:hAnsi="Verdana" w:cs="Tahoma"/>
          <w:sz w:val="17"/>
          <w:szCs w:val="17"/>
        </w:rPr>
      </w:pPr>
    </w:p>
    <w:p w14:paraId="019255A3" w14:textId="77777777" w:rsidR="00B95155" w:rsidRPr="00C47F47" w:rsidRDefault="00B95155" w:rsidP="00B95155">
      <w:pPr>
        <w:widowControl w:val="0"/>
        <w:autoSpaceDE w:val="0"/>
        <w:autoSpaceDN w:val="0"/>
        <w:jc w:val="both"/>
        <w:rPr>
          <w:rFonts w:ascii="Verdana" w:eastAsia="Arial" w:hAnsi="Verdana" w:cs="Tahoma"/>
          <w:b/>
          <w:sz w:val="17"/>
          <w:szCs w:val="17"/>
        </w:rPr>
      </w:pPr>
      <w:r w:rsidRPr="00C47F47">
        <w:rPr>
          <w:rFonts w:ascii="Verdana" w:eastAsia="Arial" w:hAnsi="Verdana" w:cs="Tahoma"/>
          <w:b/>
          <w:sz w:val="17"/>
          <w:szCs w:val="17"/>
        </w:rPr>
        <w:t>MATERIALES, HERRAMIENTAS Y EQUIPO. -</w:t>
      </w:r>
    </w:p>
    <w:p w14:paraId="65EBF76C" w14:textId="77777777" w:rsidR="00B95155" w:rsidRPr="00C47F47" w:rsidRDefault="00B95155" w:rsidP="00B95155">
      <w:pPr>
        <w:widowControl w:val="0"/>
        <w:tabs>
          <w:tab w:val="left" w:pos="4050"/>
        </w:tabs>
        <w:autoSpaceDE w:val="0"/>
        <w:autoSpaceDN w:val="0"/>
        <w:adjustRightInd w:val="0"/>
        <w:jc w:val="both"/>
        <w:rPr>
          <w:rFonts w:ascii="Verdana" w:eastAsia="Verdana" w:hAnsi="Verdana" w:cs="Arial Narrow"/>
          <w:sz w:val="17"/>
          <w:szCs w:val="17"/>
          <w:lang w:val="es-ES_tradnl"/>
        </w:rPr>
      </w:pPr>
      <w:r w:rsidRPr="00C47F47">
        <w:rPr>
          <w:rFonts w:ascii="Verdana" w:eastAsia="Verdana" w:hAnsi="Verdana" w:cs="Arial Narrow"/>
          <w:sz w:val="17"/>
          <w:szCs w:val="17"/>
          <w:lang w:val="es-ES_tradnl"/>
        </w:rPr>
        <w:tab/>
      </w:r>
    </w:p>
    <w:p w14:paraId="287FE6B1" w14:textId="77777777" w:rsidR="00B95155" w:rsidRPr="00C47F47" w:rsidRDefault="00B95155" w:rsidP="00B95155">
      <w:pPr>
        <w:tabs>
          <w:tab w:val="left" w:pos="8711"/>
        </w:tabs>
        <w:jc w:val="both"/>
        <w:rPr>
          <w:rFonts w:ascii="Verdana" w:hAnsi="Verdana" w:cs="Tahoma"/>
          <w:sz w:val="17"/>
          <w:szCs w:val="17"/>
          <w:lang w:eastAsia="es-ES"/>
        </w:rPr>
      </w:pPr>
      <w:r w:rsidRPr="00C47F47">
        <w:rPr>
          <w:rFonts w:ascii="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4DC1EE4A" w14:textId="77777777" w:rsidR="00B95155" w:rsidRPr="00C47F47" w:rsidRDefault="00B95155" w:rsidP="00B95155">
      <w:pPr>
        <w:tabs>
          <w:tab w:val="left" w:pos="8711"/>
        </w:tabs>
        <w:jc w:val="both"/>
        <w:rPr>
          <w:rFonts w:ascii="Verdana" w:hAnsi="Verdana" w:cs="Tahoma"/>
          <w:sz w:val="17"/>
          <w:szCs w:val="17"/>
          <w:lang w:eastAsia="es-ES"/>
        </w:rPr>
      </w:pPr>
      <w:r w:rsidRPr="00C47F47">
        <w:rPr>
          <w:rFonts w:ascii="Verdana" w:hAnsi="Verdana" w:cs="Tahoma"/>
          <w:sz w:val="17"/>
          <w:szCs w:val="17"/>
          <w:lang w:eastAsia="es-ES"/>
        </w:rPr>
        <w:t>Los materiales serán de calidad que aseguren la durabilidad y correcto funcionamiento de las instalaciones; previo a su empleo en obra deberá ser aprobado por el Inspector de proyecto.</w:t>
      </w:r>
    </w:p>
    <w:p w14:paraId="23DF6C7E" w14:textId="77777777" w:rsidR="00B95155" w:rsidRPr="00C47F47" w:rsidRDefault="00B95155" w:rsidP="00B95155">
      <w:pPr>
        <w:tabs>
          <w:tab w:val="left" w:pos="8711"/>
        </w:tabs>
        <w:jc w:val="both"/>
        <w:rPr>
          <w:rFonts w:ascii="Verdana" w:hAnsi="Verdana" w:cs="Tahoma"/>
          <w:sz w:val="17"/>
          <w:szCs w:val="17"/>
          <w:lang w:eastAsia="es-ES"/>
        </w:rPr>
      </w:pPr>
      <w:r w:rsidRPr="00C47F47">
        <w:rPr>
          <w:rFonts w:ascii="Verdana" w:eastAsia="Verdana" w:hAnsi="Verdana" w:cs="Tahoma"/>
          <w:sz w:val="17"/>
          <w:szCs w:val="17"/>
        </w:rPr>
        <w:t>Se deberá cumplir con las características detalladas en la tabla de descripción de insumos</w:t>
      </w:r>
    </w:p>
    <w:p w14:paraId="4D51EEEC" w14:textId="77777777" w:rsidR="00B95155" w:rsidRPr="00C47F47" w:rsidRDefault="00B95155" w:rsidP="00B95155">
      <w:pPr>
        <w:widowControl w:val="0"/>
        <w:tabs>
          <w:tab w:val="left" w:pos="360"/>
        </w:tabs>
        <w:autoSpaceDE w:val="0"/>
        <w:autoSpaceDN w:val="0"/>
        <w:adjustRightInd w:val="0"/>
        <w:jc w:val="both"/>
        <w:rPr>
          <w:rFonts w:ascii="Verdana" w:eastAsia="Verdana" w:hAnsi="Verdana" w:cs="Tahoma"/>
          <w:bCs/>
          <w:color w:val="000000"/>
          <w:sz w:val="17"/>
          <w:szCs w:val="17"/>
          <w:lang w:val="es-ES_tradnl"/>
        </w:rPr>
      </w:pPr>
    </w:p>
    <w:p w14:paraId="5B47A2B5" w14:textId="77777777" w:rsidR="00B95155" w:rsidRPr="00C47F47" w:rsidRDefault="00B95155" w:rsidP="00B95155">
      <w:pPr>
        <w:widowControl w:val="0"/>
        <w:autoSpaceDE w:val="0"/>
        <w:autoSpaceDN w:val="0"/>
        <w:jc w:val="both"/>
        <w:rPr>
          <w:rFonts w:ascii="Verdana" w:eastAsia="Verdana" w:hAnsi="Verdana" w:cs="Tahoma"/>
          <w:b/>
          <w:sz w:val="17"/>
          <w:szCs w:val="17"/>
        </w:rPr>
      </w:pPr>
      <w:r w:rsidRPr="00C47F47">
        <w:rPr>
          <w:rFonts w:ascii="Verdana" w:eastAsia="Verdana" w:hAnsi="Verdana" w:cs="Tahoma"/>
          <w:b/>
          <w:sz w:val="17"/>
          <w:szCs w:val="17"/>
        </w:rPr>
        <w:t>FORMA DE EJECUCIÓN. -</w:t>
      </w:r>
    </w:p>
    <w:p w14:paraId="6639E4D3" w14:textId="77777777" w:rsidR="00B95155" w:rsidRPr="00C47F47" w:rsidRDefault="00B95155" w:rsidP="00B95155">
      <w:pPr>
        <w:widowControl w:val="0"/>
        <w:autoSpaceDE w:val="0"/>
        <w:autoSpaceDN w:val="0"/>
        <w:jc w:val="both"/>
        <w:rPr>
          <w:rFonts w:ascii="Verdana" w:eastAsia="Verdana" w:hAnsi="Verdana" w:cs="Tahoma"/>
          <w:b/>
          <w:sz w:val="17"/>
          <w:szCs w:val="17"/>
        </w:rPr>
      </w:pPr>
    </w:p>
    <w:p w14:paraId="560C6225"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Su ubicación e instalación del lavamanos será el indicado en los planos de construcción o los indicados por el Inspector de proyecto, donde exista el punto sanitario y el punto hidráulico.</w:t>
      </w:r>
    </w:p>
    <w:p w14:paraId="341E0A12"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Antes de la colocación la Entidad Ejecutora deberá presentar el artefacto al Inspector de proyecto para su aprobación correspondiente.</w:t>
      </w:r>
    </w:p>
    <w:p w14:paraId="7F752C34"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Se realizará el replanteo donde se ubicará la lavandería y el grifo de acuerdo a los detalles arquitectónicos, planos constructivos y/o instrucciones del Inspector de proyecto.</w:t>
      </w:r>
    </w:p>
    <w:p w14:paraId="4D2DB4A9"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Ubicar el punto de desagüe y punto hidráulico para la lavandería, además tenga el nivel aceptado y el espacio suficiente para la implementación del artefacto, con la aprobación del Inspector de proyecto.</w:t>
      </w:r>
    </w:p>
    <w:p w14:paraId="6D789547" w14:textId="77777777" w:rsidR="00B95155" w:rsidRPr="00C47F47" w:rsidRDefault="00B95155" w:rsidP="00B95155">
      <w:pPr>
        <w:widowControl w:val="0"/>
        <w:tabs>
          <w:tab w:val="left" w:pos="560"/>
        </w:tabs>
        <w:autoSpaceDE w:val="0"/>
        <w:autoSpaceDN w:val="0"/>
        <w:jc w:val="both"/>
        <w:rPr>
          <w:rFonts w:ascii="Verdana" w:eastAsia="Calibri" w:hAnsi="Verdana" w:cs="Tahoma"/>
          <w:sz w:val="17"/>
          <w:szCs w:val="17"/>
        </w:rPr>
      </w:pPr>
      <w:r w:rsidRPr="00C47F47">
        <w:rPr>
          <w:rFonts w:ascii="Verdana" w:eastAsia="Calibri" w:hAnsi="Verdana" w:cs="Tahoma"/>
          <w:sz w:val="17"/>
          <w:szCs w:val="17"/>
        </w:rPr>
        <w:t>La instalación de la lavandería comprenderá la colocación del artefacto, la grifería, sopapas, sifones de PVC y su conexión al sistema de desagüe.</w:t>
      </w:r>
    </w:p>
    <w:p w14:paraId="4603B57C" w14:textId="77777777" w:rsidR="00B95155" w:rsidRPr="00C47F47" w:rsidRDefault="00B95155" w:rsidP="00B95155">
      <w:pPr>
        <w:widowControl w:val="0"/>
        <w:tabs>
          <w:tab w:val="left" w:pos="560"/>
        </w:tabs>
        <w:autoSpaceDE w:val="0"/>
        <w:autoSpaceDN w:val="0"/>
        <w:jc w:val="both"/>
        <w:rPr>
          <w:rFonts w:ascii="Verdana" w:eastAsia="Calibri" w:hAnsi="Verdana" w:cs="Tahoma"/>
          <w:sz w:val="17"/>
          <w:szCs w:val="17"/>
        </w:rPr>
      </w:pPr>
      <w:r w:rsidRPr="00C47F47">
        <w:rPr>
          <w:rFonts w:ascii="Verdana" w:eastAsia="Calibri" w:hAnsi="Verdana" w:cs="Tahoma"/>
          <w:sz w:val="17"/>
          <w:szCs w:val="17"/>
        </w:rPr>
        <w:t>Fijar la lavandería con mortero de cemento en el lugar indicado en los planos constructivos y/o instrucciones del Inspector de proyecto.</w:t>
      </w:r>
    </w:p>
    <w:p w14:paraId="17563715" w14:textId="77777777" w:rsidR="00B95155" w:rsidRPr="00C47F47" w:rsidRDefault="00B95155" w:rsidP="00B95155">
      <w:pPr>
        <w:widowControl w:val="0"/>
        <w:tabs>
          <w:tab w:val="left" w:pos="560"/>
        </w:tabs>
        <w:autoSpaceDE w:val="0"/>
        <w:autoSpaceDN w:val="0"/>
        <w:jc w:val="both"/>
        <w:rPr>
          <w:rFonts w:ascii="Verdana" w:eastAsia="Calibri" w:hAnsi="Verdana" w:cs="Tahoma"/>
          <w:sz w:val="17"/>
          <w:szCs w:val="17"/>
        </w:rPr>
      </w:pPr>
    </w:p>
    <w:p w14:paraId="618BDCB8" w14:textId="77777777" w:rsidR="00B95155" w:rsidRPr="00C47F47" w:rsidRDefault="00B95155" w:rsidP="00B95155">
      <w:pPr>
        <w:widowControl w:val="0"/>
        <w:autoSpaceDE w:val="0"/>
        <w:autoSpaceDN w:val="0"/>
        <w:jc w:val="both"/>
        <w:rPr>
          <w:rFonts w:ascii="Verdana" w:eastAsia="Calibri" w:hAnsi="Verdana" w:cs="Tahoma"/>
          <w:sz w:val="17"/>
          <w:szCs w:val="17"/>
        </w:rPr>
      </w:pPr>
      <w:r w:rsidRPr="00C47F47">
        <w:rPr>
          <w:rFonts w:ascii="Verdana" w:eastAsia="Calibri" w:hAnsi="Verdana" w:cs="Tahoma"/>
          <w:sz w:val="17"/>
          <w:szCs w:val="17"/>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4D9F729C" w14:textId="77777777" w:rsidR="00B95155" w:rsidRPr="00C47F47" w:rsidRDefault="00B95155" w:rsidP="00B95155">
      <w:pPr>
        <w:widowControl w:val="0"/>
        <w:autoSpaceDE w:val="0"/>
        <w:autoSpaceDN w:val="0"/>
        <w:jc w:val="both"/>
        <w:rPr>
          <w:rFonts w:ascii="Verdana" w:eastAsia="Calibri" w:hAnsi="Verdana" w:cs="Tahoma"/>
          <w:sz w:val="17"/>
          <w:szCs w:val="17"/>
        </w:rPr>
      </w:pPr>
    </w:p>
    <w:p w14:paraId="78FC967F" w14:textId="77777777" w:rsidR="00B95155" w:rsidRPr="00C47F47" w:rsidRDefault="00B95155" w:rsidP="00B95155">
      <w:pPr>
        <w:widowControl w:val="0"/>
        <w:tabs>
          <w:tab w:val="left" w:pos="560"/>
        </w:tabs>
        <w:autoSpaceDE w:val="0"/>
        <w:autoSpaceDN w:val="0"/>
        <w:jc w:val="both"/>
        <w:rPr>
          <w:rFonts w:ascii="Verdana" w:eastAsia="Calibri" w:hAnsi="Verdana" w:cs="Tahoma"/>
          <w:sz w:val="17"/>
          <w:szCs w:val="17"/>
        </w:rPr>
      </w:pPr>
      <w:r w:rsidRPr="00C47F47">
        <w:rPr>
          <w:rFonts w:ascii="Verdana" w:eastAsia="Calibri" w:hAnsi="Verdana" w:cs="Tahoma"/>
          <w:sz w:val="17"/>
          <w:szCs w:val="17"/>
        </w:rPr>
        <w:t>La conexión de la grifería se ejecutará minuciosamente, asegurando un sellado efectivo en todos los elementos empleados.</w:t>
      </w:r>
    </w:p>
    <w:p w14:paraId="0D267F73" w14:textId="77777777" w:rsidR="00B95155" w:rsidRPr="00C47F47" w:rsidRDefault="00B95155" w:rsidP="00B95155">
      <w:pPr>
        <w:widowControl w:val="0"/>
        <w:tabs>
          <w:tab w:val="left" w:pos="560"/>
        </w:tabs>
        <w:autoSpaceDE w:val="0"/>
        <w:autoSpaceDN w:val="0"/>
        <w:jc w:val="both"/>
        <w:rPr>
          <w:rFonts w:ascii="Verdana" w:eastAsia="Calibri" w:hAnsi="Verdana" w:cs="Tahoma"/>
          <w:sz w:val="17"/>
          <w:szCs w:val="17"/>
        </w:rPr>
      </w:pPr>
    </w:p>
    <w:p w14:paraId="18F41541" w14:textId="77777777" w:rsidR="00B95155" w:rsidRPr="00C47F47" w:rsidRDefault="00B95155" w:rsidP="00B95155">
      <w:pPr>
        <w:widowControl w:val="0"/>
        <w:autoSpaceDE w:val="0"/>
        <w:autoSpaceDN w:val="0"/>
        <w:jc w:val="both"/>
        <w:rPr>
          <w:rFonts w:ascii="Verdana" w:eastAsia="Calibri" w:hAnsi="Verdana" w:cs="Tahoma"/>
          <w:sz w:val="17"/>
          <w:szCs w:val="17"/>
        </w:rPr>
      </w:pPr>
      <w:r w:rsidRPr="00C47F47">
        <w:rPr>
          <w:rFonts w:ascii="Verdana" w:eastAsia="Calibri" w:hAnsi="Verdana" w:cs="Tahoma"/>
          <w:sz w:val="17"/>
          <w:szCs w:val="17"/>
        </w:rPr>
        <w:t xml:space="preserve">Una vez que se haya culminado la instalación completa de la lavandería, el Inspector de proyecto procederá </w:t>
      </w:r>
      <w:r w:rsidRPr="00C47F47">
        <w:rPr>
          <w:rFonts w:ascii="Verdana" w:eastAsia="Calibri" w:hAnsi="Verdana" w:cs="Tahoma"/>
          <w:sz w:val="17"/>
          <w:szCs w:val="17"/>
        </w:rPr>
        <w:lastRenderedPageBreak/>
        <w:t>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66E0141C" w14:textId="77777777" w:rsidR="00B95155" w:rsidRPr="00C47F47" w:rsidRDefault="00B95155" w:rsidP="00B95155">
      <w:pPr>
        <w:widowControl w:val="0"/>
        <w:autoSpaceDE w:val="0"/>
        <w:autoSpaceDN w:val="0"/>
        <w:jc w:val="both"/>
        <w:rPr>
          <w:rFonts w:ascii="Verdana" w:eastAsia="Calibri" w:hAnsi="Verdana" w:cs="Tahoma"/>
          <w:sz w:val="17"/>
          <w:szCs w:val="17"/>
        </w:rPr>
      </w:pPr>
    </w:p>
    <w:p w14:paraId="3D706A89" w14:textId="77777777" w:rsidR="00B95155" w:rsidRPr="00C47F47" w:rsidRDefault="00B95155" w:rsidP="00B95155">
      <w:pPr>
        <w:widowControl w:val="0"/>
        <w:autoSpaceDE w:val="0"/>
        <w:autoSpaceDN w:val="0"/>
        <w:jc w:val="both"/>
        <w:rPr>
          <w:rFonts w:ascii="Verdana" w:eastAsia="Calibri" w:hAnsi="Verdana" w:cs="Tahoma"/>
          <w:sz w:val="17"/>
          <w:szCs w:val="17"/>
        </w:rPr>
      </w:pPr>
      <w:r w:rsidRPr="00C47F47">
        <w:rPr>
          <w:rFonts w:ascii="Verdana" w:eastAsia="Calibri" w:hAnsi="Verdana" w:cs="Tahoma"/>
          <w:sz w:val="17"/>
          <w:szCs w:val="17"/>
        </w:rPr>
        <w:t xml:space="preserve">El área de apoyo se someterá a un revestimiento de mortero de cemento, el cual culminará con un acabado de tipo </w:t>
      </w:r>
      <w:proofErr w:type="spellStart"/>
      <w:r w:rsidRPr="00C47F47">
        <w:rPr>
          <w:rFonts w:ascii="Verdana" w:eastAsia="Calibri" w:hAnsi="Verdana" w:cs="Tahoma"/>
          <w:sz w:val="17"/>
          <w:szCs w:val="17"/>
        </w:rPr>
        <w:t>frotachado</w:t>
      </w:r>
      <w:proofErr w:type="spellEnd"/>
      <w:r w:rsidRPr="00C47F47">
        <w:rPr>
          <w:rFonts w:ascii="Verdana" w:eastAsia="Calibri" w:hAnsi="Verdana" w:cs="Tahoma"/>
          <w:sz w:val="17"/>
          <w:szCs w:val="17"/>
        </w:rPr>
        <w:t>.</w:t>
      </w:r>
    </w:p>
    <w:p w14:paraId="1CB3E6FC" w14:textId="77777777" w:rsidR="00B95155" w:rsidRPr="00C47F47" w:rsidRDefault="00B95155" w:rsidP="00B95155">
      <w:pPr>
        <w:widowControl w:val="0"/>
        <w:autoSpaceDE w:val="0"/>
        <w:autoSpaceDN w:val="0"/>
        <w:jc w:val="both"/>
        <w:rPr>
          <w:rFonts w:ascii="Verdana" w:eastAsia="Calibri" w:hAnsi="Verdana" w:cs="Tahoma"/>
          <w:sz w:val="17"/>
          <w:szCs w:val="17"/>
        </w:rPr>
      </w:pPr>
    </w:p>
    <w:p w14:paraId="3CB10386" w14:textId="77777777" w:rsidR="00B95155" w:rsidRPr="00C47F47" w:rsidRDefault="00B95155" w:rsidP="00B95155">
      <w:pPr>
        <w:widowControl w:val="0"/>
        <w:autoSpaceDE w:val="0"/>
        <w:autoSpaceDN w:val="0"/>
        <w:jc w:val="both"/>
        <w:rPr>
          <w:rFonts w:ascii="Verdana" w:eastAsia="Calibri" w:hAnsi="Verdana" w:cs="Tahoma"/>
          <w:sz w:val="17"/>
          <w:szCs w:val="17"/>
        </w:rPr>
      </w:pPr>
      <w:r w:rsidRPr="00C47F47">
        <w:rPr>
          <w:rFonts w:ascii="Verdana" w:eastAsia="Calibri" w:hAnsi="Verdana" w:cs="Tahoma"/>
          <w:sz w:val="17"/>
          <w:szCs w:val="17"/>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6DE10B70" w14:textId="77777777" w:rsidR="00B95155" w:rsidRPr="00C47F47" w:rsidRDefault="00B95155" w:rsidP="00B95155">
      <w:pPr>
        <w:widowControl w:val="0"/>
        <w:autoSpaceDE w:val="0"/>
        <w:autoSpaceDN w:val="0"/>
        <w:jc w:val="both"/>
        <w:rPr>
          <w:rFonts w:ascii="Verdana" w:eastAsia="Calibri" w:hAnsi="Verdana" w:cs="Tahoma"/>
          <w:sz w:val="17"/>
          <w:szCs w:val="17"/>
        </w:rPr>
      </w:pPr>
    </w:p>
    <w:p w14:paraId="6D80A6C5" w14:textId="77777777" w:rsidR="00B95155" w:rsidRPr="00C47F47" w:rsidRDefault="00B95155" w:rsidP="00B95155">
      <w:pPr>
        <w:widowControl w:val="0"/>
        <w:autoSpaceDE w:val="0"/>
        <w:autoSpaceDN w:val="0"/>
        <w:spacing w:after="120"/>
        <w:jc w:val="both"/>
        <w:rPr>
          <w:rFonts w:ascii="Verdana" w:eastAsia="Verdana" w:hAnsi="Verdana" w:cs="Tahoma"/>
          <w:sz w:val="17"/>
          <w:szCs w:val="17"/>
        </w:rPr>
      </w:pPr>
      <w:r w:rsidRPr="00C47F47">
        <w:rPr>
          <w:rFonts w:ascii="Verdana" w:eastAsia="Verdana" w:hAnsi="Verdana" w:cs="Tahoma"/>
          <w:b/>
          <w:sz w:val="17"/>
          <w:szCs w:val="17"/>
        </w:rPr>
        <w:t>Criterios de Control, Aceptación y Rechazo</w:t>
      </w:r>
    </w:p>
    <w:p w14:paraId="7B8AC0BC" w14:textId="77777777" w:rsidR="00B95155" w:rsidRPr="00C47F47" w:rsidRDefault="00B95155" w:rsidP="00B95155">
      <w:pPr>
        <w:widowControl w:val="0"/>
        <w:tabs>
          <w:tab w:val="left" w:pos="560"/>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El Inspector de proyecto deberá verificar que la ejecución del ítem no presenta ningún defecto de materiales, de ejecución o de dimensiones mediante inspección visual u otro método conveniente.</w:t>
      </w:r>
    </w:p>
    <w:p w14:paraId="1510DF2A" w14:textId="77777777" w:rsidR="00B95155" w:rsidRPr="00C47F47" w:rsidRDefault="00B95155" w:rsidP="00B95155">
      <w:pPr>
        <w:widowControl w:val="0"/>
        <w:tabs>
          <w:tab w:val="left" w:pos="560"/>
        </w:tabs>
        <w:autoSpaceDE w:val="0"/>
        <w:autoSpaceDN w:val="0"/>
        <w:jc w:val="both"/>
        <w:rPr>
          <w:rFonts w:ascii="Verdana" w:eastAsia="Calibri" w:hAnsi="Verdana" w:cs="Tahoma"/>
          <w:sz w:val="17"/>
          <w:szCs w:val="17"/>
        </w:rPr>
      </w:pPr>
    </w:p>
    <w:p w14:paraId="434E1344" w14:textId="77777777" w:rsidR="00B95155" w:rsidRPr="00C47F47" w:rsidRDefault="00B95155" w:rsidP="00B95155">
      <w:pPr>
        <w:widowControl w:val="0"/>
        <w:autoSpaceDE w:val="0"/>
        <w:autoSpaceDN w:val="0"/>
        <w:spacing w:before="99"/>
        <w:outlineLvl w:val="0"/>
        <w:rPr>
          <w:rFonts w:ascii="Verdana" w:eastAsia="Verdana" w:hAnsi="Verdana" w:cs="Verdana"/>
          <w:b/>
          <w:bCs/>
          <w:sz w:val="17"/>
          <w:szCs w:val="17"/>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B95155" w:rsidRPr="00C47F47" w14:paraId="0D1AC829" w14:textId="77777777" w:rsidTr="001B0FA9">
        <w:tc>
          <w:tcPr>
            <w:tcW w:w="584" w:type="dxa"/>
            <w:shd w:val="clear" w:color="auto" w:fill="17365D"/>
          </w:tcPr>
          <w:p w14:paraId="2545FCB5" w14:textId="77777777" w:rsidR="00B95155" w:rsidRPr="00C47F47" w:rsidRDefault="00B95155" w:rsidP="001B0FA9">
            <w:pPr>
              <w:widowControl w:val="0"/>
              <w:autoSpaceDE w:val="0"/>
              <w:autoSpaceDN w:val="0"/>
              <w:jc w:val="center"/>
              <w:rPr>
                <w:rFonts w:ascii="Verdana" w:hAnsi="Verdana" w:cs="Verdana"/>
                <w:b/>
                <w:sz w:val="17"/>
                <w:szCs w:val="17"/>
              </w:rPr>
            </w:pPr>
            <w:proofErr w:type="spellStart"/>
            <w:r w:rsidRPr="00C47F47">
              <w:rPr>
                <w:rFonts w:ascii="Verdana" w:hAnsi="Verdana" w:cs="Verdana"/>
                <w:b/>
                <w:sz w:val="17"/>
                <w:szCs w:val="17"/>
              </w:rPr>
              <w:t>N°</w:t>
            </w:r>
            <w:proofErr w:type="spellEnd"/>
          </w:p>
        </w:tc>
        <w:tc>
          <w:tcPr>
            <w:tcW w:w="2385" w:type="dxa"/>
            <w:shd w:val="clear" w:color="auto" w:fill="17365D"/>
          </w:tcPr>
          <w:p w14:paraId="08FC7FE7" w14:textId="77777777" w:rsidR="00B95155" w:rsidRPr="00C47F47" w:rsidRDefault="00B95155" w:rsidP="001B0FA9">
            <w:pPr>
              <w:widowControl w:val="0"/>
              <w:autoSpaceDE w:val="0"/>
              <w:autoSpaceDN w:val="0"/>
              <w:spacing w:line="360" w:lineRule="auto"/>
              <w:jc w:val="center"/>
              <w:rPr>
                <w:rFonts w:ascii="Verdana" w:hAnsi="Verdana" w:cs="Verdana"/>
                <w:b/>
                <w:sz w:val="17"/>
                <w:szCs w:val="17"/>
              </w:rPr>
            </w:pPr>
            <w:r w:rsidRPr="00C47F47">
              <w:rPr>
                <w:rFonts w:ascii="Verdana" w:hAnsi="Verdana" w:cs="Verdana"/>
                <w:b/>
                <w:sz w:val="17"/>
                <w:szCs w:val="17"/>
              </w:rPr>
              <w:t>CODIGO</w:t>
            </w:r>
          </w:p>
        </w:tc>
        <w:tc>
          <w:tcPr>
            <w:tcW w:w="1145" w:type="dxa"/>
            <w:shd w:val="clear" w:color="auto" w:fill="17365D"/>
          </w:tcPr>
          <w:p w14:paraId="59C373B8"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UNIDAD</w:t>
            </w:r>
          </w:p>
        </w:tc>
        <w:tc>
          <w:tcPr>
            <w:tcW w:w="5520" w:type="dxa"/>
            <w:shd w:val="clear" w:color="auto" w:fill="17365D"/>
          </w:tcPr>
          <w:p w14:paraId="3A3B3987"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ITEM</w:t>
            </w:r>
          </w:p>
        </w:tc>
      </w:tr>
      <w:tr w:rsidR="00B95155" w:rsidRPr="00C47F47" w14:paraId="43D6D062" w14:textId="77777777" w:rsidTr="001B0FA9">
        <w:tc>
          <w:tcPr>
            <w:tcW w:w="584" w:type="dxa"/>
            <w:shd w:val="clear" w:color="auto" w:fill="B8CCE4"/>
          </w:tcPr>
          <w:p w14:paraId="577D97BF"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36</w:t>
            </w:r>
          </w:p>
        </w:tc>
        <w:tc>
          <w:tcPr>
            <w:tcW w:w="2385" w:type="dxa"/>
            <w:shd w:val="clear" w:color="auto" w:fill="B8CCE4"/>
          </w:tcPr>
          <w:p w14:paraId="083365D6"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bCs/>
                <w:color w:val="000000"/>
                <w:sz w:val="17"/>
                <w:szCs w:val="17"/>
              </w:rPr>
              <w:t>VAC-IA-APO-1</w:t>
            </w:r>
          </w:p>
        </w:tc>
        <w:tc>
          <w:tcPr>
            <w:tcW w:w="1145" w:type="dxa"/>
            <w:shd w:val="clear" w:color="auto" w:fill="B8CCE4"/>
          </w:tcPr>
          <w:p w14:paraId="36D6885A"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GLB</w:t>
            </w:r>
          </w:p>
        </w:tc>
        <w:tc>
          <w:tcPr>
            <w:tcW w:w="5520" w:type="dxa"/>
            <w:shd w:val="clear" w:color="auto" w:fill="B8CCE4"/>
          </w:tcPr>
          <w:p w14:paraId="5F39B4B8" w14:textId="77777777" w:rsidR="00B95155" w:rsidRPr="00C47F47" w:rsidRDefault="00B95155" w:rsidP="001B0FA9">
            <w:pPr>
              <w:widowControl w:val="0"/>
              <w:autoSpaceDE w:val="0"/>
              <w:autoSpaceDN w:val="0"/>
              <w:spacing w:line="360" w:lineRule="auto"/>
              <w:jc w:val="center"/>
              <w:rPr>
                <w:rFonts w:ascii="Verdana" w:hAnsi="Verdana" w:cs="Verdana"/>
                <w:b/>
                <w:sz w:val="17"/>
                <w:szCs w:val="17"/>
              </w:rPr>
            </w:pPr>
            <w:r w:rsidRPr="00C47F47">
              <w:rPr>
                <w:rFonts w:ascii="Verdana" w:hAnsi="Verdana" w:cs="Verdana"/>
                <w:b/>
                <w:sz w:val="17"/>
                <w:szCs w:val="17"/>
              </w:rPr>
              <w:t>INSTALACIÓN DE AGUA POTABLE</w:t>
            </w:r>
          </w:p>
        </w:tc>
      </w:tr>
    </w:tbl>
    <w:p w14:paraId="23051BC4" w14:textId="77777777" w:rsidR="00B95155" w:rsidRPr="00C47F47" w:rsidRDefault="00B95155" w:rsidP="00B95155">
      <w:pPr>
        <w:widowControl w:val="0"/>
        <w:autoSpaceDE w:val="0"/>
        <w:autoSpaceDN w:val="0"/>
        <w:spacing w:before="99"/>
        <w:outlineLvl w:val="0"/>
        <w:rPr>
          <w:rFonts w:ascii="Verdana" w:eastAsia="Verdana" w:hAnsi="Verdana" w:cs="Verdana"/>
          <w:b/>
          <w:bCs/>
          <w:sz w:val="17"/>
          <w:szCs w:val="17"/>
        </w:rPr>
      </w:pPr>
      <w:r w:rsidRPr="00C47F47">
        <w:rPr>
          <w:rFonts w:ascii="Verdana" w:eastAsia="Verdana" w:hAnsi="Verdana" w:cs="Verdana"/>
          <w:b/>
          <w:bCs/>
          <w:sz w:val="17"/>
          <w:szCs w:val="17"/>
        </w:rPr>
        <w:t>DESCRIPCIÓN. -</w:t>
      </w:r>
    </w:p>
    <w:p w14:paraId="1606F1B7" w14:textId="77777777" w:rsidR="00B95155" w:rsidRPr="00C47F47" w:rsidRDefault="00B95155" w:rsidP="00B95155">
      <w:pPr>
        <w:widowControl w:val="0"/>
        <w:autoSpaceDE w:val="0"/>
        <w:autoSpaceDN w:val="0"/>
        <w:spacing w:before="6"/>
        <w:ind w:right="156"/>
        <w:jc w:val="both"/>
        <w:rPr>
          <w:rFonts w:ascii="Verdana" w:eastAsia="Verdana" w:hAnsi="Verdana" w:cs="Verdana"/>
          <w:sz w:val="17"/>
          <w:szCs w:val="17"/>
        </w:rPr>
      </w:pPr>
    </w:p>
    <w:p w14:paraId="2373C636" w14:textId="77777777" w:rsidR="00B95155" w:rsidRPr="00C47F47" w:rsidRDefault="00B95155" w:rsidP="00B95155">
      <w:pPr>
        <w:widowControl w:val="0"/>
        <w:autoSpaceDE w:val="0"/>
        <w:autoSpaceDN w:val="0"/>
        <w:spacing w:before="6"/>
        <w:ind w:right="156"/>
        <w:jc w:val="both"/>
        <w:rPr>
          <w:rFonts w:ascii="Verdana" w:eastAsia="Verdana" w:hAnsi="Verdana" w:cs="Verdana"/>
          <w:sz w:val="17"/>
          <w:szCs w:val="17"/>
        </w:rPr>
      </w:pPr>
      <w:r w:rsidRPr="00C47F47">
        <w:rPr>
          <w:rFonts w:ascii="Verdana" w:eastAsia="Verdana" w:hAnsi="Verdana" w:cs="Verdana"/>
          <w:sz w:val="17"/>
          <w:szCs w:val="17"/>
        </w:rPr>
        <w:t>Este ítem comprende la instalación y ejecución de todos los trabajos para efectuar las</w:t>
      </w:r>
      <w:r w:rsidRPr="00C47F47">
        <w:rPr>
          <w:rFonts w:ascii="Verdana" w:eastAsia="Verdana" w:hAnsi="Verdana" w:cs="Verdana"/>
          <w:spacing w:val="-29"/>
          <w:sz w:val="17"/>
          <w:szCs w:val="17"/>
        </w:rPr>
        <w:t xml:space="preserve"> </w:t>
      </w:r>
      <w:r w:rsidRPr="00C47F47">
        <w:rPr>
          <w:rFonts w:ascii="Verdana" w:eastAsia="Verdana" w:hAnsi="Verdana" w:cs="Verdana"/>
          <w:sz w:val="17"/>
          <w:szCs w:val="17"/>
        </w:rPr>
        <w:t>conexiones domiciliarias</w:t>
      </w:r>
      <w:r w:rsidRPr="00C47F47">
        <w:rPr>
          <w:rFonts w:ascii="Verdana" w:eastAsia="Verdana" w:hAnsi="Verdana" w:cs="Verdana"/>
          <w:spacing w:val="-9"/>
          <w:sz w:val="17"/>
          <w:szCs w:val="17"/>
        </w:rPr>
        <w:t xml:space="preserve"> </w:t>
      </w:r>
      <w:r w:rsidRPr="00C47F47">
        <w:rPr>
          <w:rFonts w:ascii="Verdana" w:eastAsia="Verdana" w:hAnsi="Verdana" w:cs="Verdana"/>
          <w:sz w:val="17"/>
          <w:szCs w:val="17"/>
        </w:rPr>
        <w:t>de</w:t>
      </w:r>
      <w:r w:rsidRPr="00C47F47">
        <w:rPr>
          <w:rFonts w:ascii="Verdana" w:eastAsia="Verdana" w:hAnsi="Verdana" w:cs="Verdana"/>
          <w:spacing w:val="-8"/>
          <w:sz w:val="17"/>
          <w:szCs w:val="17"/>
        </w:rPr>
        <w:t xml:space="preserve"> </w:t>
      </w:r>
      <w:r w:rsidRPr="00C47F47">
        <w:rPr>
          <w:rFonts w:ascii="Verdana" w:eastAsia="Verdana" w:hAnsi="Verdana" w:cs="Verdana"/>
          <w:sz w:val="17"/>
          <w:szCs w:val="17"/>
        </w:rPr>
        <w:t>agua</w:t>
      </w:r>
      <w:r w:rsidRPr="00C47F47">
        <w:rPr>
          <w:rFonts w:ascii="Verdana" w:eastAsia="Verdana" w:hAnsi="Verdana" w:cs="Verdana"/>
          <w:spacing w:val="-9"/>
          <w:sz w:val="17"/>
          <w:szCs w:val="17"/>
        </w:rPr>
        <w:t xml:space="preserve"> </w:t>
      </w:r>
      <w:r w:rsidRPr="00C47F47">
        <w:rPr>
          <w:rFonts w:ascii="Verdana" w:eastAsia="Verdana" w:hAnsi="Verdana" w:cs="Verdana"/>
          <w:sz w:val="17"/>
          <w:szCs w:val="17"/>
        </w:rPr>
        <w:t>potable</w:t>
      </w:r>
      <w:r w:rsidRPr="00C47F47">
        <w:rPr>
          <w:rFonts w:ascii="Verdana" w:eastAsia="Verdana" w:hAnsi="Verdana" w:cs="Verdana"/>
          <w:spacing w:val="-10"/>
          <w:sz w:val="17"/>
          <w:szCs w:val="17"/>
        </w:rPr>
        <w:t xml:space="preserve"> </w:t>
      </w:r>
      <w:r w:rsidRPr="00C47F47">
        <w:rPr>
          <w:rFonts w:ascii="Verdana" w:eastAsia="Verdana" w:hAnsi="Verdana" w:cs="Verdana"/>
          <w:sz w:val="17"/>
          <w:szCs w:val="17"/>
        </w:rPr>
        <w:t>de</w:t>
      </w:r>
      <w:r w:rsidRPr="00C47F47">
        <w:rPr>
          <w:rFonts w:ascii="Verdana" w:eastAsia="Verdana" w:hAnsi="Verdana" w:cs="Verdana"/>
          <w:spacing w:val="-10"/>
          <w:sz w:val="17"/>
          <w:szCs w:val="17"/>
        </w:rPr>
        <w:t xml:space="preserve"> </w:t>
      </w:r>
      <w:r w:rsidRPr="00C47F47">
        <w:rPr>
          <w:rFonts w:ascii="Verdana" w:eastAsia="Verdana" w:hAnsi="Verdana" w:cs="Verdana"/>
          <w:sz w:val="17"/>
          <w:szCs w:val="17"/>
        </w:rPr>
        <w:t>acuerdo</w:t>
      </w:r>
      <w:r w:rsidRPr="00C47F47">
        <w:rPr>
          <w:rFonts w:ascii="Verdana" w:eastAsia="Verdana" w:hAnsi="Verdana" w:cs="Verdana"/>
          <w:spacing w:val="-7"/>
          <w:sz w:val="17"/>
          <w:szCs w:val="17"/>
        </w:rPr>
        <w:t xml:space="preserve"> </w:t>
      </w:r>
      <w:r w:rsidRPr="00C47F47">
        <w:rPr>
          <w:rFonts w:ascii="Verdana" w:eastAsia="Verdana" w:hAnsi="Verdana" w:cs="Verdana"/>
          <w:sz w:val="17"/>
          <w:szCs w:val="17"/>
        </w:rPr>
        <w:t>a</w:t>
      </w:r>
      <w:r w:rsidRPr="00C47F47">
        <w:rPr>
          <w:rFonts w:ascii="Verdana" w:eastAsia="Verdana" w:hAnsi="Verdana" w:cs="Verdana"/>
          <w:spacing w:val="-8"/>
          <w:sz w:val="17"/>
          <w:szCs w:val="17"/>
        </w:rPr>
        <w:t xml:space="preserve"> </w:t>
      </w:r>
      <w:r w:rsidRPr="00C47F47">
        <w:rPr>
          <w:rFonts w:ascii="Verdana" w:eastAsia="Verdana" w:hAnsi="Verdana" w:cs="Verdana"/>
          <w:sz w:val="17"/>
          <w:szCs w:val="17"/>
        </w:rPr>
        <w:t>los</w:t>
      </w:r>
      <w:r w:rsidRPr="00C47F47">
        <w:rPr>
          <w:rFonts w:ascii="Verdana" w:eastAsia="Verdana" w:hAnsi="Verdana" w:cs="Verdana"/>
          <w:spacing w:val="-9"/>
          <w:sz w:val="17"/>
          <w:szCs w:val="17"/>
        </w:rPr>
        <w:t xml:space="preserve"> </w:t>
      </w:r>
      <w:r w:rsidRPr="00C47F47">
        <w:rPr>
          <w:rFonts w:ascii="Verdana" w:eastAsia="Verdana" w:hAnsi="Verdana" w:cs="Verdana"/>
          <w:sz w:val="17"/>
          <w:szCs w:val="17"/>
        </w:rPr>
        <w:t>planos</w:t>
      </w:r>
      <w:r w:rsidRPr="00C47F47">
        <w:rPr>
          <w:rFonts w:ascii="Verdana" w:eastAsia="Verdana" w:hAnsi="Verdana" w:cs="Verdana"/>
          <w:spacing w:val="-9"/>
          <w:sz w:val="17"/>
          <w:szCs w:val="17"/>
        </w:rPr>
        <w:t xml:space="preserve"> </w:t>
      </w:r>
      <w:r w:rsidRPr="00C47F47">
        <w:rPr>
          <w:rFonts w:ascii="Verdana" w:eastAsia="Verdana" w:hAnsi="Verdana" w:cs="Verdana"/>
          <w:sz w:val="17"/>
          <w:szCs w:val="17"/>
        </w:rPr>
        <w:t>de</w:t>
      </w:r>
      <w:r w:rsidRPr="00C47F47">
        <w:rPr>
          <w:rFonts w:ascii="Verdana" w:eastAsia="Verdana" w:hAnsi="Verdana" w:cs="Verdana"/>
          <w:spacing w:val="-8"/>
          <w:sz w:val="17"/>
          <w:szCs w:val="17"/>
        </w:rPr>
        <w:t xml:space="preserve"> </w:t>
      </w:r>
      <w:r w:rsidRPr="00C47F47">
        <w:rPr>
          <w:rFonts w:ascii="Verdana" w:eastAsia="Verdana" w:hAnsi="Verdana" w:cs="Verdana"/>
          <w:sz w:val="17"/>
          <w:szCs w:val="17"/>
        </w:rPr>
        <w:t>detalle</w:t>
      </w:r>
      <w:r w:rsidRPr="00C47F47">
        <w:rPr>
          <w:rFonts w:ascii="Verdana" w:eastAsia="Verdana" w:hAnsi="Verdana" w:cs="Verdana"/>
          <w:spacing w:val="-6"/>
          <w:sz w:val="17"/>
          <w:szCs w:val="17"/>
        </w:rPr>
        <w:t xml:space="preserve"> </w:t>
      </w:r>
      <w:r w:rsidRPr="00C47F47">
        <w:rPr>
          <w:rFonts w:ascii="Verdana" w:eastAsia="Verdana" w:hAnsi="Verdana" w:cs="Verdana"/>
          <w:sz w:val="17"/>
          <w:szCs w:val="17"/>
        </w:rPr>
        <w:t>y/o instrucciones del Inspector de proyecto.</w:t>
      </w:r>
    </w:p>
    <w:p w14:paraId="2B87B918" w14:textId="77777777" w:rsidR="00B95155" w:rsidRPr="00C47F47" w:rsidRDefault="00B95155" w:rsidP="00B95155">
      <w:pPr>
        <w:widowControl w:val="0"/>
        <w:autoSpaceDE w:val="0"/>
        <w:autoSpaceDN w:val="0"/>
        <w:spacing w:before="7"/>
        <w:rPr>
          <w:rFonts w:ascii="Verdana" w:eastAsia="Verdana" w:hAnsi="Verdana" w:cs="Verdana"/>
          <w:sz w:val="17"/>
          <w:szCs w:val="17"/>
        </w:rPr>
      </w:pPr>
    </w:p>
    <w:p w14:paraId="10D49F65" w14:textId="77777777" w:rsidR="00B95155" w:rsidRPr="00C47F47" w:rsidRDefault="00B95155" w:rsidP="00B95155">
      <w:pPr>
        <w:widowControl w:val="0"/>
        <w:autoSpaceDE w:val="0"/>
        <w:autoSpaceDN w:val="0"/>
        <w:spacing w:before="1" w:line="243" w:lineRule="exact"/>
        <w:outlineLvl w:val="0"/>
        <w:rPr>
          <w:rFonts w:ascii="Verdana" w:eastAsia="Verdana" w:hAnsi="Verdana" w:cs="Verdana"/>
          <w:b/>
          <w:bCs/>
          <w:sz w:val="17"/>
          <w:szCs w:val="17"/>
        </w:rPr>
      </w:pPr>
      <w:r w:rsidRPr="00C47F47">
        <w:rPr>
          <w:rFonts w:ascii="Verdana" w:eastAsia="Verdana" w:hAnsi="Verdana" w:cs="Verdana"/>
          <w:b/>
          <w:bCs/>
          <w:sz w:val="17"/>
          <w:szCs w:val="17"/>
        </w:rPr>
        <w:t>MATERIALES, HERRAMIENTAS Y EQUIPO. -</w:t>
      </w:r>
    </w:p>
    <w:p w14:paraId="47F398B8" w14:textId="77777777" w:rsidR="00B95155" w:rsidRPr="00C47F47" w:rsidRDefault="00B95155" w:rsidP="00B95155">
      <w:pPr>
        <w:widowControl w:val="0"/>
        <w:autoSpaceDE w:val="0"/>
        <w:autoSpaceDN w:val="0"/>
        <w:spacing w:line="243" w:lineRule="exact"/>
        <w:jc w:val="both"/>
        <w:rPr>
          <w:rFonts w:ascii="Verdana" w:eastAsia="Verdana" w:hAnsi="Verdana" w:cs="Verdana"/>
          <w:sz w:val="17"/>
          <w:szCs w:val="17"/>
        </w:rPr>
      </w:pPr>
    </w:p>
    <w:p w14:paraId="67369911" w14:textId="77777777" w:rsidR="00B95155" w:rsidRPr="00C47F47" w:rsidRDefault="00B95155" w:rsidP="00B95155">
      <w:pPr>
        <w:widowControl w:val="0"/>
        <w:autoSpaceDE w:val="0"/>
        <w:autoSpaceDN w:val="0"/>
        <w:spacing w:line="243" w:lineRule="exact"/>
        <w:jc w:val="both"/>
        <w:rPr>
          <w:rFonts w:ascii="Verdana" w:eastAsia="Verdana" w:hAnsi="Verdana" w:cs="Tahoma"/>
          <w:sz w:val="17"/>
          <w:szCs w:val="17"/>
        </w:rPr>
      </w:pPr>
      <w:r w:rsidRPr="00C47F47">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49B134B" w14:textId="77777777" w:rsidR="00B95155" w:rsidRPr="00C47F47" w:rsidRDefault="00B95155" w:rsidP="00B95155">
      <w:pPr>
        <w:widowControl w:val="0"/>
        <w:autoSpaceDE w:val="0"/>
        <w:autoSpaceDN w:val="0"/>
        <w:spacing w:line="243" w:lineRule="exact"/>
        <w:jc w:val="both"/>
        <w:rPr>
          <w:rFonts w:ascii="Verdana" w:eastAsia="Verdana" w:hAnsi="Verdana" w:cs="Tahoma"/>
          <w:sz w:val="17"/>
          <w:szCs w:val="17"/>
        </w:rPr>
      </w:pPr>
      <w:r w:rsidRPr="00C47F47">
        <w:rPr>
          <w:rFonts w:ascii="Verdana" w:eastAsia="Verdana" w:hAnsi="Verdana" w:cs="Tahoma"/>
          <w:sz w:val="17"/>
          <w:szCs w:val="17"/>
        </w:rPr>
        <w:t>Se deberá cumplir con las características detalladas en la tabla de descripción de insumos</w:t>
      </w:r>
    </w:p>
    <w:p w14:paraId="3C3FF039"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7BEF9B96" w14:textId="77777777" w:rsidR="00B95155" w:rsidRPr="00C47F47" w:rsidRDefault="00B95155" w:rsidP="00B95155">
      <w:pPr>
        <w:widowControl w:val="0"/>
        <w:autoSpaceDE w:val="0"/>
        <w:autoSpaceDN w:val="0"/>
        <w:outlineLvl w:val="0"/>
        <w:rPr>
          <w:rFonts w:ascii="Verdana" w:eastAsia="Verdana" w:hAnsi="Verdana" w:cs="Verdana"/>
          <w:b/>
          <w:bCs/>
          <w:sz w:val="17"/>
          <w:szCs w:val="17"/>
        </w:rPr>
      </w:pPr>
      <w:r w:rsidRPr="00C47F47">
        <w:rPr>
          <w:rFonts w:ascii="Verdana" w:eastAsia="Verdana" w:hAnsi="Verdana" w:cs="Verdana"/>
          <w:b/>
          <w:bCs/>
          <w:sz w:val="17"/>
          <w:szCs w:val="17"/>
        </w:rPr>
        <w:t>FORMA DE EJECUCIÓN. –</w:t>
      </w:r>
    </w:p>
    <w:p w14:paraId="3230C460" w14:textId="77777777" w:rsidR="00B95155" w:rsidRPr="00C47F47" w:rsidRDefault="00B95155" w:rsidP="00B95155">
      <w:pPr>
        <w:widowControl w:val="0"/>
        <w:autoSpaceDE w:val="0"/>
        <w:autoSpaceDN w:val="0"/>
        <w:spacing w:before="11"/>
        <w:rPr>
          <w:rFonts w:ascii="Verdana" w:eastAsia="Verdana" w:hAnsi="Verdana" w:cs="Verdana"/>
          <w:b/>
          <w:sz w:val="17"/>
          <w:szCs w:val="17"/>
        </w:rPr>
      </w:pPr>
    </w:p>
    <w:p w14:paraId="13EA6C85" w14:textId="77777777" w:rsidR="00B95155" w:rsidRPr="00C47F47" w:rsidRDefault="00B95155" w:rsidP="00B95155">
      <w:pPr>
        <w:widowControl w:val="0"/>
        <w:autoSpaceDE w:val="0"/>
        <w:autoSpaceDN w:val="0"/>
        <w:ind w:right="153"/>
        <w:jc w:val="both"/>
        <w:rPr>
          <w:rFonts w:ascii="Verdana" w:eastAsia="Verdana" w:hAnsi="Verdana" w:cs="Verdana"/>
          <w:sz w:val="17"/>
          <w:szCs w:val="17"/>
        </w:rPr>
      </w:pPr>
      <w:r w:rsidRPr="00C47F47">
        <w:rPr>
          <w:rFonts w:ascii="Verdana" w:eastAsia="Verdana" w:hAnsi="Verdana" w:cs="Verdana"/>
          <w:sz w:val="17"/>
          <w:szCs w:val="17"/>
        </w:rPr>
        <w:t>Previa la instalación en la vivienda, el beneficiario será el encargado de las conexiones domiciliarias desde la tubería matriz hasta la</w:t>
      </w:r>
      <w:r w:rsidRPr="00C47F47">
        <w:rPr>
          <w:rFonts w:ascii="Verdana" w:eastAsia="Verdana" w:hAnsi="Verdana" w:cs="Verdana"/>
          <w:spacing w:val="-20"/>
          <w:sz w:val="17"/>
          <w:szCs w:val="17"/>
        </w:rPr>
        <w:t xml:space="preserve"> </w:t>
      </w:r>
      <w:r w:rsidRPr="00C47F47">
        <w:rPr>
          <w:rFonts w:ascii="Verdana" w:eastAsia="Verdana" w:hAnsi="Verdana" w:cs="Verdana"/>
          <w:sz w:val="17"/>
          <w:szCs w:val="17"/>
        </w:rPr>
        <w:t>llave</w:t>
      </w:r>
      <w:r w:rsidRPr="00C47F47">
        <w:rPr>
          <w:rFonts w:ascii="Verdana" w:eastAsia="Verdana" w:hAnsi="Verdana" w:cs="Verdana"/>
          <w:spacing w:val="-17"/>
          <w:sz w:val="17"/>
          <w:szCs w:val="17"/>
        </w:rPr>
        <w:t xml:space="preserve"> </w:t>
      </w:r>
      <w:r w:rsidRPr="00C47F47">
        <w:rPr>
          <w:rFonts w:ascii="Verdana" w:eastAsia="Verdana" w:hAnsi="Verdana" w:cs="Verdana"/>
          <w:sz w:val="17"/>
          <w:szCs w:val="17"/>
        </w:rPr>
        <w:t>de</w:t>
      </w:r>
      <w:r w:rsidRPr="00C47F47">
        <w:rPr>
          <w:rFonts w:ascii="Verdana" w:eastAsia="Verdana" w:hAnsi="Verdana" w:cs="Verdana"/>
          <w:spacing w:val="-18"/>
          <w:sz w:val="17"/>
          <w:szCs w:val="17"/>
        </w:rPr>
        <w:t xml:space="preserve"> </w:t>
      </w:r>
      <w:r w:rsidRPr="00C47F47">
        <w:rPr>
          <w:rFonts w:ascii="Verdana" w:eastAsia="Verdana" w:hAnsi="Verdana" w:cs="Verdana"/>
          <w:sz w:val="17"/>
          <w:szCs w:val="17"/>
        </w:rPr>
        <w:t>paso</w:t>
      </w:r>
      <w:r w:rsidRPr="00C47F47">
        <w:rPr>
          <w:rFonts w:ascii="Verdana" w:eastAsia="Verdana" w:hAnsi="Verdana" w:cs="Verdana"/>
          <w:spacing w:val="-15"/>
          <w:sz w:val="17"/>
          <w:szCs w:val="17"/>
        </w:rPr>
        <w:t xml:space="preserve"> </w:t>
      </w:r>
      <w:r w:rsidRPr="00C47F47">
        <w:rPr>
          <w:rFonts w:ascii="Verdana" w:eastAsia="Verdana" w:hAnsi="Verdana" w:cs="Verdana"/>
          <w:sz w:val="17"/>
          <w:szCs w:val="17"/>
        </w:rPr>
        <w:t>a</w:t>
      </w:r>
      <w:r w:rsidRPr="00C47F47">
        <w:rPr>
          <w:rFonts w:ascii="Verdana" w:eastAsia="Verdana" w:hAnsi="Verdana" w:cs="Verdana"/>
          <w:spacing w:val="-12"/>
          <w:sz w:val="17"/>
          <w:szCs w:val="17"/>
        </w:rPr>
        <w:t xml:space="preserve"> </w:t>
      </w:r>
      <w:r w:rsidRPr="00C47F47">
        <w:rPr>
          <w:rFonts w:ascii="Verdana" w:eastAsia="Verdana" w:hAnsi="Verdana" w:cs="Verdana"/>
          <w:sz w:val="17"/>
          <w:szCs w:val="17"/>
        </w:rPr>
        <w:t>instalarse</w:t>
      </w:r>
      <w:r w:rsidRPr="00C47F47">
        <w:rPr>
          <w:rFonts w:ascii="Verdana" w:eastAsia="Verdana" w:hAnsi="Verdana" w:cs="Verdana"/>
          <w:spacing w:val="-14"/>
          <w:sz w:val="17"/>
          <w:szCs w:val="17"/>
        </w:rPr>
        <w:t xml:space="preserve"> </w:t>
      </w:r>
      <w:r w:rsidRPr="00C47F47">
        <w:rPr>
          <w:rFonts w:ascii="Verdana" w:eastAsia="Verdana" w:hAnsi="Verdana" w:cs="Verdana"/>
          <w:sz w:val="17"/>
          <w:szCs w:val="17"/>
        </w:rPr>
        <w:t>en</w:t>
      </w:r>
      <w:r w:rsidRPr="00C47F47">
        <w:rPr>
          <w:rFonts w:ascii="Verdana" w:eastAsia="Verdana" w:hAnsi="Verdana" w:cs="Verdana"/>
          <w:spacing w:val="-13"/>
          <w:sz w:val="17"/>
          <w:szCs w:val="17"/>
        </w:rPr>
        <w:t xml:space="preserve"> </w:t>
      </w:r>
      <w:r w:rsidRPr="00C47F47">
        <w:rPr>
          <w:rFonts w:ascii="Verdana" w:eastAsia="Verdana" w:hAnsi="Verdana" w:cs="Verdana"/>
          <w:sz w:val="17"/>
          <w:szCs w:val="17"/>
        </w:rPr>
        <w:t>la</w:t>
      </w:r>
      <w:r w:rsidRPr="00C47F47">
        <w:rPr>
          <w:rFonts w:ascii="Verdana" w:eastAsia="Verdana" w:hAnsi="Verdana" w:cs="Verdana"/>
          <w:spacing w:val="-15"/>
          <w:sz w:val="17"/>
          <w:szCs w:val="17"/>
        </w:rPr>
        <w:t xml:space="preserve"> </w:t>
      </w:r>
      <w:r w:rsidRPr="00C47F47">
        <w:rPr>
          <w:rFonts w:ascii="Verdana" w:eastAsia="Verdana" w:hAnsi="Verdana" w:cs="Verdana"/>
          <w:sz w:val="17"/>
          <w:szCs w:val="17"/>
        </w:rPr>
        <w:t>cámara</w:t>
      </w:r>
      <w:r w:rsidRPr="00C47F47">
        <w:rPr>
          <w:rFonts w:ascii="Verdana" w:eastAsia="Verdana" w:hAnsi="Verdana" w:cs="Verdana"/>
          <w:spacing w:val="-12"/>
          <w:sz w:val="17"/>
          <w:szCs w:val="17"/>
        </w:rPr>
        <w:t xml:space="preserve"> </w:t>
      </w:r>
      <w:r w:rsidRPr="00C47F47">
        <w:rPr>
          <w:rFonts w:ascii="Verdana" w:eastAsia="Verdana" w:hAnsi="Verdana" w:cs="Verdana"/>
          <w:sz w:val="17"/>
          <w:szCs w:val="17"/>
        </w:rPr>
        <w:t>de</w:t>
      </w:r>
      <w:r w:rsidRPr="00C47F47">
        <w:rPr>
          <w:rFonts w:ascii="Verdana" w:eastAsia="Verdana" w:hAnsi="Verdana" w:cs="Verdana"/>
          <w:spacing w:val="-15"/>
          <w:sz w:val="17"/>
          <w:szCs w:val="17"/>
        </w:rPr>
        <w:t xml:space="preserve"> </w:t>
      </w:r>
      <w:r w:rsidRPr="00C47F47">
        <w:rPr>
          <w:rFonts w:ascii="Verdana" w:eastAsia="Verdana" w:hAnsi="Verdana" w:cs="Verdana"/>
          <w:sz w:val="17"/>
          <w:szCs w:val="17"/>
        </w:rPr>
        <w:t>medidor</w:t>
      </w:r>
      <w:r w:rsidRPr="00C47F47">
        <w:rPr>
          <w:rFonts w:ascii="Verdana" w:eastAsia="Verdana" w:hAnsi="Verdana" w:cs="Verdana"/>
          <w:spacing w:val="-18"/>
          <w:sz w:val="17"/>
          <w:szCs w:val="17"/>
        </w:rPr>
        <w:t xml:space="preserve"> </w:t>
      </w:r>
      <w:r w:rsidRPr="00C47F47">
        <w:rPr>
          <w:rFonts w:ascii="Verdana" w:eastAsia="Verdana" w:hAnsi="Verdana" w:cs="Verdana"/>
          <w:sz w:val="17"/>
          <w:szCs w:val="17"/>
        </w:rPr>
        <w:t>ubicado</w:t>
      </w:r>
      <w:r w:rsidRPr="00C47F47">
        <w:rPr>
          <w:rFonts w:ascii="Verdana" w:eastAsia="Verdana" w:hAnsi="Verdana" w:cs="Verdana"/>
          <w:spacing w:val="-17"/>
          <w:sz w:val="17"/>
          <w:szCs w:val="17"/>
        </w:rPr>
        <w:t xml:space="preserve"> </w:t>
      </w:r>
      <w:r w:rsidRPr="00C47F47">
        <w:rPr>
          <w:rFonts w:ascii="Verdana" w:eastAsia="Verdana" w:hAnsi="Verdana" w:cs="Verdana"/>
          <w:sz w:val="17"/>
          <w:szCs w:val="17"/>
        </w:rPr>
        <w:t>en</w:t>
      </w:r>
      <w:r w:rsidRPr="00C47F47">
        <w:rPr>
          <w:rFonts w:ascii="Verdana" w:eastAsia="Verdana" w:hAnsi="Verdana" w:cs="Verdana"/>
          <w:spacing w:val="-11"/>
          <w:sz w:val="17"/>
          <w:szCs w:val="17"/>
        </w:rPr>
        <w:t xml:space="preserve"> </w:t>
      </w:r>
      <w:r w:rsidRPr="00C47F47">
        <w:rPr>
          <w:rFonts w:ascii="Verdana" w:eastAsia="Verdana" w:hAnsi="Verdana" w:cs="Verdana"/>
          <w:sz w:val="17"/>
          <w:szCs w:val="17"/>
        </w:rPr>
        <w:t>la</w:t>
      </w:r>
      <w:r w:rsidRPr="00C47F47">
        <w:rPr>
          <w:rFonts w:ascii="Verdana" w:eastAsia="Verdana" w:hAnsi="Verdana" w:cs="Verdana"/>
          <w:spacing w:val="-15"/>
          <w:sz w:val="17"/>
          <w:szCs w:val="17"/>
        </w:rPr>
        <w:t xml:space="preserve"> </w:t>
      </w:r>
      <w:r w:rsidRPr="00C47F47">
        <w:rPr>
          <w:rFonts w:ascii="Verdana" w:eastAsia="Verdana" w:hAnsi="Verdana" w:cs="Verdana"/>
          <w:sz w:val="17"/>
          <w:szCs w:val="17"/>
        </w:rPr>
        <w:t>acera</w:t>
      </w:r>
      <w:r w:rsidRPr="00C47F47">
        <w:rPr>
          <w:rFonts w:ascii="Verdana" w:eastAsia="Verdana" w:hAnsi="Verdana" w:cs="Verdana"/>
          <w:spacing w:val="-7"/>
          <w:sz w:val="17"/>
          <w:szCs w:val="17"/>
        </w:rPr>
        <w:t xml:space="preserve"> </w:t>
      </w:r>
      <w:r w:rsidRPr="00C47F47">
        <w:rPr>
          <w:rFonts w:ascii="Verdana" w:eastAsia="Verdana" w:hAnsi="Verdana" w:cs="Verdana"/>
          <w:sz w:val="17"/>
          <w:szCs w:val="17"/>
        </w:rPr>
        <w:t>exterior</w:t>
      </w:r>
      <w:r w:rsidRPr="00C47F47">
        <w:rPr>
          <w:rFonts w:ascii="Verdana" w:eastAsia="Verdana" w:hAnsi="Verdana" w:cs="Verdana"/>
          <w:spacing w:val="-14"/>
          <w:sz w:val="17"/>
          <w:szCs w:val="17"/>
        </w:rPr>
        <w:t xml:space="preserve"> </w:t>
      </w:r>
      <w:r w:rsidRPr="00C47F47">
        <w:rPr>
          <w:rFonts w:ascii="Verdana" w:eastAsia="Verdana" w:hAnsi="Verdana" w:cs="Verdana"/>
          <w:sz w:val="17"/>
          <w:szCs w:val="17"/>
        </w:rPr>
        <w:t>de</w:t>
      </w:r>
      <w:r w:rsidRPr="00C47F47">
        <w:rPr>
          <w:rFonts w:ascii="Verdana" w:eastAsia="Verdana" w:hAnsi="Verdana" w:cs="Verdana"/>
          <w:spacing w:val="-14"/>
          <w:sz w:val="17"/>
          <w:szCs w:val="17"/>
        </w:rPr>
        <w:t xml:space="preserve"> </w:t>
      </w:r>
      <w:r w:rsidRPr="00C47F47">
        <w:rPr>
          <w:rFonts w:ascii="Verdana" w:eastAsia="Verdana" w:hAnsi="Verdana" w:cs="Verdana"/>
          <w:sz w:val="17"/>
          <w:szCs w:val="17"/>
        </w:rPr>
        <w:t>la</w:t>
      </w:r>
      <w:r w:rsidRPr="00C47F47">
        <w:rPr>
          <w:rFonts w:ascii="Verdana" w:eastAsia="Verdana" w:hAnsi="Verdana" w:cs="Verdana"/>
          <w:spacing w:val="-16"/>
          <w:sz w:val="17"/>
          <w:szCs w:val="17"/>
        </w:rPr>
        <w:t xml:space="preserve"> </w:t>
      </w:r>
      <w:r w:rsidRPr="00C47F47">
        <w:rPr>
          <w:rFonts w:ascii="Verdana" w:eastAsia="Verdana" w:hAnsi="Verdana" w:cs="Verdana"/>
          <w:sz w:val="17"/>
          <w:szCs w:val="17"/>
        </w:rPr>
        <w:t>vivienda, y de esta hasta el lugar de emplazamiento de la vivienda, para el correcto funcionamiento de las áreas donde se realice las conexiones hidráulicas.</w:t>
      </w:r>
    </w:p>
    <w:p w14:paraId="2351F566" w14:textId="77777777" w:rsidR="00B95155" w:rsidRPr="00C47F47" w:rsidRDefault="00B95155" w:rsidP="00B95155">
      <w:pPr>
        <w:widowControl w:val="0"/>
        <w:autoSpaceDE w:val="0"/>
        <w:autoSpaceDN w:val="0"/>
        <w:jc w:val="both"/>
        <w:rPr>
          <w:rFonts w:ascii="Verdana" w:eastAsia="Verdana" w:hAnsi="Verdana" w:cs="Tahoma"/>
          <w:color w:val="000000"/>
          <w:sz w:val="17"/>
          <w:szCs w:val="17"/>
          <w:shd w:val="clear" w:color="auto" w:fill="FFFFFF"/>
        </w:rPr>
      </w:pPr>
      <w:r w:rsidRPr="00C47F47">
        <w:rPr>
          <w:rFonts w:ascii="Verdana" w:eastAsia="Verdana" w:hAnsi="Verdana" w:cs="Tahoma"/>
          <w:color w:val="000000"/>
          <w:sz w:val="17"/>
          <w:szCs w:val="17"/>
          <w:shd w:val="clear" w:color="auto" w:fill="FFFFFF"/>
        </w:rPr>
        <w:t>El replanteo y trazado de las instalaciones serán realizadas por la Entidad Ejecutora con estricta sujeción a la ubicación y las dimensiones señaladas en los planos y/o instrucción del Inspector de proyecto.</w:t>
      </w:r>
    </w:p>
    <w:p w14:paraId="1A3FFDAF" w14:textId="77777777" w:rsidR="00B95155" w:rsidRPr="00C47F47" w:rsidRDefault="00B95155" w:rsidP="00B95155">
      <w:pPr>
        <w:widowControl w:val="0"/>
        <w:autoSpaceDE w:val="0"/>
        <w:autoSpaceDN w:val="0"/>
        <w:jc w:val="both"/>
        <w:rPr>
          <w:rFonts w:ascii="Verdana" w:eastAsia="Verdana" w:hAnsi="Verdana" w:cs="Tahoma"/>
          <w:color w:val="000000"/>
          <w:sz w:val="17"/>
          <w:szCs w:val="17"/>
          <w:shd w:val="clear" w:color="auto" w:fill="FFFFFF"/>
        </w:rPr>
      </w:pPr>
    </w:p>
    <w:p w14:paraId="23F3DBD2" w14:textId="77777777" w:rsidR="00B95155" w:rsidRPr="00C47F47" w:rsidRDefault="00B95155" w:rsidP="00B95155">
      <w:pPr>
        <w:widowControl w:val="0"/>
        <w:autoSpaceDE w:val="0"/>
        <w:autoSpaceDN w:val="0"/>
        <w:jc w:val="both"/>
        <w:rPr>
          <w:rFonts w:ascii="Verdana" w:eastAsia="Verdana" w:hAnsi="Verdana" w:cs="Tahoma"/>
          <w:color w:val="000000"/>
          <w:sz w:val="17"/>
          <w:szCs w:val="17"/>
          <w:shd w:val="clear" w:color="auto" w:fill="FFFFFF"/>
        </w:rPr>
      </w:pPr>
      <w:r w:rsidRPr="00C47F47">
        <w:rPr>
          <w:rFonts w:ascii="Verdana" w:eastAsia="Verdana"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w:t>
      </w:r>
    </w:p>
    <w:p w14:paraId="5D44D86F" w14:textId="77777777" w:rsidR="00B95155" w:rsidRPr="00C47F47" w:rsidRDefault="00B95155" w:rsidP="00B95155">
      <w:pPr>
        <w:widowControl w:val="0"/>
        <w:autoSpaceDE w:val="0"/>
        <w:autoSpaceDN w:val="0"/>
        <w:jc w:val="both"/>
        <w:rPr>
          <w:rFonts w:ascii="Verdana" w:eastAsia="Verdana" w:hAnsi="Verdana" w:cs="Tahoma"/>
          <w:color w:val="000000"/>
          <w:sz w:val="17"/>
          <w:szCs w:val="17"/>
          <w:shd w:val="clear" w:color="auto" w:fill="FFFFFF"/>
        </w:rPr>
      </w:pPr>
    </w:p>
    <w:p w14:paraId="35300FAA" w14:textId="77777777" w:rsidR="00B95155" w:rsidRPr="00C47F47" w:rsidRDefault="00B95155" w:rsidP="00B95155">
      <w:pPr>
        <w:widowControl w:val="0"/>
        <w:tabs>
          <w:tab w:val="left" w:pos="8711"/>
        </w:tabs>
        <w:autoSpaceDE w:val="0"/>
        <w:autoSpaceDN w:val="0"/>
        <w:spacing w:after="120"/>
        <w:jc w:val="both"/>
        <w:rPr>
          <w:rFonts w:ascii="Verdana" w:eastAsia="Verdana" w:hAnsi="Verdana" w:cs="Tahoma"/>
          <w:b/>
          <w:sz w:val="17"/>
          <w:szCs w:val="17"/>
        </w:rPr>
      </w:pPr>
      <w:r w:rsidRPr="00C47F47">
        <w:rPr>
          <w:rFonts w:ascii="Verdana" w:eastAsia="Verdana" w:hAnsi="Verdana" w:cs="Tahoma"/>
          <w:b/>
          <w:sz w:val="17"/>
          <w:szCs w:val="17"/>
        </w:rPr>
        <w:t>Criterios de Control, Aceptación y Rechazo</w:t>
      </w:r>
    </w:p>
    <w:p w14:paraId="0FD5B178" w14:textId="77777777" w:rsidR="00B95155" w:rsidRPr="00C47F47" w:rsidRDefault="00B95155" w:rsidP="00B95155">
      <w:pPr>
        <w:widowControl w:val="0"/>
        <w:tabs>
          <w:tab w:val="left" w:pos="560"/>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El Inspector de proyecto deberá verificar que la ejecución del ítem no presenta ningún defecto de materiales, ejecución o dimensiones mediante algún método conveniente.</w:t>
      </w:r>
    </w:p>
    <w:p w14:paraId="140611BA" w14:textId="77777777" w:rsidR="00B95155" w:rsidRPr="00C47F47" w:rsidRDefault="00B95155" w:rsidP="00B95155">
      <w:pPr>
        <w:widowControl w:val="0"/>
        <w:tabs>
          <w:tab w:val="left" w:pos="560"/>
        </w:tabs>
        <w:autoSpaceDE w:val="0"/>
        <w:autoSpaceDN w:val="0"/>
        <w:jc w:val="both"/>
        <w:rPr>
          <w:rFonts w:ascii="Verdana" w:eastAsia="Verdana" w:hAnsi="Verdana" w:cs="Tahoma"/>
          <w:sz w:val="17"/>
          <w:szCs w:val="17"/>
        </w:rPr>
      </w:pPr>
      <w:r w:rsidRPr="00C47F47">
        <w:rPr>
          <w:rFonts w:ascii="Verdana" w:eastAsia="Verdana" w:hAnsi="Verdana" w:cs="Tahoma"/>
          <w:sz w:val="17"/>
          <w:szCs w:val="17"/>
        </w:rPr>
        <w:t>Para una buena ejecución del ítem se realizará pruebas hidráulicas y pruebas de aceptación del sistema.</w:t>
      </w:r>
    </w:p>
    <w:p w14:paraId="47E2CAD6" w14:textId="77777777" w:rsidR="00B95155" w:rsidRPr="00C47F47" w:rsidRDefault="00B95155" w:rsidP="00B95155">
      <w:pPr>
        <w:widowControl w:val="0"/>
        <w:autoSpaceDE w:val="0"/>
        <w:autoSpaceDN w:val="0"/>
        <w:ind w:right="159"/>
        <w:jc w:val="both"/>
        <w:rPr>
          <w:rFonts w:ascii="Verdana" w:eastAsia="Verdana" w:hAnsi="Verdana" w:cs="Verdana"/>
          <w:sz w:val="17"/>
          <w:szCs w:val="17"/>
        </w:rPr>
      </w:pPr>
      <w:r w:rsidRPr="00C47F47">
        <w:rPr>
          <w:rFonts w:ascii="Verdana" w:eastAsia="Verdana" w:hAnsi="Verdana" w:cs="Verdana"/>
          <w:sz w:val="17"/>
          <w:szCs w:val="17"/>
        </w:rPr>
        <w:t>La</w:t>
      </w:r>
      <w:r w:rsidRPr="00C47F47">
        <w:rPr>
          <w:rFonts w:ascii="Verdana" w:eastAsia="Verdana" w:hAnsi="Verdana" w:cs="Verdana"/>
          <w:spacing w:val="-12"/>
          <w:sz w:val="17"/>
          <w:szCs w:val="17"/>
        </w:rPr>
        <w:t xml:space="preserve"> </w:t>
      </w:r>
      <w:r w:rsidRPr="00C47F47">
        <w:rPr>
          <w:rFonts w:ascii="Verdana" w:eastAsia="Verdana" w:hAnsi="Verdana" w:cs="Verdana"/>
          <w:sz w:val="17"/>
          <w:szCs w:val="17"/>
        </w:rPr>
        <w:t>prueba</w:t>
      </w:r>
      <w:r w:rsidRPr="00C47F47">
        <w:rPr>
          <w:rFonts w:ascii="Verdana" w:eastAsia="Verdana" w:hAnsi="Verdana" w:cs="Verdana"/>
          <w:spacing w:val="-10"/>
          <w:sz w:val="17"/>
          <w:szCs w:val="17"/>
        </w:rPr>
        <w:t xml:space="preserve"> </w:t>
      </w:r>
      <w:r w:rsidRPr="00C47F47">
        <w:rPr>
          <w:rFonts w:ascii="Verdana" w:eastAsia="Verdana" w:hAnsi="Verdana" w:cs="Verdana"/>
          <w:sz w:val="17"/>
          <w:szCs w:val="17"/>
        </w:rPr>
        <w:t>hidráulica</w:t>
      </w:r>
      <w:r w:rsidRPr="00C47F47">
        <w:rPr>
          <w:rFonts w:ascii="Verdana" w:eastAsia="Verdana" w:hAnsi="Verdana" w:cs="Verdana"/>
          <w:spacing w:val="-7"/>
          <w:sz w:val="17"/>
          <w:szCs w:val="17"/>
        </w:rPr>
        <w:t xml:space="preserve"> </w:t>
      </w:r>
      <w:r w:rsidRPr="00C47F47">
        <w:rPr>
          <w:rFonts w:ascii="Verdana" w:eastAsia="Verdana" w:hAnsi="Verdana" w:cs="Verdana"/>
          <w:sz w:val="17"/>
          <w:szCs w:val="17"/>
        </w:rPr>
        <w:t>se</w:t>
      </w:r>
      <w:r w:rsidRPr="00C47F47">
        <w:rPr>
          <w:rFonts w:ascii="Verdana" w:eastAsia="Verdana" w:hAnsi="Verdana" w:cs="Verdana"/>
          <w:spacing w:val="-11"/>
          <w:sz w:val="17"/>
          <w:szCs w:val="17"/>
        </w:rPr>
        <w:t xml:space="preserve"> </w:t>
      </w:r>
      <w:r w:rsidRPr="00C47F47">
        <w:rPr>
          <w:rFonts w:ascii="Verdana" w:eastAsia="Verdana" w:hAnsi="Verdana" w:cs="Verdana"/>
          <w:sz w:val="17"/>
          <w:szCs w:val="17"/>
        </w:rPr>
        <w:t>realizará</w:t>
      </w:r>
      <w:r w:rsidRPr="00C47F47">
        <w:rPr>
          <w:rFonts w:ascii="Verdana" w:eastAsia="Verdana" w:hAnsi="Verdana" w:cs="Verdana"/>
          <w:spacing w:val="-7"/>
          <w:sz w:val="17"/>
          <w:szCs w:val="17"/>
        </w:rPr>
        <w:t xml:space="preserve"> </w:t>
      </w:r>
      <w:r w:rsidRPr="00C47F47">
        <w:rPr>
          <w:rFonts w:ascii="Verdana" w:eastAsia="Verdana" w:hAnsi="Verdana" w:cs="Verdana"/>
          <w:sz w:val="17"/>
          <w:szCs w:val="17"/>
        </w:rPr>
        <w:t>con</w:t>
      </w:r>
      <w:r w:rsidRPr="00C47F47">
        <w:rPr>
          <w:rFonts w:ascii="Verdana" w:eastAsia="Verdana" w:hAnsi="Verdana" w:cs="Verdana"/>
          <w:spacing w:val="-9"/>
          <w:sz w:val="17"/>
          <w:szCs w:val="17"/>
        </w:rPr>
        <w:t xml:space="preserve"> </w:t>
      </w:r>
      <w:r w:rsidRPr="00C47F47">
        <w:rPr>
          <w:rFonts w:ascii="Verdana" w:eastAsia="Verdana" w:hAnsi="Verdana" w:cs="Verdana"/>
          <w:sz w:val="17"/>
          <w:szCs w:val="17"/>
        </w:rPr>
        <w:t>una</w:t>
      </w:r>
      <w:r w:rsidRPr="00C47F47">
        <w:rPr>
          <w:rFonts w:ascii="Verdana" w:eastAsia="Verdana" w:hAnsi="Verdana" w:cs="Verdana"/>
          <w:spacing w:val="-10"/>
          <w:sz w:val="17"/>
          <w:szCs w:val="17"/>
        </w:rPr>
        <w:t xml:space="preserve"> </w:t>
      </w:r>
      <w:r w:rsidRPr="00C47F47">
        <w:rPr>
          <w:rFonts w:ascii="Verdana" w:eastAsia="Verdana" w:hAnsi="Verdana" w:cs="Verdana"/>
          <w:sz w:val="17"/>
          <w:szCs w:val="17"/>
        </w:rPr>
        <w:t>presión</w:t>
      </w:r>
      <w:r w:rsidRPr="00C47F47">
        <w:rPr>
          <w:rFonts w:ascii="Verdana" w:eastAsia="Verdana" w:hAnsi="Verdana" w:cs="Verdana"/>
          <w:spacing w:val="-9"/>
          <w:sz w:val="17"/>
          <w:szCs w:val="17"/>
        </w:rPr>
        <w:t xml:space="preserve"> </w:t>
      </w:r>
      <w:r w:rsidRPr="00C47F47">
        <w:rPr>
          <w:rFonts w:ascii="Verdana" w:eastAsia="Verdana" w:hAnsi="Verdana" w:cs="Verdana"/>
          <w:sz w:val="17"/>
          <w:szCs w:val="17"/>
        </w:rPr>
        <w:t>1,5</w:t>
      </w:r>
      <w:r w:rsidRPr="00C47F47">
        <w:rPr>
          <w:rFonts w:ascii="Verdana" w:eastAsia="Verdana" w:hAnsi="Verdana" w:cs="Verdana"/>
          <w:spacing w:val="-9"/>
          <w:sz w:val="17"/>
          <w:szCs w:val="17"/>
        </w:rPr>
        <w:t xml:space="preserve"> </w:t>
      </w:r>
      <w:r w:rsidRPr="00C47F47">
        <w:rPr>
          <w:rFonts w:ascii="Verdana" w:eastAsia="Verdana" w:hAnsi="Verdana" w:cs="Verdana"/>
          <w:sz w:val="17"/>
          <w:szCs w:val="17"/>
        </w:rPr>
        <w:t>mayor</w:t>
      </w:r>
      <w:r w:rsidRPr="00C47F47">
        <w:rPr>
          <w:rFonts w:ascii="Verdana" w:eastAsia="Verdana" w:hAnsi="Verdana" w:cs="Verdana"/>
          <w:spacing w:val="-11"/>
          <w:sz w:val="17"/>
          <w:szCs w:val="17"/>
        </w:rPr>
        <w:t xml:space="preserve"> </w:t>
      </w:r>
      <w:r w:rsidRPr="00C47F47">
        <w:rPr>
          <w:rFonts w:ascii="Verdana" w:eastAsia="Verdana" w:hAnsi="Verdana" w:cs="Verdana"/>
          <w:sz w:val="17"/>
          <w:szCs w:val="17"/>
        </w:rPr>
        <w:t>a</w:t>
      </w:r>
      <w:r w:rsidRPr="00C47F47">
        <w:rPr>
          <w:rFonts w:ascii="Verdana" w:eastAsia="Verdana" w:hAnsi="Verdana" w:cs="Verdana"/>
          <w:spacing w:val="-8"/>
          <w:sz w:val="17"/>
          <w:szCs w:val="17"/>
        </w:rPr>
        <w:t xml:space="preserve"> </w:t>
      </w:r>
      <w:r w:rsidRPr="00C47F47">
        <w:rPr>
          <w:rFonts w:ascii="Verdana" w:eastAsia="Verdana" w:hAnsi="Verdana" w:cs="Verdana"/>
          <w:sz w:val="17"/>
          <w:szCs w:val="17"/>
        </w:rPr>
        <w:t>la</w:t>
      </w:r>
      <w:r w:rsidRPr="00C47F47">
        <w:rPr>
          <w:rFonts w:ascii="Verdana" w:eastAsia="Verdana" w:hAnsi="Verdana" w:cs="Verdana"/>
          <w:spacing w:val="-10"/>
          <w:sz w:val="17"/>
          <w:szCs w:val="17"/>
        </w:rPr>
        <w:t xml:space="preserve"> </w:t>
      </w:r>
      <w:r w:rsidRPr="00C47F47">
        <w:rPr>
          <w:rFonts w:ascii="Verdana" w:eastAsia="Verdana" w:hAnsi="Verdana" w:cs="Verdana"/>
          <w:sz w:val="17"/>
          <w:szCs w:val="17"/>
        </w:rPr>
        <w:t>presión</w:t>
      </w:r>
      <w:r w:rsidRPr="00C47F47">
        <w:rPr>
          <w:rFonts w:ascii="Verdana" w:eastAsia="Verdana" w:hAnsi="Verdana" w:cs="Verdana"/>
          <w:spacing w:val="-5"/>
          <w:sz w:val="17"/>
          <w:szCs w:val="17"/>
        </w:rPr>
        <w:t xml:space="preserve"> </w:t>
      </w:r>
      <w:r w:rsidRPr="00C47F47">
        <w:rPr>
          <w:rFonts w:ascii="Verdana" w:eastAsia="Verdana" w:hAnsi="Verdana" w:cs="Verdana"/>
          <w:sz w:val="17"/>
          <w:szCs w:val="17"/>
        </w:rPr>
        <w:t>estática</w:t>
      </w:r>
      <w:r w:rsidRPr="00C47F47">
        <w:rPr>
          <w:rFonts w:ascii="Verdana" w:eastAsia="Verdana" w:hAnsi="Verdana" w:cs="Verdana"/>
          <w:spacing w:val="-10"/>
          <w:sz w:val="17"/>
          <w:szCs w:val="17"/>
        </w:rPr>
        <w:t xml:space="preserve"> </w:t>
      </w:r>
      <w:r w:rsidRPr="00C47F47">
        <w:rPr>
          <w:rFonts w:ascii="Verdana" w:eastAsia="Verdana" w:hAnsi="Verdana" w:cs="Verdana"/>
          <w:sz w:val="17"/>
          <w:szCs w:val="17"/>
        </w:rPr>
        <w:t>del</w:t>
      </w:r>
      <w:r w:rsidRPr="00C47F47">
        <w:rPr>
          <w:rFonts w:ascii="Verdana" w:eastAsia="Verdana" w:hAnsi="Verdana" w:cs="Verdana"/>
          <w:spacing w:val="-7"/>
          <w:sz w:val="17"/>
          <w:szCs w:val="17"/>
        </w:rPr>
        <w:t xml:space="preserve"> </w:t>
      </w:r>
      <w:r w:rsidRPr="00C47F47">
        <w:rPr>
          <w:rFonts w:ascii="Verdana" w:eastAsia="Verdana" w:hAnsi="Verdana" w:cs="Verdana"/>
          <w:sz w:val="17"/>
          <w:szCs w:val="17"/>
        </w:rPr>
        <w:t>servicio</w:t>
      </w:r>
      <w:r w:rsidRPr="00C47F47">
        <w:rPr>
          <w:rFonts w:ascii="Verdana" w:eastAsia="Verdana" w:hAnsi="Verdana" w:cs="Verdana"/>
          <w:spacing w:val="-11"/>
          <w:sz w:val="17"/>
          <w:szCs w:val="17"/>
        </w:rPr>
        <w:t xml:space="preserve"> </w:t>
      </w:r>
      <w:r w:rsidRPr="00C47F47">
        <w:rPr>
          <w:rFonts w:ascii="Verdana" w:eastAsia="Verdana" w:hAnsi="Verdana" w:cs="Verdana"/>
          <w:sz w:val="17"/>
          <w:szCs w:val="17"/>
        </w:rPr>
        <w:t>del sistema,</w:t>
      </w:r>
      <w:r w:rsidRPr="00C47F47">
        <w:rPr>
          <w:rFonts w:ascii="Verdana" w:eastAsia="Verdana" w:hAnsi="Verdana" w:cs="Verdana"/>
          <w:spacing w:val="-10"/>
          <w:sz w:val="17"/>
          <w:szCs w:val="17"/>
        </w:rPr>
        <w:t xml:space="preserve"> </w:t>
      </w:r>
      <w:r w:rsidRPr="00C47F47">
        <w:rPr>
          <w:rFonts w:ascii="Verdana" w:eastAsia="Verdana" w:hAnsi="Verdana" w:cs="Verdana"/>
          <w:sz w:val="17"/>
          <w:szCs w:val="17"/>
        </w:rPr>
        <w:t>se</w:t>
      </w:r>
      <w:r w:rsidRPr="00C47F47">
        <w:rPr>
          <w:rFonts w:ascii="Verdana" w:eastAsia="Verdana" w:hAnsi="Verdana" w:cs="Verdana"/>
          <w:spacing w:val="-9"/>
          <w:sz w:val="17"/>
          <w:szCs w:val="17"/>
        </w:rPr>
        <w:t xml:space="preserve"> </w:t>
      </w:r>
      <w:r w:rsidRPr="00C47F47">
        <w:rPr>
          <w:rFonts w:ascii="Verdana" w:eastAsia="Verdana" w:hAnsi="Verdana" w:cs="Verdana"/>
          <w:sz w:val="17"/>
          <w:szCs w:val="17"/>
        </w:rPr>
        <w:t>bloqueará</w:t>
      </w:r>
      <w:r w:rsidRPr="00C47F47">
        <w:rPr>
          <w:rFonts w:ascii="Verdana" w:eastAsia="Verdana" w:hAnsi="Verdana" w:cs="Verdana"/>
          <w:spacing w:val="-5"/>
          <w:sz w:val="17"/>
          <w:szCs w:val="17"/>
        </w:rPr>
        <w:t xml:space="preserve"> </w:t>
      </w:r>
      <w:r w:rsidRPr="00C47F47">
        <w:rPr>
          <w:rFonts w:ascii="Verdana" w:eastAsia="Verdana" w:hAnsi="Verdana" w:cs="Verdana"/>
          <w:sz w:val="17"/>
          <w:szCs w:val="17"/>
        </w:rPr>
        <w:t>el</w:t>
      </w:r>
      <w:r w:rsidRPr="00C47F47">
        <w:rPr>
          <w:rFonts w:ascii="Verdana" w:eastAsia="Verdana" w:hAnsi="Verdana" w:cs="Verdana"/>
          <w:spacing w:val="-8"/>
          <w:sz w:val="17"/>
          <w:szCs w:val="17"/>
        </w:rPr>
        <w:t xml:space="preserve"> </w:t>
      </w:r>
      <w:r w:rsidRPr="00C47F47">
        <w:rPr>
          <w:rFonts w:ascii="Verdana" w:eastAsia="Verdana" w:hAnsi="Verdana" w:cs="Verdana"/>
          <w:sz w:val="17"/>
          <w:szCs w:val="17"/>
        </w:rPr>
        <w:t>circuito</w:t>
      </w:r>
      <w:r w:rsidRPr="00C47F47">
        <w:rPr>
          <w:rFonts w:ascii="Verdana" w:eastAsia="Verdana" w:hAnsi="Verdana" w:cs="Verdana"/>
          <w:spacing w:val="-10"/>
          <w:sz w:val="17"/>
          <w:szCs w:val="17"/>
        </w:rPr>
        <w:t xml:space="preserve"> </w:t>
      </w:r>
      <w:r w:rsidRPr="00C47F47">
        <w:rPr>
          <w:rFonts w:ascii="Verdana" w:eastAsia="Verdana" w:hAnsi="Verdana" w:cs="Verdana"/>
          <w:sz w:val="17"/>
          <w:szCs w:val="17"/>
        </w:rPr>
        <w:t>o</w:t>
      </w:r>
      <w:r w:rsidRPr="00C47F47">
        <w:rPr>
          <w:rFonts w:ascii="Verdana" w:eastAsia="Verdana" w:hAnsi="Verdana" w:cs="Verdana"/>
          <w:spacing w:val="-11"/>
          <w:sz w:val="17"/>
          <w:szCs w:val="17"/>
        </w:rPr>
        <w:t xml:space="preserve"> </w:t>
      </w:r>
      <w:r w:rsidRPr="00C47F47">
        <w:rPr>
          <w:rFonts w:ascii="Verdana" w:eastAsia="Verdana" w:hAnsi="Verdana" w:cs="Verdana"/>
          <w:sz w:val="17"/>
          <w:szCs w:val="17"/>
        </w:rPr>
        <w:t>tramo</w:t>
      </w:r>
      <w:r w:rsidRPr="00C47F47">
        <w:rPr>
          <w:rFonts w:ascii="Verdana" w:eastAsia="Verdana" w:hAnsi="Verdana" w:cs="Verdana"/>
          <w:spacing w:val="-9"/>
          <w:sz w:val="17"/>
          <w:szCs w:val="17"/>
        </w:rPr>
        <w:t xml:space="preserve"> </w:t>
      </w:r>
      <w:r w:rsidRPr="00C47F47">
        <w:rPr>
          <w:rFonts w:ascii="Verdana" w:eastAsia="Verdana" w:hAnsi="Verdana" w:cs="Verdana"/>
          <w:sz w:val="17"/>
          <w:szCs w:val="17"/>
        </w:rPr>
        <w:t>a</w:t>
      </w:r>
      <w:r w:rsidRPr="00C47F47">
        <w:rPr>
          <w:rFonts w:ascii="Verdana" w:eastAsia="Verdana" w:hAnsi="Verdana" w:cs="Verdana"/>
          <w:spacing w:val="-8"/>
          <w:sz w:val="17"/>
          <w:szCs w:val="17"/>
        </w:rPr>
        <w:t xml:space="preserve"> </w:t>
      </w:r>
      <w:r w:rsidRPr="00C47F47">
        <w:rPr>
          <w:rFonts w:ascii="Verdana" w:eastAsia="Verdana" w:hAnsi="Verdana" w:cs="Verdana"/>
          <w:sz w:val="17"/>
          <w:szCs w:val="17"/>
        </w:rPr>
        <w:t>probar</w:t>
      </w:r>
      <w:r w:rsidRPr="00C47F47">
        <w:rPr>
          <w:rFonts w:ascii="Verdana" w:eastAsia="Verdana" w:hAnsi="Verdana" w:cs="Verdana"/>
          <w:spacing w:val="-12"/>
          <w:sz w:val="17"/>
          <w:szCs w:val="17"/>
        </w:rPr>
        <w:t xml:space="preserve"> </w:t>
      </w:r>
      <w:r w:rsidRPr="00C47F47">
        <w:rPr>
          <w:rFonts w:ascii="Verdana" w:eastAsia="Verdana" w:hAnsi="Verdana" w:cs="Verdana"/>
          <w:sz w:val="17"/>
          <w:szCs w:val="17"/>
        </w:rPr>
        <w:t>mediante</w:t>
      </w:r>
      <w:r w:rsidRPr="00C47F47">
        <w:rPr>
          <w:rFonts w:ascii="Verdana" w:eastAsia="Verdana" w:hAnsi="Verdana" w:cs="Verdana"/>
          <w:spacing w:val="-11"/>
          <w:sz w:val="17"/>
          <w:szCs w:val="17"/>
        </w:rPr>
        <w:t xml:space="preserve"> </w:t>
      </w:r>
      <w:r w:rsidRPr="00C47F47">
        <w:rPr>
          <w:rFonts w:ascii="Verdana" w:eastAsia="Verdana" w:hAnsi="Verdana" w:cs="Verdana"/>
          <w:sz w:val="17"/>
          <w:szCs w:val="17"/>
        </w:rPr>
        <w:t>tapones</w:t>
      </w:r>
      <w:r w:rsidRPr="00C47F47">
        <w:rPr>
          <w:rFonts w:ascii="Verdana" w:eastAsia="Verdana" w:hAnsi="Verdana" w:cs="Verdana"/>
          <w:spacing w:val="-8"/>
          <w:sz w:val="17"/>
          <w:szCs w:val="17"/>
        </w:rPr>
        <w:t xml:space="preserve"> </w:t>
      </w:r>
      <w:r w:rsidRPr="00C47F47">
        <w:rPr>
          <w:rFonts w:ascii="Verdana" w:eastAsia="Verdana" w:hAnsi="Verdana" w:cs="Verdana"/>
          <w:sz w:val="17"/>
          <w:szCs w:val="17"/>
        </w:rPr>
        <w:t>o</w:t>
      </w:r>
      <w:r w:rsidRPr="00C47F47">
        <w:rPr>
          <w:rFonts w:ascii="Verdana" w:eastAsia="Verdana" w:hAnsi="Verdana" w:cs="Verdana"/>
          <w:spacing w:val="-9"/>
          <w:sz w:val="17"/>
          <w:szCs w:val="17"/>
        </w:rPr>
        <w:t xml:space="preserve"> </w:t>
      </w:r>
      <w:r w:rsidRPr="00C47F47">
        <w:rPr>
          <w:rFonts w:ascii="Verdana" w:eastAsia="Verdana" w:hAnsi="Verdana" w:cs="Verdana"/>
          <w:sz w:val="17"/>
          <w:szCs w:val="17"/>
        </w:rPr>
        <w:t>cerrando</w:t>
      </w:r>
      <w:r w:rsidRPr="00C47F47">
        <w:rPr>
          <w:rFonts w:ascii="Verdana" w:eastAsia="Verdana" w:hAnsi="Verdana" w:cs="Verdana"/>
          <w:spacing w:val="-8"/>
          <w:sz w:val="17"/>
          <w:szCs w:val="17"/>
        </w:rPr>
        <w:t xml:space="preserve"> </w:t>
      </w:r>
      <w:r w:rsidRPr="00C47F47">
        <w:rPr>
          <w:rFonts w:ascii="Verdana" w:eastAsia="Verdana" w:hAnsi="Verdana" w:cs="Verdana"/>
          <w:sz w:val="17"/>
          <w:szCs w:val="17"/>
        </w:rPr>
        <w:t>completamente las válvulas</w:t>
      </w:r>
      <w:r w:rsidRPr="00C47F47">
        <w:rPr>
          <w:rFonts w:ascii="Verdana" w:eastAsia="Verdana" w:hAnsi="Verdana" w:cs="Verdana"/>
          <w:spacing w:val="-6"/>
          <w:sz w:val="17"/>
          <w:szCs w:val="17"/>
        </w:rPr>
        <w:t xml:space="preserve"> </w:t>
      </w:r>
      <w:r w:rsidRPr="00C47F47">
        <w:rPr>
          <w:rFonts w:ascii="Verdana" w:eastAsia="Verdana" w:hAnsi="Verdana" w:cs="Verdana"/>
          <w:sz w:val="17"/>
          <w:szCs w:val="17"/>
        </w:rPr>
        <w:t>necesarias.</w:t>
      </w:r>
    </w:p>
    <w:p w14:paraId="628C4B68" w14:textId="77777777" w:rsidR="00B95155" w:rsidRPr="00C47F47" w:rsidRDefault="00B95155" w:rsidP="00B95155">
      <w:pPr>
        <w:widowControl w:val="0"/>
        <w:autoSpaceDE w:val="0"/>
        <w:autoSpaceDN w:val="0"/>
        <w:spacing w:before="10"/>
        <w:rPr>
          <w:rFonts w:ascii="Verdana" w:eastAsia="Verdana" w:hAnsi="Verdana" w:cs="Verdana"/>
          <w:sz w:val="17"/>
          <w:szCs w:val="17"/>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B95155" w:rsidRPr="00C47F47" w14:paraId="7EE99FCE" w14:textId="77777777" w:rsidTr="001B0FA9">
        <w:tc>
          <w:tcPr>
            <w:tcW w:w="584" w:type="dxa"/>
            <w:shd w:val="clear" w:color="auto" w:fill="215868"/>
          </w:tcPr>
          <w:p w14:paraId="3B35C28D"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proofErr w:type="spellStart"/>
            <w:r w:rsidRPr="00C47F47">
              <w:rPr>
                <w:rFonts w:ascii="Verdana" w:hAnsi="Verdana" w:cs="Verdana"/>
                <w:b/>
                <w:color w:val="FFFFFF" w:themeColor="background1"/>
                <w:sz w:val="17"/>
                <w:szCs w:val="17"/>
              </w:rPr>
              <w:t>N°</w:t>
            </w:r>
            <w:proofErr w:type="spellEnd"/>
          </w:p>
        </w:tc>
        <w:tc>
          <w:tcPr>
            <w:tcW w:w="2385" w:type="dxa"/>
            <w:shd w:val="clear" w:color="auto" w:fill="215868"/>
          </w:tcPr>
          <w:p w14:paraId="18757909" w14:textId="77777777" w:rsidR="00B95155" w:rsidRPr="00C47F47" w:rsidRDefault="00B95155" w:rsidP="001B0FA9">
            <w:pPr>
              <w:widowControl w:val="0"/>
              <w:autoSpaceDE w:val="0"/>
              <w:autoSpaceDN w:val="0"/>
              <w:spacing w:line="360" w:lineRule="auto"/>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CÓDIGO</w:t>
            </w:r>
          </w:p>
        </w:tc>
        <w:tc>
          <w:tcPr>
            <w:tcW w:w="1145" w:type="dxa"/>
            <w:shd w:val="clear" w:color="auto" w:fill="215868"/>
          </w:tcPr>
          <w:p w14:paraId="6DB111A1"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UNIDAD</w:t>
            </w:r>
          </w:p>
        </w:tc>
        <w:tc>
          <w:tcPr>
            <w:tcW w:w="5520" w:type="dxa"/>
            <w:shd w:val="clear" w:color="auto" w:fill="215868"/>
          </w:tcPr>
          <w:p w14:paraId="3CFE32A4"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ÍTEM</w:t>
            </w:r>
          </w:p>
        </w:tc>
      </w:tr>
      <w:tr w:rsidR="00B95155" w:rsidRPr="00C47F47" w14:paraId="2FDF9CFE" w14:textId="77777777" w:rsidTr="001B0FA9">
        <w:tc>
          <w:tcPr>
            <w:tcW w:w="584" w:type="dxa"/>
            <w:shd w:val="clear" w:color="auto" w:fill="B8CCE4"/>
          </w:tcPr>
          <w:p w14:paraId="63A4A70E"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37</w:t>
            </w:r>
          </w:p>
        </w:tc>
        <w:tc>
          <w:tcPr>
            <w:tcW w:w="2385" w:type="dxa"/>
            <w:shd w:val="clear" w:color="auto" w:fill="B8CCE4"/>
          </w:tcPr>
          <w:p w14:paraId="3EA9C2CA"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Tahoma"/>
                <w:b/>
                <w:color w:val="000000"/>
                <w:sz w:val="17"/>
                <w:szCs w:val="17"/>
                <w:lang w:eastAsia="es-ES"/>
              </w:rPr>
              <w:t>VAC-IE-DUC-1</w:t>
            </w:r>
          </w:p>
        </w:tc>
        <w:tc>
          <w:tcPr>
            <w:tcW w:w="1145" w:type="dxa"/>
            <w:shd w:val="clear" w:color="auto" w:fill="B8CCE4"/>
          </w:tcPr>
          <w:p w14:paraId="11A29F25"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Tahoma"/>
                <w:b/>
                <w:color w:val="000000"/>
                <w:sz w:val="17"/>
                <w:szCs w:val="17"/>
                <w:lang w:eastAsia="es-ES"/>
              </w:rPr>
              <w:t>PZA</w:t>
            </w:r>
          </w:p>
        </w:tc>
        <w:tc>
          <w:tcPr>
            <w:tcW w:w="5520" w:type="dxa"/>
            <w:shd w:val="clear" w:color="auto" w:fill="B8CCE4"/>
          </w:tcPr>
          <w:p w14:paraId="26C0072A" w14:textId="77777777" w:rsidR="00B95155" w:rsidRPr="00C47F47" w:rsidRDefault="00B95155" w:rsidP="001B0FA9">
            <w:pPr>
              <w:widowControl w:val="0"/>
              <w:autoSpaceDE w:val="0"/>
              <w:autoSpaceDN w:val="0"/>
              <w:spacing w:line="276" w:lineRule="auto"/>
              <w:jc w:val="center"/>
              <w:rPr>
                <w:rFonts w:ascii="Verdana" w:hAnsi="Verdana" w:cs="Verdana"/>
                <w:b/>
                <w:sz w:val="17"/>
                <w:szCs w:val="17"/>
              </w:rPr>
            </w:pPr>
            <w:r w:rsidRPr="00C47F47">
              <w:rPr>
                <w:rFonts w:ascii="Verdana" w:hAnsi="Verdana" w:cs="Tahoma"/>
                <w:b/>
                <w:bCs/>
                <w:sz w:val="17"/>
                <w:szCs w:val="17"/>
              </w:rPr>
              <w:t>PROVISIÓN Y COLOCADO DE DUCHA ELÉCTRICA</w:t>
            </w:r>
          </w:p>
        </w:tc>
      </w:tr>
    </w:tbl>
    <w:p w14:paraId="309681BC" w14:textId="77777777" w:rsidR="00B95155" w:rsidRPr="00C47F47" w:rsidRDefault="00B95155" w:rsidP="00B95155">
      <w:pPr>
        <w:widowControl w:val="0"/>
        <w:tabs>
          <w:tab w:val="left" w:pos="560"/>
        </w:tabs>
        <w:autoSpaceDE w:val="0"/>
        <w:autoSpaceDN w:val="0"/>
        <w:jc w:val="both"/>
        <w:rPr>
          <w:rFonts w:ascii="Verdana" w:eastAsia="Verdana" w:hAnsi="Verdana" w:cs="Tahoma"/>
          <w:sz w:val="17"/>
          <w:szCs w:val="17"/>
        </w:rPr>
      </w:pPr>
    </w:p>
    <w:p w14:paraId="18FBCB63"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r w:rsidRPr="00C47F47">
        <w:rPr>
          <w:rFonts w:ascii="Verdana" w:eastAsia="Verdana" w:hAnsi="Verdana" w:cs="Tahoma"/>
          <w:b/>
          <w:color w:val="000000"/>
          <w:sz w:val="17"/>
          <w:szCs w:val="17"/>
        </w:rPr>
        <w:t>DESCRIPCIÓN. –</w:t>
      </w:r>
    </w:p>
    <w:p w14:paraId="0EB65063"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p>
    <w:p w14:paraId="03369B05"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r w:rsidRPr="00C47F47">
        <w:rPr>
          <w:rFonts w:ascii="Verdana" w:eastAsia="Verdana" w:hAnsi="Verdana" w:cs="Tahoma"/>
          <w:color w:val="000000"/>
          <w:sz w:val="17"/>
          <w:szCs w:val="17"/>
        </w:rPr>
        <w:t xml:space="preserve">Este ítem se refiere a la </w:t>
      </w:r>
      <w:r w:rsidRPr="00C47F47">
        <w:rPr>
          <w:rFonts w:ascii="Verdana" w:eastAsia="Verdana" w:hAnsi="Verdana" w:cs="Tahoma"/>
          <w:bCs/>
          <w:color w:val="000000"/>
          <w:sz w:val="17"/>
          <w:szCs w:val="17"/>
        </w:rPr>
        <w:t>provisión y colocado de ducha eléctrica</w:t>
      </w:r>
      <w:r w:rsidRPr="00C47F47">
        <w:rPr>
          <w:rFonts w:ascii="Verdana" w:eastAsia="Verdana" w:hAnsi="Verdana" w:cs="Tahoma"/>
          <w:color w:val="000000"/>
          <w:sz w:val="17"/>
          <w:szCs w:val="17"/>
        </w:rPr>
        <w:t xml:space="preserve">, con todos sus accesorios, de acuerdo a lo </w:t>
      </w:r>
      <w:r w:rsidRPr="00C47F47">
        <w:rPr>
          <w:rFonts w:ascii="Verdana" w:eastAsia="Verdana" w:hAnsi="Verdana" w:cs="Tahoma"/>
          <w:color w:val="000000"/>
          <w:sz w:val="17"/>
          <w:szCs w:val="17"/>
        </w:rPr>
        <w:lastRenderedPageBreak/>
        <w:t>establecido en los planos constructivos y/o instrucciones del Inspector de proyecto.</w:t>
      </w:r>
    </w:p>
    <w:p w14:paraId="60E5B301"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p>
    <w:p w14:paraId="6711234D"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r w:rsidRPr="00C47F47">
        <w:rPr>
          <w:rFonts w:ascii="Verdana" w:eastAsia="Verdana" w:hAnsi="Verdana" w:cs="Tahoma"/>
          <w:b/>
          <w:color w:val="000000"/>
          <w:sz w:val="17"/>
          <w:szCs w:val="17"/>
        </w:rPr>
        <w:t>MATERIALES, HERRAMIENTAS Y EQUIPO. -</w:t>
      </w:r>
    </w:p>
    <w:p w14:paraId="17842E12"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Helvetica" w:hAnsi="Helvetica"/>
          <w:color w:val="333333"/>
          <w:sz w:val="17"/>
          <w:szCs w:val="17"/>
          <w:lang w:eastAsia="es-ES"/>
        </w:rPr>
        <w:br/>
      </w:r>
      <w:r w:rsidRPr="00C47F47">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4E82DFF"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Se deberá cumplir con las características detalladas en la tabla de descripción de insumos</w:t>
      </w:r>
    </w:p>
    <w:p w14:paraId="1A397817" w14:textId="77777777" w:rsidR="00B95155" w:rsidRPr="00C47F47" w:rsidRDefault="00B95155" w:rsidP="00B95155">
      <w:pPr>
        <w:jc w:val="both"/>
        <w:rPr>
          <w:rFonts w:ascii="Verdana" w:eastAsia="Verdana" w:hAnsi="Verdana" w:cs="Tahoma"/>
          <w:color w:val="000000"/>
          <w:sz w:val="17"/>
          <w:szCs w:val="17"/>
        </w:rPr>
      </w:pPr>
    </w:p>
    <w:p w14:paraId="29C0C5C6" w14:textId="77777777" w:rsidR="00B95155" w:rsidRPr="00C47F47" w:rsidRDefault="00B95155" w:rsidP="00B95155">
      <w:pPr>
        <w:widowControl w:val="0"/>
        <w:tabs>
          <w:tab w:val="left" w:pos="560"/>
        </w:tabs>
        <w:autoSpaceDE w:val="0"/>
        <w:autoSpaceDN w:val="0"/>
        <w:spacing w:line="360" w:lineRule="auto"/>
        <w:jc w:val="both"/>
        <w:rPr>
          <w:rFonts w:ascii="Verdana" w:eastAsia="Verdana" w:hAnsi="Verdana" w:cs="Tahoma"/>
          <w:b/>
          <w:color w:val="000000"/>
          <w:sz w:val="17"/>
          <w:szCs w:val="17"/>
        </w:rPr>
      </w:pPr>
      <w:r w:rsidRPr="00C47F47">
        <w:rPr>
          <w:rFonts w:ascii="Verdana" w:eastAsia="Verdana" w:hAnsi="Verdana" w:cs="Tahoma"/>
          <w:b/>
          <w:color w:val="000000"/>
          <w:sz w:val="17"/>
          <w:szCs w:val="17"/>
        </w:rPr>
        <w:t>FORMA DE EJECUCIÓN. -</w:t>
      </w:r>
    </w:p>
    <w:p w14:paraId="63701857"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r w:rsidRPr="00C47F47">
        <w:rPr>
          <w:rFonts w:ascii="Verdana" w:eastAsia="Verdana" w:hAnsi="Verdana" w:cs="Tahoma"/>
          <w:color w:val="000000"/>
          <w:sz w:val="17"/>
          <w:szCs w:val="17"/>
        </w:rPr>
        <w:t>La ducha deberá ser instalada a una altura de aproximadamente 2.10 m. sobre el nivel del piso o lo indicado en los planos de detalle.</w:t>
      </w:r>
    </w:p>
    <w:p w14:paraId="5E62B285"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p>
    <w:p w14:paraId="0B678E42"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r w:rsidRPr="00C47F47">
        <w:rPr>
          <w:rFonts w:ascii="Verdana" w:eastAsia="Verdana" w:hAnsi="Verdana" w:cs="Tahoma"/>
          <w:color w:val="000000"/>
          <w:sz w:val="17"/>
          <w:szCs w:val="17"/>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EC929B5" w14:textId="77777777" w:rsidR="00B95155" w:rsidRPr="00C47F47" w:rsidRDefault="00B95155" w:rsidP="00B95155">
      <w:pPr>
        <w:widowControl w:val="0"/>
        <w:tabs>
          <w:tab w:val="left" w:pos="8711"/>
        </w:tabs>
        <w:autoSpaceDE w:val="0"/>
        <w:autoSpaceDN w:val="0"/>
        <w:spacing w:after="120"/>
        <w:jc w:val="both"/>
        <w:rPr>
          <w:rFonts w:ascii="Verdana" w:eastAsia="Verdana" w:hAnsi="Verdana" w:cs="Tahoma"/>
          <w:b/>
          <w:sz w:val="17"/>
          <w:szCs w:val="17"/>
        </w:rPr>
      </w:pPr>
    </w:p>
    <w:p w14:paraId="2651D348" w14:textId="77777777" w:rsidR="00B95155" w:rsidRPr="00C47F47" w:rsidRDefault="00B95155" w:rsidP="00B95155">
      <w:pPr>
        <w:widowControl w:val="0"/>
        <w:tabs>
          <w:tab w:val="left" w:pos="8711"/>
        </w:tabs>
        <w:autoSpaceDE w:val="0"/>
        <w:autoSpaceDN w:val="0"/>
        <w:spacing w:after="120"/>
        <w:jc w:val="both"/>
        <w:rPr>
          <w:rFonts w:ascii="Verdana" w:eastAsia="Verdana" w:hAnsi="Verdana" w:cs="Tahoma"/>
          <w:b/>
          <w:sz w:val="17"/>
          <w:szCs w:val="17"/>
        </w:rPr>
      </w:pPr>
      <w:r w:rsidRPr="00C47F47">
        <w:rPr>
          <w:rFonts w:ascii="Verdana" w:eastAsia="Verdana" w:hAnsi="Verdana" w:cs="Tahoma"/>
          <w:b/>
          <w:sz w:val="17"/>
          <w:szCs w:val="17"/>
        </w:rPr>
        <w:t>Criterios de Control, Aceptación y Rechazo</w:t>
      </w:r>
    </w:p>
    <w:p w14:paraId="2C23326C" w14:textId="77777777" w:rsidR="00B95155" w:rsidRPr="00C47F47" w:rsidRDefault="00B95155" w:rsidP="00B95155">
      <w:pPr>
        <w:widowControl w:val="0"/>
        <w:tabs>
          <w:tab w:val="left" w:pos="560"/>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El Inspector de proyecto deberá verificar que la ejecución del ítem no presenta ningún defecto de materiales, ejecución, conexión, fuga, dimensiones o mal apoyado mediante testeo, inspección visual u otro método conveniente.</w:t>
      </w:r>
    </w:p>
    <w:p w14:paraId="5D5214BA"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B95155" w:rsidRPr="00C47F47" w14:paraId="2019587D" w14:textId="77777777" w:rsidTr="001B0FA9">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30F205F4" w14:textId="77777777" w:rsidR="00B95155" w:rsidRPr="00C47F47" w:rsidRDefault="00B95155" w:rsidP="001B0FA9">
            <w:pPr>
              <w:widowControl w:val="0"/>
              <w:autoSpaceDE w:val="0"/>
              <w:autoSpaceDN w:val="0"/>
              <w:jc w:val="center"/>
              <w:rPr>
                <w:rFonts w:ascii="Verdana" w:hAnsi="Verdana"/>
                <w:b/>
                <w:color w:val="FFFFFF" w:themeColor="background1"/>
                <w:sz w:val="17"/>
                <w:szCs w:val="17"/>
              </w:rPr>
            </w:pPr>
            <w:proofErr w:type="spellStart"/>
            <w:r w:rsidRPr="00C47F47">
              <w:rPr>
                <w:rFonts w:ascii="Verdana" w:hAnsi="Verdana" w:cs="Verdana"/>
                <w:b/>
                <w:color w:val="FFFFFF" w:themeColor="background1"/>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4FDB2813" w14:textId="77777777" w:rsidR="00B95155" w:rsidRPr="00C47F47" w:rsidRDefault="00B95155" w:rsidP="001B0FA9">
            <w:pPr>
              <w:widowControl w:val="0"/>
              <w:autoSpaceDE w:val="0"/>
              <w:autoSpaceDN w:val="0"/>
              <w:spacing w:line="360" w:lineRule="auto"/>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259D30DA"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A67EDC5"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ÍTEM</w:t>
            </w:r>
          </w:p>
        </w:tc>
      </w:tr>
      <w:tr w:rsidR="00B95155" w:rsidRPr="00C47F47" w14:paraId="0DE17738" w14:textId="77777777" w:rsidTr="001B0FA9">
        <w:tc>
          <w:tcPr>
            <w:tcW w:w="584" w:type="dxa"/>
            <w:tcBorders>
              <w:top w:val="single" w:sz="4" w:space="0" w:color="auto"/>
              <w:left w:val="single" w:sz="4" w:space="0" w:color="auto"/>
              <w:bottom w:val="single" w:sz="4" w:space="0" w:color="auto"/>
              <w:right w:val="single" w:sz="4" w:space="0" w:color="auto"/>
            </w:tcBorders>
            <w:shd w:val="clear" w:color="auto" w:fill="B8CCE4"/>
          </w:tcPr>
          <w:p w14:paraId="0764768D"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3424A91C"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Tahoma"/>
                <w:b/>
                <w:sz w:val="17"/>
                <w:szCs w:val="17"/>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7D785F40"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0DEB106A" w14:textId="77777777" w:rsidR="00B95155" w:rsidRPr="00C47F47" w:rsidRDefault="00B95155" w:rsidP="001B0FA9">
            <w:pPr>
              <w:widowControl w:val="0"/>
              <w:autoSpaceDE w:val="0"/>
              <w:autoSpaceDN w:val="0"/>
              <w:spacing w:before="120"/>
              <w:jc w:val="center"/>
              <w:rPr>
                <w:rFonts w:ascii="Verdana" w:hAnsi="Verdana" w:cs="Helvetica"/>
                <w:color w:val="333333"/>
                <w:sz w:val="17"/>
                <w:szCs w:val="17"/>
                <w:lang w:eastAsia="es-BO"/>
              </w:rPr>
            </w:pPr>
            <w:r w:rsidRPr="00C47F47">
              <w:rPr>
                <w:rFonts w:ascii="Verdana" w:hAnsi="Verdana" w:cs="Tahoma"/>
                <w:b/>
                <w:sz w:val="17"/>
                <w:szCs w:val="17"/>
              </w:rPr>
              <w:t>PROVISIÓN Y COLOCADO DE LAVAPLATOS DE DOS FOSAS CON ACCESORIOS</w:t>
            </w:r>
          </w:p>
        </w:tc>
      </w:tr>
    </w:tbl>
    <w:p w14:paraId="1DA7687A" w14:textId="77777777" w:rsidR="00B95155" w:rsidRPr="00C47F47" w:rsidRDefault="00B95155" w:rsidP="00B95155">
      <w:pPr>
        <w:widowControl w:val="0"/>
        <w:tabs>
          <w:tab w:val="left" w:pos="560"/>
        </w:tabs>
        <w:autoSpaceDE w:val="0"/>
        <w:autoSpaceDN w:val="0"/>
        <w:jc w:val="both"/>
        <w:rPr>
          <w:rFonts w:ascii="Verdana" w:hAnsi="Verdana" w:cs="Arial"/>
          <w:b/>
          <w:color w:val="000000"/>
          <w:sz w:val="17"/>
          <w:szCs w:val="17"/>
          <w:lang w:eastAsia="es-ES"/>
        </w:rPr>
      </w:pPr>
    </w:p>
    <w:p w14:paraId="3A5FCE96" w14:textId="77777777" w:rsidR="00B95155" w:rsidRPr="00C47F47" w:rsidRDefault="00B95155" w:rsidP="00B95155">
      <w:pPr>
        <w:widowControl w:val="0"/>
        <w:tabs>
          <w:tab w:val="left" w:pos="560"/>
        </w:tabs>
        <w:autoSpaceDE w:val="0"/>
        <w:autoSpaceDN w:val="0"/>
        <w:jc w:val="both"/>
        <w:rPr>
          <w:rFonts w:ascii="Verdana" w:eastAsia="Verdana" w:hAnsi="Verdana" w:cs="Arial"/>
          <w:b/>
          <w:color w:val="000000"/>
          <w:sz w:val="17"/>
          <w:szCs w:val="17"/>
        </w:rPr>
      </w:pPr>
      <w:r w:rsidRPr="00C47F47">
        <w:rPr>
          <w:rFonts w:ascii="Verdana" w:eastAsia="Verdana" w:hAnsi="Verdana" w:cs="Arial"/>
          <w:b/>
          <w:color w:val="000000"/>
          <w:sz w:val="17"/>
          <w:szCs w:val="17"/>
        </w:rPr>
        <w:t>DESCRIPCION. –</w:t>
      </w:r>
    </w:p>
    <w:p w14:paraId="08852829" w14:textId="77777777" w:rsidR="00B95155" w:rsidRPr="00C47F47" w:rsidRDefault="00B95155" w:rsidP="00B95155">
      <w:pPr>
        <w:widowControl w:val="0"/>
        <w:tabs>
          <w:tab w:val="left" w:pos="560"/>
        </w:tabs>
        <w:autoSpaceDE w:val="0"/>
        <w:autoSpaceDN w:val="0"/>
        <w:jc w:val="both"/>
        <w:rPr>
          <w:rFonts w:ascii="Verdana" w:eastAsia="Verdana" w:hAnsi="Verdana" w:cs="Arial"/>
          <w:b/>
          <w:color w:val="000000"/>
          <w:sz w:val="17"/>
          <w:szCs w:val="17"/>
        </w:rPr>
      </w:pPr>
    </w:p>
    <w:p w14:paraId="7762744C" w14:textId="77777777" w:rsidR="00B95155" w:rsidRPr="00C47F47" w:rsidRDefault="00B95155" w:rsidP="00B95155">
      <w:pPr>
        <w:widowControl w:val="0"/>
        <w:tabs>
          <w:tab w:val="left" w:pos="560"/>
        </w:tabs>
        <w:autoSpaceDE w:val="0"/>
        <w:autoSpaceDN w:val="0"/>
        <w:jc w:val="both"/>
        <w:rPr>
          <w:rFonts w:ascii="Verdana" w:eastAsia="Verdana" w:hAnsi="Verdana" w:cs="Arial"/>
          <w:color w:val="000000"/>
          <w:sz w:val="17"/>
          <w:szCs w:val="17"/>
        </w:rPr>
      </w:pPr>
      <w:r w:rsidRPr="00C47F47">
        <w:rPr>
          <w:rFonts w:ascii="Verdana" w:eastAsia="Verdana" w:hAnsi="Verdana" w:cs="Arial"/>
          <w:color w:val="000000"/>
          <w:sz w:val="17"/>
          <w:szCs w:val="17"/>
        </w:rPr>
        <w:t xml:space="preserve">Este ítem se refiere a la </w:t>
      </w:r>
      <w:r w:rsidRPr="00C47F47">
        <w:rPr>
          <w:rFonts w:ascii="Verdana" w:eastAsia="Verdana" w:hAnsi="Verdana" w:cs="Arial"/>
          <w:b/>
          <w:bCs/>
          <w:color w:val="000000"/>
          <w:sz w:val="17"/>
          <w:szCs w:val="17"/>
        </w:rPr>
        <w:t>provisión y colocado de lavaplatos de dos fosas</w:t>
      </w:r>
      <w:r w:rsidRPr="00C47F47">
        <w:rPr>
          <w:rFonts w:ascii="Verdana" w:eastAsia="Verdana" w:hAnsi="Verdana" w:cs="Arial"/>
          <w:color w:val="000000"/>
          <w:sz w:val="17"/>
          <w:szCs w:val="17"/>
        </w:rPr>
        <w:t>, grifo, sopapa, sifón y accesorios de instalación, de acuerdo a planos constructivos, e instrucciones del Inspector de proyecto.</w:t>
      </w:r>
    </w:p>
    <w:p w14:paraId="17148BC9" w14:textId="77777777" w:rsidR="00B95155" w:rsidRPr="00C47F47" w:rsidRDefault="00B95155" w:rsidP="00B95155">
      <w:pPr>
        <w:widowControl w:val="0"/>
        <w:tabs>
          <w:tab w:val="left" w:pos="560"/>
        </w:tabs>
        <w:autoSpaceDE w:val="0"/>
        <w:autoSpaceDN w:val="0"/>
        <w:jc w:val="both"/>
        <w:rPr>
          <w:rFonts w:ascii="Verdana" w:eastAsia="Verdana" w:hAnsi="Verdana" w:cs="Arial"/>
          <w:color w:val="000000"/>
          <w:sz w:val="17"/>
          <w:szCs w:val="17"/>
        </w:rPr>
      </w:pPr>
    </w:p>
    <w:p w14:paraId="0A436162" w14:textId="77777777" w:rsidR="00B95155" w:rsidRPr="00C47F47" w:rsidRDefault="00B95155" w:rsidP="00B95155">
      <w:pPr>
        <w:widowControl w:val="0"/>
        <w:tabs>
          <w:tab w:val="left" w:pos="560"/>
        </w:tabs>
        <w:autoSpaceDE w:val="0"/>
        <w:autoSpaceDN w:val="0"/>
        <w:rPr>
          <w:rFonts w:ascii="Verdana" w:eastAsia="Verdana" w:hAnsi="Verdana" w:cs="Arial"/>
          <w:b/>
          <w:color w:val="000000"/>
          <w:sz w:val="17"/>
          <w:szCs w:val="17"/>
        </w:rPr>
      </w:pPr>
      <w:r w:rsidRPr="00C47F47">
        <w:rPr>
          <w:rFonts w:ascii="Verdana" w:eastAsia="Verdana" w:hAnsi="Verdana" w:cs="Arial"/>
          <w:b/>
          <w:color w:val="000000"/>
          <w:sz w:val="17"/>
          <w:szCs w:val="17"/>
        </w:rPr>
        <w:t>MATERIALES, HERRAMIENTA Y EQUIPOS. –</w:t>
      </w:r>
    </w:p>
    <w:p w14:paraId="55FBAB64" w14:textId="77777777" w:rsidR="00B95155" w:rsidRPr="00C47F47" w:rsidRDefault="00B95155" w:rsidP="00B95155">
      <w:pPr>
        <w:widowControl w:val="0"/>
        <w:tabs>
          <w:tab w:val="left" w:pos="560"/>
        </w:tabs>
        <w:autoSpaceDE w:val="0"/>
        <w:autoSpaceDN w:val="0"/>
        <w:rPr>
          <w:rFonts w:ascii="Verdana" w:eastAsia="Verdana" w:hAnsi="Verdana" w:cs="Arial"/>
          <w:b/>
          <w:color w:val="000000"/>
          <w:sz w:val="17"/>
          <w:szCs w:val="17"/>
        </w:rPr>
      </w:pPr>
    </w:p>
    <w:p w14:paraId="32EAFD69"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C087610"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Se deberá cumplir con las características detalladas en la tabla de descripción de insumos</w:t>
      </w:r>
    </w:p>
    <w:p w14:paraId="6BA64A9B" w14:textId="77777777" w:rsidR="00B95155" w:rsidRPr="00C47F47" w:rsidRDefault="00B95155" w:rsidP="00B95155">
      <w:pPr>
        <w:widowControl w:val="0"/>
        <w:tabs>
          <w:tab w:val="left" w:pos="560"/>
        </w:tabs>
        <w:autoSpaceDE w:val="0"/>
        <w:autoSpaceDN w:val="0"/>
        <w:spacing w:before="120" w:after="240"/>
        <w:jc w:val="both"/>
        <w:rPr>
          <w:rFonts w:ascii="Verdana" w:eastAsia="Verdana" w:hAnsi="Verdana" w:cs="Arial"/>
          <w:b/>
          <w:color w:val="000000"/>
          <w:sz w:val="17"/>
          <w:szCs w:val="17"/>
        </w:rPr>
      </w:pPr>
      <w:r w:rsidRPr="00C47F47">
        <w:rPr>
          <w:rFonts w:ascii="Verdana" w:eastAsia="Verdana" w:hAnsi="Verdana" w:cs="Arial"/>
          <w:b/>
          <w:color w:val="000000"/>
          <w:sz w:val="17"/>
          <w:szCs w:val="17"/>
        </w:rPr>
        <w:t>FORMA DE EJECUCIÓN. -</w:t>
      </w:r>
    </w:p>
    <w:p w14:paraId="658913D1" w14:textId="77777777" w:rsidR="00B95155" w:rsidRPr="00C47F47" w:rsidRDefault="00B95155" w:rsidP="00B95155">
      <w:pPr>
        <w:widowControl w:val="0"/>
        <w:tabs>
          <w:tab w:val="left" w:pos="560"/>
        </w:tabs>
        <w:autoSpaceDE w:val="0"/>
        <w:autoSpaceDN w:val="0"/>
        <w:jc w:val="both"/>
        <w:rPr>
          <w:rFonts w:ascii="Verdana" w:eastAsia="Verdana" w:hAnsi="Verdana" w:cs="Arial"/>
          <w:sz w:val="17"/>
          <w:szCs w:val="17"/>
        </w:rPr>
      </w:pPr>
      <w:r w:rsidRPr="00C47F47">
        <w:rPr>
          <w:rFonts w:ascii="Verdana" w:eastAsia="Verdana" w:hAnsi="Verdana" w:cs="Arial"/>
          <w:sz w:val="17"/>
          <w:szCs w:val="17"/>
        </w:rPr>
        <w:t>Se realizará el replanteo donde se ubicará el lavaplatos y el grifo de acuerdo a los detalles arquitectónicos, planos hidráulicos y/o instrucciones del Inspector.</w:t>
      </w:r>
    </w:p>
    <w:p w14:paraId="56CA2E56" w14:textId="77777777" w:rsidR="00B95155" w:rsidRPr="00C47F47" w:rsidRDefault="00B95155" w:rsidP="00B95155">
      <w:pPr>
        <w:widowControl w:val="0"/>
        <w:tabs>
          <w:tab w:val="left" w:pos="560"/>
        </w:tabs>
        <w:autoSpaceDE w:val="0"/>
        <w:autoSpaceDN w:val="0"/>
        <w:jc w:val="both"/>
        <w:rPr>
          <w:rFonts w:ascii="Verdana" w:eastAsia="Verdana" w:hAnsi="Verdana" w:cs="Arial"/>
          <w:sz w:val="17"/>
          <w:szCs w:val="17"/>
        </w:rPr>
      </w:pPr>
    </w:p>
    <w:p w14:paraId="25608B49" w14:textId="77777777" w:rsidR="00B95155" w:rsidRPr="00C47F47" w:rsidRDefault="00B95155" w:rsidP="00B95155">
      <w:pPr>
        <w:widowControl w:val="0"/>
        <w:tabs>
          <w:tab w:val="left" w:pos="560"/>
        </w:tabs>
        <w:autoSpaceDE w:val="0"/>
        <w:autoSpaceDN w:val="0"/>
        <w:jc w:val="both"/>
        <w:rPr>
          <w:rFonts w:ascii="Verdana" w:eastAsia="Verdana" w:hAnsi="Verdana" w:cs="Arial"/>
          <w:sz w:val="17"/>
          <w:szCs w:val="17"/>
        </w:rPr>
      </w:pPr>
      <w:r w:rsidRPr="00C47F47">
        <w:rPr>
          <w:rFonts w:ascii="Verdana" w:eastAsia="Verdana" w:hAnsi="Verdana" w:cs="Arial"/>
          <w:sz w:val="17"/>
          <w:szCs w:val="17"/>
        </w:rPr>
        <w:t>Verificar que el mesón donde se va incrustar o colocar el lavaplatos tenga el nivel aceptado y el espacio suficiente para la implementación del artefacto, con la aprobación del Inspector de proyecto.</w:t>
      </w:r>
    </w:p>
    <w:p w14:paraId="03CC3488" w14:textId="77777777" w:rsidR="00B95155" w:rsidRPr="00C47F47" w:rsidRDefault="00B95155" w:rsidP="00B95155">
      <w:pPr>
        <w:widowControl w:val="0"/>
        <w:tabs>
          <w:tab w:val="left" w:pos="560"/>
        </w:tabs>
        <w:autoSpaceDE w:val="0"/>
        <w:autoSpaceDN w:val="0"/>
        <w:jc w:val="both"/>
        <w:rPr>
          <w:rFonts w:ascii="Verdana" w:eastAsia="Verdana" w:hAnsi="Verdana" w:cs="Arial"/>
          <w:sz w:val="17"/>
          <w:szCs w:val="17"/>
        </w:rPr>
      </w:pPr>
      <w:r w:rsidRPr="00C47F47">
        <w:rPr>
          <w:rFonts w:ascii="Verdana" w:eastAsia="Verdana" w:hAnsi="Verdana" w:cs="Arial"/>
          <w:sz w:val="17"/>
          <w:szCs w:val="17"/>
        </w:rPr>
        <w:t>Posteriormente se continuará con la respectiva conexión del lavaplatos a la red de desagüe, comprobando el sellado en todos los elementos utilizados, así como en el punto de conexión.</w:t>
      </w:r>
    </w:p>
    <w:p w14:paraId="4C08040C" w14:textId="77777777" w:rsidR="00B95155" w:rsidRPr="00C47F47" w:rsidRDefault="00B95155" w:rsidP="00B95155">
      <w:pPr>
        <w:widowControl w:val="0"/>
        <w:tabs>
          <w:tab w:val="left" w:pos="560"/>
        </w:tabs>
        <w:autoSpaceDE w:val="0"/>
        <w:autoSpaceDN w:val="0"/>
        <w:jc w:val="both"/>
        <w:rPr>
          <w:rFonts w:ascii="Verdana" w:eastAsia="Verdana" w:hAnsi="Verdana" w:cs="Arial"/>
          <w:sz w:val="17"/>
          <w:szCs w:val="17"/>
        </w:rPr>
      </w:pPr>
    </w:p>
    <w:p w14:paraId="6A901480" w14:textId="77777777" w:rsidR="00B95155" w:rsidRPr="00C47F47" w:rsidRDefault="00B95155" w:rsidP="00B95155">
      <w:pPr>
        <w:widowControl w:val="0"/>
        <w:tabs>
          <w:tab w:val="left" w:pos="560"/>
        </w:tabs>
        <w:autoSpaceDE w:val="0"/>
        <w:autoSpaceDN w:val="0"/>
        <w:jc w:val="both"/>
        <w:rPr>
          <w:rFonts w:ascii="Verdana" w:eastAsia="Verdana" w:hAnsi="Verdana" w:cs="Arial"/>
          <w:sz w:val="17"/>
          <w:szCs w:val="17"/>
        </w:rPr>
      </w:pPr>
      <w:r w:rsidRPr="00C47F47">
        <w:rPr>
          <w:rFonts w:ascii="Verdana" w:eastAsia="Verdana" w:hAnsi="Verdana" w:cs="Arial"/>
          <w:sz w:val="17"/>
          <w:szCs w:val="17"/>
        </w:rPr>
        <w:t>Una vez conectado el desagüe se procede con la instalación de la grifería y la realización de la conexión entre el punto hidráulico y el grifo, comprobando el sellado en todos los elementos utilizados.</w:t>
      </w:r>
    </w:p>
    <w:p w14:paraId="346F7207" w14:textId="77777777" w:rsidR="00B95155" w:rsidRPr="00C47F47" w:rsidRDefault="00B95155" w:rsidP="00B95155">
      <w:pPr>
        <w:widowControl w:val="0"/>
        <w:tabs>
          <w:tab w:val="left" w:pos="560"/>
        </w:tabs>
        <w:autoSpaceDE w:val="0"/>
        <w:autoSpaceDN w:val="0"/>
        <w:jc w:val="both"/>
        <w:rPr>
          <w:rFonts w:ascii="Verdana" w:eastAsia="Verdana" w:hAnsi="Verdana" w:cs="Arial"/>
          <w:sz w:val="17"/>
          <w:szCs w:val="17"/>
        </w:rPr>
      </w:pPr>
    </w:p>
    <w:p w14:paraId="3276563A" w14:textId="77777777" w:rsidR="00B95155" w:rsidRPr="00C47F47" w:rsidRDefault="00B95155" w:rsidP="00B95155">
      <w:pPr>
        <w:widowControl w:val="0"/>
        <w:tabs>
          <w:tab w:val="left" w:pos="560"/>
        </w:tabs>
        <w:autoSpaceDE w:val="0"/>
        <w:autoSpaceDN w:val="0"/>
        <w:jc w:val="both"/>
        <w:rPr>
          <w:rFonts w:ascii="Verdana" w:eastAsia="Verdana" w:hAnsi="Verdana" w:cs="Arial"/>
          <w:color w:val="000000"/>
          <w:sz w:val="17"/>
          <w:szCs w:val="17"/>
        </w:rPr>
      </w:pPr>
      <w:r w:rsidRPr="00C47F47">
        <w:rPr>
          <w:rFonts w:ascii="Verdana" w:eastAsia="Verdana" w:hAnsi="Verdana" w:cs="Arial"/>
          <w:color w:val="000000"/>
          <w:sz w:val="17"/>
          <w:szCs w:val="17"/>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0D6C731" w14:textId="77777777" w:rsidR="00B95155" w:rsidRPr="00C47F47" w:rsidRDefault="00B95155" w:rsidP="00B95155">
      <w:pPr>
        <w:widowControl w:val="0"/>
        <w:tabs>
          <w:tab w:val="left" w:pos="8711"/>
        </w:tabs>
        <w:autoSpaceDE w:val="0"/>
        <w:autoSpaceDN w:val="0"/>
        <w:spacing w:before="120" w:after="120"/>
        <w:jc w:val="both"/>
        <w:rPr>
          <w:rFonts w:ascii="Verdana" w:eastAsia="Verdana" w:hAnsi="Verdana" w:cs="Tahoma"/>
          <w:b/>
          <w:sz w:val="17"/>
          <w:szCs w:val="17"/>
        </w:rPr>
      </w:pPr>
      <w:r w:rsidRPr="00C47F47">
        <w:rPr>
          <w:rFonts w:ascii="Verdana" w:eastAsia="Verdana" w:hAnsi="Verdana" w:cs="Tahoma"/>
          <w:b/>
          <w:sz w:val="17"/>
          <w:szCs w:val="17"/>
        </w:rPr>
        <w:t>Criterios de Control, Aceptación y Rechazo</w:t>
      </w:r>
    </w:p>
    <w:p w14:paraId="4AA4474A" w14:textId="77777777" w:rsidR="00B95155" w:rsidRPr="00C47F47" w:rsidRDefault="00B95155" w:rsidP="00B95155">
      <w:pPr>
        <w:widowControl w:val="0"/>
        <w:tabs>
          <w:tab w:val="left" w:pos="560"/>
        </w:tabs>
        <w:autoSpaceDE w:val="0"/>
        <w:autoSpaceDN w:val="0"/>
        <w:spacing w:before="120"/>
        <w:jc w:val="both"/>
        <w:rPr>
          <w:rFonts w:ascii="Verdana" w:eastAsia="Verdana" w:hAnsi="Verdana" w:cs="Tahoma"/>
          <w:sz w:val="17"/>
          <w:szCs w:val="17"/>
        </w:rPr>
      </w:pPr>
      <w:r w:rsidRPr="00C47F47">
        <w:rPr>
          <w:rFonts w:ascii="Verdana" w:eastAsia="Verdana" w:hAnsi="Verdana" w:cs="Tahoma"/>
          <w:sz w:val="17"/>
          <w:szCs w:val="17"/>
        </w:rPr>
        <w:t xml:space="preserve">El Inspector de proyecto deberá verificar que la ejecución del ítem no presenta ningún defecto de materiales, </w:t>
      </w:r>
      <w:r w:rsidRPr="00C47F47">
        <w:rPr>
          <w:rFonts w:ascii="Verdana" w:eastAsia="Verdana" w:hAnsi="Verdana" w:cs="Tahoma"/>
          <w:sz w:val="17"/>
          <w:szCs w:val="17"/>
        </w:rPr>
        <w:lastRenderedPageBreak/>
        <w:t>ejecución, conexión, fuga, dimensiones o mal apoyado mediante testeo, inspección visual u otro método conveniente.</w:t>
      </w:r>
    </w:p>
    <w:p w14:paraId="1B4FCD55" w14:textId="77777777" w:rsidR="00B95155" w:rsidRPr="00C47F47" w:rsidRDefault="00B95155" w:rsidP="00B95155">
      <w:pPr>
        <w:widowControl w:val="0"/>
        <w:tabs>
          <w:tab w:val="left" w:pos="8711"/>
        </w:tabs>
        <w:autoSpaceDE w:val="0"/>
        <w:autoSpaceDN w:val="0"/>
        <w:rPr>
          <w:rFonts w:ascii="Verdana" w:eastAsia="Verdana" w:hAnsi="Verdana" w:cs="Tahom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B95155" w:rsidRPr="00C47F47" w14:paraId="30C6BDD2" w14:textId="77777777" w:rsidTr="001B0FA9">
        <w:tc>
          <w:tcPr>
            <w:tcW w:w="584" w:type="dxa"/>
            <w:shd w:val="clear" w:color="auto" w:fill="215868"/>
          </w:tcPr>
          <w:p w14:paraId="5F8506F3"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proofErr w:type="spellStart"/>
            <w:r w:rsidRPr="00C47F47">
              <w:rPr>
                <w:rFonts w:ascii="Verdana" w:hAnsi="Verdana" w:cs="Verdana"/>
                <w:b/>
                <w:color w:val="FFFFFF" w:themeColor="background1"/>
                <w:sz w:val="17"/>
                <w:szCs w:val="17"/>
              </w:rPr>
              <w:t>N°</w:t>
            </w:r>
            <w:proofErr w:type="spellEnd"/>
          </w:p>
        </w:tc>
        <w:tc>
          <w:tcPr>
            <w:tcW w:w="2385" w:type="dxa"/>
            <w:shd w:val="clear" w:color="auto" w:fill="215868"/>
          </w:tcPr>
          <w:p w14:paraId="0D6886A6" w14:textId="77777777" w:rsidR="00B95155" w:rsidRPr="00C47F47" w:rsidRDefault="00B95155" w:rsidP="001B0FA9">
            <w:pPr>
              <w:widowControl w:val="0"/>
              <w:autoSpaceDE w:val="0"/>
              <w:autoSpaceDN w:val="0"/>
              <w:spacing w:line="360" w:lineRule="auto"/>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CÓDIGO</w:t>
            </w:r>
          </w:p>
        </w:tc>
        <w:tc>
          <w:tcPr>
            <w:tcW w:w="1145" w:type="dxa"/>
            <w:shd w:val="clear" w:color="auto" w:fill="215868"/>
          </w:tcPr>
          <w:p w14:paraId="7E025722"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UNIDAD</w:t>
            </w:r>
          </w:p>
        </w:tc>
        <w:tc>
          <w:tcPr>
            <w:tcW w:w="5520" w:type="dxa"/>
            <w:shd w:val="clear" w:color="auto" w:fill="215868"/>
          </w:tcPr>
          <w:p w14:paraId="3AD5A279"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ÍTEM</w:t>
            </w:r>
          </w:p>
        </w:tc>
      </w:tr>
      <w:tr w:rsidR="00B95155" w:rsidRPr="00C47F47" w14:paraId="274610CE" w14:textId="77777777" w:rsidTr="001B0FA9">
        <w:trPr>
          <w:trHeight w:val="370"/>
        </w:trPr>
        <w:tc>
          <w:tcPr>
            <w:tcW w:w="584" w:type="dxa"/>
            <w:shd w:val="clear" w:color="auto" w:fill="B8CCE4"/>
          </w:tcPr>
          <w:p w14:paraId="536CEE2A"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39</w:t>
            </w:r>
          </w:p>
        </w:tc>
        <w:tc>
          <w:tcPr>
            <w:tcW w:w="2385" w:type="dxa"/>
            <w:shd w:val="clear" w:color="auto" w:fill="B8CCE4"/>
            <w:vAlign w:val="center"/>
          </w:tcPr>
          <w:p w14:paraId="14F9A909"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Tahoma"/>
                <w:b/>
                <w:sz w:val="17"/>
                <w:szCs w:val="17"/>
              </w:rPr>
              <w:t>VAC-IS-SAN-1</w:t>
            </w:r>
          </w:p>
        </w:tc>
        <w:tc>
          <w:tcPr>
            <w:tcW w:w="1145" w:type="dxa"/>
            <w:shd w:val="clear" w:color="auto" w:fill="B8CCE4"/>
            <w:vAlign w:val="center"/>
          </w:tcPr>
          <w:p w14:paraId="48D687B3"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GLB</w:t>
            </w:r>
          </w:p>
        </w:tc>
        <w:tc>
          <w:tcPr>
            <w:tcW w:w="5520" w:type="dxa"/>
            <w:shd w:val="clear" w:color="auto" w:fill="B8CCE4"/>
            <w:vAlign w:val="center"/>
          </w:tcPr>
          <w:p w14:paraId="6920B82A" w14:textId="77777777" w:rsidR="00B95155" w:rsidRPr="00C47F47" w:rsidRDefault="00B95155" w:rsidP="001B0FA9">
            <w:pPr>
              <w:widowControl w:val="0"/>
              <w:autoSpaceDE w:val="0"/>
              <w:autoSpaceDN w:val="0"/>
              <w:spacing w:line="276" w:lineRule="auto"/>
              <w:jc w:val="center"/>
              <w:rPr>
                <w:rFonts w:ascii="Verdana" w:hAnsi="Verdana" w:cs="Verdana"/>
                <w:b/>
                <w:sz w:val="17"/>
                <w:szCs w:val="17"/>
              </w:rPr>
            </w:pPr>
            <w:r w:rsidRPr="00C47F47">
              <w:rPr>
                <w:rFonts w:ascii="Verdana" w:hAnsi="Verdana" w:cs="Verdana"/>
                <w:b/>
                <w:bCs/>
                <w:sz w:val="17"/>
                <w:szCs w:val="17"/>
              </w:rPr>
              <w:t>INSTALACIÓN SANITARIA</w:t>
            </w:r>
          </w:p>
        </w:tc>
      </w:tr>
    </w:tbl>
    <w:p w14:paraId="45FF77BE"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74A183BF"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DESCRIPCIÓN. –</w:t>
      </w:r>
    </w:p>
    <w:p w14:paraId="73481A6A"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302A413B" w14:textId="77777777" w:rsidR="00B95155" w:rsidRPr="00C47F47" w:rsidRDefault="00B95155" w:rsidP="00B95155">
      <w:pPr>
        <w:widowControl w:val="0"/>
        <w:autoSpaceDE w:val="0"/>
        <w:autoSpaceDN w:val="0"/>
        <w:jc w:val="both"/>
        <w:rPr>
          <w:rFonts w:ascii="Verdana" w:eastAsia="Verdana" w:hAnsi="Verdana" w:cs="Tahoma"/>
          <w:spacing w:val="-1"/>
          <w:sz w:val="17"/>
          <w:szCs w:val="17"/>
        </w:rPr>
      </w:pPr>
      <w:r w:rsidRPr="00C47F47">
        <w:rPr>
          <w:rFonts w:ascii="Verdana" w:eastAsia="Verdana" w:hAnsi="Verdana" w:cs="Verdana"/>
          <w:color w:val="000000"/>
          <w:sz w:val="17"/>
          <w:szCs w:val="17"/>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C47F47">
        <w:rPr>
          <w:rFonts w:ascii="Verdana" w:eastAsia="Verdana" w:hAnsi="Verdana" w:cs="Verdana"/>
          <w:sz w:val="17"/>
          <w:szCs w:val="17"/>
        </w:rPr>
        <w:t xml:space="preserve">, </w:t>
      </w:r>
      <w:r w:rsidRPr="00C47F47">
        <w:rPr>
          <w:rFonts w:ascii="Verdana" w:eastAsia="Verdana" w:hAnsi="Verdana" w:cs="Tahoma"/>
          <w:spacing w:val="-1"/>
          <w:sz w:val="17"/>
          <w:szCs w:val="17"/>
        </w:rPr>
        <w:t>e instrucciones del Inspector de proyectos.</w:t>
      </w:r>
    </w:p>
    <w:p w14:paraId="60153D7D"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29E4C212"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MATERIALES, HERRAMIENTAS Y EQUIPO. -</w:t>
      </w:r>
    </w:p>
    <w:p w14:paraId="47F60853"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4AA458C"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Se deberá cumplir con las características detalladas en la tabla de descripción de insumos</w:t>
      </w:r>
    </w:p>
    <w:p w14:paraId="533AED31"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16AA48C5"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Los materiales serán de calidad que aseguren la durabilidad y correcto funcionamiento de las instalaciones; previo a su empleo en obra deberá ser aprobado por el Inspector de proyectos.</w:t>
      </w:r>
    </w:p>
    <w:p w14:paraId="1DB66A7C" w14:textId="77777777" w:rsidR="00B95155" w:rsidRPr="00C47F47" w:rsidRDefault="00B95155" w:rsidP="00B95155">
      <w:pPr>
        <w:widowControl w:val="0"/>
        <w:autoSpaceDE w:val="0"/>
        <w:autoSpaceDN w:val="0"/>
        <w:jc w:val="both"/>
        <w:rPr>
          <w:rFonts w:ascii="Verdana" w:eastAsia="Verdana" w:hAnsi="Verdana" w:cs="Tahoma"/>
          <w:b/>
          <w:sz w:val="17"/>
          <w:szCs w:val="17"/>
        </w:rPr>
      </w:pPr>
    </w:p>
    <w:p w14:paraId="7A1FE45F"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FORMA DE EJECUCIÓN. -</w:t>
      </w:r>
    </w:p>
    <w:p w14:paraId="3488FBBC"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062E3271" w14:textId="77777777" w:rsidR="00B95155" w:rsidRPr="00C47F47" w:rsidRDefault="00B95155" w:rsidP="00B95155">
      <w:pPr>
        <w:widowControl w:val="0"/>
        <w:autoSpaceDE w:val="0"/>
        <w:autoSpaceDN w:val="0"/>
        <w:jc w:val="both"/>
        <w:rPr>
          <w:rFonts w:ascii="Verdana" w:eastAsia="Verdana" w:hAnsi="Verdana" w:cs="Tahoma"/>
          <w:color w:val="000000"/>
          <w:sz w:val="17"/>
          <w:szCs w:val="17"/>
          <w:shd w:val="clear" w:color="auto" w:fill="FFFFFF"/>
        </w:rPr>
      </w:pPr>
      <w:r w:rsidRPr="00C47F47">
        <w:rPr>
          <w:rFonts w:ascii="Verdana" w:eastAsia="Verdana" w:hAnsi="Verdana" w:cs="Tahoma"/>
          <w:color w:val="000000"/>
          <w:sz w:val="17"/>
          <w:szCs w:val="17"/>
          <w:shd w:val="clear" w:color="auto" w:fill="FFFFFF"/>
        </w:rPr>
        <w:t>El replanteo y trazado del sistema sanitario, serán realizadas por la Entidad Ejecutora con estricta sujeción a la ubicación y las dimensiones señaladas en los planos y/o instrucción del Inspector de proyectos.</w:t>
      </w:r>
    </w:p>
    <w:p w14:paraId="3551D60B" w14:textId="77777777" w:rsidR="00B95155" w:rsidRPr="00C47F47" w:rsidRDefault="00B95155" w:rsidP="00B95155">
      <w:pPr>
        <w:widowControl w:val="0"/>
        <w:tabs>
          <w:tab w:val="left" w:pos="560"/>
        </w:tabs>
        <w:autoSpaceDE w:val="0"/>
        <w:autoSpaceDN w:val="0"/>
        <w:spacing w:line="276" w:lineRule="auto"/>
        <w:jc w:val="both"/>
        <w:rPr>
          <w:rFonts w:ascii="Verdana" w:eastAsia="Verdana" w:hAnsi="Verdana" w:cs="Verdana"/>
          <w:color w:val="000000"/>
          <w:sz w:val="17"/>
          <w:szCs w:val="17"/>
        </w:rPr>
      </w:pPr>
      <w:r w:rsidRPr="00C47F47">
        <w:rPr>
          <w:rFonts w:ascii="Verdana" w:eastAsia="Verdana" w:hAnsi="Verdana" w:cs="Verdana"/>
          <w:color w:val="000000"/>
          <w:sz w:val="17"/>
          <w:szCs w:val="17"/>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F8D384B" w14:textId="77777777" w:rsidR="00B95155" w:rsidRPr="00C47F47" w:rsidRDefault="00B95155" w:rsidP="00B95155">
      <w:pPr>
        <w:widowControl w:val="0"/>
        <w:autoSpaceDE w:val="0"/>
        <w:autoSpaceDN w:val="0"/>
        <w:jc w:val="both"/>
        <w:rPr>
          <w:rFonts w:ascii="Verdana" w:eastAsia="Verdana" w:hAnsi="Verdana" w:cs="Tahoma"/>
          <w:color w:val="000000"/>
          <w:sz w:val="17"/>
          <w:szCs w:val="17"/>
          <w:shd w:val="clear" w:color="auto" w:fill="FFFFFF"/>
        </w:rPr>
      </w:pPr>
    </w:p>
    <w:p w14:paraId="07B555FD" w14:textId="77777777" w:rsidR="00B95155" w:rsidRPr="00C47F47" w:rsidRDefault="00B95155" w:rsidP="00B95155">
      <w:pPr>
        <w:widowControl w:val="0"/>
        <w:autoSpaceDE w:val="0"/>
        <w:autoSpaceDN w:val="0"/>
        <w:jc w:val="both"/>
        <w:rPr>
          <w:rFonts w:ascii="Verdana" w:eastAsia="Verdana" w:hAnsi="Verdana" w:cs="Tahoma"/>
          <w:color w:val="000000"/>
          <w:sz w:val="17"/>
          <w:szCs w:val="17"/>
          <w:shd w:val="clear" w:color="auto" w:fill="FFFFFF"/>
        </w:rPr>
      </w:pPr>
      <w:r w:rsidRPr="00C47F47">
        <w:rPr>
          <w:rFonts w:ascii="Verdana" w:eastAsia="Verdana"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2B07BFD" w14:textId="77777777" w:rsidR="00B95155" w:rsidRPr="00C47F47" w:rsidRDefault="00B95155" w:rsidP="00B95155">
      <w:pPr>
        <w:widowControl w:val="0"/>
        <w:tabs>
          <w:tab w:val="left" w:pos="8711"/>
        </w:tabs>
        <w:autoSpaceDE w:val="0"/>
        <w:autoSpaceDN w:val="0"/>
        <w:spacing w:after="120"/>
        <w:jc w:val="both"/>
        <w:rPr>
          <w:rFonts w:ascii="Verdana" w:eastAsia="Verdana" w:hAnsi="Verdana" w:cs="Verdana"/>
          <w:color w:val="FF0000"/>
          <w:sz w:val="17"/>
          <w:szCs w:val="17"/>
        </w:rPr>
      </w:pPr>
    </w:p>
    <w:p w14:paraId="579171C6" w14:textId="77777777" w:rsidR="00B95155" w:rsidRPr="00C47F47" w:rsidRDefault="00B95155" w:rsidP="00B95155">
      <w:pPr>
        <w:widowControl w:val="0"/>
        <w:tabs>
          <w:tab w:val="left" w:pos="8711"/>
        </w:tabs>
        <w:autoSpaceDE w:val="0"/>
        <w:autoSpaceDN w:val="0"/>
        <w:spacing w:after="120"/>
        <w:jc w:val="both"/>
        <w:rPr>
          <w:rFonts w:ascii="Verdana" w:eastAsia="Verdana" w:hAnsi="Verdana" w:cs="Tahoma"/>
          <w:b/>
          <w:sz w:val="17"/>
          <w:szCs w:val="17"/>
        </w:rPr>
      </w:pPr>
      <w:r w:rsidRPr="00C47F47">
        <w:rPr>
          <w:rFonts w:ascii="Verdana" w:eastAsia="Verdana" w:hAnsi="Verdana" w:cs="Tahoma"/>
          <w:b/>
          <w:sz w:val="17"/>
          <w:szCs w:val="17"/>
        </w:rPr>
        <w:t>Criterios de Control, Aceptación y Rechazo</w:t>
      </w:r>
    </w:p>
    <w:p w14:paraId="01C6A31B" w14:textId="77777777" w:rsidR="00B95155" w:rsidRPr="00C47F47" w:rsidRDefault="00B95155" w:rsidP="00B95155">
      <w:pPr>
        <w:widowControl w:val="0"/>
        <w:tabs>
          <w:tab w:val="left" w:pos="560"/>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El Inspector de proyectos deberá verificar que la ejecución del ítem no presenta ningún defecto de materiales, ejecución, conexión, fuga, dimensiones o mal apoyado mediante testeo, inspección visual u otro método conveniente.</w:t>
      </w:r>
    </w:p>
    <w:p w14:paraId="3C6C050C" w14:textId="77777777" w:rsidR="00B95155" w:rsidRPr="00C47F47" w:rsidRDefault="00B95155" w:rsidP="00B95155">
      <w:pPr>
        <w:widowControl w:val="0"/>
        <w:autoSpaceDE w:val="0"/>
        <w:autoSpaceDN w:val="0"/>
        <w:jc w:val="both"/>
        <w:rPr>
          <w:rFonts w:ascii="Verdana" w:eastAsia="Verdana" w:hAnsi="Verdana" w:cs="Verdana"/>
          <w:color w:val="000000"/>
          <w:sz w:val="17"/>
          <w:szCs w:val="17"/>
        </w:rPr>
      </w:pPr>
    </w:p>
    <w:p w14:paraId="170A66B8" w14:textId="77777777" w:rsidR="00B95155" w:rsidRPr="00C47F47" w:rsidRDefault="00B95155" w:rsidP="00B95155">
      <w:pPr>
        <w:widowControl w:val="0"/>
        <w:tabs>
          <w:tab w:val="left" w:pos="8711"/>
        </w:tabs>
        <w:autoSpaceDE w:val="0"/>
        <w:autoSpaceDN w:val="0"/>
        <w:jc w:val="both"/>
        <w:rPr>
          <w:rFonts w:ascii="Verdana" w:eastAsia="Verdana" w:hAnsi="Verdana" w:cs="Tahoma"/>
          <w:b/>
          <w:sz w:val="17"/>
          <w:szCs w:val="17"/>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B95155" w:rsidRPr="00C47F47" w14:paraId="14408A17" w14:textId="77777777" w:rsidTr="001B0FA9">
        <w:tc>
          <w:tcPr>
            <w:tcW w:w="476" w:type="dxa"/>
            <w:shd w:val="clear" w:color="auto" w:fill="215868"/>
          </w:tcPr>
          <w:p w14:paraId="051364A8"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proofErr w:type="spellStart"/>
            <w:r w:rsidRPr="00C47F47">
              <w:rPr>
                <w:rFonts w:ascii="Verdana" w:hAnsi="Verdana" w:cs="Verdana"/>
                <w:b/>
                <w:color w:val="FFFFFF" w:themeColor="background1"/>
                <w:sz w:val="17"/>
                <w:szCs w:val="17"/>
              </w:rPr>
              <w:t>N°</w:t>
            </w:r>
            <w:proofErr w:type="spellEnd"/>
          </w:p>
        </w:tc>
        <w:tc>
          <w:tcPr>
            <w:tcW w:w="2385" w:type="dxa"/>
            <w:shd w:val="clear" w:color="auto" w:fill="215868"/>
          </w:tcPr>
          <w:p w14:paraId="54094344" w14:textId="77777777" w:rsidR="00B95155" w:rsidRPr="00C47F47" w:rsidRDefault="00B95155" w:rsidP="001B0FA9">
            <w:pPr>
              <w:widowControl w:val="0"/>
              <w:autoSpaceDE w:val="0"/>
              <w:autoSpaceDN w:val="0"/>
              <w:spacing w:line="360" w:lineRule="auto"/>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CÓDIGO</w:t>
            </w:r>
          </w:p>
        </w:tc>
        <w:tc>
          <w:tcPr>
            <w:tcW w:w="1145" w:type="dxa"/>
            <w:shd w:val="clear" w:color="auto" w:fill="215868"/>
          </w:tcPr>
          <w:p w14:paraId="0266776D"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UNIDAD</w:t>
            </w:r>
          </w:p>
        </w:tc>
        <w:tc>
          <w:tcPr>
            <w:tcW w:w="5520" w:type="dxa"/>
            <w:shd w:val="clear" w:color="auto" w:fill="215868"/>
          </w:tcPr>
          <w:p w14:paraId="30003D68"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ÍTEM</w:t>
            </w:r>
          </w:p>
        </w:tc>
      </w:tr>
      <w:tr w:rsidR="00B95155" w:rsidRPr="00C47F47" w14:paraId="3DB396A3" w14:textId="77777777" w:rsidTr="001B0FA9">
        <w:tc>
          <w:tcPr>
            <w:tcW w:w="476" w:type="dxa"/>
            <w:shd w:val="clear" w:color="auto" w:fill="B8CCE4"/>
          </w:tcPr>
          <w:p w14:paraId="0AFE4D88"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40</w:t>
            </w:r>
          </w:p>
        </w:tc>
        <w:tc>
          <w:tcPr>
            <w:tcW w:w="2385" w:type="dxa"/>
            <w:shd w:val="clear" w:color="auto" w:fill="B8CCE4"/>
          </w:tcPr>
          <w:p w14:paraId="58F0FE39"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Tahoma"/>
                <w:b/>
                <w:sz w:val="17"/>
                <w:szCs w:val="17"/>
              </w:rPr>
              <w:t>VAC-IS-ART-1</w:t>
            </w:r>
          </w:p>
        </w:tc>
        <w:tc>
          <w:tcPr>
            <w:tcW w:w="1145" w:type="dxa"/>
            <w:shd w:val="clear" w:color="auto" w:fill="B8CCE4"/>
          </w:tcPr>
          <w:p w14:paraId="3055A3CE"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GLB</w:t>
            </w:r>
          </w:p>
        </w:tc>
        <w:tc>
          <w:tcPr>
            <w:tcW w:w="5520" w:type="dxa"/>
            <w:shd w:val="clear" w:color="auto" w:fill="B8CCE4"/>
          </w:tcPr>
          <w:p w14:paraId="6079DA2B" w14:textId="77777777" w:rsidR="00B95155" w:rsidRPr="00C47F47" w:rsidRDefault="00B95155" w:rsidP="001B0FA9">
            <w:pPr>
              <w:widowControl w:val="0"/>
              <w:autoSpaceDE w:val="0"/>
              <w:autoSpaceDN w:val="0"/>
              <w:spacing w:line="276" w:lineRule="auto"/>
              <w:jc w:val="center"/>
              <w:rPr>
                <w:rFonts w:ascii="Verdana" w:hAnsi="Verdana" w:cs="Verdana"/>
                <w:b/>
                <w:sz w:val="17"/>
                <w:szCs w:val="17"/>
              </w:rPr>
            </w:pPr>
            <w:r w:rsidRPr="00C47F47">
              <w:rPr>
                <w:rFonts w:ascii="Verdana" w:hAnsi="Verdana" w:cs="Tahoma"/>
                <w:b/>
                <w:bCs/>
                <w:sz w:val="17"/>
                <w:szCs w:val="17"/>
              </w:rPr>
              <w:t>PROVISIÓN E INSTALACIÓN DE ARTEFACTOS PARA BAÑO</w:t>
            </w:r>
          </w:p>
        </w:tc>
      </w:tr>
    </w:tbl>
    <w:p w14:paraId="2DA6BE16" w14:textId="77777777" w:rsidR="00B95155" w:rsidRPr="00C47F47" w:rsidRDefault="00B95155" w:rsidP="00B95155">
      <w:pPr>
        <w:widowControl w:val="0"/>
        <w:autoSpaceDE w:val="0"/>
        <w:autoSpaceDN w:val="0"/>
        <w:jc w:val="both"/>
        <w:rPr>
          <w:rFonts w:ascii="Verdana" w:eastAsia="Verdana" w:hAnsi="Verdana" w:cs="Tahoma"/>
          <w:b/>
          <w:sz w:val="17"/>
          <w:szCs w:val="17"/>
        </w:rPr>
      </w:pPr>
    </w:p>
    <w:p w14:paraId="70D727C8" w14:textId="77777777" w:rsidR="00B95155" w:rsidRPr="00C47F47" w:rsidRDefault="00B95155" w:rsidP="00B95155">
      <w:pPr>
        <w:widowControl w:val="0"/>
        <w:autoSpaceDE w:val="0"/>
        <w:autoSpaceDN w:val="0"/>
        <w:jc w:val="both"/>
        <w:rPr>
          <w:rFonts w:ascii="Verdana" w:eastAsia="Verdana" w:hAnsi="Verdana" w:cs="Tahoma"/>
          <w:b/>
          <w:sz w:val="17"/>
          <w:szCs w:val="17"/>
        </w:rPr>
      </w:pPr>
      <w:r w:rsidRPr="00C47F47">
        <w:rPr>
          <w:rFonts w:ascii="Verdana" w:eastAsia="Verdana" w:hAnsi="Verdana" w:cs="Tahoma"/>
          <w:b/>
          <w:sz w:val="17"/>
          <w:szCs w:val="17"/>
        </w:rPr>
        <w:t>DESCRIPCIÓN. -</w:t>
      </w:r>
    </w:p>
    <w:p w14:paraId="091E230A" w14:textId="77777777" w:rsidR="00B95155" w:rsidRPr="00C47F47" w:rsidRDefault="00B95155" w:rsidP="00B95155">
      <w:pPr>
        <w:widowControl w:val="0"/>
        <w:tabs>
          <w:tab w:val="left" w:pos="8711"/>
        </w:tabs>
        <w:autoSpaceDE w:val="0"/>
        <w:autoSpaceDN w:val="0"/>
        <w:jc w:val="both"/>
        <w:rPr>
          <w:rFonts w:ascii="Verdana" w:eastAsia="Verdana" w:hAnsi="Verdana" w:cs="Tahoma"/>
          <w:b/>
          <w:sz w:val="17"/>
          <w:szCs w:val="17"/>
        </w:rPr>
      </w:pPr>
    </w:p>
    <w:p w14:paraId="6432E204"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Este ítem se refiere a la </w:t>
      </w:r>
      <w:r w:rsidRPr="00C47F47">
        <w:rPr>
          <w:rFonts w:ascii="Verdana" w:eastAsia="Verdana" w:hAnsi="Verdana" w:cs="Tahoma"/>
          <w:bCs/>
          <w:sz w:val="17"/>
          <w:szCs w:val="17"/>
        </w:rPr>
        <w:t>provisión e instalación de artefactos sanitarios para baño</w:t>
      </w:r>
      <w:r w:rsidRPr="00C47F47">
        <w:rPr>
          <w:rFonts w:ascii="Verdana" w:eastAsia="Verdana" w:hAnsi="Verdana" w:cs="Tahoma"/>
          <w:sz w:val="17"/>
          <w:szCs w:val="17"/>
        </w:rPr>
        <w:t xml:space="preserve">, de acuerdo a la ubicación y cantidad establecida en los planos de detalle, presentación de propuestas y/o instrucciones del Inspector de proyecto. </w:t>
      </w:r>
    </w:p>
    <w:p w14:paraId="0F1593D0" w14:textId="77777777" w:rsidR="00B95155" w:rsidRPr="00C47F47" w:rsidRDefault="00B95155" w:rsidP="00B95155">
      <w:pPr>
        <w:widowControl w:val="0"/>
        <w:tabs>
          <w:tab w:val="left" w:pos="8711"/>
        </w:tabs>
        <w:autoSpaceDE w:val="0"/>
        <w:autoSpaceDN w:val="0"/>
        <w:jc w:val="both"/>
        <w:rPr>
          <w:rFonts w:ascii="Verdana" w:eastAsia="Verdana" w:hAnsi="Verdana" w:cs="Tahoma"/>
          <w:b/>
          <w:sz w:val="17"/>
          <w:szCs w:val="17"/>
        </w:rPr>
      </w:pPr>
    </w:p>
    <w:p w14:paraId="49D45CAB" w14:textId="77777777" w:rsidR="00B95155" w:rsidRPr="00C47F47" w:rsidRDefault="00B95155" w:rsidP="00B95155">
      <w:pPr>
        <w:widowControl w:val="0"/>
        <w:tabs>
          <w:tab w:val="left" w:pos="8711"/>
        </w:tabs>
        <w:autoSpaceDE w:val="0"/>
        <w:autoSpaceDN w:val="0"/>
        <w:jc w:val="both"/>
        <w:rPr>
          <w:rFonts w:ascii="Verdana" w:eastAsia="Verdana" w:hAnsi="Verdana" w:cs="Tahoma"/>
          <w:b/>
          <w:sz w:val="17"/>
          <w:szCs w:val="17"/>
        </w:rPr>
      </w:pPr>
      <w:r w:rsidRPr="00C47F47">
        <w:rPr>
          <w:rFonts w:ascii="Verdana" w:eastAsia="Verdana" w:hAnsi="Verdana" w:cs="Tahoma"/>
          <w:b/>
          <w:sz w:val="17"/>
          <w:szCs w:val="17"/>
        </w:rPr>
        <w:t>MATERIALES, HERRAMIENTAS Y EQUIPO. -</w:t>
      </w:r>
    </w:p>
    <w:p w14:paraId="72F3D83F"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0FBBD7B5"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44F071B"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Se deberá cumplir con las características detalladas en la tabla de descripción de insumos</w:t>
      </w:r>
    </w:p>
    <w:p w14:paraId="56D0742B"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 </w:t>
      </w:r>
    </w:p>
    <w:p w14:paraId="16057BE7" w14:textId="77777777" w:rsidR="00B95155" w:rsidRPr="00C47F47" w:rsidRDefault="00B95155" w:rsidP="00B95155">
      <w:pPr>
        <w:widowControl w:val="0"/>
        <w:tabs>
          <w:tab w:val="left" w:pos="8711"/>
        </w:tabs>
        <w:autoSpaceDE w:val="0"/>
        <w:autoSpaceDN w:val="0"/>
        <w:jc w:val="both"/>
        <w:rPr>
          <w:rFonts w:ascii="Verdana" w:eastAsia="Verdana" w:hAnsi="Verdana" w:cs="Verdana"/>
          <w:sz w:val="17"/>
          <w:szCs w:val="17"/>
        </w:rPr>
      </w:pPr>
    </w:p>
    <w:p w14:paraId="6B6EFE12"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Verdana"/>
          <w:sz w:val="17"/>
          <w:szCs w:val="17"/>
        </w:rPr>
        <w:t xml:space="preserve">Los artefactos sanitarios de baño y sus accesorios serán de marca reconocida, debiendo la Entidad Ejecutora presentar muestras al Inspector de proyecto para su aprobación respectiva, previa su instalación en obra. </w:t>
      </w:r>
      <w:r w:rsidRPr="00C47F47">
        <w:rPr>
          <w:rFonts w:ascii="Verdana" w:eastAsia="Verdana" w:hAnsi="Verdana" w:cs="Tahoma"/>
          <w:sz w:val="17"/>
          <w:szCs w:val="17"/>
        </w:rPr>
        <w:t xml:space="preserve"> </w:t>
      </w:r>
    </w:p>
    <w:p w14:paraId="1C15D860" w14:textId="77777777" w:rsidR="00B95155" w:rsidRPr="00C47F47" w:rsidRDefault="00B95155" w:rsidP="00B95155">
      <w:pPr>
        <w:widowControl w:val="0"/>
        <w:tabs>
          <w:tab w:val="left" w:pos="8711"/>
        </w:tabs>
        <w:autoSpaceDE w:val="0"/>
        <w:autoSpaceDN w:val="0"/>
        <w:jc w:val="both"/>
        <w:rPr>
          <w:rFonts w:ascii="Verdana" w:eastAsia="Verdana" w:hAnsi="Verdana" w:cs="Tahoma"/>
          <w:b/>
          <w:sz w:val="17"/>
          <w:szCs w:val="17"/>
        </w:rPr>
      </w:pPr>
    </w:p>
    <w:p w14:paraId="0D1A9AA4" w14:textId="77777777" w:rsidR="00B95155" w:rsidRPr="00C47F47" w:rsidRDefault="00B95155" w:rsidP="00B95155">
      <w:pPr>
        <w:widowControl w:val="0"/>
        <w:tabs>
          <w:tab w:val="left" w:pos="8711"/>
        </w:tabs>
        <w:autoSpaceDE w:val="0"/>
        <w:autoSpaceDN w:val="0"/>
        <w:jc w:val="both"/>
        <w:rPr>
          <w:rFonts w:ascii="Verdana" w:eastAsia="Verdana" w:hAnsi="Verdana" w:cs="Tahoma"/>
          <w:b/>
          <w:sz w:val="17"/>
          <w:szCs w:val="17"/>
        </w:rPr>
      </w:pPr>
      <w:r w:rsidRPr="00C47F47">
        <w:rPr>
          <w:rFonts w:ascii="Verdana" w:eastAsia="Verdana" w:hAnsi="Verdana" w:cs="Tahoma"/>
          <w:b/>
          <w:sz w:val="17"/>
          <w:szCs w:val="17"/>
        </w:rPr>
        <w:t>FORMA DE EJECUCIÓN. -</w:t>
      </w:r>
    </w:p>
    <w:p w14:paraId="50AB4F28" w14:textId="77777777" w:rsidR="00B95155" w:rsidRPr="00C47F47" w:rsidRDefault="00B95155" w:rsidP="00B95155">
      <w:pPr>
        <w:widowControl w:val="0"/>
        <w:tabs>
          <w:tab w:val="left" w:pos="8711"/>
        </w:tabs>
        <w:autoSpaceDE w:val="0"/>
        <w:autoSpaceDN w:val="0"/>
        <w:jc w:val="both"/>
        <w:rPr>
          <w:rFonts w:ascii="Verdana" w:eastAsia="Verdana" w:hAnsi="Verdana" w:cs="Tahoma"/>
          <w:b/>
          <w:sz w:val="17"/>
          <w:szCs w:val="17"/>
        </w:rPr>
      </w:pPr>
    </w:p>
    <w:p w14:paraId="5708999B" w14:textId="77777777" w:rsidR="00B95155" w:rsidRPr="00C47F47" w:rsidRDefault="00B95155" w:rsidP="00B95155">
      <w:pPr>
        <w:widowControl w:val="0"/>
        <w:tabs>
          <w:tab w:val="left" w:pos="8711"/>
        </w:tabs>
        <w:autoSpaceDE w:val="0"/>
        <w:autoSpaceDN w:val="0"/>
        <w:spacing w:after="120"/>
        <w:jc w:val="both"/>
        <w:rPr>
          <w:rFonts w:ascii="Verdana" w:eastAsia="Verdana" w:hAnsi="Verdana" w:cs="Verdana"/>
          <w:b/>
          <w:sz w:val="17"/>
          <w:szCs w:val="17"/>
        </w:rPr>
      </w:pPr>
      <w:r w:rsidRPr="00C47F47">
        <w:rPr>
          <w:rFonts w:ascii="Verdana" w:eastAsia="Verdana" w:hAnsi="Verdana" w:cs="Verdana"/>
          <w:b/>
          <w:sz w:val="17"/>
          <w:szCs w:val="17"/>
        </w:rPr>
        <w:t>Inodoros</w:t>
      </w:r>
    </w:p>
    <w:p w14:paraId="7FF9B49C"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2992B4B1"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7C2AB30E"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D24083D"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3A5CD238"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Previa a la instalación se deberá verificar que toda la instalación de agua potable y desagüe sanitario este culminada.</w:t>
      </w:r>
    </w:p>
    <w:p w14:paraId="15F981D1"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1FF5EFBE"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8FB0412"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10D7FB49" w14:textId="77777777" w:rsidR="00B95155" w:rsidRPr="00C47F47" w:rsidRDefault="00B95155" w:rsidP="00B95155">
      <w:pPr>
        <w:widowControl w:val="0"/>
        <w:tabs>
          <w:tab w:val="left" w:pos="8711"/>
        </w:tabs>
        <w:autoSpaceDE w:val="0"/>
        <w:autoSpaceDN w:val="0"/>
        <w:spacing w:after="120"/>
        <w:jc w:val="both"/>
        <w:rPr>
          <w:rFonts w:ascii="Verdana" w:eastAsia="Verdana" w:hAnsi="Verdana" w:cs="Verdana"/>
          <w:b/>
          <w:sz w:val="17"/>
          <w:szCs w:val="17"/>
        </w:rPr>
      </w:pPr>
      <w:r w:rsidRPr="00C47F47">
        <w:rPr>
          <w:rFonts w:ascii="Verdana" w:eastAsia="Verdana" w:hAnsi="Verdana" w:cs="Verdana"/>
          <w:b/>
          <w:sz w:val="17"/>
          <w:szCs w:val="17"/>
        </w:rPr>
        <w:t>Lavamanos</w:t>
      </w:r>
    </w:p>
    <w:p w14:paraId="48CFE3B4"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Su ubicación e instalación del lavamanos será el indicado en los planos de construcción o los indicados por el Inspector de proyecto, donde exista el punto sanitario y el punto hidráulico.</w:t>
      </w:r>
    </w:p>
    <w:p w14:paraId="6A5F5577"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Antes de la colocación la Entidad Ejecutora deberá presentar el artefacto al Inspector de proyecto para su aprobación correspondiente.</w:t>
      </w:r>
    </w:p>
    <w:p w14:paraId="665EB7B4"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Se realizará el replanteo donde se ubicará el lavamanos y el grifo de acuerdo a los detalles arquitectónicos, planos constructivos y/o instrucciones del Inspector de proyecto.</w:t>
      </w:r>
    </w:p>
    <w:p w14:paraId="5ABA6FCC"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Verificar que el revestimiento cerámico de las paredes y piso del baño este totalmente culminados.</w:t>
      </w:r>
    </w:p>
    <w:p w14:paraId="3D5FC52B" w14:textId="77777777" w:rsidR="00B95155" w:rsidRPr="00C47F47" w:rsidRDefault="00B95155" w:rsidP="00B95155">
      <w:pPr>
        <w:widowControl w:val="0"/>
        <w:tabs>
          <w:tab w:val="left" w:pos="560"/>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Ubicar el punto de desagüe y punto hidráulico para el lavamanos, además tenga el nivel aceptado y el espacio suficiente para la implementación del artefacto, con la aprobación del Inspector de proyecto.</w:t>
      </w:r>
    </w:p>
    <w:p w14:paraId="1E1BD738"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Colocar el lavamanos con pedestal con la posición final a instalar.</w:t>
      </w:r>
    </w:p>
    <w:p w14:paraId="2D1C3598"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Marcar la posición de la platina, uñetas, las grapas plásticas o los tornillos en la pared terminada (según sea el caso).</w:t>
      </w:r>
    </w:p>
    <w:p w14:paraId="2E40CF2D"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Fijar la platina, uñetas o las grapas plásticas (según sea el caso).</w:t>
      </w:r>
    </w:p>
    <w:p w14:paraId="0758CBB7"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Perforar los agujeros marcados en la pared o en piso terminado (si el modelo lo permite). No fijar firmemente aún.</w:t>
      </w:r>
    </w:p>
    <w:p w14:paraId="748BE134"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Colocar el lavamanos en la platina, las grapas plásticas o tornillos (según sea el caso).</w:t>
      </w:r>
    </w:p>
    <w:p w14:paraId="354B6ACC"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Posicionar el pedestal levantando el lavamanos suavemente y fijándolo contra la pared. Fijar la platina, uñetas o las grapas plásticas (según sea el caso).</w:t>
      </w:r>
    </w:p>
    <w:p w14:paraId="294CE4F5"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Conectar el sifón al desagüe del piso con un tubo, para esto se debe utilizar la tuerca para unirlo al sifón y en ambos extremos asegurar bien la rosca para evitar la filtración de olores y de agua.</w:t>
      </w:r>
    </w:p>
    <w:p w14:paraId="05F86479"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Conectar los suministros de agua a la grifería con el chicotillo flexible comprobando el sellado en todos los elementos utilizados.</w:t>
      </w:r>
    </w:p>
    <w:p w14:paraId="253324CA"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36172104" w14:textId="77777777" w:rsidR="00B95155" w:rsidRPr="00C47F47" w:rsidRDefault="00B95155" w:rsidP="00B95155">
      <w:pPr>
        <w:widowControl w:val="0"/>
        <w:tabs>
          <w:tab w:val="left" w:pos="8711"/>
        </w:tabs>
        <w:autoSpaceDE w:val="0"/>
        <w:autoSpaceDN w:val="0"/>
        <w:spacing w:after="120"/>
        <w:jc w:val="both"/>
        <w:rPr>
          <w:rFonts w:ascii="Verdana" w:eastAsia="Verdana" w:hAnsi="Verdana" w:cs="Verdana"/>
          <w:b/>
          <w:sz w:val="17"/>
          <w:szCs w:val="17"/>
        </w:rPr>
      </w:pPr>
      <w:r w:rsidRPr="00C47F47">
        <w:rPr>
          <w:rFonts w:ascii="Verdana" w:eastAsia="Verdana" w:hAnsi="Verdana" w:cs="Verdana"/>
          <w:b/>
          <w:sz w:val="17"/>
          <w:szCs w:val="17"/>
        </w:rPr>
        <w:t>Artefactos Sanitarios</w:t>
      </w:r>
    </w:p>
    <w:p w14:paraId="305A62CE" w14:textId="77777777" w:rsidR="00B95155" w:rsidRPr="00C47F47" w:rsidRDefault="00B95155" w:rsidP="00B95155">
      <w:pPr>
        <w:widowControl w:val="0"/>
        <w:tabs>
          <w:tab w:val="left" w:pos="8711"/>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168D5633" w14:textId="77777777" w:rsidR="00B95155" w:rsidRPr="00C47F47" w:rsidRDefault="00B95155" w:rsidP="00B95155">
      <w:pPr>
        <w:widowControl w:val="0"/>
        <w:tabs>
          <w:tab w:val="left" w:pos="8711"/>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4730A271" w14:textId="77777777" w:rsidR="00B95155" w:rsidRPr="00C47F47" w:rsidRDefault="00B95155" w:rsidP="00B95155">
      <w:pPr>
        <w:widowControl w:val="0"/>
        <w:tabs>
          <w:tab w:val="left" w:pos="8711"/>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Para la verificar la correcta instalación de los artefactos de baño se debe realizar la prueba hidráulica para lo cual se debe contar con una bomba de agua en el sitio.</w:t>
      </w:r>
    </w:p>
    <w:p w14:paraId="2FD4A091" w14:textId="77777777" w:rsidR="00B95155" w:rsidRPr="00C47F47" w:rsidRDefault="00B95155" w:rsidP="00B95155">
      <w:pPr>
        <w:widowControl w:val="0"/>
        <w:tabs>
          <w:tab w:val="left" w:pos="8711"/>
        </w:tabs>
        <w:autoSpaceDE w:val="0"/>
        <w:autoSpaceDN w:val="0"/>
        <w:jc w:val="both"/>
        <w:rPr>
          <w:rFonts w:ascii="Verdana" w:eastAsia="Verdana" w:hAnsi="Verdana" w:cs="Verdana"/>
          <w:sz w:val="17"/>
          <w:szCs w:val="17"/>
        </w:rPr>
      </w:pPr>
    </w:p>
    <w:p w14:paraId="0B20BA83"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Criterios de Control, Aceptación y Rechazo</w:t>
      </w:r>
    </w:p>
    <w:p w14:paraId="019FF348"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7044D3C4" w14:textId="77777777" w:rsidR="00B95155" w:rsidRPr="00C47F47" w:rsidRDefault="00B95155" w:rsidP="00B95155">
      <w:pPr>
        <w:jc w:val="both"/>
        <w:rPr>
          <w:rFonts w:ascii="Verdana" w:hAnsi="Verdana" w:cs="Tahoma"/>
          <w:sz w:val="17"/>
          <w:szCs w:val="17"/>
        </w:rPr>
      </w:pPr>
      <w:r w:rsidRPr="00C47F47">
        <w:rPr>
          <w:rFonts w:ascii="Verdana" w:eastAsia="Verdana" w:hAnsi="Verdana" w:cs="Verdana"/>
          <w:sz w:val="17"/>
          <w:szCs w:val="17"/>
        </w:rPr>
        <w:t xml:space="preserve">El Inspector de proyecto, previa a la aprobación de actividad, deberá instruir la realización de pruebas hidráulicas de buen funcionamiento del tanque de descarga, del sistema de alimentación de agua y del </w:t>
      </w:r>
      <w:r w:rsidRPr="00C47F47">
        <w:rPr>
          <w:rFonts w:ascii="Verdana" w:eastAsia="Verdana" w:hAnsi="Verdana" w:cs="Verdana"/>
          <w:sz w:val="17"/>
          <w:szCs w:val="17"/>
        </w:rPr>
        <w:lastRenderedPageBreak/>
        <w:t>desagüe, para lo cual la Entidad Ejecutora deberá garantizar las condiciones adecuadas, es decir, el sistema de agua potable y sistema de desagüe funcionen.</w:t>
      </w:r>
      <w:r w:rsidRPr="00C47F47">
        <w:rPr>
          <w:rFonts w:ascii="Verdana" w:hAnsi="Verdana"/>
          <w:kern w:val="28"/>
          <w:sz w:val="17"/>
          <w:szCs w:val="17"/>
        </w:rPr>
        <w:t xml:space="preserve"> </w:t>
      </w:r>
    </w:p>
    <w:tbl>
      <w:tblPr>
        <w:tblStyle w:val="Tablaconcuadrcula"/>
        <w:tblW w:w="9634" w:type="dxa"/>
        <w:tblLook w:val="04A0" w:firstRow="1" w:lastRow="0" w:firstColumn="1" w:lastColumn="0" w:noHBand="0" w:noVBand="1"/>
      </w:tblPr>
      <w:tblGrid>
        <w:gridCol w:w="584"/>
        <w:gridCol w:w="2385"/>
        <w:gridCol w:w="1145"/>
        <w:gridCol w:w="5520"/>
      </w:tblGrid>
      <w:tr w:rsidR="00B95155" w:rsidRPr="00C47F47" w14:paraId="3222014F" w14:textId="77777777" w:rsidTr="001B0FA9">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B7CF267" w14:textId="77777777" w:rsidR="00B95155" w:rsidRPr="00C47F47" w:rsidRDefault="00B95155" w:rsidP="001B0FA9">
            <w:pPr>
              <w:jc w:val="center"/>
              <w:rPr>
                <w:rFonts w:ascii="Verdana" w:eastAsia="Calibri" w:hAnsi="Verdana"/>
                <w:b/>
                <w:color w:val="FFFFFF" w:themeColor="background1"/>
                <w:sz w:val="17"/>
                <w:szCs w:val="17"/>
              </w:rPr>
            </w:pPr>
            <w:proofErr w:type="spellStart"/>
            <w:r w:rsidRPr="00C47F47">
              <w:rPr>
                <w:rFonts w:ascii="Verdana" w:eastAsia="Calibri" w:hAnsi="Verdana"/>
                <w:b/>
                <w:color w:val="FFFFFF" w:themeColor="background1"/>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36C2386" w14:textId="77777777" w:rsidR="00B95155" w:rsidRPr="00C47F47" w:rsidRDefault="00B95155" w:rsidP="001B0FA9">
            <w:pPr>
              <w:spacing w:line="360" w:lineRule="auto"/>
              <w:jc w:val="center"/>
              <w:rPr>
                <w:rFonts w:ascii="Verdana" w:eastAsia="Calibri" w:hAnsi="Verdana"/>
                <w:b/>
                <w:color w:val="FFFFFF" w:themeColor="background1"/>
                <w:sz w:val="17"/>
                <w:szCs w:val="17"/>
              </w:rPr>
            </w:pPr>
            <w:r w:rsidRPr="00C47F47">
              <w:rPr>
                <w:rFonts w:ascii="Verdana" w:eastAsia="Calibri" w:hAnsi="Verdana"/>
                <w:b/>
                <w:color w:val="FFFFFF" w:themeColor="background1"/>
                <w:sz w:val="17"/>
                <w:szCs w:val="17"/>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69B97D0" w14:textId="77777777" w:rsidR="00B95155" w:rsidRPr="00C47F47" w:rsidRDefault="00B95155" w:rsidP="001B0FA9">
            <w:pPr>
              <w:jc w:val="center"/>
              <w:rPr>
                <w:rFonts w:ascii="Verdana" w:eastAsia="Calibri" w:hAnsi="Verdana"/>
                <w:b/>
                <w:color w:val="FFFFFF" w:themeColor="background1"/>
                <w:sz w:val="17"/>
                <w:szCs w:val="17"/>
              </w:rPr>
            </w:pPr>
            <w:r w:rsidRPr="00C47F47">
              <w:rPr>
                <w:rFonts w:ascii="Verdana" w:eastAsia="Calibri" w:hAnsi="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A1BA8A8" w14:textId="77777777" w:rsidR="00B95155" w:rsidRPr="00C47F47" w:rsidRDefault="00B95155" w:rsidP="001B0FA9">
            <w:pPr>
              <w:jc w:val="center"/>
              <w:rPr>
                <w:rFonts w:ascii="Verdana" w:eastAsia="Calibri" w:hAnsi="Verdana"/>
                <w:b/>
                <w:color w:val="FFFFFF" w:themeColor="background1"/>
                <w:sz w:val="17"/>
                <w:szCs w:val="17"/>
              </w:rPr>
            </w:pPr>
            <w:r w:rsidRPr="00C47F47">
              <w:rPr>
                <w:rFonts w:ascii="Verdana" w:eastAsia="Calibri" w:hAnsi="Verdana"/>
                <w:b/>
                <w:color w:val="FFFFFF" w:themeColor="background1"/>
                <w:sz w:val="17"/>
                <w:szCs w:val="17"/>
              </w:rPr>
              <w:t>ITEM</w:t>
            </w:r>
          </w:p>
        </w:tc>
      </w:tr>
      <w:tr w:rsidR="00B95155" w:rsidRPr="00C47F47" w14:paraId="54142F63" w14:textId="77777777" w:rsidTr="001B0FA9">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5D990A17" w14:textId="77777777" w:rsidR="00B95155" w:rsidRPr="00C47F47" w:rsidRDefault="00B95155" w:rsidP="001B0FA9">
            <w:pPr>
              <w:jc w:val="center"/>
              <w:rPr>
                <w:rFonts w:ascii="Verdana" w:eastAsia="Calibri" w:hAnsi="Verdana"/>
                <w:b/>
                <w:sz w:val="17"/>
                <w:szCs w:val="17"/>
              </w:rPr>
            </w:pPr>
            <w:r w:rsidRPr="00C47F47">
              <w:rPr>
                <w:rFonts w:ascii="Verdana" w:eastAsia="Calibri" w:hAnsi="Verdana"/>
                <w:b/>
                <w:sz w:val="17"/>
                <w:szCs w:val="17"/>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324FEC1" w14:textId="77777777" w:rsidR="00B95155" w:rsidRPr="00C47F47" w:rsidRDefault="00B95155" w:rsidP="001B0FA9">
            <w:pPr>
              <w:jc w:val="center"/>
              <w:rPr>
                <w:rFonts w:ascii="Verdana" w:eastAsia="Calibri" w:hAnsi="Verdana"/>
                <w:b/>
                <w:sz w:val="17"/>
                <w:szCs w:val="17"/>
              </w:rPr>
            </w:pPr>
            <w:r w:rsidRPr="00C47F47">
              <w:rPr>
                <w:rFonts w:ascii="Verdana" w:eastAsia="Calibri" w:hAnsi="Verdana"/>
                <w:b/>
                <w:sz w:val="17"/>
                <w:szCs w:val="17"/>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D4E0941" w14:textId="77777777" w:rsidR="00B95155" w:rsidRPr="00C47F47" w:rsidRDefault="00B95155" w:rsidP="001B0FA9">
            <w:pPr>
              <w:jc w:val="center"/>
              <w:rPr>
                <w:rFonts w:ascii="Verdana" w:eastAsia="Calibri" w:hAnsi="Verdana"/>
                <w:b/>
                <w:sz w:val="17"/>
                <w:szCs w:val="17"/>
              </w:rPr>
            </w:pPr>
            <w:r w:rsidRPr="00C47F47">
              <w:rPr>
                <w:rFonts w:ascii="Verdana" w:eastAsia="Calibri" w:hAnsi="Verdana"/>
                <w:b/>
                <w:sz w:val="17"/>
                <w:szCs w:val="17"/>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5C5E5F8" w14:textId="77777777" w:rsidR="00B95155" w:rsidRPr="00C47F47" w:rsidRDefault="00B95155" w:rsidP="001B0FA9">
            <w:pPr>
              <w:spacing w:line="360" w:lineRule="auto"/>
              <w:jc w:val="center"/>
              <w:rPr>
                <w:rFonts w:ascii="Verdana" w:eastAsia="Calibri" w:hAnsi="Verdana"/>
                <w:b/>
                <w:sz w:val="17"/>
                <w:szCs w:val="17"/>
              </w:rPr>
            </w:pPr>
            <w:r w:rsidRPr="00C47F47">
              <w:rPr>
                <w:rFonts w:ascii="Verdana" w:eastAsia="Calibri" w:hAnsi="Verdana"/>
                <w:b/>
                <w:sz w:val="17"/>
                <w:szCs w:val="17"/>
              </w:rPr>
              <w:t>PROVISIÓN Y COLOCADO DE CAJONERÍA BAJA DE COCINA</w:t>
            </w:r>
          </w:p>
        </w:tc>
      </w:tr>
    </w:tbl>
    <w:p w14:paraId="256AD011" w14:textId="77777777" w:rsidR="00B95155" w:rsidRPr="00C47F47" w:rsidRDefault="00B95155" w:rsidP="00B95155">
      <w:pPr>
        <w:tabs>
          <w:tab w:val="left" w:pos="560"/>
        </w:tabs>
        <w:jc w:val="both"/>
        <w:rPr>
          <w:rFonts w:ascii="Verdana" w:eastAsia="Arial" w:hAnsi="Verdana" w:cs="Arial"/>
          <w:b/>
          <w:bCs/>
          <w:color w:val="000000"/>
          <w:sz w:val="17"/>
          <w:szCs w:val="17"/>
        </w:rPr>
      </w:pPr>
    </w:p>
    <w:p w14:paraId="0DBCF39F" w14:textId="77777777" w:rsidR="00B95155" w:rsidRPr="00C47F47" w:rsidRDefault="00B95155" w:rsidP="00B95155">
      <w:pPr>
        <w:tabs>
          <w:tab w:val="left" w:pos="560"/>
        </w:tabs>
        <w:jc w:val="both"/>
        <w:rPr>
          <w:rFonts w:ascii="Verdana" w:eastAsia="Calibri" w:hAnsi="Verdana"/>
          <w:b/>
          <w:bCs/>
          <w:color w:val="000000"/>
          <w:sz w:val="17"/>
          <w:szCs w:val="17"/>
        </w:rPr>
      </w:pPr>
      <w:r w:rsidRPr="00C47F47">
        <w:rPr>
          <w:rFonts w:ascii="Verdana" w:eastAsia="Calibri" w:hAnsi="Verdana"/>
          <w:b/>
          <w:bCs/>
          <w:color w:val="000000"/>
          <w:sz w:val="17"/>
          <w:szCs w:val="17"/>
        </w:rPr>
        <w:t>DESCRIPCIÓN. –</w:t>
      </w:r>
    </w:p>
    <w:p w14:paraId="24DACD44" w14:textId="77777777" w:rsidR="00B95155" w:rsidRPr="00C47F47" w:rsidRDefault="00B95155" w:rsidP="00B95155">
      <w:pPr>
        <w:jc w:val="both"/>
        <w:rPr>
          <w:rFonts w:ascii="Verdana" w:hAnsi="Verdana" w:cs="Calibri"/>
          <w:sz w:val="17"/>
          <w:szCs w:val="17"/>
        </w:rPr>
      </w:pPr>
      <w:r w:rsidRPr="00C47F47">
        <w:rPr>
          <w:rFonts w:ascii="Verdana" w:hAnsi="Verdana" w:cs="Calibri"/>
          <w:sz w:val="17"/>
          <w:szCs w:val="17"/>
        </w:rPr>
        <w:t xml:space="preserve">Este Ítem comprende la </w:t>
      </w:r>
      <w:r w:rsidRPr="00C47F47">
        <w:rPr>
          <w:rFonts w:ascii="Verdana" w:hAnsi="Verdana" w:cs="Calibri"/>
          <w:bCs/>
          <w:sz w:val="17"/>
          <w:szCs w:val="17"/>
        </w:rPr>
        <w:t xml:space="preserve">provisión y colocado de cajonería baja </w:t>
      </w:r>
      <w:r w:rsidRPr="00C47F47">
        <w:rPr>
          <w:rFonts w:ascii="Verdana" w:hAnsi="Verdana" w:cs="Calibri"/>
          <w:sz w:val="17"/>
          <w:szCs w:val="17"/>
        </w:rPr>
        <w:t xml:space="preserve">para sector de </w:t>
      </w:r>
      <w:r w:rsidRPr="00C47F47">
        <w:rPr>
          <w:rFonts w:ascii="Verdana" w:hAnsi="Verdana" w:cs="Calibri"/>
          <w:bCs/>
          <w:sz w:val="17"/>
          <w:szCs w:val="17"/>
        </w:rPr>
        <w:t>cocina</w:t>
      </w:r>
      <w:r w:rsidRPr="00C47F47">
        <w:rPr>
          <w:rFonts w:ascii="Verdana" w:hAnsi="Verdana" w:cs="Calibri"/>
          <w:sz w:val="17"/>
          <w:szCs w:val="17"/>
        </w:rPr>
        <w:t>, debajo de mesón de cocina, ajustándose estrictamente al trazado, alineación, elevaciones y dimensiones señaladas en los planos constructivos e instrucciones del Inspector de proyecto.</w:t>
      </w:r>
    </w:p>
    <w:p w14:paraId="79016D83" w14:textId="77777777" w:rsidR="00B95155" w:rsidRPr="00C47F47" w:rsidRDefault="00B95155" w:rsidP="00B95155">
      <w:pPr>
        <w:jc w:val="both"/>
        <w:rPr>
          <w:rFonts w:ascii="Verdana" w:hAnsi="Verdana" w:cs="Calibri"/>
          <w:sz w:val="17"/>
          <w:szCs w:val="17"/>
        </w:rPr>
      </w:pPr>
    </w:p>
    <w:p w14:paraId="46D32331" w14:textId="77777777" w:rsidR="00B95155" w:rsidRPr="00C47F47" w:rsidRDefault="00B95155" w:rsidP="00B95155">
      <w:pPr>
        <w:jc w:val="both"/>
        <w:rPr>
          <w:rFonts w:ascii="Verdana" w:hAnsi="Verdana"/>
          <w:b/>
          <w:bCs/>
          <w:color w:val="000000"/>
          <w:sz w:val="17"/>
          <w:szCs w:val="17"/>
        </w:rPr>
      </w:pPr>
      <w:r w:rsidRPr="00C47F47">
        <w:rPr>
          <w:rFonts w:ascii="Verdana" w:hAnsi="Verdana"/>
          <w:b/>
          <w:bCs/>
          <w:color w:val="000000"/>
          <w:sz w:val="17"/>
          <w:szCs w:val="17"/>
        </w:rPr>
        <w:t>MATERIALES, HERRAMIENTAS Y EQUIPO. –</w:t>
      </w:r>
    </w:p>
    <w:p w14:paraId="2CF9D828" w14:textId="77777777" w:rsidR="00B95155" w:rsidRPr="00C47F47" w:rsidRDefault="00B95155" w:rsidP="00B95155">
      <w:pPr>
        <w:tabs>
          <w:tab w:val="left" w:pos="8711"/>
        </w:tabs>
        <w:jc w:val="both"/>
        <w:rPr>
          <w:rFonts w:ascii="Verdana" w:eastAsia="Calibri" w:hAnsi="Verdana" w:cs="Tahoma"/>
          <w:sz w:val="17"/>
          <w:szCs w:val="17"/>
        </w:rPr>
      </w:pPr>
    </w:p>
    <w:p w14:paraId="07E649B5" w14:textId="77777777" w:rsidR="00B95155" w:rsidRPr="00C47F47" w:rsidRDefault="00B95155" w:rsidP="00B95155">
      <w:pPr>
        <w:tabs>
          <w:tab w:val="left" w:pos="8711"/>
        </w:tabs>
        <w:jc w:val="both"/>
        <w:rPr>
          <w:rFonts w:ascii="Verdana" w:eastAsia="Calibri" w:hAnsi="Verdana" w:cs="Tahoma"/>
          <w:sz w:val="17"/>
          <w:szCs w:val="17"/>
        </w:rPr>
      </w:pPr>
      <w:r w:rsidRPr="00C47F47">
        <w:rPr>
          <w:rFonts w:ascii="Verdana" w:eastAsia="Calibri" w:hAnsi="Verdana" w:cs="Tahoma"/>
          <w:sz w:val="17"/>
          <w:szCs w:val="17"/>
        </w:rPr>
        <w:t>La Entidad Ejecutora proporcionará todos los materiales (excepto los de aporte propio), herramientas y equipo necesarios para la ejecución de los trabajos, los mismos deberán ser aprobados por el Inspector de proyecto.</w:t>
      </w:r>
    </w:p>
    <w:p w14:paraId="28A649B2" w14:textId="77777777" w:rsidR="00B95155" w:rsidRPr="00C47F47" w:rsidRDefault="00B95155" w:rsidP="00B95155">
      <w:pPr>
        <w:jc w:val="both"/>
        <w:rPr>
          <w:rFonts w:ascii="Verdana" w:hAnsi="Verdana" w:cs="Calibri"/>
          <w:sz w:val="17"/>
          <w:szCs w:val="17"/>
        </w:rPr>
      </w:pPr>
    </w:p>
    <w:p w14:paraId="0E65FA33" w14:textId="77777777" w:rsidR="00B95155" w:rsidRPr="00C47F47" w:rsidRDefault="00B95155" w:rsidP="00B95155">
      <w:pPr>
        <w:jc w:val="both"/>
        <w:rPr>
          <w:rFonts w:ascii="Verdana" w:hAnsi="Verdana" w:cs="Calibri"/>
          <w:sz w:val="17"/>
          <w:szCs w:val="17"/>
        </w:rPr>
      </w:pPr>
      <w:r w:rsidRPr="00C47F47">
        <w:rPr>
          <w:rFonts w:ascii="Verdana" w:hAnsi="Verdana" w:cs="Calibri"/>
          <w:sz w:val="17"/>
          <w:szCs w:val="17"/>
        </w:rPr>
        <w:t xml:space="preserve">La </w:t>
      </w:r>
      <w:bookmarkStart w:id="171" w:name="_Hlk164095357"/>
      <w:r w:rsidRPr="00C47F47">
        <w:rPr>
          <w:rFonts w:ascii="Verdana" w:hAnsi="Verdana" w:cs="Calibri"/>
          <w:sz w:val="17"/>
          <w:szCs w:val="17"/>
        </w:rPr>
        <w:t xml:space="preserve">cajonería </w:t>
      </w:r>
      <w:bookmarkEnd w:id="171"/>
      <w:r w:rsidRPr="00C47F47">
        <w:rPr>
          <w:rFonts w:ascii="Verdana" w:hAnsi="Verdana" w:cs="Calibri"/>
          <w:sz w:val="17"/>
          <w:szCs w:val="17"/>
        </w:rPr>
        <w:t>se construirá con tablero de melanina de 15mm que es un material resistente y de buena durabilidad. Se tendrá agarradores de aluminio, la unión se realizará con tornillos de encarne, se tiene bisagras de cierre lento, Fisher para empotrar.</w:t>
      </w:r>
    </w:p>
    <w:p w14:paraId="793C2368" w14:textId="77777777" w:rsidR="00B95155" w:rsidRPr="00C47F47" w:rsidRDefault="00B95155" w:rsidP="00B95155">
      <w:pPr>
        <w:jc w:val="both"/>
        <w:rPr>
          <w:rFonts w:ascii="Verdana" w:hAnsi="Verdana" w:cs="Calibri"/>
          <w:sz w:val="17"/>
          <w:szCs w:val="17"/>
        </w:rPr>
      </w:pPr>
      <w:r w:rsidRPr="00C47F47">
        <w:rPr>
          <w:rFonts w:ascii="Verdana" w:hAnsi="Verdana" w:cs="Calibri"/>
          <w:sz w:val="17"/>
          <w:szCs w:val="17"/>
        </w:rPr>
        <w:t>Las tapas serán de color diferente a blanco, todos los materiales serán de marca reconocida y aprobados por inspectoría.</w:t>
      </w:r>
    </w:p>
    <w:p w14:paraId="1327456B" w14:textId="77777777" w:rsidR="00B95155" w:rsidRPr="00C47F47" w:rsidRDefault="00B95155" w:rsidP="00B95155">
      <w:pPr>
        <w:tabs>
          <w:tab w:val="left" w:pos="560"/>
        </w:tabs>
        <w:jc w:val="both"/>
        <w:rPr>
          <w:rFonts w:ascii="Verdana" w:eastAsia="Calibri" w:hAnsi="Verdana" w:cs="Arial"/>
          <w:color w:val="000000"/>
          <w:sz w:val="17"/>
          <w:szCs w:val="17"/>
        </w:rPr>
      </w:pPr>
    </w:p>
    <w:p w14:paraId="649EDE6E" w14:textId="77777777" w:rsidR="00B95155" w:rsidRPr="00C47F47" w:rsidRDefault="00B95155" w:rsidP="00B95155">
      <w:pPr>
        <w:tabs>
          <w:tab w:val="left" w:pos="560"/>
        </w:tabs>
        <w:jc w:val="both"/>
        <w:rPr>
          <w:rFonts w:ascii="Verdana" w:eastAsia="Calibri" w:hAnsi="Verdana"/>
          <w:b/>
          <w:bCs/>
          <w:color w:val="000000"/>
          <w:sz w:val="17"/>
          <w:szCs w:val="17"/>
        </w:rPr>
      </w:pPr>
      <w:r w:rsidRPr="00C47F47">
        <w:rPr>
          <w:rFonts w:ascii="Verdana" w:eastAsia="Calibri" w:hAnsi="Verdana"/>
          <w:b/>
          <w:bCs/>
          <w:color w:val="000000"/>
          <w:sz w:val="17"/>
          <w:szCs w:val="17"/>
        </w:rPr>
        <w:t xml:space="preserve">FORMA DE EJECUCIÓN. – </w:t>
      </w:r>
    </w:p>
    <w:p w14:paraId="3DC80385" w14:textId="77777777" w:rsidR="00B95155" w:rsidRPr="00C47F47" w:rsidRDefault="00B95155" w:rsidP="00B95155">
      <w:pPr>
        <w:jc w:val="both"/>
        <w:rPr>
          <w:rFonts w:ascii="Verdana" w:hAnsi="Verdana" w:cs="Calibri"/>
          <w:sz w:val="17"/>
          <w:szCs w:val="17"/>
        </w:rPr>
      </w:pPr>
      <w:r w:rsidRPr="00C47F47">
        <w:rPr>
          <w:rFonts w:ascii="Verdana" w:hAnsi="Verdana" w:cs="Calibri"/>
          <w:sz w:val="17"/>
          <w:szCs w:val="17"/>
        </w:rPr>
        <w:t>La ejecución de las</w:t>
      </w:r>
      <w:r w:rsidRPr="00C47F47">
        <w:rPr>
          <w:rFonts w:ascii="Verdana" w:hAnsi="Verdana" w:cs="Calibri"/>
          <w:color w:val="FF0000"/>
          <w:sz w:val="17"/>
          <w:szCs w:val="17"/>
        </w:rPr>
        <w:t xml:space="preserve"> </w:t>
      </w:r>
      <w:r w:rsidRPr="00C47F47">
        <w:rPr>
          <w:rFonts w:ascii="Verdana" w:hAnsi="Verdana" w:cs="Calibri"/>
          <w:sz w:val="17"/>
          <w:szCs w:val="17"/>
        </w:rPr>
        <w:t>cajonerías</w:t>
      </w:r>
      <w:r w:rsidRPr="00C47F47">
        <w:rPr>
          <w:rFonts w:ascii="Verdana" w:hAnsi="Verdana" w:cs="Calibri"/>
          <w:color w:val="FF0000"/>
          <w:sz w:val="17"/>
          <w:szCs w:val="17"/>
        </w:rPr>
        <w:t xml:space="preserve"> </w:t>
      </w:r>
      <w:r w:rsidRPr="00C47F47">
        <w:rPr>
          <w:rFonts w:ascii="Verdana" w:hAnsi="Verdana" w:cs="Calibri"/>
          <w:sz w:val="17"/>
          <w:szCs w:val="17"/>
        </w:rPr>
        <w:t>se lo realizará de acuerdo a planos, esta será de melanina color blanco y su frente o tapa será de otro color aprobado por el Inspector de proyecto.</w:t>
      </w:r>
    </w:p>
    <w:p w14:paraId="3D3BCBD3" w14:textId="77777777" w:rsidR="00B95155" w:rsidRPr="00C47F47" w:rsidRDefault="00B95155" w:rsidP="00B95155">
      <w:pPr>
        <w:jc w:val="both"/>
        <w:rPr>
          <w:rFonts w:ascii="Verdana" w:hAnsi="Verdana" w:cs="Calibri"/>
          <w:sz w:val="17"/>
          <w:szCs w:val="17"/>
        </w:rPr>
      </w:pPr>
      <w:r w:rsidRPr="00C47F47">
        <w:rPr>
          <w:rFonts w:ascii="Verdana" w:hAnsi="Verdana" w:cs="Calibri"/>
          <w:sz w:val="17"/>
          <w:szCs w:val="17"/>
        </w:rPr>
        <w:t>Las puertas tendrán bisagras de cierre lento, colocados con tornillos de encarne, las puertas tendrán un jalador de aluminio tipo riel; La melanina tendrá un espesor de 15mm.</w:t>
      </w:r>
    </w:p>
    <w:p w14:paraId="3A073492" w14:textId="77777777" w:rsidR="00B95155" w:rsidRPr="00C47F47" w:rsidRDefault="00B95155" w:rsidP="00B95155">
      <w:pPr>
        <w:jc w:val="both"/>
        <w:rPr>
          <w:rFonts w:ascii="Verdana" w:hAnsi="Verdana" w:cs="Calibri"/>
          <w:sz w:val="17"/>
          <w:szCs w:val="17"/>
        </w:rPr>
      </w:pPr>
    </w:p>
    <w:p w14:paraId="4178937D" w14:textId="77777777" w:rsidR="00B95155" w:rsidRPr="00C47F47" w:rsidRDefault="00B95155" w:rsidP="00B95155">
      <w:pPr>
        <w:jc w:val="both"/>
        <w:rPr>
          <w:rFonts w:ascii="Verdana" w:hAnsi="Verdana"/>
          <w:sz w:val="17"/>
          <w:szCs w:val="17"/>
        </w:rPr>
      </w:pPr>
      <w:r w:rsidRPr="00C47F47">
        <w:rPr>
          <w:rFonts w:ascii="Verdana" w:hAnsi="Verdana"/>
          <w:sz w:val="17"/>
          <w:szCs w:val="17"/>
        </w:rPr>
        <w:t xml:space="preserve">Los muebles bajos y altos serán de sistema modular, </w:t>
      </w:r>
      <w:proofErr w:type="spellStart"/>
      <w:r w:rsidRPr="00C47F47">
        <w:rPr>
          <w:rFonts w:ascii="Verdana" w:hAnsi="Verdana"/>
          <w:sz w:val="17"/>
          <w:szCs w:val="17"/>
        </w:rPr>
        <w:t>melamínico</w:t>
      </w:r>
      <w:proofErr w:type="spellEnd"/>
      <w:r w:rsidRPr="00C47F47">
        <w:rPr>
          <w:rFonts w:ascii="Verdana" w:hAnsi="Verdana"/>
          <w:sz w:val="17"/>
          <w:szCs w:val="17"/>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49BF0311" w14:textId="77777777" w:rsidR="00B95155" w:rsidRPr="00C47F47" w:rsidRDefault="00B95155" w:rsidP="00B95155">
      <w:pPr>
        <w:jc w:val="both"/>
        <w:rPr>
          <w:rFonts w:ascii="Verdana" w:hAnsi="Verdana"/>
          <w:sz w:val="17"/>
          <w:szCs w:val="17"/>
        </w:rPr>
      </w:pPr>
    </w:p>
    <w:p w14:paraId="3FE58927" w14:textId="77777777" w:rsidR="00B95155" w:rsidRPr="00C47F47" w:rsidRDefault="00B95155" w:rsidP="00B95155">
      <w:pPr>
        <w:jc w:val="both"/>
        <w:rPr>
          <w:rFonts w:ascii="Verdana" w:hAnsi="Verdana" w:cs="Calibri"/>
          <w:sz w:val="17"/>
          <w:szCs w:val="17"/>
        </w:rPr>
      </w:pPr>
      <w:r w:rsidRPr="00C47F47">
        <w:rPr>
          <w:rFonts w:ascii="Verdana" w:hAnsi="Verdana"/>
          <w:sz w:val="17"/>
          <w:szCs w:val="17"/>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63CB7F2C" w14:textId="77777777" w:rsidR="00B95155" w:rsidRPr="00C47F47" w:rsidRDefault="00B95155" w:rsidP="00B95155">
      <w:pPr>
        <w:tabs>
          <w:tab w:val="left" w:pos="560"/>
        </w:tabs>
        <w:jc w:val="both"/>
        <w:rPr>
          <w:rFonts w:ascii="Verdana" w:eastAsia="Calibri" w:hAnsi="Verdana" w:cs="Arial"/>
          <w:b/>
          <w:bCs/>
          <w:color w:val="000000"/>
          <w:sz w:val="17"/>
          <w:szCs w:val="17"/>
        </w:rPr>
      </w:pPr>
    </w:p>
    <w:p w14:paraId="10DAAB4E" w14:textId="77777777" w:rsidR="00B95155" w:rsidRPr="00C47F47" w:rsidRDefault="00B95155" w:rsidP="00B95155">
      <w:pPr>
        <w:widowControl w:val="0"/>
        <w:tabs>
          <w:tab w:val="left" w:pos="560"/>
        </w:tabs>
        <w:autoSpaceDE w:val="0"/>
        <w:autoSpaceDN w:val="0"/>
        <w:jc w:val="both"/>
        <w:rPr>
          <w:rFonts w:ascii="Verdana" w:eastAsia="Verdana" w:hAnsi="Verdana" w:cs="Verdana"/>
          <w:b/>
          <w:bCs/>
          <w:color w:val="000000"/>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B95155" w:rsidRPr="00C47F47" w14:paraId="0F431848" w14:textId="77777777" w:rsidTr="001B0FA9">
        <w:tc>
          <w:tcPr>
            <w:tcW w:w="584" w:type="dxa"/>
            <w:shd w:val="clear" w:color="auto" w:fill="215868"/>
          </w:tcPr>
          <w:p w14:paraId="2FEA8D87"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proofErr w:type="spellStart"/>
            <w:r w:rsidRPr="00C47F47">
              <w:rPr>
                <w:rFonts w:ascii="Verdana" w:hAnsi="Verdana" w:cs="Verdana"/>
                <w:b/>
                <w:color w:val="FFFFFF" w:themeColor="background1"/>
                <w:sz w:val="17"/>
                <w:szCs w:val="17"/>
              </w:rPr>
              <w:t>N°</w:t>
            </w:r>
            <w:proofErr w:type="spellEnd"/>
          </w:p>
        </w:tc>
        <w:tc>
          <w:tcPr>
            <w:tcW w:w="2385" w:type="dxa"/>
            <w:shd w:val="clear" w:color="auto" w:fill="215868"/>
          </w:tcPr>
          <w:p w14:paraId="544444BD" w14:textId="77777777" w:rsidR="00B95155" w:rsidRPr="00C47F47" w:rsidRDefault="00B95155" w:rsidP="001B0FA9">
            <w:pPr>
              <w:widowControl w:val="0"/>
              <w:autoSpaceDE w:val="0"/>
              <w:autoSpaceDN w:val="0"/>
              <w:spacing w:line="360" w:lineRule="auto"/>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CÓDIGO</w:t>
            </w:r>
          </w:p>
        </w:tc>
        <w:tc>
          <w:tcPr>
            <w:tcW w:w="1145" w:type="dxa"/>
            <w:shd w:val="clear" w:color="auto" w:fill="215868"/>
          </w:tcPr>
          <w:p w14:paraId="5A0DF88D"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UNIDAD</w:t>
            </w:r>
          </w:p>
        </w:tc>
        <w:tc>
          <w:tcPr>
            <w:tcW w:w="5520" w:type="dxa"/>
            <w:shd w:val="clear" w:color="auto" w:fill="215868"/>
          </w:tcPr>
          <w:p w14:paraId="650516A8"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ÍTEM</w:t>
            </w:r>
          </w:p>
        </w:tc>
      </w:tr>
      <w:tr w:rsidR="00B95155" w:rsidRPr="00C47F47" w14:paraId="6402EC38" w14:textId="77777777" w:rsidTr="001B0FA9">
        <w:tc>
          <w:tcPr>
            <w:tcW w:w="584" w:type="dxa"/>
            <w:shd w:val="clear" w:color="auto" w:fill="B8CCE4"/>
          </w:tcPr>
          <w:p w14:paraId="1C072F31"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42</w:t>
            </w:r>
          </w:p>
        </w:tc>
        <w:tc>
          <w:tcPr>
            <w:tcW w:w="2385" w:type="dxa"/>
            <w:shd w:val="clear" w:color="auto" w:fill="B8CCE4"/>
          </w:tcPr>
          <w:p w14:paraId="5AAA24A5"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VAC-OF-CAJ-1</w:t>
            </w:r>
          </w:p>
        </w:tc>
        <w:tc>
          <w:tcPr>
            <w:tcW w:w="1145" w:type="dxa"/>
            <w:shd w:val="clear" w:color="auto" w:fill="B8CCE4"/>
          </w:tcPr>
          <w:p w14:paraId="4C4CB079"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M</w:t>
            </w:r>
          </w:p>
        </w:tc>
        <w:tc>
          <w:tcPr>
            <w:tcW w:w="5520" w:type="dxa"/>
            <w:shd w:val="clear" w:color="auto" w:fill="B8CCE4"/>
          </w:tcPr>
          <w:p w14:paraId="351AE654" w14:textId="77777777" w:rsidR="00B95155" w:rsidRPr="00C47F47" w:rsidRDefault="00B95155" w:rsidP="001B0FA9">
            <w:pPr>
              <w:widowControl w:val="0"/>
              <w:autoSpaceDE w:val="0"/>
              <w:autoSpaceDN w:val="0"/>
              <w:spacing w:line="276" w:lineRule="auto"/>
              <w:jc w:val="center"/>
              <w:rPr>
                <w:rFonts w:ascii="Verdana" w:hAnsi="Verdana" w:cs="Verdana"/>
                <w:b/>
                <w:sz w:val="17"/>
                <w:szCs w:val="17"/>
              </w:rPr>
            </w:pPr>
            <w:r w:rsidRPr="00C47F47">
              <w:rPr>
                <w:rFonts w:ascii="Verdana" w:hAnsi="Verdana" w:cs="Verdana"/>
                <w:b/>
                <w:sz w:val="17"/>
                <w:szCs w:val="17"/>
              </w:rPr>
              <w:t>PROVISIÓN Y COLOCADO DE CAJONERÍA ALTA DE COCINA</w:t>
            </w:r>
          </w:p>
        </w:tc>
      </w:tr>
    </w:tbl>
    <w:p w14:paraId="5F2D1A07" w14:textId="77777777" w:rsidR="00B95155" w:rsidRPr="00C47F47" w:rsidRDefault="00B95155" w:rsidP="00B95155">
      <w:pPr>
        <w:widowControl w:val="0"/>
        <w:tabs>
          <w:tab w:val="left" w:pos="560"/>
        </w:tabs>
        <w:autoSpaceDE w:val="0"/>
        <w:autoSpaceDN w:val="0"/>
        <w:jc w:val="both"/>
        <w:rPr>
          <w:rFonts w:ascii="Verdana" w:eastAsia="Verdana" w:hAnsi="Verdana" w:cs="Verdana"/>
          <w:b/>
          <w:bCs/>
          <w:color w:val="000000"/>
          <w:sz w:val="17"/>
          <w:szCs w:val="17"/>
        </w:rPr>
      </w:pPr>
    </w:p>
    <w:p w14:paraId="604C57C8" w14:textId="77777777" w:rsidR="00B95155" w:rsidRPr="00C47F47" w:rsidRDefault="00B95155" w:rsidP="00B95155">
      <w:pPr>
        <w:widowControl w:val="0"/>
        <w:tabs>
          <w:tab w:val="left" w:pos="560"/>
        </w:tabs>
        <w:autoSpaceDE w:val="0"/>
        <w:autoSpaceDN w:val="0"/>
        <w:jc w:val="both"/>
        <w:rPr>
          <w:rFonts w:ascii="Verdana" w:eastAsia="Verdana" w:hAnsi="Verdana" w:cs="Verdana"/>
          <w:b/>
          <w:bCs/>
          <w:color w:val="000000"/>
          <w:sz w:val="17"/>
          <w:szCs w:val="17"/>
        </w:rPr>
      </w:pPr>
      <w:r w:rsidRPr="00C47F47">
        <w:rPr>
          <w:rFonts w:ascii="Verdana" w:eastAsia="Verdana" w:hAnsi="Verdana" w:cs="Verdana"/>
          <w:b/>
          <w:bCs/>
          <w:color w:val="000000"/>
          <w:sz w:val="17"/>
          <w:szCs w:val="17"/>
        </w:rPr>
        <w:t>DESCRIPCIÓN. –</w:t>
      </w:r>
    </w:p>
    <w:p w14:paraId="6BD07A4E" w14:textId="77777777" w:rsidR="00B95155" w:rsidRPr="00C47F47" w:rsidRDefault="00B95155" w:rsidP="00B95155">
      <w:pPr>
        <w:widowControl w:val="0"/>
        <w:tabs>
          <w:tab w:val="left" w:pos="560"/>
        </w:tabs>
        <w:autoSpaceDE w:val="0"/>
        <w:autoSpaceDN w:val="0"/>
        <w:jc w:val="both"/>
        <w:rPr>
          <w:rFonts w:ascii="Verdana" w:eastAsia="Verdana" w:hAnsi="Verdana" w:cs="Verdana"/>
          <w:b/>
          <w:bCs/>
          <w:color w:val="000000"/>
          <w:sz w:val="17"/>
          <w:szCs w:val="17"/>
        </w:rPr>
      </w:pPr>
    </w:p>
    <w:p w14:paraId="37F0FCB2" w14:textId="77777777" w:rsidR="00B95155" w:rsidRPr="00C47F47" w:rsidRDefault="00B95155" w:rsidP="00B95155">
      <w:pPr>
        <w:jc w:val="both"/>
        <w:rPr>
          <w:rFonts w:ascii="Verdana" w:hAnsi="Verdana" w:cs="Calibri"/>
          <w:sz w:val="17"/>
          <w:szCs w:val="17"/>
          <w:lang w:eastAsia="es-ES"/>
        </w:rPr>
      </w:pPr>
      <w:r w:rsidRPr="00C47F47">
        <w:rPr>
          <w:rFonts w:ascii="Verdana" w:hAnsi="Verdana" w:cs="Calibri"/>
          <w:sz w:val="17"/>
          <w:szCs w:val="17"/>
          <w:lang w:eastAsia="es-ES"/>
        </w:rPr>
        <w:t xml:space="preserve">Este Ítem comprende la </w:t>
      </w:r>
      <w:r w:rsidRPr="00C47F47">
        <w:rPr>
          <w:rFonts w:ascii="Verdana" w:hAnsi="Verdana" w:cs="Calibri"/>
          <w:bCs/>
          <w:sz w:val="17"/>
          <w:szCs w:val="17"/>
          <w:lang w:eastAsia="es-ES"/>
        </w:rPr>
        <w:t>provisión y colocado de cajonería alta</w:t>
      </w:r>
      <w:r w:rsidRPr="00C47F47">
        <w:rPr>
          <w:rFonts w:ascii="Verdana" w:hAnsi="Verdana" w:cs="Calibri"/>
          <w:sz w:val="17"/>
          <w:szCs w:val="17"/>
          <w:lang w:eastAsia="es-ES"/>
        </w:rPr>
        <w:t xml:space="preserve"> para sector de cocina, sobre el mesón de cocina, ajustándose estrictamente al trazado, alineación, elevaciones y dimensiones señaladas en los planos constructivos e instrucciones del Inspector de proyectos.</w:t>
      </w:r>
    </w:p>
    <w:p w14:paraId="331B03F8" w14:textId="77777777" w:rsidR="00B95155" w:rsidRPr="00C47F47" w:rsidRDefault="00B95155" w:rsidP="00B95155">
      <w:pPr>
        <w:widowControl w:val="0"/>
        <w:tabs>
          <w:tab w:val="left" w:pos="560"/>
        </w:tabs>
        <w:autoSpaceDE w:val="0"/>
        <w:autoSpaceDN w:val="0"/>
        <w:jc w:val="both"/>
        <w:rPr>
          <w:rFonts w:ascii="Verdana" w:eastAsia="Verdana" w:hAnsi="Verdana" w:cs="Verdana"/>
          <w:b/>
          <w:bCs/>
          <w:color w:val="000000"/>
          <w:sz w:val="17"/>
          <w:szCs w:val="17"/>
        </w:rPr>
      </w:pPr>
    </w:p>
    <w:p w14:paraId="2E7409A0" w14:textId="77777777" w:rsidR="00B95155" w:rsidRPr="00C47F47" w:rsidRDefault="00B95155" w:rsidP="00B95155">
      <w:pPr>
        <w:widowControl w:val="0"/>
        <w:tabs>
          <w:tab w:val="left" w:pos="560"/>
        </w:tabs>
        <w:autoSpaceDE w:val="0"/>
        <w:autoSpaceDN w:val="0"/>
        <w:jc w:val="both"/>
        <w:rPr>
          <w:rFonts w:ascii="Verdana" w:eastAsia="Verdana" w:hAnsi="Verdana" w:cs="Verdana"/>
          <w:b/>
          <w:bCs/>
          <w:color w:val="000000"/>
          <w:sz w:val="17"/>
          <w:szCs w:val="17"/>
        </w:rPr>
      </w:pPr>
      <w:r w:rsidRPr="00C47F47">
        <w:rPr>
          <w:rFonts w:ascii="Verdana" w:eastAsia="Verdana" w:hAnsi="Verdana" w:cs="Verdana"/>
          <w:b/>
          <w:bCs/>
          <w:color w:val="000000"/>
          <w:sz w:val="17"/>
          <w:szCs w:val="17"/>
        </w:rPr>
        <w:t>MATERIALES, HERRAMIENTAS Y EQUIPO. -</w:t>
      </w:r>
    </w:p>
    <w:p w14:paraId="34A2125F"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48A798C8"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09D1B6D"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Se deberá cumplir con las características detalladas en la tabla de descripción de insumos</w:t>
      </w:r>
    </w:p>
    <w:p w14:paraId="06321E96"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4BCC08E1" w14:textId="77777777" w:rsidR="00B95155" w:rsidRPr="00C47F47" w:rsidRDefault="00B95155" w:rsidP="00B95155">
      <w:pPr>
        <w:jc w:val="both"/>
        <w:rPr>
          <w:rFonts w:ascii="Verdana" w:eastAsia="Arial" w:hAnsi="Verdana" w:cs="Tahoma"/>
          <w:sz w:val="17"/>
          <w:szCs w:val="17"/>
        </w:rPr>
      </w:pPr>
    </w:p>
    <w:p w14:paraId="6D7D75E7" w14:textId="77777777" w:rsidR="00B95155" w:rsidRPr="00C47F47" w:rsidRDefault="00B95155" w:rsidP="00B95155">
      <w:pPr>
        <w:jc w:val="both"/>
        <w:rPr>
          <w:rFonts w:ascii="Verdana" w:eastAsia="Arial" w:hAnsi="Verdana" w:cs="Tahoma"/>
          <w:sz w:val="17"/>
          <w:szCs w:val="17"/>
        </w:rPr>
      </w:pPr>
      <w:r w:rsidRPr="00C47F47">
        <w:rPr>
          <w:rFonts w:ascii="Verdana" w:eastAsia="Arial" w:hAnsi="Verdana" w:cs="Tahoma"/>
          <w:sz w:val="17"/>
          <w:szCs w:val="17"/>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01211AC7" w14:textId="77777777" w:rsidR="00B95155" w:rsidRPr="00C47F47" w:rsidRDefault="00B95155" w:rsidP="00B95155">
      <w:pPr>
        <w:jc w:val="both"/>
        <w:rPr>
          <w:rFonts w:ascii="Verdana" w:eastAsia="Arial" w:hAnsi="Verdana" w:cs="Tahoma"/>
          <w:sz w:val="17"/>
          <w:szCs w:val="17"/>
        </w:rPr>
      </w:pPr>
    </w:p>
    <w:p w14:paraId="6E0D0182" w14:textId="77777777" w:rsidR="00B95155" w:rsidRPr="00C47F47" w:rsidRDefault="00B95155" w:rsidP="00B95155">
      <w:pPr>
        <w:jc w:val="both"/>
        <w:rPr>
          <w:rFonts w:ascii="Verdana" w:eastAsia="Arial" w:hAnsi="Verdana" w:cs="Tahoma"/>
          <w:sz w:val="17"/>
          <w:szCs w:val="17"/>
        </w:rPr>
      </w:pPr>
      <w:r w:rsidRPr="00C47F47">
        <w:rPr>
          <w:rFonts w:ascii="Verdana" w:eastAsia="Arial" w:hAnsi="Verdana" w:cs="Tahoma"/>
          <w:sz w:val="17"/>
          <w:szCs w:val="17"/>
        </w:rPr>
        <w:t>Las tapas serán de color diferente a blanco, todos los materiales serán de marca reconocida y aprobados por Inspector de proyectos.</w:t>
      </w:r>
    </w:p>
    <w:p w14:paraId="03FFC16E" w14:textId="77777777" w:rsidR="00B95155" w:rsidRPr="00C47F47" w:rsidRDefault="00B95155" w:rsidP="00B95155">
      <w:pPr>
        <w:widowControl w:val="0"/>
        <w:tabs>
          <w:tab w:val="left" w:pos="560"/>
        </w:tabs>
        <w:autoSpaceDE w:val="0"/>
        <w:autoSpaceDN w:val="0"/>
        <w:jc w:val="both"/>
        <w:rPr>
          <w:rFonts w:ascii="Verdana" w:eastAsia="Verdana" w:hAnsi="Verdana" w:cs="Verdana"/>
          <w:b/>
          <w:bCs/>
          <w:color w:val="000000"/>
          <w:sz w:val="17"/>
          <w:szCs w:val="17"/>
        </w:rPr>
      </w:pPr>
    </w:p>
    <w:p w14:paraId="05AC58E1" w14:textId="77777777" w:rsidR="00B95155" w:rsidRPr="00C47F47" w:rsidRDefault="00B95155" w:rsidP="00B95155">
      <w:pPr>
        <w:widowControl w:val="0"/>
        <w:tabs>
          <w:tab w:val="left" w:pos="560"/>
        </w:tabs>
        <w:autoSpaceDE w:val="0"/>
        <w:autoSpaceDN w:val="0"/>
        <w:jc w:val="both"/>
        <w:rPr>
          <w:rFonts w:ascii="Verdana" w:eastAsia="Verdana" w:hAnsi="Verdana" w:cs="Verdana"/>
          <w:b/>
          <w:bCs/>
          <w:color w:val="000000"/>
          <w:sz w:val="17"/>
          <w:szCs w:val="17"/>
        </w:rPr>
      </w:pPr>
      <w:r w:rsidRPr="00C47F47">
        <w:rPr>
          <w:rFonts w:ascii="Verdana" w:eastAsia="Verdana" w:hAnsi="Verdana" w:cs="Verdana"/>
          <w:b/>
          <w:bCs/>
          <w:color w:val="000000"/>
          <w:sz w:val="17"/>
          <w:szCs w:val="17"/>
        </w:rPr>
        <w:t>FORMA DE EJECUCIÓN. –</w:t>
      </w:r>
    </w:p>
    <w:p w14:paraId="3FDA60E4" w14:textId="77777777" w:rsidR="00B95155" w:rsidRPr="00C47F47" w:rsidRDefault="00B95155" w:rsidP="00B95155">
      <w:pPr>
        <w:widowControl w:val="0"/>
        <w:tabs>
          <w:tab w:val="left" w:pos="560"/>
        </w:tabs>
        <w:autoSpaceDE w:val="0"/>
        <w:autoSpaceDN w:val="0"/>
        <w:jc w:val="both"/>
        <w:rPr>
          <w:rFonts w:ascii="Verdana" w:eastAsia="Verdana" w:hAnsi="Verdana" w:cs="Verdana"/>
          <w:b/>
          <w:bCs/>
          <w:color w:val="000000"/>
          <w:sz w:val="17"/>
          <w:szCs w:val="17"/>
        </w:rPr>
      </w:pPr>
    </w:p>
    <w:p w14:paraId="37C3EAAA" w14:textId="77777777" w:rsidR="00B95155" w:rsidRPr="00C47F47" w:rsidRDefault="00B95155" w:rsidP="00B95155">
      <w:pPr>
        <w:jc w:val="both"/>
        <w:rPr>
          <w:rFonts w:ascii="Verdana" w:eastAsia="Arial" w:hAnsi="Verdana" w:cs="Tahoma"/>
          <w:sz w:val="17"/>
          <w:szCs w:val="17"/>
        </w:rPr>
      </w:pPr>
      <w:r w:rsidRPr="00C47F47">
        <w:rPr>
          <w:rFonts w:ascii="Verdana" w:eastAsia="Arial" w:hAnsi="Verdana" w:cs="Tahoma"/>
          <w:sz w:val="17"/>
          <w:szCs w:val="17"/>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720E3B72" w14:textId="77777777" w:rsidR="00B95155" w:rsidRPr="00C47F47" w:rsidRDefault="00B95155" w:rsidP="00B95155">
      <w:pPr>
        <w:jc w:val="both"/>
        <w:rPr>
          <w:rFonts w:ascii="Verdana" w:eastAsia="Arial" w:hAnsi="Verdana" w:cs="Tahoma"/>
          <w:sz w:val="17"/>
          <w:szCs w:val="17"/>
        </w:rPr>
      </w:pPr>
    </w:p>
    <w:p w14:paraId="270B6D64" w14:textId="77777777" w:rsidR="00B95155" w:rsidRPr="00C47F47" w:rsidRDefault="00B95155" w:rsidP="00B95155">
      <w:pPr>
        <w:jc w:val="both"/>
        <w:rPr>
          <w:rFonts w:ascii="Verdana" w:eastAsia="Arial" w:hAnsi="Verdana" w:cs="Tahoma"/>
          <w:sz w:val="17"/>
          <w:szCs w:val="17"/>
        </w:rPr>
      </w:pPr>
      <w:r w:rsidRPr="00C47F47">
        <w:rPr>
          <w:rFonts w:ascii="Verdana" w:eastAsia="Arial" w:hAnsi="Verdana" w:cs="Tahoma"/>
          <w:sz w:val="17"/>
          <w:szCs w:val="17"/>
        </w:rPr>
        <w:t>Las tapas serán de color diferente a blanco, todos los materiales serán de marca reconocida y aprobados por Inspector de proyectos.</w:t>
      </w:r>
    </w:p>
    <w:p w14:paraId="7C705B3C" w14:textId="77777777" w:rsidR="00B95155" w:rsidRPr="00C47F47" w:rsidRDefault="00B95155" w:rsidP="00B95155">
      <w:pPr>
        <w:widowControl w:val="0"/>
        <w:tabs>
          <w:tab w:val="left" w:pos="560"/>
        </w:tabs>
        <w:autoSpaceDE w:val="0"/>
        <w:autoSpaceDN w:val="0"/>
        <w:jc w:val="both"/>
        <w:rPr>
          <w:rFonts w:ascii="Verdana" w:eastAsia="Verdana" w:hAnsi="Verdana" w:cs="Verdana"/>
          <w:b/>
          <w:bCs/>
          <w:color w:val="000000"/>
          <w:sz w:val="17"/>
          <w:szCs w:val="17"/>
        </w:rPr>
      </w:pPr>
    </w:p>
    <w:p w14:paraId="7D68F8B1" w14:textId="77777777" w:rsidR="00B95155" w:rsidRPr="00C47F47" w:rsidRDefault="00B95155" w:rsidP="00B95155">
      <w:pPr>
        <w:jc w:val="both"/>
        <w:rPr>
          <w:rFonts w:ascii="Verdana" w:hAnsi="Verdana" w:cs="Calibri"/>
          <w:sz w:val="17"/>
          <w:szCs w:val="17"/>
          <w:lang w:eastAsia="es-ES"/>
        </w:rPr>
      </w:pPr>
      <w:r w:rsidRPr="00C47F47">
        <w:rPr>
          <w:rFonts w:ascii="Verdana" w:hAnsi="Verdana" w:cs="Calibri"/>
          <w:sz w:val="17"/>
          <w:szCs w:val="17"/>
          <w:lang w:eastAsia="es-ES"/>
        </w:rPr>
        <w:t xml:space="preserve">La ejecución de las cajoneras se lo realizará de acuerdo a planos, esta será de melanina color blanco y su frente o tapa será de otro color aprobado el Inspector de proyectos. </w:t>
      </w:r>
    </w:p>
    <w:p w14:paraId="3F198DB8" w14:textId="77777777" w:rsidR="00B95155" w:rsidRPr="00C47F47" w:rsidRDefault="00B95155" w:rsidP="00B95155">
      <w:pPr>
        <w:jc w:val="both"/>
        <w:rPr>
          <w:rFonts w:ascii="Verdana" w:hAnsi="Verdana" w:cs="Calibri"/>
          <w:sz w:val="17"/>
          <w:szCs w:val="17"/>
          <w:lang w:eastAsia="es-ES"/>
        </w:rPr>
      </w:pPr>
      <w:r w:rsidRPr="00C47F47">
        <w:rPr>
          <w:rFonts w:ascii="Verdana" w:hAnsi="Verdana" w:cs="Calibri"/>
          <w:sz w:val="17"/>
          <w:szCs w:val="17"/>
          <w:lang w:eastAsia="es-ES"/>
        </w:rPr>
        <w:t>Las puertas tendrán bisagras de cierre lento, colocados con tornillos de encarne, las puertas tendrán un jalador de aluminio tipo riel; La melanina tendrá un espesor de 15mm.</w:t>
      </w:r>
    </w:p>
    <w:p w14:paraId="525EA994" w14:textId="77777777" w:rsidR="00B95155" w:rsidRPr="00C47F47" w:rsidRDefault="00B95155" w:rsidP="00B95155">
      <w:pPr>
        <w:jc w:val="both"/>
        <w:rPr>
          <w:rFonts w:ascii="Verdana" w:hAnsi="Verdana" w:cs="Calibri"/>
          <w:sz w:val="17"/>
          <w:szCs w:val="17"/>
          <w:lang w:eastAsia="es-ES"/>
        </w:rPr>
      </w:pPr>
      <w:r w:rsidRPr="00C47F47">
        <w:rPr>
          <w:rFonts w:ascii="Verdana" w:hAnsi="Verdana" w:cs="Calibri"/>
          <w:sz w:val="17"/>
          <w:szCs w:val="17"/>
          <w:lang w:eastAsia="es-ES"/>
        </w:rPr>
        <w:t xml:space="preserve">Los muebles bajos y altos serán de sistema modular, </w:t>
      </w:r>
      <w:proofErr w:type="spellStart"/>
      <w:r w:rsidRPr="00C47F47">
        <w:rPr>
          <w:rFonts w:ascii="Verdana" w:hAnsi="Verdana" w:cs="Calibri"/>
          <w:sz w:val="17"/>
          <w:szCs w:val="17"/>
          <w:lang w:eastAsia="es-ES"/>
        </w:rPr>
        <w:t>melamínico</w:t>
      </w:r>
      <w:proofErr w:type="spellEnd"/>
      <w:r w:rsidRPr="00C47F47">
        <w:rPr>
          <w:rFonts w:ascii="Verdana" w:hAnsi="Verdana" w:cs="Calibri"/>
          <w:sz w:val="17"/>
          <w:szCs w:val="17"/>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149C7586" w14:textId="77777777" w:rsidR="00B95155" w:rsidRPr="00C47F47" w:rsidRDefault="00B95155" w:rsidP="00B95155">
      <w:pPr>
        <w:jc w:val="both"/>
        <w:rPr>
          <w:rFonts w:ascii="Verdana" w:hAnsi="Verdana" w:cs="Calibri"/>
          <w:sz w:val="17"/>
          <w:szCs w:val="17"/>
          <w:lang w:eastAsia="es-ES"/>
        </w:rPr>
      </w:pPr>
      <w:r w:rsidRPr="00C47F47">
        <w:rPr>
          <w:rFonts w:ascii="Verdana" w:hAnsi="Verdana" w:cs="Calibri"/>
          <w:sz w:val="17"/>
          <w:szCs w:val="17"/>
          <w:lang w:eastAsia="es-ES"/>
        </w:rPr>
        <w:t xml:space="preserve"> </w:t>
      </w:r>
    </w:p>
    <w:p w14:paraId="51555897" w14:textId="77777777" w:rsidR="00B95155" w:rsidRPr="00C47F47" w:rsidRDefault="00B95155" w:rsidP="00B95155">
      <w:pPr>
        <w:jc w:val="both"/>
        <w:rPr>
          <w:rFonts w:ascii="Verdana" w:hAnsi="Verdana" w:cs="Calibri"/>
          <w:sz w:val="17"/>
          <w:szCs w:val="17"/>
          <w:lang w:eastAsia="es-ES"/>
        </w:rPr>
      </w:pPr>
      <w:r w:rsidRPr="00C47F47">
        <w:rPr>
          <w:rFonts w:ascii="Verdana" w:hAnsi="Verdana" w:cs="Calibri"/>
          <w:sz w:val="17"/>
          <w:szCs w:val="17"/>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52347A90" w14:textId="77777777" w:rsidR="00B95155" w:rsidRPr="00C47F47" w:rsidRDefault="00B95155" w:rsidP="00B95155">
      <w:pPr>
        <w:jc w:val="both"/>
        <w:rPr>
          <w:rFonts w:ascii="Verdana" w:hAnsi="Verdana" w:cs="Calibri"/>
          <w:sz w:val="17"/>
          <w:szCs w:val="17"/>
          <w:lang w:eastAsia="es-ES"/>
        </w:rPr>
      </w:pPr>
    </w:p>
    <w:p w14:paraId="424EBAC2" w14:textId="77777777" w:rsidR="00B95155" w:rsidRPr="00C47F47" w:rsidRDefault="00B95155" w:rsidP="00B95155">
      <w:pPr>
        <w:jc w:val="both"/>
        <w:rPr>
          <w:rFonts w:ascii="Verdana" w:hAnsi="Verdana" w:cs="Calibri"/>
          <w:sz w:val="17"/>
          <w:szCs w:val="17"/>
          <w:lang w:eastAsia="es-ES"/>
        </w:rPr>
      </w:pPr>
    </w:p>
    <w:p w14:paraId="615F7326" w14:textId="77777777" w:rsidR="00B95155" w:rsidRPr="00C47F47" w:rsidRDefault="00B95155" w:rsidP="00B95155">
      <w:pPr>
        <w:widowControl w:val="0"/>
        <w:tabs>
          <w:tab w:val="left" w:pos="8711"/>
        </w:tabs>
        <w:autoSpaceDE w:val="0"/>
        <w:autoSpaceDN w:val="0"/>
        <w:spacing w:before="120" w:after="120"/>
        <w:jc w:val="both"/>
        <w:rPr>
          <w:rFonts w:ascii="Verdana" w:eastAsia="Verdana" w:hAnsi="Verdana" w:cs="Tahoma"/>
          <w:b/>
          <w:sz w:val="17"/>
          <w:szCs w:val="17"/>
        </w:rPr>
      </w:pPr>
      <w:r w:rsidRPr="00C47F47">
        <w:rPr>
          <w:rFonts w:ascii="Verdana" w:eastAsia="Verdana" w:hAnsi="Verdana" w:cs="Tahoma"/>
          <w:b/>
          <w:sz w:val="17"/>
          <w:szCs w:val="17"/>
        </w:rPr>
        <w:t>Criterios de Aceptación y Rechazo</w:t>
      </w:r>
    </w:p>
    <w:p w14:paraId="25D16E5E" w14:textId="77777777" w:rsidR="00B95155" w:rsidRPr="00C47F47" w:rsidRDefault="00B95155" w:rsidP="00B95155">
      <w:pPr>
        <w:widowControl w:val="0"/>
        <w:autoSpaceDE w:val="0"/>
        <w:autoSpaceDN w:val="0"/>
        <w:jc w:val="both"/>
        <w:rPr>
          <w:rFonts w:ascii="Verdana" w:hAnsi="Verdana" w:cs="Calibri"/>
          <w:sz w:val="17"/>
          <w:szCs w:val="17"/>
          <w:lang w:eastAsia="es-ES"/>
        </w:rPr>
      </w:pPr>
      <w:r w:rsidRPr="00C47F47">
        <w:rPr>
          <w:rFonts w:ascii="Verdana" w:hAnsi="Verdana" w:cs="Calibri"/>
          <w:sz w:val="17"/>
          <w:szCs w:val="17"/>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6E83E5C3" w14:textId="77777777" w:rsidR="00B95155" w:rsidRPr="00C47F47" w:rsidRDefault="00B95155" w:rsidP="00B95155">
      <w:pPr>
        <w:widowControl w:val="0"/>
        <w:autoSpaceDE w:val="0"/>
        <w:autoSpaceDN w:val="0"/>
        <w:jc w:val="both"/>
        <w:rPr>
          <w:rFonts w:ascii="Verdana" w:hAnsi="Verdana" w:cs="Calibri"/>
          <w:sz w:val="17"/>
          <w:szCs w:val="17"/>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B95155" w:rsidRPr="00C47F47" w14:paraId="436D33C9" w14:textId="77777777" w:rsidTr="001B0FA9">
        <w:tc>
          <w:tcPr>
            <w:tcW w:w="584" w:type="dxa"/>
            <w:shd w:val="clear" w:color="auto" w:fill="17365D"/>
          </w:tcPr>
          <w:p w14:paraId="55124CF8" w14:textId="77777777" w:rsidR="00B95155" w:rsidRPr="00C47F47" w:rsidRDefault="00B95155" w:rsidP="001B0FA9">
            <w:pPr>
              <w:widowControl w:val="0"/>
              <w:autoSpaceDE w:val="0"/>
              <w:autoSpaceDN w:val="0"/>
              <w:jc w:val="center"/>
              <w:rPr>
                <w:rFonts w:ascii="Verdana" w:hAnsi="Verdana" w:cs="Verdana"/>
                <w:b/>
                <w:sz w:val="17"/>
                <w:szCs w:val="17"/>
              </w:rPr>
            </w:pPr>
            <w:proofErr w:type="spellStart"/>
            <w:r w:rsidRPr="00C47F47">
              <w:rPr>
                <w:rFonts w:ascii="Verdana" w:hAnsi="Verdana" w:cs="Verdana"/>
                <w:b/>
                <w:sz w:val="17"/>
                <w:szCs w:val="17"/>
              </w:rPr>
              <w:t>N°</w:t>
            </w:r>
            <w:proofErr w:type="spellEnd"/>
          </w:p>
        </w:tc>
        <w:tc>
          <w:tcPr>
            <w:tcW w:w="2385" w:type="dxa"/>
            <w:shd w:val="clear" w:color="auto" w:fill="17365D"/>
          </w:tcPr>
          <w:p w14:paraId="3A1FABEC" w14:textId="77777777" w:rsidR="00B95155" w:rsidRPr="00C47F47" w:rsidRDefault="00B95155" w:rsidP="001B0FA9">
            <w:pPr>
              <w:widowControl w:val="0"/>
              <w:autoSpaceDE w:val="0"/>
              <w:autoSpaceDN w:val="0"/>
              <w:spacing w:line="360" w:lineRule="auto"/>
              <w:jc w:val="center"/>
              <w:rPr>
                <w:rFonts w:ascii="Verdana" w:hAnsi="Verdana" w:cs="Verdana"/>
                <w:b/>
                <w:sz w:val="17"/>
                <w:szCs w:val="17"/>
              </w:rPr>
            </w:pPr>
            <w:r w:rsidRPr="00C47F47">
              <w:rPr>
                <w:rFonts w:ascii="Verdana" w:hAnsi="Verdana" w:cs="Verdana"/>
                <w:b/>
                <w:sz w:val="17"/>
                <w:szCs w:val="17"/>
              </w:rPr>
              <w:t>CODIGO</w:t>
            </w:r>
          </w:p>
        </w:tc>
        <w:tc>
          <w:tcPr>
            <w:tcW w:w="1145" w:type="dxa"/>
            <w:shd w:val="clear" w:color="auto" w:fill="17365D"/>
          </w:tcPr>
          <w:p w14:paraId="6C1350CD"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UNIDAD</w:t>
            </w:r>
          </w:p>
        </w:tc>
        <w:tc>
          <w:tcPr>
            <w:tcW w:w="5520" w:type="dxa"/>
            <w:shd w:val="clear" w:color="auto" w:fill="17365D"/>
          </w:tcPr>
          <w:p w14:paraId="3C0FC108"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ITEM</w:t>
            </w:r>
          </w:p>
        </w:tc>
      </w:tr>
      <w:tr w:rsidR="00B95155" w:rsidRPr="00C47F47" w14:paraId="3872A409" w14:textId="77777777" w:rsidTr="001B0FA9">
        <w:tc>
          <w:tcPr>
            <w:tcW w:w="584" w:type="dxa"/>
            <w:shd w:val="clear" w:color="auto" w:fill="B8CCE4"/>
          </w:tcPr>
          <w:p w14:paraId="4F6884BA"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43</w:t>
            </w:r>
          </w:p>
        </w:tc>
        <w:tc>
          <w:tcPr>
            <w:tcW w:w="2385" w:type="dxa"/>
            <w:shd w:val="clear" w:color="auto" w:fill="B8CCE4"/>
          </w:tcPr>
          <w:p w14:paraId="77B8C42F"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VAC-IE-FUE-1</w:t>
            </w:r>
          </w:p>
        </w:tc>
        <w:tc>
          <w:tcPr>
            <w:tcW w:w="1145" w:type="dxa"/>
            <w:shd w:val="clear" w:color="auto" w:fill="B8CCE4"/>
          </w:tcPr>
          <w:p w14:paraId="064B3F81"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PTO</w:t>
            </w:r>
          </w:p>
        </w:tc>
        <w:tc>
          <w:tcPr>
            <w:tcW w:w="5520" w:type="dxa"/>
            <w:shd w:val="clear" w:color="auto" w:fill="B8CCE4"/>
          </w:tcPr>
          <w:p w14:paraId="0FCFF83B" w14:textId="77777777" w:rsidR="00B95155" w:rsidRPr="00C47F47" w:rsidRDefault="00B95155" w:rsidP="001B0FA9">
            <w:pPr>
              <w:widowControl w:val="0"/>
              <w:autoSpaceDE w:val="0"/>
              <w:autoSpaceDN w:val="0"/>
              <w:spacing w:line="360" w:lineRule="auto"/>
              <w:jc w:val="center"/>
              <w:rPr>
                <w:rFonts w:ascii="Verdana" w:hAnsi="Verdana" w:cs="Verdana"/>
                <w:b/>
                <w:sz w:val="17"/>
                <w:szCs w:val="17"/>
              </w:rPr>
            </w:pPr>
            <w:r w:rsidRPr="00C47F47">
              <w:rPr>
                <w:rFonts w:ascii="Verdana" w:hAnsi="Verdana" w:cs="Verdana"/>
                <w:b/>
                <w:sz w:val="17"/>
                <w:szCs w:val="17"/>
              </w:rPr>
              <w:t>INSTALACIÓN ELÉCTRICA (TOMA DE FUERZA)</w:t>
            </w:r>
          </w:p>
        </w:tc>
      </w:tr>
    </w:tbl>
    <w:p w14:paraId="210BB461" w14:textId="77777777" w:rsidR="00B95155" w:rsidRPr="00C47F47" w:rsidRDefault="00B95155" w:rsidP="00B95155">
      <w:pPr>
        <w:widowControl w:val="0"/>
        <w:autoSpaceDE w:val="0"/>
        <w:autoSpaceDN w:val="0"/>
        <w:spacing w:before="120"/>
        <w:rPr>
          <w:rFonts w:ascii="Verdana" w:eastAsia="Verdana" w:hAnsi="Verdana" w:cs="Verdana"/>
          <w:sz w:val="17"/>
          <w:szCs w:val="17"/>
        </w:rPr>
      </w:pPr>
    </w:p>
    <w:p w14:paraId="5913AF2D" w14:textId="77777777" w:rsidR="00B95155" w:rsidRPr="00C47F47" w:rsidRDefault="00B95155" w:rsidP="00B95155">
      <w:pPr>
        <w:widowControl w:val="0"/>
        <w:autoSpaceDE w:val="0"/>
        <w:autoSpaceDN w:val="0"/>
        <w:spacing w:before="120"/>
        <w:ind w:left="119"/>
        <w:jc w:val="both"/>
        <w:outlineLvl w:val="0"/>
        <w:rPr>
          <w:rFonts w:ascii="Verdana" w:eastAsia="Verdana" w:hAnsi="Verdana" w:cs="Verdana"/>
          <w:b/>
          <w:bCs/>
          <w:sz w:val="17"/>
          <w:szCs w:val="17"/>
        </w:rPr>
      </w:pPr>
      <w:r w:rsidRPr="00C47F47">
        <w:rPr>
          <w:rFonts w:ascii="Verdana" w:eastAsia="Verdana" w:hAnsi="Verdana" w:cs="Verdana"/>
          <w:b/>
          <w:bCs/>
          <w:sz w:val="17"/>
          <w:szCs w:val="17"/>
        </w:rPr>
        <w:t>DESCRIPCIÓN. -</w:t>
      </w:r>
    </w:p>
    <w:p w14:paraId="63342531" w14:textId="77777777" w:rsidR="00B95155" w:rsidRPr="00C47F47" w:rsidRDefault="00B95155" w:rsidP="00B95155">
      <w:pPr>
        <w:widowControl w:val="0"/>
        <w:autoSpaceDE w:val="0"/>
        <w:autoSpaceDN w:val="0"/>
        <w:spacing w:before="120"/>
        <w:ind w:left="119" w:right="145"/>
        <w:jc w:val="both"/>
        <w:rPr>
          <w:rFonts w:ascii="Verdana" w:eastAsia="Verdana" w:hAnsi="Verdana" w:cs="Verdana"/>
          <w:sz w:val="17"/>
          <w:szCs w:val="17"/>
        </w:rPr>
      </w:pPr>
      <w:r w:rsidRPr="00C47F47">
        <w:rPr>
          <w:rFonts w:ascii="Verdana" w:eastAsia="Verdana" w:hAnsi="Verdana" w:cs="Verdana"/>
          <w:sz w:val="17"/>
          <w:szCs w:val="17"/>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283AC74" w14:textId="77777777" w:rsidR="00B95155" w:rsidRPr="00C47F47" w:rsidRDefault="00B95155" w:rsidP="00B95155">
      <w:pPr>
        <w:widowControl w:val="0"/>
        <w:autoSpaceDE w:val="0"/>
        <w:autoSpaceDN w:val="0"/>
        <w:spacing w:before="120" w:after="240"/>
        <w:ind w:left="119"/>
        <w:jc w:val="both"/>
        <w:outlineLvl w:val="0"/>
        <w:rPr>
          <w:rFonts w:ascii="Verdana" w:eastAsia="Verdana" w:hAnsi="Verdana" w:cs="Verdana"/>
          <w:b/>
          <w:bCs/>
          <w:sz w:val="17"/>
          <w:szCs w:val="17"/>
        </w:rPr>
      </w:pPr>
      <w:r w:rsidRPr="00C47F47">
        <w:rPr>
          <w:rFonts w:ascii="Verdana" w:eastAsia="Verdana" w:hAnsi="Verdana" w:cs="Verdana"/>
          <w:b/>
          <w:bCs/>
          <w:sz w:val="17"/>
          <w:szCs w:val="17"/>
        </w:rPr>
        <w:t>MATERIALES, HERRAMIENTAS Y EQUIPO. -</w:t>
      </w:r>
    </w:p>
    <w:p w14:paraId="707BCE4E"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8A68351"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Se deberá cumplir con las características detalladas en la tabla de descripción de insumos</w:t>
      </w:r>
    </w:p>
    <w:p w14:paraId="0708935F"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6F0A47ED" w14:textId="77777777" w:rsidR="00B95155" w:rsidRPr="00C47F47" w:rsidRDefault="00B95155" w:rsidP="00B95155">
      <w:pPr>
        <w:widowControl w:val="0"/>
        <w:tabs>
          <w:tab w:val="left" w:pos="8711"/>
        </w:tabs>
        <w:autoSpaceDE w:val="0"/>
        <w:autoSpaceDN w:val="0"/>
        <w:spacing w:before="120"/>
        <w:jc w:val="both"/>
        <w:rPr>
          <w:rFonts w:ascii="Verdana" w:eastAsia="Verdana" w:hAnsi="Verdana" w:cs="Verdana"/>
          <w:sz w:val="17"/>
          <w:szCs w:val="17"/>
        </w:rPr>
      </w:pPr>
      <w:r w:rsidRPr="00C47F47">
        <w:rPr>
          <w:rFonts w:ascii="Verdana" w:eastAsia="Verdana" w:hAnsi="Verdana" w:cs="Verdana"/>
          <w:sz w:val="17"/>
          <w:szCs w:val="17"/>
        </w:rPr>
        <w:t>Los accesorios deben ser de primera calidad dentro el mercado local y que cumplan las exigencias técnicas del proyecto.</w:t>
      </w:r>
    </w:p>
    <w:p w14:paraId="78763393" w14:textId="77777777" w:rsidR="00B95155" w:rsidRPr="00C47F47" w:rsidRDefault="00B95155" w:rsidP="00B95155">
      <w:pPr>
        <w:widowControl w:val="0"/>
        <w:tabs>
          <w:tab w:val="left" w:pos="8711"/>
        </w:tabs>
        <w:autoSpaceDE w:val="0"/>
        <w:autoSpaceDN w:val="0"/>
        <w:spacing w:before="120"/>
        <w:jc w:val="both"/>
        <w:rPr>
          <w:rFonts w:ascii="Verdana" w:eastAsia="Verdana" w:hAnsi="Verdana" w:cs="Verdana"/>
          <w:sz w:val="17"/>
          <w:szCs w:val="17"/>
        </w:rPr>
      </w:pPr>
    </w:p>
    <w:p w14:paraId="69A57E91" w14:textId="77777777" w:rsidR="00B95155" w:rsidRPr="00C47F47" w:rsidRDefault="00B95155" w:rsidP="00B95155">
      <w:pPr>
        <w:widowControl w:val="0"/>
        <w:autoSpaceDE w:val="0"/>
        <w:autoSpaceDN w:val="0"/>
        <w:jc w:val="both"/>
        <w:outlineLvl w:val="0"/>
        <w:rPr>
          <w:rFonts w:ascii="Verdana" w:eastAsia="Verdana" w:hAnsi="Verdana" w:cs="Verdana"/>
          <w:b/>
          <w:bCs/>
          <w:sz w:val="17"/>
          <w:szCs w:val="17"/>
        </w:rPr>
      </w:pPr>
      <w:r w:rsidRPr="00C47F47">
        <w:rPr>
          <w:rFonts w:ascii="Verdana" w:eastAsia="Verdana" w:hAnsi="Verdana" w:cs="Verdana"/>
          <w:b/>
          <w:bCs/>
          <w:sz w:val="17"/>
          <w:szCs w:val="17"/>
        </w:rPr>
        <w:t>FORMA DE EJECUCIÓN. –</w:t>
      </w:r>
    </w:p>
    <w:p w14:paraId="0CF57DBC" w14:textId="77777777" w:rsidR="00B95155" w:rsidRPr="00C47F47" w:rsidRDefault="00B95155" w:rsidP="00B95155">
      <w:pPr>
        <w:widowControl w:val="0"/>
        <w:autoSpaceDE w:val="0"/>
        <w:autoSpaceDN w:val="0"/>
        <w:jc w:val="both"/>
        <w:outlineLvl w:val="0"/>
        <w:rPr>
          <w:rFonts w:ascii="Verdana" w:eastAsia="Verdana" w:hAnsi="Verdana" w:cs="Verdana"/>
          <w:b/>
          <w:bCs/>
          <w:sz w:val="17"/>
          <w:szCs w:val="17"/>
        </w:rPr>
      </w:pPr>
    </w:p>
    <w:p w14:paraId="40E54ED8"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80E7B20" w14:textId="77777777" w:rsidR="00B95155" w:rsidRPr="00C47F47" w:rsidRDefault="00B95155" w:rsidP="00B95155">
      <w:pPr>
        <w:widowControl w:val="0"/>
        <w:tabs>
          <w:tab w:val="left" w:pos="8711"/>
        </w:tabs>
        <w:autoSpaceDE w:val="0"/>
        <w:autoSpaceDN w:val="0"/>
        <w:spacing w:before="120"/>
        <w:jc w:val="both"/>
        <w:rPr>
          <w:rFonts w:ascii="Verdana" w:eastAsia="Verdana" w:hAnsi="Verdana" w:cs="Tahoma"/>
          <w:sz w:val="17"/>
          <w:szCs w:val="17"/>
        </w:rPr>
      </w:pPr>
      <w:r w:rsidRPr="00C47F47">
        <w:rPr>
          <w:rFonts w:ascii="Verdana" w:eastAsia="Verdana" w:hAnsi="Verdana" w:cs="Tahoma"/>
          <w:sz w:val="17"/>
          <w:szCs w:val="17"/>
        </w:rPr>
        <w:t xml:space="preserve">Los planos indican la localización de la instalación de la toma de Fuerza. La Entidad Ejecutora será responsable </w:t>
      </w:r>
      <w:r w:rsidRPr="00C47F47">
        <w:rPr>
          <w:rFonts w:ascii="Verdana" w:eastAsia="Verdana" w:hAnsi="Verdana" w:cs="Tahoma"/>
          <w:sz w:val="17"/>
          <w:szCs w:val="17"/>
        </w:rPr>
        <w:lastRenderedPageBreak/>
        <w:t>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E965F7B" w14:textId="77777777" w:rsidR="00B95155" w:rsidRPr="00C47F47" w:rsidRDefault="00B95155" w:rsidP="00B95155">
      <w:pPr>
        <w:widowControl w:val="0"/>
        <w:tabs>
          <w:tab w:val="left" w:pos="8711"/>
        </w:tabs>
        <w:autoSpaceDE w:val="0"/>
        <w:autoSpaceDN w:val="0"/>
        <w:spacing w:before="120"/>
        <w:jc w:val="both"/>
        <w:rPr>
          <w:rFonts w:ascii="Verdana" w:eastAsia="Verdana" w:hAnsi="Verdana" w:cs="Tahoma"/>
          <w:sz w:val="17"/>
          <w:szCs w:val="17"/>
        </w:rPr>
      </w:pPr>
      <w:r w:rsidRPr="00C47F47">
        <w:rPr>
          <w:rFonts w:ascii="Verdana" w:eastAsia="Verdana" w:hAnsi="Verdana" w:cs="Tahoma"/>
          <w:sz w:val="17"/>
          <w:szCs w:val="17"/>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09D9B7E5" w14:textId="77777777" w:rsidR="00B95155" w:rsidRPr="00C47F47" w:rsidRDefault="00B95155" w:rsidP="00B95155">
      <w:pPr>
        <w:widowControl w:val="0"/>
        <w:tabs>
          <w:tab w:val="left" w:pos="8711"/>
        </w:tabs>
        <w:autoSpaceDE w:val="0"/>
        <w:autoSpaceDN w:val="0"/>
        <w:spacing w:before="120"/>
        <w:jc w:val="both"/>
        <w:rPr>
          <w:rFonts w:ascii="Verdana" w:eastAsia="Verdana" w:hAnsi="Verdana" w:cs="Tahoma"/>
          <w:sz w:val="17"/>
          <w:szCs w:val="17"/>
        </w:rPr>
      </w:pPr>
      <w:r w:rsidRPr="00C47F47">
        <w:rPr>
          <w:rFonts w:ascii="Verdana" w:eastAsia="Verdana" w:hAnsi="Verdana" w:cs="Tahoma"/>
          <w:sz w:val="17"/>
          <w:szCs w:val="17"/>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070873D" w14:textId="77777777" w:rsidR="00B95155" w:rsidRPr="00C47F47" w:rsidRDefault="00B95155" w:rsidP="00B95155">
      <w:pPr>
        <w:widowControl w:val="0"/>
        <w:tabs>
          <w:tab w:val="left" w:pos="8711"/>
        </w:tabs>
        <w:autoSpaceDE w:val="0"/>
        <w:autoSpaceDN w:val="0"/>
        <w:spacing w:before="120"/>
        <w:jc w:val="both"/>
        <w:rPr>
          <w:rFonts w:ascii="Verdana" w:eastAsia="Verdana" w:hAnsi="Verdana" w:cs="Tahoma"/>
          <w:sz w:val="17"/>
          <w:szCs w:val="17"/>
        </w:rPr>
      </w:pPr>
      <w:r w:rsidRPr="00C47F47">
        <w:rPr>
          <w:rFonts w:ascii="Verdana" w:eastAsia="Verdana" w:hAnsi="Verdana" w:cs="Tahoma"/>
          <w:sz w:val="17"/>
          <w:szCs w:val="17"/>
        </w:rPr>
        <w:t xml:space="preserve">En caso de que en la provisión o instalación presenten fallas de fabricación </w:t>
      </w:r>
      <w:proofErr w:type="spellStart"/>
      <w:r w:rsidRPr="00C47F47">
        <w:rPr>
          <w:rFonts w:ascii="Verdana" w:eastAsia="Verdana" w:hAnsi="Verdana" w:cs="Tahoma"/>
          <w:sz w:val="17"/>
          <w:szCs w:val="17"/>
        </w:rPr>
        <w:t>ó</w:t>
      </w:r>
      <w:proofErr w:type="spellEnd"/>
      <w:r w:rsidRPr="00C47F47">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7800E7BA" w14:textId="77777777" w:rsidR="00B95155" w:rsidRPr="00C47F47" w:rsidRDefault="00B95155" w:rsidP="00B95155">
      <w:pPr>
        <w:widowControl w:val="0"/>
        <w:tabs>
          <w:tab w:val="left" w:pos="8711"/>
        </w:tabs>
        <w:autoSpaceDE w:val="0"/>
        <w:autoSpaceDN w:val="0"/>
        <w:spacing w:before="120"/>
        <w:jc w:val="both"/>
        <w:rPr>
          <w:rFonts w:ascii="Verdana" w:eastAsia="Verdana" w:hAnsi="Verdana" w:cs="Tahoma"/>
          <w:sz w:val="17"/>
          <w:szCs w:val="17"/>
        </w:rPr>
      </w:pPr>
      <w:r w:rsidRPr="00C47F47">
        <w:rPr>
          <w:rFonts w:ascii="Verdana" w:eastAsia="Verdana" w:hAnsi="Verdana" w:cs="Tahoma"/>
          <w:sz w:val="17"/>
          <w:szCs w:val="17"/>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55C6D018" w14:textId="77777777" w:rsidR="00B95155" w:rsidRPr="00C47F47" w:rsidRDefault="00B95155" w:rsidP="00B95155">
      <w:pPr>
        <w:widowControl w:val="0"/>
        <w:tabs>
          <w:tab w:val="left" w:pos="8711"/>
        </w:tabs>
        <w:autoSpaceDE w:val="0"/>
        <w:autoSpaceDN w:val="0"/>
        <w:spacing w:before="120"/>
        <w:jc w:val="both"/>
        <w:rPr>
          <w:rFonts w:ascii="Verdana" w:eastAsia="Verdana" w:hAnsi="Verdana" w:cs="Tahoma"/>
          <w:sz w:val="17"/>
          <w:szCs w:val="17"/>
        </w:rPr>
      </w:pPr>
      <w:r w:rsidRPr="00C47F47">
        <w:rPr>
          <w:rFonts w:ascii="Verdana" w:eastAsia="Verdana" w:hAnsi="Verdana" w:cs="Tahoma"/>
          <w:sz w:val="17"/>
          <w:szCs w:val="17"/>
        </w:rPr>
        <w:t>En caso de que existiere discrepancia entre planos y especificaciones, se deberá presentar la solución al Inspector de proyecto, para obtener la aprobación de la misma.</w:t>
      </w:r>
    </w:p>
    <w:p w14:paraId="472A01F5" w14:textId="77777777" w:rsidR="00B95155" w:rsidRPr="00C47F47" w:rsidRDefault="00B95155" w:rsidP="00B95155">
      <w:pPr>
        <w:widowControl w:val="0"/>
        <w:tabs>
          <w:tab w:val="left" w:pos="8711"/>
        </w:tabs>
        <w:autoSpaceDE w:val="0"/>
        <w:autoSpaceDN w:val="0"/>
        <w:spacing w:before="120" w:after="120"/>
        <w:jc w:val="both"/>
        <w:rPr>
          <w:rFonts w:ascii="Verdana" w:eastAsia="Verdana" w:hAnsi="Verdana" w:cs="Tahoma"/>
          <w:b/>
          <w:sz w:val="17"/>
          <w:szCs w:val="17"/>
        </w:rPr>
      </w:pPr>
      <w:r w:rsidRPr="00C47F47">
        <w:rPr>
          <w:rFonts w:ascii="Verdana" w:eastAsia="Verdana" w:hAnsi="Verdana" w:cs="Tahoma"/>
          <w:b/>
          <w:sz w:val="17"/>
          <w:szCs w:val="17"/>
        </w:rPr>
        <w:t>Criterios de Control, Aceptación y Rechazo</w:t>
      </w:r>
    </w:p>
    <w:p w14:paraId="3199FAA8" w14:textId="77777777" w:rsidR="00B95155" w:rsidRPr="00C47F47" w:rsidRDefault="00B95155" w:rsidP="00B95155">
      <w:pPr>
        <w:widowControl w:val="0"/>
        <w:tabs>
          <w:tab w:val="left" w:pos="560"/>
        </w:tabs>
        <w:autoSpaceDE w:val="0"/>
        <w:autoSpaceDN w:val="0"/>
        <w:spacing w:before="120"/>
        <w:jc w:val="both"/>
        <w:rPr>
          <w:rFonts w:ascii="Verdana" w:eastAsia="Verdana" w:hAnsi="Verdana" w:cs="Tahoma"/>
          <w:sz w:val="17"/>
          <w:szCs w:val="17"/>
        </w:rPr>
      </w:pPr>
      <w:r w:rsidRPr="00C47F47">
        <w:rPr>
          <w:rFonts w:ascii="Verdana" w:eastAsia="Verdana" w:hAnsi="Verdana" w:cs="Tahoma"/>
          <w:sz w:val="17"/>
          <w:szCs w:val="17"/>
        </w:rPr>
        <w:t>El Inspector de proyecto deberá verificar que la ejecución del ítem no presenta ningún defecto de materiales, ejecución o dimensiones mediante: testeo, inspección visual u otro método conveniente.</w:t>
      </w:r>
    </w:p>
    <w:p w14:paraId="7B31D306" w14:textId="77777777" w:rsidR="00B95155" w:rsidRPr="00C47F47" w:rsidRDefault="00B95155" w:rsidP="00B95155">
      <w:pPr>
        <w:widowControl w:val="0"/>
        <w:tabs>
          <w:tab w:val="left" w:pos="8711"/>
        </w:tabs>
        <w:autoSpaceDE w:val="0"/>
        <w:autoSpaceDN w:val="0"/>
        <w:spacing w:before="120"/>
        <w:jc w:val="both"/>
        <w:rPr>
          <w:rFonts w:ascii="Verdana" w:eastAsia="Verdana" w:hAnsi="Verdana" w:cs="Tahoma"/>
          <w:sz w:val="17"/>
          <w:szCs w:val="17"/>
        </w:rPr>
      </w:pPr>
      <w:r w:rsidRPr="00C47F47">
        <w:rPr>
          <w:rFonts w:ascii="Verdana" w:eastAsia="Verdana" w:hAnsi="Verdana" w:cs="Tahoma"/>
          <w:sz w:val="17"/>
          <w:szCs w:val="17"/>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1797EC5" w14:textId="77777777" w:rsidR="00B95155" w:rsidRPr="00C47F47" w:rsidRDefault="00B95155" w:rsidP="00B95155">
      <w:pPr>
        <w:widowControl w:val="0"/>
        <w:autoSpaceDE w:val="0"/>
        <w:autoSpaceDN w:val="0"/>
        <w:spacing w:before="120"/>
        <w:jc w:val="both"/>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B95155" w:rsidRPr="00C47F47" w14:paraId="6FFBADC1" w14:textId="77777777" w:rsidTr="001B0FA9">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6D01337D" w14:textId="77777777" w:rsidR="00B95155" w:rsidRPr="00C47F47" w:rsidRDefault="00B95155" w:rsidP="001B0FA9">
            <w:pPr>
              <w:widowControl w:val="0"/>
              <w:autoSpaceDE w:val="0"/>
              <w:autoSpaceDN w:val="0"/>
              <w:jc w:val="center"/>
              <w:rPr>
                <w:rFonts w:ascii="Verdana" w:hAnsi="Verdana" w:cs="Verdana"/>
                <w:b/>
                <w:sz w:val="17"/>
                <w:szCs w:val="17"/>
              </w:rPr>
            </w:pPr>
            <w:proofErr w:type="spellStart"/>
            <w:r w:rsidRPr="00C47F47">
              <w:rPr>
                <w:rFonts w:ascii="Verdana" w:hAnsi="Verdana" w:cs="Verdana"/>
                <w:b/>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62214023" w14:textId="77777777" w:rsidR="00B95155" w:rsidRPr="00C47F47" w:rsidRDefault="00B95155" w:rsidP="001B0FA9">
            <w:pPr>
              <w:widowControl w:val="0"/>
              <w:autoSpaceDE w:val="0"/>
              <w:autoSpaceDN w:val="0"/>
              <w:spacing w:line="360" w:lineRule="auto"/>
              <w:jc w:val="center"/>
              <w:rPr>
                <w:rFonts w:ascii="Verdana" w:hAnsi="Verdana" w:cs="Verdana"/>
                <w:b/>
                <w:sz w:val="17"/>
                <w:szCs w:val="17"/>
              </w:rPr>
            </w:pPr>
            <w:r w:rsidRPr="00C47F47">
              <w:rPr>
                <w:rFonts w:ascii="Verdana" w:hAnsi="Verdana" w:cs="Verdana"/>
                <w:b/>
                <w:sz w:val="17"/>
                <w:szCs w:val="17"/>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30A67720"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7D34DC7D"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ÍTEM</w:t>
            </w:r>
          </w:p>
        </w:tc>
      </w:tr>
      <w:tr w:rsidR="00B95155" w:rsidRPr="00C47F47" w14:paraId="5CD20340" w14:textId="77777777" w:rsidTr="001B0FA9">
        <w:tc>
          <w:tcPr>
            <w:tcW w:w="584" w:type="dxa"/>
            <w:tcBorders>
              <w:top w:val="single" w:sz="4" w:space="0" w:color="auto"/>
              <w:left w:val="single" w:sz="4" w:space="0" w:color="auto"/>
              <w:bottom w:val="single" w:sz="4" w:space="0" w:color="auto"/>
              <w:right w:val="single" w:sz="4" w:space="0" w:color="auto"/>
            </w:tcBorders>
            <w:shd w:val="clear" w:color="auto" w:fill="B8CCE4"/>
          </w:tcPr>
          <w:p w14:paraId="2545B92E"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7EDDDB1F"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02C240F"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58700739" w14:textId="77777777" w:rsidR="00B95155" w:rsidRPr="00C47F47" w:rsidRDefault="00B95155" w:rsidP="001B0FA9">
            <w:pPr>
              <w:widowControl w:val="0"/>
              <w:autoSpaceDE w:val="0"/>
              <w:autoSpaceDN w:val="0"/>
              <w:spacing w:line="276" w:lineRule="auto"/>
              <w:jc w:val="center"/>
              <w:rPr>
                <w:rFonts w:ascii="Verdana" w:hAnsi="Verdana" w:cs="Verdana"/>
                <w:b/>
                <w:sz w:val="17"/>
                <w:szCs w:val="17"/>
              </w:rPr>
            </w:pPr>
            <w:bookmarkStart w:id="172" w:name="_Hlk164171005"/>
            <w:r w:rsidRPr="00C47F47">
              <w:rPr>
                <w:rFonts w:ascii="Verdana" w:hAnsi="Verdana" w:cs="Verdana"/>
                <w:b/>
                <w:sz w:val="17"/>
                <w:szCs w:val="17"/>
              </w:rPr>
              <w:t>INSTALACIÓN ELÉCTRICA (PUNTO TOMACORRIENTE DOBLE)</w:t>
            </w:r>
            <w:bookmarkEnd w:id="172"/>
          </w:p>
        </w:tc>
      </w:tr>
    </w:tbl>
    <w:p w14:paraId="7FD39D84" w14:textId="77777777" w:rsidR="00B95155" w:rsidRPr="00C47F47" w:rsidRDefault="00B95155" w:rsidP="00B95155">
      <w:pPr>
        <w:widowControl w:val="0"/>
        <w:autoSpaceDE w:val="0"/>
        <w:autoSpaceDN w:val="0"/>
        <w:spacing w:before="10"/>
        <w:rPr>
          <w:rFonts w:ascii="Verdana" w:eastAsia="Verdana" w:hAnsi="Verdana" w:cs="Verdana"/>
          <w:sz w:val="17"/>
          <w:szCs w:val="17"/>
        </w:rPr>
      </w:pPr>
    </w:p>
    <w:p w14:paraId="744EC70A" w14:textId="77777777" w:rsidR="00B95155" w:rsidRPr="00C47F47" w:rsidRDefault="00B95155" w:rsidP="00B95155">
      <w:pPr>
        <w:widowControl w:val="0"/>
        <w:autoSpaceDE w:val="0"/>
        <w:autoSpaceDN w:val="0"/>
        <w:spacing w:before="99" w:after="240"/>
        <w:ind w:left="119"/>
        <w:jc w:val="both"/>
        <w:outlineLvl w:val="0"/>
        <w:rPr>
          <w:rFonts w:ascii="Verdana" w:eastAsia="Verdana" w:hAnsi="Verdana" w:cs="Verdana"/>
          <w:b/>
          <w:bCs/>
          <w:sz w:val="17"/>
          <w:szCs w:val="17"/>
        </w:rPr>
      </w:pPr>
      <w:r w:rsidRPr="00C47F47">
        <w:rPr>
          <w:rFonts w:ascii="Verdana" w:eastAsia="Verdana" w:hAnsi="Verdana" w:cs="Verdana"/>
          <w:b/>
          <w:bCs/>
          <w:sz w:val="17"/>
          <w:szCs w:val="17"/>
        </w:rPr>
        <w:t>DESCRIPCIÓN. -</w:t>
      </w:r>
    </w:p>
    <w:p w14:paraId="0D36AEAA"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Este Ítem comprende la Instalación eléctrica (punto de tomacorriente doble), dispuesta de acuerdo a los detalles de planos del proyecto o bien a lo indicado por el Inspector de proyecto.</w:t>
      </w:r>
    </w:p>
    <w:p w14:paraId="05D7761F" w14:textId="77777777" w:rsidR="00B95155" w:rsidRPr="00C47F47" w:rsidRDefault="00B95155" w:rsidP="00B95155">
      <w:pPr>
        <w:widowControl w:val="0"/>
        <w:autoSpaceDE w:val="0"/>
        <w:autoSpaceDN w:val="0"/>
        <w:spacing w:before="214" w:after="240" w:line="243" w:lineRule="exact"/>
        <w:jc w:val="both"/>
        <w:outlineLvl w:val="0"/>
        <w:rPr>
          <w:rFonts w:ascii="Verdana" w:eastAsia="Verdana" w:hAnsi="Verdana" w:cs="Verdana"/>
          <w:b/>
          <w:bCs/>
          <w:sz w:val="17"/>
          <w:szCs w:val="17"/>
        </w:rPr>
      </w:pPr>
      <w:r w:rsidRPr="00C47F47">
        <w:rPr>
          <w:rFonts w:ascii="Verdana" w:eastAsia="Verdana" w:hAnsi="Verdana" w:cs="Verdana"/>
          <w:b/>
          <w:bCs/>
          <w:sz w:val="17"/>
          <w:szCs w:val="17"/>
        </w:rPr>
        <w:t>MATERIALES, HERRAMIENTAS Y EQUIPO. -</w:t>
      </w:r>
    </w:p>
    <w:p w14:paraId="35DB25E1"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348FF6E"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Se deberá cumplir con las características detalladas en la tabla de descripción de insumos</w:t>
      </w:r>
    </w:p>
    <w:p w14:paraId="127BFEDF"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39ED77AB" w14:textId="77777777" w:rsidR="00B95155" w:rsidRPr="00C47F47" w:rsidRDefault="00B95155" w:rsidP="00B95155">
      <w:pPr>
        <w:widowControl w:val="0"/>
        <w:tabs>
          <w:tab w:val="left" w:pos="8711"/>
        </w:tabs>
        <w:autoSpaceDE w:val="0"/>
        <w:autoSpaceDN w:val="0"/>
        <w:spacing w:before="240"/>
        <w:jc w:val="both"/>
        <w:rPr>
          <w:rFonts w:ascii="Verdana" w:eastAsia="Verdana" w:hAnsi="Verdana" w:cs="Tahoma"/>
          <w:sz w:val="17"/>
          <w:szCs w:val="17"/>
        </w:rPr>
      </w:pPr>
      <w:bookmarkStart w:id="173" w:name="_Hlk99440952"/>
      <w:bookmarkStart w:id="174" w:name="_Hlk99441616"/>
      <w:r w:rsidRPr="00C47F47">
        <w:rPr>
          <w:rFonts w:ascii="Verdana" w:eastAsia="Verdana" w:hAnsi="Verdana" w:cs="Tahoma"/>
          <w:sz w:val="17"/>
          <w:szCs w:val="17"/>
        </w:rPr>
        <w:t>Los materiales serán de calidad que aseguren la durabilidad y correcto funcionamiento de las instalaciones; previo a su empleo en obra deberá ser aprobado por el Inspector de proyecto.</w:t>
      </w:r>
      <w:bookmarkEnd w:id="173"/>
      <w:bookmarkEnd w:id="174"/>
    </w:p>
    <w:p w14:paraId="6614BFF9" w14:textId="77777777" w:rsidR="00B95155" w:rsidRPr="00C47F47" w:rsidRDefault="00B95155" w:rsidP="00B95155">
      <w:pPr>
        <w:widowControl w:val="0"/>
        <w:tabs>
          <w:tab w:val="left" w:pos="8711"/>
        </w:tabs>
        <w:autoSpaceDE w:val="0"/>
        <w:autoSpaceDN w:val="0"/>
        <w:jc w:val="both"/>
        <w:rPr>
          <w:rFonts w:ascii="Verdana" w:eastAsia="Verdana" w:hAnsi="Verdana" w:cs="Verdana"/>
          <w:b/>
          <w:bCs/>
          <w:sz w:val="17"/>
          <w:szCs w:val="17"/>
        </w:rPr>
      </w:pPr>
    </w:p>
    <w:p w14:paraId="4515A007" w14:textId="77777777" w:rsidR="00B95155" w:rsidRPr="00C47F47" w:rsidRDefault="00B95155" w:rsidP="00B95155">
      <w:pPr>
        <w:widowControl w:val="0"/>
        <w:autoSpaceDE w:val="0"/>
        <w:autoSpaceDN w:val="0"/>
        <w:ind w:left="119"/>
        <w:outlineLvl w:val="0"/>
        <w:rPr>
          <w:rFonts w:ascii="Verdana" w:eastAsia="Verdana" w:hAnsi="Verdana" w:cs="Verdana"/>
          <w:b/>
          <w:bCs/>
          <w:sz w:val="17"/>
          <w:szCs w:val="17"/>
        </w:rPr>
      </w:pPr>
      <w:r w:rsidRPr="00C47F47">
        <w:rPr>
          <w:rFonts w:ascii="Verdana" w:eastAsia="Verdana" w:hAnsi="Verdana" w:cs="Verdana"/>
          <w:b/>
          <w:bCs/>
          <w:sz w:val="17"/>
          <w:szCs w:val="17"/>
        </w:rPr>
        <w:t>FORMA DE EJECUCIÓN. –</w:t>
      </w:r>
    </w:p>
    <w:p w14:paraId="69A90DF3" w14:textId="77777777" w:rsidR="00B95155" w:rsidRPr="00C47F47" w:rsidRDefault="00B95155" w:rsidP="00B95155">
      <w:pPr>
        <w:widowControl w:val="0"/>
        <w:autoSpaceDE w:val="0"/>
        <w:autoSpaceDN w:val="0"/>
        <w:spacing w:before="6"/>
        <w:rPr>
          <w:rFonts w:ascii="Verdana" w:eastAsia="Verdana" w:hAnsi="Verdana" w:cs="Verdana"/>
          <w:b/>
          <w:sz w:val="17"/>
          <w:szCs w:val="17"/>
        </w:rPr>
      </w:pPr>
    </w:p>
    <w:p w14:paraId="15890237"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426B0C7"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B588FFF"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La Entidad Ejecutora realizará el replanteo de los conductores del sistema de tomacorrientes, además será </w:t>
      </w:r>
      <w:r w:rsidRPr="00C47F47">
        <w:rPr>
          <w:rFonts w:ascii="Verdana" w:eastAsia="Verdana" w:hAnsi="Verdana" w:cs="Tahoma"/>
          <w:sz w:val="17"/>
          <w:szCs w:val="17"/>
        </w:rPr>
        <w:lastRenderedPageBreak/>
        <w:t>su responsabilidad los trabajos relativos a cortes, zanjas, excavaciones, rellenos, etc. Que directamente requieran los trabajos de electricidad. Dichos trabajos serán autorizados por el Inspector de proyecto.</w:t>
      </w:r>
    </w:p>
    <w:p w14:paraId="2F98EAFA"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El empalme, enlace o unión del cableado eléctrico de dos o más cables en una instalación eléctrica </w:t>
      </w:r>
      <w:r w:rsidRPr="00C47F47">
        <w:rPr>
          <w:rFonts w:ascii="Verdana" w:eastAsia="Verdana" w:hAnsi="Verdana" w:cs="Verdana"/>
          <w:sz w:val="17"/>
          <w:szCs w:val="17"/>
        </w:rPr>
        <w:t>se realizarán únicamente en las cajas dispuestas para este efecto</w:t>
      </w:r>
      <w:r w:rsidRPr="00C47F47">
        <w:rPr>
          <w:rFonts w:ascii="Verdana" w:eastAsia="Verdana" w:hAnsi="Verdana" w:cs="Tahoma"/>
          <w:sz w:val="17"/>
          <w:szCs w:val="17"/>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87B3B49"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4A9E176A"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DF52AAE"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317321A4"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28DE4E8C"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En caso de que en la provisión o instalación presenten fallas de fabricación </w:t>
      </w:r>
      <w:proofErr w:type="spellStart"/>
      <w:r w:rsidRPr="00C47F47">
        <w:rPr>
          <w:rFonts w:ascii="Verdana" w:eastAsia="Verdana" w:hAnsi="Verdana" w:cs="Tahoma"/>
          <w:sz w:val="17"/>
          <w:szCs w:val="17"/>
        </w:rPr>
        <w:t>ó</w:t>
      </w:r>
      <w:proofErr w:type="spellEnd"/>
      <w:r w:rsidRPr="00C47F47">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73780CA6"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Verdana"/>
          <w:sz w:val="17"/>
          <w:szCs w:val="17"/>
        </w:rPr>
        <w:t xml:space="preserve">Los tomacorrientes deben instalarse a 0.40 m sobre el nivel del piso terminado, </w:t>
      </w:r>
      <w:r w:rsidRPr="00C47F47">
        <w:rPr>
          <w:rFonts w:ascii="Verdana" w:eastAsia="Verdana" w:hAnsi="Verdana" w:cs="Tahoma"/>
          <w:sz w:val="17"/>
          <w:szCs w:val="17"/>
        </w:rPr>
        <w:t>y en los lugares indicados en planos y/o instrucciones del Inspector de proyecto.</w:t>
      </w:r>
    </w:p>
    <w:p w14:paraId="5F8A3A8F"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54F55C56"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En caso de que existiere discrepancia entre planos y especificaciones, se deberá presentar la solución al Inspector de proyecto, para obtener la aprobación de la misma.</w:t>
      </w:r>
    </w:p>
    <w:p w14:paraId="63E427A8"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42D23EC2" w14:textId="77777777" w:rsidR="00B95155" w:rsidRPr="00C47F47" w:rsidRDefault="00B95155" w:rsidP="00B95155">
      <w:pPr>
        <w:widowControl w:val="0"/>
        <w:tabs>
          <w:tab w:val="left" w:pos="8711"/>
        </w:tabs>
        <w:autoSpaceDE w:val="0"/>
        <w:autoSpaceDN w:val="0"/>
        <w:spacing w:after="120"/>
        <w:jc w:val="both"/>
        <w:rPr>
          <w:rFonts w:ascii="Verdana" w:eastAsia="Verdana" w:hAnsi="Verdana" w:cs="Tahoma"/>
          <w:b/>
          <w:sz w:val="17"/>
          <w:szCs w:val="17"/>
        </w:rPr>
      </w:pPr>
      <w:r w:rsidRPr="00C47F47">
        <w:rPr>
          <w:rFonts w:ascii="Verdana" w:eastAsia="Verdana" w:hAnsi="Verdana" w:cs="Tahoma"/>
          <w:b/>
          <w:sz w:val="17"/>
          <w:szCs w:val="17"/>
        </w:rPr>
        <w:t>Criterios de Control, Aceptación y Rechazo</w:t>
      </w:r>
    </w:p>
    <w:p w14:paraId="16BE7371" w14:textId="77777777" w:rsidR="00B95155" w:rsidRPr="00C47F47" w:rsidRDefault="00B95155" w:rsidP="00B95155">
      <w:pPr>
        <w:widowControl w:val="0"/>
        <w:tabs>
          <w:tab w:val="left" w:pos="560"/>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El Inspector de proyecto deberá verificar que la ejecución del ítem no presenta ningún defecto de materiales, ejecución o dimensiones mediante: testeo, inspección visual u otro método conveniente.</w:t>
      </w:r>
    </w:p>
    <w:p w14:paraId="235F7D29"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21514FD5"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47707239" w14:textId="77777777" w:rsidR="00B95155" w:rsidRPr="00C47F47" w:rsidRDefault="00B95155" w:rsidP="00B95155">
      <w:pPr>
        <w:widowControl w:val="0"/>
        <w:tabs>
          <w:tab w:val="left" w:pos="8711"/>
        </w:tabs>
        <w:autoSpaceDE w:val="0"/>
        <w:autoSpaceDN w:val="0"/>
        <w:rPr>
          <w:rFonts w:ascii="Verdana" w:eastAsia="Verdana" w:hAnsi="Verdana" w:cs="Tahom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B95155" w:rsidRPr="00C47F47" w14:paraId="66DF7855" w14:textId="77777777" w:rsidTr="001B0FA9">
        <w:tc>
          <w:tcPr>
            <w:tcW w:w="584" w:type="dxa"/>
            <w:shd w:val="clear" w:color="auto" w:fill="215868"/>
          </w:tcPr>
          <w:p w14:paraId="3FDAD85D"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proofErr w:type="spellStart"/>
            <w:r w:rsidRPr="00C47F47">
              <w:rPr>
                <w:rFonts w:ascii="Verdana" w:hAnsi="Verdana" w:cs="Verdana"/>
                <w:b/>
                <w:color w:val="FFFFFF" w:themeColor="background1"/>
                <w:sz w:val="17"/>
                <w:szCs w:val="17"/>
              </w:rPr>
              <w:t>N°</w:t>
            </w:r>
            <w:proofErr w:type="spellEnd"/>
          </w:p>
        </w:tc>
        <w:tc>
          <w:tcPr>
            <w:tcW w:w="2385" w:type="dxa"/>
            <w:shd w:val="clear" w:color="auto" w:fill="215868"/>
          </w:tcPr>
          <w:p w14:paraId="49AB3197" w14:textId="77777777" w:rsidR="00B95155" w:rsidRPr="00C47F47" w:rsidRDefault="00B95155" w:rsidP="001B0FA9">
            <w:pPr>
              <w:widowControl w:val="0"/>
              <w:autoSpaceDE w:val="0"/>
              <w:autoSpaceDN w:val="0"/>
              <w:spacing w:line="360" w:lineRule="auto"/>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CODIGO</w:t>
            </w:r>
          </w:p>
        </w:tc>
        <w:tc>
          <w:tcPr>
            <w:tcW w:w="1145" w:type="dxa"/>
            <w:shd w:val="clear" w:color="auto" w:fill="215868"/>
          </w:tcPr>
          <w:p w14:paraId="479A4479"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UNIDAD</w:t>
            </w:r>
          </w:p>
        </w:tc>
        <w:tc>
          <w:tcPr>
            <w:tcW w:w="5520" w:type="dxa"/>
            <w:shd w:val="clear" w:color="auto" w:fill="215868"/>
          </w:tcPr>
          <w:p w14:paraId="0441AEE7"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ITEM</w:t>
            </w:r>
          </w:p>
        </w:tc>
      </w:tr>
      <w:tr w:rsidR="00B95155" w:rsidRPr="00C47F47" w14:paraId="1515F151" w14:textId="77777777" w:rsidTr="001B0FA9">
        <w:tc>
          <w:tcPr>
            <w:tcW w:w="584" w:type="dxa"/>
            <w:shd w:val="clear" w:color="auto" w:fill="B8CCE4"/>
          </w:tcPr>
          <w:p w14:paraId="2618395C"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45</w:t>
            </w:r>
          </w:p>
        </w:tc>
        <w:tc>
          <w:tcPr>
            <w:tcW w:w="2385" w:type="dxa"/>
            <w:shd w:val="clear" w:color="auto" w:fill="B8CCE4"/>
          </w:tcPr>
          <w:p w14:paraId="0A5D4828"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Tahoma"/>
                <w:b/>
                <w:sz w:val="17"/>
                <w:szCs w:val="17"/>
              </w:rPr>
              <w:t>VAC-IE-ILU-3</w:t>
            </w:r>
          </w:p>
        </w:tc>
        <w:tc>
          <w:tcPr>
            <w:tcW w:w="1145" w:type="dxa"/>
            <w:shd w:val="clear" w:color="auto" w:fill="B8CCE4"/>
          </w:tcPr>
          <w:p w14:paraId="37A5CFD1"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Tahoma"/>
                <w:b/>
                <w:sz w:val="17"/>
                <w:szCs w:val="17"/>
              </w:rPr>
              <w:t>PTO</w:t>
            </w:r>
          </w:p>
        </w:tc>
        <w:tc>
          <w:tcPr>
            <w:tcW w:w="5520" w:type="dxa"/>
            <w:shd w:val="clear" w:color="auto" w:fill="B8CCE4"/>
          </w:tcPr>
          <w:p w14:paraId="6F2261FC" w14:textId="77777777" w:rsidR="00B95155" w:rsidRPr="00C47F47" w:rsidRDefault="00B95155" w:rsidP="001B0FA9">
            <w:pPr>
              <w:widowControl w:val="0"/>
              <w:autoSpaceDE w:val="0"/>
              <w:autoSpaceDN w:val="0"/>
              <w:spacing w:line="276" w:lineRule="auto"/>
              <w:jc w:val="center"/>
              <w:rPr>
                <w:rFonts w:ascii="Verdana" w:hAnsi="Verdana" w:cs="Verdana"/>
                <w:b/>
                <w:sz w:val="17"/>
                <w:szCs w:val="17"/>
              </w:rPr>
            </w:pPr>
            <w:r w:rsidRPr="00C47F47">
              <w:rPr>
                <w:rFonts w:ascii="Verdana" w:hAnsi="Verdana" w:cs="Tahoma"/>
                <w:b/>
                <w:bCs/>
                <w:sz w:val="17"/>
                <w:szCs w:val="17"/>
              </w:rPr>
              <w:t>INSTALACIÓN ELÉCTRICA (PUNTO DE ILUMINACIÓN PANEL LED 18 W)</w:t>
            </w:r>
          </w:p>
        </w:tc>
      </w:tr>
    </w:tbl>
    <w:p w14:paraId="05D77224" w14:textId="77777777" w:rsidR="00B95155" w:rsidRPr="00C47F47" w:rsidRDefault="00B95155" w:rsidP="00B95155">
      <w:pPr>
        <w:widowControl w:val="0"/>
        <w:tabs>
          <w:tab w:val="left" w:pos="8711"/>
        </w:tabs>
        <w:autoSpaceDE w:val="0"/>
        <w:autoSpaceDN w:val="0"/>
        <w:rPr>
          <w:rFonts w:ascii="Verdana" w:eastAsia="Verdana" w:hAnsi="Verdana" w:cs="Tahoma"/>
          <w:b/>
          <w:sz w:val="17"/>
          <w:szCs w:val="17"/>
        </w:rPr>
      </w:pPr>
    </w:p>
    <w:p w14:paraId="35428E05" w14:textId="77777777" w:rsidR="00B95155" w:rsidRPr="00C47F47" w:rsidRDefault="00B95155" w:rsidP="00B95155">
      <w:pPr>
        <w:widowControl w:val="0"/>
        <w:tabs>
          <w:tab w:val="left" w:pos="8711"/>
        </w:tabs>
        <w:autoSpaceDE w:val="0"/>
        <w:autoSpaceDN w:val="0"/>
        <w:rPr>
          <w:rFonts w:ascii="Verdana" w:eastAsia="Verdana" w:hAnsi="Verdana" w:cs="Tahoma"/>
          <w:b/>
          <w:sz w:val="17"/>
          <w:szCs w:val="17"/>
        </w:rPr>
      </w:pPr>
      <w:r w:rsidRPr="00C47F47">
        <w:rPr>
          <w:rFonts w:ascii="Verdana" w:eastAsia="Verdana" w:hAnsi="Verdana" w:cs="Tahoma"/>
          <w:b/>
          <w:sz w:val="17"/>
          <w:szCs w:val="17"/>
        </w:rPr>
        <w:t>DESCRIPCIÓN. -</w:t>
      </w:r>
    </w:p>
    <w:p w14:paraId="554F1F78"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Este Ítem comprende la </w:t>
      </w:r>
      <w:r w:rsidRPr="00C47F47">
        <w:rPr>
          <w:rFonts w:ascii="Verdana" w:eastAsia="Verdana" w:hAnsi="Verdana" w:cs="Tahoma"/>
          <w:bCs/>
          <w:sz w:val="17"/>
          <w:szCs w:val="17"/>
        </w:rPr>
        <w:t>Instalación eléctrica (punto de iluminación Panel Led 18W)</w:t>
      </w:r>
      <w:r w:rsidRPr="00C47F47">
        <w:rPr>
          <w:rFonts w:ascii="Verdana" w:eastAsia="Verdana" w:hAnsi="Verdana" w:cs="Tahoma"/>
          <w:sz w:val="17"/>
          <w:szCs w:val="17"/>
        </w:rPr>
        <w:t>, dispuesta de acuerdo a los detalles de planos del proyecto o bien a lo indicado por el Inspector de proyecto.</w:t>
      </w:r>
    </w:p>
    <w:p w14:paraId="57772DA3" w14:textId="77777777" w:rsidR="00B95155" w:rsidRPr="00C47F47" w:rsidRDefault="00B95155" w:rsidP="00B95155">
      <w:pPr>
        <w:widowControl w:val="0"/>
        <w:tabs>
          <w:tab w:val="left" w:pos="8711"/>
        </w:tabs>
        <w:autoSpaceDE w:val="0"/>
        <w:autoSpaceDN w:val="0"/>
        <w:jc w:val="both"/>
        <w:rPr>
          <w:rFonts w:ascii="Verdana" w:eastAsia="Verdana" w:hAnsi="Verdana" w:cs="Tahoma"/>
          <w:b/>
          <w:sz w:val="17"/>
          <w:szCs w:val="17"/>
        </w:rPr>
      </w:pPr>
    </w:p>
    <w:p w14:paraId="121EA766" w14:textId="77777777" w:rsidR="00B95155" w:rsidRPr="00C47F47" w:rsidRDefault="00B95155" w:rsidP="00B95155">
      <w:pPr>
        <w:widowControl w:val="0"/>
        <w:tabs>
          <w:tab w:val="left" w:pos="8711"/>
        </w:tabs>
        <w:autoSpaceDE w:val="0"/>
        <w:autoSpaceDN w:val="0"/>
        <w:rPr>
          <w:rFonts w:ascii="Verdana" w:eastAsia="Verdana" w:hAnsi="Verdana" w:cs="Tahoma"/>
          <w:b/>
          <w:sz w:val="17"/>
          <w:szCs w:val="17"/>
        </w:rPr>
      </w:pPr>
      <w:r w:rsidRPr="00C47F47">
        <w:rPr>
          <w:rFonts w:ascii="Verdana" w:eastAsia="Verdana" w:hAnsi="Verdana" w:cs="Tahoma"/>
          <w:b/>
          <w:sz w:val="17"/>
          <w:szCs w:val="17"/>
        </w:rPr>
        <w:t>MATERIALES, HERRAMIENTAS Y EQUIPO. -</w:t>
      </w:r>
    </w:p>
    <w:p w14:paraId="3D08BE16"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13711727"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491FFBE"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Se deberá cumplir con las características detalladas en la tabla de descripción de insumos</w:t>
      </w:r>
    </w:p>
    <w:p w14:paraId="200D0E4B"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2FEA06DF" w14:textId="77777777" w:rsidR="00B95155" w:rsidRPr="00C47F47" w:rsidRDefault="00B95155" w:rsidP="00B95155">
      <w:pPr>
        <w:widowControl w:val="0"/>
        <w:tabs>
          <w:tab w:val="left" w:pos="8711"/>
        </w:tabs>
        <w:autoSpaceDE w:val="0"/>
        <w:autoSpaceDN w:val="0"/>
        <w:jc w:val="both"/>
        <w:rPr>
          <w:rFonts w:ascii="Verdana" w:eastAsia="Verdana" w:hAnsi="Verdana" w:cs="Verdana"/>
          <w:sz w:val="17"/>
          <w:szCs w:val="17"/>
        </w:rPr>
      </w:pPr>
    </w:p>
    <w:p w14:paraId="4016789F" w14:textId="77777777" w:rsidR="00B95155" w:rsidRPr="00C47F47" w:rsidRDefault="00B95155" w:rsidP="00B95155">
      <w:pPr>
        <w:widowControl w:val="0"/>
        <w:tabs>
          <w:tab w:val="left" w:pos="8711"/>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Los accesorios deben ser de primera calidad dentro el mercado local y que cumplan las exigencias técnicas del proyecto.</w:t>
      </w:r>
    </w:p>
    <w:p w14:paraId="391E3CE9" w14:textId="77777777" w:rsidR="00B95155" w:rsidRPr="00C47F47" w:rsidRDefault="00B95155" w:rsidP="00B95155">
      <w:pPr>
        <w:widowControl w:val="0"/>
        <w:tabs>
          <w:tab w:val="left" w:pos="8711"/>
        </w:tabs>
        <w:autoSpaceDE w:val="0"/>
        <w:autoSpaceDN w:val="0"/>
        <w:rPr>
          <w:rFonts w:ascii="Verdana" w:eastAsia="Verdana" w:hAnsi="Verdana" w:cs="Calibri"/>
          <w:b/>
          <w:bCs/>
          <w:sz w:val="17"/>
          <w:szCs w:val="17"/>
        </w:rPr>
      </w:pPr>
    </w:p>
    <w:p w14:paraId="5813859E" w14:textId="77777777" w:rsidR="00B95155" w:rsidRPr="00C47F47" w:rsidRDefault="00B95155" w:rsidP="00B95155">
      <w:pPr>
        <w:widowControl w:val="0"/>
        <w:tabs>
          <w:tab w:val="left" w:pos="8711"/>
        </w:tabs>
        <w:autoSpaceDE w:val="0"/>
        <w:autoSpaceDN w:val="0"/>
        <w:rPr>
          <w:rFonts w:ascii="Verdana" w:eastAsia="Verdana" w:hAnsi="Verdana" w:cs="Tahoma"/>
          <w:b/>
          <w:sz w:val="17"/>
          <w:szCs w:val="17"/>
        </w:rPr>
      </w:pPr>
      <w:r w:rsidRPr="00C47F47">
        <w:rPr>
          <w:rFonts w:ascii="Verdana" w:eastAsia="Verdana" w:hAnsi="Verdana" w:cs="Tahoma"/>
          <w:b/>
          <w:sz w:val="17"/>
          <w:szCs w:val="17"/>
        </w:rPr>
        <w:t>FORMA DE EJECUCIÓN. –</w:t>
      </w:r>
    </w:p>
    <w:p w14:paraId="7FF9E978" w14:textId="77777777" w:rsidR="00B95155" w:rsidRPr="00C47F47" w:rsidRDefault="00B95155" w:rsidP="00B95155">
      <w:pPr>
        <w:widowControl w:val="0"/>
        <w:tabs>
          <w:tab w:val="left" w:pos="8711"/>
        </w:tabs>
        <w:autoSpaceDE w:val="0"/>
        <w:autoSpaceDN w:val="0"/>
        <w:rPr>
          <w:rFonts w:ascii="Verdana" w:eastAsia="Verdana" w:hAnsi="Verdana" w:cs="Tahoma"/>
          <w:b/>
          <w:sz w:val="17"/>
          <w:szCs w:val="17"/>
        </w:rPr>
      </w:pPr>
    </w:p>
    <w:p w14:paraId="317E9017"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F6A809F"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3D52B6E"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La Entidad Ejecutora realizará el replanteo de los conductores del sistema de iluminación, además será su </w:t>
      </w:r>
      <w:r w:rsidRPr="00C47F47">
        <w:rPr>
          <w:rFonts w:ascii="Verdana" w:eastAsia="Verdana" w:hAnsi="Verdana" w:cs="Tahoma"/>
          <w:sz w:val="17"/>
          <w:szCs w:val="17"/>
        </w:rPr>
        <w:lastRenderedPageBreak/>
        <w:t>responsabilidad los trabajos relativos a cortes, zanjas, excavaciones, rellenos, etc. Que directamente requieran los trabajos de electricidad. Dichos trabajos serán autorizados por el Inspector de proyecto.</w:t>
      </w:r>
    </w:p>
    <w:p w14:paraId="73EFE25D"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El empalme, enlace o unión del cableado eléctrico de dos o más cables en una instalación eléctrica </w:t>
      </w:r>
      <w:r w:rsidRPr="00C47F47">
        <w:rPr>
          <w:rFonts w:ascii="Verdana" w:eastAsia="Verdana" w:hAnsi="Verdana" w:cs="Verdana"/>
          <w:sz w:val="17"/>
          <w:szCs w:val="17"/>
        </w:rPr>
        <w:t>se realizarán únicamente en las cajas dispuestas para este efecto</w:t>
      </w:r>
      <w:r w:rsidRPr="00C47F47">
        <w:rPr>
          <w:rFonts w:ascii="Verdana" w:eastAsia="Verdana" w:hAnsi="Verdana" w:cs="Tahoma"/>
          <w:sz w:val="17"/>
          <w:szCs w:val="17"/>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4CC0DF5"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334059BB"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46BF19B9"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En caso de que en la provisión o instalación presenten fallas de fabricación </w:t>
      </w:r>
      <w:proofErr w:type="spellStart"/>
      <w:r w:rsidRPr="00C47F47">
        <w:rPr>
          <w:rFonts w:ascii="Verdana" w:eastAsia="Verdana" w:hAnsi="Verdana" w:cs="Tahoma"/>
          <w:sz w:val="17"/>
          <w:szCs w:val="17"/>
        </w:rPr>
        <w:t>ó</w:t>
      </w:r>
      <w:proofErr w:type="spellEnd"/>
      <w:r w:rsidRPr="00C47F47">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2C4AB04A"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4859D7CE"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39B8DA45"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En caso de que existiere discrepancia entre planos y especificaciones, se deberá presentar la solución a la Inspector de proyecto, para obtener la aprobación de la misma.</w:t>
      </w:r>
    </w:p>
    <w:p w14:paraId="039A5A25"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5380DF15"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La instalación del circuito de iluminación será independiente de los demás, no se aceptará empalmes con otros tipos de circuitos, de esta manera se evitará el mal funcionamiento y cortocircuitos. </w:t>
      </w:r>
    </w:p>
    <w:p w14:paraId="11FB17D3" w14:textId="77777777" w:rsidR="00B95155" w:rsidRPr="00C47F47" w:rsidRDefault="00B95155" w:rsidP="00B95155">
      <w:pPr>
        <w:widowControl w:val="0"/>
        <w:tabs>
          <w:tab w:val="left" w:pos="8711"/>
        </w:tabs>
        <w:autoSpaceDE w:val="0"/>
        <w:autoSpaceDN w:val="0"/>
        <w:spacing w:before="240" w:after="120"/>
        <w:jc w:val="both"/>
        <w:rPr>
          <w:rFonts w:ascii="Verdana" w:eastAsia="Verdana" w:hAnsi="Verdana" w:cs="Tahoma"/>
          <w:b/>
          <w:sz w:val="17"/>
          <w:szCs w:val="17"/>
        </w:rPr>
      </w:pPr>
      <w:r w:rsidRPr="00C47F47">
        <w:rPr>
          <w:rFonts w:ascii="Verdana" w:eastAsia="Verdana" w:hAnsi="Verdana" w:cs="Tahoma"/>
          <w:b/>
          <w:sz w:val="17"/>
          <w:szCs w:val="17"/>
        </w:rPr>
        <w:t>Criterios de Control, Aceptación y Rechazo</w:t>
      </w:r>
    </w:p>
    <w:p w14:paraId="68CDC268" w14:textId="77777777" w:rsidR="00B95155" w:rsidRPr="00C47F47" w:rsidRDefault="00B95155" w:rsidP="00B95155">
      <w:pPr>
        <w:widowControl w:val="0"/>
        <w:tabs>
          <w:tab w:val="left" w:pos="560"/>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El Inspector de proyecto deberá verificar que la ejecución del ítem no presenta ningún defecto de materiales, ejecución o dimensiones mediante: testeo, inspección visual u otro método conveniente.</w:t>
      </w:r>
    </w:p>
    <w:p w14:paraId="38A7F7EF"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1EDF51BC"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784F5ED4"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17F5DA70"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B95155" w:rsidRPr="00C47F47" w14:paraId="69FA242C" w14:textId="77777777" w:rsidTr="001B0FA9">
        <w:tc>
          <w:tcPr>
            <w:tcW w:w="584" w:type="dxa"/>
            <w:shd w:val="clear" w:color="auto" w:fill="215868"/>
          </w:tcPr>
          <w:p w14:paraId="4DC9B20F"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proofErr w:type="spellStart"/>
            <w:r w:rsidRPr="00C47F47">
              <w:rPr>
                <w:rFonts w:ascii="Verdana" w:hAnsi="Verdana" w:cs="Verdana"/>
                <w:b/>
                <w:color w:val="FFFFFF" w:themeColor="background1"/>
                <w:sz w:val="17"/>
                <w:szCs w:val="17"/>
              </w:rPr>
              <w:t>N°</w:t>
            </w:r>
            <w:proofErr w:type="spellEnd"/>
          </w:p>
        </w:tc>
        <w:tc>
          <w:tcPr>
            <w:tcW w:w="2385" w:type="dxa"/>
            <w:shd w:val="clear" w:color="auto" w:fill="215868"/>
          </w:tcPr>
          <w:p w14:paraId="4DC0CC34" w14:textId="77777777" w:rsidR="00B95155" w:rsidRPr="00C47F47" w:rsidRDefault="00B95155" w:rsidP="001B0FA9">
            <w:pPr>
              <w:widowControl w:val="0"/>
              <w:autoSpaceDE w:val="0"/>
              <w:autoSpaceDN w:val="0"/>
              <w:spacing w:line="360" w:lineRule="auto"/>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CODIGO</w:t>
            </w:r>
          </w:p>
        </w:tc>
        <w:tc>
          <w:tcPr>
            <w:tcW w:w="1145" w:type="dxa"/>
            <w:shd w:val="clear" w:color="auto" w:fill="215868"/>
          </w:tcPr>
          <w:p w14:paraId="7866D029"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UNIDAD</w:t>
            </w:r>
          </w:p>
        </w:tc>
        <w:tc>
          <w:tcPr>
            <w:tcW w:w="5520" w:type="dxa"/>
            <w:shd w:val="clear" w:color="auto" w:fill="215868"/>
          </w:tcPr>
          <w:p w14:paraId="1B4CBCF8"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ITEM</w:t>
            </w:r>
          </w:p>
        </w:tc>
      </w:tr>
      <w:tr w:rsidR="00B95155" w:rsidRPr="00C47F47" w14:paraId="26F4D7E8" w14:textId="77777777" w:rsidTr="001B0FA9">
        <w:tc>
          <w:tcPr>
            <w:tcW w:w="584" w:type="dxa"/>
            <w:shd w:val="clear" w:color="auto" w:fill="B8CCE4"/>
          </w:tcPr>
          <w:p w14:paraId="3C4AA106"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46</w:t>
            </w:r>
          </w:p>
        </w:tc>
        <w:tc>
          <w:tcPr>
            <w:tcW w:w="2385" w:type="dxa"/>
            <w:shd w:val="clear" w:color="auto" w:fill="B8CCE4"/>
          </w:tcPr>
          <w:p w14:paraId="16103262"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VAC-IE-COR-2</w:t>
            </w:r>
          </w:p>
        </w:tc>
        <w:tc>
          <w:tcPr>
            <w:tcW w:w="1145" w:type="dxa"/>
            <w:shd w:val="clear" w:color="auto" w:fill="B8CCE4"/>
          </w:tcPr>
          <w:p w14:paraId="06698CDB"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PTO</w:t>
            </w:r>
          </w:p>
        </w:tc>
        <w:tc>
          <w:tcPr>
            <w:tcW w:w="5520" w:type="dxa"/>
            <w:shd w:val="clear" w:color="auto" w:fill="B8CCE4"/>
          </w:tcPr>
          <w:p w14:paraId="1A4D6A54" w14:textId="77777777" w:rsidR="00B95155" w:rsidRPr="00C47F47" w:rsidRDefault="00B95155" w:rsidP="001B0FA9">
            <w:pPr>
              <w:widowControl w:val="0"/>
              <w:autoSpaceDE w:val="0"/>
              <w:autoSpaceDN w:val="0"/>
              <w:spacing w:line="276" w:lineRule="auto"/>
              <w:jc w:val="center"/>
              <w:rPr>
                <w:rFonts w:ascii="Verdana" w:hAnsi="Verdana" w:cs="Verdana"/>
                <w:b/>
                <w:sz w:val="17"/>
                <w:szCs w:val="17"/>
              </w:rPr>
            </w:pPr>
            <w:r w:rsidRPr="00C47F47">
              <w:rPr>
                <w:rFonts w:ascii="Verdana" w:hAnsi="Verdana" w:cs="Tahoma"/>
                <w:b/>
                <w:bCs/>
                <w:sz w:val="17"/>
                <w:szCs w:val="17"/>
              </w:rPr>
              <w:t>INSTALACIÓN ELÉCTRICA (PUNTO TOMACORRIENTE SIMPLE)</w:t>
            </w:r>
          </w:p>
        </w:tc>
      </w:tr>
    </w:tbl>
    <w:p w14:paraId="1A0BAC63" w14:textId="77777777" w:rsidR="00B95155" w:rsidRPr="00C47F47" w:rsidRDefault="00B95155" w:rsidP="00B95155">
      <w:pPr>
        <w:widowControl w:val="0"/>
        <w:tabs>
          <w:tab w:val="left" w:pos="8711"/>
        </w:tabs>
        <w:autoSpaceDE w:val="0"/>
        <w:autoSpaceDN w:val="0"/>
        <w:rPr>
          <w:rFonts w:ascii="Verdana" w:eastAsia="Verdana" w:hAnsi="Verdana" w:cs="Tahoma"/>
          <w:b/>
          <w:sz w:val="17"/>
          <w:szCs w:val="17"/>
        </w:rPr>
      </w:pPr>
    </w:p>
    <w:p w14:paraId="4CE101EB" w14:textId="77777777" w:rsidR="00B95155" w:rsidRPr="00C47F47" w:rsidRDefault="00B95155" w:rsidP="00B95155">
      <w:pPr>
        <w:widowControl w:val="0"/>
        <w:tabs>
          <w:tab w:val="left" w:pos="8711"/>
        </w:tabs>
        <w:autoSpaceDE w:val="0"/>
        <w:autoSpaceDN w:val="0"/>
        <w:rPr>
          <w:rFonts w:ascii="Verdana" w:eastAsia="Verdana" w:hAnsi="Verdana" w:cs="Tahoma"/>
          <w:b/>
          <w:sz w:val="17"/>
          <w:szCs w:val="17"/>
        </w:rPr>
      </w:pPr>
    </w:p>
    <w:p w14:paraId="6F1377CC" w14:textId="77777777" w:rsidR="00B95155" w:rsidRPr="00C47F47" w:rsidRDefault="00B95155" w:rsidP="00B95155">
      <w:pPr>
        <w:widowControl w:val="0"/>
        <w:tabs>
          <w:tab w:val="left" w:pos="8711"/>
        </w:tabs>
        <w:autoSpaceDE w:val="0"/>
        <w:autoSpaceDN w:val="0"/>
        <w:rPr>
          <w:rFonts w:ascii="Verdana" w:eastAsia="Verdana" w:hAnsi="Verdana" w:cs="Tahoma"/>
          <w:b/>
          <w:sz w:val="17"/>
          <w:szCs w:val="17"/>
        </w:rPr>
      </w:pPr>
      <w:r w:rsidRPr="00C47F47">
        <w:rPr>
          <w:rFonts w:ascii="Verdana" w:eastAsia="Verdana" w:hAnsi="Verdana" w:cs="Tahoma"/>
          <w:b/>
          <w:sz w:val="17"/>
          <w:szCs w:val="17"/>
        </w:rPr>
        <w:t>DESCRIPCIÓN. -</w:t>
      </w:r>
    </w:p>
    <w:p w14:paraId="58E7CEBC" w14:textId="77777777" w:rsidR="00B95155" w:rsidRPr="00C47F47" w:rsidRDefault="00B95155" w:rsidP="00B95155">
      <w:pPr>
        <w:widowControl w:val="0"/>
        <w:tabs>
          <w:tab w:val="left" w:pos="8711"/>
        </w:tabs>
        <w:autoSpaceDE w:val="0"/>
        <w:autoSpaceDN w:val="0"/>
        <w:rPr>
          <w:rFonts w:ascii="Verdana" w:eastAsia="Verdana" w:hAnsi="Verdana" w:cs="Tahoma"/>
          <w:b/>
          <w:sz w:val="17"/>
          <w:szCs w:val="17"/>
        </w:rPr>
      </w:pPr>
    </w:p>
    <w:p w14:paraId="4FF2E56D"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Este Ítem comprende la Instalación eléctrica (punto de tomacorriente simple), dispuesta de acuerdo </w:t>
      </w:r>
      <w:r w:rsidRPr="00C47F47">
        <w:rPr>
          <w:rFonts w:ascii="Verdana" w:eastAsia="Verdana" w:hAnsi="Verdana" w:cs="Tahoma"/>
          <w:color w:val="000000"/>
          <w:sz w:val="17"/>
          <w:szCs w:val="17"/>
        </w:rPr>
        <w:t>los planos constructivos y/o instrucciones del Inspector de proyecto</w:t>
      </w:r>
      <w:r w:rsidRPr="00C47F47">
        <w:rPr>
          <w:rFonts w:ascii="Verdana" w:eastAsia="Verdana" w:hAnsi="Verdana" w:cs="Tahoma"/>
          <w:sz w:val="17"/>
          <w:szCs w:val="17"/>
        </w:rPr>
        <w:t>.</w:t>
      </w:r>
    </w:p>
    <w:p w14:paraId="34586C5A" w14:textId="77777777" w:rsidR="00B95155" w:rsidRPr="00C47F47" w:rsidRDefault="00B95155" w:rsidP="00B95155">
      <w:pPr>
        <w:widowControl w:val="0"/>
        <w:tabs>
          <w:tab w:val="left" w:pos="8711"/>
        </w:tabs>
        <w:autoSpaceDE w:val="0"/>
        <w:autoSpaceDN w:val="0"/>
        <w:jc w:val="both"/>
        <w:rPr>
          <w:rFonts w:ascii="Verdana" w:eastAsia="Verdana" w:hAnsi="Verdana" w:cs="Tahoma"/>
          <w:b/>
          <w:sz w:val="17"/>
          <w:szCs w:val="17"/>
        </w:rPr>
      </w:pPr>
    </w:p>
    <w:p w14:paraId="3F4185CC" w14:textId="77777777" w:rsidR="00B95155" w:rsidRPr="00C47F47" w:rsidRDefault="00B95155" w:rsidP="00B95155">
      <w:pPr>
        <w:widowControl w:val="0"/>
        <w:tabs>
          <w:tab w:val="left" w:pos="8711"/>
        </w:tabs>
        <w:autoSpaceDE w:val="0"/>
        <w:autoSpaceDN w:val="0"/>
        <w:rPr>
          <w:rFonts w:ascii="Verdana" w:eastAsia="Verdana" w:hAnsi="Verdana" w:cs="Tahoma"/>
          <w:b/>
          <w:sz w:val="17"/>
          <w:szCs w:val="17"/>
        </w:rPr>
      </w:pPr>
      <w:r w:rsidRPr="00C47F47">
        <w:rPr>
          <w:rFonts w:ascii="Verdana" w:eastAsia="Verdana" w:hAnsi="Verdana" w:cs="Tahoma"/>
          <w:b/>
          <w:sz w:val="17"/>
          <w:szCs w:val="17"/>
        </w:rPr>
        <w:t>MATERIALES, HERRAMIENTAS Y EQUIPO. -</w:t>
      </w:r>
    </w:p>
    <w:p w14:paraId="4FB6B96D" w14:textId="77777777" w:rsidR="00B95155" w:rsidRPr="00C47F47" w:rsidRDefault="00B95155" w:rsidP="00B95155">
      <w:pPr>
        <w:widowControl w:val="0"/>
        <w:tabs>
          <w:tab w:val="left" w:pos="8711"/>
        </w:tabs>
        <w:autoSpaceDE w:val="0"/>
        <w:autoSpaceDN w:val="0"/>
        <w:rPr>
          <w:rFonts w:ascii="Verdana" w:eastAsia="Verdana" w:hAnsi="Verdana" w:cs="Tahoma"/>
          <w:b/>
          <w:sz w:val="17"/>
          <w:szCs w:val="17"/>
        </w:rPr>
      </w:pPr>
    </w:p>
    <w:p w14:paraId="2FF46E07"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F2DDDCE"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Se deberá cumplir con las características detalladas en la tabla de descripción de insumos</w:t>
      </w:r>
    </w:p>
    <w:p w14:paraId="2DA30AD1"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62E2CBBD" w14:textId="77777777" w:rsidR="00B95155" w:rsidRPr="00C47F47" w:rsidRDefault="00B95155" w:rsidP="00B95155">
      <w:pPr>
        <w:widowControl w:val="0"/>
        <w:tabs>
          <w:tab w:val="left" w:pos="8711"/>
        </w:tabs>
        <w:autoSpaceDE w:val="0"/>
        <w:autoSpaceDN w:val="0"/>
        <w:jc w:val="both"/>
        <w:rPr>
          <w:rFonts w:ascii="Verdana" w:eastAsia="Verdana" w:hAnsi="Verdana" w:cs="Verdana"/>
          <w:sz w:val="17"/>
          <w:szCs w:val="17"/>
        </w:rPr>
      </w:pPr>
    </w:p>
    <w:p w14:paraId="31AF0D5E" w14:textId="77777777" w:rsidR="00B95155" w:rsidRPr="00C47F47" w:rsidRDefault="00B95155" w:rsidP="00B95155">
      <w:pPr>
        <w:widowControl w:val="0"/>
        <w:tabs>
          <w:tab w:val="left" w:pos="8711"/>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Los accesorios deben ser de primera calidad dentro el mercado local y que cumplan las exigencias técnicas del proyecto.</w:t>
      </w:r>
    </w:p>
    <w:p w14:paraId="23A0A4B8" w14:textId="77777777" w:rsidR="00B95155" w:rsidRPr="00C47F47" w:rsidRDefault="00B95155" w:rsidP="00B95155">
      <w:pPr>
        <w:widowControl w:val="0"/>
        <w:tabs>
          <w:tab w:val="left" w:pos="8711"/>
        </w:tabs>
        <w:autoSpaceDE w:val="0"/>
        <w:autoSpaceDN w:val="0"/>
        <w:rPr>
          <w:rFonts w:ascii="Verdana" w:eastAsia="Verdana" w:hAnsi="Verdana" w:cs="Tahoma"/>
          <w:b/>
          <w:sz w:val="17"/>
          <w:szCs w:val="17"/>
        </w:rPr>
      </w:pPr>
    </w:p>
    <w:p w14:paraId="64DBEAF4" w14:textId="77777777" w:rsidR="00B95155" w:rsidRPr="00C47F47" w:rsidRDefault="00B95155" w:rsidP="00B95155">
      <w:pPr>
        <w:widowControl w:val="0"/>
        <w:tabs>
          <w:tab w:val="left" w:pos="8711"/>
        </w:tabs>
        <w:autoSpaceDE w:val="0"/>
        <w:autoSpaceDN w:val="0"/>
        <w:rPr>
          <w:rFonts w:ascii="Verdana" w:eastAsia="Verdana" w:hAnsi="Verdana" w:cs="Tahoma"/>
          <w:b/>
          <w:sz w:val="17"/>
          <w:szCs w:val="17"/>
        </w:rPr>
      </w:pPr>
      <w:r w:rsidRPr="00C47F47">
        <w:rPr>
          <w:rFonts w:ascii="Verdana" w:eastAsia="Verdana" w:hAnsi="Verdana" w:cs="Tahoma"/>
          <w:b/>
          <w:sz w:val="17"/>
          <w:szCs w:val="17"/>
        </w:rPr>
        <w:lastRenderedPageBreak/>
        <w:t>FORMA DE EJECUCIÓN. -</w:t>
      </w:r>
    </w:p>
    <w:p w14:paraId="63D170C0" w14:textId="77777777" w:rsidR="00B95155" w:rsidRPr="00C47F47" w:rsidRDefault="00B95155" w:rsidP="00B95155">
      <w:pPr>
        <w:widowControl w:val="0"/>
        <w:tabs>
          <w:tab w:val="left" w:pos="8711"/>
        </w:tabs>
        <w:autoSpaceDE w:val="0"/>
        <w:autoSpaceDN w:val="0"/>
        <w:rPr>
          <w:rFonts w:ascii="Verdana" w:eastAsia="Verdana" w:hAnsi="Verdana" w:cs="Tahoma"/>
          <w:b/>
          <w:sz w:val="17"/>
          <w:szCs w:val="17"/>
        </w:rPr>
      </w:pPr>
    </w:p>
    <w:p w14:paraId="74DF54FB"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En general, la instalación eléctrica (punto tomacorriente simple) deberá cumplir con las siguientes directrices referidas a la ejecución:</w:t>
      </w:r>
    </w:p>
    <w:p w14:paraId="36CC1C37"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F634DB6"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2FA90FE4"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03D37054"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6188F977"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5ED737D9"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01867613"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El empalme, enlace o unión del cableado eléctrico de dos o más cables en una instalación eléctrica </w:t>
      </w:r>
      <w:r w:rsidRPr="00C47F47">
        <w:rPr>
          <w:rFonts w:ascii="Verdana" w:eastAsia="Verdana" w:hAnsi="Verdana" w:cs="Verdana"/>
          <w:sz w:val="17"/>
          <w:szCs w:val="17"/>
        </w:rPr>
        <w:t>se realizarán únicamente en las cajas dispuestas para este efecto</w:t>
      </w:r>
      <w:r w:rsidRPr="00C47F47">
        <w:rPr>
          <w:rFonts w:ascii="Verdana" w:eastAsia="Verdana" w:hAnsi="Verdana" w:cs="Tahoma"/>
          <w:sz w:val="17"/>
          <w:szCs w:val="17"/>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E6C5C25"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3E17B57C"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2E9A2450"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6A6FCD27"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E1E44EE"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4A4750A7"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En caso de que en la provisión o instalación presenten fallas de fabricación </w:t>
      </w:r>
      <w:proofErr w:type="spellStart"/>
      <w:r w:rsidRPr="00C47F47">
        <w:rPr>
          <w:rFonts w:ascii="Verdana" w:eastAsia="Verdana" w:hAnsi="Verdana" w:cs="Tahoma"/>
          <w:sz w:val="17"/>
          <w:szCs w:val="17"/>
        </w:rPr>
        <w:t>ó</w:t>
      </w:r>
      <w:proofErr w:type="spellEnd"/>
      <w:r w:rsidRPr="00C47F47">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2CEDE99D"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3E2808CC"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Verdana"/>
          <w:sz w:val="17"/>
          <w:szCs w:val="17"/>
        </w:rPr>
        <w:t xml:space="preserve">Los tomacorrientes deben instalarse a 0.40 m sobre el nivel del piso terminado, </w:t>
      </w:r>
      <w:r w:rsidRPr="00C47F47">
        <w:rPr>
          <w:rFonts w:ascii="Verdana" w:eastAsia="Verdana" w:hAnsi="Verdana" w:cs="Tahoma"/>
          <w:sz w:val="17"/>
          <w:szCs w:val="17"/>
        </w:rPr>
        <w:t>y en los lugares indicados en planos y/o instrucciones del Inspector de proyecto.</w:t>
      </w:r>
    </w:p>
    <w:p w14:paraId="20E64F01"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3E71AB7C"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En caso de que existiere discrepancia entre planos y especificaciones, se deberá presentar la solución al Inspector de proyecto, para obtener la aprobación de la misma.</w:t>
      </w:r>
    </w:p>
    <w:p w14:paraId="29CC90E2"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27DF09F7" w14:textId="77777777" w:rsidR="00B95155" w:rsidRPr="00C47F47" w:rsidRDefault="00B95155" w:rsidP="00B95155">
      <w:pPr>
        <w:widowControl w:val="0"/>
        <w:tabs>
          <w:tab w:val="left" w:pos="8711"/>
        </w:tabs>
        <w:autoSpaceDE w:val="0"/>
        <w:autoSpaceDN w:val="0"/>
        <w:spacing w:after="120"/>
        <w:jc w:val="both"/>
        <w:rPr>
          <w:rFonts w:ascii="Verdana" w:eastAsia="Verdana" w:hAnsi="Verdana" w:cs="Tahoma"/>
          <w:b/>
          <w:sz w:val="17"/>
          <w:szCs w:val="17"/>
        </w:rPr>
      </w:pPr>
      <w:r w:rsidRPr="00C47F47">
        <w:rPr>
          <w:rFonts w:ascii="Verdana" w:eastAsia="Verdana" w:hAnsi="Verdana" w:cs="Tahoma"/>
          <w:b/>
          <w:sz w:val="17"/>
          <w:szCs w:val="17"/>
        </w:rPr>
        <w:t>Criterios de Control, Aceptación y Rechazo</w:t>
      </w:r>
    </w:p>
    <w:p w14:paraId="328E16BB" w14:textId="77777777" w:rsidR="00B95155" w:rsidRPr="00C47F47" w:rsidRDefault="00B95155" w:rsidP="00B95155">
      <w:pPr>
        <w:widowControl w:val="0"/>
        <w:tabs>
          <w:tab w:val="left" w:pos="560"/>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El Inspector de proyecto deberá verificar que la ejecución del ítem no deberá presentar ningún defecto de materiales, ejecución o dimensiones mediante: testeo, inspección visual u otro método conveniente.</w:t>
      </w:r>
    </w:p>
    <w:p w14:paraId="100AE126"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0C6C20C9"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2B32786B"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4A425997" w14:textId="77777777" w:rsidR="00B95155" w:rsidRPr="00C47F47" w:rsidRDefault="00B95155" w:rsidP="00B95155">
      <w:pPr>
        <w:widowControl w:val="0"/>
        <w:autoSpaceDE w:val="0"/>
        <w:autoSpaceDN w:val="0"/>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B95155" w:rsidRPr="00C47F47" w14:paraId="7A72FC9C" w14:textId="77777777" w:rsidTr="001B0FA9">
        <w:tc>
          <w:tcPr>
            <w:tcW w:w="584" w:type="dxa"/>
            <w:shd w:val="clear" w:color="auto" w:fill="17365D"/>
          </w:tcPr>
          <w:p w14:paraId="6E73E2F3" w14:textId="77777777" w:rsidR="00B95155" w:rsidRPr="00C47F47" w:rsidRDefault="00B95155" w:rsidP="001B0FA9">
            <w:pPr>
              <w:widowControl w:val="0"/>
              <w:autoSpaceDE w:val="0"/>
              <w:autoSpaceDN w:val="0"/>
              <w:jc w:val="center"/>
              <w:rPr>
                <w:rFonts w:ascii="Verdana" w:hAnsi="Verdana" w:cs="Verdana"/>
                <w:b/>
                <w:sz w:val="17"/>
                <w:szCs w:val="17"/>
              </w:rPr>
            </w:pPr>
            <w:proofErr w:type="spellStart"/>
            <w:r w:rsidRPr="00C47F47">
              <w:rPr>
                <w:rFonts w:ascii="Verdana" w:hAnsi="Verdana" w:cs="Verdana"/>
                <w:b/>
                <w:sz w:val="17"/>
                <w:szCs w:val="17"/>
              </w:rPr>
              <w:t>N°</w:t>
            </w:r>
            <w:proofErr w:type="spellEnd"/>
          </w:p>
        </w:tc>
        <w:tc>
          <w:tcPr>
            <w:tcW w:w="2385" w:type="dxa"/>
            <w:shd w:val="clear" w:color="auto" w:fill="17365D"/>
          </w:tcPr>
          <w:p w14:paraId="6ED67019" w14:textId="77777777" w:rsidR="00B95155" w:rsidRPr="00C47F47" w:rsidRDefault="00B95155" w:rsidP="001B0FA9">
            <w:pPr>
              <w:widowControl w:val="0"/>
              <w:autoSpaceDE w:val="0"/>
              <w:autoSpaceDN w:val="0"/>
              <w:spacing w:line="360" w:lineRule="auto"/>
              <w:jc w:val="center"/>
              <w:rPr>
                <w:rFonts w:ascii="Verdana" w:hAnsi="Verdana" w:cs="Verdana"/>
                <w:b/>
                <w:sz w:val="17"/>
                <w:szCs w:val="17"/>
              </w:rPr>
            </w:pPr>
            <w:r w:rsidRPr="00C47F47">
              <w:rPr>
                <w:rFonts w:ascii="Verdana" w:hAnsi="Verdana" w:cs="Verdana"/>
                <w:b/>
                <w:sz w:val="17"/>
                <w:szCs w:val="17"/>
              </w:rPr>
              <w:t>CÓDIGO</w:t>
            </w:r>
          </w:p>
        </w:tc>
        <w:tc>
          <w:tcPr>
            <w:tcW w:w="1145" w:type="dxa"/>
            <w:shd w:val="clear" w:color="auto" w:fill="17365D"/>
          </w:tcPr>
          <w:p w14:paraId="3397579C"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UNIDAD</w:t>
            </w:r>
          </w:p>
        </w:tc>
        <w:tc>
          <w:tcPr>
            <w:tcW w:w="5520" w:type="dxa"/>
            <w:shd w:val="clear" w:color="auto" w:fill="17365D"/>
          </w:tcPr>
          <w:p w14:paraId="5008BE22"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ÍTEM</w:t>
            </w:r>
          </w:p>
        </w:tc>
      </w:tr>
      <w:tr w:rsidR="00B95155" w:rsidRPr="00C47F47" w14:paraId="7D3B720C" w14:textId="77777777" w:rsidTr="001B0FA9">
        <w:trPr>
          <w:trHeight w:val="446"/>
        </w:trPr>
        <w:tc>
          <w:tcPr>
            <w:tcW w:w="584" w:type="dxa"/>
            <w:shd w:val="clear" w:color="auto" w:fill="B8CCE4"/>
          </w:tcPr>
          <w:p w14:paraId="2851D9D8"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47</w:t>
            </w:r>
          </w:p>
        </w:tc>
        <w:tc>
          <w:tcPr>
            <w:tcW w:w="2385" w:type="dxa"/>
            <w:shd w:val="clear" w:color="auto" w:fill="B8CCE4"/>
          </w:tcPr>
          <w:p w14:paraId="671EFFF8"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VAC-IE-TBD-1</w:t>
            </w:r>
          </w:p>
        </w:tc>
        <w:tc>
          <w:tcPr>
            <w:tcW w:w="1145" w:type="dxa"/>
            <w:shd w:val="clear" w:color="auto" w:fill="B8CCE4"/>
          </w:tcPr>
          <w:p w14:paraId="2B4EB865"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GLB</w:t>
            </w:r>
          </w:p>
        </w:tc>
        <w:tc>
          <w:tcPr>
            <w:tcW w:w="5520" w:type="dxa"/>
            <w:shd w:val="clear" w:color="auto" w:fill="B8CCE4"/>
          </w:tcPr>
          <w:p w14:paraId="0604B25E" w14:textId="77777777" w:rsidR="00B95155" w:rsidRPr="00C47F47" w:rsidRDefault="00B95155" w:rsidP="001B0FA9">
            <w:pPr>
              <w:widowControl w:val="0"/>
              <w:autoSpaceDE w:val="0"/>
              <w:autoSpaceDN w:val="0"/>
              <w:spacing w:line="360" w:lineRule="auto"/>
              <w:jc w:val="center"/>
              <w:rPr>
                <w:rFonts w:ascii="Verdana" w:hAnsi="Verdana" w:cs="Verdana"/>
                <w:b/>
                <w:sz w:val="17"/>
                <w:szCs w:val="17"/>
              </w:rPr>
            </w:pPr>
            <w:r w:rsidRPr="00C47F47">
              <w:rPr>
                <w:rFonts w:ascii="Verdana" w:hAnsi="Verdana" w:cs="Verdana"/>
                <w:b/>
                <w:sz w:val="17"/>
                <w:szCs w:val="17"/>
              </w:rPr>
              <w:t>TABLERO DE DISTRIBUCIÓN (3 CIRCUITOS)</w:t>
            </w:r>
          </w:p>
        </w:tc>
      </w:tr>
    </w:tbl>
    <w:p w14:paraId="6C933583" w14:textId="77777777" w:rsidR="00B95155" w:rsidRPr="00C47F47" w:rsidRDefault="00B95155" w:rsidP="00B95155">
      <w:pPr>
        <w:widowControl w:val="0"/>
        <w:autoSpaceDE w:val="0"/>
        <w:autoSpaceDN w:val="0"/>
        <w:spacing w:before="100"/>
        <w:jc w:val="both"/>
        <w:outlineLvl w:val="0"/>
        <w:rPr>
          <w:rFonts w:ascii="Verdana" w:eastAsia="Verdana" w:hAnsi="Verdana" w:cs="Verdana"/>
          <w:b/>
          <w:bCs/>
          <w:sz w:val="17"/>
          <w:szCs w:val="17"/>
        </w:rPr>
      </w:pPr>
      <w:r w:rsidRPr="00C47F47">
        <w:rPr>
          <w:rFonts w:ascii="Verdana" w:eastAsia="Verdana" w:hAnsi="Verdana" w:cs="Verdana"/>
          <w:b/>
          <w:bCs/>
          <w:sz w:val="17"/>
          <w:szCs w:val="17"/>
        </w:rPr>
        <w:t>DESCRIPCIÓN. –</w:t>
      </w:r>
    </w:p>
    <w:p w14:paraId="6678C5DE" w14:textId="77777777" w:rsidR="00B95155" w:rsidRPr="00C47F47" w:rsidRDefault="00B95155" w:rsidP="00B95155">
      <w:pPr>
        <w:widowControl w:val="0"/>
        <w:autoSpaceDE w:val="0"/>
        <w:autoSpaceDN w:val="0"/>
        <w:spacing w:before="10"/>
        <w:jc w:val="both"/>
        <w:rPr>
          <w:rFonts w:ascii="Verdana" w:eastAsia="Verdana" w:hAnsi="Verdana" w:cs="Verdana"/>
          <w:b/>
          <w:sz w:val="17"/>
          <w:szCs w:val="17"/>
        </w:rPr>
      </w:pPr>
    </w:p>
    <w:p w14:paraId="424BC96A" w14:textId="77777777" w:rsidR="00B95155" w:rsidRPr="00C47F47" w:rsidRDefault="00B95155" w:rsidP="00B95155">
      <w:pPr>
        <w:widowControl w:val="0"/>
        <w:autoSpaceDE w:val="0"/>
        <w:autoSpaceDN w:val="0"/>
        <w:ind w:right="145"/>
        <w:jc w:val="both"/>
        <w:rPr>
          <w:rFonts w:ascii="Verdana" w:eastAsia="Verdana" w:hAnsi="Verdana" w:cs="Verdana"/>
          <w:sz w:val="17"/>
          <w:szCs w:val="17"/>
        </w:rPr>
      </w:pPr>
      <w:r w:rsidRPr="00C47F47">
        <w:rPr>
          <w:rFonts w:ascii="Verdana" w:eastAsia="Verdana" w:hAnsi="Verdana" w:cs="Verdana"/>
          <w:sz w:val="17"/>
          <w:szCs w:val="17"/>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707AB355" w14:textId="77777777" w:rsidR="00B95155" w:rsidRPr="00C47F47" w:rsidRDefault="00B95155" w:rsidP="00B95155">
      <w:pPr>
        <w:widowControl w:val="0"/>
        <w:autoSpaceDE w:val="0"/>
        <w:autoSpaceDN w:val="0"/>
        <w:spacing w:before="197"/>
        <w:ind w:left="119"/>
        <w:jc w:val="both"/>
        <w:outlineLvl w:val="0"/>
        <w:rPr>
          <w:rFonts w:ascii="Verdana" w:eastAsia="Verdana" w:hAnsi="Verdana" w:cs="Verdana"/>
          <w:b/>
          <w:bCs/>
          <w:sz w:val="17"/>
          <w:szCs w:val="17"/>
        </w:rPr>
      </w:pPr>
      <w:r w:rsidRPr="00C47F47">
        <w:rPr>
          <w:rFonts w:ascii="Verdana" w:eastAsia="Verdana" w:hAnsi="Verdana" w:cs="Verdana"/>
          <w:b/>
          <w:bCs/>
          <w:sz w:val="17"/>
          <w:szCs w:val="17"/>
        </w:rPr>
        <w:lastRenderedPageBreak/>
        <w:t>MATERIALES, HERRAMIENTAS Y EQUIPO. –</w:t>
      </w:r>
    </w:p>
    <w:p w14:paraId="2E3EBD30" w14:textId="77777777" w:rsidR="00B95155" w:rsidRPr="00C47F47" w:rsidRDefault="00B95155" w:rsidP="00B95155">
      <w:pPr>
        <w:widowControl w:val="0"/>
        <w:autoSpaceDE w:val="0"/>
        <w:autoSpaceDN w:val="0"/>
        <w:spacing w:before="11"/>
        <w:jc w:val="both"/>
        <w:rPr>
          <w:rFonts w:ascii="Verdana" w:eastAsia="Verdana" w:hAnsi="Verdana" w:cs="Verdana"/>
          <w:b/>
          <w:sz w:val="17"/>
          <w:szCs w:val="17"/>
        </w:rPr>
      </w:pPr>
    </w:p>
    <w:p w14:paraId="37ECB746"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F3FD44C" w14:textId="77777777" w:rsidR="00B95155" w:rsidRPr="00C47F47" w:rsidRDefault="00B95155" w:rsidP="00B95155">
      <w:pPr>
        <w:widowControl w:val="0"/>
        <w:tabs>
          <w:tab w:val="left" w:pos="8711"/>
        </w:tabs>
        <w:autoSpaceDE w:val="0"/>
        <w:autoSpaceDN w:val="0"/>
        <w:jc w:val="both"/>
        <w:rPr>
          <w:rFonts w:ascii="Verdana" w:eastAsia="Verdana" w:hAnsi="Verdana" w:cs="Verdana"/>
          <w:sz w:val="17"/>
          <w:szCs w:val="17"/>
        </w:rPr>
      </w:pPr>
      <w:r w:rsidRPr="00C47F47">
        <w:rPr>
          <w:rFonts w:ascii="Verdana" w:eastAsia="Verdana" w:hAnsi="Verdana" w:cs="Verdana"/>
          <w:sz w:val="17"/>
          <w:szCs w:val="17"/>
        </w:rPr>
        <w:t>Los accesorios deben ser de primera calidad dentro el mercado local y que cumplan las exigencias técnicas del proyecto.</w:t>
      </w:r>
    </w:p>
    <w:p w14:paraId="1EC00F40"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Se deberá cumplir con las características detalladas en la tabla de descripción de insumos</w:t>
      </w:r>
    </w:p>
    <w:p w14:paraId="4915C119" w14:textId="77777777" w:rsidR="00B95155" w:rsidRPr="00C47F47" w:rsidRDefault="00B95155" w:rsidP="00B95155">
      <w:pPr>
        <w:widowControl w:val="0"/>
        <w:tabs>
          <w:tab w:val="left" w:pos="0"/>
        </w:tabs>
        <w:autoSpaceDE w:val="0"/>
        <w:autoSpaceDN w:val="0"/>
        <w:adjustRightInd w:val="0"/>
        <w:jc w:val="both"/>
        <w:rPr>
          <w:rFonts w:ascii="Verdana" w:eastAsia="Verdana" w:hAnsi="Verdana" w:cs="Calibri"/>
          <w:b/>
          <w:bCs/>
          <w:sz w:val="17"/>
          <w:szCs w:val="17"/>
        </w:rPr>
      </w:pPr>
    </w:p>
    <w:p w14:paraId="629DB46C" w14:textId="77777777" w:rsidR="00B95155" w:rsidRPr="00C47F47" w:rsidRDefault="00B95155" w:rsidP="00B95155">
      <w:pPr>
        <w:widowControl w:val="0"/>
        <w:autoSpaceDE w:val="0"/>
        <w:autoSpaceDN w:val="0"/>
        <w:ind w:left="390"/>
        <w:jc w:val="both"/>
        <w:outlineLvl w:val="0"/>
        <w:rPr>
          <w:rFonts w:ascii="Verdana" w:eastAsia="Verdana" w:hAnsi="Verdana" w:cs="Verdana"/>
          <w:b/>
          <w:bCs/>
          <w:sz w:val="17"/>
          <w:szCs w:val="17"/>
        </w:rPr>
      </w:pPr>
      <w:r w:rsidRPr="00C47F47">
        <w:rPr>
          <w:rFonts w:ascii="Verdana" w:eastAsia="Verdana" w:hAnsi="Verdana" w:cs="Verdana"/>
          <w:b/>
          <w:bCs/>
          <w:sz w:val="17"/>
          <w:szCs w:val="17"/>
        </w:rPr>
        <w:t>FORMA DE EJECUCIÓN. –</w:t>
      </w:r>
    </w:p>
    <w:p w14:paraId="571F72FE" w14:textId="77777777" w:rsidR="00B95155" w:rsidRPr="00C47F47" w:rsidRDefault="00B95155" w:rsidP="00B95155">
      <w:pPr>
        <w:widowControl w:val="0"/>
        <w:tabs>
          <w:tab w:val="left" w:pos="8711"/>
        </w:tabs>
        <w:autoSpaceDE w:val="0"/>
        <w:autoSpaceDN w:val="0"/>
        <w:spacing w:before="240"/>
        <w:jc w:val="both"/>
        <w:rPr>
          <w:rFonts w:ascii="Verdana" w:eastAsia="Verdana" w:hAnsi="Verdana" w:cs="Tahoma"/>
          <w:sz w:val="17"/>
          <w:szCs w:val="17"/>
        </w:rPr>
      </w:pPr>
      <w:r w:rsidRPr="00C47F47">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C8B595B"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38EFE528"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6636F4FD"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6561765C"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7068934"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00CA6B4F"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08359E3"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7A1C4F66"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En caso de que en la provisión o instalación presenten fallas de fabricación </w:t>
      </w:r>
      <w:proofErr w:type="spellStart"/>
      <w:r w:rsidRPr="00C47F47">
        <w:rPr>
          <w:rFonts w:ascii="Verdana" w:eastAsia="Verdana" w:hAnsi="Verdana" w:cs="Tahoma"/>
          <w:sz w:val="17"/>
          <w:szCs w:val="17"/>
        </w:rPr>
        <w:t>ó</w:t>
      </w:r>
      <w:proofErr w:type="spellEnd"/>
      <w:r w:rsidRPr="00C47F47">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2B1F040D"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5FEB3446"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5D413B31"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2A88B7DF"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En caso de que existiere discrepancia entre planos y especificaciones, se deberá presentar la solución a la Inspectoría, para obtener la aprobación de la misma.</w:t>
      </w:r>
    </w:p>
    <w:p w14:paraId="5A029D28"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3153FBBF"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7DED9DA8" w14:textId="77777777" w:rsidR="00B95155" w:rsidRPr="00C47F47" w:rsidRDefault="00B95155" w:rsidP="00B95155">
      <w:pPr>
        <w:widowControl w:val="0"/>
        <w:tabs>
          <w:tab w:val="left" w:pos="8711"/>
        </w:tabs>
        <w:autoSpaceDE w:val="0"/>
        <w:autoSpaceDN w:val="0"/>
        <w:spacing w:after="120"/>
        <w:jc w:val="both"/>
        <w:rPr>
          <w:rFonts w:ascii="Verdana" w:eastAsia="Verdana" w:hAnsi="Verdana" w:cs="Tahoma"/>
          <w:b/>
          <w:sz w:val="17"/>
          <w:szCs w:val="17"/>
        </w:rPr>
      </w:pPr>
      <w:r w:rsidRPr="00C47F47">
        <w:rPr>
          <w:rFonts w:ascii="Verdana" w:eastAsia="Verdana" w:hAnsi="Verdana" w:cs="Tahoma"/>
          <w:b/>
          <w:sz w:val="17"/>
          <w:szCs w:val="17"/>
        </w:rPr>
        <w:t>Criterios de Control, Aceptación y Rechazo</w:t>
      </w:r>
    </w:p>
    <w:p w14:paraId="1FC63CFB" w14:textId="77777777" w:rsidR="00B95155" w:rsidRPr="00C47F47" w:rsidRDefault="00B95155" w:rsidP="00B95155">
      <w:pPr>
        <w:widowControl w:val="0"/>
        <w:tabs>
          <w:tab w:val="left" w:pos="560"/>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El Inspector de proyecto deberá verificar que la ejecución del ítem no presenta ningún defecto de materiales, ejecución o dimensiones mediante: testeo, inspección visual u otro método conveniente.</w:t>
      </w:r>
    </w:p>
    <w:p w14:paraId="131E21E8"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06078804"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69F9C6E9" w14:textId="77777777" w:rsidR="00B95155" w:rsidRPr="00C47F47" w:rsidRDefault="00B95155" w:rsidP="00B95155">
      <w:pPr>
        <w:widowControl w:val="0"/>
        <w:autoSpaceDE w:val="0"/>
        <w:autoSpaceDN w:val="0"/>
        <w:spacing w:before="7"/>
        <w:jc w:val="both"/>
        <w:rPr>
          <w:rFonts w:ascii="Verdana" w:eastAsia="Verdana" w:hAnsi="Verdana" w:cs="Verdana"/>
          <w:sz w:val="17"/>
          <w:szCs w:val="17"/>
        </w:rPr>
      </w:pPr>
    </w:p>
    <w:tbl>
      <w:tblPr>
        <w:tblStyle w:val="TablaconcuadrculaCOPA3"/>
        <w:tblW w:w="9634" w:type="dxa"/>
        <w:tblLook w:val="04A0" w:firstRow="1" w:lastRow="0" w:firstColumn="1" w:lastColumn="0" w:noHBand="0" w:noVBand="1"/>
      </w:tblPr>
      <w:tblGrid>
        <w:gridCol w:w="584"/>
        <w:gridCol w:w="2385"/>
        <w:gridCol w:w="1145"/>
        <w:gridCol w:w="5520"/>
      </w:tblGrid>
      <w:tr w:rsidR="00B95155" w:rsidRPr="00C47F47" w14:paraId="2209F6E3" w14:textId="77777777" w:rsidTr="001B0FA9">
        <w:tc>
          <w:tcPr>
            <w:tcW w:w="584" w:type="dxa"/>
            <w:shd w:val="clear" w:color="auto" w:fill="215868"/>
          </w:tcPr>
          <w:p w14:paraId="2E50C119" w14:textId="77777777" w:rsidR="00B95155" w:rsidRPr="00C47F47" w:rsidRDefault="00B95155" w:rsidP="001B0FA9">
            <w:pPr>
              <w:widowControl w:val="0"/>
              <w:autoSpaceDE w:val="0"/>
              <w:autoSpaceDN w:val="0"/>
              <w:jc w:val="center"/>
              <w:rPr>
                <w:rFonts w:ascii="Verdana" w:eastAsia="Verdana" w:hAnsi="Verdana" w:cs="Verdana"/>
                <w:b/>
                <w:color w:val="FFFFFF" w:themeColor="background1"/>
                <w:sz w:val="17"/>
                <w:szCs w:val="17"/>
              </w:rPr>
            </w:pPr>
            <w:proofErr w:type="spellStart"/>
            <w:r w:rsidRPr="00C47F47">
              <w:rPr>
                <w:rFonts w:ascii="Verdana" w:eastAsia="Verdana" w:hAnsi="Verdana" w:cs="Verdana"/>
                <w:b/>
                <w:color w:val="FFFFFF" w:themeColor="background1"/>
                <w:sz w:val="17"/>
                <w:szCs w:val="17"/>
              </w:rPr>
              <w:t>N°</w:t>
            </w:r>
            <w:proofErr w:type="spellEnd"/>
          </w:p>
        </w:tc>
        <w:tc>
          <w:tcPr>
            <w:tcW w:w="2385" w:type="dxa"/>
            <w:shd w:val="clear" w:color="auto" w:fill="215868"/>
          </w:tcPr>
          <w:p w14:paraId="6B0C977F" w14:textId="77777777" w:rsidR="00B95155" w:rsidRPr="00C47F47" w:rsidRDefault="00B95155" w:rsidP="001B0FA9">
            <w:pPr>
              <w:widowControl w:val="0"/>
              <w:autoSpaceDE w:val="0"/>
              <w:autoSpaceDN w:val="0"/>
              <w:spacing w:line="360" w:lineRule="auto"/>
              <w:jc w:val="center"/>
              <w:rPr>
                <w:rFonts w:ascii="Verdana" w:eastAsia="Verdana" w:hAnsi="Verdana" w:cs="Verdana"/>
                <w:b/>
                <w:color w:val="FFFFFF" w:themeColor="background1"/>
                <w:sz w:val="17"/>
                <w:szCs w:val="17"/>
              </w:rPr>
            </w:pPr>
            <w:r w:rsidRPr="00C47F47">
              <w:rPr>
                <w:rFonts w:ascii="Verdana" w:eastAsia="Verdana" w:hAnsi="Verdana" w:cs="Verdana"/>
                <w:b/>
                <w:color w:val="FFFFFF" w:themeColor="background1"/>
                <w:sz w:val="17"/>
                <w:szCs w:val="17"/>
              </w:rPr>
              <w:t>CODIGO</w:t>
            </w:r>
          </w:p>
        </w:tc>
        <w:tc>
          <w:tcPr>
            <w:tcW w:w="1145" w:type="dxa"/>
            <w:shd w:val="clear" w:color="auto" w:fill="215868"/>
          </w:tcPr>
          <w:p w14:paraId="5D1CE4E9" w14:textId="77777777" w:rsidR="00B95155" w:rsidRPr="00C47F47" w:rsidRDefault="00B95155" w:rsidP="001B0FA9">
            <w:pPr>
              <w:widowControl w:val="0"/>
              <w:autoSpaceDE w:val="0"/>
              <w:autoSpaceDN w:val="0"/>
              <w:jc w:val="center"/>
              <w:rPr>
                <w:rFonts w:ascii="Verdana" w:eastAsia="Verdana" w:hAnsi="Verdana" w:cs="Verdana"/>
                <w:b/>
                <w:color w:val="FFFFFF" w:themeColor="background1"/>
                <w:sz w:val="17"/>
                <w:szCs w:val="17"/>
              </w:rPr>
            </w:pPr>
            <w:r w:rsidRPr="00C47F47">
              <w:rPr>
                <w:rFonts w:ascii="Verdana" w:eastAsia="Verdana" w:hAnsi="Verdana" w:cs="Verdana"/>
                <w:b/>
                <w:color w:val="FFFFFF" w:themeColor="background1"/>
                <w:sz w:val="17"/>
                <w:szCs w:val="17"/>
              </w:rPr>
              <w:t>UNIDAD</w:t>
            </w:r>
          </w:p>
        </w:tc>
        <w:tc>
          <w:tcPr>
            <w:tcW w:w="5520" w:type="dxa"/>
            <w:shd w:val="clear" w:color="auto" w:fill="215868"/>
          </w:tcPr>
          <w:p w14:paraId="3886AF90" w14:textId="77777777" w:rsidR="00B95155" w:rsidRPr="00C47F47" w:rsidRDefault="00B95155" w:rsidP="001B0FA9">
            <w:pPr>
              <w:widowControl w:val="0"/>
              <w:autoSpaceDE w:val="0"/>
              <w:autoSpaceDN w:val="0"/>
              <w:jc w:val="center"/>
              <w:rPr>
                <w:rFonts w:ascii="Verdana" w:eastAsia="Verdana" w:hAnsi="Verdana" w:cs="Verdana"/>
                <w:b/>
                <w:color w:val="FFFFFF" w:themeColor="background1"/>
                <w:sz w:val="17"/>
                <w:szCs w:val="17"/>
              </w:rPr>
            </w:pPr>
            <w:r w:rsidRPr="00C47F47">
              <w:rPr>
                <w:rFonts w:ascii="Verdana" w:eastAsia="Verdana" w:hAnsi="Verdana" w:cs="Verdana"/>
                <w:b/>
                <w:color w:val="FFFFFF" w:themeColor="background1"/>
                <w:sz w:val="17"/>
                <w:szCs w:val="17"/>
              </w:rPr>
              <w:t>ITEM</w:t>
            </w:r>
          </w:p>
        </w:tc>
      </w:tr>
      <w:tr w:rsidR="00B95155" w:rsidRPr="00C47F47" w14:paraId="2A3FDBEE" w14:textId="77777777" w:rsidTr="001B0FA9">
        <w:tc>
          <w:tcPr>
            <w:tcW w:w="584" w:type="dxa"/>
            <w:shd w:val="clear" w:color="auto" w:fill="B8CCE4"/>
          </w:tcPr>
          <w:p w14:paraId="7351388E" w14:textId="77777777" w:rsidR="00B95155" w:rsidRPr="00C47F47" w:rsidRDefault="00B95155" w:rsidP="001B0FA9">
            <w:pPr>
              <w:widowControl w:val="0"/>
              <w:autoSpaceDE w:val="0"/>
              <w:autoSpaceDN w:val="0"/>
              <w:jc w:val="center"/>
              <w:rPr>
                <w:rFonts w:ascii="Verdana" w:eastAsia="Verdana" w:hAnsi="Verdana" w:cs="Verdana"/>
                <w:b/>
                <w:sz w:val="17"/>
                <w:szCs w:val="17"/>
              </w:rPr>
            </w:pPr>
            <w:r w:rsidRPr="00C47F47">
              <w:rPr>
                <w:rFonts w:ascii="Verdana" w:eastAsia="Verdana" w:hAnsi="Verdana" w:cs="Verdana"/>
                <w:b/>
                <w:sz w:val="17"/>
                <w:szCs w:val="17"/>
              </w:rPr>
              <w:t>48</w:t>
            </w:r>
          </w:p>
        </w:tc>
        <w:tc>
          <w:tcPr>
            <w:tcW w:w="2385" w:type="dxa"/>
            <w:shd w:val="clear" w:color="auto" w:fill="B8CCE4"/>
            <w:vAlign w:val="center"/>
          </w:tcPr>
          <w:p w14:paraId="0DF3947A" w14:textId="77777777" w:rsidR="00B95155" w:rsidRPr="00C47F47" w:rsidRDefault="00B95155" w:rsidP="001B0FA9">
            <w:pPr>
              <w:widowControl w:val="0"/>
              <w:autoSpaceDE w:val="0"/>
              <w:autoSpaceDN w:val="0"/>
              <w:jc w:val="center"/>
              <w:rPr>
                <w:rFonts w:ascii="Verdana" w:eastAsia="Verdana" w:hAnsi="Verdana" w:cs="Verdana"/>
                <w:b/>
                <w:sz w:val="17"/>
                <w:szCs w:val="17"/>
              </w:rPr>
            </w:pPr>
            <w:r w:rsidRPr="00C47F47">
              <w:rPr>
                <w:rFonts w:ascii="Verdana" w:eastAsia="Verdana" w:hAnsi="Verdana" w:cs="Verdana"/>
                <w:b/>
                <w:sz w:val="17"/>
                <w:szCs w:val="17"/>
              </w:rPr>
              <w:t>VAC-IE-ILU-5</w:t>
            </w:r>
          </w:p>
        </w:tc>
        <w:tc>
          <w:tcPr>
            <w:tcW w:w="1145" w:type="dxa"/>
            <w:shd w:val="clear" w:color="auto" w:fill="B8CCE4"/>
            <w:vAlign w:val="center"/>
          </w:tcPr>
          <w:p w14:paraId="5493CD95" w14:textId="77777777" w:rsidR="00B95155" w:rsidRPr="00C47F47" w:rsidRDefault="00B95155" w:rsidP="001B0FA9">
            <w:pPr>
              <w:widowControl w:val="0"/>
              <w:autoSpaceDE w:val="0"/>
              <w:autoSpaceDN w:val="0"/>
              <w:jc w:val="center"/>
              <w:rPr>
                <w:rFonts w:ascii="Verdana" w:eastAsia="Verdana" w:hAnsi="Verdana" w:cs="Verdana"/>
                <w:b/>
                <w:sz w:val="17"/>
                <w:szCs w:val="17"/>
              </w:rPr>
            </w:pPr>
            <w:r w:rsidRPr="00C47F47">
              <w:rPr>
                <w:rFonts w:ascii="Verdana" w:eastAsia="Verdana" w:hAnsi="Verdana" w:cs="Verdana"/>
                <w:b/>
                <w:sz w:val="17"/>
                <w:szCs w:val="17"/>
              </w:rPr>
              <w:t>PTO</w:t>
            </w:r>
          </w:p>
        </w:tc>
        <w:tc>
          <w:tcPr>
            <w:tcW w:w="5520" w:type="dxa"/>
            <w:shd w:val="clear" w:color="auto" w:fill="B8CCE4"/>
            <w:vAlign w:val="center"/>
          </w:tcPr>
          <w:p w14:paraId="4542AEFC" w14:textId="77777777" w:rsidR="00B95155" w:rsidRPr="00C47F47" w:rsidRDefault="00B95155" w:rsidP="001B0FA9">
            <w:pPr>
              <w:widowControl w:val="0"/>
              <w:autoSpaceDE w:val="0"/>
              <w:autoSpaceDN w:val="0"/>
              <w:spacing w:line="276" w:lineRule="auto"/>
              <w:jc w:val="center"/>
              <w:rPr>
                <w:rFonts w:ascii="Verdana" w:eastAsia="Verdana" w:hAnsi="Verdana" w:cs="Verdana"/>
                <w:b/>
                <w:sz w:val="17"/>
                <w:szCs w:val="17"/>
              </w:rPr>
            </w:pPr>
            <w:r w:rsidRPr="00C47F47">
              <w:rPr>
                <w:rFonts w:ascii="Verdana" w:eastAsia="Verdana" w:hAnsi="Verdana" w:cs="Tahoma"/>
                <w:b/>
                <w:bCs/>
                <w:sz w:val="17"/>
                <w:szCs w:val="17"/>
              </w:rPr>
              <w:t>ILUMINACION EXTERIOR LED CON PANEL SOLAR</w:t>
            </w:r>
          </w:p>
        </w:tc>
      </w:tr>
    </w:tbl>
    <w:p w14:paraId="6EE4FFE4" w14:textId="77777777" w:rsidR="00B95155" w:rsidRPr="00C47F47" w:rsidRDefault="00B95155" w:rsidP="00B95155">
      <w:pPr>
        <w:widowControl w:val="0"/>
        <w:tabs>
          <w:tab w:val="left" w:pos="8711"/>
        </w:tabs>
        <w:autoSpaceDE w:val="0"/>
        <w:autoSpaceDN w:val="0"/>
        <w:jc w:val="both"/>
        <w:rPr>
          <w:rFonts w:ascii="Verdana" w:eastAsia="Verdana" w:hAnsi="Verdana" w:cs="Tahoma"/>
          <w:b/>
          <w:sz w:val="17"/>
          <w:szCs w:val="17"/>
          <w:lang w:eastAsia="es-ES"/>
        </w:rPr>
      </w:pPr>
    </w:p>
    <w:p w14:paraId="6239C423" w14:textId="77777777" w:rsidR="00B95155" w:rsidRPr="00C47F47" w:rsidRDefault="00B95155" w:rsidP="00B95155">
      <w:pPr>
        <w:widowControl w:val="0"/>
        <w:tabs>
          <w:tab w:val="left" w:pos="8711"/>
        </w:tabs>
        <w:autoSpaceDE w:val="0"/>
        <w:autoSpaceDN w:val="0"/>
        <w:jc w:val="both"/>
        <w:rPr>
          <w:rFonts w:ascii="Verdana" w:eastAsia="Verdana" w:hAnsi="Verdana" w:cs="Tahoma"/>
          <w:b/>
          <w:sz w:val="17"/>
          <w:szCs w:val="17"/>
          <w:lang w:eastAsia="es-ES"/>
        </w:rPr>
      </w:pPr>
    </w:p>
    <w:p w14:paraId="5D266BB9" w14:textId="77777777" w:rsidR="00B95155" w:rsidRPr="00C47F47" w:rsidRDefault="00B95155" w:rsidP="00B95155">
      <w:pPr>
        <w:widowControl w:val="0"/>
        <w:tabs>
          <w:tab w:val="left" w:pos="8711"/>
        </w:tabs>
        <w:autoSpaceDE w:val="0"/>
        <w:autoSpaceDN w:val="0"/>
        <w:jc w:val="both"/>
        <w:rPr>
          <w:rFonts w:ascii="Verdana" w:eastAsia="Verdana" w:hAnsi="Verdana" w:cs="Tahoma"/>
          <w:b/>
          <w:bCs/>
          <w:sz w:val="17"/>
          <w:szCs w:val="17"/>
          <w:lang w:eastAsia="es-ES"/>
        </w:rPr>
      </w:pPr>
      <w:r w:rsidRPr="00C47F47">
        <w:rPr>
          <w:rFonts w:ascii="Verdana" w:eastAsia="Verdana" w:hAnsi="Verdana" w:cs="Tahoma"/>
          <w:b/>
          <w:bCs/>
          <w:sz w:val="17"/>
          <w:szCs w:val="17"/>
          <w:lang w:eastAsia="es-ES"/>
        </w:rPr>
        <w:t>DESCRIPCIÓN. -</w:t>
      </w:r>
    </w:p>
    <w:p w14:paraId="25FF7F76"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lang w:eastAsia="es-ES"/>
        </w:rPr>
      </w:pPr>
    </w:p>
    <w:p w14:paraId="55C990E2"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lang w:eastAsia="es-ES"/>
        </w:rPr>
      </w:pPr>
      <w:r w:rsidRPr="00C47F47">
        <w:rPr>
          <w:rFonts w:ascii="Verdana" w:eastAsia="Verdana" w:hAnsi="Verdana" w:cs="Tahoma"/>
          <w:sz w:val="17"/>
          <w:szCs w:val="17"/>
          <w:lang w:eastAsia="es-ES"/>
        </w:rPr>
        <w:t>Este Ítem comprende la Instalación de puntos de Iluminación exterior led con panel solar, dispuesto de acuerdo los planos constructivos y/o instrucciones del Inspector de proyecto.</w:t>
      </w:r>
    </w:p>
    <w:p w14:paraId="30C7FEBA"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lang w:eastAsia="es-ES"/>
        </w:rPr>
      </w:pPr>
    </w:p>
    <w:p w14:paraId="0383EA22" w14:textId="77777777" w:rsidR="00B95155" w:rsidRPr="00C47F47" w:rsidRDefault="00B95155" w:rsidP="00B95155">
      <w:pPr>
        <w:widowControl w:val="0"/>
        <w:tabs>
          <w:tab w:val="left" w:pos="8711"/>
        </w:tabs>
        <w:autoSpaceDE w:val="0"/>
        <w:autoSpaceDN w:val="0"/>
        <w:jc w:val="both"/>
        <w:rPr>
          <w:rFonts w:ascii="Verdana" w:eastAsia="Verdana" w:hAnsi="Verdana" w:cs="Tahoma"/>
          <w:b/>
          <w:bCs/>
          <w:sz w:val="17"/>
          <w:szCs w:val="17"/>
          <w:lang w:eastAsia="es-ES"/>
        </w:rPr>
      </w:pPr>
      <w:r w:rsidRPr="00C47F47">
        <w:rPr>
          <w:rFonts w:ascii="Verdana" w:eastAsia="Verdana" w:hAnsi="Verdana" w:cs="Tahoma"/>
          <w:b/>
          <w:bCs/>
          <w:sz w:val="17"/>
          <w:szCs w:val="17"/>
          <w:lang w:eastAsia="es-ES"/>
        </w:rPr>
        <w:t>MATERIALES, HERRAMIENTAS Y EQUIPO. -</w:t>
      </w:r>
    </w:p>
    <w:p w14:paraId="76B9D58B"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lang w:eastAsia="es-ES"/>
        </w:rPr>
      </w:pPr>
    </w:p>
    <w:p w14:paraId="5242225E"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lang w:eastAsia="es-ES"/>
        </w:rPr>
      </w:pPr>
      <w:r w:rsidRPr="00C47F47">
        <w:rPr>
          <w:rFonts w:ascii="Verdana" w:eastAsia="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4E2D4724"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lang w:eastAsia="es-ES"/>
        </w:rPr>
      </w:pPr>
      <w:r w:rsidRPr="00C47F47">
        <w:rPr>
          <w:rFonts w:ascii="Verdana" w:eastAsia="Verdana" w:hAnsi="Verdana" w:cs="Tahoma"/>
          <w:sz w:val="17"/>
          <w:szCs w:val="17"/>
          <w:lang w:eastAsia="es-ES"/>
        </w:rPr>
        <w:t>Se deberá cumplir con las características detalladas en la tabla de descripción de insumos</w:t>
      </w:r>
    </w:p>
    <w:p w14:paraId="3A0F057F"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lang w:eastAsia="es-ES"/>
        </w:rPr>
      </w:pPr>
      <w:r w:rsidRPr="00C47F47">
        <w:rPr>
          <w:rFonts w:ascii="Verdana" w:eastAsia="Verdana" w:hAnsi="Verdana" w:cs="Tahoma"/>
          <w:sz w:val="17"/>
          <w:szCs w:val="17"/>
          <w:lang w:eastAsia="es-ES"/>
        </w:rPr>
        <w:t>Los accesorios deben ser de primera calidad dentro el mercado local y que cumplan las exigencias técnicas del proyecto.</w:t>
      </w:r>
    </w:p>
    <w:p w14:paraId="6D52B5AC"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lang w:eastAsia="es-ES"/>
        </w:rPr>
      </w:pPr>
    </w:p>
    <w:p w14:paraId="19106DD7" w14:textId="77777777" w:rsidR="00B95155" w:rsidRPr="00C47F47" w:rsidRDefault="00B95155" w:rsidP="00B95155">
      <w:pPr>
        <w:widowControl w:val="0"/>
        <w:tabs>
          <w:tab w:val="left" w:pos="8711"/>
        </w:tabs>
        <w:autoSpaceDE w:val="0"/>
        <w:autoSpaceDN w:val="0"/>
        <w:jc w:val="both"/>
        <w:rPr>
          <w:rFonts w:ascii="Verdana" w:eastAsia="Verdana" w:hAnsi="Verdana" w:cs="Tahoma"/>
          <w:b/>
          <w:bCs/>
          <w:sz w:val="17"/>
          <w:szCs w:val="17"/>
          <w:lang w:eastAsia="es-ES"/>
        </w:rPr>
      </w:pPr>
      <w:r w:rsidRPr="00C47F47">
        <w:rPr>
          <w:rFonts w:ascii="Verdana" w:eastAsia="Verdana" w:hAnsi="Verdana" w:cs="Tahoma"/>
          <w:b/>
          <w:bCs/>
          <w:sz w:val="17"/>
          <w:szCs w:val="17"/>
          <w:lang w:eastAsia="es-ES"/>
        </w:rPr>
        <w:t>FORMA DE EJECUCIÓN. -</w:t>
      </w:r>
    </w:p>
    <w:p w14:paraId="26528961"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lang w:eastAsia="es-ES"/>
        </w:rPr>
      </w:pPr>
    </w:p>
    <w:p w14:paraId="476D1186" w14:textId="77777777" w:rsidR="00B95155" w:rsidRPr="00C47F47" w:rsidRDefault="00B95155" w:rsidP="00B95155">
      <w:pPr>
        <w:widowControl w:val="0"/>
        <w:autoSpaceDE w:val="0"/>
        <w:autoSpaceDN w:val="0"/>
        <w:jc w:val="both"/>
        <w:rPr>
          <w:rFonts w:ascii="Verdana" w:eastAsia="Verdana" w:hAnsi="Verdana" w:cs="Tahoma"/>
          <w:sz w:val="17"/>
          <w:szCs w:val="17"/>
          <w:lang w:eastAsia="es-ES"/>
        </w:rPr>
      </w:pPr>
      <w:r w:rsidRPr="00C47F47">
        <w:rPr>
          <w:rFonts w:ascii="Verdana" w:eastAsia="Verdana" w:hAnsi="Verdana" w:cs="Tahoma"/>
          <w:sz w:val="17"/>
          <w:szCs w:val="17"/>
          <w:lang w:eastAsia="es-ES"/>
        </w:rPr>
        <w:t>En general, la instalación de puntos de Iluminación exterior led con panel solar deberán cumplir con las siguientes directrices referidas a la ejecución:</w:t>
      </w:r>
    </w:p>
    <w:p w14:paraId="3E461FDD"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lang w:eastAsia="es-ES"/>
        </w:rPr>
      </w:pPr>
      <w:r w:rsidRPr="00C47F47">
        <w:rPr>
          <w:rFonts w:ascii="Verdana" w:eastAsia="Verdana" w:hAnsi="Verdana" w:cs="Tahoma"/>
          <w:sz w:val="17"/>
          <w:szCs w:val="17"/>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341477D"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lang w:eastAsia="es-ES"/>
        </w:rPr>
      </w:pPr>
    </w:p>
    <w:p w14:paraId="1A6056F6"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lang w:eastAsia="es-ES"/>
        </w:rPr>
      </w:pPr>
      <w:r w:rsidRPr="00C47F47">
        <w:rPr>
          <w:rFonts w:ascii="Verdana" w:eastAsia="Verdana" w:hAnsi="Verdana" w:cs="Tahoma"/>
          <w:sz w:val="17"/>
          <w:szCs w:val="17"/>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7CF4D8F4"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lang w:eastAsia="es-ES"/>
        </w:rPr>
      </w:pPr>
    </w:p>
    <w:p w14:paraId="583414AE" w14:textId="77777777" w:rsidR="00B95155" w:rsidRPr="00C47F47" w:rsidRDefault="00B95155" w:rsidP="00B95155">
      <w:pPr>
        <w:widowControl w:val="0"/>
        <w:autoSpaceDE w:val="0"/>
        <w:autoSpaceDN w:val="0"/>
        <w:jc w:val="both"/>
        <w:rPr>
          <w:rFonts w:ascii="Verdana" w:eastAsia="Verdana" w:hAnsi="Verdana" w:cs="Tahoma"/>
          <w:sz w:val="17"/>
          <w:szCs w:val="17"/>
          <w:lang w:eastAsia="es-ES"/>
        </w:rPr>
      </w:pPr>
      <w:r w:rsidRPr="00C47F47">
        <w:rPr>
          <w:rFonts w:ascii="Verdana" w:eastAsia="Verdana" w:hAnsi="Verdana" w:cs="Tahoma"/>
          <w:sz w:val="17"/>
          <w:szCs w:val="17"/>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610A43C8" w14:textId="77777777" w:rsidR="00B95155" w:rsidRPr="00C47F47" w:rsidRDefault="00B95155" w:rsidP="00B95155">
      <w:pPr>
        <w:widowControl w:val="0"/>
        <w:autoSpaceDE w:val="0"/>
        <w:autoSpaceDN w:val="0"/>
        <w:jc w:val="both"/>
        <w:rPr>
          <w:rFonts w:ascii="Verdana" w:eastAsia="Verdana" w:hAnsi="Verdana" w:cs="Tahoma"/>
          <w:sz w:val="17"/>
          <w:szCs w:val="17"/>
          <w:lang w:eastAsia="es-ES"/>
        </w:rPr>
      </w:pPr>
    </w:p>
    <w:p w14:paraId="61D73110"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lang w:eastAsia="es-ES"/>
        </w:rPr>
      </w:pPr>
    </w:p>
    <w:p w14:paraId="178211C0"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lang w:eastAsia="es-ES"/>
        </w:rPr>
      </w:pPr>
      <w:r w:rsidRPr="00C47F47">
        <w:rPr>
          <w:rFonts w:ascii="Verdana" w:eastAsia="Verdana" w:hAnsi="Verdana" w:cs="Tahoma"/>
          <w:sz w:val="17"/>
          <w:szCs w:val="17"/>
          <w:lang w:eastAsia="es-ES"/>
        </w:rPr>
        <w:t xml:space="preserve">Al ser un ítem con insumo autosuficiente, no requiere conductos ni cableados. Su instalación deberá realizarse con el kit de sujeción incluido (Pernos y </w:t>
      </w:r>
      <w:proofErr w:type="spellStart"/>
      <w:r w:rsidRPr="00C47F47">
        <w:rPr>
          <w:rFonts w:ascii="Verdana" w:eastAsia="Verdana" w:hAnsi="Verdana" w:cs="Tahoma"/>
          <w:sz w:val="17"/>
          <w:szCs w:val="17"/>
          <w:lang w:eastAsia="es-ES"/>
        </w:rPr>
        <w:t>Ramplúg</w:t>
      </w:r>
      <w:proofErr w:type="spellEnd"/>
      <w:r w:rsidRPr="00C47F47">
        <w:rPr>
          <w:rFonts w:ascii="Verdana" w:eastAsia="Verdana" w:hAnsi="Verdana" w:cs="Tahoma"/>
          <w:sz w:val="17"/>
          <w:szCs w:val="17"/>
          <w:lang w:eastAsia="es-ES"/>
        </w:rPr>
        <w:t xml:space="preserve">) en el insumo “Luminaria Solar Led Exterior”. </w:t>
      </w:r>
    </w:p>
    <w:p w14:paraId="73EFAB8B"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lang w:eastAsia="es-ES"/>
        </w:rPr>
      </w:pPr>
    </w:p>
    <w:p w14:paraId="4C94E78F"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lang w:eastAsia="es-ES"/>
        </w:rPr>
      </w:pPr>
      <w:r w:rsidRPr="00C47F47">
        <w:rPr>
          <w:rFonts w:ascii="Verdana" w:eastAsia="Verdana" w:hAnsi="Verdana" w:cs="Tahoma"/>
          <w:sz w:val="17"/>
          <w:szCs w:val="17"/>
          <w:lang w:eastAsia="es-ES"/>
        </w:rPr>
        <w:t xml:space="preserve">Deberá instalarse a una altura de al menos 2.20 </w:t>
      </w:r>
      <w:proofErr w:type="spellStart"/>
      <w:r w:rsidRPr="00C47F47">
        <w:rPr>
          <w:rFonts w:ascii="Verdana" w:eastAsia="Verdana" w:hAnsi="Verdana" w:cs="Tahoma"/>
          <w:sz w:val="17"/>
          <w:szCs w:val="17"/>
          <w:lang w:eastAsia="es-ES"/>
        </w:rPr>
        <w:t>mts</w:t>
      </w:r>
      <w:proofErr w:type="spellEnd"/>
      <w:r w:rsidRPr="00C47F47">
        <w:rPr>
          <w:rFonts w:ascii="Verdana" w:eastAsia="Verdana" w:hAnsi="Verdana" w:cs="Tahoma"/>
          <w:sz w:val="17"/>
          <w:szCs w:val="17"/>
          <w:lang w:eastAsia="es-ES"/>
        </w:rPr>
        <w:t xml:space="preserve"> desde el piso, dependiendo del </w:t>
      </w:r>
      <w:proofErr w:type="spellStart"/>
      <w:r w:rsidRPr="00C47F47">
        <w:rPr>
          <w:rFonts w:ascii="Verdana" w:eastAsia="Verdana" w:hAnsi="Verdana" w:cs="Tahoma"/>
          <w:sz w:val="17"/>
          <w:szCs w:val="17"/>
          <w:lang w:eastAsia="es-ES"/>
        </w:rPr>
        <w:t>numero</w:t>
      </w:r>
      <w:proofErr w:type="spellEnd"/>
      <w:r w:rsidRPr="00C47F47">
        <w:rPr>
          <w:rFonts w:ascii="Verdana" w:eastAsia="Verdana" w:hAnsi="Verdana" w:cs="Tahoma"/>
          <w:sz w:val="17"/>
          <w:szCs w:val="17"/>
          <w:lang w:eastAsia="es-ES"/>
        </w:rPr>
        <w:t xml:space="preserve"> de puntos exigidos, priorizar su instalación en el ingreso principal y después al área posterior o de lavandería, según la tipología del proyecto.</w:t>
      </w:r>
    </w:p>
    <w:p w14:paraId="078440BB" w14:textId="77777777" w:rsidR="00B95155" w:rsidRPr="00C47F47" w:rsidRDefault="00B95155" w:rsidP="00B95155">
      <w:pPr>
        <w:widowControl w:val="0"/>
        <w:autoSpaceDE w:val="0"/>
        <w:autoSpaceDN w:val="0"/>
        <w:jc w:val="both"/>
        <w:rPr>
          <w:rFonts w:ascii="Verdana" w:eastAsia="Verdana" w:hAnsi="Verdana" w:cs="Tahoma"/>
          <w:sz w:val="17"/>
          <w:szCs w:val="17"/>
          <w:lang w:eastAsia="es-ES"/>
        </w:rPr>
      </w:pPr>
    </w:p>
    <w:p w14:paraId="77B3E8FF"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lang w:eastAsia="es-ES"/>
        </w:rPr>
      </w:pPr>
      <w:r w:rsidRPr="00C47F47">
        <w:rPr>
          <w:rFonts w:ascii="Verdana" w:eastAsia="Verdana" w:hAnsi="Verdana" w:cs="Tahoma"/>
          <w:sz w:val="17"/>
          <w:szCs w:val="17"/>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BFE7F23"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lang w:eastAsia="es-ES"/>
        </w:rPr>
      </w:pPr>
    </w:p>
    <w:p w14:paraId="7D604F55"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lang w:eastAsia="es-ES"/>
        </w:rPr>
      </w:pPr>
      <w:r w:rsidRPr="00C47F47">
        <w:rPr>
          <w:rFonts w:ascii="Verdana" w:eastAsia="Verdana" w:hAnsi="Verdana" w:cs="Tahoma"/>
          <w:sz w:val="17"/>
          <w:szCs w:val="17"/>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2D0661D"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lang w:eastAsia="es-ES"/>
        </w:rPr>
      </w:pPr>
    </w:p>
    <w:p w14:paraId="3FEA58A7"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lang w:eastAsia="es-ES"/>
        </w:rPr>
      </w:pPr>
      <w:r w:rsidRPr="00C47F47">
        <w:rPr>
          <w:rFonts w:ascii="Verdana" w:eastAsia="Verdana" w:hAnsi="Verdana" w:cs="Tahoma"/>
          <w:sz w:val="17"/>
          <w:szCs w:val="17"/>
          <w:lang w:eastAsia="es-ES"/>
        </w:rPr>
        <w:t xml:space="preserve">En caso de que en la provisión o instalación presenten fallas de fabricación </w:t>
      </w:r>
      <w:proofErr w:type="spellStart"/>
      <w:r w:rsidRPr="00C47F47">
        <w:rPr>
          <w:rFonts w:ascii="Verdana" w:eastAsia="Verdana" w:hAnsi="Verdana" w:cs="Tahoma"/>
          <w:sz w:val="17"/>
          <w:szCs w:val="17"/>
          <w:lang w:eastAsia="es-ES"/>
        </w:rPr>
        <w:t>ó</w:t>
      </w:r>
      <w:proofErr w:type="spellEnd"/>
      <w:r w:rsidRPr="00C47F47">
        <w:rPr>
          <w:rFonts w:ascii="Verdana" w:eastAsia="Verdana" w:hAnsi="Verdana" w:cs="Tahoma"/>
          <w:sz w:val="17"/>
          <w:szCs w:val="17"/>
          <w:lang w:eastAsia="es-ES"/>
        </w:rPr>
        <w:t xml:space="preserve"> por causas del inadecuado uso de los mismos por parte del personal de la Entidad Ejecutora, se exigirá al mismo la reposición de dichos materiales sin recargo por ello.</w:t>
      </w:r>
    </w:p>
    <w:p w14:paraId="1C57CAB9"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lang w:eastAsia="es-ES"/>
        </w:rPr>
      </w:pPr>
    </w:p>
    <w:p w14:paraId="6F08DCB1"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lang w:eastAsia="es-ES"/>
        </w:rPr>
      </w:pPr>
      <w:r w:rsidRPr="00C47F47">
        <w:rPr>
          <w:rFonts w:ascii="Verdana" w:eastAsia="Verdana" w:hAnsi="Verdana" w:cs="Tahoma"/>
          <w:sz w:val="17"/>
          <w:szCs w:val="17"/>
          <w:lang w:eastAsia="es-ES"/>
        </w:rPr>
        <w:t>En caso de que existiere discrepancia entre planos y especificaciones, se deberá presentar la solución al Inspector de proyecto, para obtener la aprobación de la misma.</w:t>
      </w:r>
    </w:p>
    <w:p w14:paraId="42076910"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lang w:eastAsia="es-ES"/>
        </w:rPr>
      </w:pPr>
    </w:p>
    <w:p w14:paraId="315660E8" w14:textId="77777777" w:rsidR="00B95155" w:rsidRPr="00C47F47" w:rsidRDefault="00B95155" w:rsidP="00B95155">
      <w:pPr>
        <w:widowControl w:val="0"/>
        <w:tabs>
          <w:tab w:val="left" w:pos="8711"/>
        </w:tabs>
        <w:autoSpaceDE w:val="0"/>
        <w:autoSpaceDN w:val="0"/>
        <w:spacing w:after="120"/>
        <w:jc w:val="both"/>
        <w:rPr>
          <w:rFonts w:ascii="Verdana" w:eastAsia="Verdana" w:hAnsi="Verdana" w:cs="Tahoma"/>
          <w:sz w:val="17"/>
          <w:szCs w:val="17"/>
          <w:lang w:eastAsia="es-ES"/>
        </w:rPr>
      </w:pPr>
      <w:r w:rsidRPr="00C47F47">
        <w:rPr>
          <w:rFonts w:ascii="Verdana" w:eastAsia="Verdana" w:hAnsi="Verdana" w:cs="Tahoma"/>
          <w:sz w:val="17"/>
          <w:szCs w:val="17"/>
          <w:lang w:eastAsia="es-ES"/>
        </w:rPr>
        <w:t>Criterios de Control, Aceptación y Rechazo</w:t>
      </w:r>
    </w:p>
    <w:p w14:paraId="59D072CE" w14:textId="77777777" w:rsidR="00B95155" w:rsidRPr="00C47F47" w:rsidRDefault="00B95155" w:rsidP="00B95155">
      <w:pPr>
        <w:widowControl w:val="0"/>
        <w:tabs>
          <w:tab w:val="left" w:pos="560"/>
        </w:tabs>
        <w:autoSpaceDE w:val="0"/>
        <w:autoSpaceDN w:val="0"/>
        <w:jc w:val="both"/>
        <w:rPr>
          <w:rFonts w:ascii="Verdana" w:eastAsia="Verdana" w:hAnsi="Verdana" w:cs="Tahoma"/>
          <w:sz w:val="17"/>
          <w:szCs w:val="17"/>
          <w:lang w:eastAsia="es-ES"/>
        </w:rPr>
      </w:pPr>
      <w:r w:rsidRPr="00C47F47">
        <w:rPr>
          <w:rFonts w:ascii="Verdana" w:eastAsia="Verdana" w:hAnsi="Verdana" w:cs="Tahoma"/>
          <w:sz w:val="17"/>
          <w:szCs w:val="17"/>
          <w:lang w:eastAsia="es-ES"/>
        </w:rPr>
        <w:t>El Inspector de proyecto deberá verificar que la ejecución del ítem no deberá presentar ningún defecto de materiales, ejecución o dimensiones mediante: testeo, inspección visual u otro método conveniente.</w:t>
      </w:r>
    </w:p>
    <w:p w14:paraId="2CD13077" w14:textId="77777777" w:rsidR="00B95155" w:rsidRPr="00C47F47" w:rsidRDefault="00B95155" w:rsidP="00B95155">
      <w:pPr>
        <w:widowControl w:val="0"/>
        <w:tabs>
          <w:tab w:val="left" w:pos="560"/>
        </w:tabs>
        <w:autoSpaceDE w:val="0"/>
        <w:autoSpaceDN w:val="0"/>
        <w:jc w:val="both"/>
        <w:rPr>
          <w:rFonts w:ascii="Verdana" w:eastAsia="Verdana" w:hAnsi="Verdana" w:cs="Tahom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B95155" w:rsidRPr="00C47F47" w14:paraId="66CF7BB6" w14:textId="77777777" w:rsidTr="001B0FA9">
        <w:tc>
          <w:tcPr>
            <w:tcW w:w="584" w:type="dxa"/>
            <w:shd w:val="clear" w:color="auto" w:fill="215868"/>
          </w:tcPr>
          <w:p w14:paraId="703D00B9"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proofErr w:type="spellStart"/>
            <w:r w:rsidRPr="00C47F47">
              <w:rPr>
                <w:rFonts w:ascii="Verdana" w:hAnsi="Verdana" w:cs="Verdana"/>
                <w:b/>
                <w:color w:val="FFFFFF" w:themeColor="background1"/>
                <w:sz w:val="17"/>
                <w:szCs w:val="17"/>
              </w:rPr>
              <w:t>N°</w:t>
            </w:r>
            <w:proofErr w:type="spellEnd"/>
          </w:p>
        </w:tc>
        <w:tc>
          <w:tcPr>
            <w:tcW w:w="2385" w:type="dxa"/>
            <w:shd w:val="clear" w:color="auto" w:fill="215868"/>
          </w:tcPr>
          <w:p w14:paraId="6F519B96" w14:textId="77777777" w:rsidR="00B95155" w:rsidRPr="00C47F47" w:rsidRDefault="00B95155" w:rsidP="001B0FA9">
            <w:pPr>
              <w:widowControl w:val="0"/>
              <w:autoSpaceDE w:val="0"/>
              <w:autoSpaceDN w:val="0"/>
              <w:spacing w:line="360" w:lineRule="auto"/>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CÓDIGO</w:t>
            </w:r>
          </w:p>
        </w:tc>
        <w:tc>
          <w:tcPr>
            <w:tcW w:w="1145" w:type="dxa"/>
            <w:shd w:val="clear" w:color="auto" w:fill="215868"/>
          </w:tcPr>
          <w:p w14:paraId="28CAB65D"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UNIDAD</w:t>
            </w:r>
          </w:p>
        </w:tc>
        <w:tc>
          <w:tcPr>
            <w:tcW w:w="5520" w:type="dxa"/>
            <w:shd w:val="clear" w:color="auto" w:fill="215868"/>
          </w:tcPr>
          <w:p w14:paraId="03C2E4C8"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ÍTEM</w:t>
            </w:r>
          </w:p>
        </w:tc>
      </w:tr>
      <w:tr w:rsidR="00B95155" w:rsidRPr="00C47F47" w14:paraId="77192100" w14:textId="77777777" w:rsidTr="001B0FA9">
        <w:tc>
          <w:tcPr>
            <w:tcW w:w="584" w:type="dxa"/>
            <w:shd w:val="clear" w:color="auto" w:fill="B8CCE4"/>
          </w:tcPr>
          <w:p w14:paraId="40C9D1A7"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49</w:t>
            </w:r>
          </w:p>
        </w:tc>
        <w:tc>
          <w:tcPr>
            <w:tcW w:w="2385" w:type="dxa"/>
            <w:shd w:val="clear" w:color="auto" w:fill="B8CCE4"/>
          </w:tcPr>
          <w:p w14:paraId="197CDA06"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bCs/>
                <w:color w:val="000000"/>
                <w:sz w:val="17"/>
                <w:szCs w:val="17"/>
              </w:rPr>
              <w:t>VAC-IS-CAI-5</w:t>
            </w:r>
          </w:p>
        </w:tc>
        <w:tc>
          <w:tcPr>
            <w:tcW w:w="1145" w:type="dxa"/>
            <w:shd w:val="clear" w:color="auto" w:fill="B8CCE4"/>
          </w:tcPr>
          <w:p w14:paraId="65C4D04D"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Tahoma"/>
                <w:b/>
                <w:sz w:val="17"/>
                <w:szCs w:val="17"/>
              </w:rPr>
              <w:t>PZA</w:t>
            </w:r>
          </w:p>
        </w:tc>
        <w:tc>
          <w:tcPr>
            <w:tcW w:w="5520" w:type="dxa"/>
            <w:shd w:val="clear" w:color="auto" w:fill="B8CCE4"/>
          </w:tcPr>
          <w:p w14:paraId="4A77F5AF" w14:textId="77777777" w:rsidR="00B95155" w:rsidRPr="00C47F47" w:rsidRDefault="00B95155" w:rsidP="001B0FA9">
            <w:pPr>
              <w:widowControl w:val="0"/>
              <w:autoSpaceDE w:val="0"/>
              <w:autoSpaceDN w:val="0"/>
              <w:spacing w:line="360" w:lineRule="auto"/>
              <w:jc w:val="center"/>
              <w:rPr>
                <w:rFonts w:ascii="Verdana" w:hAnsi="Verdana" w:cs="Verdana"/>
                <w:b/>
                <w:sz w:val="17"/>
                <w:szCs w:val="17"/>
              </w:rPr>
            </w:pPr>
            <w:r w:rsidRPr="00C47F47">
              <w:rPr>
                <w:rFonts w:ascii="Verdana" w:hAnsi="Verdana" w:cs="Tahoma"/>
                <w:b/>
                <w:bCs/>
                <w:sz w:val="17"/>
                <w:szCs w:val="17"/>
              </w:rPr>
              <w:t>CÁMARA DE INSPECCIÓN DE LADRILLO GAMBOTE (24X12X6) (0,60X0,60)</w:t>
            </w:r>
          </w:p>
        </w:tc>
      </w:tr>
    </w:tbl>
    <w:p w14:paraId="1A13E275" w14:textId="77777777" w:rsidR="00B95155" w:rsidRPr="00C47F47" w:rsidRDefault="00B95155" w:rsidP="00B95155">
      <w:pPr>
        <w:widowControl w:val="0"/>
        <w:tabs>
          <w:tab w:val="left" w:pos="560"/>
        </w:tabs>
        <w:autoSpaceDE w:val="0"/>
        <w:autoSpaceDN w:val="0"/>
        <w:jc w:val="both"/>
        <w:rPr>
          <w:rFonts w:ascii="Verdana" w:eastAsia="Verdana" w:hAnsi="Verdana" w:cs="Tahoma"/>
          <w:b/>
          <w:sz w:val="17"/>
          <w:szCs w:val="17"/>
        </w:rPr>
      </w:pPr>
    </w:p>
    <w:p w14:paraId="07E353E3" w14:textId="77777777" w:rsidR="00B95155" w:rsidRPr="00C47F47" w:rsidRDefault="00B95155" w:rsidP="00B95155">
      <w:pPr>
        <w:widowControl w:val="0"/>
        <w:tabs>
          <w:tab w:val="left" w:pos="560"/>
        </w:tabs>
        <w:autoSpaceDE w:val="0"/>
        <w:autoSpaceDN w:val="0"/>
        <w:jc w:val="both"/>
        <w:rPr>
          <w:rFonts w:ascii="Verdana" w:eastAsia="Verdana" w:hAnsi="Verdana" w:cs="Tahoma"/>
          <w:b/>
          <w:sz w:val="17"/>
          <w:szCs w:val="17"/>
        </w:rPr>
      </w:pPr>
      <w:r w:rsidRPr="00C47F47">
        <w:rPr>
          <w:rFonts w:ascii="Verdana" w:eastAsia="Verdana" w:hAnsi="Verdana" w:cs="Tahoma"/>
          <w:b/>
          <w:sz w:val="17"/>
          <w:szCs w:val="17"/>
        </w:rPr>
        <w:t>DESCRIPCIÓN. -</w:t>
      </w:r>
    </w:p>
    <w:p w14:paraId="3715D37A" w14:textId="77777777" w:rsidR="00B95155" w:rsidRPr="00C47F47" w:rsidRDefault="00B95155" w:rsidP="00B95155">
      <w:pPr>
        <w:widowControl w:val="0"/>
        <w:tabs>
          <w:tab w:val="left" w:pos="560"/>
        </w:tabs>
        <w:autoSpaceDE w:val="0"/>
        <w:autoSpaceDN w:val="0"/>
        <w:jc w:val="both"/>
        <w:rPr>
          <w:rFonts w:ascii="Verdana" w:eastAsia="Verdana" w:hAnsi="Verdana" w:cs="Tahoma"/>
          <w:b/>
          <w:sz w:val="17"/>
          <w:szCs w:val="17"/>
        </w:rPr>
      </w:pPr>
    </w:p>
    <w:p w14:paraId="5B5EC902" w14:textId="77777777" w:rsidR="00B95155" w:rsidRPr="00C47F47" w:rsidRDefault="00B95155" w:rsidP="00B95155">
      <w:pPr>
        <w:widowControl w:val="0"/>
        <w:tabs>
          <w:tab w:val="left" w:pos="560"/>
        </w:tabs>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Este ítem comprende la provisión, instalación y construcción de cámara de inspección de ladrillo </w:t>
      </w:r>
      <w:proofErr w:type="spellStart"/>
      <w:r w:rsidRPr="00C47F47">
        <w:rPr>
          <w:rFonts w:ascii="Verdana" w:eastAsia="Verdana" w:hAnsi="Verdana" w:cs="Tahoma"/>
          <w:sz w:val="17"/>
          <w:szCs w:val="17"/>
        </w:rPr>
        <w:t>gambote</w:t>
      </w:r>
      <w:proofErr w:type="spellEnd"/>
      <w:r w:rsidRPr="00C47F47">
        <w:rPr>
          <w:rFonts w:ascii="Verdana" w:eastAsia="Verdana" w:hAnsi="Verdana" w:cs="Tahoma"/>
          <w:sz w:val="17"/>
          <w:szCs w:val="17"/>
        </w:rPr>
        <w:t>, incluyendo sus tapas de hormigón armado, de acuerdo a planos constructivos, y/o instrucción del Inspector de proyecto.</w:t>
      </w:r>
    </w:p>
    <w:p w14:paraId="5E523BD3" w14:textId="77777777" w:rsidR="00B95155" w:rsidRPr="00C47F47" w:rsidRDefault="00B95155" w:rsidP="00B95155">
      <w:pPr>
        <w:widowControl w:val="0"/>
        <w:tabs>
          <w:tab w:val="left" w:pos="560"/>
        </w:tabs>
        <w:autoSpaceDE w:val="0"/>
        <w:autoSpaceDN w:val="0"/>
        <w:jc w:val="both"/>
        <w:rPr>
          <w:rFonts w:ascii="Verdana" w:eastAsia="Verdana" w:hAnsi="Verdana" w:cs="Tahoma"/>
          <w:sz w:val="17"/>
          <w:szCs w:val="17"/>
        </w:rPr>
      </w:pPr>
    </w:p>
    <w:p w14:paraId="13CDEF49" w14:textId="77777777" w:rsidR="00B95155" w:rsidRPr="00C47F47" w:rsidRDefault="00B95155" w:rsidP="00B95155">
      <w:pPr>
        <w:widowControl w:val="0"/>
        <w:tabs>
          <w:tab w:val="left" w:pos="560"/>
        </w:tabs>
        <w:autoSpaceDE w:val="0"/>
        <w:autoSpaceDN w:val="0"/>
        <w:jc w:val="both"/>
        <w:rPr>
          <w:rFonts w:ascii="Verdana" w:eastAsia="Verdana" w:hAnsi="Verdana" w:cs="Tahoma"/>
          <w:b/>
          <w:sz w:val="17"/>
          <w:szCs w:val="17"/>
        </w:rPr>
      </w:pPr>
      <w:r w:rsidRPr="00C47F47">
        <w:rPr>
          <w:rFonts w:ascii="Verdana" w:eastAsia="Verdana" w:hAnsi="Verdana" w:cs="Tahoma"/>
          <w:b/>
          <w:sz w:val="17"/>
          <w:szCs w:val="17"/>
        </w:rPr>
        <w:t>MATERIALES, HERRAMIENTAS Y EQUIPO. -</w:t>
      </w:r>
    </w:p>
    <w:p w14:paraId="5E6190FE"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6004596E"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1E7C627"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Se deberá cumplir con las características detalladas en la tabla de descripción de insumos</w:t>
      </w:r>
    </w:p>
    <w:p w14:paraId="53A97CF1"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282AFAED"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deberá cumplir con los requisitos establecidos en la Norma Boliviana del Hormigón Armado CBH-87 para los materiales que cubre esta norma.</w:t>
      </w:r>
    </w:p>
    <w:p w14:paraId="13E9139E"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Los materiales serán de calidad que aseguren la durabilidad y correcto funcionamiento de las instalaciones; previo a su empleo en obra deberá ser aprobado por el Inspector de proyecto.</w:t>
      </w:r>
    </w:p>
    <w:p w14:paraId="6FA24CBE"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 </w:t>
      </w:r>
    </w:p>
    <w:p w14:paraId="406705A4" w14:textId="77777777" w:rsidR="00B95155" w:rsidRPr="00C47F47" w:rsidRDefault="00B95155" w:rsidP="00B95155">
      <w:pPr>
        <w:widowControl w:val="0"/>
        <w:tabs>
          <w:tab w:val="left" w:pos="560"/>
        </w:tabs>
        <w:autoSpaceDE w:val="0"/>
        <w:autoSpaceDN w:val="0"/>
        <w:jc w:val="both"/>
        <w:rPr>
          <w:rFonts w:ascii="Verdana" w:eastAsia="Verdana" w:hAnsi="Verdana" w:cs="Tahoma"/>
          <w:b/>
          <w:sz w:val="17"/>
          <w:szCs w:val="17"/>
        </w:rPr>
      </w:pPr>
      <w:r w:rsidRPr="00C47F47">
        <w:rPr>
          <w:rFonts w:ascii="Verdana" w:eastAsia="Verdana" w:hAnsi="Verdana" w:cs="Tahoma"/>
          <w:b/>
          <w:sz w:val="17"/>
          <w:szCs w:val="17"/>
        </w:rPr>
        <w:t>FORMA DE EJECUCIÓN. -</w:t>
      </w:r>
    </w:p>
    <w:p w14:paraId="4B503EB7" w14:textId="77777777" w:rsidR="00B95155" w:rsidRPr="00C47F47" w:rsidRDefault="00B95155" w:rsidP="00B95155">
      <w:pPr>
        <w:widowControl w:val="0"/>
        <w:tabs>
          <w:tab w:val="left" w:pos="560"/>
        </w:tabs>
        <w:autoSpaceDE w:val="0"/>
        <w:autoSpaceDN w:val="0"/>
        <w:jc w:val="both"/>
        <w:rPr>
          <w:rFonts w:ascii="Verdana" w:eastAsia="Verdana" w:hAnsi="Verdana" w:cs="Tahoma"/>
          <w:b/>
          <w:sz w:val="17"/>
          <w:szCs w:val="17"/>
        </w:rPr>
      </w:pPr>
    </w:p>
    <w:p w14:paraId="6082E006" w14:textId="77777777" w:rsidR="00B95155" w:rsidRPr="00C47F47" w:rsidRDefault="00B95155" w:rsidP="00B95155">
      <w:pPr>
        <w:widowControl w:val="0"/>
        <w:autoSpaceDE w:val="0"/>
        <w:autoSpaceDN w:val="0"/>
        <w:jc w:val="both"/>
        <w:rPr>
          <w:rFonts w:ascii="Verdana" w:eastAsia="Verdana" w:hAnsi="Verdana" w:cs="Tahoma"/>
          <w:color w:val="000000"/>
          <w:sz w:val="17"/>
          <w:szCs w:val="17"/>
          <w:shd w:val="clear" w:color="auto" w:fill="FFFFFF"/>
        </w:rPr>
      </w:pPr>
      <w:r w:rsidRPr="00C47F47">
        <w:rPr>
          <w:rFonts w:ascii="Verdana" w:eastAsia="Verdana" w:hAnsi="Verdana" w:cs="Tahoma"/>
          <w:color w:val="000000"/>
          <w:sz w:val="17"/>
          <w:szCs w:val="17"/>
          <w:shd w:val="clear" w:color="auto" w:fill="FFFFFF"/>
        </w:rPr>
        <w:t>El replanteo y trazado de las cámaras, serán realizadas por la Entidad Ejecutora con estricta sujeción a la ubicación y las dimensiones señaladas en los planos y/o instrucción del Inspector.</w:t>
      </w:r>
    </w:p>
    <w:p w14:paraId="17D93573" w14:textId="77777777" w:rsidR="00B95155" w:rsidRPr="00C47F47" w:rsidRDefault="00B95155" w:rsidP="00B95155">
      <w:pPr>
        <w:widowControl w:val="0"/>
        <w:autoSpaceDE w:val="0"/>
        <w:autoSpaceDN w:val="0"/>
        <w:jc w:val="both"/>
        <w:rPr>
          <w:rFonts w:ascii="Verdana" w:eastAsia="Verdana" w:hAnsi="Verdana" w:cs="Tahoma"/>
          <w:color w:val="000000"/>
          <w:sz w:val="17"/>
          <w:szCs w:val="17"/>
          <w:shd w:val="clear" w:color="auto" w:fill="FFFFFF"/>
        </w:rPr>
      </w:pPr>
      <w:r w:rsidRPr="00C47F47">
        <w:rPr>
          <w:rFonts w:ascii="Verdana" w:eastAsia="Verdana"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C47F47">
        <w:rPr>
          <w:rFonts w:ascii="Verdana" w:eastAsia="Verdana" w:hAnsi="Verdana" w:cs="Tahoma"/>
          <w:color w:val="000000"/>
          <w:sz w:val="17"/>
          <w:szCs w:val="17"/>
          <w:shd w:val="clear" w:color="auto" w:fill="FFFFFF"/>
        </w:rPr>
        <w:cr/>
      </w:r>
    </w:p>
    <w:p w14:paraId="02E44C81"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Verdana"/>
          <w:sz w:val="17"/>
          <w:szCs w:val="17"/>
        </w:rPr>
        <w:t>En la excavación se protegerán árboles, postes, cercas, letreros, tuberías de agua potable y otros, debiendo la Entidad Ejecutora en caso de ser dañados reemplazarlos o restaurarlos a su cuenta.</w:t>
      </w:r>
    </w:p>
    <w:p w14:paraId="0B57AE88"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color w:val="000000"/>
          <w:sz w:val="17"/>
          <w:szCs w:val="17"/>
          <w:shd w:val="clear" w:color="auto" w:fill="FFFFFF"/>
        </w:rPr>
        <w:t>Previa verificación del nivel de la excavación y el asentamiento del terreno, los muros de ladrillo serán</w:t>
      </w:r>
      <w:r w:rsidRPr="00C47F47">
        <w:rPr>
          <w:rFonts w:ascii="Verdana" w:eastAsia="Verdana" w:hAnsi="Verdana" w:cs="Tahoma"/>
          <w:sz w:val="17"/>
          <w:szCs w:val="17"/>
        </w:rPr>
        <w:t xml:space="preserve"> construidas sobre una base de soladura de piedra, sobre la cual se colocará una capa de hormigón simple y a continuación se procederá con la ejecución de los muros laterales de mampostería de ladrillo </w:t>
      </w:r>
      <w:proofErr w:type="spellStart"/>
      <w:r w:rsidRPr="00C47F47">
        <w:rPr>
          <w:rFonts w:ascii="Verdana" w:eastAsia="Verdana" w:hAnsi="Verdana" w:cs="Tahoma"/>
          <w:sz w:val="17"/>
          <w:szCs w:val="17"/>
        </w:rPr>
        <w:t>gambote</w:t>
      </w:r>
      <w:proofErr w:type="spellEnd"/>
      <w:r w:rsidRPr="00C47F47">
        <w:rPr>
          <w:rFonts w:ascii="Verdana" w:eastAsia="Verdana" w:hAnsi="Verdana" w:cs="Tahoma"/>
          <w:sz w:val="17"/>
          <w:szCs w:val="17"/>
        </w:rPr>
        <w:t>.</w:t>
      </w:r>
    </w:p>
    <w:p w14:paraId="3DCF5DB1" w14:textId="77777777" w:rsidR="00B95155" w:rsidRPr="00C47F47" w:rsidRDefault="00B95155" w:rsidP="00B95155">
      <w:pPr>
        <w:widowControl w:val="0"/>
        <w:tabs>
          <w:tab w:val="left" w:pos="560"/>
        </w:tabs>
        <w:autoSpaceDE w:val="0"/>
        <w:autoSpaceDN w:val="0"/>
        <w:jc w:val="both"/>
        <w:rPr>
          <w:rFonts w:ascii="Verdana" w:eastAsia="Verdana" w:hAnsi="Verdana" w:cs="Tahoma"/>
          <w:sz w:val="17"/>
          <w:szCs w:val="17"/>
        </w:rPr>
      </w:pPr>
    </w:p>
    <w:p w14:paraId="574A284E" w14:textId="77777777" w:rsidR="00B95155" w:rsidRPr="00C47F47" w:rsidRDefault="00B95155" w:rsidP="00B95155">
      <w:pPr>
        <w:widowControl w:val="0"/>
        <w:tabs>
          <w:tab w:val="left" w:pos="560"/>
        </w:tabs>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Cuando los planos no establezcan otra cosa, el mortero de cemento para la mampostería de ladrillo </w:t>
      </w:r>
      <w:proofErr w:type="spellStart"/>
      <w:r w:rsidRPr="00C47F47">
        <w:rPr>
          <w:rFonts w:ascii="Verdana" w:eastAsia="Verdana" w:hAnsi="Verdana" w:cs="Tahoma"/>
          <w:sz w:val="17"/>
          <w:szCs w:val="17"/>
        </w:rPr>
        <w:t>gambote</w:t>
      </w:r>
      <w:proofErr w:type="spellEnd"/>
      <w:r w:rsidRPr="00C47F47">
        <w:rPr>
          <w:rFonts w:ascii="Verdana" w:eastAsia="Verdana" w:hAnsi="Verdana" w:cs="Tahoma"/>
          <w:sz w:val="17"/>
          <w:szCs w:val="17"/>
        </w:rPr>
        <w:t xml:space="preserve"> la dosificación será en proporción 1:4. Los ladrillos serán del tipo </w:t>
      </w:r>
      <w:proofErr w:type="spellStart"/>
      <w:r w:rsidRPr="00C47F47">
        <w:rPr>
          <w:rFonts w:ascii="Verdana" w:eastAsia="Verdana" w:hAnsi="Verdana" w:cs="Tahoma"/>
          <w:sz w:val="17"/>
          <w:szCs w:val="17"/>
        </w:rPr>
        <w:t>gambote</w:t>
      </w:r>
      <w:proofErr w:type="spellEnd"/>
      <w:r w:rsidRPr="00C47F47">
        <w:rPr>
          <w:rFonts w:ascii="Verdana" w:eastAsia="Verdana" w:hAnsi="Verdana" w:cs="Tahoma"/>
          <w:sz w:val="17"/>
          <w:szCs w:val="17"/>
        </w:rPr>
        <w:t xml:space="preserve"> de primera calidad. </w:t>
      </w:r>
    </w:p>
    <w:p w14:paraId="52F92129" w14:textId="77777777" w:rsidR="00B95155" w:rsidRPr="00C47F47" w:rsidRDefault="00B95155" w:rsidP="00B95155">
      <w:pPr>
        <w:widowControl w:val="0"/>
        <w:tabs>
          <w:tab w:val="left" w:pos="560"/>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El fondo, las paredes laterales y el coronamiento de la cámara deberán ser revocados con mortero de cemento de dosificación 1:3 y un espesor de 1,5 cm. y bruñidas con una mezcla de mortero de cemento 1:1.</w:t>
      </w:r>
    </w:p>
    <w:p w14:paraId="3A7A0028" w14:textId="77777777" w:rsidR="00B95155" w:rsidRPr="00C47F47" w:rsidRDefault="00B95155" w:rsidP="00B95155">
      <w:pPr>
        <w:widowControl w:val="0"/>
        <w:tabs>
          <w:tab w:val="left" w:pos="560"/>
        </w:tabs>
        <w:autoSpaceDE w:val="0"/>
        <w:autoSpaceDN w:val="0"/>
        <w:jc w:val="both"/>
        <w:rPr>
          <w:rFonts w:ascii="Verdana" w:eastAsia="Verdana" w:hAnsi="Verdana" w:cs="Tahoma"/>
          <w:sz w:val="17"/>
          <w:szCs w:val="17"/>
        </w:rPr>
      </w:pPr>
    </w:p>
    <w:p w14:paraId="7564C556" w14:textId="77777777" w:rsidR="00B95155" w:rsidRPr="00C47F47" w:rsidRDefault="00B95155" w:rsidP="00B95155">
      <w:pPr>
        <w:widowControl w:val="0"/>
        <w:tabs>
          <w:tab w:val="left" w:pos="560"/>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5F36709" w14:textId="77777777" w:rsidR="00B95155" w:rsidRPr="00C47F47" w:rsidRDefault="00B95155" w:rsidP="00B95155">
      <w:pPr>
        <w:widowControl w:val="0"/>
        <w:tabs>
          <w:tab w:val="left" w:pos="560"/>
        </w:tabs>
        <w:autoSpaceDE w:val="0"/>
        <w:autoSpaceDN w:val="0"/>
        <w:jc w:val="both"/>
        <w:rPr>
          <w:rFonts w:ascii="Verdana" w:eastAsia="Verdana" w:hAnsi="Verdana" w:cs="Tahoma"/>
          <w:sz w:val="17"/>
          <w:szCs w:val="17"/>
        </w:rPr>
      </w:pPr>
    </w:p>
    <w:p w14:paraId="55C4823C"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Las cámaras de inspección deberán ser protegidas del sol y se mantendrán humedecidas 14 días después del hormigonado y no deberán ser cargadas hasta los 28 días después de su construcción.</w:t>
      </w:r>
    </w:p>
    <w:p w14:paraId="6EC519F3"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1A817D89" w14:textId="77777777" w:rsidR="00B95155" w:rsidRPr="00C47F47" w:rsidRDefault="00B95155" w:rsidP="00B95155">
      <w:pPr>
        <w:widowControl w:val="0"/>
        <w:tabs>
          <w:tab w:val="left" w:pos="560"/>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El relleno de tierra alrededor de las cámaras deberá ser ejecutado con material aprobado por el Inspector de proyecto por capas de 20 cm, apisonadas adecuadamente con humedad óptima.</w:t>
      </w:r>
    </w:p>
    <w:p w14:paraId="74B9A6CA" w14:textId="77777777" w:rsidR="00B95155" w:rsidRPr="00C47F47" w:rsidRDefault="00B95155" w:rsidP="00B95155">
      <w:pPr>
        <w:widowControl w:val="0"/>
        <w:tabs>
          <w:tab w:val="left" w:pos="560"/>
        </w:tabs>
        <w:autoSpaceDE w:val="0"/>
        <w:autoSpaceDN w:val="0"/>
        <w:jc w:val="both"/>
        <w:rPr>
          <w:rFonts w:ascii="Verdana" w:eastAsia="Verdana" w:hAnsi="Verdana" w:cs="Tahoma"/>
          <w:sz w:val="17"/>
          <w:szCs w:val="17"/>
        </w:rPr>
      </w:pPr>
      <w:r w:rsidRPr="00C47F47">
        <w:rPr>
          <w:rFonts w:ascii="Verdana" w:eastAsia="Verdana" w:hAnsi="Verdana" w:cs="Tahoma"/>
          <w:sz w:val="17"/>
          <w:szCs w:val="17"/>
        </w:rPr>
        <w:t>Para una buena ejecución del ítem se realizará pruebas hidráulicas y pruebas de aceptación del sistema.</w:t>
      </w:r>
    </w:p>
    <w:p w14:paraId="1140922A" w14:textId="77777777" w:rsidR="00B95155" w:rsidRPr="00C47F47" w:rsidRDefault="00B95155" w:rsidP="00B95155">
      <w:pPr>
        <w:widowControl w:val="0"/>
        <w:tabs>
          <w:tab w:val="left" w:pos="560"/>
        </w:tabs>
        <w:autoSpaceDE w:val="0"/>
        <w:autoSpaceDN w:val="0"/>
        <w:jc w:val="both"/>
        <w:rPr>
          <w:rFonts w:ascii="Verdana" w:eastAsia="Verdana" w:hAnsi="Verdana" w:cs="Tahoma"/>
          <w:sz w:val="17"/>
          <w:szCs w:val="17"/>
        </w:rPr>
      </w:pPr>
      <w:r w:rsidRPr="00C47F47">
        <w:rPr>
          <w:rFonts w:ascii="Verdana" w:eastAsia="Verdana" w:hAnsi="Verdana" w:cs="Tahoma"/>
          <w:sz w:val="17"/>
          <w:szCs w:val="17"/>
        </w:rPr>
        <w:t>Cualquier otra instalación complementaria para el correcto funcionamiento del sistema de recolección de aguas sanitarias se realizará de acuerdo a lo indicado en los planos correspondientes, propuesta y/o instrucciones del Inspector de proyecto.</w:t>
      </w:r>
    </w:p>
    <w:p w14:paraId="7534159E" w14:textId="77777777" w:rsidR="00B95155" w:rsidRPr="00C47F47" w:rsidRDefault="00B95155" w:rsidP="00B95155">
      <w:pPr>
        <w:widowControl w:val="0"/>
        <w:tabs>
          <w:tab w:val="left" w:pos="560"/>
        </w:tabs>
        <w:autoSpaceDE w:val="0"/>
        <w:autoSpaceDN w:val="0"/>
        <w:jc w:val="both"/>
        <w:rPr>
          <w:rFonts w:ascii="Verdana" w:eastAsia="Verdana" w:hAnsi="Verdana" w:cs="Tahoma"/>
          <w:sz w:val="17"/>
          <w:szCs w:val="17"/>
        </w:rPr>
      </w:pPr>
    </w:p>
    <w:p w14:paraId="6A2E4FB9"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b/>
          <w:sz w:val="17"/>
          <w:szCs w:val="17"/>
        </w:rPr>
        <w:t>Criterios de Control, Aceptación y Rechazo</w:t>
      </w:r>
    </w:p>
    <w:p w14:paraId="0DB559D5" w14:textId="77777777" w:rsidR="00B95155" w:rsidRPr="00C47F47" w:rsidRDefault="00B95155" w:rsidP="00B95155">
      <w:pPr>
        <w:widowControl w:val="0"/>
        <w:tabs>
          <w:tab w:val="left" w:pos="560"/>
        </w:tabs>
        <w:autoSpaceDE w:val="0"/>
        <w:autoSpaceDN w:val="0"/>
        <w:jc w:val="both"/>
        <w:rPr>
          <w:rFonts w:ascii="Verdana" w:eastAsia="Verdana" w:hAnsi="Verdana" w:cs="Tahoma"/>
          <w:sz w:val="17"/>
          <w:szCs w:val="17"/>
        </w:rPr>
      </w:pPr>
      <w:r w:rsidRPr="00C47F47">
        <w:rPr>
          <w:rFonts w:ascii="Verdana" w:eastAsia="Verdana" w:hAnsi="Verdana" w:cs="Tahoma"/>
          <w:sz w:val="17"/>
          <w:szCs w:val="17"/>
        </w:rPr>
        <w:t>El Inspector de proyecto deberá verificar que la ejecución del ítem no presente ningún defecto de materiales, de ejecución o de dimensiones mediante inspección visual u otro método conveniente.</w:t>
      </w:r>
    </w:p>
    <w:p w14:paraId="0143E9E5" w14:textId="77777777" w:rsidR="00B95155" w:rsidRPr="00C47F47" w:rsidRDefault="00B95155" w:rsidP="00B95155">
      <w:pPr>
        <w:widowControl w:val="0"/>
        <w:tabs>
          <w:tab w:val="left" w:pos="560"/>
        </w:tabs>
        <w:autoSpaceDE w:val="0"/>
        <w:autoSpaceDN w:val="0"/>
        <w:jc w:val="both"/>
        <w:rPr>
          <w:rFonts w:ascii="Verdana" w:eastAsia="Verdana" w:hAnsi="Verdana" w:cs="Tahoma"/>
          <w:sz w:val="17"/>
          <w:szCs w:val="17"/>
        </w:rPr>
      </w:pPr>
    </w:p>
    <w:p w14:paraId="25709B6F" w14:textId="77777777" w:rsidR="00B95155" w:rsidRPr="00C47F47" w:rsidRDefault="00B95155" w:rsidP="00B95155">
      <w:pPr>
        <w:widowControl w:val="0"/>
        <w:tabs>
          <w:tab w:val="left" w:pos="8711"/>
        </w:tabs>
        <w:autoSpaceDE w:val="0"/>
        <w:autoSpaceDN w:val="0"/>
        <w:jc w:val="both"/>
        <w:rPr>
          <w:rFonts w:ascii="Verdana" w:eastAsia="Verdana" w:hAnsi="Verdana" w:cs="Verdana"/>
          <w:sz w:val="17"/>
          <w:szCs w:val="17"/>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B95155" w:rsidRPr="00C47F47" w14:paraId="244589ED" w14:textId="77777777" w:rsidTr="001B0FA9">
        <w:trPr>
          <w:trHeight w:val="497"/>
        </w:trPr>
        <w:tc>
          <w:tcPr>
            <w:tcW w:w="584" w:type="dxa"/>
            <w:shd w:val="clear" w:color="auto" w:fill="215868"/>
          </w:tcPr>
          <w:p w14:paraId="6C07AF5D"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proofErr w:type="spellStart"/>
            <w:r w:rsidRPr="00C47F47">
              <w:rPr>
                <w:rFonts w:ascii="Verdana" w:hAnsi="Verdana" w:cs="Verdana"/>
                <w:b/>
                <w:color w:val="FFFFFF" w:themeColor="background1"/>
                <w:sz w:val="17"/>
                <w:szCs w:val="17"/>
              </w:rPr>
              <w:t>N°</w:t>
            </w:r>
            <w:proofErr w:type="spellEnd"/>
          </w:p>
        </w:tc>
        <w:tc>
          <w:tcPr>
            <w:tcW w:w="2385" w:type="dxa"/>
            <w:shd w:val="clear" w:color="auto" w:fill="215868"/>
          </w:tcPr>
          <w:p w14:paraId="7DDF7768" w14:textId="77777777" w:rsidR="00B95155" w:rsidRPr="00C47F47" w:rsidRDefault="00B95155" w:rsidP="001B0FA9">
            <w:pPr>
              <w:widowControl w:val="0"/>
              <w:autoSpaceDE w:val="0"/>
              <w:autoSpaceDN w:val="0"/>
              <w:spacing w:line="360" w:lineRule="auto"/>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CODIGO</w:t>
            </w:r>
          </w:p>
        </w:tc>
        <w:tc>
          <w:tcPr>
            <w:tcW w:w="1145" w:type="dxa"/>
            <w:shd w:val="clear" w:color="auto" w:fill="215868"/>
          </w:tcPr>
          <w:p w14:paraId="00F4D9AE"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UNIDAD</w:t>
            </w:r>
          </w:p>
        </w:tc>
        <w:tc>
          <w:tcPr>
            <w:tcW w:w="5520" w:type="dxa"/>
            <w:shd w:val="clear" w:color="auto" w:fill="215868"/>
          </w:tcPr>
          <w:p w14:paraId="4C4F964B"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ITEM</w:t>
            </w:r>
          </w:p>
        </w:tc>
      </w:tr>
      <w:tr w:rsidR="00B95155" w:rsidRPr="00C47F47" w14:paraId="48D2E8C5" w14:textId="77777777" w:rsidTr="001B0FA9">
        <w:tc>
          <w:tcPr>
            <w:tcW w:w="584" w:type="dxa"/>
            <w:shd w:val="clear" w:color="auto" w:fill="B8CCE4"/>
          </w:tcPr>
          <w:p w14:paraId="1AC8FD66"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50</w:t>
            </w:r>
          </w:p>
        </w:tc>
        <w:tc>
          <w:tcPr>
            <w:tcW w:w="2385" w:type="dxa"/>
            <w:shd w:val="clear" w:color="auto" w:fill="B8CCE4"/>
          </w:tcPr>
          <w:p w14:paraId="2BAE03A7"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bCs/>
                <w:color w:val="000000"/>
                <w:sz w:val="17"/>
                <w:szCs w:val="17"/>
              </w:rPr>
              <w:t>VAC-IS-CAS-2</w:t>
            </w:r>
          </w:p>
        </w:tc>
        <w:tc>
          <w:tcPr>
            <w:tcW w:w="1145" w:type="dxa"/>
            <w:shd w:val="clear" w:color="auto" w:fill="B8CCE4"/>
          </w:tcPr>
          <w:p w14:paraId="4DCEF017"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GLB</w:t>
            </w:r>
          </w:p>
        </w:tc>
        <w:tc>
          <w:tcPr>
            <w:tcW w:w="5520" w:type="dxa"/>
            <w:shd w:val="clear" w:color="auto" w:fill="B8CCE4"/>
          </w:tcPr>
          <w:p w14:paraId="16DD74B4" w14:textId="77777777" w:rsidR="00B95155" w:rsidRPr="00C47F47" w:rsidRDefault="00B95155" w:rsidP="001B0FA9">
            <w:pPr>
              <w:widowControl w:val="0"/>
              <w:autoSpaceDE w:val="0"/>
              <w:autoSpaceDN w:val="0"/>
              <w:spacing w:line="276" w:lineRule="auto"/>
              <w:jc w:val="center"/>
              <w:rPr>
                <w:rFonts w:ascii="Verdana" w:hAnsi="Verdana" w:cs="Verdana"/>
                <w:b/>
                <w:sz w:val="17"/>
                <w:szCs w:val="17"/>
              </w:rPr>
            </w:pPr>
            <w:r w:rsidRPr="00C47F47">
              <w:rPr>
                <w:rFonts w:ascii="Verdana" w:hAnsi="Verdana" w:cs="Tahoma"/>
                <w:b/>
                <w:bCs/>
                <w:sz w:val="17"/>
                <w:szCs w:val="17"/>
              </w:rPr>
              <w:t>CÁMARA SÉPTICA DE HORMIGÓN CICLÓPEO (1,10X2,00)</w:t>
            </w:r>
          </w:p>
        </w:tc>
      </w:tr>
    </w:tbl>
    <w:p w14:paraId="5E389D10" w14:textId="77777777" w:rsidR="00B95155" w:rsidRPr="00C47F47" w:rsidRDefault="00B95155" w:rsidP="00B95155">
      <w:pPr>
        <w:widowControl w:val="0"/>
        <w:tabs>
          <w:tab w:val="left" w:pos="560"/>
        </w:tabs>
        <w:autoSpaceDE w:val="0"/>
        <w:autoSpaceDN w:val="0"/>
        <w:spacing w:before="120"/>
        <w:jc w:val="both"/>
        <w:rPr>
          <w:rFonts w:ascii="Verdana" w:eastAsia="Verdana" w:hAnsi="Verdana" w:cs="Tahoma"/>
          <w:b/>
          <w:sz w:val="17"/>
          <w:szCs w:val="17"/>
        </w:rPr>
      </w:pPr>
      <w:r w:rsidRPr="00C47F47">
        <w:rPr>
          <w:rFonts w:ascii="Verdana" w:eastAsia="Verdana" w:hAnsi="Verdana" w:cs="Tahoma"/>
          <w:b/>
          <w:sz w:val="17"/>
          <w:szCs w:val="17"/>
        </w:rPr>
        <w:t>DESCRIPCIÓN. -</w:t>
      </w:r>
    </w:p>
    <w:p w14:paraId="3CEE644D" w14:textId="77777777" w:rsidR="00B95155" w:rsidRPr="00C47F47" w:rsidRDefault="00B95155" w:rsidP="00B95155">
      <w:pPr>
        <w:widowControl w:val="0"/>
        <w:tabs>
          <w:tab w:val="left" w:pos="560"/>
        </w:tabs>
        <w:autoSpaceDE w:val="0"/>
        <w:autoSpaceDN w:val="0"/>
        <w:spacing w:before="120"/>
        <w:jc w:val="both"/>
        <w:rPr>
          <w:rFonts w:ascii="Verdana" w:eastAsia="Verdana" w:hAnsi="Verdana" w:cs="Tahoma"/>
          <w:sz w:val="17"/>
          <w:szCs w:val="17"/>
        </w:rPr>
      </w:pPr>
      <w:r w:rsidRPr="00C47F47">
        <w:rPr>
          <w:rFonts w:ascii="Verdana" w:eastAsia="Verdana" w:hAnsi="Verdana" w:cs="Tahoma"/>
          <w:sz w:val="17"/>
          <w:szCs w:val="17"/>
        </w:rPr>
        <w:t xml:space="preserve">El ítem comprende la provisión, instalación y construcción de cámara séptica de hormigón ciclópeo, para desagüe sanitario que permiten efectuar la recolección y disposición de las aguas residuales, de acuerdo a </w:t>
      </w:r>
      <w:r w:rsidRPr="00C47F47">
        <w:rPr>
          <w:rFonts w:ascii="Verdana" w:eastAsia="Verdana" w:hAnsi="Verdana" w:cs="Tahoma"/>
          <w:sz w:val="17"/>
          <w:szCs w:val="17"/>
        </w:rPr>
        <w:lastRenderedPageBreak/>
        <w:t>planos constructivos y/o instrucción del Inspector de proyectos.</w:t>
      </w:r>
    </w:p>
    <w:p w14:paraId="208AB09F" w14:textId="77777777" w:rsidR="00B95155" w:rsidRPr="00C47F47" w:rsidRDefault="00B95155" w:rsidP="00B95155">
      <w:pPr>
        <w:widowControl w:val="0"/>
        <w:tabs>
          <w:tab w:val="left" w:pos="560"/>
        </w:tabs>
        <w:autoSpaceDE w:val="0"/>
        <w:autoSpaceDN w:val="0"/>
        <w:spacing w:before="120"/>
        <w:jc w:val="both"/>
        <w:rPr>
          <w:rFonts w:ascii="Verdana" w:eastAsia="Verdana" w:hAnsi="Verdana" w:cs="Tahoma"/>
          <w:b/>
          <w:sz w:val="17"/>
          <w:szCs w:val="17"/>
        </w:rPr>
      </w:pPr>
      <w:r w:rsidRPr="00C47F47">
        <w:rPr>
          <w:rFonts w:ascii="Verdana" w:eastAsia="Verdana" w:hAnsi="Verdana" w:cs="Tahoma"/>
          <w:b/>
          <w:sz w:val="17"/>
          <w:szCs w:val="17"/>
        </w:rPr>
        <w:t>MATERIALES, HERRAMIENTAS Y EQUIPO. -</w:t>
      </w:r>
    </w:p>
    <w:p w14:paraId="03A684A7" w14:textId="77777777" w:rsidR="00B95155" w:rsidRPr="00C47F47" w:rsidRDefault="00B95155" w:rsidP="00B95155">
      <w:pPr>
        <w:widowControl w:val="0"/>
        <w:tabs>
          <w:tab w:val="left" w:pos="560"/>
        </w:tabs>
        <w:autoSpaceDE w:val="0"/>
        <w:autoSpaceDN w:val="0"/>
        <w:spacing w:before="120"/>
        <w:jc w:val="both"/>
        <w:rPr>
          <w:rFonts w:ascii="Verdana" w:eastAsia="Verdana" w:hAnsi="Verdana" w:cs="Tahoma"/>
          <w:sz w:val="17"/>
          <w:szCs w:val="17"/>
        </w:rPr>
      </w:pPr>
      <w:r w:rsidRPr="00C47F47">
        <w:rPr>
          <w:rFonts w:ascii="Verdana" w:eastAsia="Verdana" w:hAnsi="Verdana" w:cs="Tahoma"/>
          <w:sz w:val="17"/>
          <w:szCs w:val="17"/>
        </w:rPr>
        <w:t>La Entidad Ejecutora proporcionará todos los materiales (excepto los de aporte propio), herramientas y equipo necesarios para la ejecución de los trabajos, los mismos deberán ser aprobados por el Inspector de proyectos.</w:t>
      </w:r>
    </w:p>
    <w:p w14:paraId="263BB9AF"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Se deberá cumplir con las características detalladas en la tabla de descripción de insumos</w:t>
      </w:r>
    </w:p>
    <w:p w14:paraId="5C4F3F32" w14:textId="77777777" w:rsidR="00B95155" w:rsidRPr="00C47F47" w:rsidRDefault="00B95155" w:rsidP="00B95155">
      <w:pPr>
        <w:widowControl w:val="0"/>
        <w:tabs>
          <w:tab w:val="left" w:pos="560"/>
        </w:tabs>
        <w:autoSpaceDE w:val="0"/>
        <w:autoSpaceDN w:val="0"/>
        <w:spacing w:before="120"/>
        <w:jc w:val="both"/>
        <w:rPr>
          <w:rFonts w:ascii="Verdana" w:eastAsia="Verdana" w:hAnsi="Verdana" w:cs="Tahoma"/>
          <w:sz w:val="17"/>
          <w:szCs w:val="17"/>
        </w:rPr>
      </w:pPr>
    </w:p>
    <w:p w14:paraId="67384C16" w14:textId="77777777" w:rsidR="00B95155" w:rsidRPr="00C47F47" w:rsidRDefault="00B95155" w:rsidP="00B95155">
      <w:pPr>
        <w:widowControl w:val="0"/>
        <w:tabs>
          <w:tab w:val="left" w:pos="8711"/>
        </w:tabs>
        <w:autoSpaceDE w:val="0"/>
        <w:autoSpaceDN w:val="0"/>
        <w:spacing w:before="120"/>
        <w:jc w:val="both"/>
        <w:rPr>
          <w:rFonts w:ascii="Verdana" w:eastAsia="Verdana" w:hAnsi="Verdana" w:cs="Tahoma"/>
          <w:sz w:val="17"/>
          <w:szCs w:val="17"/>
        </w:rPr>
      </w:pPr>
      <w:r w:rsidRPr="00C47F47">
        <w:rPr>
          <w:rFonts w:ascii="Verdana" w:eastAsia="Verdana" w:hAnsi="Verdana" w:cs="Tahoma"/>
          <w:sz w:val="17"/>
          <w:szCs w:val="17"/>
        </w:rPr>
        <w:t>La Entidad Ejecutora deberá cumplir con los requisitos establecidos en la Norma Boliviana del Hormigón Armado CBH-87 para los materiales que cubre esta norma.</w:t>
      </w:r>
    </w:p>
    <w:p w14:paraId="75CBC98C" w14:textId="77777777" w:rsidR="00B95155" w:rsidRPr="00C47F47" w:rsidRDefault="00B95155" w:rsidP="00B95155">
      <w:pPr>
        <w:widowControl w:val="0"/>
        <w:tabs>
          <w:tab w:val="left" w:pos="8711"/>
        </w:tabs>
        <w:autoSpaceDE w:val="0"/>
        <w:autoSpaceDN w:val="0"/>
        <w:spacing w:before="120"/>
        <w:jc w:val="both"/>
        <w:rPr>
          <w:rFonts w:ascii="Verdana" w:eastAsia="Verdana" w:hAnsi="Verdana" w:cs="Tahoma"/>
          <w:sz w:val="17"/>
          <w:szCs w:val="17"/>
        </w:rPr>
      </w:pPr>
      <w:r w:rsidRPr="00C47F47">
        <w:rPr>
          <w:rFonts w:ascii="Verdana" w:eastAsia="Verdana" w:hAnsi="Verdana" w:cs="Tahoma"/>
          <w:sz w:val="17"/>
          <w:szCs w:val="17"/>
        </w:rPr>
        <w:t>Los materiales serán de calidad que aseguren la durabilidad y correcto funcionamiento de las instalaciones; previo a su empleo en obra deberá ser aprobado por el Inspector de proyectos.</w:t>
      </w:r>
    </w:p>
    <w:p w14:paraId="25FFECBB" w14:textId="77777777" w:rsidR="00B95155" w:rsidRPr="00C47F47" w:rsidRDefault="00B95155" w:rsidP="00B95155">
      <w:pPr>
        <w:widowControl w:val="0"/>
        <w:tabs>
          <w:tab w:val="left" w:pos="560"/>
        </w:tabs>
        <w:autoSpaceDE w:val="0"/>
        <w:autoSpaceDN w:val="0"/>
        <w:spacing w:before="120"/>
        <w:jc w:val="both"/>
        <w:rPr>
          <w:rFonts w:ascii="Verdana" w:eastAsia="Verdana" w:hAnsi="Verdana" w:cs="Tahoma"/>
          <w:b/>
          <w:sz w:val="17"/>
          <w:szCs w:val="17"/>
        </w:rPr>
      </w:pPr>
      <w:r w:rsidRPr="00C47F47">
        <w:rPr>
          <w:rFonts w:ascii="Verdana" w:eastAsia="Verdana" w:hAnsi="Verdana" w:cs="Tahoma"/>
          <w:b/>
          <w:sz w:val="17"/>
          <w:szCs w:val="17"/>
        </w:rPr>
        <w:t>FORMA DE EJECUCIÓN. -</w:t>
      </w:r>
    </w:p>
    <w:p w14:paraId="662998EC" w14:textId="77777777" w:rsidR="00B95155" w:rsidRPr="00C47F47" w:rsidRDefault="00B95155" w:rsidP="00B95155">
      <w:pPr>
        <w:widowControl w:val="0"/>
        <w:autoSpaceDE w:val="0"/>
        <w:autoSpaceDN w:val="0"/>
        <w:spacing w:before="120"/>
        <w:jc w:val="both"/>
        <w:rPr>
          <w:rFonts w:ascii="Verdana" w:eastAsia="Verdana" w:hAnsi="Verdana" w:cs="Tahoma"/>
          <w:color w:val="000000"/>
          <w:sz w:val="17"/>
          <w:szCs w:val="17"/>
          <w:shd w:val="clear" w:color="auto" w:fill="FFFFFF"/>
        </w:rPr>
      </w:pPr>
      <w:r w:rsidRPr="00C47F47">
        <w:rPr>
          <w:rFonts w:ascii="Verdana" w:eastAsia="Verdana" w:hAnsi="Verdana" w:cs="Tahoma"/>
          <w:color w:val="000000"/>
          <w:sz w:val="17"/>
          <w:szCs w:val="17"/>
          <w:shd w:val="clear" w:color="auto" w:fill="FFFFFF"/>
        </w:rPr>
        <w:t>El replanteo y trazado de la cámara, serán realizadas por la Entidad Ejecutora con estricta sujeción a la ubicación y las dimensiones señaladas en los planos y/o instrucción del Inspector.</w:t>
      </w:r>
    </w:p>
    <w:p w14:paraId="64DC9184" w14:textId="77777777" w:rsidR="00B95155" w:rsidRPr="00C47F47" w:rsidRDefault="00B95155" w:rsidP="00B95155">
      <w:pPr>
        <w:widowControl w:val="0"/>
        <w:autoSpaceDE w:val="0"/>
        <w:autoSpaceDN w:val="0"/>
        <w:spacing w:before="120"/>
        <w:jc w:val="both"/>
        <w:rPr>
          <w:rFonts w:ascii="Verdana" w:eastAsia="Verdana" w:hAnsi="Verdana" w:cs="Tahoma"/>
          <w:color w:val="000000"/>
          <w:sz w:val="17"/>
          <w:szCs w:val="17"/>
          <w:shd w:val="clear" w:color="auto" w:fill="FFFFFF"/>
        </w:rPr>
      </w:pPr>
      <w:r w:rsidRPr="00C47F47">
        <w:rPr>
          <w:rFonts w:ascii="Verdana" w:eastAsia="Verdana"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CC7517C" w14:textId="77777777" w:rsidR="00B95155" w:rsidRPr="00C47F47" w:rsidRDefault="00B95155" w:rsidP="00B95155">
      <w:pPr>
        <w:widowControl w:val="0"/>
        <w:autoSpaceDE w:val="0"/>
        <w:autoSpaceDN w:val="0"/>
        <w:spacing w:before="120"/>
        <w:jc w:val="both"/>
        <w:rPr>
          <w:rFonts w:ascii="Verdana" w:eastAsia="Verdana" w:hAnsi="Verdana" w:cs="Verdana"/>
          <w:sz w:val="17"/>
          <w:szCs w:val="17"/>
        </w:rPr>
      </w:pPr>
      <w:r w:rsidRPr="00C47F47">
        <w:rPr>
          <w:rFonts w:ascii="Verdana" w:eastAsia="Verdana" w:hAnsi="Verdana" w:cs="Verdana"/>
          <w:sz w:val="17"/>
          <w:szCs w:val="17"/>
        </w:rPr>
        <w:t>En la excavación se protegerán árboles, postes, cercas, letreros, tuberías de agua potable y otros, debiendo la Entidad Ejecutora en caso de ser dañadas reemplazarlos o restaurarlos a su cuenta.</w:t>
      </w:r>
    </w:p>
    <w:p w14:paraId="058E0EC4" w14:textId="77777777" w:rsidR="00B95155" w:rsidRPr="00C47F47" w:rsidRDefault="00B95155" w:rsidP="00B95155">
      <w:pPr>
        <w:widowControl w:val="0"/>
        <w:tabs>
          <w:tab w:val="left" w:pos="560"/>
        </w:tabs>
        <w:autoSpaceDE w:val="0"/>
        <w:autoSpaceDN w:val="0"/>
        <w:spacing w:before="120"/>
        <w:jc w:val="both"/>
        <w:rPr>
          <w:rFonts w:ascii="Verdana" w:eastAsia="Verdana" w:hAnsi="Verdana" w:cs="Tahoma"/>
          <w:sz w:val="17"/>
          <w:szCs w:val="17"/>
        </w:rPr>
      </w:pPr>
      <w:r w:rsidRPr="00C47F47">
        <w:rPr>
          <w:rFonts w:ascii="Verdana" w:eastAsia="Verdana" w:hAnsi="Verdana" w:cs="Tahoma"/>
          <w:color w:val="000000"/>
          <w:sz w:val="17"/>
          <w:szCs w:val="17"/>
          <w:shd w:val="clear" w:color="auto" w:fill="FFFFFF"/>
        </w:rPr>
        <w:t>Previa verificación del nivel de la excavación y el asentamiento del terreno, se realizará la c</w:t>
      </w:r>
      <w:r w:rsidRPr="00C47F47">
        <w:rPr>
          <w:rFonts w:ascii="Verdana" w:eastAsia="Verdana" w:hAnsi="Verdana" w:cs="Tahoma"/>
          <w:sz w:val="17"/>
          <w:szCs w:val="17"/>
        </w:rPr>
        <w:t>onstrucción de la base de la cámara séptica para lo cual se vaciará una capa de hormigón pobre de 5cm de espesor, luego se procederá a ejecutar el hormigón ciclópeo de la base en el espesor que indican los planos constructivos.</w:t>
      </w:r>
    </w:p>
    <w:p w14:paraId="35D92D7A" w14:textId="77777777" w:rsidR="00B95155" w:rsidRPr="00C47F47" w:rsidRDefault="00B95155" w:rsidP="00B95155">
      <w:pPr>
        <w:widowControl w:val="0"/>
        <w:tabs>
          <w:tab w:val="left" w:pos="560"/>
        </w:tabs>
        <w:autoSpaceDE w:val="0"/>
        <w:autoSpaceDN w:val="0"/>
        <w:spacing w:before="120"/>
        <w:jc w:val="both"/>
        <w:rPr>
          <w:rFonts w:ascii="Verdana" w:eastAsia="Verdana" w:hAnsi="Verdana" w:cs="Verdana"/>
          <w:sz w:val="17"/>
          <w:szCs w:val="17"/>
        </w:rPr>
      </w:pPr>
      <w:r w:rsidRPr="00C47F47">
        <w:rPr>
          <w:rFonts w:ascii="Verdana" w:eastAsia="Verdana" w:hAnsi="Verdana" w:cs="Verdana"/>
          <w:sz w:val="17"/>
          <w:szCs w:val="17"/>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7B2649B" w14:textId="77777777" w:rsidR="00B95155" w:rsidRPr="00C47F47" w:rsidRDefault="00B95155" w:rsidP="00B95155">
      <w:pPr>
        <w:widowControl w:val="0"/>
        <w:autoSpaceDE w:val="0"/>
        <w:autoSpaceDN w:val="0"/>
        <w:spacing w:before="120"/>
        <w:jc w:val="both"/>
        <w:rPr>
          <w:rFonts w:ascii="Verdana" w:eastAsia="Verdana" w:hAnsi="Verdana" w:cs="Tahoma"/>
          <w:sz w:val="17"/>
          <w:szCs w:val="17"/>
        </w:rPr>
      </w:pPr>
      <w:r w:rsidRPr="00C47F47">
        <w:rPr>
          <w:rFonts w:ascii="Verdana" w:eastAsia="Verdana" w:hAnsi="Verdana" w:cs="Tahoma"/>
          <w:sz w:val="17"/>
          <w:szCs w:val="17"/>
        </w:rPr>
        <w:t xml:space="preserve">En caso de que la dosificación no está especificada, se empleará un hormigón de dosificación 1:3:4 con 50 % de piedra </w:t>
      </w:r>
      <w:proofErr w:type="spellStart"/>
      <w:r w:rsidRPr="00C47F47">
        <w:rPr>
          <w:rFonts w:ascii="Verdana" w:eastAsia="Verdana" w:hAnsi="Verdana" w:cs="Tahoma"/>
          <w:sz w:val="17"/>
          <w:szCs w:val="17"/>
        </w:rPr>
        <w:t>desplazadora</w:t>
      </w:r>
      <w:proofErr w:type="spellEnd"/>
      <w:r w:rsidRPr="00C47F47">
        <w:rPr>
          <w:rFonts w:ascii="Verdana" w:eastAsia="Verdana" w:hAnsi="Verdana" w:cs="Tahoma"/>
          <w:sz w:val="17"/>
          <w:szCs w:val="17"/>
        </w:rPr>
        <w:t>.</w:t>
      </w:r>
    </w:p>
    <w:p w14:paraId="41CA6C7E" w14:textId="77777777" w:rsidR="00B95155" w:rsidRPr="00C47F47" w:rsidRDefault="00B95155" w:rsidP="00B95155">
      <w:pPr>
        <w:widowControl w:val="0"/>
        <w:tabs>
          <w:tab w:val="left" w:pos="8711"/>
        </w:tabs>
        <w:autoSpaceDE w:val="0"/>
        <w:autoSpaceDN w:val="0"/>
        <w:spacing w:before="120"/>
        <w:jc w:val="both"/>
        <w:rPr>
          <w:rFonts w:ascii="Verdana" w:eastAsia="Verdana" w:hAnsi="Verdana" w:cs="Tahoma"/>
          <w:sz w:val="17"/>
          <w:szCs w:val="17"/>
        </w:rPr>
      </w:pPr>
      <w:r w:rsidRPr="00C47F47">
        <w:rPr>
          <w:rFonts w:ascii="Verdana" w:eastAsia="Verdana" w:hAnsi="Verdana" w:cs="Tahoma"/>
          <w:sz w:val="17"/>
          <w:szCs w:val="17"/>
        </w:rPr>
        <w:t>Los encofrados de las paredes de la cámara séptica podrán ser de madera, metálicos u otro material lo suficientemente rígido, estanco y estable.</w:t>
      </w:r>
    </w:p>
    <w:p w14:paraId="0DB103FB" w14:textId="77777777" w:rsidR="00B95155" w:rsidRPr="00C47F47" w:rsidRDefault="00B95155" w:rsidP="00B95155">
      <w:pPr>
        <w:widowControl w:val="0"/>
        <w:tabs>
          <w:tab w:val="left" w:pos="8711"/>
        </w:tabs>
        <w:autoSpaceDE w:val="0"/>
        <w:autoSpaceDN w:val="0"/>
        <w:spacing w:before="120"/>
        <w:jc w:val="both"/>
        <w:rPr>
          <w:rFonts w:ascii="Verdana" w:eastAsia="Verdana" w:hAnsi="Verdana" w:cs="Tahoma"/>
          <w:sz w:val="17"/>
          <w:szCs w:val="17"/>
        </w:rPr>
      </w:pPr>
      <w:r w:rsidRPr="00C47F47">
        <w:rPr>
          <w:rFonts w:ascii="Verdana" w:eastAsia="Verdana" w:hAnsi="Verdana" w:cs="Tahoma"/>
          <w:sz w:val="17"/>
          <w:szCs w:val="17"/>
        </w:rPr>
        <w:t>Serán armados o ensamblados de tal forma que permitan garantizar que la construcción de los elementos de hormigón ciclópeo tenga las dimensiones y secciones conforme a planos constructivos.</w:t>
      </w:r>
    </w:p>
    <w:p w14:paraId="5AF25E5E" w14:textId="77777777" w:rsidR="00B95155" w:rsidRPr="00C47F47" w:rsidRDefault="00B95155" w:rsidP="00B95155">
      <w:pPr>
        <w:widowControl w:val="0"/>
        <w:tabs>
          <w:tab w:val="left" w:pos="8711"/>
        </w:tabs>
        <w:autoSpaceDE w:val="0"/>
        <w:autoSpaceDN w:val="0"/>
        <w:spacing w:before="120"/>
        <w:jc w:val="both"/>
        <w:rPr>
          <w:rFonts w:ascii="Verdana" w:eastAsia="Verdana" w:hAnsi="Verdana" w:cs="Tahoma"/>
          <w:sz w:val="17"/>
          <w:szCs w:val="17"/>
        </w:rPr>
      </w:pPr>
      <w:r w:rsidRPr="00C47F47">
        <w:rPr>
          <w:rFonts w:ascii="Verdana" w:eastAsia="Verdana" w:hAnsi="Verdana" w:cs="Tahoma"/>
          <w:sz w:val="17"/>
          <w:szCs w:val="17"/>
        </w:rPr>
        <w:t>Su arreglo y escuadrías usadas serán los necesarios para resistir el peso del hormigón fresco, equipo de construcción y los obreros durante la operación del vaciado.</w:t>
      </w:r>
    </w:p>
    <w:p w14:paraId="1F1B201B" w14:textId="77777777" w:rsidR="00B95155" w:rsidRPr="00C47F47" w:rsidRDefault="00B95155" w:rsidP="00B95155">
      <w:pPr>
        <w:widowControl w:val="0"/>
        <w:tabs>
          <w:tab w:val="left" w:pos="8711"/>
        </w:tabs>
        <w:autoSpaceDE w:val="0"/>
        <w:autoSpaceDN w:val="0"/>
        <w:spacing w:before="120"/>
        <w:jc w:val="both"/>
        <w:rPr>
          <w:rFonts w:ascii="Verdana" w:eastAsia="Verdana" w:hAnsi="Verdana" w:cs="Tahoma"/>
          <w:sz w:val="17"/>
          <w:szCs w:val="17"/>
        </w:rPr>
      </w:pPr>
      <w:r w:rsidRPr="00C47F47">
        <w:rPr>
          <w:rFonts w:ascii="Verdana" w:eastAsia="Verdana" w:hAnsi="Verdana" w:cs="Tahoma"/>
          <w:sz w:val="17"/>
          <w:szCs w:val="17"/>
        </w:rPr>
        <w:t>Los encofrados deberán ser estancos a fin de evitar el empobrecimiento del hormigón por escurrimiento del agua.</w:t>
      </w:r>
    </w:p>
    <w:p w14:paraId="6EAB6B1F" w14:textId="77777777" w:rsidR="00B95155" w:rsidRPr="00C47F47" w:rsidRDefault="00B95155" w:rsidP="00B95155">
      <w:pPr>
        <w:widowControl w:val="0"/>
        <w:autoSpaceDE w:val="0"/>
        <w:autoSpaceDN w:val="0"/>
        <w:spacing w:before="120"/>
        <w:jc w:val="both"/>
        <w:rPr>
          <w:rFonts w:ascii="Verdana" w:eastAsia="Verdana" w:hAnsi="Verdana" w:cs="Tahoma"/>
          <w:color w:val="000000"/>
          <w:sz w:val="17"/>
          <w:szCs w:val="17"/>
          <w:shd w:val="clear" w:color="auto" w:fill="FFFFFF"/>
        </w:rPr>
      </w:pPr>
      <w:r w:rsidRPr="00C47F47">
        <w:rPr>
          <w:rFonts w:ascii="Verdana" w:eastAsia="Verdana" w:hAnsi="Verdana" w:cs="Tahoma"/>
          <w:color w:val="000000"/>
          <w:sz w:val="17"/>
          <w:szCs w:val="17"/>
          <w:shd w:val="clear" w:color="auto" w:fill="FFFFFF"/>
        </w:rPr>
        <w:t>Una vez encofrado las paredes laterales de la cámara, se procederá como sigue:</w:t>
      </w:r>
    </w:p>
    <w:p w14:paraId="413970C2" w14:textId="77777777" w:rsidR="00B95155" w:rsidRPr="00C47F47" w:rsidRDefault="00B95155" w:rsidP="00B95155">
      <w:pPr>
        <w:widowControl w:val="0"/>
        <w:tabs>
          <w:tab w:val="left" w:pos="560"/>
        </w:tabs>
        <w:autoSpaceDE w:val="0"/>
        <w:autoSpaceDN w:val="0"/>
        <w:spacing w:before="120"/>
        <w:jc w:val="both"/>
        <w:rPr>
          <w:rFonts w:ascii="Verdana" w:eastAsia="Verdana" w:hAnsi="Verdana" w:cs="Verdana"/>
          <w:sz w:val="17"/>
          <w:szCs w:val="17"/>
        </w:rPr>
      </w:pPr>
      <w:r w:rsidRPr="00C47F47">
        <w:rPr>
          <w:rFonts w:ascii="Verdana" w:eastAsia="Verdana" w:hAnsi="Verdana" w:cs="Verdana"/>
          <w:sz w:val="17"/>
          <w:szCs w:val="17"/>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53A79CEA" w14:textId="77777777" w:rsidR="00B95155" w:rsidRPr="00C47F47" w:rsidRDefault="00B95155" w:rsidP="00B95155">
      <w:pPr>
        <w:widowControl w:val="0"/>
        <w:tabs>
          <w:tab w:val="left" w:pos="560"/>
        </w:tabs>
        <w:autoSpaceDE w:val="0"/>
        <w:autoSpaceDN w:val="0"/>
        <w:spacing w:before="120"/>
        <w:jc w:val="both"/>
        <w:rPr>
          <w:rFonts w:ascii="Verdana" w:eastAsia="Verdana" w:hAnsi="Verdana" w:cs="Verdana"/>
          <w:color w:val="000000"/>
          <w:sz w:val="17"/>
          <w:szCs w:val="17"/>
        </w:rPr>
      </w:pPr>
      <w:r w:rsidRPr="00C47F47">
        <w:rPr>
          <w:rFonts w:ascii="Verdana" w:eastAsia="Verdana" w:hAnsi="Verdana" w:cs="Verdana"/>
          <w:color w:val="000000"/>
          <w:sz w:val="17"/>
          <w:szCs w:val="17"/>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03BA010" w14:textId="77777777" w:rsidR="00B95155" w:rsidRPr="00C47F47" w:rsidRDefault="00B95155" w:rsidP="00B95155">
      <w:pPr>
        <w:widowControl w:val="0"/>
        <w:tabs>
          <w:tab w:val="left" w:pos="560"/>
        </w:tabs>
        <w:autoSpaceDE w:val="0"/>
        <w:autoSpaceDN w:val="0"/>
        <w:spacing w:before="120"/>
        <w:rPr>
          <w:rFonts w:ascii="Verdana" w:eastAsia="Verdana" w:hAnsi="Verdana" w:cs="Verdana"/>
          <w:sz w:val="17"/>
          <w:szCs w:val="17"/>
        </w:rPr>
      </w:pPr>
      <w:r w:rsidRPr="00C47F47">
        <w:rPr>
          <w:rFonts w:ascii="Verdana" w:eastAsia="Verdana" w:hAnsi="Verdana" w:cs="Verdana"/>
          <w:sz w:val="17"/>
          <w:szCs w:val="17"/>
        </w:rPr>
        <w:t>La ejecución se continuará por capas, y siguiendo el mismo procedimiento indicado antes para lograr una efectiva unión vertical y horizontal.</w:t>
      </w:r>
    </w:p>
    <w:p w14:paraId="6A786498" w14:textId="77777777" w:rsidR="00B95155" w:rsidRPr="00C47F47" w:rsidRDefault="00B95155" w:rsidP="00B95155">
      <w:pPr>
        <w:widowControl w:val="0"/>
        <w:tabs>
          <w:tab w:val="left" w:pos="560"/>
        </w:tabs>
        <w:autoSpaceDE w:val="0"/>
        <w:autoSpaceDN w:val="0"/>
        <w:spacing w:before="120"/>
        <w:jc w:val="both"/>
        <w:rPr>
          <w:rFonts w:ascii="Verdana" w:eastAsia="Verdana" w:hAnsi="Verdana" w:cs="Verdana"/>
          <w:sz w:val="17"/>
          <w:szCs w:val="17"/>
        </w:rPr>
      </w:pPr>
      <w:r w:rsidRPr="00C47F47">
        <w:rPr>
          <w:rFonts w:ascii="Verdana" w:eastAsia="Verdana" w:hAnsi="Verdana" w:cs="Verdana"/>
          <w:sz w:val="17"/>
          <w:szCs w:val="17"/>
        </w:rPr>
        <w:t>El hormigón será mezclado en las cantidades necesarias para su uso inmediato. Se rechazará todo hormigón que tenga 30 minutos o más a partir del momento de mezclado.</w:t>
      </w:r>
    </w:p>
    <w:p w14:paraId="27B812CE" w14:textId="77777777" w:rsidR="00B95155" w:rsidRPr="00C47F47" w:rsidRDefault="00B95155" w:rsidP="00B95155">
      <w:pPr>
        <w:widowControl w:val="0"/>
        <w:tabs>
          <w:tab w:val="left" w:pos="8711"/>
        </w:tabs>
        <w:autoSpaceDE w:val="0"/>
        <w:autoSpaceDN w:val="0"/>
        <w:spacing w:before="120"/>
        <w:jc w:val="both"/>
        <w:rPr>
          <w:rFonts w:ascii="Verdana" w:eastAsia="Verdana" w:hAnsi="Verdana" w:cs="Tahoma"/>
          <w:sz w:val="17"/>
          <w:szCs w:val="17"/>
        </w:rPr>
      </w:pPr>
      <w:r w:rsidRPr="00C47F47">
        <w:rPr>
          <w:rFonts w:ascii="Verdana" w:eastAsia="Verdana" w:hAnsi="Verdana" w:cs="Tahoma"/>
          <w:sz w:val="17"/>
          <w:szCs w:val="17"/>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5BB63EC7" w14:textId="77777777" w:rsidR="00B95155" w:rsidRPr="00C47F47" w:rsidRDefault="00B95155" w:rsidP="00B95155">
      <w:pPr>
        <w:widowControl w:val="0"/>
        <w:tabs>
          <w:tab w:val="left" w:pos="8711"/>
        </w:tabs>
        <w:autoSpaceDE w:val="0"/>
        <w:autoSpaceDN w:val="0"/>
        <w:spacing w:before="120"/>
        <w:jc w:val="both"/>
        <w:rPr>
          <w:rFonts w:ascii="Verdana" w:eastAsia="Verdana" w:hAnsi="Verdana" w:cs="Tahoma"/>
          <w:sz w:val="17"/>
          <w:szCs w:val="17"/>
        </w:rPr>
      </w:pPr>
      <w:r w:rsidRPr="00C47F47">
        <w:rPr>
          <w:rFonts w:ascii="Verdana" w:eastAsia="Verdana" w:hAnsi="Verdana" w:cs="Tahoma"/>
          <w:sz w:val="17"/>
          <w:szCs w:val="17"/>
        </w:rPr>
        <w:t>Los encofrados se retirarán progresivamente y sin golpes, sacudidas ni vibraciones en la estructura, evitando el desprendimiento de partes de hormigón que provoque pérdida de sección de elemento.</w:t>
      </w:r>
    </w:p>
    <w:p w14:paraId="79933F3E" w14:textId="77777777" w:rsidR="00B95155" w:rsidRPr="00C47F47" w:rsidRDefault="00B95155" w:rsidP="00B95155">
      <w:pPr>
        <w:widowControl w:val="0"/>
        <w:tabs>
          <w:tab w:val="left" w:pos="560"/>
        </w:tabs>
        <w:autoSpaceDE w:val="0"/>
        <w:autoSpaceDN w:val="0"/>
        <w:spacing w:before="120"/>
        <w:jc w:val="both"/>
        <w:rPr>
          <w:rFonts w:ascii="Verdana" w:eastAsia="Verdana" w:hAnsi="Verdana" w:cs="Tahoma"/>
          <w:sz w:val="17"/>
          <w:szCs w:val="17"/>
        </w:rPr>
      </w:pPr>
      <w:r w:rsidRPr="00C47F47">
        <w:rPr>
          <w:rFonts w:ascii="Verdana" w:eastAsia="Verdana" w:hAnsi="Verdana" w:cs="Tahoma"/>
          <w:sz w:val="17"/>
          <w:szCs w:val="17"/>
        </w:rPr>
        <w:t>El piso y las paredes laterales de la cámara deberán ser revocados con mortero de cemento de dosificación 1:3 y un espesor de 2 cm. y el enlucido se realizará con una lechada de cemento y un aditivo impermeabilizante de fraguado normal.</w:t>
      </w:r>
    </w:p>
    <w:p w14:paraId="20EE1D65" w14:textId="77777777" w:rsidR="00B95155" w:rsidRPr="00C47F47" w:rsidRDefault="00B95155" w:rsidP="00B95155">
      <w:pPr>
        <w:widowControl w:val="0"/>
        <w:tabs>
          <w:tab w:val="left" w:pos="560"/>
        </w:tabs>
        <w:autoSpaceDE w:val="0"/>
        <w:autoSpaceDN w:val="0"/>
        <w:spacing w:before="120"/>
        <w:jc w:val="both"/>
        <w:rPr>
          <w:rFonts w:ascii="Verdana" w:eastAsia="Verdana" w:hAnsi="Verdana" w:cs="Tahoma"/>
          <w:sz w:val="17"/>
          <w:szCs w:val="17"/>
        </w:rPr>
      </w:pPr>
      <w:r w:rsidRPr="00C47F47">
        <w:rPr>
          <w:rFonts w:ascii="Verdana" w:eastAsia="Verdana" w:hAnsi="Verdana" w:cs="Tahoma"/>
          <w:sz w:val="17"/>
          <w:szCs w:val="17"/>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9EA6682" w14:textId="77777777" w:rsidR="00B95155" w:rsidRPr="00C47F47" w:rsidRDefault="00B95155" w:rsidP="00B95155">
      <w:pPr>
        <w:widowControl w:val="0"/>
        <w:autoSpaceDE w:val="0"/>
        <w:autoSpaceDN w:val="0"/>
        <w:spacing w:before="120"/>
        <w:jc w:val="both"/>
        <w:rPr>
          <w:rFonts w:ascii="Verdana" w:eastAsia="Verdana" w:hAnsi="Verdana" w:cs="Tahoma"/>
          <w:sz w:val="17"/>
          <w:szCs w:val="17"/>
        </w:rPr>
      </w:pPr>
      <w:r w:rsidRPr="00C47F47">
        <w:rPr>
          <w:rFonts w:ascii="Verdana" w:eastAsia="Verdana" w:hAnsi="Verdana" w:cs="Tahoma"/>
          <w:sz w:val="17"/>
          <w:szCs w:val="17"/>
        </w:rPr>
        <w:t>Las cámaras de inspección deberán ser protegidas del sol y se mantendrán humedecidas 14 días después del hormigonado y no deberán ser cargadas hasta los 28 días después de su construcción.</w:t>
      </w:r>
    </w:p>
    <w:p w14:paraId="606B799E" w14:textId="77777777" w:rsidR="00B95155" w:rsidRPr="00C47F47" w:rsidRDefault="00B95155" w:rsidP="00B95155">
      <w:pPr>
        <w:widowControl w:val="0"/>
        <w:autoSpaceDE w:val="0"/>
        <w:autoSpaceDN w:val="0"/>
        <w:spacing w:before="120"/>
        <w:jc w:val="both"/>
        <w:rPr>
          <w:rFonts w:ascii="Verdana" w:eastAsia="Verdana" w:hAnsi="Verdana" w:cs="Tahoma"/>
          <w:sz w:val="17"/>
          <w:szCs w:val="17"/>
        </w:rPr>
      </w:pPr>
      <w:r w:rsidRPr="00C47F47">
        <w:rPr>
          <w:rFonts w:ascii="Verdana" w:eastAsia="Verdana" w:hAnsi="Verdana" w:cs="Tahoma"/>
          <w:sz w:val="17"/>
          <w:szCs w:val="17"/>
        </w:rPr>
        <w:t>La instalación de la tubería de entrada y salida de la cámara y los accesorios necesarios deberán se provistos por la Entidad Ejecutora de acuerdo a los planos de detalle.</w:t>
      </w:r>
    </w:p>
    <w:p w14:paraId="16258DEC" w14:textId="77777777" w:rsidR="00B95155" w:rsidRPr="00C47F47" w:rsidRDefault="00B95155" w:rsidP="00B95155">
      <w:pPr>
        <w:widowControl w:val="0"/>
        <w:tabs>
          <w:tab w:val="left" w:pos="560"/>
        </w:tabs>
        <w:autoSpaceDE w:val="0"/>
        <w:autoSpaceDN w:val="0"/>
        <w:spacing w:before="120"/>
        <w:jc w:val="both"/>
        <w:rPr>
          <w:rFonts w:ascii="Verdana" w:eastAsia="Verdana" w:hAnsi="Verdana" w:cs="Tahoma"/>
          <w:sz w:val="17"/>
          <w:szCs w:val="17"/>
        </w:rPr>
      </w:pPr>
      <w:r w:rsidRPr="00C47F47">
        <w:rPr>
          <w:rFonts w:ascii="Verdana" w:eastAsia="Verdana" w:hAnsi="Verdana" w:cs="Tahoma"/>
          <w:sz w:val="17"/>
          <w:szCs w:val="17"/>
        </w:rPr>
        <w:t>El relleno de tierra alrededor de las cámaras deberá ser ejecutado con material aprobado por el Inspector de proyectos por capas de 15 cm, apisonadas adecuadamente con humedad óptima.</w:t>
      </w:r>
    </w:p>
    <w:p w14:paraId="39C26350" w14:textId="77777777" w:rsidR="00B95155" w:rsidRPr="00C47F47" w:rsidRDefault="00B95155" w:rsidP="00B95155">
      <w:pPr>
        <w:widowControl w:val="0"/>
        <w:tabs>
          <w:tab w:val="left" w:pos="560"/>
        </w:tabs>
        <w:autoSpaceDE w:val="0"/>
        <w:autoSpaceDN w:val="0"/>
        <w:spacing w:before="120"/>
        <w:jc w:val="both"/>
        <w:rPr>
          <w:rFonts w:ascii="Verdana" w:eastAsia="Verdana" w:hAnsi="Verdana" w:cs="Tahoma"/>
          <w:sz w:val="17"/>
          <w:szCs w:val="17"/>
        </w:rPr>
      </w:pPr>
      <w:r w:rsidRPr="00C47F47">
        <w:rPr>
          <w:rFonts w:ascii="Verdana" w:eastAsia="Verdana" w:hAnsi="Verdana" w:cs="Tahoma"/>
          <w:sz w:val="17"/>
          <w:szCs w:val="17"/>
        </w:rPr>
        <w:t>Cualquier otra instalación complementaria para el correcto funcionamiento del sistema de recolección de aguas sanitarias de acuerdo a lo indicado en los planos correspondientes y/o instrucciones del Inspector de proyectos.</w:t>
      </w:r>
    </w:p>
    <w:p w14:paraId="7168BFF6" w14:textId="77777777" w:rsidR="00B95155" w:rsidRPr="00C47F47" w:rsidRDefault="00B95155" w:rsidP="00B95155">
      <w:pPr>
        <w:widowControl w:val="0"/>
        <w:tabs>
          <w:tab w:val="left" w:pos="560"/>
        </w:tabs>
        <w:autoSpaceDE w:val="0"/>
        <w:autoSpaceDN w:val="0"/>
        <w:spacing w:before="120"/>
        <w:jc w:val="both"/>
        <w:rPr>
          <w:rFonts w:ascii="Verdana" w:eastAsia="Verdana" w:hAnsi="Verdana" w:cs="Verdana"/>
          <w:color w:val="000000"/>
          <w:sz w:val="17"/>
          <w:szCs w:val="17"/>
        </w:rPr>
      </w:pPr>
      <w:r w:rsidRPr="00C47F47">
        <w:rPr>
          <w:rFonts w:ascii="Verdana" w:eastAsia="Verdana" w:hAnsi="Verdana" w:cs="Verdana"/>
          <w:color w:val="000000"/>
          <w:sz w:val="17"/>
          <w:szCs w:val="17"/>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B95155" w:rsidRPr="00C47F47" w14:paraId="12087367" w14:textId="77777777" w:rsidTr="001B0FA9">
        <w:trPr>
          <w:trHeight w:val="283"/>
          <w:jc w:val="center"/>
        </w:trPr>
        <w:tc>
          <w:tcPr>
            <w:tcW w:w="2122" w:type="dxa"/>
            <w:shd w:val="clear" w:color="auto" w:fill="244061"/>
            <w:vAlign w:val="center"/>
          </w:tcPr>
          <w:p w14:paraId="5A9940A5" w14:textId="77777777" w:rsidR="00B95155" w:rsidRPr="00C47F47" w:rsidRDefault="00B95155" w:rsidP="001B0FA9">
            <w:pPr>
              <w:widowControl w:val="0"/>
              <w:tabs>
                <w:tab w:val="left" w:pos="560"/>
              </w:tabs>
              <w:autoSpaceDE w:val="0"/>
              <w:autoSpaceDN w:val="0"/>
              <w:spacing w:before="120"/>
              <w:jc w:val="center"/>
              <w:rPr>
                <w:rFonts w:ascii="Verdana" w:eastAsia="Verdana" w:hAnsi="Verdana" w:cs="Verdana"/>
                <w:b/>
                <w:bCs/>
                <w:color w:val="FFFFFF"/>
                <w:sz w:val="17"/>
                <w:szCs w:val="17"/>
              </w:rPr>
            </w:pPr>
            <w:r w:rsidRPr="00C47F47">
              <w:rPr>
                <w:rFonts w:ascii="Verdana" w:eastAsia="Verdana" w:hAnsi="Verdana" w:cs="Verdana"/>
                <w:b/>
                <w:bCs/>
                <w:color w:val="FFFFFF"/>
                <w:sz w:val="17"/>
                <w:szCs w:val="17"/>
              </w:rPr>
              <w:t>DOSIFICACIÓN</w:t>
            </w:r>
          </w:p>
        </w:tc>
        <w:tc>
          <w:tcPr>
            <w:tcW w:w="4677" w:type="dxa"/>
            <w:shd w:val="clear" w:color="auto" w:fill="244061"/>
            <w:vAlign w:val="center"/>
          </w:tcPr>
          <w:p w14:paraId="4451D295" w14:textId="77777777" w:rsidR="00B95155" w:rsidRPr="00C47F47" w:rsidRDefault="00B95155" w:rsidP="001B0FA9">
            <w:pPr>
              <w:widowControl w:val="0"/>
              <w:tabs>
                <w:tab w:val="left" w:pos="560"/>
              </w:tabs>
              <w:autoSpaceDE w:val="0"/>
              <w:autoSpaceDN w:val="0"/>
              <w:spacing w:before="120"/>
              <w:rPr>
                <w:rFonts w:ascii="Verdana" w:eastAsia="Verdana" w:hAnsi="Verdana" w:cs="Verdana"/>
                <w:b/>
                <w:bCs/>
                <w:color w:val="FFFFFF"/>
                <w:sz w:val="17"/>
                <w:szCs w:val="17"/>
              </w:rPr>
            </w:pPr>
            <w:r w:rsidRPr="00C47F47">
              <w:rPr>
                <w:rFonts w:ascii="Verdana" w:eastAsia="Verdana" w:hAnsi="Verdana" w:cs="Verdana"/>
                <w:b/>
                <w:bCs/>
                <w:color w:val="FFFFFF"/>
                <w:sz w:val="17"/>
                <w:szCs w:val="17"/>
              </w:rPr>
              <w:t>CANTIDAD MÍNIMA DE CEMENTO Kg/m3</w:t>
            </w:r>
          </w:p>
        </w:tc>
      </w:tr>
      <w:tr w:rsidR="00B95155" w:rsidRPr="00C47F47" w14:paraId="064A3714" w14:textId="77777777" w:rsidTr="001B0FA9">
        <w:trPr>
          <w:trHeight w:val="283"/>
          <w:jc w:val="center"/>
        </w:trPr>
        <w:tc>
          <w:tcPr>
            <w:tcW w:w="2122" w:type="dxa"/>
            <w:shd w:val="clear" w:color="auto" w:fill="auto"/>
            <w:vAlign w:val="center"/>
          </w:tcPr>
          <w:p w14:paraId="693FDEA7" w14:textId="77777777" w:rsidR="00B95155" w:rsidRPr="00C47F47" w:rsidRDefault="00B95155" w:rsidP="001B0FA9">
            <w:pPr>
              <w:widowControl w:val="0"/>
              <w:tabs>
                <w:tab w:val="left" w:pos="560"/>
              </w:tabs>
              <w:autoSpaceDE w:val="0"/>
              <w:autoSpaceDN w:val="0"/>
              <w:spacing w:before="120"/>
              <w:jc w:val="center"/>
              <w:rPr>
                <w:rFonts w:ascii="Verdana" w:eastAsia="Verdana" w:hAnsi="Verdana" w:cs="Verdana"/>
                <w:color w:val="000000"/>
                <w:sz w:val="17"/>
                <w:szCs w:val="17"/>
              </w:rPr>
            </w:pPr>
            <w:r w:rsidRPr="00C47F47">
              <w:rPr>
                <w:rFonts w:ascii="Verdana" w:eastAsia="Verdana" w:hAnsi="Verdana" w:cs="Verdana"/>
                <w:color w:val="000000"/>
                <w:sz w:val="17"/>
                <w:szCs w:val="17"/>
              </w:rPr>
              <w:t>1:2:3</w:t>
            </w:r>
          </w:p>
        </w:tc>
        <w:tc>
          <w:tcPr>
            <w:tcW w:w="4677" w:type="dxa"/>
            <w:shd w:val="clear" w:color="auto" w:fill="auto"/>
            <w:vAlign w:val="center"/>
          </w:tcPr>
          <w:p w14:paraId="524D9B43" w14:textId="77777777" w:rsidR="00B95155" w:rsidRPr="00C47F47" w:rsidRDefault="00B95155" w:rsidP="001B0FA9">
            <w:pPr>
              <w:widowControl w:val="0"/>
              <w:tabs>
                <w:tab w:val="left" w:pos="560"/>
              </w:tabs>
              <w:autoSpaceDE w:val="0"/>
              <w:autoSpaceDN w:val="0"/>
              <w:spacing w:before="120"/>
              <w:jc w:val="center"/>
              <w:rPr>
                <w:rFonts w:ascii="Verdana" w:eastAsia="Verdana" w:hAnsi="Verdana" w:cs="Verdana"/>
                <w:color w:val="000000"/>
                <w:sz w:val="17"/>
                <w:szCs w:val="17"/>
              </w:rPr>
            </w:pPr>
            <w:r w:rsidRPr="00C47F47">
              <w:rPr>
                <w:rFonts w:ascii="Verdana" w:eastAsia="Verdana" w:hAnsi="Verdana" w:cs="Verdana"/>
                <w:color w:val="000000"/>
                <w:sz w:val="17"/>
                <w:szCs w:val="17"/>
              </w:rPr>
              <w:t>350</w:t>
            </w:r>
          </w:p>
        </w:tc>
      </w:tr>
      <w:tr w:rsidR="00B95155" w:rsidRPr="00C47F47" w14:paraId="7006760A" w14:textId="77777777" w:rsidTr="001B0FA9">
        <w:trPr>
          <w:trHeight w:val="283"/>
          <w:jc w:val="center"/>
        </w:trPr>
        <w:tc>
          <w:tcPr>
            <w:tcW w:w="2122" w:type="dxa"/>
            <w:shd w:val="clear" w:color="auto" w:fill="auto"/>
            <w:vAlign w:val="center"/>
          </w:tcPr>
          <w:p w14:paraId="682FB6A8" w14:textId="77777777" w:rsidR="00B95155" w:rsidRPr="00C47F47" w:rsidRDefault="00B95155" w:rsidP="001B0FA9">
            <w:pPr>
              <w:widowControl w:val="0"/>
              <w:tabs>
                <w:tab w:val="left" w:pos="560"/>
              </w:tabs>
              <w:autoSpaceDE w:val="0"/>
              <w:autoSpaceDN w:val="0"/>
              <w:spacing w:before="120"/>
              <w:jc w:val="center"/>
              <w:rPr>
                <w:rFonts w:ascii="Verdana" w:eastAsia="Verdana" w:hAnsi="Verdana" w:cs="Verdana"/>
                <w:color w:val="000000"/>
                <w:sz w:val="17"/>
                <w:szCs w:val="17"/>
              </w:rPr>
            </w:pPr>
            <w:r w:rsidRPr="00C47F47">
              <w:rPr>
                <w:rFonts w:ascii="Verdana" w:eastAsia="Verdana" w:hAnsi="Verdana" w:cs="Verdana"/>
                <w:color w:val="000000"/>
                <w:sz w:val="17"/>
                <w:szCs w:val="17"/>
              </w:rPr>
              <w:t>1:2:4</w:t>
            </w:r>
          </w:p>
        </w:tc>
        <w:tc>
          <w:tcPr>
            <w:tcW w:w="4677" w:type="dxa"/>
            <w:shd w:val="clear" w:color="auto" w:fill="auto"/>
            <w:vAlign w:val="center"/>
          </w:tcPr>
          <w:p w14:paraId="097F344F" w14:textId="77777777" w:rsidR="00B95155" w:rsidRPr="00C47F47" w:rsidRDefault="00B95155" w:rsidP="001B0FA9">
            <w:pPr>
              <w:widowControl w:val="0"/>
              <w:tabs>
                <w:tab w:val="left" w:pos="560"/>
              </w:tabs>
              <w:autoSpaceDE w:val="0"/>
              <w:autoSpaceDN w:val="0"/>
              <w:spacing w:before="120"/>
              <w:jc w:val="center"/>
              <w:rPr>
                <w:rFonts w:ascii="Verdana" w:eastAsia="Verdana" w:hAnsi="Verdana" w:cs="Verdana"/>
                <w:color w:val="000000"/>
                <w:sz w:val="17"/>
                <w:szCs w:val="17"/>
              </w:rPr>
            </w:pPr>
            <w:r w:rsidRPr="00C47F47">
              <w:rPr>
                <w:rFonts w:ascii="Verdana" w:eastAsia="Verdana" w:hAnsi="Verdana" w:cs="Verdana"/>
                <w:color w:val="000000"/>
                <w:sz w:val="17"/>
                <w:szCs w:val="17"/>
              </w:rPr>
              <w:t>300</w:t>
            </w:r>
          </w:p>
        </w:tc>
      </w:tr>
      <w:tr w:rsidR="00B95155" w:rsidRPr="00C47F47" w14:paraId="51C74FA4" w14:textId="77777777" w:rsidTr="001B0FA9">
        <w:trPr>
          <w:trHeight w:val="283"/>
          <w:jc w:val="center"/>
        </w:trPr>
        <w:tc>
          <w:tcPr>
            <w:tcW w:w="2122" w:type="dxa"/>
            <w:shd w:val="clear" w:color="auto" w:fill="auto"/>
            <w:vAlign w:val="center"/>
          </w:tcPr>
          <w:p w14:paraId="42EB5871" w14:textId="77777777" w:rsidR="00B95155" w:rsidRPr="00C47F47" w:rsidRDefault="00B95155" w:rsidP="001B0FA9">
            <w:pPr>
              <w:widowControl w:val="0"/>
              <w:tabs>
                <w:tab w:val="left" w:pos="560"/>
              </w:tabs>
              <w:autoSpaceDE w:val="0"/>
              <w:autoSpaceDN w:val="0"/>
              <w:spacing w:before="120"/>
              <w:jc w:val="center"/>
              <w:rPr>
                <w:rFonts w:ascii="Verdana" w:eastAsia="Verdana" w:hAnsi="Verdana" w:cs="Verdana"/>
                <w:color w:val="000000"/>
                <w:sz w:val="17"/>
                <w:szCs w:val="17"/>
              </w:rPr>
            </w:pPr>
            <w:r w:rsidRPr="00C47F47">
              <w:rPr>
                <w:rFonts w:ascii="Verdana" w:eastAsia="Verdana" w:hAnsi="Verdana" w:cs="Verdana"/>
                <w:color w:val="000000"/>
                <w:sz w:val="17"/>
                <w:szCs w:val="17"/>
              </w:rPr>
              <w:t>1:3:4</w:t>
            </w:r>
          </w:p>
        </w:tc>
        <w:tc>
          <w:tcPr>
            <w:tcW w:w="4677" w:type="dxa"/>
            <w:shd w:val="clear" w:color="auto" w:fill="auto"/>
            <w:vAlign w:val="center"/>
          </w:tcPr>
          <w:p w14:paraId="59ACB5CD" w14:textId="77777777" w:rsidR="00B95155" w:rsidRPr="00C47F47" w:rsidRDefault="00B95155" w:rsidP="001B0FA9">
            <w:pPr>
              <w:widowControl w:val="0"/>
              <w:tabs>
                <w:tab w:val="left" w:pos="560"/>
              </w:tabs>
              <w:autoSpaceDE w:val="0"/>
              <w:autoSpaceDN w:val="0"/>
              <w:spacing w:before="120"/>
              <w:jc w:val="center"/>
              <w:rPr>
                <w:rFonts w:ascii="Verdana" w:eastAsia="Verdana" w:hAnsi="Verdana" w:cs="Verdana"/>
                <w:color w:val="000000"/>
                <w:sz w:val="17"/>
                <w:szCs w:val="17"/>
              </w:rPr>
            </w:pPr>
            <w:r w:rsidRPr="00C47F47">
              <w:rPr>
                <w:rFonts w:ascii="Verdana" w:eastAsia="Verdana" w:hAnsi="Verdana" w:cs="Verdana"/>
                <w:color w:val="000000"/>
                <w:sz w:val="17"/>
                <w:szCs w:val="17"/>
              </w:rPr>
              <w:t>265</w:t>
            </w:r>
          </w:p>
        </w:tc>
      </w:tr>
      <w:tr w:rsidR="00B95155" w:rsidRPr="00C47F47" w14:paraId="717D0239" w14:textId="77777777" w:rsidTr="001B0FA9">
        <w:trPr>
          <w:trHeight w:val="283"/>
          <w:jc w:val="center"/>
        </w:trPr>
        <w:tc>
          <w:tcPr>
            <w:tcW w:w="2122" w:type="dxa"/>
            <w:shd w:val="clear" w:color="auto" w:fill="auto"/>
            <w:vAlign w:val="center"/>
          </w:tcPr>
          <w:p w14:paraId="66471C12" w14:textId="77777777" w:rsidR="00B95155" w:rsidRPr="00C47F47" w:rsidRDefault="00B95155" w:rsidP="001B0FA9">
            <w:pPr>
              <w:widowControl w:val="0"/>
              <w:tabs>
                <w:tab w:val="left" w:pos="560"/>
              </w:tabs>
              <w:autoSpaceDE w:val="0"/>
              <w:autoSpaceDN w:val="0"/>
              <w:spacing w:before="120"/>
              <w:jc w:val="center"/>
              <w:rPr>
                <w:rFonts w:ascii="Verdana" w:eastAsia="Verdana" w:hAnsi="Verdana" w:cs="Verdana"/>
                <w:color w:val="000000"/>
                <w:sz w:val="17"/>
                <w:szCs w:val="17"/>
              </w:rPr>
            </w:pPr>
            <w:r w:rsidRPr="00C47F47">
              <w:rPr>
                <w:rFonts w:ascii="Verdana" w:eastAsia="Verdana" w:hAnsi="Verdana" w:cs="Verdana"/>
                <w:color w:val="000000"/>
                <w:sz w:val="17"/>
                <w:szCs w:val="17"/>
              </w:rPr>
              <w:t>1:3:5</w:t>
            </w:r>
          </w:p>
        </w:tc>
        <w:tc>
          <w:tcPr>
            <w:tcW w:w="4677" w:type="dxa"/>
            <w:shd w:val="clear" w:color="auto" w:fill="auto"/>
            <w:vAlign w:val="center"/>
          </w:tcPr>
          <w:p w14:paraId="510CC20B" w14:textId="77777777" w:rsidR="00B95155" w:rsidRPr="00C47F47" w:rsidRDefault="00B95155" w:rsidP="001B0FA9">
            <w:pPr>
              <w:widowControl w:val="0"/>
              <w:tabs>
                <w:tab w:val="left" w:pos="560"/>
              </w:tabs>
              <w:autoSpaceDE w:val="0"/>
              <w:autoSpaceDN w:val="0"/>
              <w:spacing w:before="120"/>
              <w:jc w:val="center"/>
              <w:rPr>
                <w:rFonts w:ascii="Verdana" w:eastAsia="Verdana" w:hAnsi="Verdana" w:cs="Verdana"/>
                <w:color w:val="000000"/>
                <w:sz w:val="17"/>
                <w:szCs w:val="17"/>
              </w:rPr>
            </w:pPr>
            <w:r w:rsidRPr="00C47F47">
              <w:rPr>
                <w:rFonts w:ascii="Verdana" w:eastAsia="Verdana" w:hAnsi="Verdana" w:cs="Verdana"/>
                <w:color w:val="000000"/>
                <w:sz w:val="17"/>
                <w:szCs w:val="17"/>
              </w:rPr>
              <w:t>235</w:t>
            </w:r>
          </w:p>
        </w:tc>
      </w:tr>
    </w:tbl>
    <w:p w14:paraId="63CB49ED" w14:textId="77777777" w:rsidR="00B95155" w:rsidRPr="00C47F47" w:rsidRDefault="00B95155" w:rsidP="00B95155">
      <w:pPr>
        <w:widowControl w:val="0"/>
        <w:autoSpaceDE w:val="0"/>
        <w:autoSpaceDN w:val="0"/>
        <w:spacing w:before="120" w:after="120"/>
        <w:jc w:val="both"/>
        <w:rPr>
          <w:rFonts w:ascii="Verdana" w:eastAsia="Verdana" w:hAnsi="Verdana" w:cs="Tahoma"/>
          <w:sz w:val="17"/>
          <w:szCs w:val="17"/>
        </w:rPr>
      </w:pPr>
      <w:r w:rsidRPr="00C47F47">
        <w:rPr>
          <w:rFonts w:ascii="Verdana" w:eastAsia="Verdana" w:hAnsi="Verdana" w:cs="Tahoma"/>
          <w:b/>
          <w:sz w:val="17"/>
          <w:szCs w:val="17"/>
        </w:rPr>
        <w:t>Criterios de Control, Aceptación y Rechazo</w:t>
      </w:r>
    </w:p>
    <w:p w14:paraId="08E007CE" w14:textId="77777777" w:rsidR="00B95155" w:rsidRPr="00C47F47" w:rsidRDefault="00B95155" w:rsidP="00B95155">
      <w:pPr>
        <w:widowControl w:val="0"/>
        <w:tabs>
          <w:tab w:val="left" w:pos="560"/>
        </w:tabs>
        <w:autoSpaceDE w:val="0"/>
        <w:autoSpaceDN w:val="0"/>
        <w:spacing w:before="120"/>
        <w:jc w:val="both"/>
        <w:rPr>
          <w:rFonts w:ascii="Verdana" w:eastAsia="Verdana" w:hAnsi="Verdana" w:cs="Tahoma"/>
          <w:sz w:val="17"/>
          <w:szCs w:val="17"/>
        </w:rPr>
      </w:pPr>
      <w:r w:rsidRPr="00C47F47">
        <w:rPr>
          <w:rFonts w:ascii="Verdana" w:eastAsia="Verdana" w:hAnsi="Verdana" w:cs="Tahoma"/>
          <w:sz w:val="17"/>
          <w:szCs w:val="17"/>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1598233C" w14:textId="77777777" w:rsidR="00B95155" w:rsidRPr="00C47F47" w:rsidRDefault="00B95155" w:rsidP="00B95155">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B95155" w:rsidRPr="00C47F47" w14:paraId="24A47DAE" w14:textId="77777777" w:rsidTr="001B0FA9">
        <w:tc>
          <w:tcPr>
            <w:tcW w:w="584" w:type="dxa"/>
            <w:shd w:val="clear" w:color="auto" w:fill="215868"/>
          </w:tcPr>
          <w:p w14:paraId="088C6D85"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proofErr w:type="spellStart"/>
            <w:r w:rsidRPr="00C47F47">
              <w:rPr>
                <w:rFonts w:ascii="Verdana" w:hAnsi="Verdana" w:cs="Verdana"/>
                <w:b/>
                <w:color w:val="FFFFFF" w:themeColor="background1"/>
                <w:sz w:val="17"/>
                <w:szCs w:val="17"/>
              </w:rPr>
              <w:t>N°</w:t>
            </w:r>
            <w:proofErr w:type="spellEnd"/>
          </w:p>
        </w:tc>
        <w:tc>
          <w:tcPr>
            <w:tcW w:w="2385" w:type="dxa"/>
            <w:shd w:val="clear" w:color="auto" w:fill="215868"/>
          </w:tcPr>
          <w:p w14:paraId="0E524E0D" w14:textId="77777777" w:rsidR="00B95155" w:rsidRPr="00C47F47" w:rsidRDefault="00B95155" w:rsidP="001B0FA9">
            <w:pPr>
              <w:widowControl w:val="0"/>
              <w:autoSpaceDE w:val="0"/>
              <w:autoSpaceDN w:val="0"/>
              <w:spacing w:line="360" w:lineRule="auto"/>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CÓDIGO</w:t>
            </w:r>
          </w:p>
        </w:tc>
        <w:tc>
          <w:tcPr>
            <w:tcW w:w="1145" w:type="dxa"/>
            <w:shd w:val="clear" w:color="auto" w:fill="215868"/>
          </w:tcPr>
          <w:p w14:paraId="06890E2F"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UNIDAD</w:t>
            </w:r>
          </w:p>
        </w:tc>
        <w:tc>
          <w:tcPr>
            <w:tcW w:w="5520" w:type="dxa"/>
            <w:shd w:val="clear" w:color="auto" w:fill="215868"/>
          </w:tcPr>
          <w:p w14:paraId="52F1E329"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ÍTEM</w:t>
            </w:r>
          </w:p>
        </w:tc>
      </w:tr>
      <w:tr w:rsidR="00B95155" w:rsidRPr="00C47F47" w14:paraId="4C32B822" w14:textId="77777777" w:rsidTr="001B0FA9">
        <w:trPr>
          <w:trHeight w:val="370"/>
        </w:trPr>
        <w:tc>
          <w:tcPr>
            <w:tcW w:w="584" w:type="dxa"/>
            <w:shd w:val="clear" w:color="auto" w:fill="B8CCE4"/>
          </w:tcPr>
          <w:p w14:paraId="55763142"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51</w:t>
            </w:r>
          </w:p>
        </w:tc>
        <w:tc>
          <w:tcPr>
            <w:tcW w:w="2385" w:type="dxa"/>
            <w:shd w:val="clear" w:color="auto" w:fill="B8CCE4"/>
            <w:vAlign w:val="center"/>
          </w:tcPr>
          <w:p w14:paraId="324CA1E5"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Tahoma"/>
                <w:b/>
                <w:sz w:val="17"/>
                <w:szCs w:val="17"/>
              </w:rPr>
              <w:t>VAC-IS-POA-4</w:t>
            </w:r>
          </w:p>
        </w:tc>
        <w:tc>
          <w:tcPr>
            <w:tcW w:w="1145" w:type="dxa"/>
            <w:shd w:val="clear" w:color="auto" w:fill="B8CCE4"/>
            <w:vAlign w:val="center"/>
          </w:tcPr>
          <w:p w14:paraId="40EB9DC4"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GLB</w:t>
            </w:r>
          </w:p>
        </w:tc>
        <w:tc>
          <w:tcPr>
            <w:tcW w:w="5520" w:type="dxa"/>
            <w:shd w:val="clear" w:color="auto" w:fill="B8CCE4"/>
            <w:vAlign w:val="center"/>
          </w:tcPr>
          <w:p w14:paraId="2A103E4C" w14:textId="77777777" w:rsidR="00B95155" w:rsidRPr="00C47F47" w:rsidRDefault="00B95155" w:rsidP="001B0FA9">
            <w:pPr>
              <w:widowControl w:val="0"/>
              <w:autoSpaceDE w:val="0"/>
              <w:autoSpaceDN w:val="0"/>
              <w:spacing w:line="276" w:lineRule="auto"/>
              <w:jc w:val="center"/>
              <w:rPr>
                <w:rFonts w:ascii="Verdana" w:hAnsi="Verdana" w:cs="Verdana"/>
                <w:b/>
                <w:sz w:val="17"/>
                <w:szCs w:val="17"/>
              </w:rPr>
            </w:pPr>
            <w:r w:rsidRPr="00C47F47">
              <w:rPr>
                <w:rFonts w:ascii="Verdana" w:hAnsi="Verdana" w:cs="Tahoma"/>
                <w:b/>
                <w:bCs/>
                <w:sz w:val="17"/>
                <w:szCs w:val="17"/>
              </w:rPr>
              <w:t>POZO ABSORBENTE DE MAMPOSTERÍA DE PIEDRA H=2,50</w:t>
            </w:r>
          </w:p>
        </w:tc>
      </w:tr>
    </w:tbl>
    <w:p w14:paraId="50CED7FA"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2A4073AE"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DESCRIPCIÓN. –</w:t>
      </w:r>
    </w:p>
    <w:p w14:paraId="05A2963B"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496A1BDE" w14:textId="77777777" w:rsidR="00B95155" w:rsidRPr="00C47F47" w:rsidRDefault="00B95155" w:rsidP="00B95155">
      <w:pPr>
        <w:widowControl w:val="0"/>
        <w:autoSpaceDE w:val="0"/>
        <w:autoSpaceDN w:val="0"/>
        <w:jc w:val="both"/>
        <w:rPr>
          <w:rFonts w:ascii="Verdana" w:eastAsia="Verdana" w:hAnsi="Verdana" w:cs="Tahoma"/>
          <w:spacing w:val="-1"/>
          <w:sz w:val="17"/>
          <w:szCs w:val="17"/>
        </w:rPr>
      </w:pPr>
      <w:r w:rsidRPr="00C47F47">
        <w:rPr>
          <w:rFonts w:ascii="Verdana" w:eastAsia="Verdana" w:hAnsi="Verdana" w:cs="Tahoma"/>
          <w:sz w:val="17"/>
          <w:szCs w:val="17"/>
        </w:rPr>
        <w:t>Este ítem comprende la provisión, instalación y construcción del pozo absorbente de mampostería de piedra H=2,50, que permiten efectuar la recolección y disposición de las aguas residuales, de acuerdo a planos constructivos</w:t>
      </w:r>
      <w:r w:rsidRPr="00C47F47">
        <w:rPr>
          <w:rFonts w:ascii="Verdana" w:eastAsia="Verdana" w:hAnsi="Verdana" w:cs="Verdana"/>
          <w:sz w:val="17"/>
          <w:szCs w:val="17"/>
        </w:rPr>
        <w:t xml:space="preserve">, </w:t>
      </w:r>
      <w:r w:rsidRPr="00C47F47">
        <w:rPr>
          <w:rFonts w:ascii="Verdana" w:eastAsia="Verdana" w:hAnsi="Verdana" w:cs="Tahoma"/>
          <w:spacing w:val="-1"/>
          <w:sz w:val="17"/>
          <w:szCs w:val="17"/>
        </w:rPr>
        <w:t>e instrucciones del Inspector de obra.</w:t>
      </w:r>
    </w:p>
    <w:p w14:paraId="06BBE39A"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71173726"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MATERIALES, HERRAMIENTAS Y EQUIPO. -</w:t>
      </w:r>
    </w:p>
    <w:p w14:paraId="22ABB374"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30102C5A"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7824FE9"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Se deberá cumplir con las características detalladas en la tabla de descripción de insumos</w:t>
      </w:r>
    </w:p>
    <w:p w14:paraId="5D4087F7"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0FAD0558"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7BB2C90C"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lastRenderedPageBreak/>
        <w:t>La Entidad Ejecutora deberá cumplir con los requisitos establecidos en la Norma Boliviana del Hormigón Armado CBH-87 para los materiales que cubre esta norma.</w:t>
      </w:r>
    </w:p>
    <w:p w14:paraId="14D7C786"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Los materiales serán de calidad que aseguren la durabilidad y correcto funcionamiento de las instalaciones; previo a su empleo en obra deberá ser aprobado por el Inspector de obra.</w:t>
      </w:r>
    </w:p>
    <w:p w14:paraId="350E2464" w14:textId="77777777" w:rsidR="00B95155" w:rsidRPr="00C47F47" w:rsidRDefault="00B95155" w:rsidP="00B95155">
      <w:pPr>
        <w:widowControl w:val="0"/>
        <w:autoSpaceDE w:val="0"/>
        <w:autoSpaceDN w:val="0"/>
        <w:jc w:val="both"/>
        <w:rPr>
          <w:rFonts w:ascii="Verdana" w:eastAsia="Verdana" w:hAnsi="Verdana" w:cs="Tahoma"/>
          <w:b/>
          <w:sz w:val="17"/>
          <w:szCs w:val="17"/>
        </w:rPr>
      </w:pPr>
    </w:p>
    <w:p w14:paraId="7A96D974"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FORMA DE EJECUCIÓN. -</w:t>
      </w:r>
    </w:p>
    <w:p w14:paraId="08214223" w14:textId="77777777" w:rsidR="00B95155" w:rsidRPr="00C47F47" w:rsidRDefault="00B95155" w:rsidP="00B95155">
      <w:pPr>
        <w:widowControl w:val="0"/>
        <w:autoSpaceDE w:val="0"/>
        <w:autoSpaceDN w:val="0"/>
        <w:jc w:val="both"/>
        <w:rPr>
          <w:rFonts w:ascii="Verdana" w:eastAsia="Verdana" w:hAnsi="Verdana" w:cs="Verdana"/>
          <w:sz w:val="17"/>
          <w:szCs w:val="17"/>
        </w:rPr>
      </w:pPr>
    </w:p>
    <w:p w14:paraId="7EF2EA17" w14:textId="77777777" w:rsidR="00B95155" w:rsidRPr="00C47F47" w:rsidRDefault="00B95155" w:rsidP="00B95155">
      <w:pPr>
        <w:widowControl w:val="0"/>
        <w:autoSpaceDE w:val="0"/>
        <w:autoSpaceDN w:val="0"/>
        <w:jc w:val="both"/>
        <w:rPr>
          <w:rFonts w:ascii="Verdana" w:eastAsia="Verdana" w:hAnsi="Verdana" w:cs="Tahoma"/>
          <w:sz w:val="17"/>
          <w:szCs w:val="17"/>
          <w:shd w:val="clear" w:color="auto" w:fill="FFFFFF"/>
        </w:rPr>
      </w:pPr>
      <w:r w:rsidRPr="00C47F47">
        <w:rPr>
          <w:rFonts w:ascii="Verdana" w:eastAsia="Verdana" w:hAnsi="Verdana" w:cs="Tahoma"/>
          <w:sz w:val="17"/>
          <w:szCs w:val="17"/>
          <w:shd w:val="clear" w:color="auto" w:fill="FFFFFF"/>
        </w:rPr>
        <w:t>El replanteo y trazado del pozo, serán realizadas por la Entidad Ejecutora con estricta sujeción a la ubicación y las dimensiones señaladas en los planos y/o instrucción del Inspector de obra.</w:t>
      </w:r>
    </w:p>
    <w:p w14:paraId="480B6918" w14:textId="77777777" w:rsidR="00B95155" w:rsidRPr="00C47F47" w:rsidRDefault="00B95155" w:rsidP="00B95155">
      <w:pPr>
        <w:widowControl w:val="0"/>
        <w:autoSpaceDE w:val="0"/>
        <w:autoSpaceDN w:val="0"/>
        <w:jc w:val="both"/>
        <w:rPr>
          <w:rFonts w:ascii="Verdana" w:eastAsia="Verdana" w:hAnsi="Verdana" w:cs="Verdana"/>
          <w:sz w:val="17"/>
          <w:szCs w:val="17"/>
        </w:rPr>
      </w:pPr>
      <w:r w:rsidRPr="00C47F47">
        <w:rPr>
          <w:rFonts w:ascii="Verdana" w:eastAsia="Verdana" w:hAnsi="Verdana" w:cs="Tahoma"/>
          <w:sz w:val="17"/>
          <w:szCs w:val="17"/>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C47F47">
        <w:rPr>
          <w:rFonts w:ascii="Verdana" w:eastAsia="Verdana" w:hAnsi="Verdana" w:cs="Tahoma"/>
          <w:sz w:val="17"/>
          <w:szCs w:val="17"/>
          <w:shd w:val="clear" w:color="auto" w:fill="FFFFFF"/>
        </w:rPr>
        <w:cr/>
      </w:r>
      <w:r w:rsidRPr="00C47F47">
        <w:rPr>
          <w:rFonts w:ascii="Verdana" w:eastAsia="Verdana" w:hAnsi="Verdana" w:cs="Verdana"/>
          <w:sz w:val="17"/>
          <w:szCs w:val="17"/>
        </w:rPr>
        <w:t>En la excavación se protegerán árboles, postes, cercas, letreros, tuberías de agua potable y otros, debiendo la Entidad Ejecutora en caso de ser dañados reemplazarlos o restaurarlos a su cuenta.</w:t>
      </w:r>
    </w:p>
    <w:p w14:paraId="78CB978E" w14:textId="77777777" w:rsidR="00B95155" w:rsidRPr="00C47F47" w:rsidRDefault="00B95155" w:rsidP="00B95155">
      <w:pPr>
        <w:widowControl w:val="0"/>
        <w:tabs>
          <w:tab w:val="left" w:pos="560"/>
        </w:tabs>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Previa </w:t>
      </w:r>
      <w:r w:rsidRPr="00C47F47">
        <w:rPr>
          <w:rFonts w:ascii="Verdana" w:eastAsia="Verdana" w:hAnsi="Verdana" w:cs="Verdana"/>
          <w:sz w:val="17"/>
          <w:szCs w:val="17"/>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5821A9F" w14:textId="77777777" w:rsidR="00B95155" w:rsidRPr="00C47F47" w:rsidRDefault="00B95155" w:rsidP="00B95155">
      <w:pPr>
        <w:widowControl w:val="0"/>
        <w:tabs>
          <w:tab w:val="left" w:pos="560"/>
        </w:tabs>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La tapa deberá ser de hormigón armado, de las características y dimensiones señaladas en los planos, para lo cual deberá utilizarse moldes suficientemente rígidos y verificar continuamente su geometría. </w:t>
      </w:r>
    </w:p>
    <w:p w14:paraId="5B441F4D" w14:textId="77777777" w:rsidR="00B95155" w:rsidRPr="00C47F47" w:rsidRDefault="00B95155" w:rsidP="00B95155">
      <w:pPr>
        <w:widowControl w:val="0"/>
        <w:tabs>
          <w:tab w:val="left" w:pos="560"/>
        </w:tabs>
        <w:autoSpaceDE w:val="0"/>
        <w:autoSpaceDN w:val="0"/>
        <w:jc w:val="both"/>
        <w:rPr>
          <w:rFonts w:ascii="Verdana" w:eastAsia="Verdana" w:hAnsi="Verdana" w:cs="Tahoma"/>
          <w:sz w:val="17"/>
          <w:szCs w:val="17"/>
        </w:rPr>
      </w:pPr>
      <w:r w:rsidRPr="00C47F47">
        <w:rPr>
          <w:rFonts w:ascii="Verdana" w:eastAsia="Verdana" w:hAnsi="Verdana" w:cs="Tahoma"/>
          <w:sz w:val="17"/>
          <w:szCs w:val="17"/>
        </w:rPr>
        <w:t>Para una buena ejecución del ítem se realizará pruebas hidráulicas y pruebas de aceptación del sistema.</w:t>
      </w:r>
    </w:p>
    <w:p w14:paraId="5F71A922" w14:textId="77777777" w:rsidR="00B95155" w:rsidRPr="00C47F47" w:rsidRDefault="00B95155" w:rsidP="00B95155">
      <w:pPr>
        <w:widowControl w:val="0"/>
        <w:tabs>
          <w:tab w:val="left" w:pos="560"/>
        </w:tabs>
        <w:autoSpaceDE w:val="0"/>
        <w:autoSpaceDN w:val="0"/>
        <w:jc w:val="both"/>
        <w:rPr>
          <w:rFonts w:ascii="Verdana" w:eastAsia="Verdana" w:hAnsi="Verdana" w:cs="Tahoma"/>
          <w:sz w:val="17"/>
          <w:szCs w:val="17"/>
        </w:rPr>
      </w:pPr>
    </w:p>
    <w:p w14:paraId="2672673A" w14:textId="77777777" w:rsidR="00B95155" w:rsidRPr="00C47F47" w:rsidRDefault="00B95155" w:rsidP="00B95155">
      <w:pPr>
        <w:widowControl w:val="0"/>
        <w:tabs>
          <w:tab w:val="left" w:pos="560"/>
        </w:tabs>
        <w:autoSpaceDE w:val="0"/>
        <w:autoSpaceDN w:val="0"/>
        <w:jc w:val="both"/>
        <w:rPr>
          <w:rFonts w:ascii="Verdana" w:eastAsia="Verdana" w:hAnsi="Verdana" w:cs="Tahoma"/>
          <w:sz w:val="17"/>
          <w:szCs w:val="17"/>
        </w:rPr>
      </w:pPr>
      <w:r w:rsidRPr="00C47F47">
        <w:rPr>
          <w:rFonts w:ascii="Verdana" w:eastAsia="Verdana" w:hAnsi="Verdana" w:cs="Tahoma"/>
          <w:sz w:val="17"/>
          <w:szCs w:val="17"/>
        </w:rPr>
        <w:t>Cualquier otra instalación complementaria para el correcto funcionamiento del sistema de recolección de aguas sanitarias de acuerdo a lo indicado en los planos correspondientes, presentación de propuesta y/o instrucciones del Inspector de obra.</w:t>
      </w:r>
    </w:p>
    <w:p w14:paraId="0DEEE8CD"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2165B3F3" w14:textId="77777777" w:rsidR="00B95155" w:rsidRPr="00C47F47" w:rsidRDefault="00B95155" w:rsidP="00B95155">
      <w:pPr>
        <w:widowControl w:val="0"/>
        <w:autoSpaceDE w:val="0"/>
        <w:autoSpaceDN w:val="0"/>
        <w:jc w:val="both"/>
        <w:rPr>
          <w:rFonts w:ascii="Verdana" w:eastAsia="Verdana" w:hAnsi="Verdana" w:cs="Tahoma"/>
          <w:b/>
          <w:sz w:val="17"/>
          <w:szCs w:val="17"/>
        </w:rPr>
      </w:pPr>
      <w:r w:rsidRPr="00C47F47">
        <w:rPr>
          <w:rFonts w:ascii="Verdana" w:eastAsia="Verdana" w:hAnsi="Verdana" w:cs="Tahoma"/>
          <w:b/>
          <w:sz w:val="17"/>
          <w:szCs w:val="17"/>
        </w:rPr>
        <w:t>Criterios de Control, Aceptación y Rechazo</w:t>
      </w:r>
    </w:p>
    <w:p w14:paraId="55B542F3"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25D63DAB" w14:textId="77777777" w:rsidR="00B95155" w:rsidRPr="00C47F47" w:rsidRDefault="00B95155" w:rsidP="00B95155">
      <w:pPr>
        <w:widowControl w:val="0"/>
        <w:tabs>
          <w:tab w:val="left" w:pos="560"/>
        </w:tabs>
        <w:autoSpaceDE w:val="0"/>
        <w:autoSpaceDN w:val="0"/>
        <w:jc w:val="both"/>
        <w:rPr>
          <w:rFonts w:ascii="Verdana" w:eastAsia="Verdana" w:hAnsi="Verdana" w:cs="Tahoma"/>
          <w:sz w:val="17"/>
          <w:szCs w:val="17"/>
        </w:rPr>
      </w:pPr>
      <w:r w:rsidRPr="00C47F47">
        <w:rPr>
          <w:rFonts w:ascii="Verdana" w:eastAsia="Verdana" w:hAnsi="Verdana" w:cs="Tahoma"/>
          <w:sz w:val="17"/>
          <w:szCs w:val="17"/>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7089759"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0FA2FD16"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7AD400F7" w14:textId="77777777" w:rsidR="00B95155" w:rsidRPr="00C47F47" w:rsidRDefault="00B95155" w:rsidP="00B95155">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B95155" w:rsidRPr="00C47F47" w14:paraId="29BE12B5" w14:textId="77777777" w:rsidTr="001B0FA9">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32360AFA"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proofErr w:type="spellStart"/>
            <w:r w:rsidRPr="00C47F47">
              <w:rPr>
                <w:rFonts w:ascii="Verdana" w:hAnsi="Verdana" w:cs="Verdana"/>
                <w:b/>
                <w:color w:val="FFFFFF" w:themeColor="background1"/>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5E4FED6A" w14:textId="77777777" w:rsidR="00B95155" w:rsidRPr="00C47F47" w:rsidRDefault="00B95155" w:rsidP="001B0FA9">
            <w:pPr>
              <w:widowControl w:val="0"/>
              <w:autoSpaceDE w:val="0"/>
              <w:autoSpaceDN w:val="0"/>
              <w:spacing w:line="360" w:lineRule="auto"/>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3B53D81F"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A96E439"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ÍTEM</w:t>
            </w:r>
          </w:p>
        </w:tc>
      </w:tr>
      <w:tr w:rsidR="00B95155" w:rsidRPr="00C47F47" w14:paraId="606E89AD" w14:textId="77777777" w:rsidTr="001B0FA9">
        <w:tc>
          <w:tcPr>
            <w:tcW w:w="584" w:type="dxa"/>
            <w:tcBorders>
              <w:top w:val="single" w:sz="4" w:space="0" w:color="auto"/>
              <w:left w:val="single" w:sz="4" w:space="0" w:color="auto"/>
              <w:bottom w:val="single" w:sz="4" w:space="0" w:color="auto"/>
              <w:right w:val="single" w:sz="4" w:space="0" w:color="auto"/>
            </w:tcBorders>
            <w:shd w:val="clear" w:color="auto" w:fill="B8CCE4"/>
          </w:tcPr>
          <w:p w14:paraId="7BE085D6" w14:textId="77777777" w:rsidR="00B95155" w:rsidRPr="00C47F47" w:rsidRDefault="00B95155" w:rsidP="001B0FA9">
            <w:pPr>
              <w:widowControl w:val="0"/>
              <w:autoSpaceDE w:val="0"/>
              <w:autoSpaceDN w:val="0"/>
              <w:jc w:val="both"/>
              <w:rPr>
                <w:rFonts w:ascii="Verdana" w:hAnsi="Verdana" w:cs="Verdana"/>
                <w:b/>
                <w:sz w:val="17"/>
                <w:szCs w:val="17"/>
              </w:rPr>
            </w:pPr>
            <w:r w:rsidRPr="00C47F47">
              <w:rPr>
                <w:rFonts w:ascii="Verdana" w:hAnsi="Verdana" w:cs="Verdana"/>
                <w:b/>
                <w:sz w:val="17"/>
                <w:szCs w:val="17"/>
              </w:rPr>
              <w:t>52</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6F7B6C02" w14:textId="77777777" w:rsidR="00B95155" w:rsidRPr="00C47F47" w:rsidRDefault="00B95155" w:rsidP="001B0FA9">
            <w:pPr>
              <w:widowControl w:val="0"/>
              <w:autoSpaceDE w:val="0"/>
              <w:autoSpaceDN w:val="0"/>
              <w:jc w:val="center"/>
              <w:rPr>
                <w:rFonts w:ascii="Verdana" w:hAnsi="Verdana"/>
                <w:b/>
                <w:bCs/>
                <w:color w:val="212529"/>
                <w:sz w:val="17"/>
                <w:szCs w:val="17"/>
              </w:rPr>
            </w:pPr>
            <w:r w:rsidRPr="00C47F47">
              <w:rPr>
                <w:rFonts w:ascii="Source Sans Pro" w:hAnsi="Source Sans Pro" w:cs="Verdana"/>
                <w:color w:val="212529"/>
                <w:sz w:val="17"/>
                <w:szCs w:val="17"/>
              </w:rPr>
              <w:br/>
            </w:r>
            <w:r w:rsidRPr="00C47F47">
              <w:rPr>
                <w:rFonts w:ascii="Verdana" w:hAnsi="Verdana" w:cs="Verdana"/>
                <w:b/>
                <w:bCs/>
                <w:color w:val="212529"/>
                <w:sz w:val="17"/>
                <w:szCs w:val="17"/>
              </w:rPr>
              <w:t>VAC-IA-TAN-01</w:t>
            </w:r>
          </w:p>
          <w:p w14:paraId="6CEB7FEF" w14:textId="77777777" w:rsidR="00B95155" w:rsidRPr="00C47F47" w:rsidRDefault="00B95155" w:rsidP="001B0FA9">
            <w:pPr>
              <w:widowControl w:val="0"/>
              <w:autoSpaceDE w:val="0"/>
              <w:autoSpaceDN w:val="0"/>
              <w:jc w:val="center"/>
              <w:rPr>
                <w:rFonts w:ascii="Verdana" w:hAnsi="Verdana" w:cs="Arial"/>
                <w:b/>
                <w:sz w:val="17"/>
                <w:szCs w:val="17"/>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197F3BB"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Tahoma" w:hAnsi="Tahoma" w:cs="Tahoma"/>
                <w:b/>
                <w:sz w:val="17"/>
                <w:szCs w:val="17"/>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D6E02CE" w14:textId="77777777" w:rsidR="00B95155" w:rsidRPr="00C47F47" w:rsidRDefault="00B95155" w:rsidP="001B0FA9">
            <w:pPr>
              <w:widowControl w:val="0"/>
              <w:autoSpaceDE w:val="0"/>
              <w:autoSpaceDN w:val="0"/>
              <w:spacing w:line="276" w:lineRule="auto"/>
              <w:jc w:val="center"/>
              <w:rPr>
                <w:rFonts w:ascii="Verdana" w:hAnsi="Verdana" w:cs="Verdana"/>
                <w:b/>
                <w:sz w:val="17"/>
                <w:szCs w:val="17"/>
              </w:rPr>
            </w:pPr>
            <w:r w:rsidRPr="00C47F47">
              <w:rPr>
                <w:rFonts w:ascii="Verdana" w:hAnsi="Verdana" w:cs="Tahoma"/>
                <w:b/>
                <w:bCs/>
                <w:sz w:val="17"/>
                <w:szCs w:val="17"/>
              </w:rPr>
              <w:t>PROVISIÓN Y COLOCADO DE TANQUE PLÁSTICO DE AGUA DE 450 LITROS C/ACCESORIOS</w:t>
            </w:r>
          </w:p>
        </w:tc>
      </w:tr>
    </w:tbl>
    <w:p w14:paraId="0BA4A0D2" w14:textId="77777777" w:rsidR="00B95155" w:rsidRPr="00C47F47" w:rsidRDefault="00B95155" w:rsidP="00B95155">
      <w:pPr>
        <w:widowControl w:val="0"/>
        <w:autoSpaceDE w:val="0"/>
        <w:autoSpaceDN w:val="0"/>
        <w:jc w:val="both"/>
        <w:rPr>
          <w:rFonts w:ascii="Verdana" w:eastAsia="Arial" w:hAnsi="Verdana" w:cs="Arial"/>
          <w:b/>
          <w:sz w:val="17"/>
          <w:szCs w:val="17"/>
        </w:rPr>
      </w:pPr>
    </w:p>
    <w:p w14:paraId="45BA4C24"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DESCRIPCIÓN. –</w:t>
      </w:r>
    </w:p>
    <w:p w14:paraId="1707CF3B" w14:textId="77777777" w:rsidR="00B95155" w:rsidRPr="00C47F47" w:rsidRDefault="00B95155" w:rsidP="00B95155">
      <w:pPr>
        <w:widowControl w:val="0"/>
        <w:tabs>
          <w:tab w:val="left" w:pos="560"/>
        </w:tabs>
        <w:autoSpaceDE w:val="0"/>
        <w:autoSpaceDN w:val="0"/>
        <w:jc w:val="both"/>
        <w:rPr>
          <w:rFonts w:ascii="Verdana" w:eastAsia="Verdana" w:hAnsi="Verdana" w:cs="Calibri"/>
          <w:color w:val="000000"/>
          <w:sz w:val="17"/>
          <w:szCs w:val="17"/>
        </w:rPr>
      </w:pPr>
    </w:p>
    <w:p w14:paraId="21A5CF38"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C47F47">
        <w:rPr>
          <w:rFonts w:ascii="Verdana" w:eastAsia="Verdana" w:hAnsi="Verdana" w:cs="Tahoma"/>
          <w:sz w:val="17"/>
          <w:szCs w:val="17"/>
        </w:rPr>
        <w:t>tee</w:t>
      </w:r>
      <w:proofErr w:type="spellEnd"/>
      <w:r w:rsidRPr="00C47F47">
        <w:rPr>
          <w:rFonts w:ascii="Verdana" w:eastAsia="Verdana" w:hAnsi="Verdana" w:cs="Tahoma"/>
          <w:sz w:val="17"/>
          <w:szCs w:val="17"/>
        </w:rPr>
        <w:t xml:space="preserve"> de 1/2”, 2 codos, teflón) de acuerdo a la ubicación y cantidad establecida en los planos de detalle y/o instrucciones del Inspector de Proyecto.</w:t>
      </w:r>
    </w:p>
    <w:p w14:paraId="710B6770" w14:textId="77777777" w:rsidR="00B95155" w:rsidRPr="00C47F47" w:rsidRDefault="00B95155" w:rsidP="00B95155">
      <w:pPr>
        <w:widowControl w:val="0"/>
        <w:autoSpaceDE w:val="0"/>
        <w:autoSpaceDN w:val="0"/>
        <w:jc w:val="both"/>
        <w:rPr>
          <w:rFonts w:ascii="Verdana" w:eastAsia="Verdana" w:hAnsi="Verdana" w:cs="Arial"/>
          <w:sz w:val="17"/>
          <w:szCs w:val="17"/>
          <w:highlight w:val="yellow"/>
        </w:rPr>
      </w:pPr>
    </w:p>
    <w:p w14:paraId="5D8C3A8F"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MATERIALES, HERRAMIENTAS Y EQUIPO. –</w:t>
      </w:r>
    </w:p>
    <w:p w14:paraId="67AF57FD"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4CCF6F28"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Los materiales a emplearse deberán ser suministrados de acuerdo al siguiente detalle:</w:t>
      </w:r>
    </w:p>
    <w:p w14:paraId="4CE84119"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051647AF"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2C8B1C2"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Se deberá cumplir con las características detalladas en la tabla de descripción de insumos</w:t>
      </w:r>
    </w:p>
    <w:p w14:paraId="28582742"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58E6E944" w14:textId="77777777" w:rsidR="00B95155" w:rsidRPr="00C47F47" w:rsidRDefault="00B95155" w:rsidP="00B95155">
      <w:pPr>
        <w:widowControl w:val="0"/>
        <w:autoSpaceDE w:val="0"/>
        <w:autoSpaceDN w:val="0"/>
        <w:jc w:val="both"/>
        <w:rPr>
          <w:rFonts w:ascii="Verdana" w:eastAsia="Verdana" w:hAnsi="Verdana" w:cs="Tahoma"/>
          <w:sz w:val="17"/>
          <w:szCs w:val="17"/>
        </w:rPr>
      </w:pPr>
    </w:p>
    <w:p w14:paraId="2D8FAAD3" w14:textId="77777777" w:rsidR="00B95155" w:rsidRPr="00C47F47" w:rsidRDefault="00B95155" w:rsidP="00B95155">
      <w:pPr>
        <w:widowControl w:val="0"/>
        <w:autoSpaceDE w:val="0"/>
        <w:autoSpaceDN w:val="0"/>
        <w:jc w:val="both"/>
        <w:rPr>
          <w:rFonts w:ascii="Verdana" w:eastAsia="Verdana" w:hAnsi="Verdana" w:cs="Tahoma"/>
          <w:sz w:val="17"/>
          <w:szCs w:val="17"/>
        </w:rPr>
      </w:pPr>
      <w:r w:rsidRPr="00C47F47">
        <w:rPr>
          <w:rFonts w:ascii="Verdana" w:eastAsia="Verdana" w:hAnsi="Verdana" w:cs="Tahoma"/>
          <w:sz w:val="17"/>
          <w:szCs w:val="17"/>
        </w:rPr>
        <w:t xml:space="preserve">El tanque de agua de 450 litros y sus accesorios serán de marca reconocida, debiendo que la Entidad </w:t>
      </w:r>
      <w:r w:rsidRPr="00C47F47">
        <w:rPr>
          <w:rFonts w:ascii="Verdana" w:eastAsia="Verdana" w:hAnsi="Verdana" w:cs="Tahoma"/>
          <w:sz w:val="17"/>
          <w:szCs w:val="17"/>
        </w:rPr>
        <w:lastRenderedPageBreak/>
        <w:t>Ejecutora debe presentar muestras y catálogos al Inspector de Proyecto para revisión previa y posterior a su aprobación respectiva, previa su instalación en obra.</w:t>
      </w:r>
    </w:p>
    <w:p w14:paraId="7B992150" w14:textId="77777777" w:rsidR="00B95155" w:rsidRPr="00C47F47" w:rsidRDefault="00B95155" w:rsidP="00B95155">
      <w:pPr>
        <w:widowControl w:val="0"/>
        <w:autoSpaceDE w:val="0"/>
        <w:autoSpaceDN w:val="0"/>
        <w:jc w:val="both"/>
        <w:rPr>
          <w:rFonts w:ascii="Verdana" w:eastAsia="Verdana" w:hAnsi="Verdana" w:cs="Arial"/>
          <w:b/>
          <w:sz w:val="17"/>
          <w:szCs w:val="17"/>
        </w:rPr>
      </w:pPr>
    </w:p>
    <w:p w14:paraId="3C9FF0E6" w14:textId="77777777" w:rsidR="00B95155" w:rsidRPr="00C47F47" w:rsidRDefault="00B95155" w:rsidP="00B95155">
      <w:pPr>
        <w:widowControl w:val="0"/>
        <w:autoSpaceDE w:val="0"/>
        <w:autoSpaceDN w:val="0"/>
        <w:jc w:val="both"/>
        <w:rPr>
          <w:rFonts w:ascii="Verdana" w:eastAsia="Verdana" w:hAnsi="Verdana" w:cs="Verdana"/>
          <w:b/>
          <w:sz w:val="17"/>
          <w:szCs w:val="17"/>
        </w:rPr>
      </w:pPr>
      <w:r w:rsidRPr="00C47F47">
        <w:rPr>
          <w:rFonts w:ascii="Verdana" w:eastAsia="Verdana" w:hAnsi="Verdana" w:cs="Verdana"/>
          <w:b/>
          <w:sz w:val="17"/>
          <w:szCs w:val="17"/>
        </w:rPr>
        <w:t>FORMA DE EJECUCIÓN. –</w:t>
      </w:r>
    </w:p>
    <w:p w14:paraId="5EE984B0" w14:textId="77777777" w:rsidR="00B95155" w:rsidRPr="00C47F47" w:rsidRDefault="00B95155" w:rsidP="00B95155">
      <w:pPr>
        <w:widowControl w:val="0"/>
        <w:autoSpaceDE w:val="0"/>
        <w:autoSpaceDN w:val="0"/>
        <w:jc w:val="both"/>
        <w:rPr>
          <w:rFonts w:ascii="Verdana" w:eastAsia="Verdana" w:hAnsi="Verdana" w:cs="Verdana"/>
          <w:b/>
          <w:sz w:val="17"/>
          <w:szCs w:val="17"/>
        </w:rPr>
      </w:pPr>
    </w:p>
    <w:p w14:paraId="3F944BAC"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Se deberá garantizar la estabilidad y resistencia de toda la estructura y someter al tanque a las pruebas necesarias llenándolo, para el efecto, con agua limpia y potable.</w:t>
      </w:r>
    </w:p>
    <w:p w14:paraId="3727E95D"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1130737F"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C47F47">
        <w:rPr>
          <w:rFonts w:ascii="Verdana" w:eastAsia="Verdana" w:hAnsi="Verdana" w:cs="Verdana"/>
          <w:kern w:val="28"/>
          <w:sz w:val="17"/>
          <w:szCs w:val="17"/>
        </w:rPr>
        <w:t>tee</w:t>
      </w:r>
      <w:proofErr w:type="spellEnd"/>
      <w:r w:rsidRPr="00C47F47">
        <w:rPr>
          <w:rFonts w:ascii="Verdana" w:eastAsia="Verdana" w:hAnsi="Verdana" w:cs="Verdana"/>
          <w:kern w:val="28"/>
          <w:sz w:val="17"/>
          <w:szCs w:val="17"/>
        </w:rPr>
        <w:t xml:space="preserve"> de 1/2”, 2 codos, teflón.</w:t>
      </w:r>
    </w:p>
    <w:p w14:paraId="0ACB9965"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3FC86B64"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06CCC1E9"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7837AE4E"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Antes de las pruebas indicadas, el especialista plomero deberá haber instalado todos los accesorios del tanque. Al finalizar la instalación, se deberá remover, de las piezas o partes, todo tipo de cuerpos extraños adheridos a las mismas.</w:t>
      </w:r>
    </w:p>
    <w:p w14:paraId="0B26DC0D"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6CD49FFC"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Los trabajos de ensamble de las piezas, no permitirán fugas por lo que deberá realizarse mediante el empleo de ligantes y sellantes como teflón y pegamento PVC. Todo el trabajo estará sujeto a indicación expresa del Inspector de Proyecto.</w:t>
      </w:r>
    </w:p>
    <w:p w14:paraId="340A6867" w14:textId="77777777" w:rsidR="00B95155" w:rsidRPr="00C47F47" w:rsidRDefault="00B95155" w:rsidP="00B95155">
      <w:pPr>
        <w:widowControl w:val="0"/>
        <w:autoSpaceDE w:val="0"/>
        <w:autoSpaceDN w:val="0"/>
        <w:jc w:val="both"/>
        <w:rPr>
          <w:rFonts w:ascii="Verdana" w:eastAsia="Verdana" w:hAnsi="Verdana" w:cs="Verdana"/>
          <w:kern w:val="28"/>
          <w:sz w:val="17"/>
          <w:szCs w:val="17"/>
        </w:rPr>
      </w:pPr>
    </w:p>
    <w:p w14:paraId="0E5419F4" w14:textId="77777777" w:rsidR="00B95155" w:rsidRPr="00C47F47" w:rsidRDefault="00B95155" w:rsidP="00B95155">
      <w:pPr>
        <w:widowControl w:val="0"/>
        <w:autoSpaceDE w:val="0"/>
        <w:autoSpaceDN w:val="0"/>
        <w:jc w:val="both"/>
        <w:rPr>
          <w:rFonts w:ascii="Verdana" w:eastAsia="Verdana" w:hAnsi="Verdana" w:cs="Tahoma"/>
          <w:b/>
          <w:sz w:val="17"/>
          <w:szCs w:val="17"/>
        </w:rPr>
      </w:pPr>
      <w:r w:rsidRPr="00C47F47">
        <w:rPr>
          <w:rFonts w:ascii="Verdana" w:eastAsia="Verdana" w:hAnsi="Verdana" w:cs="Tahoma"/>
          <w:b/>
          <w:sz w:val="17"/>
          <w:szCs w:val="17"/>
        </w:rPr>
        <w:t>Criterios de Control, Aceptación y Rechazo</w:t>
      </w:r>
    </w:p>
    <w:p w14:paraId="4B7453A5" w14:textId="77777777" w:rsidR="00B95155" w:rsidRPr="00C47F47" w:rsidRDefault="00B95155" w:rsidP="00B95155">
      <w:pPr>
        <w:widowControl w:val="0"/>
        <w:autoSpaceDE w:val="0"/>
        <w:autoSpaceDN w:val="0"/>
        <w:jc w:val="both"/>
        <w:rPr>
          <w:rFonts w:ascii="Verdana" w:eastAsia="Verdana" w:hAnsi="Verdana" w:cs="Tahoma"/>
          <w:b/>
          <w:sz w:val="17"/>
          <w:szCs w:val="17"/>
        </w:rPr>
      </w:pPr>
    </w:p>
    <w:p w14:paraId="48B9CF03" w14:textId="77777777" w:rsidR="00B95155" w:rsidRPr="00C47F47" w:rsidRDefault="00B95155" w:rsidP="00B95155">
      <w:pPr>
        <w:widowControl w:val="0"/>
        <w:tabs>
          <w:tab w:val="left" w:pos="560"/>
        </w:tabs>
        <w:autoSpaceDE w:val="0"/>
        <w:autoSpaceDN w:val="0"/>
        <w:jc w:val="both"/>
        <w:rPr>
          <w:rFonts w:ascii="Verdana" w:eastAsia="Verdana" w:hAnsi="Verdana" w:cs="Arial"/>
          <w:kern w:val="28"/>
          <w:sz w:val="17"/>
          <w:szCs w:val="17"/>
        </w:rPr>
      </w:pPr>
      <w:r w:rsidRPr="00C47F47">
        <w:rPr>
          <w:rFonts w:ascii="Verdana" w:eastAsia="Verdana" w:hAnsi="Verdana" w:cs="Verdana"/>
          <w:kern w:val="28"/>
          <w:sz w:val="17"/>
          <w:szCs w:val="17"/>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1B47796A" w14:textId="77777777" w:rsidR="00B95155" w:rsidRPr="00C47F47" w:rsidRDefault="00B95155" w:rsidP="00B95155">
      <w:pPr>
        <w:widowControl w:val="0"/>
        <w:tabs>
          <w:tab w:val="left" w:pos="560"/>
        </w:tabs>
        <w:autoSpaceDE w:val="0"/>
        <w:autoSpaceDN w:val="0"/>
        <w:jc w:val="both"/>
        <w:rPr>
          <w:rFonts w:ascii="Verdana" w:eastAsia="Verdana" w:hAnsi="Verdana" w:cs="Verdana"/>
          <w:kern w:val="28"/>
          <w:sz w:val="17"/>
          <w:szCs w:val="17"/>
        </w:rPr>
      </w:pPr>
    </w:p>
    <w:p w14:paraId="20098A63" w14:textId="77777777" w:rsidR="00B95155" w:rsidRPr="00C47F47" w:rsidRDefault="00B95155" w:rsidP="00B95155">
      <w:pPr>
        <w:widowControl w:val="0"/>
        <w:tabs>
          <w:tab w:val="left" w:pos="560"/>
        </w:tabs>
        <w:autoSpaceDE w:val="0"/>
        <w:autoSpaceDN w:val="0"/>
        <w:jc w:val="both"/>
        <w:rPr>
          <w:rFonts w:ascii="Verdana" w:eastAsia="Verdana" w:hAnsi="Verdana" w:cs="Verdana"/>
          <w:kern w:val="28"/>
          <w:sz w:val="17"/>
          <w:szCs w:val="17"/>
        </w:rPr>
      </w:pPr>
      <w:r w:rsidRPr="00C47F47">
        <w:rPr>
          <w:rFonts w:ascii="Verdana" w:eastAsia="Verdana" w:hAnsi="Verdana" w:cs="Verdana"/>
          <w:kern w:val="28"/>
          <w:sz w:val="17"/>
          <w:szCs w:val="17"/>
        </w:rPr>
        <w:t>La Entidad Ejecutora deberá propiciar las herramientas y equipo (bombas) necesarios para realizar las pruebas correspondientes de buen funcionamiento, estanquidad y cero fugas.</w:t>
      </w:r>
    </w:p>
    <w:p w14:paraId="290EB841" w14:textId="77777777" w:rsidR="00B95155" w:rsidRPr="00C47F47" w:rsidRDefault="00B95155" w:rsidP="00B95155">
      <w:pPr>
        <w:widowControl w:val="0"/>
        <w:tabs>
          <w:tab w:val="left" w:pos="560"/>
        </w:tabs>
        <w:autoSpaceDE w:val="0"/>
        <w:autoSpaceDN w:val="0"/>
        <w:jc w:val="both"/>
        <w:rPr>
          <w:rFonts w:ascii="Verdana" w:eastAsia="Verdana" w:hAnsi="Verdana" w:cs="Verdana"/>
          <w:kern w:val="28"/>
          <w:sz w:val="17"/>
          <w:szCs w:val="17"/>
        </w:rPr>
      </w:pPr>
    </w:p>
    <w:p w14:paraId="34BF699C" w14:textId="77777777" w:rsidR="00B95155" w:rsidRPr="00C47F47" w:rsidRDefault="00B95155" w:rsidP="00B95155">
      <w:pPr>
        <w:widowControl w:val="0"/>
        <w:autoSpaceDE w:val="0"/>
        <w:autoSpaceDN w:val="0"/>
        <w:rPr>
          <w:rFonts w:ascii="Arial" w:eastAsia="Verdana" w:hAnsi="Arial"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B95155" w:rsidRPr="00C47F47" w14:paraId="6E1EF0B1" w14:textId="77777777" w:rsidTr="001B0FA9">
        <w:tc>
          <w:tcPr>
            <w:tcW w:w="584" w:type="dxa"/>
            <w:shd w:val="clear" w:color="auto" w:fill="215868"/>
          </w:tcPr>
          <w:p w14:paraId="2E4350E7"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bookmarkStart w:id="175" w:name="_Hlk161821600"/>
            <w:proofErr w:type="spellStart"/>
            <w:r w:rsidRPr="00C47F47">
              <w:rPr>
                <w:rFonts w:ascii="Verdana" w:hAnsi="Verdana" w:cs="Verdana"/>
                <w:b/>
                <w:color w:val="FFFFFF" w:themeColor="background1"/>
                <w:sz w:val="17"/>
                <w:szCs w:val="17"/>
              </w:rPr>
              <w:t>N°</w:t>
            </w:r>
            <w:proofErr w:type="spellEnd"/>
          </w:p>
        </w:tc>
        <w:tc>
          <w:tcPr>
            <w:tcW w:w="2385" w:type="dxa"/>
            <w:shd w:val="clear" w:color="auto" w:fill="215868"/>
          </w:tcPr>
          <w:p w14:paraId="67836F7A" w14:textId="77777777" w:rsidR="00B95155" w:rsidRPr="00C47F47" w:rsidRDefault="00B95155" w:rsidP="001B0FA9">
            <w:pPr>
              <w:widowControl w:val="0"/>
              <w:autoSpaceDE w:val="0"/>
              <w:autoSpaceDN w:val="0"/>
              <w:spacing w:line="360" w:lineRule="auto"/>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CODIGO</w:t>
            </w:r>
          </w:p>
        </w:tc>
        <w:tc>
          <w:tcPr>
            <w:tcW w:w="1145" w:type="dxa"/>
            <w:shd w:val="clear" w:color="auto" w:fill="215868"/>
          </w:tcPr>
          <w:p w14:paraId="3858990D"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UNIDAD</w:t>
            </w:r>
          </w:p>
        </w:tc>
        <w:tc>
          <w:tcPr>
            <w:tcW w:w="5520" w:type="dxa"/>
            <w:shd w:val="clear" w:color="auto" w:fill="215868"/>
          </w:tcPr>
          <w:p w14:paraId="39F4599F" w14:textId="77777777" w:rsidR="00B95155" w:rsidRPr="00C47F47" w:rsidRDefault="00B95155" w:rsidP="001B0FA9">
            <w:pPr>
              <w:widowControl w:val="0"/>
              <w:autoSpaceDE w:val="0"/>
              <w:autoSpaceDN w:val="0"/>
              <w:jc w:val="center"/>
              <w:rPr>
                <w:rFonts w:ascii="Verdana" w:hAnsi="Verdana" w:cs="Verdana"/>
                <w:b/>
                <w:color w:val="FFFFFF" w:themeColor="background1"/>
                <w:sz w:val="17"/>
                <w:szCs w:val="17"/>
              </w:rPr>
            </w:pPr>
            <w:r w:rsidRPr="00C47F47">
              <w:rPr>
                <w:rFonts w:ascii="Verdana" w:hAnsi="Verdana" w:cs="Verdana"/>
                <w:b/>
                <w:color w:val="FFFFFF" w:themeColor="background1"/>
                <w:sz w:val="17"/>
                <w:szCs w:val="17"/>
              </w:rPr>
              <w:t>ITEM</w:t>
            </w:r>
          </w:p>
        </w:tc>
      </w:tr>
      <w:tr w:rsidR="00B95155" w:rsidRPr="00C47F47" w14:paraId="607A4F36" w14:textId="77777777" w:rsidTr="001B0FA9">
        <w:tc>
          <w:tcPr>
            <w:tcW w:w="584" w:type="dxa"/>
            <w:shd w:val="clear" w:color="auto" w:fill="B8CCE4"/>
          </w:tcPr>
          <w:p w14:paraId="34049E87"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53</w:t>
            </w:r>
          </w:p>
        </w:tc>
        <w:tc>
          <w:tcPr>
            <w:tcW w:w="2385" w:type="dxa"/>
            <w:shd w:val="clear" w:color="auto" w:fill="B8CCE4"/>
          </w:tcPr>
          <w:p w14:paraId="30426DFF"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VAC-OF-LIM-1</w:t>
            </w:r>
          </w:p>
        </w:tc>
        <w:tc>
          <w:tcPr>
            <w:tcW w:w="1145" w:type="dxa"/>
            <w:shd w:val="clear" w:color="auto" w:fill="B8CCE4"/>
          </w:tcPr>
          <w:p w14:paraId="7F829804" w14:textId="77777777" w:rsidR="00B95155" w:rsidRPr="00C47F47" w:rsidRDefault="00B95155" w:rsidP="001B0FA9">
            <w:pPr>
              <w:widowControl w:val="0"/>
              <w:autoSpaceDE w:val="0"/>
              <w:autoSpaceDN w:val="0"/>
              <w:jc w:val="center"/>
              <w:rPr>
                <w:rFonts w:ascii="Verdana" w:hAnsi="Verdana" w:cs="Verdana"/>
                <w:b/>
                <w:sz w:val="17"/>
                <w:szCs w:val="17"/>
              </w:rPr>
            </w:pPr>
            <w:r w:rsidRPr="00C47F47">
              <w:rPr>
                <w:rFonts w:ascii="Verdana" w:hAnsi="Verdana" w:cs="Verdana"/>
                <w:b/>
                <w:sz w:val="17"/>
                <w:szCs w:val="17"/>
              </w:rPr>
              <w:t>GLB</w:t>
            </w:r>
          </w:p>
        </w:tc>
        <w:tc>
          <w:tcPr>
            <w:tcW w:w="5520" w:type="dxa"/>
            <w:shd w:val="clear" w:color="auto" w:fill="B8CCE4"/>
          </w:tcPr>
          <w:p w14:paraId="500EBD20" w14:textId="77777777" w:rsidR="00B95155" w:rsidRPr="00C47F47" w:rsidRDefault="00B95155" w:rsidP="001B0FA9">
            <w:pPr>
              <w:widowControl w:val="0"/>
              <w:autoSpaceDE w:val="0"/>
              <w:autoSpaceDN w:val="0"/>
              <w:spacing w:line="360" w:lineRule="auto"/>
              <w:jc w:val="center"/>
              <w:rPr>
                <w:rFonts w:ascii="Verdana" w:hAnsi="Verdana" w:cs="Verdana"/>
                <w:b/>
                <w:sz w:val="17"/>
                <w:szCs w:val="17"/>
              </w:rPr>
            </w:pPr>
            <w:r w:rsidRPr="00C47F47">
              <w:rPr>
                <w:rFonts w:ascii="Verdana" w:hAnsi="Verdana" w:cs="Tahoma"/>
                <w:b/>
                <w:color w:val="000000"/>
                <w:sz w:val="17"/>
                <w:szCs w:val="17"/>
                <w:lang w:eastAsia="es-ES"/>
              </w:rPr>
              <w:t>LIMPIEZA GENERAL</w:t>
            </w:r>
          </w:p>
        </w:tc>
      </w:tr>
      <w:bookmarkEnd w:id="175"/>
    </w:tbl>
    <w:p w14:paraId="4F3DBB9C" w14:textId="77777777" w:rsidR="00B95155" w:rsidRPr="00C47F47" w:rsidRDefault="00B95155" w:rsidP="00B95155">
      <w:pPr>
        <w:widowControl w:val="0"/>
        <w:tabs>
          <w:tab w:val="left" w:pos="560"/>
        </w:tabs>
        <w:autoSpaceDE w:val="0"/>
        <w:autoSpaceDN w:val="0"/>
        <w:jc w:val="both"/>
        <w:rPr>
          <w:rFonts w:ascii="Verdana" w:eastAsia="Verdana" w:hAnsi="Verdana" w:cs="Tahoma"/>
          <w:b/>
          <w:color w:val="000000"/>
          <w:sz w:val="17"/>
          <w:szCs w:val="17"/>
          <w:lang w:eastAsia="es-ES"/>
        </w:rPr>
      </w:pPr>
    </w:p>
    <w:p w14:paraId="0E532638" w14:textId="77777777" w:rsidR="00B95155" w:rsidRPr="00C47F47" w:rsidRDefault="00B95155" w:rsidP="00B95155">
      <w:pPr>
        <w:widowControl w:val="0"/>
        <w:tabs>
          <w:tab w:val="left" w:pos="560"/>
        </w:tabs>
        <w:autoSpaceDE w:val="0"/>
        <w:autoSpaceDN w:val="0"/>
        <w:jc w:val="both"/>
        <w:rPr>
          <w:rFonts w:ascii="Verdana" w:eastAsia="Verdana" w:hAnsi="Verdana" w:cs="Tahoma"/>
          <w:b/>
          <w:color w:val="000000"/>
          <w:sz w:val="17"/>
          <w:szCs w:val="17"/>
          <w:lang w:eastAsia="es-ES"/>
        </w:rPr>
      </w:pPr>
      <w:r w:rsidRPr="00C47F47">
        <w:rPr>
          <w:rFonts w:ascii="Verdana" w:eastAsia="Verdana" w:hAnsi="Verdana" w:cs="Tahoma"/>
          <w:b/>
          <w:color w:val="000000"/>
          <w:sz w:val="17"/>
          <w:szCs w:val="17"/>
          <w:lang w:eastAsia="es-ES"/>
        </w:rPr>
        <w:t>DESCRIPCIÓN. -</w:t>
      </w:r>
    </w:p>
    <w:p w14:paraId="26EDDDF4" w14:textId="77777777" w:rsidR="00B95155" w:rsidRPr="00C47F47" w:rsidRDefault="00B95155" w:rsidP="00B95155">
      <w:pPr>
        <w:widowControl w:val="0"/>
        <w:tabs>
          <w:tab w:val="left" w:pos="560"/>
        </w:tabs>
        <w:autoSpaceDE w:val="0"/>
        <w:autoSpaceDN w:val="0"/>
        <w:jc w:val="both"/>
        <w:rPr>
          <w:rFonts w:ascii="Verdana" w:eastAsia="Verdana" w:hAnsi="Verdana" w:cs="Tahoma"/>
          <w:b/>
          <w:color w:val="000000"/>
          <w:sz w:val="17"/>
          <w:szCs w:val="17"/>
          <w:lang w:eastAsia="es-ES"/>
        </w:rPr>
      </w:pPr>
    </w:p>
    <w:p w14:paraId="0E68A88B"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lang w:eastAsia="es-ES"/>
        </w:rPr>
      </w:pPr>
      <w:r w:rsidRPr="00C47F47">
        <w:rPr>
          <w:rFonts w:ascii="Verdana" w:eastAsia="Verdana" w:hAnsi="Verdana" w:cs="Tahoma"/>
          <w:color w:val="000000"/>
          <w:sz w:val="17"/>
          <w:szCs w:val="17"/>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0169A3C"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lang w:eastAsia="es-ES"/>
        </w:rPr>
      </w:pPr>
    </w:p>
    <w:p w14:paraId="5E27E369" w14:textId="77777777" w:rsidR="00B95155" w:rsidRPr="00C47F47" w:rsidRDefault="00B95155" w:rsidP="00B95155">
      <w:pPr>
        <w:widowControl w:val="0"/>
        <w:tabs>
          <w:tab w:val="left" w:pos="560"/>
        </w:tabs>
        <w:autoSpaceDE w:val="0"/>
        <w:autoSpaceDN w:val="0"/>
        <w:jc w:val="both"/>
        <w:rPr>
          <w:rFonts w:ascii="Verdana" w:eastAsia="Verdana" w:hAnsi="Verdana" w:cs="Tahoma"/>
          <w:b/>
          <w:color w:val="000000"/>
          <w:sz w:val="17"/>
          <w:szCs w:val="17"/>
          <w:lang w:eastAsia="es-ES"/>
        </w:rPr>
      </w:pPr>
      <w:r w:rsidRPr="00C47F47">
        <w:rPr>
          <w:rFonts w:ascii="Verdana" w:eastAsia="Verdana" w:hAnsi="Verdana" w:cs="Tahoma"/>
          <w:b/>
          <w:color w:val="000000"/>
          <w:sz w:val="17"/>
          <w:szCs w:val="17"/>
          <w:lang w:eastAsia="es-ES"/>
        </w:rPr>
        <w:t>MATERIALES, HERRAMIENTAS Y EQUIPO. -</w:t>
      </w:r>
    </w:p>
    <w:p w14:paraId="3B4C1766" w14:textId="77777777" w:rsidR="00B95155" w:rsidRPr="00C47F47" w:rsidRDefault="00B95155" w:rsidP="00B95155">
      <w:pPr>
        <w:widowControl w:val="0"/>
        <w:tabs>
          <w:tab w:val="left" w:pos="560"/>
        </w:tabs>
        <w:autoSpaceDE w:val="0"/>
        <w:autoSpaceDN w:val="0"/>
        <w:jc w:val="both"/>
        <w:rPr>
          <w:rFonts w:ascii="Verdana" w:eastAsia="Verdana" w:hAnsi="Verdana" w:cs="Tahoma"/>
          <w:b/>
          <w:color w:val="000000"/>
          <w:sz w:val="17"/>
          <w:szCs w:val="17"/>
          <w:lang w:eastAsia="es-ES"/>
        </w:rPr>
      </w:pPr>
    </w:p>
    <w:p w14:paraId="712A7F3D"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660498A"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r w:rsidRPr="00C47F47">
        <w:rPr>
          <w:rFonts w:ascii="Verdana" w:eastAsia="Verdana" w:hAnsi="Verdana" w:cs="Tahoma"/>
          <w:sz w:val="17"/>
          <w:szCs w:val="17"/>
        </w:rPr>
        <w:t>Se deberá cumplir con las características detalladas en la tabla de descripción de insumos</w:t>
      </w:r>
    </w:p>
    <w:p w14:paraId="36F1E8B5" w14:textId="77777777" w:rsidR="00B95155" w:rsidRPr="00C47F47" w:rsidRDefault="00B95155" w:rsidP="00B95155">
      <w:pPr>
        <w:widowControl w:val="0"/>
        <w:tabs>
          <w:tab w:val="left" w:pos="8711"/>
        </w:tabs>
        <w:autoSpaceDE w:val="0"/>
        <w:autoSpaceDN w:val="0"/>
        <w:jc w:val="both"/>
        <w:rPr>
          <w:rFonts w:ascii="Verdana" w:eastAsia="Verdana" w:hAnsi="Verdana" w:cs="Tahoma"/>
          <w:sz w:val="17"/>
          <w:szCs w:val="17"/>
        </w:rPr>
      </w:pPr>
    </w:p>
    <w:p w14:paraId="79793CB8" w14:textId="77777777" w:rsidR="00B95155" w:rsidRPr="00C47F47" w:rsidRDefault="00B95155" w:rsidP="00B95155">
      <w:pPr>
        <w:widowControl w:val="0"/>
        <w:tabs>
          <w:tab w:val="left" w:pos="560"/>
        </w:tabs>
        <w:autoSpaceDE w:val="0"/>
        <w:autoSpaceDN w:val="0"/>
        <w:jc w:val="both"/>
        <w:rPr>
          <w:rFonts w:ascii="Verdana" w:eastAsia="Verdana" w:hAnsi="Verdana" w:cs="Tahoma"/>
          <w:b/>
          <w:color w:val="000000"/>
          <w:sz w:val="17"/>
          <w:szCs w:val="17"/>
          <w:lang w:eastAsia="es-ES"/>
        </w:rPr>
      </w:pPr>
    </w:p>
    <w:p w14:paraId="3B1B5E4C" w14:textId="77777777" w:rsidR="00B95155" w:rsidRPr="00C47F47" w:rsidRDefault="00B95155" w:rsidP="00B95155">
      <w:pPr>
        <w:widowControl w:val="0"/>
        <w:tabs>
          <w:tab w:val="left" w:pos="560"/>
        </w:tabs>
        <w:autoSpaceDE w:val="0"/>
        <w:autoSpaceDN w:val="0"/>
        <w:jc w:val="both"/>
        <w:rPr>
          <w:rFonts w:ascii="Verdana" w:eastAsia="Verdana" w:hAnsi="Verdana" w:cs="Tahoma"/>
          <w:b/>
          <w:color w:val="000000"/>
          <w:sz w:val="17"/>
          <w:szCs w:val="17"/>
          <w:lang w:eastAsia="es-ES"/>
        </w:rPr>
      </w:pPr>
      <w:r w:rsidRPr="00C47F47">
        <w:rPr>
          <w:rFonts w:ascii="Verdana" w:eastAsia="Verdana" w:hAnsi="Verdana" w:cs="Tahoma"/>
          <w:b/>
          <w:color w:val="000000"/>
          <w:sz w:val="17"/>
          <w:szCs w:val="17"/>
          <w:lang w:eastAsia="es-ES"/>
        </w:rPr>
        <w:t>FORMA DE EJECUCIÓN. -</w:t>
      </w:r>
    </w:p>
    <w:p w14:paraId="23FD6267" w14:textId="77777777" w:rsidR="00B95155" w:rsidRPr="00C47F47" w:rsidRDefault="00B95155" w:rsidP="00B95155">
      <w:pPr>
        <w:widowControl w:val="0"/>
        <w:tabs>
          <w:tab w:val="left" w:pos="560"/>
        </w:tabs>
        <w:autoSpaceDE w:val="0"/>
        <w:autoSpaceDN w:val="0"/>
        <w:jc w:val="both"/>
        <w:rPr>
          <w:rFonts w:ascii="Verdana" w:eastAsia="Verdana" w:hAnsi="Verdana" w:cs="Tahoma"/>
          <w:b/>
          <w:color w:val="000000"/>
          <w:sz w:val="17"/>
          <w:szCs w:val="17"/>
          <w:lang w:eastAsia="es-ES"/>
        </w:rPr>
      </w:pPr>
    </w:p>
    <w:p w14:paraId="4AB4C642"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lang w:eastAsia="es-ES"/>
        </w:rPr>
      </w:pPr>
      <w:r w:rsidRPr="00C47F47">
        <w:rPr>
          <w:rFonts w:ascii="Verdana" w:eastAsia="Verdana" w:hAnsi="Verdana" w:cs="Tahoma"/>
          <w:color w:val="000000"/>
          <w:sz w:val="17"/>
          <w:szCs w:val="17"/>
          <w:lang w:val="es-MX" w:eastAsia="es-ES"/>
        </w:rPr>
        <w:t xml:space="preserve">La Entidad Ejecutora solicitará al Inspector de proyecto la autorización para iniciar la ejecución del Ítem, deberá presentar toda herramienta necesaria para la realización </w:t>
      </w:r>
      <w:r w:rsidRPr="00C47F47">
        <w:rPr>
          <w:rFonts w:ascii="Verdana" w:eastAsia="Verdana" w:hAnsi="Verdana" w:cs="Tahoma"/>
          <w:color w:val="000000"/>
          <w:sz w:val="17"/>
          <w:szCs w:val="17"/>
          <w:lang w:eastAsia="es-ES"/>
        </w:rPr>
        <w:t>todos los trabajos necesarios para mantener la obra libre de desechos para aprobación y aceptación</w:t>
      </w:r>
      <w:r w:rsidRPr="00C47F47">
        <w:rPr>
          <w:rFonts w:ascii="Verdana" w:eastAsia="Verdana" w:hAnsi="Verdana" w:cs="Tahoma"/>
          <w:color w:val="000000"/>
          <w:sz w:val="17"/>
          <w:szCs w:val="17"/>
          <w:lang w:val="es-MX" w:eastAsia="es-ES"/>
        </w:rPr>
        <w:t xml:space="preserve"> </w:t>
      </w:r>
      <w:r w:rsidRPr="00C47F47">
        <w:rPr>
          <w:rFonts w:ascii="Verdana" w:eastAsia="Verdana" w:hAnsi="Verdana" w:cs="Tahoma"/>
          <w:color w:val="000000"/>
          <w:sz w:val="17"/>
          <w:szCs w:val="17"/>
          <w:lang w:eastAsia="es-ES"/>
        </w:rPr>
        <w:t xml:space="preserve">del Inspector de proyecto. </w:t>
      </w:r>
    </w:p>
    <w:p w14:paraId="1426BEB3"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lang w:eastAsia="es-ES"/>
        </w:rPr>
      </w:pPr>
    </w:p>
    <w:p w14:paraId="2D6EA202" w14:textId="77777777" w:rsidR="00B95155" w:rsidRPr="00C47F47" w:rsidRDefault="00B95155" w:rsidP="00B95155">
      <w:pPr>
        <w:widowControl w:val="0"/>
        <w:tabs>
          <w:tab w:val="left" w:pos="560"/>
        </w:tabs>
        <w:autoSpaceDE w:val="0"/>
        <w:autoSpaceDN w:val="0"/>
        <w:jc w:val="both"/>
        <w:rPr>
          <w:rFonts w:ascii="Verdana" w:eastAsia="Verdana" w:hAnsi="Verdana" w:cs="Tahoma"/>
          <w:color w:val="000000"/>
          <w:sz w:val="17"/>
          <w:szCs w:val="17"/>
          <w:lang w:eastAsia="es-ES"/>
        </w:rPr>
      </w:pPr>
      <w:r w:rsidRPr="00C47F47">
        <w:rPr>
          <w:rFonts w:ascii="Verdana" w:eastAsia="Verdana" w:hAnsi="Verdana" w:cs="Tahoma"/>
          <w:color w:val="000000"/>
          <w:sz w:val="17"/>
          <w:szCs w:val="17"/>
          <w:lang w:eastAsia="es-ES"/>
        </w:rPr>
        <w:t xml:space="preserve">El método para realizar el trabajo de limpieza será propuesto por la Entidad Ejecutora y Aprobado por el Inspector de proyecto. </w:t>
      </w:r>
      <w:r w:rsidRPr="00C47F47">
        <w:rPr>
          <w:rFonts w:ascii="Verdana" w:eastAsia="Verdana" w:hAnsi="Verdana" w:cs="Tahoma"/>
          <w:color w:val="000000"/>
          <w:sz w:val="17"/>
          <w:szCs w:val="17"/>
          <w:lang w:val="es-MX" w:eastAsia="es-ES"/>
        </w:rPr>
        <w:t xml:space="preserve"> </w:t>
      </w:r>
      <w:r w:rsidRPr="00C47F47">
        <w:rPr>
          <w:rFonts w:ascii="Verdana" w:eastAsia="Verdana" w:hAnsi="Verdana" w:cs="Tahoma"/>
          <w:color w:val="000000"/>
          <w:sz w:val="17"/>
          <w:szCs w:val="17"/>
          <w:lang w:eastAsia="es-ES"/>
        </w:rPr>
        <w:t xml:space="preserve">La Entidad Ejecutora durante la ejecución del Ítem deberá cuidar de que no se </w:t>
      </w:r>
      <w:r w:rsidRPr="00C47F47">
        <w:rPr>
          <w:rFonts w:ascii="Verdana" w:eastAsia="Verdana" w:hAnsi="Verdana" w:cs="Tahoma"/>
          <w:color w:val="000000"/>
          <w:sz w:val="17"/>
          <w:szCs w:val="17"/>
          <w:lang w:eastAsia="es-ES"/>
        </w:rPr>
        <w:lastRenderedPageBreak/>
        <w:t xml:space="preserve">perjudique al entorno inmediato de la obra ni a la calidad de la misma.  </w:t>
      </w:r>
    </w:p>
    <w:p w14:paraId="0849FD6C" w14:textId="77777777" w:rsidR="00B95155" w:rsidRPr="00C47F47" w:rsidRDefault="00B95155" w:rsidP="00B95155">
      <w:pPr>
        <w:spacing w:line="300" w:lineRule="auto"/>
        <w:jc w:val="both"/>
        <w:rPr>
          <w:rFonts w:ascii="Arial" w:hAnsi="Arial" w:cs="Arial"/>
          <w:b/>
          <w:i/>
          <w:sz w:val="17"/>
          <w:szCs w:val="17"/>
          <w:u w:val="single"/>
        </w:rPr>
      </w:pPr>
    </w:p>
    <w:tbl>
      <w:tblPr>
        <w:tblW w:w="0" w:type="auto"/>
        <w:tblCellMar>
          <w:left w:w="70" w:type="dxa"/>
          <w:right w:w="70" w:type="dxa"/>
        </w:tblCellMar>
        <w:tblLook w:val="04A0" w:firstRow="1" w:lastRow="0" w:firstColumn="1" w:lastColumn="0" w:noHBand="0" w:noVBand="1"/>
      </w:tblPr>
      <w:tblGrid>
        <w:gridCol w:w="488"/>
        <w:gridCol w:w="2152"/>
        <w:gridCol w:w="849"/>
        <w:gridCol w:w="5764"/>
      </w:tblGrid>
      <w:tr w:rsidR="00B95155" w:rsidRPr="00CE6BBD" w14:paraId="23FBAC51" w14:textId="77777777" w:rsidTr="001B0FA9">
        <w:trPr>
          <w:trHeight w:val="600"/>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198BD1C8" w14:textId="77777777" w:rsidR="00B95155" w:rsidRPr="00CE6BBD" w:rsidRDefault="00B95155" w:rsidP="001B0FA9">
            <w:pPr>
              <w:jc w:val="cente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DESCRIPCION DE INSUMOS</w:t>
            </w:r>
          </w:p>
        </w:tc>
      </w:tr>
      <w:tr w:rsidR="00B95155" w:rsidRPr="00CE6BBD" w14:paraId="0F1C9989"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000000" w:fill="66B2FF"/>
            <w:noWrap/>
            <w:vAlign w:val="bottom"/>
            <w:hideMark/>
          </w:tcPr>
          <w:p w14:paraId="090E5DEB" w14:textId="77777777" w:rsidR="00B95155" w:rsidRPr="00CE6BBD" w:rsidRDefault="00B95155" w:rsidP="001B0FA9">
            <w:pPr>
              <w:jc w:val="cente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No.</w:t>
            </w:r>
          </w:p>
        </w:tc>
        <w:tc>
          <w:tcPr>
            <w:tcW w:w="2185" w:type="dxa"/>
            <w:tcBorders>
              <w:top w:val="nil"/>
              <w:left w:val="nil"/>
              <w:bottom w:val="single" w:sz="4" w:space="0" w:color="000000"/>
              <w:right w:val="single" w:sz="4" w:space="0" w:color="000000"/>
            </w:tcBorders>
            <w:shd w:val="clear" w:color="000000" w:fill="66B2FF"/>
            <w:noWrap/>
            <w:vAlign w:val="bottom"/>
            <w:hideMark/>
          </w:tcPr>
          <w:p w14:paraId="0735C695" w14:textId="77777777" w:rsidR="00B95155" w:rsidRPr="00CE6BBD" w:rsidRDefault="00B95155" w:rsidP="001B0FA9">
            <w:pPr>
              <w:jc w:val="cente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NOMBRE DEL INSUMO</w:t>
            </w:r>
          </w:p>
        </w:tc>
        <w:tc>
          <w:tcPr>
            <w:tcW w:w="861" w:type="dxa"/>
            <w:tcBorders>
              <w:top w:val="nil"/>
              <w:left w:val="nil"/>
              <w:bottom w:val="single" w:sz="4" w:space="0" w:color="000000"/>
              <w:right w:val="single" w:sz="4" w:space="0" w:color="000000"/>
            </w:tcBorders>
            <w:shd w:val="clear" w:color="000000" w:fill="66B2FF"/>
            <w:noWrap/>
            <w:vAlign w:val="bottom"/>
            <w:hideMark/>
          </w:tcPr>
          <w:p w14:paraId="350FFD2C" w14:textId="77777777" w:rsidR="00B95155" w:rsidRPr="00CE6BBD" w:rsidRDefault="00B95155" w:rsidP="001B0FA9">
            <w:pPr>
              <w:jc w:val="cente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UNIDAD</w:t>
            </w:r>
          </w:p>
        </w:tc>
        <w:tc>
          <w:tcPr>
            <w:tcW w:w="5855" w:type="dxa"/>
            <w:tcBorders>
              <w:top w:val="nil"/>
              <w:left w:val="nil"/>
              <w:bottom w:val="single" w:sz="4" w:space="0" w:color="000000"/>
              <w:right w:val="single" w:sz="4" w:space="0" w:color="000000"/>
            </w:tcBorders>
            <w:shd w:val="clear" w:color="000000" w:fill="66B2FF"/>
            <w:noWrap/>
            <w:vAlign w:val="bottom"/>
            <w:hideMark/>
          </w:tcPr>
          <w:p w14:paraId="41705FEB" w14:textId="77777777" w:rsidR="00B95155" w:rsidRPr="00CE6BBD" w:rsidRDefault="00B95155" w:rsidP="001B0FA9">
            <w:pPr>
              <w:jc w:val="cente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ESPECIFICACIONES TECNICAS (REQUISITOS SOBRE EL PRODUCTO)</w:t>
            </w:r>
          </w:p>
        </w:tc>
      </w:tr>
      <w:tr w:rsidR="00B95155" w:rsidRPr="00CE6BBD" w14:paraId="5EB9615A"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573AC41B"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1</w:t>
            </w:r>
          </w:p>
        </w:tc>
        <w:tc>
          <w:tcPr>
            <w:tcW w:w="2185" w:type="dxa"/>
            <w:tcBorders>
              <w:top w:val="nil"/>
              <w:left w:val="nil"/>
              <w:bottom w:val="single" w:sz="4" w:space="0" w:color="000000"/>
              <w:right w:val="single" w:sz="4" w:space="0" w:color="000000"/>
            </w:tcBorders>
            <w:shd w:val="clear" w:color="auto" w:fill="auto"/>
            <w:noWrap/>
            <w:vAlign w:val="bottom"/>
            <w:hideMark/>
          </w:tcPr>
          <w:p w14:paraId="04822783"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ABRAZADERA DE 3"</w:t>
            </w:r>
          </w:p>
        </w:tc>
        <w:tc>
          <w:tcPr>
            <w:tcW w:w="861" w:type="dxa"/>
            <w:tcBorders>
              <w:top w:val="nil"/>
              <w:left w:val="nil"/>
              <w:bottom w:val="single" w:sz="4" w:space="0" w:color="000000"/>
              <w:right w:val="single" w:sz="4" w:space="0" w:color="000000"/>
            </w:tcBorders>
            <w:shd w:val="clear" w:color="auto" w:fill="auto"/>
            <w:noWrap/>
            <w:vAlign w:val="bottom"/>
            <w:hideMark/>
          </w:tcPr>
          <w:p w14:paraId="10328F0E"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7EA6C3FB"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Este material es utilizado para sujeción y colocación de las bajantes de tubería de PVC de 3” para el drenaje de aguas pluviales.</w:t>
            </w:r>
            <w:r w:rsidRPr="00CE6BBD">
              <w:rPr>
                <w:rFonts w:ascii="Calibri" w:hAnsi="Calibri" w:cs="Calibri"/>
                <w:color w:val="000000"/>
                <w:sz w:val="16"/>
                <w:szCs w:val="16"/>
                <w:lang w:val="es-419" w:eastAsia="es-419"/>
              </w:rPr>
              <w:br/>
              <w:t>Características que debe cumplir:</w:t>
            </w:r>
            <w:r w:rsidRPr="00CE6BBD">
              <w:rPr>
                <w:rFonts w:ascii="Calibri" w:hAnsi="Calibri" w:cs="Calibri"/>
                <w:color w:val="000000"/>
                <w:sz w:val="16"/>
                <w:szCs w:val="16"/>
                <w:lang w:val="es-419" w:eastAsia="es-419"/>
              </w:rPr>
              <w:br/>
              <w:t>• Deberá ser apta para tubos de PVC de 3".</w:t>
            </w:r>
            <w:r w:rsidRPr="00CE6BBD">
              <w:rPr>
                <w:rFonts w:ascii="Calibri" w:hAnsi="Calibri" w:cs="Calibri"/>
                <w:color w:val="000000"/>
                <w:sz w:val="16"/>
                <w:szCs w:val="16"/>
                <w:lang w:val="es-419" w:eastAsia="es-419"/>
              </w:rPr>
              <w:br/>
              <w:t xml:space="preserve">• Grosor de material de 1 a 1.4 </w:t>
            </w:r>
            <w:proofErr w:type="spellStart"/>
            <w:r w:rsidRPr="00CE6BBD">
              <w:rPr>
                <w:rFonts w:ascii="Calibri" w:hAnsi="Calibri" w:cs="Calibri"/>
                <w:color w:val="000000"/>
                <w:sz w:val="16"/>
                <w:szCs w:val="16"/>
                <w:lang w:val="es-419" w:eastAsia="es-419"/>
              </w:rPr>
              <w:t>mm.</w:t>
            </w:r>
            <w:proofErr w:type="spellEnd"/>
            <w:r w:rsidRPr="00CE6BBD">
              <w:rPr>
                <w:rFonts w:ascii="Calibri" w:hAnsi="Calibri" w:cs="Calibri"/>
                <w:color w:val="000000"/>
                <w:sz w:val="16"/>
                <w:szCs w:val="16"/>
                <w:lang w:val="es-419" w:eastAsia="es-419"/>
              </w:rPr>
              <w:br/>
              <w:t xml:space="preserve">• Acabado </w:t>
            </w:r>
            <w:proofErr w:type="spellStart"/>
            <w:r w:rsidRPr="00CE6BBD">
              <w:rPr>
                <w:rFonts w:ascii="Calibri" w:hAnsi="Calibri" w:cs="Calibri"/>
                <w:color w:val="000000"/>
                <w:sz w:val="16"/>
                <w:szCs w:val="16"/>
                <w:lang w:val="es-419" w:eastAsia="es-419"/>
              </w:rPr>
              <w:t>zincado</w:t>
            </w:r>
            <w:proofErr w:type="spellEnd"/>
            <w:r w:rsidRPr="00CE6BBD">
              <w:rPr>
                <w:rFonts w:ascii="Calibri" w:hAnsi="Calibri" w:cs="Calibri"/>
                <w:color w:val="000000"/>
                <w:sz w:val="16"/>
                <w:szCs w:val="16"/>
                <w:lang w:val="es-419" w:eastAsia="es-419"/>
              </w:rPr>
              <w:t xml:space="preserve"> mayor a 5 micras.</w:t>
            </w:r>
            <w:r w:rsidRPr="00CE6BBD">
              <w:rPr>
                <w:rFonts w:ascii="Calibri" w:hAnsi="Calibri" w:cs="Calibri"/>
                <w:color w:val="000000"/>
                <w:sz w:val="16"/>
                <w:szCs w:val="16"/>
                <w:lang w:val="es-419" w:eastAsia="es-419"/>
              </w:rPr>
              <w:br/>
              <w:t>• Deberá soportar una carga de 100 Kg.</w:t>
            </w:r>
            <w:r w:rsidRPr="00CE6BBD">
              <w:rPr>
                <w:rFonts w:ascii="Calibri" w:hAnsi="Calibri" w:cs="Calibri"/>
                <w:color w:val="000000"/>
                <w:sz w:val="16"/>
                <w:szCs w:val="16"/>
                <w:lang w:val="es-419" w:eastAsia="es-419"/>
              </w:rPr>
              <w:br/>
              <w:t xml:space="preserve">• Deberá contener huecos en sus extremos para la sujeción a la </w:t>
            </w:r>
            <w:proofErr w:type="gramStart"/>
            <w:r w:rsidRPr="00CE6BBD">
              <w:rPr>
                <w:rFonts w:ascii="Calibri" w:hAnsi="Calibri" w:cs="Calibri"/>
                <w:color w:val="000000"/>
                <w:sz w:val="16"/>
                <w:szCs w:val="16"/>
                <w:lang w:val="es-419" w:eastAsia="es-419"/>
              </w:rPr>
              <w:t>pared.(</w:t>
            </w:r>
            <w:proofErr w:type="gramEnd"/>
            <w:r w:rsidRPr="00CE6BBD">
              <w:rPr>
                <w:rFonts w:ascii="Calibri" w:hAnsi="Calibri" w:cs="Calibri"/>
                <w:color w:val="000000"/>
                <w:sz w:val="16"/>
                <w:szCs w:val="16"/>
                <w:lang w:val="es-419" w:eastAsia="es-419"/>
              </w:rPr>
              <w:t>FA)</w:t>
            </w:r>
          </w:p>
        </w:tc>
      </w:tr>
      <w:tr w:rsidR="00B95155" w:rsidRPr="00CE6BBD" w14:paraId="2FFCBDA9"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08D8AC90"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2</w:t>
            </w:r>
          </w:p>
        </w:tc>
        <w:tc>
          <w:tcPr>
            <w:tcW w:w="2185" w:type="dxa"/>
            <w:tcBorders>
              <w:top w:val="nil"/>
              <w:left w:val="nil"/>
              <w:bottom w:val="single" w:sz="4" w:space="0" w:color="000000"/>
              <w:right w:val="single" w:sz="4" w:space="0" w:color="000000"/>
            </w:tcBorders>
            <w:shd w:val="clear" w:color="auto" w:fill="auto"/>
            <w:noWrap/>
            <w:vAlign w:val="bottom"/>
            <w:hideMark/>
          </w:tcPr>
          <w:p w14:paraId="7B60D53E"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ALAMBRE DE AMARRE</w:t>
            </w:r>
          </w:p>
        </w:tc>
        <w:tc>
          <w:tcPr>
            <w:tcW w:w="861" w:type="dxa"/>
            <w:tcBorders>
              <w:top w:val="nil"/>
              <w:left w:val="nil"/>
              <w:bottom w:val="single" w:sz="4" w:space="0" w:color="000000"/>
              <w:right w:val="single" w:sz="4" w:space="0" w:color="000000"/>
            </w:tcBorders>
            <w:shd w:val="clear" w:color="auto" w:fill="auto"/>
            <w:noWrap/>
            <w:vAlign w:val="bottom"/>
            <w:hideMark/>
          </w:tcPr>
          <w:p w14:paraId="4CE1AFEC"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KG</w:t>
            </w:r>
          </w:p>
        </w:tc>
        <w:tc>
          <w:tcPr>
            <w:tcW w:w="5855" w:type="dxa"/>
            <w:tcBorders>
              <w:top w:val="nil"/>
              <w:left w:val="nil"/>
              <w:bottom w:val="single" w:sz="4" w:space="0" w:color="000000"/>
              <w:right w:val="single" w:sz="4" w:space="0" w:color="000000"/>
            </w:tcBorders>
            <w:shd w:val="clear" w:color="auto" w:fill="auto"/>
            <w:vAlign w:val="bottom"/>
            <w:hideMark/>
          </w:tcPr>
          <w:p w14:paraId="0926C914"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El alambre de amarre requerido será producido con acero de bajo contenido de carbono obtenido por </w:t>
            </w:r>
            <w:proofErr w:type="spellStart"/>
            <w:r w:rsidRPr="00CE6BBD">
              <w:rPr>
                <w:rFonts w:ascii="Calibri" w:hAnsi="Calibri" w:cs="Calibri"/>
                <w:color w:val="000000"/>
                <w:sz w:val="16"/>
                <w:szCs w:val="16"/>
                <w:lang w:val="es-419" w:eastAsia="es-419"/>
              </w:rPr>
              <w:t>trefilación</w:t>
            </w:r>
            <w:proofErr w:type="spellEnd"/>
            <w:r w:rsidRPr="00CE6BBD">
              <w:rPr>
                <w:rFonts w:ascii="Calibri" w:hAnsi="Calibri" w:cs="Calibri"/>
                <w:color w:val="000000"/>
                <w:sz w:val="16"/>
                <w:szCs w:val="16"/>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CE6BBD">
              <w:rPr>
                <w:rFonts w:ascii="Calibri" w:hAnsi="Calibri" w:cs="Calibri"/>
                <w:color w:val="000000"/>
                <w:sz w:val="16"/>
                <w:szCs w:val="16"/>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CE6BBD">
              <w:rPr>
                <w:rFonts w:ascii="Calibri" w:hAnsi="Calibri" w:cs="Calibri"/>
                <w:color w:val="000000"/>
                <w:sz w:val="16"/>
                <w:szCs w:val="16"/>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B95155" w:rsidRPr="00CE6BBD" w14:paraId="59F71D62"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0E04DB7B"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3</w:t>
            </w:r>
          </w:p>
        </w:tc>
        <w:tc>
          <w:tcPr>
            <w:tcW w:w="2185" w:type="dxa"/>
            <w:tcBorders>
              <w:top w:val="nil"/>
              <w:left w:val="nil"/>
              <w:bottom w:val="single" w:sz="4" w:space="0" w:color="000000"/>
              <w:right w:val="single" w:sz="4" w:space="0" w:color="000000"/>
            </w:tcBorders>
            <w:shd w:val="clear" w:color="auto" w:fill="auto"/>
            <w:noWrap/>
            <w:vAlign w:val="bottom"/>
            <w:hideMark/>
          </w:tcPr>
          <w:p w14:paraId="6B64C46A"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ALAMBRE DE COBRE </w:t>
            </w:r>
            <w:proofErr w:type="spellStart"/>
            <w:r w:rsidRPr="00CE6BBD">
              <w:rPr>
                <w:rFonts w:ascii="Calibri" w:hAnsi="Calibri" w:cs="Calibri"/>
                <w:color w:val="000000"/>
                <w:sz w:val="16"/>
                <w:szCs w:val="16"/>
                <w:lang w:val="es-419" w:eastAsia="es-419"/>
              </w:rPr>
              <w:t>Nº</w:t>
            </w:r>
            <w:proofErr w:type="spellEnd"/>
            <w:r w:rsidRPr="00CE6BBD">
              <w:rPr>
                <w:rFonts w:ascii="Calibri" w:hAnsi="Calibri" w:cs="Calibri"/>
                <w:color w:val="000000"/>
                <w:sz w:val="16"/>
                <w:szCs w:val="16"/>
                <w:lang w:val="es-419" w:eastAsia="es-419"/>
              </w:rPr>
              <w:t xml:space="preserve"> 10 AWG</w:t>
            </w:r>
          </w:p>
        </w:tc>
        <w:tc>
          <w:tcPr>
            <w:tcW w:w="861" w:type="dxa"/>
            <w:tcBorders>
              <w:top w:val="nil"/>
              <w:left w:val="nil"/>
              <w:bottom w:val="single" w:sz="4" w:space="0" w:color="000000"/>
              <w:right w:val="single" w:sz="4" w:space="0" w:color="000000"/>
            </w:tcBorders>
            <w:shd w:val="clear" w:color="auto" w:fill="auto"/>
            <w:noWrap/>
            <w:vAlign w:val="bottom"/>
            <w:hideMark/>
          </w:tcPr>
          <w:p w14:paraId="13D00255"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2DF6390B"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Es un elemento que provee la trayectoria para el flujo de la corriente en las instalaciones eléctricas.</w:t>
            </w:r>
            <w:r w:rsidRPr="00CE6BBD">
              <w:rPr>
                <w:rFonts w:ascii="Calibri" w:hAnsi="Calibri" w:cs="Calibri"/>
                <w:color w:val="000000"/>
                <w:sz w:val="16"/>
                <w:szCs w:val="16"/>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E6BBD">
              <w:rPr>
                <w:rFonts w:ascii="Calibri" w:hAnsi="Calibri" w:cs="Calibri"/>
                <w:color w:val="000000"/>
                <w:sz w:val="16"/>
                <w:szCs w:val="16"/>
                <w:lang w:val="es-419" w:eastAsia="es-419"/>
              </w:rPr>
              <w:br/>
              <w:t>Deberá ser de buena calidad, de marca reconocida y deberá cumplir con la Norma NB777 Instalaciones Eléctricas.</w:t>
            </w:r>
          </w:p>
        </w:tc>
      </w:tr>
      <w:tr w:rsidR="00B95155" w:rsidRPr="00CE6BBD" w14:paraId="6C713967"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782F0FE4"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4</w:t>
            </w:r>
          </w:p>
        </w:tc>
        <w:tc>
          <w:tcPr>
            <w:tcW w:w="2185" w:type="dxa"/>
            <w:tcBorders>
              <w:top w:val="nil"/>
              <w:left w:val="nil"/>
              <w:bottom w:val="single" w:sz="4" w:space="0" w:color="000000"/>
              <w:right w:val="single" w:sz="4" w:space="0" w:color="000000"/>
            </w:tcBorders>
            <w:shd w:val="clear" w:color="auto" w:fill="auto"/>
            <w:noWrap/>
            <w:vAlign w:val="bottom"/>
            <w:hideMark/>
          </w:tcPr>
          <w:p w14:paraId="40818F1F"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ALAMBRE DE COBRE </w:t>
            </w:r>
            <w:proofErr w:type="spellStart"/>
            <w:r w:rsidRPr="00CE6BBD">
              <w:rPr>
                <w:rFonts w:ascii="Calibri" w:hAnsi="Calibri" w:cs="Calibri"/>
                <w:color w:val="000000"/>
                <w:sz w:val="16"/>
                <w:szCs w:val="16"/>
                <w:lang w:val="es-419" w:eastAsia="es-419"/>
              </w:rPr>
              <w:t>Nº</w:t>
            </w:r>
            <w:proofErr w:type="spellEnd"/>
            <w:r w:rsidRPr="00CE6BBD">
              <w:rPr>
                <w:rFonts w:ascii="Calibri" w:hAnsi="Calibri" w:cs="Calibri"/>
                <w:color w:val="000000"/>
                <w:sz w:val="16"/>
                <w:szCs w:val="16"/>
                <w:lang w:val="es-419" w:eastAsia="es-419"/>
              </w:rPr>
              <w:t xml:space="preserve"> 12 AWG</w:t>
            </w:r>
          </w:p>
        </w:tc>
        <w:tc>
          <w:tcPr>
            <w:tcW w:w="861" w:type="dxa"/>
            <w:tcBorders>
              <w:top w:val="nil"/>
              <w:left w:val="nil"/>
              <w:bottom w:val="single" w:sz="4" w:space="0" w:color="000000"/>
              <w:right w:val="single" w:sz="4" w:space="0" w:color="000000"/>
            </w:tcBorders>
            <w:shd w:val="clear" w:color="auto" w:fill="auto"/>
            <w:noWrap/>
            <w:vAlign w:val="bottom"/>
            <w:hideMark/>
          </w:tcPr>
          <w:p w14:paraId="455C6450"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048138EB"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Es un elemento que provee la trayectoria para el flujo de la corriente en las instalaciones eléctricas.</w:t>
            </w:r>
            <w:r w:rsidRPr="00CE6BBD">
              <w:rPr>
                <w:rFonts w:ascii="Calibri" w:hAnsi="Calibri" w:cs="Calibri"/>
                <w:color w:val="000000"/>
                <w:sz w:val="16"/>
                <w:szCs w:val="16"/>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E6BBD">
              <w:rPr>
                <w:rFonts w:ascii="Calibri" w:hAnsi="Calibri" w:cs="Calibri"/>
                <w:color w:val="000000"/>
                <w:sz w:val="16"/>
                <w:szCs w:val="16"/>
                <w:lang w:val="es-419" w:eastAsia="es-419"/>
              </w:rPr>
              <w:br/>
              <w:t>Deberá ser de buena calidad, de marca reconocida y deberá cumplir con la Norma NB777 Instalaciones Eléctricas.</w:t>
            </w:r>
          </w:p>
        </w:tc>
      </w:tr>
      <w:tr w:rsidR="00B95155" w:rsidRPr="00CE6BBD" w14:paraId="557D056E"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4EB420CC"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5</w:t>
            </w:r>
          </w:p>
        </w:tc>
        <w:tc>
          <w:tcPr>
            <w:tcW w:w="2185" w:type="dxa"/>
            <w:tcBorders>
              <w:top w:val="nil"/>
              <w:left w:val="nil"/>
              <w:bottom w:val="single" w:sz="4" w:space="0" w:color="000000"/>
              <w:right w:val="single" w:sz="4" w:space="0" w:color="000000"/>
            </w:tcBorders>
            <w:shd w:val="clear" w:color="auto" w:fill="auto"/>
            <w:noWrap/>
            <w:vAlign w:val="bottom"/>
            <w:hideMark/>
          </w:tcPr>
          <w:p w14:paraId="6F5B2007"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ALAMBRE DE COBRE </w:t>
            </w:r>
            <w:proofErr w:type="spellStart"/>
            <w:r w:rsidRPr="00CE6BBD">
              <w:rPr>
                <w:rFonts w:ascii="Calibri" w:hAnsi="Calibri" w:cs="Calibri"/>
                <w:color w:val="000000"/>
                <w:sz w:val="16"/>
                <w:szCs w:val="16"/>
                <w:lang w:val="es-419" w:eastAsia="es-419"/>
              </w:rPr>
              <w:t>Nº</w:t>
            </w:r>
            <w:proofErr w:type="spellEnd"/>
            <w:r w:rsidRPr="00CE6BBD">
              <w:rPr>
                <w:rFonts w:ascii="Calibri" w:hAnsi="Calibri" w:cs="Calibri"/>
                <w:color w:val="000000"/>
                <w:sz w:val="16"/>
                <w:szCs w:val="16"/>
                <w:lang w:val="es-419" w:eastAsia="es-419"/>
              </w:rPr>
              <w:t xml:space="preserve"> 14 AWG</w:t>
            </w:r>
          </w:p>
        </w:tc>
        <w:tc>
          <w:tcPr>
            <w:tcW w:w="861" w:type="dxa"/>
            <w:tcBorders>
              <w:top w:val="nil"/>
              <w:left w:val="nil"/>
              <w:bottom w:val="single" w:sz="4" w:space="0" w:color="000000"/>
              <w:right w:val="single" w:sz="4" w:space="0" w:color="000000"/>
            </w:tcBorders>
            <w:shd w:val="clear" w:color="auto" w:fill="auto"/>
            <w:noWrap/>
            <w:vAlign w:val="bottom"/>
            <w:hideMark/>
          </w:tcPr>
          <w:p w14:paraId="15E8984B"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17273084"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Es un elemento que provee la trayectoria para el flujo de la corriente en las instalaciones eléctricas.</w:t>
            </w:r>
            <w:r w:rsidRPr="00CE6BBD">
              <w:rPr>
                <w:rFonts w:ascii="Calibri" w:hAnsi="Calibri" w:cs="Calibri"/>
                <w:color w:val="000000"/>
                <w:sz w:val="16"/>
                <w:szCs w:val="16"/>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E6BBD">
              <w:rPr>
                <w:rFonts w:ascii="Calibri" w:hAnsi="Calibri" w:cs="Calibri"/>
                <w:color w:val="000000"/>
                <w:sz w:val="16"/>
                <w:szCs w:val="16"/>
                <w:lang w:val="es-419" w:eastAsia="es-419"/>
              </w:rPr>
              <w:br/>
              <w:t>Deberá ser de buena calidad, de marca reconocida y deberá cumplir con la Norma NB777 Instalaciones Eléctricas.</w:t>
            </w:r>
          </w:p>
        </w:tc>
      </w:tr>
      <w:tr w:rsidR="00B95155" w:rsidRPr="00CE6BBD" w14:paraId="544A423F"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38461FC2"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6</w:t>
            </w:r>
          </w:p>
        </w:tc>
        <w:tc>
          <w:tcPr>
            <w:tcW w:w="2185" w:type="dxa"/>
            <w:tcBorders>
              <w:top w:val="nil"/>
              <w:left w:val="nil"/>
              <w:bottom w:val="single" w:sz="4" w:space="0" w:color="000000"/>
              <w:right w:val="single" w:sz="4" w:space="0" w:color="000000"/>
            </w:tcBorders>
            <w:shd w:val="clear" w:color="auto" w:fill="auto"/>
            <w:noWrap/>
            <w:vAlign w:val="bottom"/>
            <w:hideMark/>
          </w:tcPr>
          <w:p w14:paraId="753D244C"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ALAMBRE GALVANIZADO N°12</w:t>
            </w:r>
          </w:p>
        </w:tc>
        <w:tc>
          <w:tcPr>
            <w:tcW w:w="861" w:type="dxa"/>
            <w:tcBorders>
              <w:top w:val="nil"/>
              <w:left w:val="nil"/>
              <w:bottom w:val="single" w:sz="4" w:space="0" w:color="000000"/>
              <w:right w:val="single" w:sz="4" w:space="0" w:color="000000"/>
            </w:tcBorders>
            <w:shd w:val="clear" w:color="auto" w:fill="auto"/>
            <w:noWrap/>
            <w:vAlign w:val="bottom"/>
            <w:hideMark/>
          </w:tcPr>
          <w:p w14:paraId="45A67B1C"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KG</w:t>
            </w:r>
          </w:p>
        </w:tc>
        <w:tc>
          <w:tcPr>
            <w:tcW w:w="5855" w:type="dxa"/>
            <w:tcBorders>
              <w:top w:val="nil"/>
              <w:left w:val="nil"/>
              <w:bottom w:val="single" w:sz="4" w:space="0" w:color="000000"/>
              <w:right w:val="single" w:sz="4" w:space="0" w:color="000000"/>
            </w:tcBorders>
            <w:shd w:val="clear" w:color="auto" w:fill="auto"/>
            <w:vAlign w:val="bottom"/>
            <w:hideMark/>
          </w:tcPr>
          <w:p w14:paraId="1ECDB29F"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CE6BBD">
              <w:rPr>
                <w:rFonts w:ascii="Calibri" w:hAnsi="Calibri" w:cs="Calibri"/>
                <w:color w:val="000000"/>
                <w:sz w:val="16"/>
                <w:szCs w:val="16"/>
                <w:lang w:val="es-419" w:eastAsia="es-419"/>
              </w:rPr>
              <w:t>sus características le permite</w:t>
            </w:r>
            <w:proofErr w:type="gramEnd"/>
            <w:r w:rsidRPr="00CE6BBD">
              <w:rPr>
                <w:rFonts w:ascii="Calibri" w:hAnsi="Calibri" w:cs="Calibri"/>
                <w:color w:val="000000"/>
                <w:sz w:val="16"/>
                <w:szCs w:val="16"/>
                <w:lang w:val="es-419" w:eastAsia="es-419"/>
              </w:rPr>
              <w:t xml:space="preserve"> realizar nudos y dobleces con facilidad, obteniendo un trabajo preciso y firme. El material debe cumplir mínimamente con lo indicado en la Norma ASTM-98.</w:t>
            </w:r>
          </w:p>
        </w:tc>
      </w:tr>
      <w:tr w:rsidR="00B95155" w:rsidRPr="00CE6BBD" w14:paraId="0957B8A1"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3FDC457A"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lastRenderedPageBreak/>
              <w:t>7</w:t>
            </w:r>
          </w:p>
        </w:tc>
        <w:tc>
          <w:tcPr>
            <w:tcW w:w="2185" w:type="dxa"/>
            <w:tcBorders>
              <w:top w:val="nil"/>
              <w:left w:val="nil"/>
              <w:bottom w:val="single" w:sz="4" w:space="0" w:color="000000"/>
              <w:right w:val="single" w:sz="4" w:space="0" w:color="000000"/>
            </w:tcBorders>
            <w:shd w:val="clear" w:color="auto" w:fill="auto"/>
            <w:noWrap/>
            <w:vAlign w:val="bottom"/>
            <w:hideMark/>
          </w:tcPr>
          <w:p w14:paraId="006223F4" w14:textId="77777777" w:rsidR="00B95155" w:rsidRPr="00CE6BBD" w:rsidRDefault="00B95155" w:rsidP="001B0FA9">
            <w:pPr>
              <w:rPr>
                <w:rFonts w:ascii="Calibri" w:hAnsi="Calibri" w:cs="Calibri"/>
                <w:color w:val="000000"/>
                <w:sz w:val="16"/>
                <w:szCs w:val="16"/>
                <w:lang w:val="it-IT" w:eastAsia="es-419"/>
              </w:rPr>
            </w:pPr>
            <w:r w:rsidRPr="00CE6BBD">
              <w:rPr>
                <w:rFonts w:ascii="Calibri" w:hAnsi="Calibri" w:cs="Calibri"/>
                <w:color w:val="000000"/>
                <w:sz w:val="16"/>
                <w:szCs w:val="16"/>
                <w:lang w:val="it-IT" w:eastAsia="es-419"/>
              </w:rPr>
              <w:t>ALAMBRE TEJIDO (ROLLO 40M X 0,80M)</w:t>
            </w:r>
          </w:p>
        </w:tc>
        <w:tc>
          <w:tcPr>
            <w:tcW w:w="861" w:type="dxa"/>
            <w:tcBorders>
              <w:top w:val="nil"/>
              <w:left w:val="nil"/>
              <w:bottom w:val="single" w:sz="4" w:space="0" w:color="000000"/>
              <w:right w:val="single" w:sz="4" w:space="0" w:color="000000"/>
            </w:tcBorders>
            <w:shd w:val="clear" w:color="auto" w:fill="auto"/>
            <w:noWrap/>
            <w:vAlign w:val="bottom"/>
            <w:hideMark/>
          </w:tcPr>
          <w:p w14:paraId="5009F7D2"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29750544"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La malla de alambre tejido hexagonal requerido, será de acero galvanizado pesado en caliente, de primera calidad y con celdas de 3/4 pulgadas.  </w:t>
            </w:r>
            <w:r w:rsidRPr="00CE6BBD">
              <w:rPr>
                <w:rFonts w:ascii="Calibri" w:hAnsi="Calibri" w:cs="Calibri"/>
                <w:color w:val="000000"/>
                <w:sz w:val="16"/>
                <w:szCs w:val="16"/>
                <w:lang w:val="es-419" w:eastAsia="es-419"/>
              </w:rPr>
              <w:br/>
              <w:t>El tejido de hexágono debe ser de triple torsión brindando resistencia, flexibilidad y mayor seguridad.</w:t>
            </w:r>
            <w:r w:rsidRPr="00CE6BBD">
              <w:rPr>
                <w:rFonts w:ascii="Calibri" w:hAnsi="Calibri" w:cs="Calibri"/>
                <w:color w:val="000000"/>
                <w:sz w:val="16"/>
                <w:szCs w:val="16"/>
                <w:lang w:val="es-419" w:eastAsia="es-419"/>
              </w:rPr>
              <w:br/>
              <w:t>Debe contar con una estructura firme y superficie suave que indica una buena prevención contra la corrosión y oxidación.</w:t>
            </w:r>
            <w:r w:rsidRPr="00CE6BBD">
              <w:rPr>
                <w:rFonts w:ascii="Calibri" w:hAnsi="Calibri" w:cs="Calibri"/>
                <w:color w:val="000000"/>
                <w:sz w:val="16"/>
                <w:szCs w:val="16"/>
                <w:lang w:val="es-419" w:eastAsia="es-419"/>
              </w:rPr>
              <w:br/>
              <w:t>Se establece una tolerancia de (+/-) 2 cm. en las dimensiones requeridas.</w:t>
            </w:r>
          </w:p>
        </w:tc>
      </w:tr>
      <w:tr w:rsidR="00B95155" w:rsidRPr="00CE6BBD" w14:paraId="42407E49"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0552B170"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8</w:t>
            </w:r>
          </w:p>
        </w:tc>
        <w:tc>
          <w:tcPr>
            <w:tcW w:w="2185" w:type="dxa"/>
            <w:tcBorders>
              <w:top w:val="nil"/>
              <w:left w:val="nil"/>
              <w:bottom w:val="single" w:sz="4" w:space="0" w:color="000000"/>
              <w:right w:val="single" w:sz="4" w:space="0" w:color="000000"/>
            </w:tcBorders>
            <w:shd w:val="clear" w:color="auto" w:fill="auto"/>
            <w:noWrap/>
            <w:vAlign w:val="bottom"/>
            <w:hideMark/>
          </w:tcPr>
          <w:p w14:paraId="506DCAF6"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ALQUITRÁN</w:t>
            </w:r>
          </w:p>
        </w:tc>
        <w:tc>
          <w:tcPr>
            <w:tcW w:w="861" w:type="dxa"/>
            <w:tcBorders>
              <w:top w:val="nil"/>
              <w:left w:val="nil"/>
              <w:bottom w:val="single" w:sz="4" w:space="0" w:color="000000"/>
              <w:right w:val="single" w:sz="4" w:space="0" w:color="000000"/>
            </w:tcBorders>
            <w:shd w:val="clear" w:color="auto" w:fill="auto"/>
            <w:noWrap/>
            <w:vAlign w:val="bottom"/>
            <w:hideMark/>
          </w:tcPr>
          <w:p w14:paraId="1F101ED4"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KG</w:t>
            </w:r>
          </w:p>
        </w:tc>
        <w:tc>
          <w:tcPr>
            <w:tcW w:w="5855" w:type="dxa"/>
            <w:tcBorders>
              <w:top w:val="nil"/>
              <w:left w:val="nil"/>
              <w:bottom w:val="single" w:sz="4" w:space="0" w:color="000000"/>
              <w:right w:val="single" w:sz="4" w:space="0" w:color="000000"/>
            </w:tcBorders>
            <w:shd w:val="clear" w:color="auto" w:fill="auto"/>
            <w:vAlign w:val="bottom"/>
            <w:hideMark/>
          </w:tcPr>
          <w:p w14:paraId="487B6E3A"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E6BBD">
              <w:rPr>
                <w:rFonts w:ascii="Calibri" w:hAnsi="Calibri" w:cs="Calibri"/>
                <w:color w:val="000000"/>
                <w:sz w:val="16"/>
                <w:szCs w:val="16"/>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E6BBD">
              <w:rPr>
                <w:rFonts w:ascii="Calibri" w:hAnsi="Calibri" w:cs="Calibri"/>
                <w:color w:val="000000"/>
                <w:sz w:val="16"/>
                <w:szCs w:val="16"/>
                <w:lang w:val="es-419" w:eastAsia="es-419"/>
              </w:rPr>
              <w:br/>
              <w:t>El material debe presentarse en tambores sellados y claramente etiquetados, indicando su origen y cantidad. Debe tener una apariencia viscosa de color negro y una densidad de 0.93 +/- 0.02 kg/l.</w:t>
            </w:r>
          </w:p>
        </w:tc>
      </w:tr>
      <w:tr w:rsidR="00B95155" w:rsidRPr="00CE6BBD" w14:paraId="732142FC"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3F39A0D8"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9</w:t>
            </w:r>
          </w:p>
        </w:tc>
        <w:tc>
          <w:tcPr>
            <w:tcW w:w="2185" w:type="dxa"/>
            <w:tcBorders>
              <w:top w:val="nil"/>
              <w:left w:val="nil"/>
              <w:bottom w:val="single" w:sz="4" w:space="0" w:color="000000"/>
              <w:right w:val="single" w:sz="4" w:space="0" w:color="000000"/>
            </w:tcBorders>
            <w:shd w:val="clear" w:color="auto" w:fill="auto"/>
            <w:noWrap/>
            <w:vAlign w:val="bottom"/>
            <w:hideMark/>
          </w:tcPr>
          <w:p w14:paraId="20DC4EA5"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BARNIZ</w:t>
            </w:r>
          </w:p>
        </w:tc>
        <w:tc>
          <w:tcPr>
            <w:tcW w:w="861" w:type="dxa"/>
            <w:tcBorders>
              <w:top w:val="nil"/>
              <w:left w:val="nil"/>
              <w:bottom w:val="single" w:sz="4" w:space="0" w:color="000000"/>
              <w:right w:val="single" w:sz="4" w:space="0" w:color="000000"/>
            </w:tcBorders>
            <w:shd w:val="clear" w:color="auto" w:fill="auto"/>
            <w:noWrap/>
            <w:vAlign w:val="bottom"/>
            <w:hideMark/>
          </w:tcPr>
          <w:p w14:paraId="3EC1D10E"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LT</w:t>
            </w:r>
          </w:p>
        </w:tc>
        <w:tc>
          <w:tcPr>
            <w:tcW w:w="5855" w:type="dxa"/>
            <w:tcBorders>
              <w:top w:val="nil"/>
              <w:left w:val="nil"/>
              <w:bottom w:val="single" w:sz="4" w:space="0" w:color="000000"/>
              <w:right w:val="single" w:sz="4" w:space="0" w:color="000000"/>
            </w:tcBorders>
            <w:shd w:val="clear" w:color="auto" w:fill="auto"/>
            <w:vAlign w:val="bottom"/>
            <w:hideMark/>
          </w:tcPr>
          <w:p w14:paraId="2C7DDA02"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CE6BBD">
              <w:rPr>
                <w:rFonts w:ascii="Calibri" w:hAnsi="Calibri" w:cs="Calibri"/>
                <w:color w:val="000000"/>
                <w:sz w:val="16"/>
                <w:szCs w:val="16"/>
                <w:lang w:val="es-419" w:eastAsia="es-419"/>
              </w:rPr>
              <w:br/>
              <w:t>Se emplea para proteger maderas en interiores y exteriores, para evitar los daños producidos por hongos e insectos, como así también de la intemperie y de la luz solar.</w:t>
            </w:r>
            <w:r w:rsidRPr="00CE6BBD">
              <w:rPr>
                <w:rFonts w:ascii="Calibri" w:hAnsi="Calibri" w:cs="Calibri"/>
                <w:color w:val="000000"/>
                <w:sz w:val="16"/>
                <w:szCs w:val="16"/>
                <w:lang w:val="es-419" w:eastAsia="es-419"/>
              </w:rPr>
              <w:br/>
              <w:t xml:space="preserve">La madera barnizada presenta una gran resistencia a las aguas de lluvia, destacando además la veta natural de ella. </w:t>
            </w:r>
            <w:r w:rsidRPr="00CE6BBD">
              <w:rPr>
                <w:rFonts w:ascii="Calibri" w:hAnsi="Calibri" w:cs="Calibri"/>
                <w:color w:val="000000"/>
                <w:sz w:val="16"/>
                <w:szCs w:val="16"/>
                <w:lang w:val="es-419" w:eastAsia="es-419"/>
              </w:rPr>
              <w:br/>
              <w:t>Las características del material serán:</w:t>
            </w:r>
            <w:r w:rsidRPr="00CE6BBD">
              <w:rPr>
                <w:rFonts w:ascii="Calibri" w:hAnsi="Calibri" w:cs="Calibri"/>
                <w:color w:val="000000"/>
                <w:sz w:val="16"/>
                <w:szCs w:val="16"/>
                <w:lang w:val="es-419" w:eastAsia="es-419"/>
              </w:rPr>
              <w:br/>
              <w:t>Naturaleza Química: Resinas sintéticas disueltas en aguarrás mineral.</w:t>
            </w:r>
            <w:r w:rsidRPr="00CE6BBD">
              <w:rPr>
                <w:rFonts w:ascii="Calibri" w:hAnsi="Calibri" w:cs="Calibri"/>
                <w:color w:val="000000"/>
                <w:sz w:val="16"/>
                <w:szCs w:val="16"/>
                <w:lang w:val="es-419" w:eastAsia="es-419"/>
              </w:rPr>
              <w:br/>
              <w:t>Color: Incoloro y varios de acuerdo a requerimiento.</w:t>
            </w:r>
            <w:r w:rsidRPr="00CE6BBD">
              <w:rPr>
                <w:rFonts w:ascii="Calibri" w:hAnsi="Calibri" w:cs="Calibri"/>
                <w:color w:val="000000"/>
                <w:sz w:val="16"/>
                <w:szCs w:val="16"/>
                <w:lang w:val="es-419" w:eastAsia="es-419"/>
              </w:rPr>
              <w:br/>
              <w:t>Acabado: Brillante.</w:t>
            </w:r>
            <w:r w:rsidRPr="00CE6BBD">
              <w:rPr>
                <w:rFonts w:ascii="Calibri" w:hAnsi="Calibri" w:cs="Calibri"/>
                <w:color w:val="000000"/>
                <w:sz w:val="16"/>
                <w:szCs w:val="16"/>
                <w:lang w:val="es-419" w:eastAsia="es-419"/>
              </w:rPr>
              <w:br/>
              <w:t>Rendimiento: 40±5 m²/gal/mano, dependiendo del grado de absorción, rugosidad y espesor de película.</w:t>
            </w:r>
            <w:r w:rsidRPr="00CE6BBD">
              <w:rPr>
                <w:rFonts w:ascii="Calibri" w:hAnsi="Calibri" w:cs="Calibri"/>
                <w:color w:val="000000"/>
                <w:sz w:val="16"/>
                <w:szCs w:val="16"/>
                <w:lang w:val="es-419" w:eastAsia="es-419"/>
              </w:rPr>
              <w:br/>
              <w:t>Número de capas: 2 para interior, y &gt;3 para exterior con tinte.</w:t>
            </w:r>
            <w:r w:rsidRPr="00CE6BBD">
              <w:rPr>
                <w:rFonts w:ascii="Calibri" w:hAnsi="Calibri" w:cs="Calibri"/>
                <w:color w:val="000000"/>
                <w:sz w:val="16"/>
                <w:szCs w:val="16"/>
                <w:lang w:val="es-419" w:eastAsia="es-419"/>
              </w:rPr>
              <w:br/>
              <w:t>Aplicación: Brocha, rodillo y pistola.</w:t>
            </w:r>
            <w:r w:rsidRPr="00CE6BBD">
              <w:rPr>
                <w:rFonts w:ascii="Calibri" w:hAnsi="Calibri" w:cs="Calibri"/>
                <w:color w:val="000000"/>
                <w:sz w:val="16"/>
                <w:szCs w:val="16"/>
                <w:lang w:val="es-419" w:eastAsia="es-419"/>
              </w:rPr>
              <w:br/>
              <w:t>Diluyente: Aguarrás mineral.</w:t>
            </w:r>
            <w:r w:rsidRPr="00CE6BBD">
              <w:rPr>
                <w:rFonts w:ascii="Calibri" w:hAnsi="Calibri" w:cs="Calibri"/>
                <w:color w:val="000000"/>
                <w:sz w:val="16"/>
                <w:szCs w:val="16"/>
                <w:lang w:val="es-419" w:eastAsia="es-419"/>
              </w:rPr>
              <w:br/>
              <w:t xml:space="preserve">Dilución: ¼ </w:t>
            </w:r>
            <w:proofErr w:type="spellStart"/>
            <w:r w:rsidRPr="00CE6BBD">
              <w:rPr>
                <w:rFonts w:ascii="Calibri" w:hAnsi="Calibri" w:cs="Calibri"/>
                <w:color w:val="000000"/>
                <w:sz w:val="16"/>
                <w:szCs w:val="16"/>
                <w:lang w:val="es-419" w:eastAsia="es-419"/>
              </w:rPr>
              <w:t>lt</w:t>
            </w:r>
            <w:proofErr w:type="spellEnd"/>
            <w:r w:rsidRPr="00CE6BBD">
              <w:rPr>
                <w:rFonts w:ascii="Calibri" w:hAnsi="Calibri" w:cs="Calibri"/>
                <w:color w:val="000000"/>
                <w:sz w:val="16"/>
                <w:szCs w:val="16"/>
                <w:lang w:val="es-419" w:eastAsia="es-419"/>
              </w:rPr>
              <w:t>/</w:t>
            </w:r>
            <w:proofErr w:type="spellStart"/>
            <w:r w:rsidRPr="00CE6BBD">
              <w:rPr>
                <w:rFonts w:ascii="Calibri" w:hAnsi="Calibri" w:cs="Calibri"/>
                <w:color w:val="000000"/>
                <w:sz w:val="16"/>
                <w:szCs w:val="16"/>
                <w:lang w:val="es-419" w:eastAsia="es-419"/>
              </w:rPr>
              <w:t>gl</w:t>
            </w:r>
            <w:proofErr w:type="spellEnd"/>
            <w:r w:rsidRPr="00CE6BBD">
              <w:rPr>
                <w:rFonts w:ascii="Calibri" w:hAnsi="Calibri" w:cs="Calibri"/>
                <w:color w:val="000000"/>
                <w:sz w:val="16"/>
                <w:szCs w:val="16"/>
                <w:lang w:val="es-419" w:eastAsia="es-419"/>
              </w:rPr>
              <w:t xml:space="preserve"> para brocha y rodillo, y ½ </w:t>
            </w:r>
            <w:proofErr w:type="spellStart"/>
            <w:r w:rsidRPr="00CE6BBD">
              <w:rPr>
                <w:rFonts w:ascii="Calibri" w:hAnsi="Calibri" w:cs="Calibri"/>
                <w:color w:val="000000"/>
                <w:sz w:val="16"/>
                <w:szCs w:val="16"/>
                <w:lang w:val="es-419" w:eastAsia="es-419"/>
              </w:rPr>
              <w:t>lt</w:t>
            </w:r>
            <w:proofErr w:type="spellEnd"/>
            <w:r w:rsidRPr="00CE6BBD">
              <w:rPr>
                <w:rFonts w:ascii="Calibri" w:hAnsi="Calibri" w:cs="Calibri"/>
                <w:color w:val="000000"/>
                <w:sz w:val="16"/>
                <w:szCs w:val="16"/>
                <w:lang w:val="es-419" w:eastAsia="es-419"/>
              </w:rPr>
              <w:t>/</w:t>
            </w:r>
            <w:proofErr w:type="spellStart"/>
            <w:r w:rsidRPr="00CE6BBD">
              <w:rPr>
                <w:rFonts w:ascii="Calibri" w:hAnsi="Calibri" w:cs="Calibri"/>
                <w:color w:val="000000"/>
                <w:sz w:val="16"/>
                <w:szCs w:val="16"/>
                <w:lang w:val="es-419" w:eastAsia="es-419"/>
              </w:rPr>
              <w:t>gl</w:t>
            </w:r>
            <w:proofErr w:type="spellEnd"/>
            <w:r w:rsidRPr="00CE6BBD">
              <w:rPr>
                <w:rFonts w:ascii="Calibri" w:hAnsi="Calibri" w:cs="Calibri"/>
                <w:color w:val="000000"/>
                <w:sz w:val="16"/>
                <w:szCs w:val="16"/>
                <w:lang w:val="es-419" w:eastAsia="es-419"/>
              </w:rPr>
              <w:t xml:space="preserve"> para pistola.</w:t>
            </w:r>
            <w:r w:rsidRPr="00CE6BBD">
              <w:rPr>
                <w:rFonts w:ascii="Calibri" w:hAnsi="Calibri" w:cs="Calibri"/>
                <w:color w:val="000000"/>
                <w:sz w:val="16"/>
                <w:szCs w:val="16"/>
                <w:lang w:val="es-419" w:eastAsia="es-419"/>
              </w:rPr>
              <w:br/>
              <w:t>Condiciones de secado: 20ºC, 60% H.R y 50 micrones espesor húmedo.</w:t>
            </w:r>
            <w:r w:rsidRPr="00CE6BBD">
              <w:rPr>
                <w:rFonts w:ascii="Calibri" w:hAnsi="Calibri" w:cs="Calibri"/>
                <w:color w:val="000000"/>
                <w:sz w:val="16"/>
                <w:szCs w:val="16"/>
                <w:lang w:val="es-419" w:eastAsia="es-419"/>
              </w:rPr>
              <w:br/>
              <w:t>Secado Tacto: 6-8 horas.</w:t>
            </w:r>
            <w:r w:rsidRPr="00CE6BBD">
              <w:rPr>
                <w:rFonts w:ascii="Calibri" w:hAnsi="Calibri" w:cs="Calibri"/>
                <w:color w:val="000000"/>
                <w:sz w:val="16"/>
                <w:szCs w:val="16"/>
                <w:lang w:val="es-419" w:eastAsia="es-419"/>
              </w:rPr>
              <w:br/>
              <w:t>Secado entre manos: 24 horas.</w:t>
            </w:r>
            <w:r w:rsidRPr="00CE6BBD">
              <w:rPr>
                <w:rFonts w:ascii="Calibri" w:hAnsi="Calibri" w:cs="Calibri"/>
                <w:color w:val="000000"/>
                <w:sz w:val="16"/>
                <w:szCs w:val="16"/>
                <w:lang w:val="es-419" w:eastAsia="es-419"/>
              </w:rPr>
              <w:br/>
              <w:t>Secado final: 48 horas.</w:t>
            </w:r>
            <w:r w:rsidRPr="00CE6BBD">
              <w:rPr>
                <w:rFonts w:ascii="Calibri" w:hAnsi="Calibri" w:cs="Calibri"/>
                <w:color w:val="000000"/>
                <w:sz w:val="16"/>
                <w:szCs w:val="16"/>
                <w:lang w:val="es-419" w:eastAsia="es-419"/>
              </w:rPr>
              <w:br/>
              <w:t>Estabilidad de almacenaje: 24 meses en envases herméticamente cerrados 10-30ºC y H.R. menor a 80%.</w:t>
            </w:r>
            <w:r w:rsidRPr="00CE6BBD">
              <w:rPr>
                <w:rFonts w:ascii="Calibri" w:hAnsi="Calibri" w:cs="Calibri"/>
                <w:color w:val="000000"/>
                <w:sz w:val="16"/>
                <w:szCs w:val="16"/>
                <w:lang w:val="es-419" w:eastAsia="es-419"/>
              </w:rPr>
              <w:br/>
              <w:t>La Entidad Ejecutora deberá garantizar que el material de referencia sea de buena calidad y de marca reconocida.</w:t>
            </w:r>
          </w:p>
        </w:tc>
      </w:tr>
      <w:tr w:rsidR="00B95155" w:rsidRPr="00CE6BBD" w14:paraId="0760CA99"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5E13A998"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10</w:t>
            </w:r>
          </w:p>
        </w:tc>
        <w:tc>
          <w:tcPr>
            <w:tcW w:w="2185" w:type="dxa"/>
            <w:tcBorders>
              <w:top w:val="nil"/>
              <w:left w:val="nil"/>
              <w:bottom w:val="single" w:sz="4" w:space="0" w:color="000000"/>
              <w:right w:val="single" w:sz="4" w:space="0" w:color="000000"/>
            </w:tcBorders>
            <w:shd w:val="clear" w:color="auto" w:fill="auto"/>
            <w:noWrap/>
            <w:vAlign w:val="bottom"/>
            <w:hideMark/>
          </w:tcPr>
          <w:p w14:paraId="335E035D"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BISAGRA DE 4"</w:t>
            </w:r>
          </w:p>
        </w:tc>
        <w:tc>
          <w:tcPr>
            <w:tcW w:w="861" w:type="dxa"/>
            <w:tcBorders>
              <w:top w:val="nil"/>
              <w:left w:val="nil"/>
              <w:bottom w:val="single" w:sz="4" w:space="0" w:color="000000"/>
              <w:right w:val="single" w:sz="4" w:space="0" w:color="000000"/>
            </w:tcBorders>
            <w:shd w:val="clear" w:color="auto" w:fill="auto"/>
            <w:noWrap/>
            <w:vAlign w:val="bottom"/>
            <w:hideMark/>
          </w:tcPr>
          <w:p w14:paraId="38B3C3C7"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636A7D96"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Este material se emplea en puertas y ventanas. (Permite abrir la hoja de la puerta o ventana).</w:t>
            </w:r>
            <w:r w:rsidRPr="00CE6BBD">
              <w:rPr>
                <w:rFonts w:ascii="Calibri" w:hAnsi="Calibri" w:cs="Calibri"/>
                <w:color w:val="000000"/>
                <w:sz w:val="16"/>
                <w:szCs w:val="16"/>
                <w:lang w:val="es-419" w:eastAsia="es-419"/>
              </w:rPr>
              <w:br/>
              <w:t>Características que debe cumplir:</w:t>
            </w:r>
            <w:r w:rsidRPr="00CE6BBD">
              <w:rPr>
                <w:rFonts w:ascii="Calibri" w:hAnsi="Calibri" w:cs="Calibri"/>
                <w:color w:val="000000"/>
                <w:sz w:val="16"/>
                <w:szCs w:val="16"/>
                <w:lang w:val="es-419" w:eastAsia="es-419"/>
              </w:rPr>
              <w:br/>
              <w:t xml:space="preserve">Dimensiones mínimas: </w:t>
            </w:r>
            <w:r w:rsidRPr="00CE6BBD">
              <w:rPr>
                <w:rFonts w:ascii="Calibri" w:hAnsi="Calibri" w:cs="Calibri"/>
                <w:color w:val="000000"/>
                <w:sz w:val="16"/>
                <w:szCs w:val="16"/>
                <w:lang w:val="es-419" w:eastAsia="es-419"/>
              </w:rPr>
              <w:br/>
              <w:t xml:space="preserve">- Largo x ancho: 102.0 x 102.0 </w:t>
            </w:r>
            <w:proofErr w:type="spellStart"/>
            <w:r w:rsidRPr="00CE6BBD">
              <w:rPr>
                <w:rFonts w:ascii="Calibri" w:hAnsi="Calibri" w:cs="Calibri"/>
                <w:color w:val="000000"/>
                <w:sz w:val="16"/>
                <w:szCs w:val="16"/>
                <w:lang w:val="es-419" w:eastAsia="es-419"/>
              </w:rPr>
              <w:t>mm.</w:t>
            </w:r>
            <w:proofErr w:type="spellEnd"/>
            <w:r w:rsidRPr="00CE6BBD">
              <w:rPr>
                <w:rFonts w:ascii="Calibri" w:hAnsi="Calibri" w:cs="Calibri"/>
                <w:color w:val="000000"/>
                <w:sz w:val="16"/>
                <w:szCs w:val="16"/>
                <w:lang w:val="es-419" w:eastAsia="es-419"/>
              </w:rPr>
              <w:br/>
              <w:t xml:space="preserve">- Espesor: 2.5 </w:t>
            </w:r>
            <w:proofErr w:type="spellStart"/>
            <w:r w:rsidRPr="00CE6BBD">
              <w:rPr>
                <w:rFonts w:ascii="Calibri" w:hAnsi="Calibri" w:cs="Calibri"/>
                <w:color w:val="000000"/>
                <w:sz w:val="16"/>
                <w:szCs w:val="16"/>
                <w:lang w:val="es-419" w:eastAsia="es-419"/>
              </w:rPr>
              <w:t>mm.</w:t>
            </w:r>
            <w:proofErr w:type="spellEnd"/>
            <w:r w:rsidRPr="00CE6BBD">
              <w:rPr>
                <w:rFonts w:ascii="Calibri" w:hAnsi="Calibri" w:cs="Calibri"/>
                <w:color w:val="000000"/>
                <w:sz w:val="16"/>
                <w:szCs w:val="16"/>
                <w:lang w:val="es-419" w:eastAsia="es-419"/>
              </w:rPr>
              <w:br/>
              <w:t xml:space="preserve">Terminado: </w:t>
            </w:r>
            <w:proofErr w:type="spellStart"/>
            <w:r w:rsidRPr="00CE6BBD">
              <w:rPr>
                <w:rFonts w:ascii="Calibri" w:hAnsi="Calibri" w:cs="Calibri"/>
                <w:color w:val="000000"/>
                <w:sz w:val="16"/>
                <w:szCs w:val="16"/>
                <w:lang w:val="es-419" w:eastAsia="es-419"/>
              </w:rPr>
              <w:t>Cobrizado</w:t>
            </w:r>
            <w:proofErr w:type="spellEnd"/>
            <w:r w:rsidRPr="00CE6BBD">
              <w:rPr>
                <w:rFonts w:ascii="Calibri" w:hAnsi="Calibri" w:cs="Calibri"/>
                <w:color w:val="000000"/>
                <w:sz w:val="16"/>
                <w:szCs w:val="16"/>
                <w:lang w:val="es-419" w:eastAsia="es-419"/>
              </w:rPr>
              <w:t>, o de acuerdo al Inspector de Obra.</w:t>
            </w:r>
            <w:r w:rsidRPr="00CE6BBD">
              <w:rPr>
                <w:rFonts w:ascii="Calibri" w:hAnsi="Calibri" w:cs="Calibri"/>
                <w:color w:val="000000"/>
                <w:sz w:val="16"/>
                <w:szCs w:val="16"/>
                <w:lang w:val="es-419" w:eastAsia="es-419"/>
              </w:rPr>
              <w:br/>
              <w:t>El material será de buena calidad, la Entidad Ejecutora deberá presentar al Inspector de Obra muestras para su aprobación ya que no se aceptarán imitaciones de ningún tipo.</w:t>
            </w:r>
          </w:p>
        </w:tc>
      </w:tr>
      <w:tr w:rsidR="00B95155" w:rsidRPr="00CE6BBD" w14:paraId="106FEB24"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274900A9"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11</w:t>
            </w:r>
          </w:p>
        </w:tc>
        <w:tc>
          <w:tcPr>
            <w:tcW w:w="2185" w:type="dxa"/>
            <w:tcBorders>
              <w:top w:val="nil"/>
              <w:left w:val="nil"/>
              <w:bottom w:val="single" w:sz="4" w:space="0" w:color="000000"/>
              <w:right w:val="single" w:sz="4" w:space="0" w:color="000000"/>
            </w:tcBorders>
            <w:shd w:val="clear" w:color="auto" w:fill="auto"/>
            <w:noWrap/>
            <w:vAlign w:val="bottom"/>
            <w:hideMark/>
          </w:tcPr>
          <w:p w14:paraId="36AB2C43"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CAJA DE REGISTRO DE PVC</w:t>
            </w:r>
          </w:p>
        </w:tc>
        <w:tc>
          <w:tcPr>
            <w:tcW w:w="861" w:type="dxa"/>
            <w:tcBorders>
              <w:top w:val="nil"/>
              <w:left w:val="nil"/>
              <w:bottom w:val="single" w:sz="4" w:space="0" w:color="000000"/>
              <w:right w:val="single" w:sz="4" w:space="0" w:color="000000"/>
            </w:tcBorders>
            <w:shd w:val="clear" w:color="auto" w:fill="auto"/>
            <w:noWrap/>
            <w:vAlign w:val="bottom"/>
            <w:hideMark/>
          </w:tcPr>
          <w:p w14:paraId="5FCDCA26"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74D0FC67"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E6BBD">
              <w:rPr>
                <w:rFonts w:ascii="Calibri" w:hAnsi="Calibri" w:cs="Calibri"/>
                <w:color w:val="000000"/>
                <w:sz w:val="16"/>
                <w:szCs w:val="16"/>
                <w:lang w:val="es-419" w:eastAsia="es-419"/>
              </w:rPr>
              <w:br/>
              <w:t>El limpiador y el pegamento para PVC serán de buena calidad debidamente aprobado por el Inspector de Obra.</w:t>
            </w:r>
            <w:r w:rsidRPr="00CE6BBD">
              <w:rPr>
                <w:rFonts w:ascii="Calibri" w:hAnsi="Calibri" w:cs="Calibri"/>
                <w:color w:val="000000"/>
                <w:sz w:val="16"/>
                <w:szCs w:val="16"/>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E6BBD">
              <w:rPr>
                <w:rFonts w:ascii="Calibri" w:hAnsi="Calibri" w:cs="Calibri"/>
                <w:color w:val="000000"/>
                <w:sz w:val="16"/>
                <w:szCs w:val="16"/>
                <w:lang w:val="es-419" w:eastAsia="es-419"/>
              </w:rPr>
              <w:br/>
            </w:r>
            <w:r w:rsidRPr="00CE6BBD">
              <w:rPr>
                <w:rFonts w:ascii="Calibri" w:hAnsi="Calibri" w:cs="Calibri"/>
                <w:color w:val="000000"/>
                <w:sz w:val="16"/>
                <w:szCs w:val="16"/>
                <w:lang w:val="es-419" w:eastAsia="es-419"/>
              </w:rPr>
              <w:lastRenderedPageBreak/>
              <w:t>Características que debe cumplir:</w:t>
            </w:r>
            <w:r w:rsidRPr="00CE6BBD">
              <w:rPr>
                <w:rFonts w:ascii="Calibri" w:hAnsi="Calibri" w:cs="Calibri"/>
                <w:color w:val="000000"/>
                <w:sz w:val="16"/>
                <w:szCs w:val="16"/>
                <w:lang w:val="es-419" w:eastAsia="es-419"/>
              </w:rPr>
              <w:br/>
              <w:t>• La caja de registro de PVC de terminación M/H</w:t>
            </w:r>
            <w:r w:rsidRPr="00CE6BBD">
              <w:rPr>
                <w:rFonts w:ascii="Calibri" w:hAnsi="Calibri" w:cs="Calibri"/>
                <w:color w:val="000000"/>
                <w:sz w:val="16"/>
                <w:szCs w:val="16"/>
                <w:lang w:val="es-419" w:eastAsia="es-419"/>
              </w:rPr>
              <w:br/>
              <w:t xml:space="preserve">• No deberá ser piezas  obtenidas mediante cortes o cortados en seco, </w:t>
            </w:r>
            <w:r w:rsidRPr="00CE6BBD">
              <w:rPr>
                <w:rFonts w:ascii="Calibri" w:hAnsi="Calibri" w:cs="Calibri"/>
                <w:color w:val="000000"/>
                <w:sz w:val="16"/>
                <w:szCs w:val="16"/>
                <w:lang w:val="es-419" w:eastAsia="es-419"/>
              </w:rPr>
              <w:br/>
              <w:t xml:space="preserve">• Dimensiones de altura 30cm y ancho de 40cm </w:t>
            </w:r>
            <w:r w:rsidRPr="00CE6BBD">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B95155" w:rsidRPr="00CE6BBD" w14:paraId="05A4E308"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309C70F6"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lastRenderedPageBreak/>
              <w:t>12</w:t>
            </w:r>
          </w:p>
        </w:tc>
        <w:tc>
          <w:tcPr>
            <w:tcW w:w="2185" w:type="dxa"/>
            <w:tcBorders>
              <w:top w:val="nil"/>
              <w:left w:val="nil"/>
              <w:bottom w:val="single" w:sz="4" w:space="0" w:color="000000"/>
              <w:right w:val="single" w:sz="4" w:space="0" w:color="000000"/>
            </w:tcBorders>
            <w:shd w:val="clear" w:color="auto" w:fill="auto"/>
            <w:noWrap/>
            <w:vAlign w:val="bottom"/>
            <w:hideMark/>
          </w:tcPr>
          <w:p w14:paraId="7CA65FA3"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CAJA PARA 1 TÉRMICO</w:t>
            </w:r>
          </w:p>
        </w:tc>
        <w:tc>
          <w:tcPr>
            <w:tcW w:w="861" w:type="dxa"/>
            <w:tcBorders>
              <w:top w:val="nil"/>
              <w:left w:val="nil"/>
              <w:bottom w:val="single" w:sz="4" w:space="0" w:color="000000"/>
              <w:right w:val="single" w:sz="4" w:space="0" w:color="000000"/>
            </w:tcBorders>
            <w:shd w:val="clear" w:color="auto" w:fill="auto"/>
            <w:noWrap/>
            <w:vAlign w:val="bottom"/>
            <w:hideMark/>
          </w:tcPr>
          <w:p w14:paraId="15AFDAFE"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1670EF9C"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E6BBD">
              <w:rPr>
                <w:rFonts w:ascii="Calibri" w:hAnsi="Calibri" w:cs="Calibri"/>
                <w:color w:val="000000"/>
                <w:sz w:val="16"/>
                <w:szCs w:val="16"/>
                <w:lang w:val="es-419" w:eastAsia="es-419"/>
              </w:rPr>
              <w:br/>
              <w:t xml:space="preserve">El tablero de distribución deberá ser de plástico y de buena </w:t>
            </w:r>
            <w:proofErr w:type="gramStart"/>
            <w:r w:rsidRPr="00CE6BBD">
              <w:rPr>
                <w:rFonts w:ascii="Calibri" w:hAnsi="Calibri" w:cs="Calibri"/>
                <w:color w:val="000000"/>
                <w:sz w:val="16"/>
                <w:szCs w:val="16"/>
                <w:lang w:val="es-419" w:eastAsia="es-419"/>
              </w:rPr>
              <w:t>calidad,  así</w:t>
            </w:r>
            <w:proofErr w:type="gramEnd"/>
            <w:r w:rsidRPr="00CE6BBD">
              <w:rPr>
                <w:rFonts w:ascii="Calibri" w:hAnsi="Calibri" w:cs="Calibri"/>
                <w:color w:val="000000"/>
                <w:sz w:val="16"/>
                <w:szCs w:val="16"/>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B95155" w:rsidRPr="00CE6BBD" w14:paraId="64A17B54"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21A65597"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13</w:t>
            </w:r>
          </w:p>
        </w:tc>
        <w:tc>
          <w:tcPr>
            <w:tcW w:w="2185" w:type="dxa"/>
            <w:tcBorders>
              <w:top w:val="nil"/>
              <w:left w:val="nil"/>
              <w:bottom w:val="single" w:sz="4" w:space="0" w:color="000000"/>
              <w:right w:val="single" w:sz="4" w:space="0" w:color="000000"/>
            </w:tcBorders>
            <w:shd w:val="clear" w:color="auto" w:fill="auto"/>
            <w:noWrap/>
            <w:vAlign w:val="bottom"/>
            <w:hideMark/>
          </w:tcPr>
          <w:p w14:paraId="052E57BA"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CAJA PARA 3 TÉRMICOS</w:t>
            </w:r>
          </w:p>
        </w:tc>
        <w:tc>
          <w:tcPr>
            <w:tcW w:w="861" w:type="dxa"/>
            <w:tcBorders>
              <w:top w:val="nil"/>
              <w:left w:val="nil"/>
              <w:bottom w:val="single" w:sz="4" w:space="0" w:color="000000"/>
              <w:right w:val="single" w:sz="4" w:space="0" w:color="000000"/>
            </w:tcBorders>
            <w:shd w:val="clear" w:color="auto" w:fill="auto"/>
            <w:noWrap/>
            <w:vAlign w:val="bottom"/>
            <w:hideMark/>
          </w:tcPr>
          <w:p w14:paraId="5DE83430"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3027096E"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B95155" w:rsidRPr="00CE6BBD" w14:paraId="31370C16"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22053277"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14</w:t>
            </w:r>
          </w:p>
        </w:tc>
        <w:tc>
          <w:tcPr>
            <w:tcW w:w="2185" w:type="dxa"/>
            <w:tcBorders>
              <w:top w:val="nil"/>
              <w:left w:val="nil"/>
              <w:bottom w:val="single" w:sz="4" w:space="0" w:color="000000"/>
              <w:right w:val="single" w:sz="4" w:space="0" w:color="000000"/>
            </w:tcBorders>
            <w:shd w:val="clear" w:color="auto" w:fill="auto"/>
            <w:noWrap/>
            <w:vAlign w:val="bottom"/>
            <w:hideMark/>
          </w:tcPr>
          <w:p w14:paraId="3C6DB6C1"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CAJA PLÁSTICA CIRCULAR</w:t>
            </w:r>
          </w:p>
        </w:tc>
        <w:tc>
          <w:tcPr>
            <w:tcW w:w="861" w:type="dxa"/>
            <w:tcBorders>
              <w:top w:val="nil"/>
              <w:left w:val="nil"/>
              <w:bottom w:val="single" w:sz="4" w:space="0" w:color="000000"/>
              <w:right w:val="single" w:sz="4" w:space="0" w:color="000000"/>
            </w:tcBorders>
            <w:shd w:val="clear" w:color="auto" w:fill="auto"/>
            <w:noWrap/>
            <w:vAlign w:val="bottom"/>
            <w:hideMark/>
          </w:tcPr>
          <w:p w14:paraId="5808D471"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65CAD415"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CE6BBD">
              <w:rPr>
                <w:rFonts w:ascii="Calibri" w:hAnsi="Calibri" w:cs="Calibri"/>
                <w:color w:val="000000"/>
                <w:sz w:val="16"/>
                <w:szCs w:val="16"/>
                <w:lang w:val="es-419" w:eastAsia="es-419"/>
              </w:rPr>
              <w:br/>
              <w:t>Caja plástica circular; Material: PVC; Uso para instalaciones eléctricas en general. Recomendado su uso en áreas húmedas.</w:t>
            </w:r>
            <w:r w:rsidRPr="00CE6BBD">
              <w:rPr>
                <w:rFonts w:ascii="Calibri" w:hAnsi="Calibri" w:cs="Calibri"/>
                <w:color w:val="000000"/>
                <w:sz w:val="16"/>
                <w:szCs w:val="16"/>
                <w:lang w:val="es-419" w:eastAsia="es-419"/>
              </w:rPr>
              <w:br/>
              <w:t>Deberá ser de buena calidad resistente y con fijación metálica empotrado en ambos lados de la caja, para asegurar con tornillos la tapa o para los puntos de iluminación.</w:t>
            </w:r>
            <w:r w:rsidRPr="00CE6BBD">
              <w:rPr>
                <w:rFonts w:ascii="Calibri" w:hAnsi="Calibri" w:cs="Calibri"/>
                <w:color w:val="000000"/>
                <w:sz w:val="16"/>
                <w:szCs w:val="16"/>
                <w:lang w:val="es-419" w:eastAsia="es-419"/>
              </w:rPr>
              <w:br/>
              <w:t>Deberá ser de buena calidad y de marca reconocida.</w:t>
            </w:r>
          </w:p>
        </w:tc>
      </w:tr>
      <w:tr w:rsidR="00B95155" w:rsidRPr="00CE6BBD" w14:paraId="2D565957"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27D77565"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15</w:t>
            </w:r>
          </w:p>
        </w:tc>
        <w:tc>
          <w:tcPr>
            <w:tcW w:w="2185" w:type="dxa"/>
            <w:tcBorders>
              <w:top w:val="nil"/>
              <w:left w:val="nil"/>
              <w:bottom w:val="single" w:sz="4" w:space="0" w:color="000000"/>
              <w:right w:val="single" w:sz="4" w:space="0" w:color="000000"/>
            </w:tcBorders>
            <w:shd w:val="clear" w:color="auto" w:fill="auto"/>
            <w:noWrap/>
            <w:vAlign w:val="bottom"/>
            <w:hideMark/>
          </w:tcPr>
          <w:p w14:paraId="0FBF6F86"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CAJA PLÁSTICA RECTANGULAR </w:t>
            </w:r>
          </w:p>
        </w:tc>
        <w:tc>
          <w:tcPr>
            <w:tcW w:w="861" w:type="dxa"/>
            <w:tcBorders>
              <w:top w:val="nil"/>
              <w:left w:val="nil"/>
              <w:bottom w:val="single" w:sz="4" w:space="0" w:color="000000"/>
              <w:right w:val="single" w:sz="4" w:space="0" w:color="000000"/>
            </w:tcBorders>
            <w:shd w:val="clear" w:color="auto" w:fill="auto"/>
            <w:noWrap/>
            <w:vAlign w:val="bottom"/>
            <w:hideMark/>
          </w:tcPr>
          <w:p w14:paraId="3E261443"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55E42B1A"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CE6BBD">
              <w:rPr>
                <w:rFonts w:ascii="Calibri" w:hAnsi="Calibri" w:cs="Calibri"/>
                <w:color w:val="000000"/>
                <w:sz w:val="16"/>
                <w:szCs w:val="16"/>
                <w:lang w:val="es-419" w:eastAsia="es-419"/>
              </w:rPr>
              <w:t>Shucko</w:t>
            </w:r>
            <w:proofErr w:type="spellEnd"/>
            <w:r w:rsidRPr="00CE6BBD">
              <w:rPr>
                <w:rFonts w:ascii="Calibri" w:hAnsi="Calibri" w:cs="Calibri"/>
                <w:color w:val="000000"/>
                <w:sz w:val="16"/>
                <w:szCs w:val="16"/>
                <w:lang w:val="es-419" w:eastAsia="es-419"/>
              </w:rPr>
              <w:t xml:space="preserve"> y conmutador de 3 y 4 vías.</w:t>
            </w:r>
            <w:r w:rsidRPr="00CE6BBD">
              <w:rPr>
                <w:rFonts w:ascii="Calibri" w:hAnsi="Calibri" w:cs="Calibri"/>
                <w:color w:val="000000"/>
                <w:sz w:val="16"/>
                <w:szCs w:val="16"/>
                <w:lang w:val="es-419" w:eastAsia="es-419"/>
              </w:rPr>
              <w:br/>
            </w:r>
            <w:r w:rsidRPr="00CE6BBD">
              <w:rPr>
                <w:rFonts w:ascii="Calibri" w:hAnsi="Calibri" w:cs="Calibri"/>
                <w:color w:val="000000"/>
                <w:sz w:val="16"/>
                <w:szCs w:val="16"/>
                <w:lang w:val="es-419" w:eastAsia="es-419"/>
              </w:rPr>
              <w:br/>
              <w:t>Caja plástica rectangular; Medida: 2"" x 4"";Material: PVC; Uso para instalaciones eléctricas en general; Recomendado su uso en áreas húmedas.</w:t>
            </w:r>
            <w:r w:rsidRPr="00CE6BBD">
              <w:rPr>
                <w:rFonts w:ascii="Calibri" w:hAnsi="Calibri" w:cs="Calibri"/>
                <w:color w:val="000000"/>
                <w:sz w:val="16"/>
                <w:szCs w:val="16"/>
                <w:lang w:val="es-419" w:eastAsia="es-419"/>
              </w:rPr>
              <w:br/>
              <w:t>Deberá ser de buena calidad resistente y con fijación metálica empotrado en ambos lados de la caja, para asegurar con tornillos el interruptor o el tomacorriente.</w:t>
            </w:r>
            <w:r w:rsidRPr="00CE6BBD">
              <w:rPr>
                <w:rFonts w:ascii="Calibri" w:hAnsi="Calibri" w:cs="Calibri"/>
                <w:color w:val="000000"/>
                <w:sz w:val="16"/>
                <w:szCs w:val="16"/>
                <w:lang w:val="es-419" w:eastAsia="es-419"/>
              </w:rPr>
              <w:br/>
              <w:t>Deberá ser de buena calidad y de marca reconocida.</w:t>
            </w:r>
          </w:p>
        </w:tc>
      </w:tr>
      <w:tr w:rsidR="00B95155" w:rsidRPr="00CE6BBD" w14:paraId="37CF9AD6"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64AE30BA"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16</w:t>
            </w:r>
          </w:p>
        </w:tc>
        <w:tc>
          <w:tcPr>
            <w:tcW w:w="2185" w:type="dxa"/>
            <w:tcBorders>
              <w:top w:val="nil"/>
              <w:left w:val="nil"/>
              <w:bottom w:val="single" w:sz="4" w:space="0" w:color="000000"/>
              <w:right w:val="single" w:sz="4" w:space="0" w:color="000000"/>
            </w:tcBorders>
            <w:shd w:val="clear" w:color="auto" w:fill="auto"/>
            <w:noWrap/>
            <w:vAlign w:val="bottom"/>
            <w:hideMark/>
          </w:tcPr>
          <w:p w14:paraId="09902C69"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CAJA SIFONADA PVC INC/REJILLA DE PISO</w:t>
            </w:r>
          </w:p>
        </w:tc>
        <w:tc>
          <w:tcPr>
            <w:tcW w:w="861" w:type="dxa"/>
            <w:tcBorders>
              <w:top w:val="nil"/>
              <w:left w:val="nil"/>
              <w:bottom w:val="single" w:sz="4" w:space="0" w:color="000000"/>
              <w:right w:val="single" w:sz="4" w:space="0" w:color="000000"/>
            </w:tcBorders>
            <w:shd w:val="clear" w:color="auto" w:fill="auto"/>
            <w:noWrap/>
            <w:vAlign w:val="bottom"/>
            <w:hideMark/>
          </w:tcPr>
          <w:p w14:paraId="7B046DA4"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73EF20F0"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Este material es empleado en las instalaciones sanitarias de la vivienda, La caja sifonada es el accesorio de la </w:t>
            </w:r>
            <w:proofErr w:type="spellStart"/>
            <w:r w:rsidRPr="00CE6BBD">
              <w:rPr>
                <w:rFonts w:ascii="Calibri" w:hAnsi="Calibri" w:cs="Calibri"/>
                <w:color w:val="000000"/>
                <w:sz w:val="16"/>
                <w:szCs w:val="16"/>
                <w:lang w:val="es-419" w:eastAsia="es-419"/>
              </w:rPr>
              <w:t>linea</w:t>
            </w:r>
            <w:proofErr w:type="spellEnd"/>
            <w:r w:rsidRPr="00CE6BBD">
              <w:rPr>
                <w:rFonts w:ascii="Calibri" w:hAnsi="Calibri" w:cs="Calibri"/>
                <w:color w:val="000000"/>
                <w:sz w:val="16"/>
                <w:szCs w:val="16"/>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E6BBD">
              <w:rPr>
                <w:rFonts w:ascii="Calibri" w:hAnsi="Calibri" w:cs="Calibri"/>
                <w:color w:val="000000"/>
                <w:sz w:val="16"/>
                <w:szCs w:val="16"/>
                <w:lang w:val="es-419" w:eastAsia="es-419"/>
              </w:rPr>
              <w:br/>
              <w:t xml:space="preserve">los accesorios deben tener las siguientes características: </w:t>
            </w:r>
            <w:r w:rsidRPr="00CE6BBD">
              <w:rPr>
                <w:rFonts w:ascii="Calibri" w:hAnsi="Calibri" w:cs="Calibri"/>
                <w:color w:val="000000"/>
                <w:sz w:val="16"/>
                <w:szCs w:val="16"/>
                <w:lang w:val="es-419" w:eastAsia="es-419"/>
              </w:rPr>
              <w:br/>
              <w:t xml:space="preserve">• Dimensiones de 4” x2” con sello hidráulico </w:t>
            </w:r>
            <w:r w:rsidRPr="00CE6BBD">
              <w:rPr>
                <w:rFonts w:ascii="Calibri" w:hAnsi="Calibri" w:cs="Calibri"/>
                <w:color w:val="000000"/>
                <w:sz w:val="16"/>
                <w:szCs w:val="16"/>
                <w:lang w:val="es-419" w:eastAsia="es-419"/>
              </w:rPr>
              <w:br/>
              <w:t>• Caja sifonada con sifón interno extraíble</w:t>
            </w:r>
            <w:r w:rsidRPr="00CE6BBD">
              <w:rPr>
                <w:rFonts w:ascii="Calibri" w:hAnsi="Calibri" w:cs="Calibri"/>
                <w:color w:val="000000"/>
                <w:sz w:val="16"/>
                <w:szCs w:val="16"/>
                <w:lang w:val="es-419" w:eastAsia="es-419"/>
              </w:rPr>
              <w:br/>
              <w:t>• La caja debe tener su tapa de rejilla metálica de diámetro de 9.7 cm o 4”.</w:t>
            </w:r>
            <w:r w:rsidRPr="00CE6BBD">
              <w:rPr>
                <w:rFonts w:ascii="Calibri" w:hAnsi="Calibri" w:cs="Calibri"/>
                <w:color w:val="000000"/>
                <w:sz w:val="16"/>
                <w:szCs w:val="16"/>
                <w:lang w:val="es-419" w:eastAsia="es-419"/>
              </w:rPr>
              <w:br/>
              <w:t xml:space="preserve">• La procedencia del material </w:t>
            </w:r>
            <w:proofErr w:type="spellStart"/>
            <w:r w:rsidRPr="00CE6BBD">
              <w:rPr>
                <w:rFonts w:ascii="Calibri" w:hAnsi="Calibri" w:cs="Calibri"/>
                <w:color w:val="000000"/>
                <w:sz w:val="16"/>
                <w:szCs w:val="16"/>
                <w:lang w:val="es-419" w:eastAsia="es-419"/>
              </w:rPr>
              <w:t>sera</w:t>
            </w:r>
            <w:proofErr w:type="spellEnd"/>
            <w:r w:rsidRPr="00CE6BBD">
              <w:rPr>
                <w:rFonts w:ascii="Calibri" w:hAnsi="Calibri" w:cs="Calibri"/>
                <w:color w:val="000000"/>
                <w:sz w:val="16"/>
                <w:szCs w:val="16"/>
                <w:lang w:val="es-419" w:eastAsia="es-419"/>
              </w:rPr>
              <w:t xml:space="preserve"> de fabrica por inyección de molde </w:t>
            </w:r>
            <w:r w:rsidRPr="00CE6BBD">
              <w:rPr>
                <w:rFonts w:ascii="Calibri" w:hAnsi="Calibri" w:cs="Calibri"/>
                <w:color w:val="000000"/>
                <w:sz w:val="16"/>
                <w:szCs w:val="16"/>
                <w:lang w:val="es-419" w:eastAsia="es-419"/>
              </w:rPr>
              <w:br/>
              <w:t>• No deberá ser el uso de piezas espaciales obtenidas mediante cortes</w:t>
            </w:r>
            <w:r w:rsidRPr="00CE6BBD">
              <w:rPr>
                <w:rFonts w:ascii="Calibri" w:hAnsi="Calibri" w:cs="Calibri"/>
                <w:color w:val="000000"/>
                <w:sz w:val="16"/>
                <w:szCs w:val="16"/>
                <w:lang w:val="es-419" w:eastAsia="es-419"/>
              </w:rPr>
              <w:br/>
              <w:t xml:space="preserve">• Superficie externa e interna lisas y estar libres de grietas, fisuras, ondulaciones y otros defectos que alteren su calidad. </w:t>
            </w:r>
            <w:r w:rsidRPr="00CE6BBD">
              <w:rPr>
                <w:rFonts w:ascii="Calibri" w:hAnsi="Calibri" w:cs="Calibri"/>
                <w:color w:val="000000"/>
                <w:sz w:val="16"/>
                <w:szCs w:val="16"/>
                <w:lang w:val="es-419" w:eastAsia="es-419"/>
              </w:rPr>
              <w:br/>
              <w:t xml:space="preserve">• Los accesorios deberán ser de color uniforme. </w:t>
            </w:r>
            <w:r w:rsidRPr="00CE6BBD">
              <w:rPr>
                <w:rFonts w:ascii="Calibri" w:hAnsi="Calibri" w:cs="Calibri"/>
                <w:color w:val="000000"/>
                <w:sz w:val="16"/>
                <w:szCs w:val="16"/>
                <w:lang w:val="es-419" w:eastAsia="es-419"/>
              </w:rPr>
              <w:br/>
              <w:t xml:space="preserve">• Los accesorios procederán de fábrica por inyección de molde, no aceptándose el uso </w:t>
            </w:r>
            <w:r w:rsidRPr="00CE6BBD">
              <w:rPr>
                <w:rFonts w:ascii="Calibri" w:hAnsi="Calibri" w:cs="Calibri"/>
                <w:color w:val="000000"/>
                <w:sz w:val="16"/>
                <w:szCs w:val="16"/>
                <w:lang w:val="es-419" w:eastAsia="es-419"/>
              </w:rPr>
              <w:lastRenderedPageBreak/>
              <w:t xml:space="preserve">de piezas especiales obtenidas mediante cortes o cortadas en seco. </w:t>
            </w:r>
            <w:r w:rsidRPr="00CE6BBD">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B95155" w:rsidRPr="00CE6BBD" w14:paraId="4EB169A6"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3273E321"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lastRenderedPageBreak/>
              <w:t>17</w:t>
            </w:r>
          </w:p>
        </w:tc>
        <w:tc>
          <w:tcPr>
            <w:tcW w:w="2185" w:type="dxa"/>
            <w:tcBorders>
              <w:top w:val="nil"/>
              <w:left w:val="nil"/>
              <w:bottom w:val="single" w:sz="4" w:space="0" w:color="000000"/>
              <w:right w:val="single" w:sz="4" w:space="0" w:color="000000"/>
            </w:tcBorders>
            <w:shd w:val="clear" w:color="auto" w:fill="auto"/>
            <w:noWrap/>
            <w:vAlign w:val="bottom"/>
            <w:hideMark/>
          </w:tcPr>
          <w:p w14:paraId="22DD253C"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CAJONERÍA ALTA MAS ACCESORIOS</w:t>
            </w:r>
          </w:p>
        </w:tc>
        <w:tc>
          <w:tcPr>
            <w:tcW w:w="861" w:type="dxa"/>
            <w:tcBorders>
              <w:top w:val="nil"/>
              <w:left w:val="nil"/>
              <w:bottom w:val="single" w:sz="4" w:space="0" w:color="000000"/>
              <w:right w:val="single" w:sz="4" w:space="0" w:color="000000"/>
            </w:tcBorders>
            <w:shd w:val="clear" w:color="auto" w:fill="auto"/>
            <w:noWrap/>
            <w:vAlign w:val="bottom"/>
            <w:hideMark/>
          </w:tcPr>
          <w:p w14:paraId="18EA23C6"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696B2683"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CE6BBD">
              <w:rPr>
                <w:rFonts w:ascii="Calibri" w:hAnsi="Calibri" w:cs="Calibri"/>
                <w:color w:val="000000"/>
                <w:sz w:val="16"/>
                <w:szCs w:val="16"/>
                <w:lang w:val="es-419" w:eastAsia="es-419"/>
              </w:rPr>
              <w:br/>
              <w:t>- La cajonería será de material melamina de 15mm de espesor.</w:t>
            </w:r>
            <w:r w:rsidRPr="00CE6BBD">
              <w:rPr>
                <w:rFonts w:ascii="Calibri" w:hAnsi="Calibri" w:cs="Calibri"/>
                <w:color w:val="000000"/>
                <w:sz w:val="16"/>
                <w:szCs w:val="16"/>
                <w:lang w:val="es-419" w:eastAsia="es-419"/>
              </w:rPr>
              <w:br/>
              <w:t>- Se usará tornillos y ramplús de 6”.</w:t>
            </w:r>
            <w:r w:rsidRPr="00CE6BBD">
              <w:rPr>
                <w:rFonts w:ascii="Calibri" w:hAnsi="Calibri" w:cs="Calibri"/>
                <w:color w:val="000000"/>
                <w:sz w:val="16"/>
                <w:szCs w:val="16"/>
                <w:lang w:val="es-419" w:eastAsia="es-419"/>
              </w:rPr>
              <w:br/>
              <w:t>- Se usarán bisagras de 2.5 pulgadas de buena calidad.</w:t>
            </w:r>
            <w:r w:rsidRPr="00CE6BBD">
              <w:rPr>
                <w:rFonts w:ascii="Calibri" w:hAnsi="Calibri" w:cs="Calibri"/>
                <w:color w:val="000000"/>
                <w:sz w:val="16"/>
                <w:szCs w:val="16"/>
                <w:lang w:val="es-419" w:eastAsia="es-419"/>
              </w:rPr>
              <w:br/>
              <w:t>- Jalones para material melánico.</w:t>
            </w:r>
            <w:r w:rsidRPr="00CE6BBD">
              <w:rPr>
                <w:rFonts w:ascii="Calibri" w:hAnsi="Calibri" w:cs="Calibri"/>
                <w:color w:val="000000"/>
                <w:sz w:val="16"/>
                <w:szCs w:val="16"/>
                <w:lang w:val="es-419" w:eastAsia="es-419"/>
              </w:rPr>
              <w:br/>
              <w:t>-Accesorios menores.</w:t>
            </w:r>
            <w:r w:rsidRPr="00CE6BBD">
              <w:rPr>
                <w:rFonts w:ascii="Calibri" w:hAnsi="Calibri" w:cs="Calibri"/>
                <w:color w:val="000000"/>
                <w:sz w:val="16"/>
                <w:szCs w:val="16"/>
                <w:lang w:val="es-419" w:eastAsia="es-419"/>
              </w:rPr>
              <w:br/>
              <w:t>Todas las partes visibles del inmueble tendrán acabado melánico y llevarán tapacantos.</w:t>
            </w:r>
            <w:r w:rsidRPr="00CE6BBD">
              <w:rPr>
                <w:rFonts w:ascii="Calibri" w:hAnsi="Calibri" w:cs="Calibri"/>
                <w:color w:val="000000"/>
                <w:sz w:val="16"/>
                <w:szCs w:val="16"/>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B95155" w:rsidRPr="00CE6BBD" w14:paraId="5BF2199C"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072EDB07"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18</w:t>
            </w:r>
          </w:p>
        </w:tc>
        <w:tc>
          <w:tcPr>
            <w:tcW w:w="2185" w:type="dxa"/>
            <w:tcBorders>
              <w:top w:val="nil"/>
              <w:left w:val="nil"/>
              <w:bottom w:val="single" w:sz="4" w:space="0" w:color="000000"/>
              <w:right w:val="single" w:sz="4" w:space="0" w:color="000000"/>
            </w:tcBorders>
            <w:shd w:val="clear" w:color="auto" w:fill="auto"/>
            <w:noWrap/>
            <w:vAlign w:val="bottom"/>
            <w:hideMark/>
          </w:tcPr>
          <w:p w14:paraId="2B95473A"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CAJONERÍA BAJA PARA COCINA</w:t>
            </w:r>
          </w:p>
        </w:tc>
        <w:tc>
          <w:tcPr>
            <w:tcW w:w="861" w:type="dxa"/>
            <w:tcBorders>
              <w:top w:val="nil"/>
              <w:left w:val="nil"/>
              <w:bottom w:val="single" w:sz="4" w:space="0" w:color="000000"/>
              <w:right w:val="single" w:sz="4" w:space="0" w:color="000000"/>
            </w:tcBorders>
            <w:shd w:val="clear" w:color="auto" w:fill="auto"/>
            <w:noWrap/>
            <w:vAlign w:val="bottom"/>
            <w:hideMark/>
          </w:tcPr>
          <w:p w14:paraId="18DA51F1"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0A86442D"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CE6BBD">
              <w:rPr>
                <w:rFonts w:ascii="Calibri" w:hAnsi="Calibri" w:cs="Calibri"/>
                <w:color w:val="000000"/>
                <w:sz w:val="16"/>
                <w:szCs w:val="16"/>
                <w:lang w:val="es-419" w:eastAsia="es-419"/>
              </w:rPr>
              <w:br/>
              <w:t>- La cajonería será de material melamina de 15mm de espesor.</w:t>
            </w:r>
            <w:r w:rsidRPr="00CE6BBD">
              <w:rPr>
                <w:rFonts w:ascii="Calibri" w:hAnsi="Calibri" w:cs="Calibri"/>
                <w:color w:val="000000"/>
                <w:sz w:val="16"/>
                <w:szCs w:val="16"/>
                <w:lang w:val="es-419" w:eastAsia="es-419"/>
              </w:rPr>
              <w:br/>
              <w:t>- Se usará tornillos y ramplús de 4”.</w:t>
            </w:r>
            <w:r w:rsidRPr="00CE6BBD">
              <w:rPr>
                <w:rFonts w:ascii="Calibri" w:hAnsi="Calibri" w:cs="Calibri"/>
                <w:color w:val="000000"/>
                <w:sz w:val="16"/>
                <w:szCs w:val="16"/>
                <w:lang w:val="es-419" w:eastAsia="es-419"/>
              </w:rPr>
              <w:br/>
              <w:t>- Se usarán bisagras de 2.5 pulgadas de buena calidad.</w:t>
            </w:r>
            <w:r w:rsidRPr="00CE6BBD">
              <w:rPr>
                <w:rFonts w:ascii="Calibri" w:hAnsi="Calibri" w:cs="Calibri"/>
                <w:color w:val="000000"/>
                <w:sz w:val="16"/>
                <w:szCs w:val="16"/>
                <w:lang w:val="es-419" w:eastAsia="es-419"/>
              </w:rPr>
              <w:br/>
              <w:t>- Jalones para material melánico.</w:t>
            </w:r>
            <w:r w:rsidRPr="00CE6BBD">
              <w:rPr>
                <w:rFonts w:ascii="Calibri" w:hAnsi="Calibri" w:cs="Calibri"/>
                <w:color w:val="000000"/>
                <w:sz w:val="16"/>
                <w:szCs w:val="16"/>
                <w:lang w:val="es-419" w:eastAsia="es-419"/>
              </w:rPr>
              <w:br/>
              <w:t>-       Accesorios menores.</w:t>
            </w:r>
            <w:r w:rsidRPr="00CE6BBD">
              <w:rPr>
                <w:rFonts w:ascii="Calibri" w:hAnsi="Calibri" w:cs="Calibri"/>
                <w:color w:val="000000"/>
                <w:sz w:val="16"/>
                <w:szCs w:val="16"/>
                <w:lang w:val="es-419" w:eastAsia="es-419"/>
              </w:rPr>
              <w:br/>
              <w:t>Todas las partes visibles del inmueble tendrán acabado melánico y llevarán tapacantos.</w:t>
            </w:r>
            <w:r w:rsidRPr="00CE6BBD">
              <w:rPr>
                <w:rFonts w:ascii="Calibri" w:hAnsi="Calibri" w:cs="Calibri"/>
                <w:color w:val="000000"/>
                <w:sz w:val="16"/>
                <w:szCs w:val="16"/>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B95155" w:rsidRPr="00CE6BBD" w14:paraId="5C2D073F"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71CD5667"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19</w:t>
            </w:r>
          </w:p>
        </w:tc>
        <w:tc>
          <w:tcPr>
            <w:tcW w:w="2185" w:type="dxa"/>
            <w:tcBorders>
              <w:top w:val="nil"/>
              <w:left w:val="nil"/>
              <w:bottom w:val="single" w:sz="4" w:space="0" w:color="000000"/>
              <w:right w:val="single" w:sz="4" w:space="0" w:color="000000"/>
            </w:tcBorders>
            <w:shd w:val="clear" w:color="auto" w:fill="auto"/>
            <w:noWrap/>
            <w:vAlign w:val="bottom"/>
            <w:hideMark/>
          </w:tcPr>
          <w:p w14:paraId="6D789A5C"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CALAMINA GALVANIZADA ONDULADA NRO 28 PREPINTADA </w:t>
            </w:r>
          </w:p>
        </w:tc>
        <w:tc>
          <w:tcPr>
            <w:tcW w:w="861" w:type="dxa"/>
            <w:tcBorders>
              <w:top w:val="nil"/>
              <w:left w:val="nil"/>
              <w:bottom w:val="single" w:sz="4" w:space="0" w:color="000000"/>
              <w:right w:val="single" w:sz="4" w:space="0" w:color="000000"/>
            </w:tcBorders>
            <w:shd w:val="clear" w:color="auto" w:fill="auto"/>
            <w:noWrap/>
            <w:vAlign w:val="bottom"/>
            <w:hideMark/>
          </w:tcPr>
          <w:p w14:paraId="46C6BFD2"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51B9B3A1"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CE6BBD">
              <w:rPr>
                <w:rFonts w:ascii="Calibri" w:hAnsi="Calibri" w:cs="Calibri"/>
                <w:color w:val="000000"/>
                <w:sz w:val="16"/>
                <w:szCs w:val="16"/>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CE6BBD">
              <w:rPr>
                <w:rFonts w:ascii="Calibri" w:hAnsi="Calibri" w:cs="Calibri"/>
                <w:color w:val="000000"/>
                <w:sz w:val="16"/>
                <w:szCs w:val="16"/>
                <w:lang w:val="es-419" w:eastAsia="es-419"/>
              </w:rPr>
              <w:br/>
              <w:t xml:space="preserve">La calamina galvanizada deberá ser acanalada ondulada y </w:t>
            </w:r>
            <w:proofErr w:type="spellStart"/>
            <w:r w:rsidRPr="00CE6BBD">
              <w:rPr>
                <w:rFonts w:ascii="Calibri" w:hAnsi="Calibri" w:cs="Calibri"/>
                <w:color w:val="000000"/>
                <w:sz w:val="16"/>
                <w:szCs w:val="16"/>
                <w:lang w:val="es-419" w:eastAsia="es-419"/>
              </w:rPr>
              <w:t>prepintada</w:t>
            </w:r>
            <w:proofErr w:type="spellEnd"/>
            <w:r w:rsidRPr="00CE6BBD">
              <w:rPr>
                <w:rFonts w:ascii="Calibri" w:hAnsi="Calibri" w:cs="Calibri"/>
                <w:color w:val="000000"/>
                <w:sz w:val="16"/>
                <w:szCs w:val="16"/>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B95155" w:rsidRPr="00CE6BBD" w14:paraId="52A68561"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467BDAF8"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20</w:t>
            </w:r>
          </w:p>
        </w:tc>
        <w:tc>
          <w:tcPr>
            <w:tcW w:w="2185" w:type="dxa"/>
            <w:tcBorders>
              <w:top w:val="nil"/>
              <w:left w:val="nil"/>
              <w:bottom w:val="single" w:sz="4" w:space="0" w:color="000000"/>
              <w:right w:val="single" w:sz="4" w:space="0" w:color="000000"/>
            </w:tcBorders>
            <w:shd w:val="clear" w:color="auto" w:fill="auto"/>
            <w:noWrap/>
            <w:vAlign w:val="bottom"/>
            <w:hideMark/>
          </w:tcPr>
          <w:p w14:paraId="188C4931"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CANALETA DE CALAMINA GALVANIZADA NRO 28 CORTE 33</w:t>
            </w:r>
          </w:p>
        </w:tc>
        <w:tc>
          <w:tcPr>
            <w:tcW w:w="861" w:type="dxa"/>
            <w:tcBorders>
              <w:top w:val="nil"/>
              <w:left w:val="nil"/>
              <w:bottom w:val="single" w:sz="4" w:space="0" w:color="000000"/>
              <w:right w:val="single" w:sz="4" w:space="0" w:color="000000"/>
            </w:tcBorders>
            <w:shd w:val="clear" w:color="auto" w:fill="auto"/>
            <w:noWrap/>
            <w:vAlign w:val="bottom"/>
            <w:hideMark/>
          </w:tcPr>
          <w:p w14:paraId="58E0A242"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3CBDA66D"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Canaletas se construirán con calamina plana galvanizada </w:t>
            </w:r>
            <w:proofErr w:type="spellStart"/>
            <w:r w:rsidRPr="00CE6BBD">
              <w:rPr>
                <w:rFonts w:ascii="Calibri" w:hAnsi="Calibri" w:cs="Calibri"/>
                <w:color w:val="000000"/>
                <w:sz w:val="16"/>
                <w:szCs w:val="16"/>
                <w:lang w:val="es-419" w:eastAsia="es-419"/>
              </w:rPr>
              <w:t>Nº</w:t>
            </w:r>
            <w:proofErr w:type="spellEnd"/>
            <w:r w:rsidRPr="00CE6BBD">
              <w:rPr>
                <w:rFonts w:ascii="Calibri" w:hAnsi="Calibri" w:cs="Calibri"/>
                <w:color w:val="000000"/>
                <w:sz w:val="16"/>
                <w:szCs w:val="16"/>
                <w:lang w:val="es-419" w:eastAsia="es-419"/>
              </w:rPr>
              <w:t xml:space="preserve"> 28 de 33 cm de desarrollo.  Todos los empalmes y/o uniones en canaletas con 5 cm. de traslape se </w:t>
            </w:r>
            <w:proofErr w:type="gramStart"/>
            <w:r w:rsidRPr="00CE6BBD">
              <w:rPr>
                <w:rFonts w:ascii="Calibri" w:hAnsi="Calibri" w:cs="Calibri"/>
                <w:color w:val="000000"/>
                <w:sz w:val="16"/>
                <w:szCs w:val="16"/>
                <w:lang w:val="es-419" w:eastAsia="es-419"/>
              </w:rPr>
              <w:t>efectuaran</w:t>
            </w:r>
            <w:proofErr w:type="gramEnd"/>
            <w:r w:rsidRPr="00CE6BBD">
              <w:rPr>
                <w:rFonts w:ascii="Calibri" w:hAnsi="Calibri" w:cs="Calibri"/>
                <w:color w:val="000000"/>
                <w:sz w:val="16"/>
                <w:szCs w:val="16"/>
                <w:lang w:val="es-419" w:eastAsia="es-419"/>
              </w:rPr>
              <w:t xml:space="preserve"> con tres remaches de aluminio 3/16”x1/4” en el fondo y soldadura de estaño en las uniones de ambas caras. Las canaletas se </w:t>
            </w:r>
            <w:proofErr w:type="gramStart"/>
            <w:r w:rsidRPr="00CE6BBD">
              <w:rPr>
                <w:rFonts w:ascii="Calibri" w:hAnsi="Calibri" w:cs="Calibri"/>
                <w:color w:val="000000"/>
                <w:sz w:val="16"/>
                <w:szCs w:val="16"/>
                <w:lang w:val="es-419" w:eastAsia="es-419"/>
              </w:rPr>
              <w:t>instalaran</w:t>
            </w:r>
            <w:proofErr w:type="gramEnd"/>
            <w:r w:rsidRPr="00CE6BBD">
              <w:rPr>
                <w:rFonts w:ascii="Calibri" w:hAnsi="Calibri" w:cs="Calibri"/>
                <w:color w:val="000000"/>
                <w:sz w:val="16"/>
                <w:szCs w:val="16"/>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B95155" w:rsidRPr="00CE6BBD" w14:paraId="521409C6"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5957B5A6"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lastRenderedPageBreak/>
              <w:t>21</w:t>
            </w:r>
          </w:p>
        </w:tc>
        <w:tc>
          <w:tcPr>
            <w:tcW w:w="2185" w:type="dxa"/>
            <w:tcBorders>
              <w:top w:val="nil"/>
              <w:left w:val="nil"/>
              <w:bottom w:val="single" w:sz="4" w:space="0" w:color="000000"/>
              <w:right w:val="single" w:sz="4" w:space="0" w:color="000000"/>
            </w:tcBorders>
            <w:shd w:val="clear" w:color="auto" w:fill="auto"/>
            <w:noWrap/>
            <w:vAlign w:val="bottom"/>
            <w:hideMark/>
          </w:tcPr>
          <w:p w14:paraId="14E09239"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CAÑERÍA DE ALUMINIO 1/2" (BRAZO DE DUCHA)</w:t>
            </w:r>
          </w:p>
        </w:tc>
        <w:tc>
          <w:tcPr>
            <w:tcW w:w="861" w:type="dxa"/>
            <w:tcBorders>
              <w:top w:val="nil"/>
              <w:left w:val="nil"/>
              <w:bottom w:val="single" w:sz="4" w:space="0" w:color="000000"/>
              <w:right w:val="single" w:sz="4" w:space="0" w:color="000000"/>
            </w:tcBorders>
            <w:shd w:val="clear" w:color="auto" w:fill="auto"/>
            <w:noWrap/>
            <w:vAlign w:val="bottom"/>
            <w:hideMark/>
          </w:tcPr>
          <w:p w14:paraId="06566449"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3B51F440"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Este material es empleado para la instalación de ducha eléctrica, para una mejor </w:t>
            </w:r>
            <w:proofErr w:type="spellStart"/>
            <w:r w:rsidRPr="00CE6BBD">
              <w:rPr>
                <w:rFonts w:ascii="Calibri" w:hAnsi="Calibri" w:cs="Calibri"/>
                <w:color w:val="000000"/>
                <w:sz w:val="16"/>
                <w:szCs w:val="16"/>
                <w:lang w:val="es-419" w:eastAsia="es-419"/>
              </w:rPr>
              <w:t>ubicacion</w:t>
            </w:r>
            <w:proofErr w:type="spellEnd"/>
            <w:r w:rsidRPr="00CE6BBD">
              <w:rPr>
                <w:rFonts w:ascii="Calibri" w:hAnsi="Calibri" w:cs="Calibri"/>
                <w:color w:val="000000"/>
                <w:sz w:val="16"/>
                <w:szCs w:val="16"/>
                <w:lang w:val="es-419" w:eastAsia="es-419"/>
              </w:rPr>
              <w:t xml:space="preserve"> considerar los planos </w:t>
            </w:r>
            <w:proofErr w:type="spellStart"/>
            <w:r w:rsidRPr="00CE6BBD">
              <w:rPr>
                <w:rFonts w:ascii="Calibri" w:hAnsi="Calibri" w:cs="Calibri"/>
                <w:color w:val="000000"/>
                <w:sz w:val="16"/>
                <w:szCs w:val="16"/>
                <w:lang w:val="es-419" w:eastAsia="es-419"/>
              </w:rPr>
              <w:t>arquitectonicos</w:t>
            </w:r>
            <w:proofErr w:type="spellEnd"/>
            <w:r w:rsidRPr="00CE6BBD">
              <w:rPr>
                <w:rFonts w:ascii="Calibri" w:hAnsi="Calibri" w:cs="Calibri"/>
                <w:color w:val="000000"/>
                <w:sz w:val="16"/>
                <w:szCs w:val="16"/>
                <w:lang w:val="es-419" w:eastAsia="es-419"/>
              </w:rPr>
              <w:t xml:space="preserve"> del proyecto, </w:t>
            </w:r>
            <w:proofErr w:type="spellStart"/>
            <w:r w:rsidRPr="00CE6BBD">
              <w:rPr>
                <w:rFonts w:ascii="Calibri" w:hAnsi="Calibri" w:cs="Calibri"/>
                <w:color w:val="000000"/>
                <w:sz w:val="16"/>
                <w:szCs w:val="16"/>
                <w:lang w:val="es-419" w:eastAsia="es-419"/>
              </w:rPr>
              <w:t>asi</w:t>
            </w:r>
            <w:proofErr w:type="spellEnd"/>
            <w:r w:rsidRPr="00CE6BBD">
              <w:rPr>
                <w:rFonts w:ascii="Calibri" w:hAnsi="Calibri" w:cs="Calibri"/>
                <w:color w:val="000000"/>
                <w:sz w:val="16"/>
                <w:szCs w:val="16"/>
                <w:lang w:val="es-419" w:eastAsia="es-419"/>
              </w:rPr>
              <w:t xml:space="preserve"> como las </w:t>
            </w:r>
            <w:proofErr w:type="spellStart"/>
            <w:r w:rsidRPr="00CE6BBD">
              <w:rPr>
                <w:rFonts w:ascii="Calibri" w:hAnsi="Calibri" w:cs="Calibri"/>
                <w:color w:val="000000"/>
                <w:sz w:val="16"/>
                <w:szCs w:val="16"/>
                <w:lang w:val="es-419" w:eastAsia="es-419"/>
              </w:rPr>
              <w:t>caracteristicas</w:t>
            </w:r>
            <w:proofErr w:type="spellEnd"/>
            <w:r w:rsidRPr="00CE6BBD">
              <w:rPr>
                <w:rFonts w:ascii="Calibri" w:hAnsi="Calibri" w:cs="Calibri"/>
                <w:color w:val="000000"/>
                <w:sz w:val="16"/>
                <w:szCs w:val="16"/>
                <w:lang w:val="es-419" w:eastAsia="es-419"/>
              </w:rPr>
              <w:t xml:space="preserve"> de la </w:t>
            </w:r>
            <w:proofErr w:type="spellStart"/>
            <w:r w:rsidRPr="00CE6BBD">
              <w:rPr>
                <w:rFonts w:ascii="Calibri" w:hAnsi="Calibri" w:cs="Calibri"/>
                <w:color w:val="000000"/>
                <w:sz w:val="16"/>
                <w:szCs w:val="16"/>
                <w:lang w:val="es-419" w:eastAsia="es-419"/>
              </w:rPr>
              <w:t>cañeria</w:t>
            </w:r>
            <w:proofErr w:type="spellEnd"/>
            <w:r w:rsidRPr="00CE6BBD">
              <w:rPr>
                <w:rFonts w:ascii="Calibri" w:hAnsi="Calibri" w:cs="Calibri"/>
                <w:color w:val="000000"/>
                <w:sz w:val="16"/>
                <w:szCs w:val="16"/>
                <w:lang w:val="es-419" w:eastAsia="es-419"/>
              </w:rPr>
              <w:t>, deberá ser de dimensiones de ½”, de material de aluminio de alta calidad, con una excelente resistencia a corrosión, alta capacidad de intercambio térmico, y de buena calidad.</w:t>
            </w:r>
          </w:p>
        </w:tc>
      </w:tr>
      <w:tr w:rsidR="00B95155" w:rsidRPr="00CE6BBD" w14:paraId="11C0E86E"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65C7D88E"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22</w:t>
            </w:r>
          </w:p>
        </w:tc>
        <w:tc>
          <w:tcPr>
            <w:tcW w:w="2185" w:type="dxa"/>
            <w:tcBorders>
              <w:top w:val="nil"/>
              <w:left w:val="nil"/>
              <w:bottom w:val="single" w:sz="4" w:space="0" w:color="000000"/>
              <w:right w:val="single" w:sz="4" w:space="0" w:color="000000"/>
            </w:tcBorders>
            <w:shd w:val="clear" w:color="auto" w:fill="auto"/>
            <w:noWrap/>
            <w:vAlign w:val="bottom"/>
            <w:hideMark/>
          </w:tcPr>
          <w:p w14:paraId="3ECBA171"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CEMENTO BLANCO</w:t>
            </w:r>
          </w:p>
        </w:tc>
        <w:tc>
          <w:tcPr>
            <w:tcW w:w="861" w:type="dxa"/>
            <w:tcBorders>
              <w:top w:val="nil"/>
              <w:left w:val="nil"/>
              <w:bottom w:val="single" w:sz="4" w:space="0" w:color="000000"/>
              <w:right w:val="single" w:sz="4" w:space="0" w:color="000000"/>
            </w:tcBorders>
            <w:shd w:val="clear" w:color="auto" w:fill="auto"/>
            <w:noWrap/>
            <w:vAlign w:val="bottom"/>
            <w:hideMark/>
          </w:tcPr>
          <w:p w14:paraId="24FD4E6F"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KG</w:t>
            </w:r>
          </w:p>
        </w:tc>
        <w:tc>
          <w:tcPr>
            <w:tcW w:w="5855" w:type="dxa"/>
            <w:tcBorders>
              <w:top w:val="nil"/>
              <w:left w:val="nil"/>
              <w:bottom w:val="single" w:sz="4" w:space="0" w:color="000000"/>
              <w:right w:val="single" w:sz="4" w:space="0" w:color="000000"/>
            </w:tcBorders>
            <w:shd w:val="clear" w:color="auto" w:fill="auto"/>
            <w:vAlign w:val="bottom"/>
            <w:hideMark/>
          </w:tcPr>
          <w:p w14:paraId="24B6BEC2"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CE6BBD">
              <w:rPr>
                <w:rFonts w:ascii="Calibri" w:hAnsi="Calibri" w:cs="Calibri"/>
                <w:color w:val="000000"/>
                <w:sz w:val="16"/>
                <w:szCs w:val="16"/>
                <w:lang w:val="es-419" w:eastAsia="es-419"/>
              </w:rPr>
              <w:br/>
              <w:t xml:space="preserve">El ingrediente distintivo en su elaboración es la caliza, la cual es de una calidad superior y presenta bajos niveles de hierro. </w:t>
            </w:r>
            <w:r w:rsidRPr="00CE6BBD">
              <w:rPr>
                <w:rFonts w:ascii="Calibri" w:hAnsi="Calibri" w:cs="Calibri"/>
                <w:color w:val="000000"/>
                <w:sz w:val="16"/>
                <w:szCs w:val="16"/>
                <w:lang w:val="es-419" w:eastAsia="es-419"/>
              </w:rPr>
              <w:br/>
              <w:t>El cemento blanco es compatible con todos los materiales de construcción convencionales, siendo útil en la edificación de columnas, losas y pisos, entre otros trabajos.</w:t>
            </w:r>
            <w:r w:rsidRPr="00CE6BBD">
              <w:rPr>
                <w:rFonts w:ascii="Calibri" w:hAnsi="Calibri" w:cs="Calibri"/>
                <w:color w:val="000000"/>
                <w:sz w:val="16"/>
                <w:szCs w:val="16"/>
                <w:lang w:val="es-419" w:eastAsia="es-419"/>
              </w:rPr>
              <w:br/>
              <w:t>Además, su particular tonalidad lo convierte en un componente perfecto para lograr increíbles acabados artísticos.</w:t>
            </w:r>
            <w:r w:rsidRPr="00CE6BBD">
              <w:rPr>
                <w:rFonts w:ascii="Calibri" w:hAnsi="Calibri" w:cs="Calibri"/>
                <w:color w:val="000000"/>
                <w:sz w:val="16"/>
                <w:szCs w:val="16"/>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CE6BBD">
              <w:rPr>
                <w:rFonts w:ascii="Calibri" w:hAnsi="Calibri" w:cs="Calibri"/>
                <w:color w:val="000000"/>
                <w:sz w:val="16"/>
                <w:szCs w:val="16"/>
                <w:lang w:val="es-419" w:eastAsia="es-419"/>
              </w:rPr>
              <w:t>tirol</w:t>
            </w:r>
            <w:proofErr w:type="spellEnd"/>
            <w:r w:rsidRPr="00CE6BBD">
              <w:rPr>
                <w:rFonts w:ascii="Calibri" w:hAnsi="Calibri" w:cs="Calibri"/>
                <w:color w:val="000000"/>
                <w:sz w:val="16"/>
                <w:szCs w:val="16"/>
                <w:lang w:val="es-419" w:eastAsia="es-419"/>
              </w:rPr>
              <w:t xml:space="preserve"> y determinados empastados.</w:t>
            </w:r>
            <w:r w:rsidRPr="00CE6BBD">
              <w:rPr>
                <w:rFonts w:ascii="Calibri" w:hAnsi="Calibri" w:cs="Calibri"/>
                <w:color w:val="000000"/>
                <w:sz w:val="16"/>
                <w:szCs w:val="16"/>
                <w:lang w:val="es-419" w:eastAsia="es-419"/>
              </w:rPr>
              <w:br/>
              <w:t>El cemento blanco está compuesto por:</w:t>
            </w:r>
            <w:r w:rsidRPr="00CE6BBD">
              <w:rPr>
                <w:rFonts w:ascii="Calibri" w:hAnsi="Calibri" w:cs="Calibri"/>
                <w:color w:val="000000"/>
                <w:sz w:val="16"/>
                <w:szCs w:val="16"/>
                <w:lang w:val="es-419" w:eastAsia="es-419"/>
              </w:rPr>
              <w:br/>
              <w:t>Caliza: un 75/85% del cemento blanco está compuesto por este tipo de roca de gran pureza química, en cuya composición destacan la calcita y la dolomita. Cuando se calcina, da lugar a la cal.</w:t>
            </w:r>
            <w:r w:rsidRPr="00CE6BBD">
              <w:rPr>
                <w:rFonts w:ascii="Calibri" w:hAnsi="Calibri" w:cs="Calibri"/>
                <w:color w:val="000000"/>
                <w:sz w:val="16"/>
                <w:szCs w:val="16"/>
                <w:lang w:val="es-419" w:eastAsia="es-419"/>
              </w:rPr>
              <w:br/>
              <w:t>Caolín: es un tipo de arcilla muy pura, que presenta un bajo contenido de hierro. Es blanda, blanca y tiene una plasticidad variable que permite retener el color durante la cocción.</w:t>
            </w:r>
            <w:r w:rsidRPr="00CE6BBD">
              <w:rPr>
                <w:rFonts w:ascii="Calibri" w:hAnsi="Calibri" w:cs="Calibri"/>
                <w:color w:val="000000"/>
                <w:sz w:val="16"/>
                <w:szCs w:val="16"/>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B95155" w:rsidRPr="00CE6BBD" w14:paraId="6E434657"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30A1702B"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23</w:t>
            </w:r>
          </w:p>
        </w:tc>
        <w:tc>
          <w:tcPr>
            <w:tcW w:w="2185" w:type="dxa"/>
            <w:tcBorders>
              <w:top w:val="nil"/>
              <w:left w:val="nil"/>
              <w:bottom w:val="single" w:sz="4" w:space="0" w:color="000000"/>
              <w:right w:val="single" w:sz="4" w:space="0" w:color="000000"/>
            </w:tcBorders>
            <w:shd w:val="clear" w:color="auto" w:fill="auto"/>
            <w:noWrap/>
            <w:vAlign w:val="bottom"/>
            <w:hideMark/>
          </w:tcPr>
          <w:p w14:paraId="3C5901E8"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CEMENTO COLA</w:t>
            </w:r>
          </w:p>
        </w:tc>
        <w:tc>
          <w:tcPr>
            <w:tcW w:w="861" w:type="dxa"/>
            <w:tcBorders>
              <w:top w:val="nil"/>
              <w:left w:val="nil"/>
              <w:bottom w:val="single" w:sz="4" w:space="0" w:color="000000"/>
              <w:right w:val="single" w:sz="4" w:space="0" w:color="000000"/>
            </w:tcBorders>
            <w:shd w:val="clear" w:color="auto" w:fill="auto"/>
            <w:noWrap/>
            <w:vAlign w:val="bottom"/>
            <w:hideMark/>
          </w:tcPr>
          <w:p w14:paraId="3DAAE46B"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KG</w:t>
            </w:r>
          </w:p>
        </w:tc>
        <w:tc>
          <w:tcPr>
            <w:tcW w:w="5855" w:type="dxa"/>
            <w:tcBorders>
              <w:top w:val="nil"/>
              <w:left w:val="nil"/>
              <w:bottom w:val="single" w:sz="4" w:space="0" w:color="000000"/>
              <w:right w:val="single" w:sz="4" w:space="0" w:color="000000"/>
            </w:tcBorders>
            <w:shd w:val="clear" w:color="auto" w:fill="auto"/>
            <w:vAlign w:val="bottom"/>
            <w:hideMark/>
          </w:tcPr>
          <w:p w14:paraId="6009AD1E"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Es un mortero al que se le ha añadido pegamento y que se usa para pegar cerámica o revestimiento. Se puede utilizar tanto en interior como en exterior. Se puede encontrar en gris y en blanco.</w:t>
            </w:r>
            <w:r w:rsidRPr="00CE6BBD">
              <w:rPr>
                <w:rFonts w:ascii="Calibri" w:hAnsi="Calibri" w:cs="Calibri"/>
                <w:color w:val="000000"/>
                <w:sz w:val="16"/>
                <w:szCs w:val="16"/>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E6BBD">
              <w:rPr>
                <w:rFonts w:ascii="Calibri" w:hAnsi="Calibri" w:cs="Calibri"/>
                <w:color w:val="000000"/>
                <w:sz w:val="16"/>
                <w:szCs w:val="16"/>
                <w:lang w:val="es-419" w:eastAsia="es-419"/>
              </w:rPr>
              <w:br/>
              <w:t>El cemento cola será de producción reciente y debe ser provisto en obra en envases cerrados y originales. El almacenamiento y manipuleo deberá seguir las indicaciones del proveedor del material.</w:t>
            </w:r>
            <w:r w:rsidRPr="00CE6BBD">
              <w:rPr>
                <w:rFonts w:ascii="Calibri" w:hAnsi="Calibri" w:cs="Calibri"/>
                <w:color w:val="000000"/>
                <w:sz w:val="16"/>
                <w:szCs w:val="16"/>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E6BBD">
              <w:rPr>
                <w:rFonts w:ascii="Calibri" w:hAnsi="Calibri" w:cs="Calibri"/>
                <w:color w:val="000000"/>
                <w:sz w:val="16"/>
                <w:szCs w:val="16"/>
                <w:lang w:val="es-419" w:eastAsia="es-419"/>
              </w:rPr>
              <w:br/>
              <w:t>Tendrá las siguientes características:</w:t>
            </w:r>
            <w:r w:rsidRPr="00CE6BBD">
              <w:rPr>
                <w:rFonts w:ascii="Calibri" w:hAnsi="Calibri" w:cs="Calibri"/>
                <w:color w:val="000000"/>
                <w:sz w:val="16"/>
                <w:szCs w:val="16"/>
                <w:lang w:val="es-419" w:eastAsia="es-419"/>
              </w:rPr>
              <w:br/>
              <w:t>• Excelente grado de retención de agua Conforme UNE-EN 12004-Anexo ZA Agua de amasado 26 ± 2%</w:t>
            </w:r>
            <w:r w:rsidRPr="00CE6BBD">
              <w:rPr>
                <w:rFonts w:ascii="Calibri" w:hAnsi="Calibri" w:cs="Calibri"/>
                <w:color w:val="000000"/>
                <w:sz w:val="16"/>
                <w:szCs w:val="16"/>
                <w:lang w:val="es-419" w:eastAsia="es-419"/>
              </w:rPr>
              <w:br/>
              <w:t>• Temperatura de aplicación +5ºC a +35ºC</w:t>
            </w:r>
            <w:r w:rsidRPr="00CE6BBD">
              <w:rPr>
                <w:rFonts w:ascii="Calibri" w:hAnsi="Calibri" w:cs="Calibri"/>
                <w:color w:val="000000"/>
                <w:sz w:val="16"/>
                <w:szCs w:val="16"/>
                <w:lang w:val="es-419" w:eastAsia="es-419"/>
              </w:rPr>
              <w:br/>
              <w:t>• Tiempo de vida de la mezcla 2 horas</w:t>
            </w:r>
            <w:r w:rsidRPr="00CE6BBD">
              <w:rPr>
                <w:rFonts w:ascii="Calibri" w:hAnsi="Calibri" w:cs="Calibri"/>
                <w:color w:val="000000"/>
                <w:sz w:val="16"/>
                <w:szCs w:val="16"/>
                <w:lang w:val="es-419" w:eastAsia="es-419"/>
              </w:rPr>
              <w:br/>
              <w:t>• Tiempo de ajuste de las baldosas 30 minutos</w:t>
            </w:r>
            <w:r w:rsidRPr="00CE6BBD">
              <w:rPr>
                <w:rFonts w:ascii="Calibri" w:hAnsi="Calibri" w:cs="Calibri"/>
                <w:color w:val="000000"/>
                <w:sz w:val="16"/>
                <w:szCs w:val="16"/>
                <w:lang w:val="es-419" w:eastAsia="es-419"/>
              </w:rPr>
              <w:br/>
              <w:t>• Relleno de juntas 24 horas</w:t>
            </w:r>
            <w:r w:rsidRPr="00CE6BBD">
              <w:rPr>
                <w:rFonts w:ascii="Calibri" w:hAnsi="Calibri" w:cs="Calibri"/>
                <w:color w:val="000000"/>
                <w:sz w:val="16"/>
                <w:szCs w:val="16"/>
                <w:lang w:val="es-419" w:eastAsia="es-419"/>
              </w:rPr>
              <w:br/>
              <w:t>• Reacción al fuego</w:t>
            </w:r>
            <w:r w:rsidRPr="00CE6BBD">
              <w:rPr>
                <w:rFonts w:ascii="Calibri" w:hAnsi="Calibri" w:cs="Calibri"/>
                <w:color w:val="000000"/>
                <w:sz w:val="16"/>
                <w:szCs w:val="16"/>
                <w:lang w:val="es-419" w:eastAsia="es-419"/>
              </w:rPr>
              <w:br/>
              <w:t>• Tiempo abierto 20 minutos</w:t>
            </w:r>
            <w:r w:rsidRPr="00CE6BBD">
              <w:rPr>
                <w:rFonts w:ascii="Calibri" w:hAnsi="Calibri" w:cs="Calibri"/>
                <w:color w:val="000000"/>
                <w:sz w:val="16"/>
                <w:szCs w:val="16"/>
                <w:lang w:val="es-419" w:eastAsia="es-419"/>
              </w:rPr>
              <w:br/>
              <w:t>• Adherencia inicial ≥ 0.5 N/mm</w:t>
            </w:r>
            <w:r w:rsidRPr="00CE6BBD">
              <w:rPr>
                <w:rFonts w:ascii="Calibri" w:hAnsi="Calibri" w:cs="Calibri"/>
                <w:color w:val="000000"/>
                <w:sz w:val="16"/>
                <w:szCs w:val="16"/>
                <w:lang w:val="es-419" w:eastAsia="es-419"/>
              </w:rPr>
              <w:br/>
              <w:t>• Adherencia tras inmersión en agua ≥ 0.5 N/mm2</w:t>
            </w:r>
            <w:r w:rsidRPr="00CE6BBD">
              <w:rPr>
                <w:rFonts w:ascii="Calibri" w:hAnsi="Calibri" w:cs="Calibri"/>
                <w:color w:val="000000"/>
                <w:sz w:val="16"/>
                <w:szCs w:val="16"/>
                <w:lang w:val="es-419" w:eastAsia="es-419"/>
              </w:rPr>
              <w:br/>
              <w:t>• No requiere mezclas, basta agregar agua.</w:t>
            </w:r>
          </w:p>
        </w:tc>
      </w:tr>
      <w:tr w:rsidR="00B95155" w:rsidRPr="00CE6BBD" w14:paraId="5EB3FC73"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25EE6DC5"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24</w:t>
            </w:r>
          </w:p>
        </w:tc>
        <w:tc>
          <w:tcPr>
            <w:tcW w:w="2185" w:type="dxa"/>
            <w:tcBorders>
              <w:top w:val="nil"/>
              <w:left w:val="nil"/>
              <w:bottom w:val="single" w:sz="4" w:space="0" w:color="000000"/>
              <w:right w:val="single" w:sz="4" w:space="0" w:color="000000"/>
            </w:tcBorders>
            <w:shd w:val="clear" w:color="auto" w:fill="auto"/>
            <w:noWrap/>
            <w:vAlign w:val="bottom"/>
            <w:hideMark/>
          </w:tcPr>
          <w:p w14:paraId="46F5E347"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CEMENTO PORTLAND</w:t>
            </w:r>
          </w:p>
        </w:tc>
        <w:tc>
          <w:tcPr>
            <w:tcW w:w="861" w:type="dxa"/>
            <w:tcBorders>
              <w:top w:val="nil"/>
              <w:left w:val="nil"/>
              <w:bottom w:val="single" w:sz="4" w:space="0" w:color="000000"/>
              <w:right w:val="single" w:sz="4" w:space="0" w:color="000000"/>
            </w:tcBorders>
            <w:shd w:val="clear" w:color="auto" w:fill="auto"/>
            <w:noWrap/>
            <w:vAlign w:val="bottom"/>
            <w:hideMark/>
          </w:tcPr>
          <w:p w14:paraId="621CE3EC"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BL</w:t>
            </w:r>
          </w:p>
        </w:tc>
        <w:tc>
          <w:tcPr>
            <w:tcW w:w="5855" w:type="dxa"/>
            <w:tcBorders>
              <w:top w:val="nil"/>
              <w:left w:val="nil"/>
              <w:bottom w:val="single" w:sz="4" w:space="0" w:color="000000"/>
              <w:right w:val="single" w:sz="4" w:space="0" w:color="000000"/>
            </w:tcBorders>
            <w:shd w:val="clear" w:color="auto" w:fill="auto"/>
            <w:vAlign w:val="bottom"/>
            <w:hideMark/>
          </w:tcPr>
          <w:p w14:paraId="0960B95E"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El cemento Portland es un tipo de cemento hidráulico que se utiliza ampliamente en la construcción debido a sus propiedades de fraguado y endurecimiento en presencia de agua.</w:t>
            </w:r>
            <w:r w:rsidRPr="00CE6BBD">
              <w:rPr>
                <w:rFonts w:ascii="Calibri" w:hAnsi="Calibri" w:cs="Calibri"/>
                <w:color w:val="000000"/>
                <w:sz w:val="16"/>
                <w:szCs w:val="16"/>
                <w:lang w:val="es-419" w:eastAsia="es-419"/>
              </w:rPr>
              <w:b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w:t>
            </w:r>
            <w:r w:rsidRPr="00CE6BBD">
              <w:rPr>
                <w:rFonts w:ascii="Calibri" w:hAnsi="Calibri" w:cs="Calibri"/>
                <w:color w:val="000000"/>
                <w:sz w:val="16"/>
                <w:szCs w:val="16"/>
                <w:lang w:val="es-419" w:eastAsia="es-419"/>
              </w:rPr>
              <w:lastRenderedPageBreak/>
              <w:t>Supremo N.º 3845 del 27 de marzo de 2019.</w:t>
            </w:r>
            <w:r w:rsidRPr="00CE6BBD">
              <w:rPr>
                <w:rFonts w:ascii="Calibri" w:hAnsi="Calibri" w:cs="Calibri"/>
                <w:color w:val="000000"/>
                <w:sz w:val="16"/>
                <w:szCs w:val="16"/>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E6BBD">
              <w:rPr>
                <w:rFonts w:ascii="Calibri" w:hAnsi="Calibri" w:cs="Calibri"/>
                <w:color w:val="000000"/>
                <w:sz w:val="16"/>
                <w:szCs w:val="16"/>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CE6BBD">
              <w:rPr>
                <w:rFonts w:ascii="Calibri" w:hAnsi="Calibri" w:cs="Calibri"/>
                <w:color w:val="000000"/>
                <w:sz w:val="16"/>
                <w:szCs w:val="16"/>
                <w:lang w:val="es-419" w:eastAsia="es-419"/>
              </w:rPr>
              <w:br/>
              <w:t>El cemento que por alguna razón haya fraguado parcialmente o contenga terrones, grumos, costras, etc., será rechazado automáticamente y retirado del lugar de la Obra.</w:t>
            </w:r>
          </w:p>
        </w:tc>
      </w:tr>
      <w:tr w:rsidR="00B95155" w:rsidRPr="00CE6BBD" w14:paraId="36269AD8"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39E8B58C"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lastRenderedPageBreak/>
              <w:t>25</w:t>
            </w:r>
          </w:p>
        </w:tc>
        <w:tc>
          <w:tcPr>
            <w:tcW w:w="2185" w:type="dxa"/>
            <w:tcBorders>
              <w:top w:val="nil"/>
              <w:left w:val="nil"/>
              <w:bottom w:val="single" w:sz="4" w:space="0" w:color="000000"/>
              <w:right w:val="single" w:sz="4" w:space="0" w:color="000000"/>
            </w:tcBorders>
            <w:shd w:val="clear" w:color="auto" w:fill="auto"/>
            <w:noWrap/>
            <w:vAlign w:val="bottom"/>
            <w:hideMark/>
          </w:tcPr>
          <w:p w14:paraId="2F8999AC"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CERÁMICA NACIONAL</w:t>
            </w:r>
          </w:p>
        </w:tc>
        <w:tc>
          <w:tcPr>
            <w:tcW w:w="861" w:type="dxa"/>
            <w:tcBorders>
              <w:top w:val="nil"/>
              <w:left w:val="nil"/>
              <w:bottom w:val="single" w:sz="4" w:space="0" w:color="000000"/>
              <w:right w:val="single" w:sz="4" w:space="0" w:color="000000"/>
            </w:tcBorders>
            <w:shd w:val="clear" w:color="auto" w:fill="auto"/>
            <w:noWrap/>
            <w:vAlign w:val="bottom"/>
            <w:hideMark/>
          </w:tcPr>
          <w:p w14:paraId="4CD91ED8"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4081299F"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CE6BBD">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E6BBD">
              <w:rPr>
                <w:rFonts w:ascii="Calibri" w:hAnsi="Calibri" w:cs="Calibri"/>
                <w:color w:val="000000"/>
                <w:sz w:val="16"/>
                <w:szCs w:val="16"/>
                <w:lang w:val="es-419" w:eastAsia="es-419"/>
              </w:rPr>
              <w:t>Porcelain</w:t>
            </w:r>
            <w:proofErr w:type="spellEnd"/>
            <w:r w:rsidRPr="00CE6BBD">
              <w:rPr>
                <w:rFonts w:ascii="Calibri" w:hAnsi="Calibri" w:cs="Calibri"/>
                <w:color w:val="000000"/>
                <w:sz w:val="16"/>
                <w:szCs w:val="16"/>
                <w:lang w:val="es-419" w:eastAsia="es-419"/>
              </w:rPr>
              <w:t xml:space="preserve"> </w:t>
            </w:r>
            <w:proofErr w:type="spellStart"/>
            <w:r w:rsidRPr="00CE6BBD">
              <w:rPr>
                <w:rFonts w:ascii="Calibri" w:hAnsi="Calibri" w:cs="Calibri"/>
                <w:color w:val="000000"/>
                <w:sz w:val="16"/>
                <w:szCs w:val="16"/>
                <w:lang w:val="es-419" w:eastAsia="es-419"/>
              </w:rPr>
              <w:t>Enamel</w:t>
            </w:r>
            <w:proofErr w:type="spellEnd"/>
            <w:r w:rsidRPr="00CE6BBD">
              <w:rPr>
                <w:rFonts w:ascii="Calibri" w:hAnsi="Calibri" w:cs="Calibri"/>
                <w:color w:val="000000"/>
                <w:sz w:val="16"/>
                <w:szCs w:val="16"/>
                <w:lang w:val="es-419" w:eastAsia="es-419"/>
              </w:rPr>
              <w:t xml:space="preserve"> </w:t>
            </w:r>
            <w:proofErr w:type="spellStart"/>
            <w:r w:rsidRPr="00CE6BBD">
              <w:rPr>
                <w:rFonts w:ascii="Calibri" w:hAnsi="Calibri" w:cs="Calibri"/>
                <w:color w:val="000000"/>
                <w:sz w:val="16"/>
                <w:szCs w:val="16"/>
                <w:lang w:val="es-419" w:eastAsia="es-419"/>
              </w:rPr>
              <w:t>Institute</w:t>
            </w:r>
            <w:proofErr w:type="spellEnd"/>
            <w:r w:rsidRPr="00CE6BBD">
              <w:rPr>
                <w:rFonts w:ascii="Calibri" w:hAnsi="Calibri" w:cs="Calibri"/>
                <w:color w:val="000000"/>
                <w:sz w:val="16"/>
                <w:szCs w:val="16"/>
                <w:lang w:val="es-419" w:eastAsia="es-419"/>
              </w:rPr>
              <w:t>), que es el índice que mide la resistencia al desgaste.</w:t>
            </w:r>
            <w:r w:rsidRPr="00CE6BBD">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CE6BBD">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CE6BBD">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B95155" w:rsidRPr="00CE6BBD" w14:paraId="30C9FD95"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020F2165"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26</w:t>
            </w:r>
          </w:p>
        </w:tc>
        <w:tc>
          <w:tcPr>
            <w:tcW w:w="2185" w:type="dxa"/>
            <w:tcBorders>
              <w:top w:val="nil"/>
              <w:left w:val="nil"/>
              <w:bottom w:val="single" w:sz="4" w:space="0" w:color="000000"/>
              <w:right w:val="single" w:sz="4" w:space="0" w:color="000000"/>
            </w:tcBorders>
            <w:shd w:val="clear" w:color="auto" w:fill="auto"/>
            <w:noWrap/>
            <w:vAlign w:val="bottom"/>
            <w:hideMark/>
          </w:tcPr>
          <w:p w14:paraId="1980D9C3"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CERÁMICA NACIONAL TIPO PORCELANATO (60X60)</w:t>
            </w:r>
          </w:p>
        </w:tc>
        <w:tc>
          <w:tcPr>
            <w:tcW w:w="861" w:type="dxa"/>
            <w:tcBorders>
              <w:top w:val="nil"/>
              <w:left w:val="nil"/>
              <w:bottom w:val="single" w:sz="4" w:space="0" w:color="000000"/>
              <w:right w:val="single" w:sz="4" w:space="0" w:color="000000"/>
            </w:tcBorders>
            <w:shd w:val="clear" w:color="auto" w:fill="auto"/>
            <w:noWrap/>
            <w:vAlign w:val="bottom"/>
            <w:hideMark/>
          </w:tcPr>
          <w:p w14:paraId="7F2EDEE9"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442A9604"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CE6BBD">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E6BBD">
              <w:rPr>
                <w:rFonts w:ascii="Calibri" w:hAnsi="Calibri" w:cs="Calibri"/>
                <w:color w:val="000000"/>
                <w:sz w:val="16"/>
                <w:szCs w:val="16"/>
                <w:lang w:val="es-419" w:eastAsia="es-419"/>
              </w:rPr>
              <w:t>Porcelain</w:t>
            </w:r>
            <w:proofErr w:type="spellEnd"/>
            <w:r w:rsidRPr="00CE6BBD">
              <w:rPr>
                <w:rFonts w:ascii="Calibri" w:hAnsi="Calibri" w:cs="Calibri"/>
                <w:color w:val="000000"/>
                <w:sz w:val="16"/>
                <w:szCs w:val="16"/>
                <w:lang w:val="es-419" w:eastAsia="es-419"/>
              </w:rPr>
              <w:t xml:space="preserve"> </w:t>
            </w:r>
            <w:proofErr w:type="spellStart"/>
            <w:r w:rsidRPr="00CE6BBD">
              <w:rPr>
                <w:rFonts w:ascii="Calibri" w:hAnsi="Calibri" w:cs="Calibri"/>
                <w:color w:val="000000"/>
                <w:sz w:val="16"/>
                <w:szCs w:val="16"/>
                <w:lang w:val="es-419" w:eastAsia="es-419"/>
              </w:rPr>
              <w:t>Enamel</w:t>
            </w:r>
            <w:proofErr w:type="spellEnd"/>
            <w:r w:rsidRPr="00CE6BBD">
              <w:rPr>
                <w:rFonts w:ascii="Calibri" w:hAnsi="Calibri" w:cs="Calibri"/>
                <w:color w:val="000000"/>
                <w:sz w:val="16"/>
                <w:szCs w:val="16"/>
                <w:lang w:val="es-419" w:eastAsia="es-419"/>
              </w:rPr>
              <w:t xml:space="preserve"> </w:t>
            </w:r>
            <w:proofErr w:type="spellStart"/>
            <w:r w:rsidRPr="00CE6BBD">
              <w:rPr>
                <w:rFonts w:ascii="Calibri" w:hAnsi="Calibri" w:cs="Calibri"/>
                <w:color w:val="000000"/>
                <w:sz w:val="16"/>
                <w:szCs w:val="16"/>
                <w:lang w:val="es-419" w:eastAsia="es-419"/>
              </w:rPr>
              <w:t>Institute</w:t>
            </w:r>
            <w:proofErr w:type="spellEnd"/>
            <w:r w:rsidRPr="00CE6BBD">
              <w:rPr>
                <w:rFonts w:ascii="Calibri" w:hAnsi="Calibri" w:cs="Calibri"/>
                <w:color w:val="000000"/>
                <w:sz w:val="16"/>
                <w:szCs w:val="16"/>
                <w:lang w:val="es-419" w:eastAsia="es-419"/>
              </w:rPr>
              <w:t>), que es el índice que mide la resistencia al desgaste.</w:t>
            </w:r>
            <w:r w:rsidRPr="00CE6BBD">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CE6BBD">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CE6BBD">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B95155" w:rsidRPr="00CE6BBD" w14:paraId="43004818"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501206B5"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27</w:t>
            </w:r>
          </w:p>
        </w:tc>
        <w:tc>
          <w:tcPr>
            <w:tcW w:w="2185" w:type="dxa"/>
            <w:tcBorders>
              <w:top w:val="nil"/>
              <w:left w:val="nil"/>
              <w:bottom w:val="single" w:sz="4" w:space="0" w:color="000000"/>
              <w:right w:val="single" w:sz="4" w:space="0" w:color="000000"/>
            </w:tcBorders>
            <w:shd w:val="clear" w:color="auto" w:fill="auto"/>
            <w:noWrap/>
            <w:vAlign w:val="bottom"/>
            <w:hideMark/>
          </w:tcPr>
          <w:p w14:paraId="5E9835D4"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CHAPA EXTERIOR</w:t>
            </w:r>
          </w:p>
        </w:tc>
        <w:tc>
          <w:tcPr>
            <w:tcW w:w="861" w:type="dxa"/>
            <w:tcBorders>
              <w:top w:val="nil"/>
              <w:left w:val="nil"/>
              <w:bottom w:val="single" w:sz="4" w:space="0" w:color="000000"/>
              <w:right w:val="single" w:sz="4" w:space="0" w:color="000000"/>
            </w:tcBorders>
            <w:shd w:val="clear" w:color="auto" w:fill="auto"/>
            <w:noWrap/>
            <w:vAlign w:val="bottom"/>
            <w:hideMark/>
          </w:tcPr>
          <w:p w14:paraId="1055EB52"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4B317271"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B95155" w:rsidRPr="00CE6BBD" w14:paraId="0DEE789C"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7CDAA1E6"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28</w:t>
            </w:r>
          </w:p>
        </w:tc>
        <w:tc>
          <w:tcPr>
            <w:tcW w:w="2185" w:type="dxa"/>
            <w:tcBorders>
              <w:top w:val="nil"/>
              <w:left w:val="nil"/>
              <w:bottom w:val="single" w:sz="4" w:space="0" w:color="000000"/>
              <w:right w:val="single" w:sz="4" w:space="0" w:color="000000"/>
            </w:tcBorders>
            <w:shd w:val="clear" w:color="auto" w:fill="auto"/>
            <w:noWrap/>
            <w:vAlign w:val="bottom"/>
            <w:hideMark/>
          </w:tcPr>
          <w:p w14:paraId="6A81E4F2"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CHAPA INTERIOR</w:t>
            </w:r>
          </w:p>
        </w:tc>
        <w:tc>
          <w:tcPr>
            <w:tcW w:w="861" w:type="dxa"/>
            <w:tcBorders>
              <w:top w:val="nil"/>
              <w:left w:val="nil"/>
              <w:bottom w:val="single" w:sz="4" w:space="0" w:color="000000"/>
              <w:right w:val="single" w:sz="4" w:space="0" w:color="000000"/>
            </w:tcBorders>
            <w:shd w:val="clear" w:color="auto" w:fill="auto"/>
            <w:noWrap/>
            <w:vAlign w:val="bottom"/>
            <w:hideMark/>
          </w:tcPr>
          <w:p w14:paraId="14390370"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6A45AC43"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CE6BBD">
              <w:rPr>
                <w:rFonts w:ascii="Calibri" w:hAnsi="Calibri" w:cs="Calibri"/>
                <w:color w:val="000000"/>
                <w:sz w:val="16"/>
                <w:szCs w:val="16"/>
                <w:lang w:val="es-419" w:eastAsia="es-419"/>
              </w:rPr>
              <w:t>que  coincida</w:t>
            </w:r>
            <w:proofErr w:type="gramEnd"/>
            <w:r w:rsidRPr="00CE6BBD">
              <w:rPr>
                <w:rFonts w:ascii="Calibri" w:hAnsi="Calibri" w:cs="Calibri"/>
                <w:color w:val="000000"/>
                <w:sz w:val="16"/>
                <w:szCs w:val="16"/>
                <w:lang w:val="es-419" w:eastAsia="es-419"/>
              </w:rPr>
              <w:t xml:space="preserve"> perfectamente el sistema de seguro de la chapa. La Entidad Ejecutora deberá entregar dos copias de las llaves de las chapas.</w:t>
            </w:r>
          </w:p>
        </w:tc>
      </w:tr>
      <w:tr w:rsidR="00B95155" w:rsidRPr="00CE6BBD" w14:paraId="1129FB2B"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1095AC3A"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29</w:t>
            </w:r>
          </w:p>
        </w:tc>
        <w:tc>
          <w:tcPr>
            <w:tcW w:w="2185" w:type="dxa"/>
            <w:tcBorders>
              <w:top w:val="nil"/>
              <w:left w:val="nil"/>
              <w:bottom w:val="single" w:sz="4" w:space="0" w:color="000000"/>
              <w:right w:val="single" w:sz="4" w:space="0" w:color="000000"/>
            </w:tcBorders>
            <w:shd w:val="clear" w:color="auto" w:fill="auto"/>
            <w:noWrap/>
            <w:vAlign w:val="bottom"/>
            <w:hideMark/>
          </w:tcPr>
          <w:p w14:paraId="58FCDF59"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CHICOTILLO</w:t>
            </w:r>
          </w:p>
        </w:tc>
        <w:tc>
          <w:tcPr>
            <w:tcW w:w="861" w:type="dxa"/>
            <w:tcBorders>
              <w:top w:val="nil"/>
              <w:left w:val="nil"/>
              <w:bottom w:val="single" w:sz="4" w:space="0" w:color="000000"/>
              <w:right w:val="single" w:sz="4" w:space="0" w:color="000000"/>
            </w:tcBorders>
            <w:shd w:val="clear" w:color="auto" w:fill="auto"/>
            <w:noWrap/>
            <w:vAlign w:val="bottom"/>
            <w:hideMark/>
          </w:tcPr>
          <w:p w14:paraId="78112E99"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4635988C"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Largo: 40 a 60 cm</w:t>
            </w:r>
            <w:r w:rsidRPr="00CE6BBD">
              <w:rPr>
                <w:rFonts w:ascii="Calibri" w:hAnsi="Calibri" w:cs="Calibri"/>
                <w:color w:val="000000"/>
                <w:sz w:val="16"/>
                <w:szCs w:val="16"/>
                <w:lang w:val="es-419" w:eastAsia="es-419"/>
              </w:rPr>
              <w:br/>
              <w:t>• Ancho: 4.1 cm x 3/8"" (Diámetro de la manguera)</w:t>
            </w:r>
            <w:r w:rsidRPr="00CE6BBD">
              <w:rPr>
                <w:rFonts w:ascii="Calibri" w:hAnsi="Calibri" w:cs="Calibri"/>
                <w:color w:val="000000"/>
                <w:sz w:val="16"/>
                <w:szCs w:val="16"/>
                <w:lang w:val="es-419" w:eastAsia="es-419"/>
              </w:rPr>
              <w:br/>
              <w:t>• Rosca: 1/2 para entrada a grifería y de 1/2 para punto hidráulico.</w:t>
            </w:r>
            <w:r w:rsidRPr="00CE6BBD">
              <w:rPr>
                <w:rFonts w:ascii="Calibri" w:hAnsi="Calibri" w:cs="Calibri"/>
                <w:color w:val="000000"/>
                <w:sz w:val="16"/>
                <w:szCs w:val="16"/>
                <w:lang w:val="es-419" w:eastAsia="es-419"/>
              </w:rPr>
              <w:br/>
              <w:t>• Material: plástico PVC flexible de alta resistencia</w:t>
            </w:r>
            <w:r w:rsidRPr="00CE6BBD">
              <w:rPr>
                <w:rFonts w:ascii="Calibri" w:hAnsi="Calibri" w:cs="Calibri"/>
                <w:color w:val="000000"/>
                <w:sz w:val="16"/>
                <w:szCs w:val="16"/>
                <w:lang w:val="es-419" w:eastAsia="es-419"/>
              </w:rPr>
              <w:br/>
              <w:t>• Temperatura: De 4°C a 66°C.</w:t>
            </w:r>
            <w:r w:rsidRPr="00CE6BBD">
              <w:rPr>
                <w:rFonts w:ascii="Calibri" w:hAnsi="Calibri" w:cs="Calibri"/>
                <w:color w:val="000000"/>
                <w:sz w:val="16"/>
                <w:szCs w:val="16"/>
                <w:lang w:val="es-419" w:eastAsia="es-419"/>
              </w:rPr>
              <w:br/>
              <w:t xml:space="preserve">• Resistente a la corrosión, pelado y decoloración de agua. </w:t>
            </w:r>
            <w:r w:rsidRPr="00CE6BBD">
              <w:rPr>
                <w:rFonts w:ascii="Calibri" w:hAnsi="Calibri" w:cs="Calibri"/>
                <w:color w:val="000000"/>
                <w:sz w:val="16"/>
                <w:szCs w:val="16"/>
                <w:lang w:val="es-419" w:eastAsia="es-419"/>
              </w:rPr>
              <w:br/>
              <w:t>• Resistente al efecto de jabones y limpiadores de tocador.</w:t>
            </w:r>
            <w:r w:rsidRPr="00CE6BBD">
              <w:rPr>
                <w:rFonts w:ascii="Calibri" w:hAnsi="Calibri" w:cs="Calibri"/>
                <w:color w:val="000000"/>
                <w:sz w:val="16"/>
                <w:szCs w:val="16"/>
                <w:lang w:val="es-419" w:eastAsia="es-419"/>
              </w:rPr>
              <w:br/>
              <w:t>• Recubrimientos no tóxicos.</w:t>
            </w:r>
          </w:p>
        </w:tc>
      </w:tr>
      <w:tr w:rsidR="00B95155" w:rsidRPr="00CE6BBD" w14:paraId="3F471195"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12955EF7"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30</w:t>
            </w:r>
          </w:p>
        </w:tc>
        <w:tc>
          <w:tcPr>
            <w:tcW w:w="2185" w:type="dxa"/>
            <w:tcBorders>
              <w:top w:val="nil"/>
              <w:left w:val="nil"/>
              <w:bottom w:val="single" w:sz="4" w:space="0" w:color="000000"/>
              <w:right w:val="single" w:sz="4" w:space="0" w:color="000000"/>
            </w:tcBorders>
            <w:shd w:val="clear" w:color="auto" w:fill="auto"/>
            <w:noWrap/>
            <w:vAlign w:val="bottom"/>
            <w:hideMark/>
          </w:tcPr>
          <w:p w14:paraId="0768E201"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CIELO FALSO YESO - PVC INC/ACCESORIOS</w:t>
            </w:r>
          </w:p>
        </w:tc>
        <w:tc>
          <w:tcPr>
            <w:tcW w:w="861" w:type="dxa"/>
            <w:tcBorders>
              <w:top w:val="nil"/>
              <w:left w:val="nil"/>
              <w:bottom w:val="single" w:sz="4" w:space="0" w:color="000000"/>
              <w:right w:val="single" w:sz="4" w:space="0" w:color="000000"/>
            </w:tcBorders>
            <w:shd w:val="clear" w:color="auto" w:fill="auto"/>
            <w:noWrap/>
            <w:vAlign w:val="bottom"/>
            <w:hideMark/>
          </w:tcPr>
          <w:p w14:paraId="5DB303A6"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379FD57E" w14:textId="77777777" w:rsidR="00B95155"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CE6BBD">
              <w:rPr>
                <w:rFonts w:ascii="Calibri" w:hAnsi="Calibri" w:cs="Calibri"/>
                <w:color w:val="000000"/>
                <w:sz w:val="16"/>
                <w:szCs w:val="16"/>
                <w:lang w:val="es-419" w:eastAsia="es-419"/>
              </w:rPr>
              <w:t>Nº</w:t>
            </w:r>
            <w:proofErr w:type="spellEnd"/>
            <w:r w:rsidRPr="00CE6BBD">
              <w:rPr>
                <w:rFonts w:ascii="Calibri" w:hAnsi="Calibri" w:cs="Calibri"/>
                <w:color w:val="000000"/>
                <w:sz w:val="16"/>
                <w:szCs w:val="16"/>
                <w:lang w:val="es-419" w:eastAsia="es-419"/>
              </w:rPr>
              <w:t xml:space="preserve"> 12. La Entidad Ejecutora tiene la obligación de presentar una </w:t>
            </w:r>
            <w:r w:rsidRPr="00CE6BBD">
              <w:rPr>
                <w:rFonts w:ascii="Calibri" w:hAnsi="Calibri" w:cs="Calibri"/>
                <w:color w:val="000000"/>
                <w:sz w:val="16"/>
                <w:szCs w:val="16"/>
                <w:lang w:val="es-419" w:eastAsia="es-419"/>
              </w:rPr>
              <w:lastRenderedPageBreak/>
              <w:t>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CE6BBD">
              <w:rPr>
                <w:rFonts w:ascii="Calibri" w:hAnsi="Calibri" w:cs="Calibri"/>
                <w:color w:val="000000"/>
                <w:sz w:val="16"/>
                <w:szCs w:val="16"/>
                <w:lang w:val="es-419" w:eastAsia="es-419"/>
              </w:rPr>
              <w:br/>
              <w:t>Los paneles de plafón tipo Armstrong deberán contar con las siguientes características:</w:t>
            </w:r>
            <w:r w:rsidRPr="00CE6BBD">
              <w:rPr>
                <w:rFonts w:ascii="Calibri" w:hAnsi="Calibri" w:cs="Calibri"/>
                <w:color w:val="000000"/>
                <w:sz w:val="16"/>
                <w:szCs w:val="16"/>
                <w:lang w:val="es-419" w:eastAsia="es-419"/>
              </w:rPr>
              <w:br/>
              <w:t>Versatilidad, Rapidez y facilidad de instalación Resistencia a esfuerzos mecánicos, Resistencia al fuego, aislación acústica y aislación térmica.</w:t>
            </w:r>
            <w:r w:rsidRPr="00CE6BBD">
              <w:rPr>
                <w:rFonts w:ascii="Calibri" w:hAnsi="Calibri" w:cs="Calibri"/>
                <w:color w:val="000000"/>
                <w:sz w:val="16"/>
                <w:szCs w:val="16"/>
                <w:lang w:val="es-419" w:eastAsia="es-419"/>
              </w:rPr>
              <w:br/>
              <w:t xml:space="preserve">• Termo Acústica. - </w:t>
            </w:r>
            <w:r w:rsidRPr="00CE6BBD">
              <w:rPr>
                <w:rFonts w:ascii="Calibri" w:hAnsi="Calibri" w:cs="Calibri"/>
                <w:color w:val="000000"/>
                <w:sz w:val="16"/>
                <w:szCs w:val="16"/>
                <w:lang w:val="es-419" w:eastAsia="es-419"/>
              </w:rPr>
              <w:br/>
              <w:t>• Conductividad Térmica. - Altamente aislante, la conductividad térmica es de 0.15 a 0.19 Kcal/Hm2°C.</w:t>
            </w:r>
            <w:r w:rsidRPr="00CE6BBD">
              <w:rPr>
                <w:rFonts w:ascii="Calibri" w:hAnsi="Calibri" w:cs="Calibri"/>
                <w:color w:val="000000"/>
                <w:sz w:val="16"/>
                <w:szCs w:val="16"/>
                <w:lang w:val="es-419" w:eastAsia="es-419"/>
              </w:rPr>
              <w:br/>
              <w:t>• Absorción Acústica. - Fonoabsorbente por su porosidad mediante la combinación de yeso con una capa de PVC.</w:t>
            </w:r>
            <w:r w:rsidRPr="00CE6BBD">
              <w:rPr>
                <w:rFonts w:ascii="Calibri" w:hAnsi="Calibri" w:cs="Calibri"/>
                <w:color w:val="000000"/>
                <w:sz w:val="16"/>
                <w:szCs w:val="16"/>
                <w:lang w:val="es-419" w:eastAsia="es-419"/>
              </w:rPr>
              <w:br/>
              <w:t>• Resistente al Fuego. - Material ignífugo con excelentes características de seguridad.</w:t>
            </w:r>
            <w:r w:rsidRPr="00CE6BBD">
              <w:rPr>
                <w:rFonts w:ascii="Calibri" w:hAnsi="Calibri" w:cs="Calibri"/>
                <w:color w:val="000000"/>
                <w:sz w:val="16"/>
                <w:szCs w:val="16"/>
                <w:lang w:val="es-419" w:eastAsia="es-419"/>
              </w:rPr>
              <w:br/>
              <w:t xml:space="preserve">• Absorción de la Humedad. -  De naturaleza hidroscopia, absorbe la micro humedad cuando es excesiva evitando condensaciones y deformaciones. </w:t>
            </w:r>
            <w:r w:rsidRPr="00CE6BBD">
              <w:rPr>
                <w:rFonts w:ascii="Calibri" w:hAnsi="Calibri" w:cs="Calibri"/>
                <w:color w:val="000000"/>
                <w:sz w:val="16"/>
                <w:szCs w:val="16"/>
                <w:lang w:val="es-419" w:eastAsia="es-419"/>
              </w:rPr>
              <w:br/>
              <w:t>• Reflexión Luminosa. - Superior al 75 %, refleja una luz gradual y difusa.</w:t>
            </w:r>
          </w:p>
          <w:p w14:paraId="09CE029E" w14:textId="77777777" w:rsidR="00B95155" w:rsidRPr="00CE6BBD" w:rsidRDefault="00B95155" w:rsidP="001B0FA9">
            <w:pPr>
              <w:rPr>
                <w:rFonts w:ascii="Calibri" w:hAnsi="Calibri" w:cs="Calibri"/>
                <w:color w:val="000000"/>
                <w:sz w:val="16"/>
                <w:szCs w:val="16"/>
                <w:lang w:val="es-419" w:eastAsia="es-419"/>
              </w:rPr>
            </w:pPr>
            <w:r w:rsidRPr="00631E28">
              <w:rPr>
                <w:rFonts w:ascii="Calibri" w:hAnsi="Calibri"/>
                <w:color w:val="000000"/>
                <w:sz w:val="18"/>
                <w:szCs w:val="18"/>
                <w:lang w:eastAsia="es-BO"/>
              </w:rPr>
              <w:t>Espesor: 8mm Aceptándose una tolerancia +/- 1mm</w:t>
            </w:r>
            <w:r w:rsidRPr="00631E28">
              <w:rPr>
                <w:rFonts w:ascii="Calibri" w:hAnsi="Calibri" w:cs="Calibri"/>
                <w:color w:val="000000"/>
                <w:sz w:val="18"/>
                <w:szCs w:val="18"/>
                <w:lang w:val="es-419" w:eastAsia="es-419"/>
              </w:rPr>
              <w:t>.</w:t>
            </w:r>
          </w:p>
        </w:tc>
      </w:tr>
      <w:tr w:rsidR="00B95155" w:rsidRPr="00CE6BBD" w14:paraId="3CA3EDFB"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247A6516"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lastRenderedPageBreak/>
              <w:t>31</w:t>
            </w:r>
          </w:p>
        </w:tc>
        <w:tc>
          <w:tcPr>
            <w:tcW w:w="2185" w:type="dxa"/>
            <w:tcBorders>
              <w:top w:val="nil"/>
              <w:left w:val="nil"/>
              <w:bottom w:val="single" w:sz="4" w:space="0" w:color="000000"/>
              <w:right w:val="single" w:sz="4" w:space="0" w:color="000000"/>
            </w:tcBorders>
            <w:shd w:val="clear" w:color="auto" w:fill="auto"/>
            <w:noWrap/>
            <w:vAlign w:val="bottom"/>
            <w:hideMark/>
          </w:tcPr>
          <w:p w14:paraId="0684BC4F"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CINTA AISLANTE</w:t>
            </w:r>
          </w:p>
        </w:tc>
        <w:tc>
          <w:tcPr>
            <w:tcW w:w="861" w:type="dxa"/>
            <w:tcBorders>
              <w:top w:val="nil"/>
              <w:left w:val="nil"/>
              <w:bottom w:val="single" w:sz="4" w:space="0" w:color="000000"/>
              <w:right w:val="single" w:sz="4" w:space="0" w:color="000000"/>
            </w:tcBorders>
            <w:shd w:val="clear" w:color="auto" w:fill="auto"/>
            <w:noWrap/>
            <w:vAlign w:val="bottom"/>
            <w:hideMark/>
          </w:tcPr>
          <w:p w14:paraId="2D38E8D5"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7B490DD0"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B95155" w:rsidRPr="00CE6BBD" w14:paraId="51423657"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77ED951D"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32</w:t>
            </w:r>
          </w:p>
        </w:tc>
        <w:tc>
          <w:tcPr>
            <w:tcW w:w="2185" w:type="dxa"/>
            <w:tcBorders>
              <w:top w:val="nil"/>
              <w:left w:val="nil"/>
              <w:bottom w:val="single" w:sz="4" w:space="0" w:color="000000"/>
              <w:right w:val="single" w:sz="4" w:space="0" w:color="000000"/>
            </w:tcBorders>
            <w:shd w:val="clear" w:color="auto" w:fill="auto"/>
            <w:noWrap/>
            <w:vAlign w:val="bottom"/>
            <w:hideMark/>
          </w:tcPr>
          <w:p w14:paraId="707E7F0E"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CLAVOS</w:t>
            </w:r>
          </w:p>
        </w:tc>
        <w:tc>
          <w:tcPr>
            <w:tcW w:w="861" w:type="dxa"/>
            <w:tcBorders>
              <w:top w:val="nil"/>
              <w:left w:val="nil"/>
              <w:bottom w:val="single" w:sz="4" w:space="0" w:color="000000"/>
              <w:right w:val="single" w:sz="4" w:space="0" w:color="000000"/>
            </w:tcBorders>
            <w:shd w:val="clear" w:color="auto" w:fill="auto"/>
            <w:noWrap/>
            <w:vAlign w:val="bottom"/>
            <w:hideMark/>
          </w:tcPr>
          <w:p w14:paraId="3FDD304D"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KG</w:t>
            </w:r>
          </w:p>
        </w:tc>
        <w:tc>
          <w:tcPr>
            <w:tcW w:w="5855" w:type="dxa"/>
            <w:tcBorders>
              <w:top w:val="nil"/>
              <w:left w:val="nil"/>
              <w:bottom w:val="single" w:sz="4" w:space="0" w:color="000000"/>
              <w:right w:val="single" w:sz="4" w:space="0" w:color="000000"/>
            </w:tcBorders>
            <w:shd w:val="clear" w:color="auto" w:fill="auto"/>
            <w:vAlign w:val="bottom"/>
            <w:hideMark/>
          </w:tcPr>
          <w:p w14:paraId="2392C953"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E6BBD">
              <w:rPr>
                <w:rFonts w:ascii="Calibri" w:hAnsi="Calibri" w:cs="Calibri"/>
                <w:color w:val="000000"/>
                <w:sz w:val="16"/>
                <w:szCs w:val="16"/>
                <w:lang w:val="es-419" w:eastAsia="es-419"/>
              </w:rPr>
              <w:br/>
              <w:t>La propuesta deberá especificar la procedencia, la forma de presentación e identificación será en bolsas de 1 Kg con la longitud, el diámetro o calibre señalado en la misma.</w:t>
            </w:r>
            <w:r w:rsidRPr="00CE6BBD">
              <w:rPr>
                <w:rFonts w:ascii="Calibri" w:hAnsi="Calibri" w:cs="Calibri"/>
                <w:color w:val="000000"/>
                <w:sz w:val="16"/>
                <w:szCs w:val="16"/>
                <w:lang w:val="es-419" w:eastAsia="es-419"/>
              </w:rPr>
              <w:br/>
              <w:t>Se requerirá principalmente clavos de 2”, 2 1/2", 4” y 5".</w:t>
            </w:r>
          </w:p>
        </w:tc>
      </w:tr>
      <w:tr w:rsidR="00B95155" w:rsidRPr="00CE6BBD" w14:paraId="6CF9A1EF"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742B827E"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33</w:t>
            </w:r>
          </w:p>
        </w:tc>
        <w:tc>
          <w:tcPr>
            <w:tcW w:w="2185" w:type="dxa"/>
            <w:tcBorders>
              <w:top w:val="nil"/>
              <w:left w:val="nil"/>
              <w:bottom w:val="single" w:sz="4" w:space="0" w:color="000000"/>
              <w:right w:val="single" w:sz="4" w:space="0" w:color="000000"/>
            </w:tcBorders>
            <w:shd w:val="clear" w:color="auto" w:fill="auto"/>
            <w:noWrap/>
            <w:vAlign w:val="bottom"/>
            <w:hideMark/>
          </w:tcPr>
          <w:p w14:paraId="443A0247"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CLAVOS PARA CALAMINA CON GOMA </w:t>
            </w:r>
          </w:p>
        </w:tc>
        <w:tc>
          <w:tcPr>
            <w:tcW w:w="861" w:type="dxa"/>
            <w:tcBorders>
              <w:top w:val="nil"/>
              <w:left w:val="nil"/>
              <w:bottom w:val="single" w:sz="4" w:space="0" w:color="000000"/>
              <w:right w:val="single" w:sz="4" w:space="0" w:color="000000"/>
            </w:tcBorders>
            <w:shd w:val="clear" w:color="auto" w:fill="auto"/>
            <w:noWrap/>
            <w:vAlign w:val="bottom"/>
            <w:hideMark/>
          </w:tcPr>
          <w:p w14:paraId="007623DB"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KG</w:t>
            </w:r>
          </w:p>
        </w:tc>
        <w:tc>
          <w:tcPr>
            <w:tcW w:w="5855" w:type="dxa"/>
            <w:tcBorders>
              <w:top w:val="nil"/>
              <w:left w:val="nil"/>
              <w:bottom w:val="single" w:sz="4" w:space="0" w:color="000000"/>
              <w:right w:val="single" w:sz="4" w:space="0" w:color="000000"/>
            </w:tcBorders>
            <w:shd w:val="clear" w:color="auto" w:fill="auto"/>
            <w:vAlign w:val="bottom"/>
            <w:hideMark/>
          </w:tcPr>
          <w:p w14:paraId="4F4A35AA"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El Clavo Paraguas es un clavo galvanizado clase comercial con cuerpo muescado que tiene como cabeza una amplia arandela de goma que realice el sello de agua.</w:t>
            </w:r>
            <w:r w:rsidRPr="00CE6BBD">
              <w:rPr>
                <w:rFonts w:ascii="Calibri" w:hAnsi="Calibri" w:cs="Calibri"/>
                <w:color w:val="000000"/>
                <w:sz w:val="16"/>
                <w:szCs w:val="16"/>
                <w:lang w:val="es-419" w:eastAsia="es-419"/>
              </w:rPr>
              <w:br/>
              <w:t>CLAVO PARAGUAS</w:t>
            </w:r>
            <w:r w:rsidRPr="00CE6BBD">
              <w:rPr>
                <w:rFonts w:ascii="Calibri" w:hAnsi="Calibri" w:cs="Calibri"/>
                <w:color w:val="000000"/>
                <w:sz w:val="16"/>
                <w:szCs w:val="16"/>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CE6BBD">
              <w:rPr>
                <w:rFonts w:ascii="Calibri" w:hAnsi="Calibri" w:cs="Calibri"/>
                <w:color w:val="000000"/>
                <w:sz w:val="16"/>
                <w:szCs w:val="16"/>
                <w:lang w:val="es-419" w:eastAsia="es-419"/>
              </w:rPr>
              <w:br/>
              <w:t>Los materiales serán de calidad que aseguren la durabilidad y correcto funcionamiento de las instalaciones; previo a su empleo en obra deberá ser aprobado por el Inspector de Obra.</w:t>
            </w:r>
          </w:p>
        </w:tc>
      </w:tr>
      <w:tr w:rsidR="00B95155" w:rsidRPr="00CE6BBD" w14:paraId="33106FA8"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3FC637B3"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34</w:t>
            </w:r>
          </w:p>
        </w:tc>
        <w:tc>
          <w:tcPr>
            <w:tcW w:w="2185" w:type="dxa"/>
            <w:tcBorders>
              <w:top w:val="nil"/>
              <w:left w:val="nil"/>
              <w:bottom w:val="single" w:sz="4" w:space="0" w:color="000000"/>
              <w:right w:val="single" w:sz="4" w:space="0" w:color="000000"/>
            </w:tcBorders>
            <w:shd w:val="clear" w:color="auto" w:fill="auto"/>
            <w:noWrap/>
            <w:vAlign w:val="bottom"/>
            <w:hideMark/>
          </w:tcPr>
          <w:p w14:paraId="32539AD4"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CODO FG GALVANIZADO DE 1/2"</w:t>
            </w:r>
          </w:p>
        </w:tc>
        <w:tc>
          <w:tcPr>
            <w:tcW w:w="861" w:type="dxa"/>
            <w:tcBorders>
              <w:top w:val="nil"/>
              <w:left w:val="nil"/>
              <w:bottom w:val="single" w:sz="4" w:space="0" w:color="000000"/>
              <w:right w:val="single" w:sz="4" w:space="0" w:color="000000"/>
            </w:tcBorders>
            <w:shd w:val="clear" w:color="auto" w:fill="auto"/>
            <w:noWrap/>
            <w:vAlign w:val="bottom"/>
            <w:hideMark/>
          </w:tcPr>
          <w:p w14:paraId="4C6797D3"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3D384734"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El codo de fierro galvanizado de diámetro de 1/</w:t>
            </w:r>
            <w:proofErr w:type="gramStart"/>
            <w:r w:rsidRPr="00CE6BBD">
              <w:rPr>
                <w:rFonts w:ascii="Calibri" w:hAnsi="Calibri" w:cs="Calibri"/>
                <w:color w:val="000000"/>
                <w:sz w:val="16"/>
                <w:szCs w:val="16"/>
                <w:lang w:val="es-419" w:eastAsia="es-419"/>
              </w:rPr>
              <w:t>2“ es</w:t>
            </w:r>
            <w:proofErr w:type="gramEnd"/>
            <w:r w:rsidRPr="00CE6BBD">
              <w:rPr>
                <w:rFonts w:ascii="Calibri" w:hAnsi="Calibri" w:cs="Calibri"/>
                <w:color w:val="000000"/>
                <w:sz w:val="16"/>
                <w:szCs w:val="16"/>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CE6BBD">
              <w:rPr>
                <w:rFonts w:ascii="Calibri" w:hAnsi="Calibri" w:cs="Calibri"/>
                <w:color w:val="000000"/>
                <w:sz w:val="16"/>
                <w:szCs w:val="16"/>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CE6BBD">
              <w:rPr>
                <w:rFonts w:ascii="Calibri" w:hAnsi="Calibri" w:cs="Calibri"/>
                <w:color w:val="000000"/>
                <w:sz w:val="16"/>
                <w:szCs w:val="16"/>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CE6BBD">
              <w:rPr>
                <w:rFonts w:ascii="Calibri" w:hAnsi="Calibri" w:cs="Calibri"/>
                <w:color w:val="000000"/>
                <w:sz w:val="16"/>
                <w:szCs w:val="16"/>
                <w:lang w:val="es-419" w:eastAsia="es-419"/>
              </w:rPr>
              <w:br/>
              <w:t>Características destacadas:</w:t>
            </w:r>
            <w:r w:rsidRPr="00CE6BBD">
              <w:rPr>
                <w:rFonts w:ascii="Calibri" w:hAnsi="Calibri" w:cs="Calibri"/>
                <w:color w:val="000000"/>
                <w:sz w:val="16"/>
                <w:szCs w:val="16"/>
                <w:lang w:val="es-419" w:eastAsia="es-419"/>
              </w:rPr>
              <w:br/>
              <w:t>• Diámetro nominal: 15 mm (½"")</w:t>
            </w:r>
            <w:r w:rsidRPr="00CE6BBD">
              <w:rPr>
                <w:rFonts w:ascii="Calibri" w:hAnsi="Calibri" w:cs="Calibri"/>
                <w:color w:val="000000"/>
                <w:sz w:val="16"/>
                <w:szCs w:val="16"/>
                <w:lang w:val="es-419" w:eastAsia="es-419"/>
              </w:rPr>
              <w:br/>
              <w:t>• Angulo entre ejes de recorrido: 90°</w:t>
            </w:r>
            <w:r w:rsidRPr="00CE6BBD">
              <w:rPr>
                <w:rFonts w:ascii="Calibri" w:hAnsi="Calibri" w:cs="Calibri"/>
                <w:color w:val="000000"/>
                <w:sz w:val="16"/>
                <w:szCs w:val="16"/>
                <w:lang w:val="es-419" w:eastAsia="es-419"/>
              </w:rPr>
              <w:br/>
              <w:t>• Distancia cara a centro: 28 mm ± 1.5 mm</w:t>
            </w:r>
            <w:r w:rsidRPr="00CE6BBD">
              <w:rPr>
                <w:rFonts w:ascii="Calibri" w:hAnsi="Calibri" w:cs="Calibri"/>
                <w:color w:val="000000"/>
                <w:sz w:val="16"/>
                <w:szCs w:val="16"/>
                <w:lang w:val="es-419" w:eastAsia="es-419"/>
              </w:rPr>
              <w:br/>
              <w:t>• Longitud de presentación: 15 mm ± 1.5 mm</w:t>
            </w:r>
            <w:r w:rsidRPr="00CE6BBD">
              <w:rPr>
                <w:rFonts w:ascii="Calibri" w:hAnsi="Calibri" w:cs="Calibri"/>
                <w:color w:val="000000"/>
                <w:sz w:val="16"/>
                <w:szCs w:val="16"/>
                <w:lang w:val="es-419" w:eastAsia="es-419"/>
              </w:rPr>
              <w:br/>
              <w:t>Debe cumplir con la NB 645:2007: Tuberías de fierro fundido dúctil, acoples y accesorios para líneas de tuberías de presión (Primera revisión).</w:t>
            </w:r>
          </w:p>
        </w:tc>
      </w:tr>
      <w:tr w:rsidR="00B95155" w:rsidRPr="00CE6BBD" w14:paraId="59547638"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18984ABD"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lastRenderedPageBreak/>
              <w:t>35</w:t>
            </w:r>
          </w:p>
        </w:tc>
        <w:tc>
          <w:tcPr>
            <w:tcW w:w="2185" w:type="dxa"/>
            <w:tcBorders>
              <w:top w:val="nil"/>
              <w:left w:val="nil"/>
              <w:bottom w:val="single" w:sz="4" w:space="0" w:color="000000"/>
              <w:right w:val="single" w:sz="4" w:space="0" w:color="000000"/>
            </w:tcBorders>
            <w:shd w:val="clear" w:color="auto" w:fill="auto"/>
            <w:noWrap/>
            <w:vAlign w:val="bottom"/>
            <w:hideMark/>
          </w:tcPr>
          <w:p w14:paraId="2577EBCF"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CODO PVC DE 1/2"</w:t>
            </w:r>
          </w:p>
        </w:tc>
        <w:tc>
          <w:tcPr>
            <w:tcW w:w="861" w:type="dxa"/>
            <w:tcBorders>
              <w:top w:val="nil"/>
              <w:left w:val="nil"/>
              <w:bottom w:val="single" w:sz="4" w:space="0" w:color="000000"/>
              <w:right w:val="single" w:sz="4" w:space="0" w:color="000000"/>
            </w:tcBorders>
            <w:shd w:val="clear" w:color="auto" w:fill="auto"/>
            <w:noWrap/>
            <w:vAlign w:val="bottom"/>
            <w:hideMark/>
          </w:tcPr>
          <w:p w14:paraId="049E320E"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43F2EBFF"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E6BBD">
              <w:rPr>
                <w:rFonts w:ascii="Calibri" w:hAnsi="Calibri" w:cs="Calibri"/>
                <w:color w:val="000000"/>
                <w:sz w:val="16"/>
                <w:szCs w:val="16"/>
                <w:lang w:val="es-419" w:eastAsia="es-419"/>
              </w:rPr>
              <w:br/>
              <w:t>• -Superficie externa e interna lisas y estar libres de grietas, fisuras, ondulaciones y otros defectos que alteren su calidad.</w:t>
            </w:r>
            <w:r w:rsidRPr="00CE6BBD">
              <w:rPr>
                <w:rFonts w:ascii="Calibri" w:hAnsi="Calibri" w:cs="Calibri"/>
                <w:color w:val="000000"/>
                <w:sz w:val="16"/>
                <w:szCs w:val="16"/>
                <w:lang w:val="es-419" w:eastAsia="es-419"/>
              </w:rPr>
              <w:br/>
              <w:t>• -Los accesorios deberán ser de color uniforme.</w:t>
            </w:r>
            <w:r w:rsidRPr="00CE6BBD">
              <w:rPr>
                <w:rFonts w:ascii="Calibri" w:hAnsi="Calibri" w:cs="Calibri"/>
                <w:color w:val="000000"/>
                <w:sz w:val="16"/>
                <w:szCs w:val="16"/>
                <w:lang w:val="es-419" w:eastAsia="es-419"/>
              </w:rPr>
              <w:br/>
              <w:t>• -Los accesorios procederán de fábrica por inyección de molde, no aceptándose el uso de piezas especiales obtenidas mediante cortes o cortadas en seco.</w:t>
            </w:r>
            <w:r w:rsidRPr="00CE6BBD">
              <w:rPr>
                <w:rFonts w:ascii="Calibri" w:hAnsi="Calibri" w:cs="Calibri"/>
                <w:color w:val="000000"/>
                <w:sz w:val="16"/>
                <w:szCs w:val="16"/>
                <w:lang w:val="es-419" w:eastAsia="es-419"/>
              </w:rPr>
              <w:br/>
              <w:t>Debe cumplir con la NB 1216011:2007: Tuberías plásticas - Tubos de policloruro de vinilo no plastificado (PVC-U) para conducción de agua potable.</w:t>
            </w:r>
          </w:p>
        </w:tc>
      </w:tr>
      <w:tr w:rsidR="00B95155" w:rsidRPr="00CE6BBD" w14:paraId="45444688"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1848215B"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36</w:t>
            </w:r>
          </w:p>
        </w:tc>
        <w:tc>
          <w:tcPr>
            <w:tcW w:w="2185" w:type="dxa"/>
            <w:tcBorders>
              <w:top w:val="nil"/>
              <w:left w:val="nil"/>
              <w:bottom w:val="single" w:sz="4" w:space="0" w:color="000000"/>
              <w:right w:val="single" w:sz="4" w:space="0" w:color="000000"/>
            </w:tcBorders>
            <w:shd w:val="clear" w:color="auto" w:fill="auto"/>
            <w:noWrap/>
            <w:vAlign w:val="bottom"/>
            <w:hideMark/>
          </w:tcPr>
          <w:p w14:paraId="22345FD3"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CODO PVC DE 5/8"</w:t>
            </w:r>
          </w:p>
        </w:tc>
        <w:tc>
          <w:tcPr>
            <w:tcW w:w="861" w:type="dxa"/>
            <w:tcBorders>
              <w:top w:val="nil"/>
              <w:left w:val="nil"/>
              <w:bottom w:val="single" w:sz="4" w:space="0" w:color="000000"/>
              <w:right w:val="single" w:sz="4" w:space="0" w:color="000000"/>
            </w:tcBorders>
            <w:shd w:val="clear" w:color="auto" w:fill="auto"/>
            <w:noWrap/>
            <w:vAlign w:val="bottom"/>
            <w:hideMark/>
          </w:tcPr>
          <w:p w14:paraId="4E4CEB3B"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77E91E82"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Será de Material de Poli cloruro de Vinilo (PVC), los tubos deberán tener las siguientes características: </w:t>
            </w:r>
            <w:r w:rsidRPr="00CE6BBD">
              <w:rPr>
                <w:rFonts w:ascii="Calibri" w:hAnsi="Calibri" w:cs="Calibri"/>
                <w:color w:val="000000"/>
                <w:sz w:val="16"/>
                <w:szCs w:val="16"/>
                <w:lang w:val="es-419" w:eastAsia="es-419"/>
              </w:rPr>
              <w:br/>
              <w:t>• Superficie externa e interna lisas y estar libres de grietas, fisuras, ondulaciones y otros defectos que alteren su calidad.</w:t>
            </w:r>
            <w:r w:rsidRPr="00CE6BBD">
              <w:rPr>
                <w:rFonts w:ascii="Calibri" w:hAnsi="Calibri" w:cs="Calibri"/>
                <w:color w:val="000000"/>
                <w:sz w:val="16"/>
                <w:szCs w:val="16"/>
                <w:lang w:val="es-419" w:eastAsia="es-419"/>
              </w:rPr>
              <w:br/>
              <w:t>• El codo deberá ser de material PVC de color uniforme.</w:t>
            </w:r>
            <w:r w:rsidRPr="00CE6BBD">
              <w:rPr>
                <w:rFonts w:ascii="Calibri" w:hAnsi="Calibri" w:cs="Calibri"/>
                <w:color w:val="000000"/>
                <w:sz w:val="16"/>
                <w:szCs w:val="16"/>
                <w:lang w:val="es-419" w:eastAsia="es-419"/>
              </w:rPr>
              <w:br/>
              <w:t>• El codo procederá de fábrica por inyección de molde, no aceptándose el uso de piezas especiales obtenidas mediante cortes.</w:t>
            </w:r>
            <w:r w:rsidRPr="00CE6BBD">
              <w:rPr>
                <w:rFonts w:ascii="Calibri" w:hAnsi="Calibri" w:cs="Calibri"/>
                <w:color w:val="000000"/>
                <w:sz w:val="16"/>
                <w:szCs w:val="16"/>
                <w:lang w:val="es-419" w:eastAsia="es-419"/>
              </w:rPr>
              <w:br/>
              <w:t>Características:</w:t>
            </w:r>
            <w:r w:rsidRPr="00CE6BBD">
              <w:rPr>
                <w:rFonts w:ascii="Calibri" w:hAnsi="Calibri" w:cs="Calibri"/>
                <w:color w:val="000000"/>
                <w:sz w:val="16"/>
                <w:szCs w:val="16"/>
                <w:lang w:val="es-419" w:eastAsia="es-419"/>
              </w:rPr>
              <w:br/>
              <w:t>• Diámetro nominal: 15 mm (½"")</w:t>
            </w:r>
            <w:r w:rsidRPr="00CE6BBD">
              <w:rPr>
                <w:rFonts w:ascii="Calibri" w:hAnsi="Calibri" w:cs="Calibri"/>
                <w:color w:val="000000"/>
                <w:sz w:val="16"/>
                <w:szCs w:val="16"/>
                <w:lang w:val="es-419" w:eastAsia="es-419"/>
              </w:rPr>
              <w:br/>
              <w:t>• Angulo entre ejes de recorrido: 90°</w:t>
            </w:r>
            <w:r w:rsidRPr="00CE6BBD">
              <w:rPr>
                <w:rFonts w:ascii="Calibri" w:hAnsi="Calibri" w:cs="Calibri"/>
                <w:color w:val="000000"/>
                <w:sz w:val="16"/>
                <w:szCs w:val="16"/>
                <w:lang w:val="es-419" w:eastAsia="es-419"/>
              </w:rPr>
              <w:br/>
              <w:t>• Distancia cara a centro: 28 mm ± 1.5 mm</w:t>
            </w:r>
            <w:r w:rsidRPr="00CE6BBD">
              <w:rPr>
                <w:rFonts w:ascii="Calibri" w:hAnsi="Calibri" w:cs="Calibri"/>
                <w:color w:val="000000"/>
                <w:sz w:val="16"/>
                <w:szCs w:val="16"/>
                <w:lang w:val="es-419" w:eastAsia="es-419"/>
              </w:rPr>
              <w:br/>
              <w:t>• Longitud de presentación: 15 mm ± 1.5 mm</w:t>
            </w:r>
            <w:r w:rsidRPr="00CE6BBD">
              <w:rPr>
                <w:rFonts w:ascii="Calibri" w:hAnsi="Calibri" w:cs="Calibri"/>
                <w:color w:val="000000"/>
                <w:sz w:val="16"/>
                <w:szCs w:val="16"/>
                <w:lang w:val="es-419" w:eastAsia="es-419"/>
              </w:rPr>
              <w:br/>
              <w:t>Debe cumplir con la NB 645:2007: Tuberías de fierro fundido dúctil, acoples y accesorios para líneas de tuberías de presión.</w:t>
            </w:r>
          </w:p>
        </w:tc>
      </w:tr>
      <w:tr w:rsidR="00B95155" w:rsidRPr="00CE6BBD" w14:paraId="54931C6D"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6752990F"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37</w:t>
            </w:r>
          </w:p>
        </w:tc>
        <w:tc>
          <w:tcPr>
            <w:tcW w:w="2185" w:type="dxa"/>
            <w:tcBorders>
              <w:top w:val="nil"/>
              <w:left w:val="nil"/>
              <w:bottom w:val="single" w:sz="4" w:space="0" w:color="000000"/>
              <w:right w:val="single" w:sz="4" w:space="0" w:color="000000"/>
            </w:tcBorders>
            <w:shd w:val="clear" w:color="auto" w:fill="auto"/>
            <w:noWrap/>
            <w:vAlign w:val="bottom"/>
            <w:hideMark/>
          </w:tcPr>
          <w:p w14:paraId="66C6C37E"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CODO PVC DESAGÜE 2"</w:t>
            </w:r>
          </w:p>
        </w:tc>
        <w:tc>
          <w:tcPr>
            <w:tcW w:w="861" w:type="dxa"/>
            <w:tcBorders>
              <w:top w:val="nil"/>
              <w:left w:val="nil"/>
              <w:bottom w:val="single" w:sz="4" w:space="0" w:color="000000"/>
              <w:right w:val="single" w:sz="4" w:space="0" w:color="000000"/>
            </w:tcBorders>
            <w:shd w:val="clear" w:color="auto" w:fill="auto"/>
            <w:noWrap/>
            <w:vAlign w:val="bottom"/>
            <w:hideMark/>
          </w:tcPr>
          <w:p w14:paraId="724699F4"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198D1609"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Tubo de policloruro de vinilo (PVC) con diámetro nominal de 2”. Cuya principal aplicación se da en Instalaciones hidráulicas; deben tener las siguientes características: </w:t>
            </w:r>
            <w:r w:rsidRPr="00CE6BBD">
              <w:rPr>
                <w:rFonts w:ascii="Calibri" w:hAnsi="Calibri" w:cs="Calibri"/>
                <w:color w:val="000000"/>
                <w:sz w:val="16"/>
                <w:szCs w:val="16"/>
                <w:lang w:val="es-419" w:eastAsia="es-419"/>
              </w:rPr>
              <w:br/>
              <w:t>• Superficie externa e interna lisas y estar libres de grietas, fisuras, ondulaciones y otros defectos que alteren su calidad</w:t>
            </w:r>
            <w:r w:rsidRPr="00CE6BBD">
              <w:rPr>
                <w:rFonts w:ascii="Calibri" w:hAnsi="Calibri" w:cs="Calibri"/>
                <w:color w:val="000000"/>
                <w:sz w:val="16"/>
                <w:szCs w:val="16"/>
                <w:lang w:val="es-419" w:eastAsia="es-419"/>
              </w:rPr>
              <w:br/>
              <w:t>• Los tubos deberán ser de color uniforme</w:t>
            </w:r>
            <w:r w:rsidRPr="00CE6BBD">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CE6BBD">
              <w:rPr>
                <w:rFonts w:ascii="Calibri" w:hAnsi="Calibri" w:cs="Calibri"/>
                <w:color w:val="000000"/>
                <w:sz w:val="16"/>
                <w:szCs w:val="16"/>
                <w:lang w:val="es-419" w:eastAsia="es-419"/>
              </w:rPr>
              <w:br/>
              <w:t>• Las juntas serán del Tipo campana – espiga</w:t>
            </w:r>
            <w:r w:rsidRPr="00CE6BBD">
              <w:rPr>
                <w:rFonts w:ascii="Calibri" w:hAnsi="Calibri" w:cs="Calibri"/>
                <w:color w:val="000000"/>
                <w:sz w:val="16"/>
                <w:szCs w:val="16"/>
                <w:lang w:val="es-419" w:eastAsia="es-419"/>
              </w:rPr>
              <w:br/>
              <w:t>• Las tuberías de PVC deberán cumplir con las siguientes normas:</w:t>
            </w:r>
            <w:r w:rsidRPr="00CE6BBD">
              <w:rPr>
                <w:rFonts w:ascii="Calibri" w:hAnsi="Calibri" w:cs="Calibri"/>
                <w:color w:val="000000"/>
                <w:sz w:val="16"/>
                <w:szCs w:val="16"/>
                <w:lang w:val="es-419" w:eastAsia="es-419"/>
              </w:rPr>
              <w:br/>
              <w:t>-  Normas Bolivianas:         NB 213-77</w:t>
            </w:r>
            <w:r w:rsidRPr="00CE6BBD">
              <w:rPr>
                <w:rFonts w:ascii="Calibri" w:hAnsi="Calibri" w:cs="Calibri"/>
                <w:color w:val="000000"/>
                <w:sz w:val="16"/>
                <w:szCs w:val="16"/>
                <w:lang w:val="es-419" w:eastAsia="es-419"/>
              </w:rPr>
              <w:br/>
              <w:t>- Normas ASTM:               D-1785 y D-2241</w:t>
            </w:r>
            <w:r w:rsidRPr="00CE6BBD">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E6BBD">
              <w:rPr>
                <w:rFonts w:ascii="Calibri" w:hAnsi="Calibri" w:cs="Calibri"/>
                <w:color w:val="000000"/>
                <w:sz w:val="16"/>
                <w:szCs w:val="16"/>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B95155" w:rsidRPr="00CE6BBD" w14:paraId="3078D9C0"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2AB6748A"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38</w:t>
            </w:r>
          </w:p>
        </w:tc>
        <w:tc>
          <w:tcPr>
            <w:tcW w:w="2185" w:type="dxa"/>
            <w:tcBorders>
              <w:top w:val="nil"/>
              <w:left w:val="nil"/>
              <w:bottom w:val="single" w:sz="4" w:space="0" w:color="000000"/>
              <w:right w:val="single" w:sz="4" w:space="0" w:color="000000"/>
            </w:tcBorders>
            <w:shd w:val="clear" w:color="auto" w:fill="auto"/>
            <w:noWrap/>
            <w:vAlign w:val="bottom"/>
            <w:hideMark/>
          </w:tcPr>
          <w:p w14:paraId="34A19E09"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CODO PVC DESAGÜE 3"</w:t>
            </w:r>
          </w:p>
        </w:tc>
        <w:tc>
          <w:tcPr>
            <w:tcW w:w="861" w:type="dxa"/>
            <w:tcBorders>
              <w:top w:val="nil"/>
              <w:left w:val="nil"/>
              <w:bottom w:val="single" w:sz="4" w:space="0" w:color="000000"/>
              <w:right w:val="single" w:sz="4" w:space="0" w:color="000000"/>
            </w:tcBorders>
            <w:shd w:val="clear" w:color="auto" w:fill="auto"/>
            <w:noWrap/>
            <w:vAlign w:val="bottom"/>
            <w:hideMark/>
          </w:tcPr>
          <w:p w14:paraId="3738992F"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115978B8"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Tubo de policloruro de vinilo (PVC) con diámetro nominal de 3”. Cuya principal aplicación se da en Instalaciones hidráulicas; deben tener las siguientes características: </w:t>
            </w:r>
            <w:r w:rsidRPr="00CE6BBD">
              <w:rPr>
                <w:rFonts w:ascii="Calibri" w:hAnsi="Calibri" w:cs="Calibri"/>
                <w:color w:val="000000"/>
                <w:sz w:val="16"/>
                <w:szCs w:val="16"/>
                <w:lang w:val="es-419" w:eastAsia="es-419"/>
              </w:rPr>
              <w:br/>
              <w:t>• Superficie externa e interna lisas y estar libres de grietas, fisuras, ondulaciones y otros defectos que alteren su calidad</w:t>
            </w:r>
            <w:r w:rsidRPr="00CE6BBD">
              <w:rPr>
                <w:rFonts w:ascii="Calibri" w:hAnsi="Calibri" w:cs="Calibri"/>
                <w:color w:val="000000"/>
                <w:sz w:val="16"/>
                <w:szCs w:val="16"/>
                <w:lang w:val="es-419" w:eastAsia="es-419"/>
              </w:rPr>
              <w:br/>
              <w:t>• Los tubos deberán ser de color uniforme</w:t>
            </w:r>
            <w:r w:rsidRPr="00CE6BBD">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CE6BBD">
              <w:rPr>
                <w:rFonts w:ascii="Calibri" w:hAnsi="Calibri" w:cs="Calibri"/>
                <w:color w:val="000000"/>
                <w:sz w:val="16"/>
                <w:szCs w:val="16"/>
                <w:lang w:val="es-419" w:eastAsia="es-419"/>
              </w:rPr>
              <w:br/>
              <w:t>• Las juntas serán del Tipo campana – espiga</w:t>
            </w:r>
            <w:r w:rsidRPr="00CE6BBD">
              <w:rPr>
                <w:rFonts w:ascii="Calibri" w:hAnsi="Calibri" w:cs="Calibri"/>
                <w:color w:val="000000"/>
                <w:sz w:val="16"/>
                <w:szCs w:val="16"/>
                <w:lang w:val="es-419" w:eastAsia="es-419"/>
              </w:rPr>
              <w:br/>
              <w:t>• Las tuberías de PVC deberán cumplir con las siguientes normas:</w:t>
            </w:r>
            <w:r w:rsidRPr="00CE6BBD">
              <w:rPr>
                <w:rFonts w:ascii="Calibri" w:hAnsi="Calibri" w:cs="Calibri"/>
                <w:color w:val="000000"/>
                <w:sz w:val="16"/>
                <w:szCs w:val="16"/>
                <w:lang w:val="es-419" w:eastAsia="es-419"/>
              </w:rPr>
              <w:br/>
              <w:t>-  Normas Bolivianas:         NB 213-77</w:t>
            </w:r>
            <w:r w:rsidRPr="00CE6BBD">
              <w:rPr>
                <w:rFonts w:ascii="Calibri" w:hAnsi="Calibri" w:cs="Calibri"/>
                <w:color w:val="000000"/>
                <w:sz w:val="16"/>
                <w:szCs w:val="16"/>
                <w:lang w:val="es-419" w:eastAsia="es-419"/>
              </w:rPr>
              <w:br/>
              <w:t>- Normas ASTM:               D-1785 y D-2241</w:t>
            </w:r>
            <w:r w:rsidRPr="00CE6BBD">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E6BBD">
              <w:rPr>
                <w:rFonts w:ascii="Calibri" w:hAnsi="Calibri" w:cs="Calibri"/>
                <w:color w:val="000000"/>
                <w:sz w:val="16"/>
                <w:szCs w:val="16"/>
                <w:lang w:val="es-419" w:eastAsia="es-419"/>
              </w:rPr>
              <w:br/>
              <w:t xml:space="preserve">Se utilizará codo de PVC desagüe de 3”. El cortado y ensamblado deberá realizarse con las herramientas adecuadas, de manera que se impidan las filtraciones. Los soportes y elementos de fijación de las bajantes deberán ser abrazaderas de espesor </w:t>
            </w:r>
            <w:r w:rsidRPr="00CE6BBD">
              <w:rPr>
                <w:rFonts w:ascii="Calibri" w:hAnsi="Calibri" w:cs="Calibri"/>
                <w:color w:val="000000"/>
                <w:sz w:val="16"/>
                <w:szCs w:val="16"/>
                <w:lang w:val="es-419" w:eastAsia="es-419"/>
              </w:rPr>
              <w:lastRenderedPageBreak/>
              <w:t>por 1/2 pulgada de ancho, para tubo de 3”, las mismas deberán ser aprobadas por el Inspector de obra antes de su instalación.</w:t>
            </w:r>
          </w:p>
        </w:tc>
      </w:tr>
      <w:tr w:rsidR="00B95155" w:rsidRPr="00CE6BBD" w14:paraId="2DE40DA1"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2746695A"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lastRenderedPageBreak/>
              <w:t>39</w:t>
            </w:r>
          </w:p>
        </w:tc>
        <w:tc>
          <w:tcPr>
            <w:tcW w:w="2185" w:type="dxa"/>
            <w:tcBorders>
              <w:top w:val="nil"/>
              <w:left w:val="nil"/>
              <w:bottom w:val="single" w:sz="4" w:space="0" w:color="000000"/>
              <w:right w:val="single" w:sz="4" w:space="0" w:color="000000"/>
            </w:tcBorders>
            <w:shd w:val="clear" w:color="auto" w:fill="auto"/>
            <w:noWrap/>
            <w:vAlign w:val="bottom"/>
            <w:hideMark/>
          </w:tcPr>
          <w:p w14:paraId="534469ED"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CODO PVC DESAGÜE 4"</w:t>
            </w:r>
          </w:p>
        </w:tc>
        <w:tc>
          <w:tcPr>
            <w:tcW w:w="861" w:type="dxa"/>
            <w:tcBorders>
              <w:top w:val="nil"/>
              <w:left w:val="nil"/>
              <w:bottom w:val="single" w:sz="4" w:space="0" w:color="000000"/>
              <w:right w:val="single" w:sz="4" w:space="0" w:color="000000"/>
            </w:tcBorders>
            <w:shd w:val="clear" w:color="auto" w:fill="auto"/>
            <w:noWrap/>
            <w:vAlign w:val="bottom"/>
            <w:hideMark/>
          </w:tcPr>
          <w:p w14:paraId="02A086D6"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63617C22"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Tubo de policloruro de vinilo (PVC) con diámetro nominal de 4”. Cuya principal aplicación se da en Instalaciones hidráulicas; deben tener las siguientes características: </w:t>
            </w:r>
            <w:r w:rsidRPr="00CE6BBD">
              <w:rPr>
                <w:rFonts w:ascii="Calibri" w:hAnsi="Calibri" w:cs="Calibri"/>
                <w:color w:val="000000"/>
                <w:sz w:val="16"/>
                <w:szCs w:val="16"/>
                <w:lang w:val="es-419" w:eastAsia="es-419"/>
              </w:rPr>
              <w:br/>
              <w:t>• Superficie externa e interna lisas y estar libres de grietas, fisuras, ondulaciones y otros defectos que alteren su calidad</w:t>
            </w:r>
            <w:r w:rsidRPr="00CE6BBD">
              <w:rPr>
                <w:rFonts w:ascii="Calibri" w:hAnsi="Calibri" w:cs="Calibri"/>
                <w:color w:val="000000"/>
                <w:sz w:val="16"/>
                <w:szCs w:val="16"/>
                <w:lang w:val="es-419" w:eastAsia="es-419"/>
              </w:rPr>
              <w:br/>
              <w:t>• Los tubos deberán ser de color uniforme</w:t>
            </w:r>
            <w:r w:rsidRPr="00CE6BBD">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CE6BBD">
              <w:rPr>
                <w:rFonts w:ascii="Calibri" w:hAnsi="Calibri" w:cs="Calibri"/>
                <w:color w:val="000000"/>
                <w:sz w:val="16"/>
                <w:szCs w:val="16"/>
                <w:lang w:val="es-419" w:eastAsia="es-419"/>
              </w:rPr>
              <w:br/>
              <w:t>• Las juntas serán del Tipo campana – espiga</w:t>
            </w:r>
            <w:r w:rsidRPr="00CE6BBD">
              <w:rPr>
                <w:rFonts w:ascii="Calibri" w:hAnsi="Calibri" w:cs="Calibri"/>
                <w:color w:val="000000"/>
                <w:sz w:val="16"/>
                <w:szCs w:val="16"/>
                <w:lang w:val="es-419" w:eastAsia="es-419"/>
              </w:rPr>
              <w:br/>
              <w:t>• Las tuberías de PVC deberán cumplir con las siguientes normas:</w:t>
            </w:r>
            <w:r w:rsidRPr="00CE6BBD">
              <w:rPr>
                <w:rFonts w:ascii="Calibri" w:hAnsi="Calibri" w:cs="Calibri"/>
                <w:color w:val="000000"/>
                <w:sz w:val="16"/>
                <w:szCs w:val="16"/>
                <w:lang w:val="es-419" w:eastAsia="es-419"/>
              </w:rPr>
              <w:br/>
              <w:t>-  Normas Bolivianas:         NB 213-77</w:t>
            </w:r>
            <w:r w:rsidRPr="00CE6BBD">
              <w:rPr>
                <w:rFonts w:ascii="Calibri" w:hAnsi="Calibri" w:cs="Calibri"/>
                <w:color w:val="000000"/>
                <w:sz w:val="16"/>
                <w:szCs w:val="16"/>
                <w:lang w:val="es-419" w:eastAsia="es-419"/>
              </w:rPr>
              <w:br/>
              <w:t>- Normas ASTM:               D-1785 y D-2241</w:t>
            </w:r>
            <w:r w:rsidRPr="00CE6BBD">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E6BBD">
              <w:rPr>
                <w:rFonts w:ascii="Calibri" w:hAnsi="Calibri" w:cs="Calibri"/>
                <w:color w:val="000000"/>
                <w:sz w:val="16"/>
                <w:szCs w:val="16"/>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B95155" w:rsidRPr="00CE6BBD" w14:paraId="33946161"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20EBABD6"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40</w:t>
            </w:r>
          </w:p>
        </w:tc>
        <w:tc>
          <w:tcPr>
            <w:tcW w:w="2185" w:type="dxa"/>
            <w:tcBorders>
              <w:top w:val="nil"/>
              <w:left w:val="nil"/>
              <w:bottom w:val="single" w:sz="4" w:space="0" w:color="000000"/>
              <w:right w:val="single" w:sz="4" w:space="0" w:color="000000"/>
            </w:tcBorders>
            <w:shd w:val="clear" w:color="auto" w:fill="auto"/>
            <w:noWrap/>
            <w:vAlign w:val="bottom"/>
            <w:hideMark/>
          </w:tcPr>
          <w:p w14:paraId="0C2BFC20"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COPLA PVC DE 1/2"</w:t>
            </w:r>
          </w:p>
        </w:tc>
        <w:tc>
          <w:tcPr>
            <w:tcW w:w="861" w:type="dxa"/>
            <w:tcBorders>
              <w:top w:val="nil"/>
              <w:left w:val="nil"/>
              <w:bottom w:val="single" w:sz="4" w:space="0" w:color="000000"/>
              <w:right w:val="single" w:sz="4" w:space="0" w:color="000000"/>
            </w:tcBorders>
            <w:shd w:val="clear" w:color="auto" w:fill="auto"/>
            <w:noWrap/>
            <w:vAlign w:val="bottom"/>
            <w:hideMark/>
          </w:tcPr>
          <w:p w14:paraId="0E7400C4"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134E07F8"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CE6BBD">
              <w:rPr>
                <w:rFonts w:ascii="Calibri" w:hAnsi="Calibri" w:cs="Calibri"/>
                <w:color w:val="000000"/>
                <w:sz w:val="16"/>
                <w:szCs w:val="16"/>
                <w:lang w:val="es-419" w:eastAsia="es-419"/>
              </w:rPr>
              <w:br/>
              <w:t>La copla deberá ser de PVC de primera calidad y marca conocida.</w:t>
            </w:r>
            <w:r w:rsidRPr="00CE6BBD">
              <w:rPr>
                <w:rFonts w:ascii="Calibri" w:hAnsi="Calibri" w:cs="Calibri"/>
                <w:color w:val="000000"/>
                <w:sz w:val="16"/>
                <w:szCs w:val="16"/>
                <w:lang w:val="es-419" w:eastAsia="es-419"/>
              </w:rPr>
              <w:br/>
              <w:t>REQUISITOS:</w:t>
            </w:r>
            <w:r w:rsidRPr="00CE6BBD">
              <w:rPr>
                <w:rFonts w:ascii="Calibri" w:hAnsi="Calibri" w:cs="Calibri"/>
                <w:color w:val="000000"/>
                <w:sz w:val="16"/>
                <w:szCs w:val="16"/>
                <w:lang w:val="es-419" w:eastAsia="es-419"/>
              </w:rPr>
              <w:br/>
              <w:t>• El proveedor deberá especificar el tipo, espesor, y resistencia.</w:t>
            </w:r>
            <w:r w:rsidRPr="00CE6BBD">
              <w:rPr>
                <w:rFonts w:ascii="Calibri" w:hAnsi="Calibri" w:cs="Calibri"/>
                <w:color w:val="000000"/>
                <w:sz w:val="16"/>
                <w:szCs w:val="16"/>
                <w:lang w:val="es-419" w:eastAsia="es-419"/>
              </w:rPr>
              <w:br/>
              <w:t>• La superficie del accesorio deberá ser lisa y libre de grietas, fisuras y otros defectos que alteren su calidad.</w:t>
            </w:r>
            <w:r w:rsidRPr="00CE6BBD">
              <w:rPr>
                <w:rFonts w:ascii="Calibri" w:hAnsi="Calibri" w:cs="Calibri"/>
                <w:color w:val="000000"/>
                <w:sz w:val="16"/>
                <w:szCs w:val="16"/>
                <w:lang w:val="es-419" w:eastAsia="es-419"/>
              </w:rPr>
              <w:br/>
              <w:t>• El accesorio deberá ser de color uniforme.</w:t>
            </w:r>
            <w:r w:rsidRPr="00CE6BBD">
              <w:rPr>
                <w:rFonts w:ascii="Calibri" w:hAnsi="Calibri" w:cs="Calibri"/>
                <w:color w:val="000000"/>
                <w:sz w:val="16"/>
                <w:szCs w:val="16"/>
                <w:lang w:val="es-419" w:eastAsia="es-419"/>
              </w:rPr>
              <w:br/>
              <w:t>Deberá cumplir con la  NB 1216011:2007 : Tuberías plásticas - Tubos de poli(cloruro de vinilo) no plastificado (PVC-U) para conducción de agua potable</w:t>
            </w:r>
            <w:r w:rsidRPr="00CE6BBD">
              <w:rPr>
                <w:rFonts w:ascii="Calibri" w:hAnsi="Calibri" w:cs="Calibri"/>
                <w:color w:val="000000"/>
                <w:sz w:val="16"/>
                <w:szCs w:val="16"/>
                <w:lang w:val="es-419" w:eastAsia="es-419"/>
              </w:rPr>
              <w:br/>
              <w:t>La Entidad Ejecutora deberá garantizar que el material de referencia sea de buena calidad y de marca reconocida.</w:t>
            </w:r>
          </w:p>
        </w:tc>
      </w:tr>
      <w:tr w:rsidR="00B95155" w:rsidRPr="00CE6BBD" w14:paraId="196EE527"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5E688720"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41</w:t>
            </w:r>
          </w:p>
        </w:tc>
        <w:tc>
          <w:tcPr>
            <w:tcW w:w="2185" w:type="dxa"/>
            <w:tcBorders>
              <w:top w:val="nil"/>
              <w:left w:val="nil"/>
              <w:bottom w:val="single" w:sz="4" w:space="0" w:color="000000"/>
              <w:right w:val="single" w:sz="4" w:space="0" w:color="000000"/>
            </w:tcBorders>
            <w:shd w:val="clear" w:color="auto" w:fill="auto"/>
            <w:noWrap/>
            <w:vAlign w:val="bottom"/>
            <w:hideMark/>
          </w:tcPr>
          <w:p w14:paraId="6B14BC00"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DUCHA PLÁSTICA ELÉCTRICA</w:t>
            </w:r>
          </w:p>
        </w:tc>
        <w:tc>
          <w:tcPr>
            <w:tcW w:w="861" w:type="dxa"/>
            <w:tcBorders>
              <w:top w:val="nil"/>
              <w:left w:val="nil"/>
              <w:bottom w:val="single" w:sz="4" w:space="0" w:color="000000"/>
              <w:right w:val="single" w:sz="4" w:space="0" w:color="000000"/>
            </w:tcBorders>
            <w:shd w:val="clear" w:color="auto" w:fill="auto"/>
            <w:noWrap/>
            <w:vAlign w:val="bottom"/>
            <w:hideMark/>
          </w:tcPr>
          <w:p w14:paraId="157D42FD"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017FA879"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Este material es implementado en el baño, la ducha plástica de 3 temperaturas de buena calidad, de marca reconocida en el mercado.</w:t>
            </w:r>
            <w:r w:rsidRPr="00CE6BBD">
              <w:rPr>
                <w:rFonts w:ascii="Calibri" w:hAnsi="Calibri" w:cs="Calibri"/>
                <w:color w:val="000000"/>
                <w:sz w:val="16"/>
                <w:szCs w:val="16"/>
                <w:lang w:val="es-419" w:eastAsia="es-419"/>
              </w:rPr>
              <w:br/>
              <w:t>REQUISITOS:</w:t>
            </w:r>
            <w:r w:rsidRPr="00CE6BBD">
              <w:rPr>
                <w:rFonts w:ascii="Calibri" w:hAnsi="Calibri" w:cs="Calibri"/>
                <w:color w:val="000000"/>
                <w:sz w:val="16"/>
                <w:szCs w:val="16"/>
                <w:lang w:val="es-419" w:eastAsia="es-419"/>
              </w:rPr>
              <w:br/>
              <w:t xml:space="preserve">• Deberá ser instalada con sus accesorios para un perfecto funcionamiento </w:t>
            </w:r>
            <w:r w:rsidRPr="00CE6BBD">
              <w:rPr>
                <w:rFonts w:ascii="Calibri" w:hAnsi="Calibri" w:cs="Calibri"/>
                <w:color w:val="000000"/>
                <w:sz w:val="16"/>
                <w:szCs w:val="16"/>
                <w:lang w:val="es-419" w:eastAsia="es-419"/>
              </w:rPr>
              <w:br/>
              <w:t>La Entidad Ejecutora deberá garantizar que el material de referencia sea de buena calidad y de marca reconocida.</w:t>
            </w:r>
            <w:r w:rsidRPr="00CE6BBD">
              <w:rPr>
                <w:rFonts w:ascii="Calibri" w:hAnsi="Calibri" w:cs="Calibri"/>
                <w:color w:val="000000"/>
                <w:sz w:val="16"/>
                <w:szCs w:val="16"/>
                <w:lang w:val="es-419" w:eastAsia="es-419"/>
              </w:rPr>
              <w:br/>
              <w:t>La Entidad Ejecutora tiene la obligación de presentar una muestra para aprobación del Inspector de obra, antes de la adquisición del material de referencia.</w:t>
            </w:r>
          </w:p>
        </w:tc>
      </w:tr>
      <w:tr w:rsidR="00B95155" w:rsidRPr="00CE6BBD" w14:paraId="28524663"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4E59CFAD"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42</w:t>
            </w:r>
          </w:p>
        </w:tc>
        <w:tc>
          <w:tcPr>
            <w:tcW w:w="2185" w:type="dxa"/>
            <w:tcBorders>
              <w:top w:val="nil"/>
              <w:left w:val="nil"/>
              <w:bottom w:val="single" w:sz="4" w:space="0" w:color="000000"/>
              <w:right w:val="single" w:sz="4" w:space="0" w:color="000000"/>
            </w:tcBorders>
            <w:shd w:val="clear" w:color="auto" w:fill="auto"/>
            <w:noWrap/>
            <w:vAlign w:val="bottom"/>
            <w:hideMark/>
          </w:tcPr>
          <w:p w14:paraId="66810244"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ESQUINERO DE ALUMINIO</w:t>
            </w:r>
          </w:p>
        </w:tc>
        <w:tc>
          <w:tcPr>
            <w:tcW w:w="861" w:type="dxa"/>
            <w:tcBorders>
              <w:top w:val="nil"/>
              <w:left w:val="nil"/>
              <w:bottom w:val="single" w:sz="4" w:space="0" w:color="000000"/>
              <w:right w:val="single" w:sz="4" w:space="0" w:color="000000"/>
            </w:tcBorders>
            <w:shd w:val="clear" w:color="auto" w:fill="auto"/>
            <w:noWrap/>
            <w:vAlign w:val="bottom"/>
            <w:hideMark/>
          </w:tcPr>
          <w:p w14:paraId="7E40C7C3"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163C749C"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E6BBD">
              <w:rPr>
                <w:rFonts w:ascii="Calibri" w:hAnsi="Calibri" w:cs="Calibri"/>
                <w:color w:val="000000"/>
                <w:sz w:val="16"/>
                <w:szCs w:val="16"/>
                <w:lang w:val="es-419" w:eastAsia="es-419"/>
              </w:rPr>
              <w:br/>
              <w:t>REQUISITOS:</w:t>
            </w:r>
            <w:r w:rsidRPr="00CE6BBD">
              <w:rPr>
                <w:rFonts w:ascii="Calibri" w:hAnsi="Calibri" w:cs="Calibri"/>
                <w:color w:val="000000"/>
                <w:sz w:val="16"/>
                <w:szCs w:val="16"/>
                <w:lang w:val="es-419" w:eastAsia="es-419"/>
              </w:rPr>
              <w:br/>
              <w:t>• El material de aluminio deberá ser ligero y fácil de manejar, resistente a la corrosión y al desgaste, y duradero.</w:t>
            </w:r>
            <w:r w:rsidRPr="00CE6BBD">
              <w:rPr>
                <w:rFonts w:ascii="Calibri" w:hAnsi="Calibri" w:cs="Calibri"/>
                <w:color w:val="000000"/>
                <w:sz w:val="16"/>
                <w:szCs w:val="16"/>
                <w:lang w:val="es-419" w:eastAsia="es-419"/>
              </w:rPr>
              <w:br/>
              <w:t>• Deberá tener alta dureza superficial para resistir arañazos e impactos.</w:t>
            </w:r>
            <w:r w:rsidRPr="00CE6BBD">
              <w:rPr>
                <w:rFonts w:ascii="Calibri" w:hAnsi="Calibri" w:cs="Calibri"/>
                <w:color w:val="000000"/>
                <w:sz w:val="16"/>
                <w:szCs w:val="16"/>
                <w:lang w:val="es-419" w:eastAsia="es-419"/>
              </w:rPr>
              <w:br/>
              <w:t>• Deben ser resistentes a la humedad y al agua.</w:t>
            </w:r>
            <w:r w:rsidRPr="00CE6BBD">
              <w:rPr>
                <w:rFonts w:ascii="Calibri" w:hAnsi="Calibri" w:cs="Calibri"/>
                <w:color w:val="000000"/>
                <w:sz w:val="16"/>
                <w:szCs w:val="16"/>
                <w:lang w:val="es-419" w:eastAsia="es-419"/>
              </w:rPr>
              <w:br/>
              <w:t>• Deben tener buena conductividad térmica para disipar el calor eficientemente..</w:t>
            </w:r>
            <w:r w:rsidRPr="00CE6BBD">
              <w:rPr>
                <w:rFonts w:ascii="Calibri" w:hAnsi="Calibri" w:cs="Calibri"/>
                <w:color w:val="000000"/>
                <w:sz w:val="16"/>
                <w:szCs w:val="16"/>
                <w:lang w:val="es-419" w:eastAsia="es-419"/>
              </w:rPr>
              <w:br/>
              <w:t>• Deberá ser de fácil instalación, fácil de cortar y adaptar a las dimensiones necesarias. Se puede fijar mediante tornillos, clavos o adhesivos específicos para aluminio.</w:t>
            </w:r>
            <w:r w:rsidRPr="00CE6BBD">
              <w:rPr>
                <w:rFonts w:ascii="Calibri" w:hAnsi="Calibri" w:cs="Calibri"/>
                <w:color w:val="000000"/>
                <w:sz w:val="16"/>
                <w:szCs w:val="16"/>
                <w:lang w:val="es-419" w:eastAsia="es-419"/>
              </w:rPr>
              <w:br/>
              <w:t>• Deberán cumplir con las normativas de calidad y seguridad correspondientes.</w:t>
            </w:r>
            <w:r w:rsidRPr="00CE6BBD">
              <w:rPr>
                <w:rFonts w:ascii="Calibri" w:hAnsi="Calibri" w:cs="Calibri"/>
                <w:color w:val="000000"/>
                <w:sz w:val="16"/>
                <w:szCs w:val="16"/>
                <w:lang w:val="es-419" w:eastAsia="es-419"/>
              </w:rPr>
              <w:br/>
              <w:t>La Entidad Ejecutora deberá garantizar que el material de referencia sea de buena calidad y de marca reconocida.</w:t>
            </w:r>
          </w:p>
        </w:tc>
      </w:tr>
      <w:tr w:rsidR="00B95155" w:rsidRPr="00CE6BBD" w14:paraId="0CB5EA4D"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776302E7"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43</w:t>
            </w:r>
          </w:p>
        </w:tc>
        <w:tc>
          <w:tcPr>
            <w:tcW w:w="2185" w:type="dxa"/>
            <w:tcBorders>
              <w:top w:val="nil"/>
              <w:left w:val="nil"/>
              <w:bottom w:val="single" w:sz="4" w:space="0" w:color="000000"/>
              <w:right w:val="single" w:sz="4" w:space="0" w:color="000000"/>
            </w:tcBorders>
            <w:shd w:val="clear" w:color="auto" w:fill="auto"/>
            <w:noWrap/>
            <w:vAlign w:val="bottom"/>
            <w:hideMark/>
          </w:tcPr>
          <w:p w14:paraId="2C7347F0"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FIERRO CORRUGADO 1/4"</w:t>
            </w:r>
          </w:p>
        </w:tc>
        <w:tc>
          <w:tcPr>
            <w:tcW w:w="861" w:type="dxa"/>
            <w:tcBorders>
              <w:top w:val="nil"/>
              <w:left w:val="nil"/>
              <w:bottom w:val="single" w:sz="4" w:space="0" w:color="000000"/>
              <w:right w:val="single" w:sz="4" w:space="0" w:color="000000"/>
            </w:tcBorders>
            <w:shd w:val="clear" w:color="auto" w:fill="auto"/>
            <w:noWrap/>
            <w:vAlign w:val="bottom"/>
            <w:hideMark/>
          </w:tcPr>
          <w:p w14:paraId="5D9B8AF1"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BR</w:t>
            </w:r>
          </w:p>
        </w:tc>
        <w:tc>
          <w:tcPr>
            <w:tcW w:w="5855" w:type="dxa"/>
            <w:tcBorders>
              <w:top w:val="nil"/>
              <w:left w:val="nil"/>
              <w:bottom w:val="single" w:sz="4" w:space="0" w:color="000000"/>
              <w:right w:val="single" w:sz="4" w:space="0" w:color="000000"/>
            </w:tcBorders>
            <w:shd w:val="clear" w:color="auto" w:fill="auto"/>
            <w:vAlign w:val="bottom"/>
            <w:hideMark/>
          </w:tcPr>
          <w:p w14:paraId="332E27B4"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Barras de acero que presenta resaltos o corrugas que mejoran la adherencia con el hormigón.</w:t>
            </w:r>
            <w:r w:rsidRPr="00CE6BBD">
              <w:rPr>
                <w:rFonts w:ascii="Calibri" w:hAnsi="Calibri" w:cs="Calibri"/>
                <w:color w:val="000000"/>
                <w:sz w:val="16"/>
                <w:szCs w:val="16"/>
                <w:lang w:val="es-419" w:eastAsia="es-419"/>
              </w:rPr>
              <w:br/>
              <w:t xml:space="preserve">Barras corrugadas de 12 m de longitud, con una resistencia en fluencia mínima de 4200 kg/cm2, pudiéndose usar resistencias mayores hasta los 6000 kg/cm2, asimismo, </w:t>
            </w:r>
            <w:r w:rsidRPr="00CE6BBD">
              <w:rPr>
                <w:rFonts w:ascii="Calibri" w:hAnsi="Calibri" w:cs="Calibri"/>
                <w:color w:val="000000"/>
                <w:sz w:val="16"/>
                <w:szCs w:val="16"/>
                <w:lang w:val="es-419" w:eastAsia="es-419"/>
              </w:rPr>
              <w:lastRenderedPageBreak/>
              <w:t>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E6BBD">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CE6BBD">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CE6BBD">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CE6BBD">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CE6BBD">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95155" w:rsidRPr="00CE6BBD" w14:paraId="5569E041"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39EA5182"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lastRenderedPageBreak/>
              <w:t>44</w:t>
            </w:r>
          </w:p>
        </w:tc>
        <w:tc>
          <w:tcPr>
            <w:tcW w:w="2185" w:type="dxa"/>
            <w:tcBorders>
              <w:top w:val="nil"/>
              <w:left w:val="nil"/>
              <w:bottom w:val="single" w:sz="4" w:space="0" w:color="000000"/>
              <w:right w:val="single" w:sz="4" w:space="0" w:color="000000"/>
            </w:tcBorders>
            <w:shd w:val="clear" w:color="auto" w:fill="auto"/>
            <w:noWrap/>
            <w:vAlign w:val="bottom"/>
            <w:hideMark/>
          </w:tcPr>
          <w:p w14:paraId="6D45B147"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FIERRO CORRUGADO 3/8"</w:t>
            </w:r>
          </w:p>
        </w:tc>
        <w:tc>
          <w:tcPr>
            <w:tcW w:w="861" w:type="dxa"/>
            <w:tcBorders>
              <w:top w:val="nil"/>
              <w:left w:val="nil"/>
              <w:bottom w:val="single" w:sz="4" w:space="0" w:color="000000"/>
              <w:right w:val="single" w:sz="4" w:space="0" w:color="000000"/>
            </w:tcBorders>
            <w:shd w:val="clear" w:color="auto" w:fill="auto"/>
            <w:noWrap/>
            <w:vAlign w:val="bottom"/>
            <w:hideMark/>
          </w:tcPr>
          <w:p w14:paraId="25AEF4D2"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BR</w:t>
            </w:r>
          </w:p>
        </w:tc>
        <w:tc>
          <w:tcPr>
            <w:tcW w:w="5855" w:type="dxa"/>
            <w:tcBorders>
              <w:top w:val="nil"/>
              <w:left w:val="nil"/>
              <w:bottom w:val="single" w:sz="4" w:space="0" w:color="000000"/>
              <w:right w:val="single" w:sz="4" w:space="0" w:color="000000"/>
            </w:tcBorders>
            <w:shd w:val="clear" w:color="auto" w:fill="auto"/>
            <w:vAlign w:val="bottom"/>
            <w:hideMark/>
          </w:tcPr>
          <w:p w14:paraId="43F2D1DD"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Barras de acero que presenta resaltos o corrugas que mejoran la adherencia con el hormigón.</w:t>
            </w:r>
            <w:r w:rsidRPr="00CE6BBD">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E6BBD">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CE6BBD">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CE6BBD">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CE6BBD">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CE6BBD">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95155" w:rsidRPr="00CE6BBD" w14:paraId="2E7196B6"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59CCF6B4"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45</w:t>
            </w:r>
          </w:p>
        </w:tc>
        <w:tc>
          <w:tcPr>
            <w:tcW w:w="2185" w:type="dxa"/>
            <w:tcBorders>
              <w:top w:val="nil"/>
              <w:left w:val="nil"/>
              <w:bottom w:val="single" w:sz="4" w:space="0" w:color="000000"/>
              <w:right w:val="single" w:sz="4" w:space="0" w:color="000000"/>
            </w:tcBorders>
            <w:shd w:val="clear" w:color="auto" w:fill="auto"/>
            <w:noWrap/>
            <w:vAlign w:val="bottom"/>
            <w:hideMark/>
          </w:tcPr>
          <w:p w14:paraId="2721301C"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FIERRO CORRUGADO 5/16"</w:t>
            </w:r>
          </w:p>
        </w:tc>
        <w:tc>
          <w:tcPr>
            <w:tcW w:w="861" w:type="dxa"/>
            <w:tcBorders>
              <w:top w:val="nil"/>
              <w:left w:val="nil"/>
              <w:bottom w:val="single" w:sz="4" w:space="0" w:color="000000"/>
              <w:right w:val="single" w:sz="4" w:space="0" w:color="000000"/>
            </w:tcBorders>
            <w:shd w:val="clear" w:color="auto" w:fill="auto"/>
            <w:noWrap/>
            <w:vAlign w:val="bottom"/>
            <w:hideMark/>
          </w:tcPr>
          <w:p w14:paraId="3F3F580C"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BR</w:t>
            </w:r>
          </w:p>
        </w:tc>
        <w:tc>
          <w:tcPr>
            <w:tcW w:w="5855" w:type="dxa"/>
            <w:tcBorders>
              <w:top w:val="nil"/>
              <w:left w:val="nil"/>
              <w:bottom w:val="single" w:sz="4" w:space="0" w:color="000000"/>
              <w:right w:val="single" w:sz="4" w:space="0" w:color="000000"/>
            </w:tcBorders>
            <w:shd w:val="clear" w:color="auto" w:fill="auto"/>
            <w:vAlign w:val="bottom"/>
            <w:hideMark/>
          </w:tcPr>
          <w:p w14:paraId="7C218ED6"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Barras de acero que presenta resaltos o corrugas que mejoran la adherencia con el hormigón.</w:t>
            </w:r>
            <w:r w:rsidRPr="00CE6BBD">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E6BBD">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CE6BBD">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CE6BBD">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CE6BBD">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CE6BBD">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95155" w:rsidRPr="00CE6BBD" w14:paraId="6726E2EE"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56AF9E68"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46</w:t>
            </w:r>
          </w:p>
        </w:tc>
        <w:tc>
          <w:tcPr>
            <w:tcW w:w="2185" w:type="dxa"/>
            <w:tcBorders>
              <w:top w:val="nil"/>
              <w:left w:val="nil"/>
              <w:bottom w:val="single" w:sz="4" w:space="0" w:color="000000"/>
              <w:right w:val="single" w:sz="4" w:space="0" w:color="000000"/>
            </w:tcBorders>
            <w:shd w:val="clear" w:color="auto" w:fill="auto"/>
            <w:noWrap/>
            <w:vAlign w:val="bottom"/>
            <w:hideMark/>
          </w:tcPr>
          <w:p w14:paraId="2A5CD0E7"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GRIFERÍA PARA LAVAMANOS</w:t>
            </w:r>
          </w:p>
        </w:tc>
        <w:tc>
          <w:tcPr>
            <w:tcW w:w="861" w:type="dxa"/>
            <w:tcBorders>
              <w:top w:val="nil"/>
              <w:left w:val="nil"/>
              <w:bottom w:val="single" w:sz="4" w:space="0" w:color="000000"/>
              <w:right w:val="single" w:sz="4" w:space="0" w:color="000000"/>
            </w:tcBorders>
            <w:shd w:val="clear" w:color="auto" w:fill="auto"/>
            <w:noWrap/>
            <w:vAlign w:val="bottom"/>
            <w:hideMark/>
          </w:tcPr>
          <w:p w14:paraId="45C6EE95"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7BBB9A99"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Este material será implementado en el baño, el Grifo de color cromado, resistente a ralladuras y arañazos, con cartucho cerámico, para evitar goteo y alargar su uso, cuerpo de latón y altura de acuerdo a diseño</w:t>
            </w:r>
            <w:r w:rsidRPr="00CE6BBD">
              <w:rPr>
                <w:rFonts w:ascii="Calibri" w:hAnsi="Calibri" w:cs="Calibri"/>
                <w:color w:val="000000"/>
                <w:sz w:val="16"/>
                <w:szCs w:val="16"/>
                <w:lang w:val="es-419" w:eastAsia="es-419"/>
              </w:rPr>
              <w:br/>
            </w:r>
            <w:r w:rsidRPr="00CE6BBD">
              <w:rPr>
                <w:rFonts w:ascii="Calibri" w:hAnsi="Calibri" w:cs="Calibri"/>
                <w:color w:val="000000"/>
                <w:sz w:val="16"/>
                <w:szCs w:val="16"/>
                <w:lang w:val="es-419" w:eastAsia="es-419"/>
              </w:rPr>
              <w:lastRenderedPageBreak/>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E6BBD">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B95155" w:rsidRPr="00CE6BBD" w14:paraId="73B6A687"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59DCAE55"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lastRenderedPageBreak/>
              <w:t>47</w:t>
            </w:r>
          </w:p>
        </w:tc>
        <w:tc>
          <w:tcPr>
            <w:tcW w:w="2185" w:type="dxa"/>
            <w:tcBorders>
              <w:top w:val="nil"/>
              <w:left w:val="nil"/>
              <w:bottom w:val="single" w:sz="4" w:space="0" w:color="000000"/>
              <w:right w:val="single" w:sz="4" w:space="0" w:color="000000"/>
            </w:tcBorders>
            <w:shd w:val="clear" w:color="auto" w:fill="auto"/>
            <w:noWrap/>
            <w:vAlign w:val="bottom"/>
            <w:hideMark/>
          </w:tcPr>
          <w:p w14:paraId="0218E5F9"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GRIFERÍA PARA LAVAPLATOS</w:t>
            </w:r>
          </w:p>
        </w:tc>
        <w:tc>
          <w:tcPr>
            <w:tcW w:w="861" w:type="dxa"/>
            <w:tcBorders>
              <w:top w:val="nil"/>
              <w:left w:val="nil"/>
              <w:bottom w:val="single" w:sz="4" w:space="0" w:color="000000"/>
              <w:right w:val="single" w:sz="4" w:space="0" w:color="000000"/>
            </w:tcBorders>
            <w:shd w:val="clear" w:color="auto" w:fill="auto"/>
            <w:noWrap/>
            <w:vAlign w:val="bottom"/>
            <w:hideMark/>
          </w:tcPr>
          <w:p w14:paraId="103B34F0"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4A6A8680"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Este material es implementado en la cocina, la grifería de color cromado resistente a ralladuras y arañazos, con cartucho cerámico, para evitar goteo y alargar su uso, cuerpo de latón y altura de acuerdo a diseño</w:t>
            </w:r>
            <w:r w:rsidRPr="00CE6BBD">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E6BBD">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B95155" w:rsidRPr="00CE6BBD" w14:paraId="08959250"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411F7491"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48</w:t>
            </w:r>
          </w:p>
        </w:tc>
        <w:tc>
          <w:tcPr>
            <w:tcW w:w="2185" w:type="dxa"/>
            <w:tcBorders>
              <w:top w:val="nil"/>
              <w:left w:val="nil"/>
              <w:bottom w:val="single" w:sz="4" w:space="0" w:color="000000"/>
              <w:right w:val="single" w:sz="4" w:space="0" w:color="000000"/>
            </w:tcBorders>
            <w:shd w:val="clear" w:color="auto" w:fill="auto"/>
            <w:noWrap/>
            <w:vAlign w:val="bottom"/>
            <w:hideMark/>
          </w:tcPr>
          <w:p w14:paraId="6EC7AB53"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GRIFO DE PARED 1/2"</w:t>
            </w:r>
          </w:p>
        </w:tc>
        <w:tc>
          <w:tcPr>
            <w:tcW w:w="861" w:type="dxa"/>
            <w:tcBorders>
              <w:top w:val="nil"/>
              <w:left w:val="nil"/>
              <w:bottom w:val="single" w:sz="4" w:space="0" w:color="000000"/>
              <w:right w:val="single" w:sz="4" w:space="0" w:color="000000"/>
            </w:tcBorders>
            <w:shd w:val="clear" w:color="auto" w:fill="auto"/>
            <w:noWrap/>
            <w:vAlign w:val="bottom"/>
            <w:hideMark/>
          </w:tcPr>
          <w:p w14:paraId="7D048862"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31F113E9"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Este material es implementado en los lavarropas o </w:t>
            </w:r>
            <w:proofErr w:type="spellStart"/>
            <w:r w:rsidRPr="00CE6BBD">
              <w:rPr>
                <w:rFonts w:ascii="Calibri" w:hAnsi="Calibri" w:cs="Calibri"/>
                <w:color w:val="000000"/>
                <w:sz w:val="16"/>
                <w:szCs w:val="16"/>
                <w:lang w:val="es-419" w:eastAsia="es-419"/>
              </w:rPr>
              <w:t>lavanderias</w:t>
            </w:r>
            <w:proofErr w:type="spellEnd"/>
            <w:r w:rsidRPr="00CE6BBD">
              <w:rPr>
                <w:rFonts w:ascii="Calibri" w:hAnsi="Calibri" w:cs="Calibri"/>
                <w:color w:val="000000"/>
                <w:sz w:val="16"/>
                <w:szCs w:val="16"/>
                <w:lang w:val="es-419" w:eastAsia="es-419"/>
              </w:rPr>
              <w:t>, el grifo deberá ser necesariamente de material metálico inoxidable de dimensiones de 1/2”, el grifo deberá tener características para ser colocado en la pared.</w:t>
            </w:r>
            <w:r w:rsidRPr="00CE6BBD">
              <w:rPr>
                <w:rFonts w:ascii="Calibri" w:hAnsi="Calibri" w:cs="Calibri"/>
                <w:color w:val="000000"/>
                <w:sz w:val="16"/>
                <w:szCs w:val="16"/>
                <w:lang w:val="es-419" w:eastAsia="es-419"/>
              </w:rPr>
              <w:br/>
              <w:t>Se recomienda que su procedencia sea de industria nacional o extranjera y de marca conocida dentro el mercado local</w:t>
            </w:r>
            <w:r w:rsidRPr="00CE6BBD">
              <w:rPr>
                <w:rFonts w:ascii="Calibri" w:hAnsi="Calibri" w:cs="Calibri"/>
                <w:color w:val="000000"/>
                <w:sz w:val="16"/>
                <w:szCs w:val="16"/>
                <w:lang w:val="es-419" w:eastAsia="es-419"/>
              </w:rPr>
              <w:br/>
              <w:t>Cualquier alteración o daño del producto antes, durante y después del transporte, no realizara el ingreso a almacenes.</w:t>
            </w:r>
            <w:r w:rsidRPr="00CE6BBD">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B95155" w:rsidRPr="00CE6BBD" w14:paraId="2C316021"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6D1AB12B"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49</w:t>
            </w:r>
          </w:p>
        </w:tc>
        <w:tc>
          <w:tcPr>
            <w:tcW w:w="2185" w:type="dxa"/>
            <w:tcBorders>
              <w:top w:val="nil"/>
              <w:left w:val="nil"/>
              <w:bottom w:val="single" w:sz="4" w:space="0" w:color="000000"/>
              <w:right w:val="single" w:sz="4" w:space="0" w:color="000000"/>
            </w:tcBorders>
            <w:shd w:val="clear" w:color="auto" w:fill="auto"/>
            <w:noWrap/>
            <w:vAlign w:val="bottom"/>
            <w:hideMark/>
          </w:tcPr>
          <w:p w14:paraId="340BC1F9"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IMPERMEABILIZANTE</w:t>
            </w:r>
          </w:p>
        </w:tc>
        <w:tc>
          <w:tcPr>
            <w:tcW w:w="861" w:type="dxa"/>
            <w:tcBorders>
              <w:top w:val="nil"/>
              <w:left w:val="nil"/>
              <w:bottom w:val="single" w:sz="4" w:space="0" w:color="000000"/>
              <w:right w:val="single" w:sz="4" w:space="0" w:color="000000"/>
            </w:tcBorders>
            <w:shd w:val="clear" w:color="auto" w:fill="auto"/>
            <w:noWrap/>
            <w:vAlign w:val="bottom"/>
            <w:hideMark/>
          </w:tcPr>
          <w:p w14:paraId="421D30F8"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LT</w:t>
            </w:r>
          </w:p>
        </w:tc>
        <w:tc>
          <w:tcPr>
            <w:tcW w:w="5855" w:type="dxa"/>
            <w:tcBorders>
              <w:top w:val="nil"/>
              <w:left w:val="nil"/>
              <w:bottom w:val="single" w:sz="4" w:space="0" w:color="000000"/>
              <w:right w:val="single" w:sz="4" w:space="0" w:color="000000"/>
            </w:tcBorders>
            <w:shd w:val="clear" w:color="auto" w:fill="auto"/>
            <w:vAlign w:val="bottom"/>
            <w:hideMark/>
          </w:tcPr>
          <w:p w14:paraId="74EC66D1"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El presente insumo es un aditivo líquido que reacciona con los componentes de la mezcla de cemento y arena para bloquear los capilares y poros de morteros y hormigones.</w:t>
            </w:r>
            <w:r w:rsidRPr="00CE6BBD">
              <w:rPr>
                <w:rFonts w:ascii="Calibri" w:hAnsi="Calibri" w:cs="Calibri"/>
                <w:color w:val="000000"/>
                <w:sz w:val="16"/>
                <w:szCs w:val="16"/>
                <w:lang w:val="es-419" w:eastAsia="es-419"/>
              </w:rPr>
              <w:br/>
              <w:t>Garantizando una buena impermeabilidad, que impida el paso del agua y permita la respiración del sustrato, debiendo ser utilizado de acuerdo a la proporción comprendida en la especificación técnica del proveedor.</w:t>
            </w:r>
            <w:r w:rsidRPr="00CE6BBD">
              <w:rPr>
                <w:rFonts w:ascii="Calibri" w:hAnsi="Calibri" w:cs="Calibri"/>
                <w:color w:val="000000"/>
                <w:sz w:val="16"/>
                <w:szCs w:val="16"/>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B95155" w:rsidRPr="00CE6BBD" w14:paraId="2445DADC"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7D41A3BB"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50</w:t>
            </w:r>
          </w:p>
        </w:tc>
        <w:tc>
          <w:tcPr>
            <w:tcW w:w="2185" w:type="dxa"/>
            <w:tcBorders>
              <w:top w:val="nil"/>
              <w:left w:val="nil"/>
              <w:bottom w:val="single" w:sz="4" w:space="0" w:color="000000"/>
              <w:right w:val="single" w:sz="4" w:space="0" w:color="000000"/>
            </w:tcBorders>
            <w:shd w:val="clear" w:color="auto" w:fill="auto"/>
            <w:noWrap/>
            <w:vAlign w:val="bottom"/>
            <w:hideMark/>
          </w:tcPr>
          <w:p w14:paraId="5A3343A7"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INODORO T/BAJO MAS ACCESORIOS</w:t>
            </w:r>
          </w:p>
        </w:tc>
        <w:tc>
          <w:tcPr>
            <w:tcW w:w="861" w:type="dxa"/>
            <w:tcBorders>
              <w:top w:val="nil"/>
              <w:left w:val="nil"/>
              <w:bottom w:val="single" w:sz="4" w:space="0" w:color="000000"/>
              <w:right w:val="single" w:sz="4" w:space="0" w:color="000000"/>
            </w:tcBorders>
            <w:shd w:val="clear" w:color="auto" w:fill="auto"/>
            <w:noWrap/>
            <w:vAlign w:val="bottom"/>
            <w:hideMark/>
          </w:tcPr>
          <w:p w14:paraId="7BB74E48"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42432095"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CE6BBD">
              <w:rPr>
                <w:rFonts w:ascii="Calibri" w:hAnsi="Calibri" w:cs="Calibri"/>
                <w:color w:val="000000"/>
                <w:sz w:val="16"/>
                <w:szCs w:val="16"/>
                <w:lang w:val="es-419" w:eastAsia="es-419"/>
              </w:rPr>
              <w:br/>
              <w:t xml:space="preserve">Deberá ser de Porcelana, ancho 0.50 </w:t>
            </w:r>
            <w:proofErr w:type="spellStart"/>
            <w:r w:rsidRPr="00CE6BBD">
              <w:rPr>
                <w:rFonts w:ascii="Calibri" w:hAnsi="Calibri" w:cs="Calibri"/>
                <w:color w:val="000000"/>
                <w:sz w:val="16"/>
                <w:szCs w:val="16"/>
                <w:lang w:val="es-419" w:eastAsia="es-419"/>
              </w:rPr>
              <w:t>mts</w:t>
            </w:r>
            <w:proofErr w:type="spellEnd"/>
            <w:r w:rsidRPr="00CE6BBD">
              <w:rPr>
                <w:rFonts w:ascii="Calibri" w:hAnsi="Calibri" w:cs="Calibri"/>
                <w:color w:val="000000"/>
                <w:sz w:val="16"/>
                <w:szCs w:val="16"/>
                <w:lang w:val="es-419" w:eastAsia="es-419"/>
              </w:rPr>
              <w:t xml:space="preserve">, largo 0.65 </w:t>
            </w:r>
            <w:proofErr w:type="spellStart"/>
            <w:r w:rsidRPr="00CE6BBD">
              <w:rPr>
                <w:rFonts w:ascii="Calibri" w:hAnsi="Calibri" w:cs="Calibri"/>
                <w:color w:val="000000"/>
                <w:sz w:val="16"/>
                <w:szCs w:val="16"/>
                <w:lang w:val="es-419" w:eastAsia="es-419"/>
              </w:rPr>
              <w:t>mts</w:t>
            </w:r>
            <w:proofErr w:type="spellEnd"/>
            <w:r w:rsidRPr="00CE6BBD">
              <w:rPr>
                <w:rFonts w:ascii="Calibri" w:hAnsi="Calibri" w:cs="Calibri"/>
                <w:color w:val="000000"/>
                <w:sz w:val="16"/>
                <w:szCs w:val="16"/>
                <w:lang w:val="es-419" w:eastAsia="es-419"/>
              </w:rPr>
              <w:t xml:space="preserve">, altura 0.50 </w:t>
            </w:r>
            <w:proofErr w:type="spellStart"/>
            <w:r w:rsidRPr="00CE6BBD">
              <w:rPr>
                <w:rFonts w:ascii="Calibri" w:hAnsi="Calibri" w:cs="Calibri"/>
                <w:color w:val="000000"/>
                <w:sz w:val="16"/>
                <w:szCs w:val="16"/>
                <w:lang w:val="es-419" w:eastAsia="es-419"/>
              </w:rPr>
              <w:t>mts</w:t>
            </w:r>
            <w:proofErr w:type="spellEnd"/>
            <w:r w:rsidRPr="00CE6BBD">
              <w:rPr>
                <w:rFonts w:ascii="Calibri" w:hAnsi="Calibri" w:cs="Calibri"/>
                <w:color w:val="000000"/>
                <w:sz w:val="16"/>
                <w:szCs w:val="16"/>
                <w:lang w:val="es-419" w:eastAsia="es-419"/>
              </w:rPr>
              <w:t xml:space="preserve">, las dimensiones pueden variar acorde a las definidas por el fabricante, permitiéndose una tolerancia de +-7 cm; de un volumen no mayor a 6 </w:t>
            </w:r>
            <w:proofErr w:type="spellStart"/>
            <w:r w:rsidRPr="00CE6BBD">
              <w:rPr>
                <w:rFonts w:ascii="Calibri" w:hAnsi="Calibri" w:cs="Calibri"/>
                <w:color w:val="000000"/>
                <w:sz w:val="16"/>
                <w:szCs w:val="16"/>
                <w:lang w:val="es-419" w:eastAsia="es-419"/>
              </w:rPr>
              <w:t>lts</w:t>
            </w:r>
            <w:proofErr w:type="spellEnd"/>
            <w:r w:rsidRPr="00CE6BBD">
              <w:rPr>
                <w:rFonts w:ascii="Calibri" w:hAnsi="Calibri" w:cs="Calibri"/>
                <w:color w:val="000000"/>
                <w:sz w:val="16"/>
                <w:szCs w:val="16"/>
                <w:lang w:val="es-419" w:eastAsia="es-419"/>
              </w:rPr>
              <w:t>, Se recomienda que su procedencia sea de industria nacional o extranjera y de marca conocida dentro del mercado nacional, deberá contar con los accesorios de papelero, tapa y asiento, y toallero</w:t>
            </w:r>
            <w:r w:rsidRPr="00CE6BBD">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B95155" w:rsidRPr="00CE6BBD" w14:paraId="5082B781"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26E9DE86"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51</w:t>
            </w:r>
          </w:p>
        </w:tc>
        <w:tc>
          <w:tcPr>
            <w:tcW w:w="2185" w:type="dxa"/>
            <w:tcBorders>
              <w:top w:val="nil"/>
              <w:left w:val="nil"/>
              <w:bottom w:val="single" w:sz="4" w:space="0" w:color="000000"/>
              <w:right w:val="single" w:sz="4" w:space="0" w:color="000000"/>
            </w:tcBorders>
            <w:shd w:val="clear" w:color="auto" w:fill="auto"/>
            <w:noWrap/>
            <w:vAlign w:val="bottom"/>
            <w:hideMark/>
          </w:tcPr>
          <w:p w14:paraId="750A81C9"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INTERRUPTOR</w:t>
            </w:r>
          </w:p>
        </w:tc>
        <w:tc>
          <w:tcPr>
            <w:tcW w:w="861" w:type="dxa"/>
            <w:tcBorders>
              <w:top w:val="nil"/>
              <w:left w:val="nil"/>
              <w:bottom w:val="single" w:sz="4" w:space="0" w:color="000000"/>
              <w:right w:val="single" w:sz="4" w:space="0" w:color="000000"/>
            </w:tcBorders>
            <w:shd w:val="clear" w:color="auto" w:fill="auto"/>
            <w:noWrap/>
            <w:vAlign w:val="bottom"/>
            <w:hideMark/>
          </w:tcPr>
          <w:p w14:paraId="2F21E452"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4240F1A2"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E6BBD">
              <w:rPr>
                <w:rFonts w:ascii="Calibri" w:hAnsi="Calibri" w:cs="Calibri"/>
                <w:color w:val="000000"/>
                <w:sz w:val="16"/>
                <w:szCs w:val="16"/>
                <w:lang w:val="es-419" w:eastAsia="es-419"/>
              </w:rPr>
              <w:br/>
              <w:t xml:space="preserve">REQUISITOS: </w:t>
            </w:r>
            <w:r w:rsidRPr="00CE6BBD">
              <w:rPr>
                <w:rFonts w:ascii="Calibri" w:hAnsi="Calibri" w:cs="Calibri"/>
                <w:color w:val="000000"/>
                <w:sz w:val="16"/>
                <w:szCs w:val="16"/>
                <w:lang w:val="es-419" w:eastAsia="es-419"/>
              </w:rPr>
              <w:br/>
              <w:t>Tensión nominal: 250V AC; 127 V AC</w:t>
            </w:r>
            <w:r w:rsidRPr="00CE6BBD">
              <w:rPr>
                <w:rFonts w:ascii="Calibri" w:hAnsi="Calibri" w:cs="Calibri"/>
                <w:color w:val="000000"/>
                <w:sz w:val="16"/>
                <w:szCs w:val="16"/>
                <w:lang w:val="es-419" w:eastAsia="es-419"/>
              </w:rPr>
              <w:br/>
              <w:t>Corriente nominal (In): 10 A</w:t>
            </w:r>
            <w:r w:rsidRPr="00CE6BBD">
              <w:rPr>
                <w:rFonts w:ascii="Calibri" w:hAnsi="Calibri" w:cs="Calibri"/>
                <w:color w:val="000000"/>
                <w:sz w:val="16"/>
                <w:szCs w:val="16"/>
                <w:lang w:val="es-419" w:eastAsia="es-419"/>
              </w:rPr>
              <w:br/>
              <w:t>Frecuencia: 60 Hz.</w:t>
            </w:r>
            <w:r w:rsidRPr="00CE6BBD">
              <w:rPr>
                <w:rFonts w:ascii="Calibri" w:hAnsi="Calibri" w:cs="Calibri"/>
                <w:color w:val="000000"/>
                <w:sz w:val="16"/>
                <w:szCs w:val="16"/>
                <w:lang w:val="es-419" w:eastAsia="es-419"/>
              </w:rPr>
              <w:br/>
              <w:t>Operaciones mecánicas: Superior a 40.000 operaciones (Apertura- cierre), con carga a corriente nominal.</w:t>
            </w:r>
            <w:r w:rsidRPr="00CE6BBD">
              <w:rPr>
                <w:rFonts w:ascii="Calibri" w:hAnsi="Calibri" w:cs="Calibri"/>
                <w:color w:val="000000"/>
                <w:sz w:val="16"/>
                <w:szCs w:val="16"/>
                <w:lang w:val="es-419" w:eastAsia="es-419"/>
              </w:rPr>
              <w:br/>
              <w:t xml:space="preserve">Mascara: </w:t>
            </w:r>
            <w:proofErr w:type="spellStart"/>
            <w:r w:rsidRPr="00CE6BBD">
              <w:rPr>
                <w:rFonts w:ascii="Calibri" w:hAnsi="Calibri" w:cs="Calibri"/>
                <w:color w:val="000000"/>
                <w:sz w:val="16"/>
                <w:szCs w:val="16"/>
                <w:lang w:val="es-419" w:eastAsia="es-419"/>
              </w:rPr>
              <w:t>Polocarbonato</w:t>
            </w:r>
            <w:proofErr w:type="spellEnd"/>
            <w:r w:rsidRPr="00CE6BBD">
              <w:rPr>
                <w:rFonts w:ascii="Calibri" w:hAnsi="Calibri" w:cs="Calibri"/>
                <w:color w:val="000000"/>
                <w:sz w:val="16"/>
                <w:szCs w:val="16"/>
                <w:lang w:val="es-419" w:eastAsia="es-419"/>
              </w:rPr>
              <w:t xml:space="preserve"> </w:t>
            </w:r>
            <w:proofErr w:type="spellStart"/>
            <w:r w:rsidRPr="00CE6BBD">
              <w:rPr>
                <w:rFonts w:ascii="Calibri" w:hAnsi="Calibri" w:cs="Calibri"/>
                <w:color w:val="000000"/>
                <w:sz w:val="16"/>
                <w:szCs w:val="16"/>
                <w:lang w:val="es-419" w:eastAsia="es-419"/>
              </w:rPr>
              <w:t>autoextinguible</w:t>
            </w:r>
            <w:proofErr w:type="spellEnd"/>
            <w:r w:rsidRPr="00CE6BBD">
              <w:rPr>
                <w:rFonts w:ascii="Calibri" w:hAnsi="Calibri" w:cs="Calibri"/>
                <w:color w:val="000000"/>
                <w:sz w:val="16"/>
                <w:szCs w:val="16"/>
                <w:lang w:val="es-419" w:eastAsia="es-419"/>
              </w:rPr>
              <w:t>.</w:t>
            </w:r>
            <w:r w:rsidRPr="00CE6BBD">
              <w:rPr>
                <w:rFonts w:ascii="Calibri" w:hAnsi="Calibri" w:cs="Calibri"/>
                <w:color w:val="000000"/>
                <w:sz w:val="16"/>
                <w:szCs w:val="16"/>
                <w:lang w:val="es-419" w:eastAsia="es-419"/>
              </w:rPr>
              <w:br/>
              <w:t>Acepta: 2 cables de 2.5 mm^2 (14 AWG)</w:t>
            </w:r>
            <w:r w:rsidRPr="00CE6BBD">
              <w:rPr>
                <w:rFonts w:ascii="Calibri" w:hAnsi="Calibri" w:cs="Calibri"/>
                <w:color w:val="000000"/>
                <w:sz w:val="16"/>
                <w:szCs w:val="16"/>
                <w:lang w:val="es-419" w:eastAsia="es-419"/>
              </w:rPr>
              <w:br/>
              <w:t>Luz piloto pre cableada, fácil instalación.</w:t>
            </w:r>
            <w:r w:rsidRPr="00CE6BBD">
              <w:rPr>
                <w:rFonts w:ascii="Calibri" w:hAnsi="Calibri" w:cs="Calibri"/>
                <w:color w:val="000000"/>
                <w:sz w:val="16"/>
                <w:szCs w:val="16"/>
                <w:lang w:val="es-419" w:eastAsia="es-419"/>
              </w:rPr>
              <w:br/>
              <w:t xml:space="preserve">Base en </w:t>
            </w:r>
            <w:proofErr w:type="spellStart"/>
            <w:r w:rsidRPr="00CE6BBD">
              <w:rPr>
                <w:rFonts w:ascii="Calibri" w:hAnsi="Calibri" w:cs="Calibri"/>
                <w:color w:val="000000"/>
                <w:sz w:val="16"/>
                <w:szCs w:val="16"/>
                <w:lang w:val="es-419" w:eastAsia="es-419"/>
              </w:rPr>
              <w:t>polifenilo</w:t>
            </w:r>
            <w:proofErr w:type="spellEnd"/>
            <w:r w:rsidRPr="00CE6BBD">
              <w:rPr>
                <w:rFonts w:ascii="Calibri" w:hAnsi="Calibri" w:cs="Calibri"/>
                <w:color w:val="000000"/>
                <w:sz w:val="16"/>
                <w:szCs w:val="16"/>
                <w:lang w:val="es-419" w:eastAsia="es-419"/>
              </w:rPr>
              <w:t xml:space="preserve"> y tecla fabricada en ABS.</w:t>
            </w:r>
            <w:r w:rsidRPr="00CE6BBD">
              <w:rPr>
                <w:rFonts w:ascii="Calibri" w:hAnsi="Calibri" w:cs="Calibri"/>
                <w:color w:val="000000"/>
                <w:sz w:val="16"/>
                <w:szCs w:val="16"/>
                <w:lang w:val="es-419" w:eastAsia="es-419"/>
              </w:rPr>
              <w:br/>
              <w:t>Soportan hasta 850 °C (elevación de temperatura).</w:t>
            </w:r>
          </w:p>
        </w:tc>
      </w:tr>
      <w:tr w:rsidR="00B95155" w:rsidRPr="00CE6BBD" w14:paraId="6987061C"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41C6C008"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52</w:t>
            </w:r>
          </w:p>
        </w:tc>
        <w:tc>
          <w:tcPr>
            <w:tcW w:w="2185" w:type="dxa"/>
            <w:tcBorders>
              <w:top w:val="nil"/>
              <w:left w:val="nil"/>
              <w:bottom w:val="single" w:sz="4" w:space="0" w:color="000000"/>
              <w:right w:val="single" w:sz="4" w:space="0" w:color="000000"/>
            </w:tcBorders>
            <w:shd w:val="clear" w:color="auto" w:fill="auto"/>
            <w:noWrap/>
            <w:vAlign w:val="bottom"/>
            <w:hideMark/>
          </w:tcPr>
          <w:p w14:paraId="00C1C987"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LADRILLO 6H (25X15X10)</w:t>
            </w:r>
          </w:p>
        </w:tc>
        <w:tc>
          <w:tcPr>
            <w:tcW w:w="861" w:type="dxa"/>
            <w:tcBorders>
              <w:top w:val="nil"/>
              <w:left w:val="nil"/>
              <w:bottom w:val="single" w:sz="4" w:space="0" w:color="000000"/>
              <w:right w:val="single" w:sz="4" w:space="0" w:color="000000"/>
            </w:tcBorders>
            <w:shd w:val="clear" w:color="auto" w:fill="auto"/>
            <w:noWrap/>
            <w:vAlign w:val="bottom"/>
            <w:hideMark/>
          </w:tcPr>
          <w:p w14:paraId="255CF29F"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79D4888A"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Ladrillo 6H (25X15X10) de producción nacional.</w:t>
            </w:r>
            <w:r w:rsidRPr="00CE6BBD">
              <w:rPr>
                <w:rFonts w:ascii="Calibri" w:hAnsi="Calibri" w:cs="Calibri"/>
                <w:color w:val="000000"/>
                <w:sz w:val="16"/>
                <w:szCs w:val="16"/>
                <w:lang w:val="es-419" w:eastAsia="es-419"/>
              </w:rPr>
              <w:br/>
              <w:t xml:space="preserve">Ladrillo de buena calidad de 6 huecos, piezas bien cocidas, sonido metálico, color uniforme y libre de cualquier rajadura o desportilladura. Aceptándose una tolerancia de + - 0.5 cm., los ladrillos deberán ser completamente uniformes y la textura de los </w:t>
            </w:r>
            <w:r w:rsidRPr="00CE6BBD">
              <w:rPr>
                <w:rFonts w:ascii="Calibri" w:hAnsi="Calibri" w:cs="Calibri"/>
                <w:color w:val="000000"/>
                <w:sz w:val="16"/>
                <w:szCs w:val="16"/>
                <w:lang w:val="es-419" w:eastAsia="es-419"/>
              </w:rPr>
              <w:lastRenderedPageBreak/>
              <w:t>mismos deberá permitir una buena adherencia durante su colocado.</w:t>
            </w:r>
            <w:r w:rsidRPr="00CE6BBD">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CE6BBD">
              <w:rPr>
                <w:rFonts w:ascii="Calibri" w:hAnsi="Calibri" w:cs="Calibri"/>
                <w:color w:val="000000"/>
                <w:sz w:val="16"/>
                <w:szCs w:val="16"/>
                <w:lang w:val="es-419" w:eastAsia="es-419"/>
              </w:rPr>
              <w:br/>
              <w:t>La Entidad Ejecutora deberá garantizar que el material de referencia sea de buena calidad y de marca reconocida.</w:t>
            </w:r>
          </w:p>
        </w:tc>
      </w:tr>
      <w:tr w:rsidR="00B95155" w:rsidRPr="00CE6BBD" w14:paraId="17BC8F83"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7C025F06"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lastRenderedPageBreak/>
              <w:t>53</w:t>
            </w:r>
          </w:p>
        </w:tc>
        <w:tc>
          <w:tcPr>
            <w:tcW w:w="2185" w:type="dxa"/>
            <w:tcBorders>
              <w:top w:val="nil"/>
              <w:left w:val="nil"/>
              <w:bottom w:val="single" w:sz="4" w:space="0" w:color="000000"/>
              <w:right w:val="single" w:sz="4" w:space="0" w:color="000000"/>
            </w:tcBorders>
            <w:shd w:val="clear" w:color="auto" w:fill="auto"/>
            <w:noWrap/>
            <w:vAlign w:val="bottom"/>
            <w:hideMark/>
          </w:tcPr>
          <w:p w14:paraId="020456E1"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LADRILLO ADOBITO (20X11X5)</w:t>
            </w:r>
          </w:p>
        </w:tc>
        <w:tc>
          <w:tcPr>
            <w:tcW w:w="861" w:type="dxa"/>
            <w:tcBorders>
              <w:top w:val="nil"/>
              <w:left w:val="nil"/>
              <w:bottom w:val="single" w:sz="4" w:space="0" w:color="000000"/>
              <w:right w:val="single" w:sz="4" w:space="0" w:color="000000"/>
            </w:tcBorders>
            <w:shd w:val="clear" w:color="auto" w:fill="auto"/>
            <w:noWrap/>
            <w:vAlign w:val="bottom"/>
            <w:hideMark/>
          </w:tcPr>
          <w:p w14:paraId="7B85A637"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514679D4"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Ladrillo Adobito (20X11X5) de producción nacional</w:t>
            </w:r>
            <w:r w:rsidRPr="00CE6BBD">
              <w:rPr>
                <w:rFonts w:ascii="Calibri" w:hAnsi="Calibri" w:cs="Calibri"/>
                <w:color w:val="000000"/>
                <w:sz w:val="16"/>
                <w:szCs w:val="16"/>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CE6BBD">
              <w:rPr>
                <w:rFonts w:ascii="Calibri" w:hAnsi="Calibri" w:cs="Calibri"/>
                <w:color w:val="000000"/>
                <w:sz w:val="16"/>
                <w:szCs w:val="16"/>
                <w:lang w:val="es-419" w:eastAsia="es-419"/>
              </w:rPr>
              <w:br/>
              <w:t xml:space="preserve">Las piezas de ladrillo adobito obedecerán a las siguientes dimensiones mencionadas, </w:t>
            </w:r>
            <w:proofErr w:type="spellStart"/>
            <w:r w:rsidRPr="00CE6BBD">
              <w:rPr>
                <w:rFonts w:ascii="Calibri" w:hAnsi="Calibri" w:cs="Calibri"/>
                <w:color w:val="000000"/>
                <w:sz w:val="16"/>
                <w:szCs w:val="16"/>
                <w:lang w:val="es-419" w:eastAsia="es-419"/>
              </w:rPr>
              <w:t>aceptandoe</w:t>
            </w:r>
            <w:proofErr w:type="spellEnd"/>
            <w:r w:rsidRPr="00CE6BBD">
              <w:rPr>
                <w:rFonts w:ascii="Calibri" w:hAnsi="Calibri" w:cs="Calibri"/>
                <w:color w:val="000000"/>
                <w:sz w:val="16"/>
                <w:szCs w:val="16"/>
                <w:lang w:val="es-419" w:eastAsia="es-419"/>
              </w:rPr>
              <w:t xml:space="preserve"> una tolerancia de 0.5 cm en cualquier dirección, en escuadra y en forma paralelepípedos rectangulares y sometidos a un adecuado proceso de secado y cocción.</w:t>
            </w:r>
            <w:r w:rsidRPr="00CE6BBD">
              <w:rPr>
                <w:rFonts w:ascii="Calibri" w:hAnsi="Calibri" w:cs="Calibri"/>
                <w:color w:val="000000"/>
                <w:sz w:val="16"/>
                <w:szCs w:val="16"/>
                <w:lang w:val="es-419" w:eastAsia="es-419"/>
              </w:rPr>
              <w:br/>
              <w:t xml:space="preserve">El ladrillo adobito deberá ser de una marca reconocida y certificada </w:t>
            </w:r>
            <w:r w:rsidRPr="00CE6BBD">
              <w:rPr>
                <w:rFonts w:ascii="Calibri" w:hAnsi="Calibri" w:cs="Calibri"/>
                <w:color w:val="000000"/>
                <w:sz w:val="16"/>
                <w:szCs w:val="16"/>
                <w:lang w:val="es-419" w:eastAsia="es-419"/>
              </w:rPr>
              <w:br/>
              <w:t>Cualquier alteración o daño del producto antes, durante y después del transporte, no será aceptado.</w:t>
            </w:r>
            <w:r w:rsidRPr="00CE6BBD">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CE6BBD">
              <w:rPr>
                <w:rFonts w:ascii="Calibri" w:hAnsi="Calibri" w:cs="Calibri"/>
                <w:color w:val="000000"/>
                <w:sz w:val="16"/>
                <w:szCs w:val="16"/>
                <w:lang w:val="es-419" w:eastAsia="es-419"/>
              </w:rPr>
              <w:br/>
              <w:t>La Entidad Ejecutora deberá garantizar que el material de referencia sea de buena calidad y de marca reconocida.</w:t>
            </w:r>
          </w:p>
        </w:tc>
      </w:tr>
      <w:tr w:rsidR="00B95155" w:rsidRPr="00CE6BBD" w14:paraId="0634822F"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37DA51BB"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54</w:t>
            </w:r>
          </w:p>
        </w:tc>
        <w:tc>
          <w:tcPr>
            <w:tcW w:w="2185" w:type="dxa"/>
            <w:tcBorders>
              <w:top w:val="nil"/>
              <w:left w:val="nil"/>
              <w:bottom w:val="single" w:sz="4" w:space="0" w:color="000000"/>
              <w:right w:val="single" w:sz="4" w:space="0" w:color="000000"/>
            </w:tcBorders>
            <w:shd w:val="clear" w:color="auto" w:fill="auto"/>
            <w:noWrap/>
            <w:vAlign w:val="bottom"/>
            <w:hideMark/>
          </w:tcPr>
          <w:p w14:paraId="4D7E552A"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LADRILLO GAMBOTE (24X12X6)</w:t>
            </w:r>
          </w:p>
        </w:tc>
        <w:tc>
          <w:tcPr>
            <w:tcW w:w="861" w:type="dxa"/>
            <w:tcBorders>
              <w:top w:val="nil"/>
              <w:left w:val="nil"/>
              <w:bottom w:val="single" w:sz="4" w:space="0" w:color="000000"/>
              <w:right w:val="single" w:sz="4" w:space="0" w:color="000000"/>
            </w:tcBorders>
            <w:shd w:val="clear" w:color="auto" w:fill="auto"/>
            <w:noWrap/>
            <w:vAlign w:val="bottom"/>
            <w:hideMark/>
          </w:tcPr>
          <w:p w14:paraId="02960B1F"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51355617"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El ladrillo </w:t>
            </w:r>
            <w:proofErr w:type="spellStart"/>
            <w:r w:rsidRPr="00CE6BBD">
              <w:rPr>
                <w:rFonts w:ascii="Calibri" w:hAnsi="Calibri" w:cs="Calibri"/>
                <w:color w:val="000000"/>
                <w:sz w:val="16"/>
                <w:szCs w:val="16"/>
                <w:lang w:val="es-419" w:eastAsia="es-419"/>
              </w:rPr>
              <w:t>gambote</w:t>
            </w:r>
            <w:proofErr w:type="spellEnd"/>
            <w:r w:rsidRPr="00CE6BBD">
              <w:rPr>
                <w:rFonts w:ascii="Calibri" w:hAnsi="Calibri" w:cs="Calibri"/>
                <w:color w:val="000000"/>
                <w:sz w:val="16"/>
                <w:szCs w:val="16"/>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B95155" w:rsidRPr="00CE6BBD" w14:paraId="019CF818"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2772F6AE"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55</w:t>
            </w:r>
          </w:p>
        </w:tc>
        <w:tc>
          <w:tcPr>
            <w:tcW w:w="2185" w:type="dxa"/>
            <w:tcBorders>
              <w:top w:val="nil"/>
              <w:left w:val="nil"/>
              <w:bottom w:val="single" w:sz="4" w:space="0" w:color="000000"/>
              <w:right w:val="single" w:sz="4" w:space="0" w:color="000000"/>
            </w:tcBorders>
            <w:shd w:val="clear" w:color="auto" w:fill="auto"/>
            <w:noWrap/>
            <w:vAlign w:val="bottom"/>
            <w:hideMark/>
          </w:tcPr>
          <w:p w14:paraId="006E2E22"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LAVAMANOS CON PEDESTAL MAS ACCESORIOS</w:t>
            </w:r>
          </w:p>
        </w:tc>
        <w:tc>
          <w:tcPr>
            <w:tcW w:w="861" w:type="dxa"/>
            <w:tcBorders>
              <w:top w:val="nil"/>
              <w:left w:val="nil"/>
              <w:bottom w:val="single" w:sz="4" w:space="0" w:color="000000"/>
              <w:right w:val="single" w:sz="4" w:space="0" w:color="000000"/>
            </w:tcBorders>
            <w:shd w:val="clear" w:color="auto" w:fill="auto"/>
            <w:noWrap/>
            <w:vAlign w:val="bottom"/>
            <w:hideMark/>
          </w:tcPr>
          <w:p w14:paraId="1DEC7551"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135D694A" w14:textId="77777777" w:rsidR="00B95155" w:rsidRPr="00CE6BBD" w:rsidRDefault="00B95155" w:rsidP="001B0FA9">
            <w:pPr>
              <w:spacing w:after="240"/>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CE6BBD">
              <w:rPr>
                <w:rFonts w:ascii="Calibri" w:hAnsi="Calibri" w:cs="Calibri"/>
                <w:color w:val="000000"/>
                <w:sz w:val="16"/>
                <w:szCs w:val="16"/>
                <w:lang w:val="es-419" w:eastAsia="es-419"/>
              </w:rPr>
              <w:t>un longitud similar</w:t>
            </w:r>
            <w:proofErr w:type="gramEnd"/>
            <w:r w:rsidRPr="00CE6BBD">
              <w:rPr>
                <w:rFonts w:ascii="Calibri" w:hAnsi="Calibri" w:cs="Calibri"/>
                <w:color w:val="000000"/>
                <w:sz w:val="16"/>
                <w:szCs w:val="16"/>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CE6BBD">
              <w:rPr>
                <w:rFonts w:ascii="Calibri" w:hAnsi="Calibri" w:cs="Calibri"/>
                <w:color w:val="000000"/>
                <w:sz w:val="16"/>
                <w:szCs w:val="16"/>
                <w:lang w:val="es-419" w:eastAsia="es-419"/>
              </w:rPr>
              <w:br/>
              <w:t xml:space="preserve">El material deberá ser de marca reconocida y buena calidad, </w:t>
            </w:r>
            <w:proofErr w:type="spellStart"/>
            <w:r w:rsidRPr="00CE6BBD">
              <w:rPr>
                <w:rFonts w:ascii="Calibri" w:hAnsi="Calibri" w:cs="Calibri"/>
                <w:color w:val="000000"/>
                <w:sz w:val="16"/>
                <w:szCs w:val="16"/>
                <w:lang w:val="es-419" w:eastAsia="es-419"/>
              </w:rPr>
              <w:t>asi</w:t>
            </w:r>
            <w:proofErr w:type="spellEnd"/>
            <w:r w:rsidRPr="00CE6BBD">
              <w:rPr>
                <w:rFonts w:ascii="Calibri" w:hAnsi="Calibri" w:cs="Calibri"/>
                <w:color w:val="000000"/>
                <w:sz w:val="16"/>
                <w:szCs w:val="16"/>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CE6BBD">
              <w:rPr>
                <w:rFonts w:ascii="Calibri" w:hAnsi="Calibri" w:cs="Calibri"/>
                <w:color w:val="000000"/>
                <w:sz w:val="16"/>
                <w:szCs w:val="16"/>
                <w:lang w:val="es-419" w:eastAsia="es-419"/>
              </w:rPr>
              <w:br/>
              <w:t>También deberá tener las propiedades químicas respectivas tales como: resistencia al manchado y resistencia a los químicos.</w:t>
            </w:r>
            <w:r w:rsidRPr="00CE6BBD">
              <w:rPr>
                <w:rFonts w:ascii="Calibri" w:hAnsi="Calibri" w:cs="Calibri"/>
                <w:color w:val="000000"/>
                <w:sz w:val="16"/>
                <w:szCs w:val="16"/>
                <w:lang w:val="es-419" w:eastAsia="es-419"/>
              </w:rPr>
              <w:br/>
              <w:t xml:space="preserve">Incluye los accesorios: </w:t>
            </w:r>
            <w:r w:rsidRPr="00CE6BBD">
              <w:rPr>
                <w:rFonts w:ascii="Calibri" w:hAnsi="Calibri" w:cs="Calibri"/>
                <w:color w:val="000000"/>
                <w:sz w:val="16"/>
                <w:szCs w:val="16"/>
                <w:lang w:val="es-419" w:eastAsia="es-419"/>
              </w:rPr>
              <w:br/>
              <w:t xml:space="preserve">• Uñetas </w:t>
            </w:r>
            <w:r w:rsidRPr="00CE6BBD">
              <w:rPr>
                <w:rFonts w:ascii="Calibri" w:hAnsi="Calibri" w:cs="Calibri"/>
                <w:color w:val="000000"/>
                <w:sz w:val="16"/>
                <w:szCs w:val="16"/>
                <w:lang w:val="es-419" w:eastAsia="es-419"/>
              </w:rPr>
              <w:br/>
              <w:t>• Grifería</w:t>
            </w:r>
            <w:r w:rsidRPr="00CE6BBD">
              <w:rPr>
                <w:rFonts w:ascii="Calibri" w:hAnsi="Calibri" w:cs="Calibri"/>
                <w:color w:val="000000"/>
                <w:sz w:val="16"/>
                <w:szCs w:val="16"/>
                <w:lang w:val="es-419" w:eastAsia="es-419"/>
              </w:rPr>
              <w:br/>
              <w:t xml:space="preserve">• Tapón </w:t>
            </w:r>
            <w:r w:rsidRPr="00CE6BBD">
              <w:rPr>
                <w:rFonts w:ascii="Calibri" w:hAnsi="Calibri" w:cs="Calibri"/>
                <w:color w:val="000000"/>
                <w:sz w:val="16"/>
                <w:szCs w:val="16"/>
                <w:lang w:val="es-419" w:eastAsia="es-419"/>
              </w:rPr>
              <w:br/>
              <w:t xml:space="preserve">• Desagüe </w:t>
            </w:r>
            <w:r w:rsidRPr="00CE6BBD">
              <w:rPr>
                <w:rFonts w:ascii="Calibri" w:hAnsi="Calibri" w:cs="Calibri"/>
                <w:color w:val="000000"/>
                <w:sz w:val="16"/>
                <w:szCs w:val="16"/>
                <w:lang w:val="es-419" w:eastAsia="es-419"/>
              </w:rPr>
              <w:br/>
              <w:t>• Sopapa</w:t>
            </w:r>
            <w:r w:rsidRPr="00CE6BBD">
              <w:rPr>
                <w:rFonts w:ascii="Calibri" w:hAnsi="Calibri" w:cs="Calibri"/>
                <w:color w:val="000000"/>
                <w:sz w:val="16"/>
                <w:szCs w:val="16"/>
                <w:lang w:val="es-419" w:eastAsia="es-419"/>
              </w:rPr>
              <w:br/>
              <w:t>• Y otros que sean necesarios para la adecuada instalación.</w:t>
            </w:r>
            <w:r w:rsidRPr="00CE6BBD">
              <w:rPr>
                <w:rFonts w:ascii="Calibri" w:hAnsi="Calibri" w:cs="Calibri"/>
                <w:color w:val="000000"/>
                <w:sz w:val="16"/>
                <w:szCs w:val="16"/>
                <w:lang w:val="es-419" w:eastAsia="es-419"/>
              </w:rPr>
              <w:br/>
            </w:r>
            <w:r w:rsidRPr="00CE6BBD">
              <w:rPr>
                <w:rFonts w:ascii="Calibri" w:hAnsi="Calibri" w:cs="Calibri"/>
                <w:color w:val="000000"/>
                <w:sz w:val="16"/>
                <w:szCs w:val="16"/>
                <w:lang w:val="es-419" w:eastAsia="es-419"/>
              </w:rPr>
              <w:br/>
            </w:r>
          </w:p>
        </w:tc>
      </w:tr>
      <w:tr w:rsidR="00B95155" w:rsidRPr="00CE6BBD" w14:paraId="27FD77E3"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7DE64F06"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56</w:t>
            </w:r>
          </w:p>
        </w:tc>
        <w:tc>
          <w:tcPr>
            <w:tcW w:w="2185" w:type="dxa"/>
            <w:tcBorders>
              <w:top w:val="nil"/>
              <w:left w:val="nil"/>
              <w:bottom w:val="single" w:sz="4" w:space="0" w:color="000000"/>
              <w:right w:val="single" w:sz="4" w:space="0" w:color="000000"/>
            </w:tcBorders>
            <w:shd w:val="clear" w:color="auto" w:fill="auto"/>
            <w:noWrap/>
            <w:vAlign w:val="bottom"/>
            <w:hideMark/>
          </w:tcPr>
          <w:p w14:paraId="07729860"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LAVANDERÍA DE CEMENTO MAS ACCESORIOS</w:t>
            </w:r>
          </w:p>
        </w:tc>
        <w:tc>
          <w:tcPr>
            <w:tcW w:w="861" w:type="dxa"/>
            <w:tcBorders>
              <w:top w:val="nil"/>
              <w:left w:val="nil"/>
              <w:bottom w:val="single" w:sz="4" w:space="0" w:color="000000"/>
              <w:right w:val="single" w:sz="4" w:space="0" w:color="000000"/>
            </w:tcBorders>
            <w:shd w:val="clear" w:color="auto" w:fill="auto"/>
            <w:noWrap/>
            <w:vAlign w:val="bottom"/>
            <w:hideMark/>
          </w:tcPr>
          <w:p w14:paraId="524C5398"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552FDB50"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La lavandería de cemento y sus accesorios deben ser de primera calidad dentro el mercado local y que cumplan las exigencias técnicas del proyecto.      </w:t>
            </w:r>
            <w:r w:rsidRPr="00CE6BBD">
              <w:rPr>
                <w:rFonts w:ascii="Calibri" w:hAnsi="Calibri" w:cs="Calibri"/>
                <w:color w:val="000000"/>
                <w:sz w:val="16"/>
                <w:szCs w:val="16"/>
                <w:lang w:val="es-419" w:eastAsia="es-419"/>
              </w:rPr>
              <w:br/>
            </w:r>
            <w:r w:rsidRPr="00CE6BBD">
              <w:rPr>
                <w:rFonts w:ascii="Calibri" w:hAnsi="Calibri" w:cs="Calibri"/>
                <w:color w:val="000000"/>
                <w:sz w:val="16"/>
                <w:szCs w:val="16"/>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E6BBD">
              <w:rPr>
                <w:rFonts w:ascii="Calibri" w:hAnsi="Calibri" w:cs="Calibri"/>
                <w:color w:val="000000"/>
                <w:sz w:val="16"/>
                <w:szCs w:val="16"/>
                <w:lang w:val="es-419" w:eastAsia="es-419"/>
              </w:rPr>
              <w:br/>
            </w:r>
            <w:r w:rsidRPr="00CE6BBD">
              <w:rPr>
                <w:rFonts w:ascii="Calibri" w:hAnsi="Calibri" w:cs="Calibri"/>
                <w:color w:val="000000"/>
                <w:sz w:val="16"/>
                <w:szCs w:val="16"/>
                <w:lang w:val="es-419" w:eastAsia="es-419"/>
              </w:rPr>
              <w:br/>
              <w:t xml:space="preserve">Las </w:t>
            </w:r>
            <w:proofErr w:type="gramStart"/>
            <w:r w:rsidRPr="00CE6BBD">
              <w:rPr>
                <w:rFonts w:ascii="Calibri" w:hAnsi="Calibri" w:cs="Calibri"/>
                <w:color w:val="000000"/>
                <w:sz w:val="16"/>
                <w:szCs w:val="16"/>
                <w:lang w:val="es-419" w:eastAsia="es-419"/>
              </w:rPr>
              <w:t>piezas  tendrán</w:t>
            </w:r>
            <w:proofErr w:type="gramEnd"/>
            <w:r w:rsidRPr="00CE6BBD">
              <w:rPr>
                <w:rFonts w:ascii="Calibri" w:hAnsi="Calibri" w:cs="Calibri"/>
                <w:color w:val="000000"/>
                <w:sz w:val="16"/>
                <w:szCs w:val="16"/>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CE6BBD">
              <w:rPr>
                <w:rFonts w:ascii="Calibri" w:hAnsi="Calibri" w:cs="Calibri"/>
                <w:color w:val="000000"/>
                <w:sz w:val="16"/>
                <w:szCs w:val="16"/>
                <w:lang w:val="es-419" w:eastAsia="es-419"/>
              </w:rPr>
              <w:br/>
              <w:t xml:space="preserve">Las alas laterales tendrán una pendiente mínima de 2% con dirección hacia el área de </w:t>
            </w:r>
            <w:r w:rsidRPr="00CE6BBD">
              <w:rPr>
                <w:rFonts w:ascii="Calibri" w:hAnsi="Calibri" w:cs="Calibri"/>
                <w:color w:val="000000"/>
                <w:sz w:val="16"/>
                <w:szCs w:val="16"/>
                <w:lang w:val="es-419" w:eastAsia="es-419"/>
              </w:rPr>
              <w:lastRenderedPageBreak/>
              <w:t>lavado.</w:t>
            </w:r>
            <w:r w:rsidRPr="00CE6BBD">
              <w:rPr>
                <w:rFonts w:ascii="Calibri" w:hAnsi="Calibri" w:cs="Calibri"/>
                <w:color w:val="000000"/>
                <w:sz w:val="16"/>
                <w:szCs w:val="16"/>
                <w:lang w:val="es-419" w:eastAsia="es-419"/>
              </w:rPr>
              <w:br/>
            </w:r>
            <w:r w:rsidRPr="00CE6BBD">
              <w:rPr>
                <w:rFonts w:ascii="Calibri" w:hAnsi="Calibri" w:cs="Calibri"/>
                <w:color w:val="000000"/>
                <w:sz w:val="16"/>
                <w:szCs w:val="16"/>
                <w:lang w:val="es-419" w:eastAsia="es-419"/>
              </w:rPr>
              <w:br/>
              <w:t>Los accesorios necesarios para su adecuada instalación son sopapa, sifón de PVC, su respectiva conexión al sistema de desagüe, etc. Los mismos dependerán del requerimiento del Inspector.</w:t>
            </w:r>
          </w:p>
        </w:tc>
      </w:tr>
      <w:tr w:rsidR="00B95155" w:rsidRPr="00CE6BBD" w14:paraId="43A9A97B"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41ED018D"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lastRenderedPageBreak/>
              <w:t>57</w:t>
            </w:r>
          </w:p>
        </w:tc>
        <w:tc>
          <w:tcPr>
            <w:tcW w:w="2185" w:type="dxa"/>
            <w:tcBorders>
              <w:top w:val="nil"/>
              <w:left w:val="nil"/>
              <w:bottom w:val="single" w:sz="4" w:space="0" w:color="000000"/>
              <w:right w:val="single" w:sz="4" w:space="0" w:color="000000"/>
            </w:tcBorders>
            <w:shd w:val="clear" w:color="auto" w:fill="auto"/>
            <w:noWrap/>
            <w:vAlign w:val="bottom"/>
            <w:hideMark/>
          </w:tcPr>
          <w:p w14:paraId="3C616001"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LAVAPLATOS 2 FOSAS Y 1 FREGADERO MAS SOPAPA Y SIFÓN</w:t>
            </w:r>
          </w:p>
        </w:tc>
        <w:tc>
          <w:tcPr>
            <w:tcW w:w="861" w:type="dxa"/>
            <w:tcBorders>
              <w:top w:val="nil"/>
              <w:left w:val="nil"/>
              <w:bottom w:val="single" w:sz="4" w:space="0" w:color="000000"/>
              <w:right w:val="single" w:sz="4" w:space="0" w:color="000000"/>
            </w:tcBorders>
            <w:shd w:val="clear" w:color="auto" w:fill="auto"/>
            <w:noWrap/>
            <w:vAlign w:val="bottom"/>
            <w:hideMark/>
          </w:tcPr>
          <w:p w14:paraId="7EACE1C6"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495E59D9"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CE6BBD">
              <w:rPr>
                <w:rFonts w:ascii="Calibri" w:hAnsi="Calibri" w:cs="Calibri"/>
                <w:color w:val="000000"/>
                <w:sz w:val="16"/>
                <w:szCs w:val="16"/>
                <w:lang w:val="es-419" w:eastAsia="es-419"/>
              </w:rPr>
              <w:t>contara</w:t>
            </w:r>
            <w:proofErr w:type="gramEnd"/>
            <w:r w:rsidRPr="00CE6BBD">
              <w:rPr>
                <w:rFonts w:ascii="Calibri" w:hAnsi="Calibri" w:cs="Calibri"/>
                <w:color w:val="000000"/>
                <w:sz w:val="16"/>
                <w:szCs w:val="16"/>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CE6BBD">
              <w:rPr>
                <w:rFonts w:ascii="Calibri" w:hAnsi="Calibri" w:cs="Calibri"/>
                <w:color w:val="000000"/>
                <w:sz w:val="16"/>
                <w:szCs w:val="16"/>
                <w:lang w:val="es-419" w:eastAsia="es-419"/>
              </w:rPr>
              <w:br/>
              <w:t>Debe  contar  con un certificado  de calidad,  permiso, autorización  u otro documento  necesario para asegurar su calidad y su importación  previo a su provisión en obra.</w:t>
            </w:r>
            <w:r w:rsidRPr="00CE6BBD">
              <w:rPr>
                <w:rFonts w:ascii="Calibri" w:hAnsi="Calibri" w:cs="Calibri"/>
                <w:color w:val="000000"/>
                <w:sz w:val="16"/>
                <w:szCs w:val="16"/>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CE6BBD">
              <w:rPr>
                <w:rFonts w:ascii="Calibri" w:hAnsi="Calibri" w:cs="Calibri"/>
                <w:color w:val="000000"/>
                <w:sz w:val="16"/>
                <w:szCs w:val="16"/>
                <w:lang w:val="es-419" w:eastAsia="es-419"/>
              </w:rPr>
              <w:br/>
            </w:r>
            <w:r w:rsidRPr="00CE6BBD">
              <w:rPr>
                <w:rFonts w:ascii="Calibri" w:hAnsi="Calibri" w:cs="Calibri"/>
                <w:color w:val="000000"/>
                <w:sz w:val="16"/>
                <w:szCs w:val="16"/>
                <w:lang w:val="es-419" w:eastAsia="es-419"/>
              </w:rPr>
              <w:br/>
              <w:t>Modelo: Sobreponer</w:t>
            </w:r>
            <w:r w:rsidRPr="00CE6BBD">
              <w:rPr>
                <w:rFonts w:ascii="Calibri" w:hAnsi="Calibri" w:cs="Calibri"/>
                <w:color w:val="000000"/>
                <w:sz w:val="16"/>
                <w:szCs w:val="16"/>
                <w:lang w:val="es-419" w:eastAsia="es-419"/>
              </w:rPr>
              <w:br/>
              <w:t>Material: Acero inoxidable</w:t>
            </w:r>
            <w:r w:rsidRPr="00CE6BBD">
              <w:rPr>
                <w:rFonts w:ascii="Calibri" w:hAnsi="Calibri" w:cs="Calibri"/>
                <w:color w:val="000000"/>
                <w:sz w:val="16"/>
                <w:szCs w:val="16"/>
                <w:lang w:val="es-419" w:eastAsia="es-419"/>
              </w:rPr>
              <w:br/>
              <w:t>Ancho:  44 cm aprox.</w:t>
            </w:r>
            <w:r w:rsidRPr="00CE6BBD">
              <w:rPr>
                <w:rFonts w:ascii="Calibri" w:hAnsi="Calibri" w:cs="Calibri"/>
                <w:color w:val="000000"/>
                <w:sz w:val="16"/>
                <w:szCs w:val="16"/>
                <w:lang w:val="es-419" w:eastAsia="es-419"/>
              </w:rPr>
              <w:br/>
              <w:t>Largo:  78 cm aprox.</w:t>
            </w:r>
            <w:r w:rsidRPr="00CE6BBD">
              <w:rPr>
                <w:rFonts w:ascii="Calibri" w:hAnsi="Calibri" w:cs="Calibri"/>
                <w:color w:val="000000"/>
                <w:sz w:val="16"/>
                <w:szCs w:val="16"/>
                <w:lang w:val="es-419" w:eastAsia="es-419"/>
              </w:rPr>
              <w:br/>
              <w:t>Ubicación del seca platos: Izquierda/derecha</w:t>
            </w:r>
            <w:r w:rsidRPr="00CE6BBD">
              <w:rPr>
                <w:rFonts w:ascii="Calibri" w:hAnsi="Calibri" w:cs="Calibri"/>
                <w:color w:val="000000"/>
                <w:sz w:val="16"/>
                <w:szCs w:val="16"/>
                <w:lang w:val="es-419" w:eastAsia="es-419"/>
              </w:rPr>
              <w:br/>
              <w:t>Rebalse: Incluido</w:t>
            </w:r>
            <w:r w:rsidRPr="00CE6BBD">
              <w:rPr>
                <w:rFonts w:ascii="Calibri" w:hAnsi="Calibri" w:cs="Calibri"/>
                <w:color w:val="000000"/>
                <w:sz w:val="16"/>
                <w:szCs w:val="16"/>
                <w:lang w:val="es-419" w:eastAsia="es-419"/>
              </w:rPr>
              <w:br/>
              <w:t>Desagüe: Incluido</w:t>
            </w:r>
          </w:p>
        </w:tc>
      </w:tr>
      <w:tr w:rsidR="00B95155" w:rsidRPr="00CE6BBD" w14:paraId="75FE0FF6"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5ED7B0BE"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58</w:t>
            </w:r>
          </w:p>
        </w:tc>
        <w:tc>
          <w:tcPr>
            <w:tcW w:w="2185" w:type="dxa"/>
            <w:tcBorders>
              <w:top w:val="nil"/>
              <w:left w:val="nil"/>
              <w:bottom w:val="single" w:sz="4" w:space="0" w:color="000000"/>
              <w:right w:val="single" w:sz="4" w:space="0" w:color="000000"/>
            </w:tcBorders>
            <w:shd w:val="clear" w:color="auto" w:fill="auto"/>
            <w:noWrap/>
            <w:vAlign w:val="bottom"/>
            <w:hideMark/>
          </w:tcPr>
          <w:p w14:paraId="13A459CB"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LIJA P/PARED</w:t>
            </w:r>
          </w:p>
        </w:tc>
        <w:tc>
          <w:tcPr>
            <w:tcW w:w="861" w:type="dxa"/>
            <w:tcBorders>
              <w:top w:val="nil"/>
              <w:left w:val="nil"/>
              <w:bottom w:val="single" w:sz="4" w:space="0" w:color="000000"/>
              <w:right w:val="single" w:sz="4" w:space="0" w:color="000000"/>
            </w:tcBorders>
            <w:shd w:val="clear" w:color="auto" w:fill="auto"/>
            <w:noWrap/>
            <w:vAlign w:val="bottom"/>
            <w:hideMark/>
          </w:tcPr>
          <w:p w14:paraId="23158263"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0B37C7F1"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El papel de lija o </w:t>
            </w:r>
            <w:proofErr w:type="gramStart"/>
            <w:r w:rsidRPr="00CE6BBD">
              <w:rPr>
                <w:rFonts w:ascii="Calibri" w:hAnsi="Calibri" w:cs="Calibri"/>
                <w:color w:val="000000"/>
                <w:sz w:val="16"/>
                <w:szCs w:val="16"/>
                <w:lang w:val="es-419" w:eastAsia="es-419"/>
              </w:rPr>
              <w:t>simplemente  lija</w:t>
            </w:r>
            <w:proofErr w:type="gramEnd"/>
            <w:r w:rsidRPr="00CE6BBD">
              <w:rPr>
                <w:rFonts w:ascii="Calibri" w:hAnsi="Calibri" w:cs="Calibri"/>
                <w:color w:val="000000"/>
                <w:sz w:val="16"/>
                <w:szCs w:val="16"/>
                <w:lang w:val="es-419" w:eastAsia="es-419"/>
              </w:rPr>
              <w:t>, es una herramienta  que consiste en un soporte de papel sobre el cual se adhiere algún material abrasivo, como polvo de vidrio o esmeril.</w:t>
            </w:r>
            <w:r w:rsidRPr="00CE6BBD">
              <w:rPr>
                <w:rFonts w:ascii="Calibri" w:hAnsi="Calibri" w:cs="Calibri"/>
                <w:color w:val="000000"/>
                <w:sz w:val="16"/>
                <w:szCs w:val="16"/>
                <w:lang w:val="es-419" w:eastAsia="es-419"/>
              </w:rPr>
              <w:br/>
            </w:r>
            <w:r w:rsidRPr="00CE6BBD">
              <w:rPr>
                <w:rFonts w:ascii="Calibri" w:hAnsi="Calibri" w:cs="Calibri"/>
                <w:color w:val="000000"/>
                <w:sz w:val="16"/>
                <w:szCs w:val="16"/>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CE6BBD">
              <w:rPr>
                <w:rFonts w:ascii="Calibri" w:hAnsi="Calibri" w:cs="Calibri"/>
                <w:color w:val="000000"/>
                <w:sz w:val="16"/>
                <w:szCs w:val="16"/>
                <w:lang w:val="es-419" w:eastAsia="es-419"/>
              </w:rPr>
              <w:t>También  se</w:t>
            </w:r>
            <w:proofErr w:type="gramEnd"/>
            <w:r w:rsidRPr="00CE6BBD">
              <w:rPr>
                <w:rFonts w:ascii="Calibri" w:hAnsi="Calibri" w:cs="Calibri"/>
                <w:color w:val="000000"/>
                <w:sz w:val="16"/>
                <w:szCs w:val="16"/>
                <w:lang w:val="es-419" w:eastAsia="es-419"/>
              </w:rPr>
              <w:t xml:space="preserve">  emplea  para  pulir  hasta  eliminar  ciertas  capas  de material o en algunos casos para obtener una textura áspera, como en los preparativos para el pintado de las paredes.</w:t>
            </w:r>
          </w:p>
        </w:tc>
      </w:tr>
      <w:tr w:rsidR="00B95155" w:rsidRPr="00CE6BBD" w14:paraId="04EF47C1"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2EB73F0A"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59</w:t>
            </w:r>
          </w:p>
        </w:tc>
        <w:tc>
          <w:tcPr>
            <w:tcW w:w="2185" w:type="dxa"/>
            <w:tcBorders>
              <w:top w:val="nil"/>
              <w:left w:val="nil"/>
              <w:bottom w:val="single" w:sz="4" w:space="0" w:color="000000"/>
              <w:right w:val="single" w:sz="4" w:space="0" w:color="000000"/>
            </w:tcBorders>
            <w:shd w:val="clear" w:color="auto" w:fill="auto"/>
            <w:noWrap/>
            <w:vAlign w:val="bottom"/>
            <w:hideMark/>
          </w:tcPr>
          <w:p w14:paraId="46FA210C"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LISTON DE MADERA SEMIDURA (2"X2")</w:t>
            </w:r>
          </w:p>
        </w:tc>
        <w:tc>
          <w:tcPr>
            <w:tcW w:w="861" w:type="dxa"/>
            <w:tcBorders>
              <w:top w:val="nil"/>
              <w:left w:val="nil"/>
              <w:bottom w:val="single" w:sz="4" w:space="0" w:color="000000"/>
              <w:right w:val="single" w:sz="4" w:space="0" w:color="000000"/>
            </w:tcBorders>
            <w:shd w:val="clear" w:color="auto" w:fill="auto"/>
            <w:noWrap/>
            <w:vAlign w:val="bottom"/>
            <w:hideMark/>
          </w:tcPr>
          <w:p w14:paraId="04D2AEF7"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P2</w:t>
            </w:r>
          </w:p>
        </w:tc>
        <w:tc>
          <w:tcPr>
            <w:tcW w:w="5855" w:type="dxa"/>
            <w:tcBorders>
              <w:top w:val="nil"/>
              <w:left w:val="nil"/>
              <w:bottom w:val="single" w:sz="4" w:space="0" w:color="000000"/>
              <w:right w:val="single" w:sz="4" w:space="0" w:color="000000"/>
            </w:tcBorders>
            <w:shd w:val="clear" w:color="auto" w:fill="auto"/>
            <w:vAlign w:val="bottom"/>
            <w:hideMark/>
          </w:tcPr>
          <w:p w14:paraId="218EF8E6"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La madera requerida con escuadría de 2’’x 2’’, deberá ser: semidura de buena calidad, (Palo María, </w:t>
            </w:r>
            <w:proofErr w:type="spellStart"/>
            <w:r w:rsidRPr="00CE6BBD">
              <w:rPr>
                <w:rFonts w:ascii="Calibri" w:hAnsi="Calibri" w:cs="Calibri"/>
                <w:color w:val="000000"/>
                <w:sz w:val="16"/>
                <w:szCs w:val="16"/>
                <w:lang w:val="es-419" w:eastAsia="es-419"/>
              </w:rPr>
              <w:t>Mapajo</w:t>
            </w:r>
            <w:proofErr w:type="spellEnd"/>
            <w:r w:rsidRPr="00CE6BBD">
              <w:rPr>
                <w:rFonts w:ascii="Calibri" w:hAnsi="Calibri" w:cs="Calibri"/>
                <w:color w:val="000000"/>
                <w:sz w:val="16"/>
                <w:szCs w:val="16"/>
                <w:lang w:val="es-419" w:eastAsia="es-419"/>
              </w:rPr>
              <w:t>, Bibosi u otra similar) de buena calidad, sin ojos, nudos ni astilla duras, bien estacionada y sin irregularidades, asimismo, serán prismas rectos, de sección constante y longitud necesaria.</w:t>
            </w:r>
            <w:r w:rsidRPr="00CE6BBD">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CE6BBD">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CE6BBD">
              <w:rPr>
                <w:rFonts w:ascii="Calibri" w:hAnsi="Calibri" w:cs="Calibri"/>
                <w:color w:val="000000"/>
                <w:sz w:val="16"/>
                <w:szCs w:val="16"/>
                <w:lang w:val="es-419" w:eastAsia="es-419"/>
              </w:rPr>
              <w:br/>
              <w:t>Los elementos de madera que formen los listones serán de una sola pieza en toda su longitud.</w:t>
            </w:r>
            <w:r w:rsidRPr="00CE6BBD">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E6BBD">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B95155" w:rsidRPr="00CE6BBD" w14:paraId="0CB15A85"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6AA0736E"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60</w:t>
            </w:r>
          </w:p>
        </w:tc>
        <w:tc>
          <w:tcPr>
            <w:tcW w:w="2185" w:type="dxa"/>
            <w:tcBorders>
              <w:top w:val="nil"/>
              <w:left w:val="nil"/>
              <w:bottom w:val="single" w:sz="4" w:space="0" w:color="000000"/>
              <w:right w:val="single" w:sz="4" w:space="0" w:color="000000"/>
            </w:tcBorders>
            <w:shd w:val="clear" w:color="auto" w:fill="auto"/>
            <w:noWrap/>
            <w:vAlign w:val="bottom"/>
            <w:hideMark/>
          </w:tcPr>
          <w:p w14:paraId="28792545"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LLAVE DE PASO 1/2"</w:t>
            </w:r>
          </w:p>
        </w:tc>
        <w:tc>
          <w:tcPr>
            <w:tcW w:w="861" w:type="dxa"/>
            <w:tcBorders>
              <w:top w:val="nil"/>
              <w:left w:val="nil"/>
              <w:bottom w:val="single" w:sz="4" w:space="0" w:color="000000"/>
              <w:right w:val="single" w:sz="4" w:space="0" w:color="000000"/>
            </w:tcBorders>
            <w:shd w:val="clear" w:color="auto" w:fill="auto"/>
            <w:noWrap/>
            <w:vAlign w:val="bottom"/>
            <w:hideMark/>
          </w:tcPr>
          <w:p w14:paraId="4A978788"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3237407A"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La llave de paso 1/2" requerida, se emplea para controlar caudales rectilíneos o generar pequeña restricción del paso del fluido, en el sistema de agua potable. </w:t>
            </w:r>
            <w:r w:rsidRPr="00CE6BBD">
              <w:rPr>
                <w:rFonts w:ascii="Calibri" w:hAnsi="Calibri" w:cs="Calibri"/>
                <w:color w:val="000000"/>
                <w:sz w:val="16"/>
                <w:szCs w:val="16"/>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B95155" w:rsidRPr="00CE6BBD" w14:paraId="29C94882"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0AEA5DC3"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61</w:t>
            </w:r>
          </w:p>
        </w:tc>
        <w:tc>
          <w:tcPr>
            <w:tcW w:w="2185" w:type="dxa"/>
            <w:tcBorders>
              <w:top w:val="nil"/>
              <w:left w:val="nil"/>
              <w:bottom w:val="single" w:sz="4" w:space="0" w:color="000000"/>
              <w:right w:val="single" w:sz="4" w:space="0" w:color="000000"/>
            </w:tcBorders>
            <w:shd w:val="clear" w:color="auto" w:fill="auto"/>
            <w:noWrap/>
            <w:vAlign w:val="bottom"/>
            <w:hideMark/>
          </w:tcPr>
          <w:p w14:paraId="5C1BB337"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LLAVE DE PASO 1/2" PARA DUCHA</w:t>
            </w:r>
          </w:p>
        </w:tc>
        <w:tc>
          <w:tcPr>
            <w:tcW w:w="861" w:type="dxa"/>
            <w:tcBorders>
              <w:top w:val="nil"/>
              <w:left w:val="nil"/>
              <w:bottom w:val="single" w:sz="4" w:space="0" w:color="000000"/>
              <w:right w:val="single" w:sz="4" w:space="0" w:color="000000"/>
            </w:tcBorders>
            <w:shd w:val="clear" w:color="auto" w:fill="auto"/>
            <w:noWrap/>
            <w:vAlign w:val="bottom"/>
            <w:hideMark/>
          </w:tcPr>
          <w:p w14:paraId="2DB739B8"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692E2188"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La llave de paso 1/2" para ducha requerida, se emplea para controlar caudales rectilíneos o generar pequeña restricción del paso del fluido en la ducha. </w:t>
            </w:r>
            <w:r w:rsidRPr="00CE6BBD">
              <w:rPr>
                <w:rFonts w:ascii="Calibri" w:hAnsi="Calibri" w:cs="Calibri"/>
                <w:color w:val="000000"/>
                <w:sz w:val="16"/>
                <w:szCs w:val="16"/>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CE6BBD">
              <w:rPr>
                <w:rFonts w:ascii="Calibri" w:hAnsi="Calibri" w:cs="Calibri"/>
                <w:color w:val="000000"/>
                <w:sz w:val="16"/>
                <w:szCs w:val="16"/>
                <w:lang w:val="es-419" w:eastAsia="es-419"/>
              </w:rPr>
              <w:t>debera</w:t>
            </w:r>
            <w:proofErr w:type="spellEnd"/>
            <w:r w:rsidRPr="00CE6BBD">
              <w:rPr>
                <w:rFonts w:ascii="Calibri" w:hAnsi="Calibri" w:cs="Calibri"/>
                <w:color w:val="000000"/>
                <w:sz w:val="16"/>
                <w:szCs w:val="16"/>
                <w:lang w:val="es-419" w:eastAsia="es-419"/>
              </w:rPr>
              <w:t xml:space="preserve"> ofrecer el cierre positivo. la llave en si </w:t>
            </w:r>
            <w:proofErr w:type="spellStart"/>
            <w:r w:rsidRPr="00CE6BBD">
              <w:rPr>
                <w:rFonts w:ascii="Calibri" w:hAnsi="Calibri" w:cs="Calibri"/>
                <w:color w:val="000000"/>
                <w:sz w:val="16"/>
                <w:szCs w:val="16"/>
                <w:lang w:val="es-419" w:eastAsia="es-419"/>
              </w:rPr>
              <w:t>debera</w:t>
            </w:r>
            <w:proofErr w:type="spellEnd"/>
            <w:r w:rsidRPr="00CE6BBD">
              <w:rPr>
                <w:rFonts w:ascii="Calibri" w:hAnsi="Calibri" w:cs="Calibri"/>
                <w:color w:val="000000"/>
                <w:sz w:val="16"/>
                <w:szCs w:val="16"/>
                <w:lang w:val="es-419" w:eastAsia="es-419"/>
              </w:rPr>
              <w:t xml:space="preserve"> ser de tipo globo o lo que </w:t>
            </w:r>
            <w:proofErr w:type="spellStart"/>
            <w:r w:rsidRPr="00CE6BBD">
              <w:rPr>
                <w:rFonts w:ascii="Calibri" w:hAnsi="Calibri" w:cs="Calibri"/>
                <w:color w:val="000000"/>
                <w:sz w:val="16"/>
                <w:szCs w:val="16"/>
                <w:lang w:val="es-419" w:eastAsia="es-419"/>
              </w:rPr>
              <w:t>instuya</w:t>
            </w:r>
            <w:proofErr w:type="spellEnd"/>
            <w:r w:rsidRPr="00CE6BBD">
              <w:rPr>
                <w:rFonts w:ascii="Calibri" w:hAnsi="Calibri" w:cs="Calibri"/>
                <w:color w:val="000000"/>
                <w:sz w:val="16"/>
                <w:szCs w:val="16"/>
                <w:lang w:val="es-419" w:eastAsia="es-419"/>
              </w:rPr>
              <w:t xml:space="preserve"> el Inspector de obra.</w:t>
            </w:r>
          </w:p>
        </w:tc>
      </w:tr>
      <w:tr w:rsidR="00B95155" w:rsidRPr="00CE6BBD" w14:paraId="6A740206"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29EF5E7F"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lastRenderedPageBreak/>
              <w:t>62</w:t>
            </w:r>
          </w:p>
        </w:tc>
        <w:tc>
          <w:tcPr>
            <w:tcW w:w="2185" w:type="dxa"/>
            <w:tcBorders>
              <w:top w:val="nil"/>
              <w:left w:val="nil"/>
              <w:bottom w:val="single" w:sz="4" w:space="0" w:color="000000"/>
              <w:right w:val="single" w:sz="4" w:space="0" w:color="000000"/>
            </w:tcBorders>
            <w:shd w:val="clear" w:color="auto" w:fill="auto"/>
            <w:noWrap/>
            <w:vAlign w:val="bottom"/>
            <w:hideMark/>
          </w:tcPr>
          <w:p w14:paraId="5F08FB9C"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LUMINARIA SOLAR LED EXTERIOR</w:t>
            </w:r>
          </w:p>
        </w:tc>
        <w:tc>
          <w:tcPr>
            <w:tcW w:w="861" w:type="dxa"/>
            <w:tcBorders>
              <w:top w:val="nil"/>
              <w:left w:val="nil"/>
              <w:bottom w:val="single" w:sz="4" w:space="0" w:color="000000"/>
              <w:right w:val="single" w:sz="4" w:space="0" w:color="000000"/>
            </w:tcBorders>
            <w:shd w:val="clear" w:color="auto" w:fill="auto"/>
            <w:noWrap/>
            <w:vAlign w:val="bottom"/>
            <w:hideMark/>
          </w:tcPr>
          <w:p w14:paraId="76A988D4"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60F32234"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 Lámpara o reflector solar para exteriores </w:t>
            </w:r>
            <w:r w:rsidRPr="00CE6BBD">
              <w:rPr>
                <w:rFonts w:ascii="Calibri" w:hAnsi="Calibri" w:cs="Calibri"/>
                <w:color w:val="000000"/>
                <w:sz w:val="16"/>
                <w:szCs w:val="16"/>
                <w:lang w:val="es-419" w:eastAsia="es-419"/>
              </w:rPr>
              <w:br/>
              <w:t xml:space="preserve">• 24 Hiper </w:t>
            </w:r>
            <w:proofErr w:type="spellStart"/>
            <w:r w:rsidRPr="00CE6BBD">
              <w:rPr>
                <w:rFonts w:ascii="Calibri" w:hAnsi="Calibri" w:cs="Calibri"/>
                <w:color w:val="000000"/>
                <w:sz w:val="16"/>
                <w:szCs w:val="16"/>
                <w:lang w:val="es-419" w:eastAsia="es-419"/>
              </w:rPr>
              <w:t>LEDs</w:t>
            </w:r>
            <w:proofErr w:type="spellEnd"/>
            <w:r w:rsidRPr="00CE6BBD">
              <w:rPr>
                <w:rFonts w:ascii="Calibri" w:hAnsi="Calibri" w:cs="Calibri"/>
                <w:color w:val="000000"/>
                <w:sz w:val="16"/>
                <w:szCs w:val="16"/>
                <w:lang w:val="es-419" w:eastAsia="es-419"/>
              </w:rPr>
              <w:t xml:space="preserve"> de alto brillo o mayor.</w:t>
            </w:r>
            <w:r w:rsidRPr="00CE6BBD">
              <w:rPr>
                <w:rFonts w:ascii="Calibri" w:hAnsi="Calibri" w:cs="Calibri"/>
                <w:color w:val="000000"/>
                <w:sz w:val="16"/>
                <w:szCs w:val="16"/>
                <w:lang w:val="es-419" w:eastAsia="es-419"/>
              </w:rPr>
              <w:br/>
              <w:t xml:space="preserve">• 600 – 1200 </w:t>
            </w:r>
            <w:proofErr w:type="spellStart"/>
            <w:r w:rsidRPr="00CE6BBD">
              <w:rPr>
                <w:rFonts w:ascii="Calibri" w:hAnsi="Calibri" w:cs="Calibri"/>
                <w:color w:val="000000"/>
                <w:sz w:val="16"/>
                <w:szCs w:val="16"/>
                <w:lang w:val="es-419" w:eastAsia="es-419"/>
              </w:rPr>
              <w:t>Lumens</w:t>
            </w:r>
            <w:proofErr w:type="spellEnd"/>
            <w:r w:rsidRPr="00CE6BBD">
              <w:rPr>
                <w:rFonts w:ascii="Calibri" w:hAnsi="Calibri" w:cs="Calibri"/>
                <w:color w:val="000000"/>
                <w:sz w:val="16"/>
                <w:szCs w:val="16"/>
                <w:lang w:val="es-419" w:eastAsia="es-419"/>
              </w:rPr>
              <w:t xml:space="preserve"> (preferentemente).</w:t>
            </w:r>
            <w:r w:rsidRPr="00CE6BBD">
              <w:rPr>
                <w:rFonts w:ascii="Calibri" w:hAnsi="Calibri" w:cs="Calibri"/>
                <w:color w:val="000000"/>
                <w:sz w:val="16"/>
                <w:szCs w:val="16"/>
                <w:lang w:val="es-419" w:eastAsia="es-419"/>
              </w:rPr>
              <w:br/>
              <w:t>• 100W a 200W</w:t>
            </w:r>
            <w:r w:rsidRPr="00CE6BBD">
              <w:rPr>
                <w:rFonts w:ascii="Calibri" w:hAnsi="Calibri" w:cs="Calibri"/>
                <w:color w:val="000000"/>
                <w:sz w:val="16"/>
                <w:szCs w:val="16"/>
                <w:lang w:val="es-419" w:eastAsia="es-419"/>
              </w:rPr>
              <w:br/>
              <w:t>• Sensor de presencia o de movimiento 120 grados.</w:t>
            </w:r>
            <w:r w:rsidRPr="00CE6BBD">
              <w:rPr>
                <w:rFonts w:ascii="Calibri" w:hAnsi="Calibri" w:cs="Calibri"/>
                <w:color w:val="000000"/>
                <w:sz w:val="16"/>
                <w:szCs w:val="16"/>
                <w:lang w:val="es-419" w:eastAsia="es-419"/>
              </w:rPr>
              <w:br/>
              <w:t>• Celdas solares 1W 5.5V.o mayor (incluidos en la lampara o con panel separado indistintamente)</w:t>
            </w:r>
            <w:r w:rsidRPr="00CE6BBD">
              <w:rPr>
                <w:rFonts w:ascii="Calibri" w:hAnsi="Calibri" w:cs="Calibri"/>
                <w:color w:val="000000"/>
                <w:sz w:val="16"/>
                <w:szCs w:val="16"/>
                <w:lang w:val="es-419" w:eastAsia="es-419"/>
              </w:rPr>
              <w:br/>
              <w:t>• Sensor automático.</w:t>
            </w:r>
            <w:r w:rsidRPr="00CE6BBD">
              <w:rPr>
                <w:rFonts w:ascii="Calibri" w:hAnsi="Calibri" w:cs="Calibri"/>
                <w:color w:val="000000"/>
                <w:sz w:val="16"/>
                <w:szCs w:val="16"/>
                <w:lang w:val="es-419" w:eastAsia="es-419"/>
              </w:rPr>
              <w:br/>
              <w:t xml:space="preserve">• Brazo con ángulo ajustable y tornillos de sujeción </w:t>
            </w:r>
          </w:p>
        </w:tc>
      </w:tr>
      <w:tr w:rsidR="00B95155" w:rsidRPr="00CE6BBD" w14:paraId="17C405E7"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7F7E97E9"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63</w:t>
            </w:r>
          </w:p>
        </w:tc>
        <w:tc>
          <w:tcPr>
            <w:tcW w:w="2185" w:type="dxa"/>
            <w:tcBorders>
              <w:top w:val="nil"/>
              <w:left w:val="nil"/>
              <w:bottom w:val="single" w:sz="4" w:space="0" w:color="000000"/>
              <w:right w:val="single" w:sz="4" w:space="0" w:color="000000"/>
            </w:tcBorders>
            <w:shd w:val="clear" w:color="auto" w:fill="auto"/>
            <w:noWrap/>
            <w:vAlign w:val="bottom"/>
            <w:hideMark/>
          </w:tcPr>
          <w:p w14:paraId="3696CFE3"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MADERA DE CONSTRUCCIÓN (3 USOS)</w:t>
            </w:r>
          </w:p>
        </w:tc>
        <w:tc>
          <w:tcPr>
            <w:tcW w:w="861" w:type="dxa"/>
            <w:tcBorders>
              <w:top w:val="nil"/>
              <w:left w:val="nil"/>
              <w:bottom w:val="single" w:sz="4" w:space="0" w:color="000000"/>
              <w:right w:val="single" w:sz="4" w:space="0" w:color="000000"/>
            </w:tcBorders>
            <w:shd w:val="clear" w:color="auto" w:fill="auto"/>
            <w:noWrap/>
            <w:vAlign w:val="bottom"/>
            <w:hideMark/>
          </w:tcPr>
          <w:p w14:paraId="52B21640"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P2</w:t>
            </w:r>
          </w:p>
        </w:tc>
        <w:tc>
          <w:tcPr>
            <w:tcW w:w="5855" w:type="dxa"/>
            <w:tcBorders>
              <w:top w:val="nil"/>
              <w:left w:val="nil"/>
              <w:bottom w:val="single" w:sz="4" w:space="0" w:color="000000"/>
              <w:right w:val="single" w:sz="4" w:space="0" w:color="000000"/>
            </w:tcBorders>
            <w:shd w:val="clear" w:color="auto" w:fill="auto"/>
            <w:vAlign w:val="bottom"/>
            <w:hideMark/>
          </w:tcPr>
          <w:p w14:paraId="150C667A" w14:textId="77777777" w:rsidR="00B95155" w:rsidRPr="00CE6BBD" w:rsidRDefault="00B95155" w:rsidP="001B0FA9">
            <w:pPr>
              <w:spacing w:after="240"/>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En la construcción de encofrados, se deberá utilizar maderas que reúnan las características de las que se señalan a continuación y para los usos específicos que se indican:</w:t>
            </w:r>
            <w:r w:rsidRPr="00CE6BBD">
              <w:rPr>
                <w:rFonts w:ascii="Calibri" w:hAnsi="Calibri" w:cs="Calibri"/>
                <w:color w:val="000000"/>
                <w:sz w:val="16"/>
                <w:szCs w:val="16"/>
                <w:lang w:val="es-419" w:eastAsia="es-419"/>
              </w:rPr>
              <w:br/>
              <w:t>La madera a emplearse deberá ser, de buena calidad, sin ojos ni astilla duras, bien estacionada, pudiendo ser esta de pino Oregón, abedul, eucalipto, chopo o abeto u otra similar.</w:t>
            </w:r>
            <w:r w:rsidRPr="00CE6BBD">
              <w:rPr>
                <w:rFonts w:ascii="Calibri" w:hAnsi="Calibri" w:cs="Calibri"/>
                <w:color w:val="000000"/>
                <w:sz w:val="16"/>
                <w:szCs w:val="16"/>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E6BBD">
              <w:rPr>
                <w:rFonts w:ascii="Calibri" w:hAnsi="Calibri" w:cs="Calibri"/>
                <w:color w:val="000000"/>
                <w:sz w:val="16"/>
                <w:szCs w:val="16"/>
                <w:lang w:val="es-419" w:eastAsia="es-419"/>
              </w:rPr>
              <w:br/>
              <w:t>La madera muy dura y con gran contracción se utilizará para puntales (Callapos).</w:t>
            </w:r>
            <w:r w:rsidRPr="00CE6BBD">
              <w:rPr>
                <w:rFonts w:ascii="Calibri" w:hAnsi="Calibri" w:cs="Calibri"/>
                <w:color w:val="000000"/>
                <w:sz w:val="16"/>
                <w:szCs w:val="16"/>
                <w:lang w:val="es-419" w:eastAsia="es-419"/>
              </w:rPr>
              <w:br/>
              <w:t>Los tableros no deben deformarse sufriendo torcedura, se deben conservar húmedos para evitar que se doblen, debido al hinchamiento que se producirá al vaciar el concreto.</w:t>
            </w:r>
            <w:r w:rsidRPr="00CE6BBD">
              <w:rPr>
                <w:rFonts w:ascii="Calibri" w:hAnsi="Calibri" w:cs="Calibri"/>
                <w:color w:val="000000"/>
                <w:sz w:val="16"/>
                <w:szCs w:val="16"/>
                <w:lang w:val="es-419" w:eastAsia="es-419"/>
              </w:rPr>
              <w:br/>
              <w:t>Los cuartones deben ser de madera más resistente que la de las tablas por la función que estos desempeñan y no deben conservar humedad.</w:t>
            </w:r>
          </w:p>
        </w:tc>
      </w:tr>
      <w:tr w:rsidR="00B95155" w:rsidRPr="00CE6BBD" w14:paraId="14ED3FCF"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56232F81"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64</w:t>
            </w:r>
          </w:p>
        </w:tc>
        <w:tc>
          <w:tcPr>
            <w:tcW w:w="2185" w:type="dxa"/>
            <w:tcBorders>
              <w:top w:val="nil"/>
              <w:left w:val="nil"/>
              <w:bottom w:val="single" w:sz="4" w:space="0" w:color="000000"/>
              <w:right w:val="single" w:sz="4" w:space="0" w:color="000000"/>
            </w:tcBorders>
            <w:shd w:val="clear" w:color="auto" w:fill="auto"/>
            <w:noWrap/>
            <w:vAlign w:val="bottom"/>
            <w:hideMark/>
          </w:tcPr>
          <w:p w14:paraId="1EE257BC"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MADERA DURA (2"X6")</w:t>
            </w:r>
          </w:p>
        </w:tc>
        <w:tc>
          <w:tcPr>
            <w:tcW w:w="861" w:type="dxa"/>
            <w:tcBorders>
              <w:top w:val="nil"/>
              <w:left w:val="nil"/>
              <w:bottom w:val="single" w:sz="4" w:space="0" w:color="000000"/>
              <w:right w:val="single" w:sz="4" w:space="0" w:color="000000"/>
            </w:tcBorders>
            <w:shd w:val="clear" w:color="auto" w:fill="auto"/>
            <w:noWrap/>
            <w:vAlign w:val="bottom"/>
            <w:hideMark/>
          </w:tcPr>
          <w:p w14:paraId="6C4C820A"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P2</w:t>
            </w:r>
          </w:p>
        </w:tc>
        <w:tc>
          <w:tcPr>
            <w:tcW w:w="5855" w:type="dxa"/>
            <w:tcBorders>
              <w:top w:val="nil"/>
              <w:left w:val="nil"/>
              <w:bottom w:val="single" w:sz="4" w:space="0" w:color="000000"/>
              <w:right w:val="single" w:sz="4" w:space="0" w:color="000000"/>
            </w:tcBorders>
            <w:shd w:val="clear" w:color="auto" w:fill="auto"/>
            <w:vAlign w:val="bottom"/>
            <w:hideMark/>
          </w:tcPr>
          <w:p w14:paraId="4E25A30E"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CE6BBD">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CE6BBD">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CE6BBD">
              <w:rPr>
                <w:rFonts w:ascii="Calibri" w:hAnsi="Calibri" w:cs="Calibri"/>
                <w:color w:val="000000"/>
                <w:sz w:val="16"/>
                <w:szCs w:val="16"/>
                <w:lang w:val="es-419" w:eastAsia="es-419"/>
              </w:rPr>
              <w:br/>
              <w:t>Los elementos de madera que formen las vigas serán de una sola pieza en toda su longitud.</w:t>
            </w:r>
            <w:r w:rsidRPr="00CE6BBD">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E6BBD">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B95155" w:rsidRPr="00CE6BBD" w14:paraId="16B68BFD"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6CB59501"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65</w:t>
            </w:r>
          </w:p>
        </w:tc>
        <w:tc>
          <w:tcPr>
            <w:tcW w:w="2185" w:type="dxa"/>
            <w:tcBorders>
              <w:top w:val="nil"/>
              <w:left w:val="nil"/>
              <w:bottom w:val="single" w:sz="4" w:space="0" w:color="000000"/>
              <w:right w:val="single" w:sz="4" w:space="0" w:color="000000"/>
            </w:tcBorders>
            <w:shd w:val="clear" w:color="auto" w:fill="auto"/>
            <w:noWrap/>
            <w:vAlign w:val="bottom"/>
            <w:hideMark/>
          </w:tcPr>
          <w:p w14:paraId="0D223908"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MASA ACRÍLICA</w:t>
            </w:r>
          </w:p>
        </w:tc>
        <w:tc>
          <w:tcPr>
            <w:tcW w:w="861" w:type="dxa"/>
            <w:tcBorders>
              <w:top w:val="nil"/>
              <w:left w:val="nil"/>
              <w:bottom w:val="single" w:sz="4" w:space="0" w:color="000000"/>
              <w:right w:val="single" w:sz="4" w:space="0" w:color="000000"/>
            </w:tcBorders>
            <w:shd w:val="clear" w:color="auto" w:fill="auto"/>
            <w:noWrap/>
            <w:vAlign w:val="bottom"/>
            <w:hideMark/>
          </w:tcPr>
          <w:p w14:paraId="74F2B082"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LT</w:t>
            </w:r>
          </w:p>
        </w:tc>
        <w:tc>
          <w:tcPr>
            <w:tcW w:w="5855" w:type="dxa"/>
            <w:tcBorders>
              <w:top w:val="nil"/>
              <w:left w:val="nil"/>
              <w:bottom w:val="single" w:sz="4" w:space="0" w:color="000000"/>
              <w:right w:val="single" w:sz="4" w:space="0" w:color="000000"/>
            </w:tcBorders>
            <w:shd w:val="clear" w:color="auto" w:fill="auto"/>
            <w:vAlign w:val="bottom"/>
            <w:hideMark/>
          </w:tcPr>
          <w:p w14:paraId="1D6A6BCE"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La masa acrílica requerida, </w:t>
            </w:r>
            <w:proofErr w:type="spellStart"/>
            <w:r w:rsidRPr="00CE6BBD">
              <w:rPr>
                <w:rFonts w:ascii="Calibri" w:hAnsi="Calibri" w:cs="Calibri"/>
                <w:color w:val="000000"/>
                <w:sz w:val="16"/>
                <w:szCs w:val="16"/>
                <w:lang w:val="es-419" w:eastAsia="es-419"/>
              </w:rPr>
              <w:t>sera</w:t>
            </w:r>
            <w:proofErr w:type="spellEnd"/>
            <w:r w:rsidRPr="00CE6BBD">
              <w:rPr>
                <w:rFonts w:ascii="Calibri" w:hAnsi="Calibri" w:cs="Calibri"/>
                <w:color w:val="000000"/>
                <w:sz w:val="16"/>
                <w:szCs w:val="16"/>
                <w:lang w:val="es-419" w:eastAsia="es-419"/>
              </w:rPr>
              <w:t xml:space="preserve"> de alta viscosidad a base de una emulsión acrílica </w:t>
            </w:r>
            <w:proofErr w:type="spellStart"/>
            <w:r w:rsidRPr="00CE6BBD">
              <w:rPr>
                <w:rFonts w:ascii="Calibri" w:hAnsi="Calibri" w:cs="Calibri"/>
                <w:color w:val="000000"/>
                <w:sz w:val="16"/>
                <w:szCs w:val="16"/>
                <w:lang w:val="es-419" w:eastAsia="es-419"/>
              </w:rPr>
              <w:t>estirenada</w:t>
            </w:r>
            <w:proofErr w:type="spellEnd"/>
            <w:r w:rsidRPr="00CE6BBD">
              <w:rPr>
                <w:rFonts w:ascii="Calibri" w:hAnsi="Calibri" w:cs="Calibri"/>
                <w:color w:val="000000"/>
                <w:sz w:val="16"/>
                <w:szCs w:val="16"/>
                <w:lang w:val="es-419" w:eastAsia="es-419"/>
              </w:rPr>
              <w:t xml:space="preserve"> de elevada consistencia y rápido secado. Para uso en superficies internas y externas.</w:t>
            </w:r>
            <w:r w:rsidRPr="00CE6BBD">
              <w:rPr>
                <w:rFonts w:ascii="Calibri" w:hAnsi="Calibri" w:cs="Calibri"/>
                <w:color w:val="000000"/>
                <w:sz w:val="16"/>
                <w:szCs w:val="16"/>
                <w:lang w:val="es-419" w:eastAsia="es-419"/>
              </w:rPr>
              <w:br/>
              <w:t>Será aplicado en paredes externas e internas de revoque de cemento, concreto, estuco, panel de construcción, fibrocemento, ladrillos de concreto y/o paredes que requieran ser pintadas con pintura látex.</w:t>
            </w:r>
            <w:r w:rsidRPr="00CE6BBD">
              <w:rPr>
                <w:rFonts w:ascii="Calibri" w:hAnsi="Calibri" w:cs="Calibri"/>
                <w:color w:val="000000"/>
                <w:sz w:val="16"/>
                <w:szCs w:val="16"/>
                <w:lang w:val="es-419" w:eastAsia="es-419"/>
              </w:rPr>
              <w:br/>
              <w:t xml:space="preserve">Servirá para corregir pequeñas </w:t>
            </w:r>
            <w:proofErr w:type="gramStart"/>
            <w:r w:rsidRPr="00CE6BBD">
              <w:rPr>
                <w:rFonts w:ascii="Calibri" w:hAnsi="Calibri" w:cs="Calibri"/>
                <w:color w:val="000000"/>
                <w:sz w:val="16"/>
                <w:szCs w:val="16"/>
                <w:lang w:val="es-419" w:eastAsia="es-419"/>
              </w:rPr>
              <w:t>imperfecciones,  especialmente</w:t>
            </w:r>
            <w:proofErr w:type="gramEnd"/>
            <w:r w:rsidRPr="00CE6BBD">
              <w:rPr>
                <w:rFonts w:ascii="Calibri" w:hAnsi="Calibri" w:cs="Calibri"/>
                <w:color w:val="000000"/>
                <w:sz w:val="16"/>
                <w:szCs w:val="16"/>
                <w:lang w:val="es-419" w:eastAsia="es-419"/>
              </w:rPr>
              <w:t xml:space="preserve"> en muros, paredes y cielos raso.</w:t>
            </w:r>
            <w:r w:rsidRPr="00CE6BBD">
              <w:rPr>
                <w:rFonts w:ascii="Calibri" w:hAnsi="Calibri" w:cs="Calibri"/>
                <w:color w:val="000000"/>
                <w:sz w:val="16"/>
                <w:szCs w:val="16"/>
                <w:lang w:val="es-419" w:eastAsia="es-419"/>
              </w:rPr>
              <w:br/>
              <w:t xml:space="preserve">Es un material de relleno que se utiliza para dotar a la superficie de una correcta y perfecta planitud. </w:t>
            </w:r>
            <w:proofErr w:type="gramStart"/>
            <w:r w:rsidRPr="00CE6BBD">
              <w:rPr>
                <w:rFonts w:ascii="Calibri" w:hAnsi="Calibri" w:cs="Calibri"/>
                <w:color w:val="000000"/>
                <w:sz w:val="16"/>
                <w:szCs w:val="16"/>
                <w:lang w:val="es-419" w:eastAsia="es-419"/>
              </w:rPr>
              <w:t>Además</w:t>
            </w:r>
            <w:proofErr w:type="gramEnd"/>
            <w:r w:rsidRPr="00CE6BBD">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B95155" w:rsidRPr="00CE6BBD" w14:paraId="505510A6"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74252DB1"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66</w:t>
            </w:r>
          </w:p>
        </w:tc>
        <w:tc>
          <w:tcPr>
            <w:tcW w:w="2185" w:type="dxa"/>
            <w:tcBorders>
              <w:top w:val="nil"/>
              <w:left w:val="nil"/>
              <w:bottom w:val="single" w:sz="4" w:space="0" w:color="000000"/>
              <w:right w:val="single" w:sz="4" w:space="0" w:color="000000"/>
            </w:tcBorders>
            <w:shd w:val="clear" w:color="auto" w:fill="auto"/>
            <w:noWrap/>
            <w:vAlign w:val="bottom"/>
            <w:hideMark/>
          </w:tcPr>
          <w:p w14:paraId="5156D5C3"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MASA CORRIDA</w:t>
            </w:r>
          </w:p>
        </w:tc>
        <w:tc>
          <w:tcPr>
            <w:tcW w:w="861" w:type="dxa"/>
            <w:tcBorders>
              <w:top w:val="nil"/>
              <w:left w:val="nil"/>
              <w:bottom w:val="single" w:sz="4" w:space="0" w:color="000000"/>
              <w:right w:val="single" w:sz="4" w:space="0" w:color="000000"/>
            </w:tcBorders>
            <w:shd w:val="clear" w:color="auto" w:fill="auto"/>
            <w:noWrap/>
            <w:vAlign w:val="bottom"/>
            <w:hideMark/>
          </w:tcPr>
          <w:p w14:paraId="0B537A6D"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LT</w:t>
            </w:r>
          </w:p>
        </w:tc>
        <w:tc>
          <w:tcPr>
            <w:tcW w:w="5855" w:type="dxa"/>
            <w:tcBorders>
              <w:top w:val="nil"/>
              <w:left w:val="nil"/>
              <w:bottom w:val="single" w:sz="4" w:space="0" w:color="000000"/>
              <w:right w:val="single" w:sz="4" w:space="0" w:color="000000"/>
            </w:tcBorders>
            <w:shd w:val="clear" w:color="auto" w:fill="auto"/>
            <w:vAlign w:val="bottom"/>
            <w:hideMark/>
          </w:tcPr>
          <w:p w14:paraId="1C8C603F"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E6BBD">
              <w:rPr>
                <w:rFonts w:ascii="Calibri" w:hAnsi="Calibri" w:cs="Calibri"/>
                <w:color w:val="000000"/>
                <w:sz w:val="16"/>
                <w:szCs w:val="16"/>
                <w:lang w:val="es-419" w:eastAsia="es-419"/>
              </w:rPr>
              <w:br/>
              <w:t xml:space="preserve">s un material de relleno que se utiliza para dotar a la superficie de una correcta y perfecta planitud. </w:t>
            </w:r>
            <w:proofErr w:type="gramStart"/>
            <w:r w:rsidRPr="00CE6BBD">
              <w:rPr>
                <w:rFonts w:ascii="Calibri" w:hAnsi="Calibri" w:cs="Calibri"/>
                <w:color w:val="000000"/>
                <w:sz w:val="16"/>
                <w:szCs w:val="16"/>
                <w:lang w:val="es-419" w:eastAsia="es-419"/>
              </w:rPr>
              <w:t>Además</w:t>
            </w:r>
            <w:proofErr w:type="gramEnd"/>
            <w:r w:rsidRPr="00CE6BBD">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B95155" w:rsidRPr="00CE6BBD" w14:paraId="20FE27C3"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6A6CA03F"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lastRenderedPageBreak/>
              <w:t>67</w:t>
            </w:r>
          </w:p>
        </w:tc>
        <w:tc>
          <w:tcPr>
            <w:tcW w:w="2185" w:type="dxa"/>
            <w:tcBorders>
              <w:top w:val="nil"/>
              <w:left w:val="nil"/>
              <w:bottom w:val="single" w:sz="4" w:space="0" w:color="000000"/>
              <w:right w:val="single" w:sz="4" w:space="0" w:color="000000"/>
            </w:tcBorders>
            <w:shd w:val="clear" w:color="auto" w:fill="auto"/>
            <w:noWrap/>
            <w:vAlign w:val="bottom"/>
            <w:hideMark/>
          </w:tcPr>
          <w:p w14:paraId="644C78F6"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MEMBRANA AISLANTE BAJO PISO FLOTANTE</w:t>
            </w:r>
          </w:p>
        </w:tc>
        <w:tc>
          <w:tcPr>
            <w:tcW w:w="861" w:type="dxa"/>
            <w:tcBorders>
              <w:top w:val="nil"/>
              <w:left w:val="nil"/>
              <w:bottom w:val="single" w:sz="4" w:space="0" w:color="000000"/>
              <w:right w:val="single" w:sz="4" w:space="0" w:color="000000"/>
            </w:tcBorders>
            <w:shd w:val="clear" w:color="auto" w:fill="auto"/>
            <w:noWrap/>
            <w:vAlign w:val="bottom"/>
            <w:hideMark/>
          </w:tcPr>
          <w:p w14:paraId="64C95AAB"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1BA84224"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La membrana requerida deberá ser de buena calidad y de marca reconocida, esta </w:t>
            </w:r>
            <w:proofErr w:type="spellStart"/>
            <w:r w:rsidRPr="00CE6BBD">
              <w:rPr>
                <w:rFonts w:ascii="Calibri" w:hAnsi="Calibri" w:cs="Calibri"/>
                <w:color w:val="000000"/>
                <w:sz w:val="16"/>
                <w:szCs w:val="16"/>
                <w:lang w:val="es-419" w:eastAsia="es-419"/>
              </w:rPr>
              <w:t>sera</w:t>
            </w:r>
            <w:proofErr w:type="spellEnd"/>
            <w:r w:rsidRPr="00CE6BBD">
              <w:rPr>
                <w:rFonts w:ascii="Calibri" w:hAnsi="Calibri" w:cs="Calibri"/>
                <w:color w:val="000000"/>
                <w:sz w:val="16"/>
                <w:szCs w:val="16"/>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CE6BBD">
              <w:rPr>
                <w:rFonts w:ascii="Calibri" w:hAnsi="Calibri" w:cs="Calibri"/>
                <w:color w:val="000000"/>
                <w:sz w:val="16"/>
                <w:szCs w:val="16"/>
                <w:lang w:val="es-419" w:eastAsia="es-419"/>
              </w:rPr>
              <w:t>pumping</w:t>
            </w:r>
            <w:proofErr w:type="spellEnd"/>
            <w:r w:rsidRPr="00CE6BBD">
              <w:rPr>
                <w:rFonts w:ascii="Calibri" w:hAnsi="Calibri" w:cs="Calibri"/>
                <w:color w:val="000000"/>
                <w:sz w:val="16"/>
                <w:szCs w:val="16"/>
                <w:lang w:val="es-419" w:eastAsia="es-419"/>
              </w:rPr>
              <w:t>. con film de polietileno y solape de 7 cm de ancho.</w:t>
            </w:r>
            <w:r w:rsidRPr="00CE6BBD">
              <w:rPr>
                <w:rFonts w:ascii="Calibri" w:hAnsi="Calibri" w:cs="Calibri"/>
                <w:color w:val="000000"/>
                <w:sz w:val="16"/>
                <w:szCs w:val="16"/>
                <w:lang w:val="es-419" w:eastAsia="es-419"/>
              </w:rPr>
              <w:br/>
              <w:t xml:space="preserve">La membrana o manta base, forma la interfaz requerida entre el piso laminado y el suelo propiamente dicho. Sirve como base niveladora y </w:t>
            </w:r>
            <w:proofErr w:type="spellStart"/>
            <w:r w:rsidRPr="00CE6BBD">
              <w:rPr>
                <w:rFonts w:ascii="Calibri" w:hAnsi="Calibri" w:cs="Calibri"/>
                <w:color w:val="000000"/>
                <w:sz w:val="16"/>
                <w:szCs w:val="16"/>
                <w:lang w:val="es-419" w:eastAsia="es-419"/>
              </w:rPr>
              <w:t>amortiguante</w:t>
            </w:r>
            <w:proofErr w:type="spellEnd"/>
            <w:r w:rsidRPr="00CE6BBD">
              <w:rPr>
                <w:rFonts w:ascii="Calibri" w:hAnsi="Calibri" w:cs="Calibri"/>
                <w:color w:val="000000"/>
                <w:sz w:val="16"/>
                <w:szCs w:val="16"/>
                <w:lang w:val="es-419" w:eastAsia="es-419"/>
              </w:rPr>
              <w:t>, que contiene un aislante acústico e impermeable al agua y al vapor.</w:t>
            </w:r>
          </w:p>
        </w:tc>
      </w:tr>
      <w:tr w:rsidR="00B95155" w:rsidRPr="00CE6BBD" w14:paraId="31C360FD"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51481EA8"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68</w:t>
            </w:r>
          </w:p>
        </w:tc>
        <w:tc>
          <w:tcPr>
            <w:tcW w:w="2185" w:type="dxa"/>
            <w:tcBorders>
              <w:top w:val="nil"/>
              <w:left w:val="nil"/>
              <w:bottom w:val="single" w:sz="4" w:space="0" w:color="000000"/>
              <w:right w:val="single" w:sz="4" w:space="0" w:color="000000"/>
            </w:tcBorders>
            <w:shd w:val="clear" w:color="auto" w:fill="auto"/>
            <w:noWrap/>
            <w:vAlign w:val="bottom"/>
            <w:hideMark/>
          </w:tcPr>
          <w:p w14:paraId="56CD036C"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NIPLE PVC DE 1/2"</w:t>
            </w:r>
          </w:p>
        </w:tc>
        <w:tc>
          <w:tcPr>
            <w:tcW w:w="861" w:type="dxa"/>
            <w:tcBorders>
              <w:top w:val="nil"/>
              <w:left w:val="nil"/>
              <w:bottom w:val="single" w:sz="4" w:space="0" w:color="000000"/>
              <w:right w:val="single" w:sz="4" w:space="0" w:color="000000"/>
            </w:tcBorders>
            <w:shd w:val="clear" w:color="auto" w:fill="auto"/>
            <w:noWrap/>
            <w:vAlign w:val="bottom"/>
            <w:hideMark/>
          </w:tcPr>
          <w:p w14:paraId="120931C2"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05C6AC0F"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Requisitos sobre el Producto:</w:t>
            </w:r>
            <w:r w:rsidRPr="00CE6BBD">
              <w:rPr>
                <w:rFonts w:ascii="Calibri" w:hAnsi="Calibri" w:cs="Calibri"/>
                <w:color w:val="000000"/>
                <w:sz w:val="16"/>
                <w:szCs w:val="16"/>
                <w:lang w:val="es-419" w:eastAsia="es-419"/>
              </w:rPr>
              <w:br/>
              <w:t>Deberá ser de PVC de primera calidad y marca conocida.</w:t>
            </w:r>
            <w:r w:rsidRPr="00CE6BBD">
              <w:rPr>
                <w:rFonts w:ascii="Calibri" w:hAnsi="Calibri" w:cs="Calibri"/>
                <w:color w:val="000000"/>
                <w:sz w:val="16"/>
                <w:szCs w:val="16"/>
                <w:lang w:val="es-419" w:eastAsia="es-419"/>
              </w:rPr>
              <w:br/>
              <w:t>El proveedor deberá especificar el tipo, espesor, y resistencia.</w:t>
            </w:r>
            <w:r w:rsidRPr="00CE6BBD">
              <w:rPr>
                <w:rFonts w:ascii="Calibri" w:hAnsi="Calibri" w:cs="Calibri"/>
                <w:color w:val="000000"/>
                <w:sz w:val="16"/>
                <w:szCs w:val="16"/>
                <w:lang w:val="es-419" w:eastAsia="es-419"/>
              </w:rPr>
              <w:br/>
              <w:t>La superficie del accesorio deberá ser lisa y libre de grietas, fisuras y otros defectos que alteren su calidad.</w:t>
            </w:r>
            <w:r w:rsidRPr="00CE6BBD">
              <w:rPr>
                <w:rFonts w:ascii="Calibri" w:hAnsi="Calibri" w:cs="Calibri"/>
                <w:color w:val="000000"/>
                <w:sz w:val="16"/>
                <w:szCs w:val="16"/>
                <w:lang w:val="es-419" w:eastAsia="es-419"/>
              </w:rPr>
              <w:br/>
              <w:t>El accesorio deberá ser de color uniforme.</w:t>
            </w:r>
            <w:r w:rsidRPr="00CE6BBD">
              <w:rPr>
                <w:rFonts w:ascii="Calibri" w:hAnsi="Calibri" w:cs="Calibri"/>
                <w:color w:val="000000"/>
                <w:sz w:val="16"/>
                <w:szCs w:val="16"/>
                <w:lang w:val="es-419" w:eastAsia="es-419"/>
              </w:rPr>
              <w:br/>
              <w:t>Otros Requisitos</w:t>
            </w:r>
            <w:r w:rsidRPr="00CE6BBD">
              <w:rPr>
                <w:rFonts w:ascii="Calibri" w:hAnsi="Calibri" w:cs="Calibri"/>
                <w:color w:val="000000"/>
                <w:sz w:val="16"/>
                <w:szCs w:val="16"/>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B95155" w:rsidRPr="00CE6BBD" w14:paraId="6C8ED58E"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2F6CA3D3"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69</w:t>
            </w:r>
          </w:p>
        </w:tc>
        <w:tc>
          <w:tcPr>
            <w:tcW w:w="2185" w:type="dxa"/>
            <w:tcBorders>
              <w:top w:val="nil"/>
              <w:left w:val="nil"/>
              <w:bottom w:val="single" w:sz="4" w:space="0" w:color="000000"/>
              <w:right w:val="single" w:sz="4" w:space="0" w:color="000000"/>
            </w:tcBorders>
            <w:shd w:val="clear" w:color="auto" w:fill="auto"/>
            <w:noWrap/>
            <w:vAlign w:val="bottom"/>
            <w:hideMark/>
          </w:tcPr>
          <w:p w14:paraId="75D5AE4A"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PANEL LED 18W EMPOTRABLE</w:t>
            </w:r>
          </w:p>
        </w:tc>
        <w:tc>
          <w:tcPr>
            <w:tcW w:w="861" w:type="dxa"/>
            <w:tcBorders>
              <w:top w:val="nil"/>
              <w:left w:val="nil"/>
              <w:bottom w:val="single" w:sz="4" w:space="0" w:color="000000"/>
              <w:right w:val="single" w:sz="4" w:space="0" w:color="000000"/>
            </w:tcBorders>
            <w:shd w:val="clear" w:color="auto" w:fill="auto"/>
            <w:noWrap/>
            <w:vAlign w:val="bottom"/>
            <w:hideMark/>
          </w:tcPr>
          <w:p w14:paraId="218C4884"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1DC6BEB5"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Requisitos sobre el producto:</w:t>
            </w:r>
            <w:r w:rsidRPr="00CE6BBD">
              <w:rPr>
                <w:rFonts w:ascii="Calibri" w:hAnsi="Calibri" w:cs="Calibri"/>
                <w:color w:val="000000"/>
                <w:sz w:val="16"/>
                <w:szCs w:val="16"/>
                <w:lang w:val="es-419" w:eastAsia="es-419"/>
              </w:rPr>
              <w:br/>
              <w:t xml:space="preserve">CHIP </w:t>
            </w:r>
            <w:proofErr w:type="spellStart"/>
            <w:r w:rsidRPr="00CE6BBD">
              <w:rPr>
                <w:rFonts w:ascii="Calibri" w:hAnsi="Calibri" w:cs="Calibri"/>
                <w:color w:val="000000"/>
                <w:sz w:val="16"/>
                <w:szCs w:val="16"/>
                <w:lang w:val="es-419" w:eastAsia="es-419"/>
              </w:rPr>
              <w:t>Epistar</w:t>
            </w:r>
            <w:proofErr w:type="spellEnd"/>
            <w:r w:rsidRPr="00CE6BBD">
              <w:rPr>
                <w:rFonts w:ascii="Calibri" w:hAnsi="Calibri" w:cs="Calibri"/>
                <w:color w:val="000000"/>
                <w:sz w:val="16"/>
                <w:szCs w:val="16"/>
                <w:lang w:val="es-419" w:eastAsia="es-419"/>
              </w:rPr>
              <w:t xml:space="preserve"> o similar.</w:t>
            </w:r>
            <w:r w:rsidRPr="00CE6BBD">
              <w:rPr>
                <w:rFonts w:ascii="Calibri" w:hAnsi="Calibri" w:cs="Calibri"/>
                <w:color w:val="000000"/>
                <w:sz w:val="16"/>
                <w:szCs w:val="16"/>
                <w:lang w:val="es-419" w:eastAsia="es-419"/>
              </w:rPr>
              <w:br/>
              <w:t>Factor e Potencia ≥ 0.5.</w:t>
            </w:r>
            <w:r w:rsidRPr="00CE6BBD">
              <w:rPr>
                <w:rFonts w:ascii="Calibri" w:hAnsi="Calibri" w:cs="Calibri"/>
                <w:color w:val="000000"/>
                <w:sz w:val="16"/>
                <w:szCs w:val="16"/>
                <w:lang w:val="es-419" w:eastAsia="es-419"/>
              </w:rPr>
              <w:br/>
              <w:t>Alta resistencia de aislamiento.</w:t>
            </w:r>
            <w:r w:rsidRPr="00CE6BBD">
              <w:rPr>
                <w:rFonts w:ascii="Calibri" w:hAnsi="Calibri" w:cs="Calibri"/>
                <w:color w:val="000000"/>
                <w:sz w:val="16"/>
                <w:szCs w:val="16"/>
                <w:lang w:val="es-419" w:eastAsia="es-419"/>
              </w:rPr>
              <w:br/>
              <w:t>Vida útil de ≥ 35.000 horas</w:t>
            </w:r>
            <w:r w:rsidRPr="00CE6BBD">
              <w:rPr>
                <w:rFonts w:ascii="Calibri" w:hAnsi="Calibri" w:cs="Calibri"/>
                <w:color w:val="000000"/>
                <w:sz w:val="16"/>
                <w:szCs w:val="16"/>
                <w:lang w:val="es-419" w:eastAsia="es-419"/>
              </w:rPr>
              <w:br/>
              <w:t>CRI ≥ 70</w:t>
            </w:r>
            <w:r w:rsidRPr="00CE6BBD">
              <w:rPr>
                <w:rFonts w:ascii="Calibri" w:hAnsi="Calibri" w:cs="Calibri"/>
                <w:color w:val="000000"/>
                <w:sz w:val="16"/>
                <w:szCs w:val="16"/>
                <w:lang w:val="es-419" w:eastAsia="es-419"/>
              </w:rPr>
              <w:br/>
              <w:t xml:space="preserve">Interior </w:t>
            </w:r>
            <w:r w:rsidRPr="00CE6BBD">
              <w:rPr>
                <w:rFonts w:ascii="Calibri" w:hAnsi="Calibri" w:cs="Calibri"/>
                <w:color w:val="000000"/>
                <w:sz w:val="16"/>
                <w:szCs w:val="16"/>
                <w:lang w:val="es-419" w:eastAsia="es-419"/>
              </w:rPr>
              <w:br/>
              <w:t xml:space="preserve">Casas, apartamentos, locales comerciales </w:t>
            </w:r>
            <w:r w:rsidRPr="00CE6BBD">
              <w:rPr>
                <w:rFonts w:ascii="Calibri" w:hAnsi="Calibri" w:cs="Calibri"/>
                <w:color w:val="000000"/>
                <w:sz w:val="16"/>
                <w:szCs w:val="16"/>
                <w:lang w:val="es-419" w:eastAsia="es-419"/>
              </w:rPr>
              <w:br/>
              <w:t xml:space="preserve">Centros Comerciales </w:t>
            </w:r>
            <w:r w:rsidRPr="00CE6BBD">
              <w:rPr>
                <w:rFonts w:ascii="Calibri" w:hAnsi="Calibri" w:cs="Calibri"/>
                <w:color w:val="000000"/>
                <w:sz w:val="16"/>
                <w:szCs w:val="16"/>
                <w:lang w:val="es-419" w:eastAsia="es-419"/>
              </w:rPr>
              <w:br/>
              <w:t>Potencias (W) 6 – 48</w:t>
            </w:r>
            <w:r w:rsidRPr="00CE6BBD">
              <w:rPr>
                <w:rFonts w:ascii="Calibri" w:hAnsi="Calibri" w:cs="Calibri"/>
                <w:color w:val="000000"/>
                <w:sz w:val="16"/>
                <w:szCs w:val="16"/>
                <w:lang w:val="es-419" w:eastAsia="es-419"/>
              </w:rPr>
              <w:br/>
              <w:t xml:space="preserve">Frecuencia de trabajo </w:t>
            </w:r>
            <w:proofErr w:type="spellStart"/>
            <w:r w:rsidRPr="00CE6BBD">
              <w:rPr>
                <w:rFonts w:ascii="Calibri" w:hAnsi="Calibri" w:cs="Calibri"/>
                <w:color w:val="000000"/>
                <w:sz w:val="16"/>
                <w:szCs w:val="16"/>
                <w:lang w:val="es-419" w:eastAsia="es-419"/>
              </w:rPr>
              <w:t>fN</w:t>
            </w:r>
            <w:proofErr w:type="spellEnd"/>
            <w:r w:rsidRPr="00CE6BBD">
              <w:rPr>
                <w:rFonts w:ascii="Calibri" w:hAnsi="Calibri" w:cs="Calibri"/>
                <w:color w:val="000000"/>
                <w:sz w:val="16"/>
                <w:szCs w:val="16"/>
                <w:lang w:val="es-419" w:eastAsia="es-419"/>
              </w:rPr>
              <w:t xml:space="preserve"> (Hz) 50/60</w:t>
            </w:r>
            <w:r w:rsidRPr="00CE6BBD">
              <w:rPr>
                <w:rFonts w:ascii="Calibri" w:hAnsi="Calibri" w:cs="Calibri"/>
                <w:color w:val="000000"/>
                <w:sz w:val="16"/>
                <w:szCs w:val="16"/>
                <w:lang w:val="es-419" w:eastAsia="es-419"/>
              </w:rPr>
              <w:br/>
              <w:t>Temperatura de operación (</w:t>
            </w:r>
            <w:proofErr w:type="spellStart"/>
            <w:r w:rsidRPr="00CE6BBD">
              <w:rPr>
                <w:rFonts w:ascii="Calibri" w:hAnsi="Calibri" w:cs="Calibri"/>
                <w:color w:val="000000"/>
                <w:sz w:val="16"/>
                <w:szCs w:val="16"/>
                <w:lang w:val="es-419" w:eastAsia="es-419"/>
              </w:rPr>
              <w:t>ºC</w:t>
            </w:r>
            <w:proofErr w:type="spellEnd"/>
            <w:r w:rsidRPr="00CE6BBD">
              <w:rPr>
                <w:rFonts w:ascii="Calibri" w:hAnsi="Calibri" w:cs="Calibri"/>
                <w:color w:val="000000"/>
                <w:sz w:val="16"/>
                <w:szCs w:val="16"/>
                <w:lang w:val="es-419" w:eastAsia="es-419"/>
              </w:rPr>
              <w:t>) -30 +50</w:t>
            </w:r>
            <w:r w:rsidRPr="00CE6BBD">
              <w:rPr>
                <w:rFonts w:ascii="Calibri" w:hAnsi="Calibri" w:cs="Calibri"/>
                <w:color w:val="000000"/>
                <w:sz w:val="16"/>
                <w:szCs w:val="16"/>
                <w:lang w:val="es-419" w:eastAsia="es-419"/>
              </w:rPr>
              <w:br/>
              <w:t>Tensión máxima de operación UMAX 1.1 * UN</w:t>
            </w:r>
            <w:r w:rsidRPr="00CE6BBD">
              <w:rPr>
                <w:rFonts w:ascii="Calibri" w:hAnsi="Calibri" w:cs="Calibri"/>
                <w:color w:val="000000"/>
                <w:sz w:val="16"/>
                <w:szCs w:val="16"/>
                <w:lang w:val="es-419" w:eastAsia="es-419"/>
              </w:rPr>
              <w:br/>
            </w:r>
            <w:r w:rsidRPr="00CE6BBD">
              <w:rPr>
                <w:rFonts w:ascii="Calibri" w:hAnsi="Calibri" w:cs="Calibri"/>
                <w:color w:val="000000"/>
                <w:sz w:val="16"/>
                <w:szCs w:val="16"/>
                <w:lang w:val="es-419" w:eastAsia="es-419"/>
              </w:rPr>
              <w:br/>
              <w:t xml:space="preserve">Calidad: </w:t>
            </w:r>
            <w:r w:rsidRPr="00CE6BBD">
              <w:rPr>
                <w:rFonts w:ascii="Calibri" w:hAnsi="Calibri" w:cs="Calibri"/>
                <w:color w:val="000000"/>
                <w:sz w:val="16"/>
                <w:szCs w:val="16"/>
                <w:lang w:val="es-419" w:eastAsia="es-419"/>
              </w:rPr>
              <w:br/>
              <w:t>La Entidad Ejecutora garantizará, la calidad en función a los requisitos exigidos.</w:t>
            </w:r>
            <w:r w:rsidRPr="00CE6BBD">
              <w:rPr>
                <w:rFonts w:ascii="Calibri" w:hAnsi="Calibri" w:cs="Calibri"/>
                <w:color w:val="000000"/>
                <w:sz w:val="16"/>
                <w:szCs w:val="16"/>
                <w:lang w:val="es-419" w:eastAsia="es-419"/>
              </w:rPr>
              <w:br/>
            </w:r>
            <w:r w:rsidRPr="00CE6BBD">
              <w:rPr>
                <w:rFonts w:ascii="Calibri" w:hAnsi="Calibri" w:cs="Calibri"/>
                <w:color w:val="000000"/>
                <w:sz w:val="16"/>
                <w:szCs w:val="16"/>
                <w:lang w:val="es-419" w:eastAsia="es-419"/>
              </w:rPr>
              <w:br/>
              <w:t xml:space="preserve">Almacenamiento: </w:t>
            </w:r>
            <w:r w:rsidRPr="00CE6BBD">
              <w:rPr>
                <w:rFonts w:ascii="Calibri" w:hAnsi="Calibri" w:cs="Calibri"/>
                <w:color w:val="000000"/>
                <w:sz w:val="16"/>
                <w:szCs w:val="16"/>
                <w:lang w:val="es-419" w:eastAsia="es-419"/>
              </w:rPr>
              <w:br/>
              <w:t>Se debe almacenar en lugares techados y protegidos del medio ambiente.</w:t>
            </w:r>
          </w:p>
        </w:tc>
      </w:tr>
      <w:tr w:rsidR="00B95155" w:rsidRPr="00CE6BBD" w14:paraId="0DF5E66B"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3EA3A471"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70</w:t>
            </w:r>
          </w:p>
        </w:tc>
        <w:tc>
          <w:tcPr>
            <w:tcW w:w="2185" w:type="dxa"/>
            <w:tcBorders>
              <w:top w:val="nil"/>
              <w:left w:val="nil"/>
              <w:bottom w:val="single" w:sz="4" w:space="0" w:color="000000"/>
              <w:right w:val="single" w:sz="4" w:space="0" w:color="000000"/>
            </w:tcBorders>
            <w:shd w:val="clear" w:color="auto" w:fill="auto"/>
            <w:noWrap/>
            <w:vAlign w:val="bottom"/>
            <w:hideMark/>
          </w:tcPr>
          <w:p w14:paraId="26E866A2"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PEGAMENTO PARA PVC</w:t>
            </w:r>
          </w:p>
        </w:tc>
        <w:tc>
          <w:tcPr>
            <w:tcW w:w="861" w:type="dxa"/>
            <w:tcBorders>
              <w:top w:val="nil"/>
              <w:left w:val="nil"/>
              <w:bottom w:val="single" w:sz="4" w:space="0" w:color="000000"/>
              <w:right w:val="single" w:sz="4" w:space="0" w:color="000000"/>
            </w:tcBorders>
            <w:shd w:val="clear" w:color="auto" w:fill="auto"/>
            <w:noWrap/>
            <w:vAlign w:val="bottom"/>
            <w:hideMark/>
          </w:tcPr>
          <w:p w14:paraId="3CB617B0"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LT</w:t>
            </w:r>
          </w:p>
        </w:tc>
        <w:tc>
          <w:tcPr>
            <w:tcW w:w="5855" w:type="dxa"/>
            <w:tcBorders>
              <w:top w:val="nil"/>
              <w:left w:val="nil"/>
              <w:bottom w:val="single" w:sz="4" w:space="0" w:color="000000"/>
              <w:right w:val="single" w:sz="4" w:space="0" w:color="000000"/>
            </w:tcBorders>
            <w:shd w:val="clear" w:color="auto" w:fill="auto"/>
            <w:vAlign w:val="bottom"/>
            <w:hideMark/>
          </w:tcPr>
          <w:p w14:paraId="30B795AD" w14:textId="77777777" w:rsidR="00B95155" w:rsidRPr="00CE6BBD" w:rsidRDefault="00B95155" w:rsidP="001B0FA9">
            <w:pPr>
              <w:spacing w:after="240"/>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Requisitos sobre el Producto</w:t>
            </w:r>
            <w:r w:rsidRPr="00CE6BBD">
              <w:rPr>
                <w:rFonts w:ascii="Calibri" w:hAnsi="Calibri" w:cs="Calibri"/>
                <w:color w:val="000000"/>
                <w:sz w:val="16"/>
                <w:szCs w:val="16"/>
                <w:lang w:val="es-419" w:eastAsia="es-419"/>
              </w:rPr>
              <w:br/>
              <w:t>El tipo de pegamento será el recomendado por el fabricante para tuberías de PVC. La entidad ejecutora deberá garantizar que el material de referencia sea de buena calidad y de marca reconocida.</w:t>
            </w:r>
            <w:r w:rsidRPr="00CE6BBD">
              <w:rPr>
                <w:rFonts w:ascii="Calibri" w:hAnsi="Calibri" w:cs="Calibri"/>
                <w:color w:val="000000"/>
                <w:sz w:val="16"/>
                <w:szCs w:val="16"/>
                <w:lang w:val="es-419" w:eastAsia="es-419"/>
              </w:rPr>
              <w:br/>
              <w:t>El pegamento debe ser:</w:t>
            </w:r>
            <w:r w:rsidRPr="00CE6BBD">
              <w:rPr>
                <w:rFonts w:ascii="Calibri" w:hAnsi="Calibri" w:cs="Calibri"/>
                <w:color w:val="000000"/>
                <w:sz w:val="16"/>
                <w:szCs w:val="16"/>
                <w:lang w:val="es-419" w:eastAsia="es-419"/>
              </w:rPr>
              <w:br/>
              <w:t>• De mediano espesor, de fraguado rápido para uso múltiple, resistente a las aguas servidas, que permita sierre perfecto, evitando fugas en condiciones de poca presión.</w:t>
            </w:r>
            <w:r w:rsidRPr="00CE6BBD">
              <w:rPr>
                <w:rFonts w:ascii="Calibri" w:hAnsi="Calibri" w:cs="Calibri"/>
                <w:color w:val="000000"/>
                <w:sz w:val="16"/>
                <w:szCs w:val="16"/>
                <w:lang w:val="es-419" w:eastAsia="es-419"/>
              </w:rPr>
              <w:br/>
              <w:t>• Debe ser atoxico para su uso en conexiones sanitarias y agua, que evite el desgaste del PVC durante su vida.</w:t>
            </w:r>
            <w:r w:rsidRPr="00CE6BBD">
              <w:rPr>
                <w:rFonts w:ascii="Calibri" w:hAnsi="Calibri" w:cs="Calibri"/>
                <w:color w:val="000000"/>
                <w:sz w:val="16"/>
                <w:szCs w:val="16"/>
                <w:lang w:val="es-419" w:eastAsia="es-419"/>
              </w:rPr>
              <w:br/>
              <w:t>• Debe   ser   antiadherente    para   una   buena   manipulación durante su uso lo que impide el agarrotamiento.</w:t>
            </w:r>
            <w:r w:rsidRPr="00CE6BBD">
              <w:rPr>
                <w:rFonts w:ascii="Calibri" w:hAnsi="Calibri" w:cs="Calibri"/>
                <w:color w:val="000000"/>
                <w:sz w:val="16"/>
                <w:szCs w:val="16"/>
                <w:lang w:val="es-419" w:eastAsia="es-419"/>
              </w:rPr>
              <w:br/>
              <w:t>•      Deberá ser de mediano espesor, de fraguado rápido, para usos múltiples, resistente a las aguas servidas.</w:t>
            </w:r>
            <w:r w:rsidRPr="00CE6BBD">
              <w:rPr>
                <w:rFonts w:ascii="Calibri" w:hAnsi="Calibri" w:cs="Calibri"/>
                <w:color w:val="000000"/>
                <w:sz w:val="16"/>
                <w:szCs w:val="16"/>
                <w:lang w:val="es-419" w:eastAsia="es-419"/>
              </w:rPr>
              <w:br/>
              <w:t xml:space="preserve">Características:  Polímero base Polímeros vinílicos (PVC) Disolvente MEK, THF, </w:t>
            </w:r>
            <w:proofErr w:type="spellStart"/>
            <w:r w:rsidRPr="00CE6BBD">
              <w:rPr>
                <w:rFonts w:ascii="Calibri" w:hAnsi="Calibri" w:cs="Calibri"/>
                <w:color w:val="000000"/>
                <w:sz w:val="16"/>
                <w:szCs w:val="16"/>
                <w:lang w:val="es-419" w:eastAsia="es-419"/>
              </w:rPr>
              <w:t>Ciclohexanona</w:t>
            </w:r>
            <w:proofErr w:type="spellEnd"/>
            <w:r w:rsidRPr="00CE6BBD">
              <w:rPr>
                <w:rFonts w:ascii="Calibri" w:hAnsi="Calibri" w:cs="Calibri"/>
                <w:color w:val="000000"/>
                <w:sz w:val="16"/>
                <w:szCs w:val="16"/>
                <w:lang w:val="es-419" w:eastAsia="es-419"/>
              </w:rPr>
              <w:t xml:space="preserve"> Apariencia Líquido viscoso traslúcido Densidad 0.92±0.05 g/ml 20ºC, </w:t>
            </w:r>
            <w:proofErr w:type="spellStart"/>
            <w:r w:rsidRPr="00CE6BBD">
              <w:rPr>
                <w:rFonts w:ascii="Calibri" w:hAnsi="Calibri" w:cs="Calibri"/>
                <w:color w:val="000000"/>
                <w:sz w:val="16"/>
                <w:szCs w:val="16"/>
                <w:lang w:val="es-419" w:eastAsia="es-419"/>
              </w:rPr>
              <w:t>e.g</w:t>
            </w:r>
            <w:proofErr w:type="spellEnd"/>
            <w:r w:rsidRPr="00CE6BBD">
              <w:rPr>
                <w:rFonts w:ascii="Calibri" w:hAnsi="Calibri" w:cs="Calibri"/>
                <w:color w:val="000000"/>
                <w:sz w:val="16"/>
                <w:szCs w:val="16"/>
                <w:lang w:val="es-419" w:eastAsia="es-419"/>
              </w:rPr>
              <w:t xml:space="preserve">. EN 542Color del film seco Translúcido </w:t>
            </w:r>
            <w:proofErr w:type="spellStart"/>
            <w:r w:rsidRPr="00CE6BBD">
              <w:rPr>
                <w:rFonts w:ascii="Calibri" w:hAnsi="Calibri" w:cs="Calibri"/>
                <w:color w:val="000000"/>
                <w:sz w:val="16"/>
                <w:szCs w:val="16"/>
                <w:lang w:val="es-419" w:eastAsia="es-419"/>
              </w:rPr>
              <w:t>Flashpoint</w:t>
            </w:r>
            <w:proofErr w:type="spellEnd"/>
            <w:r w:rsidRPr="00CE6BBD">
              <w:rPr>
                <w:rFonts w:ascii="Calibri" w:hAnsi="Calibri" w:cs="Calibri"/>
                <w:color w:val="000000"/>
                <w:sz w:val="16"/>
                <w:szCs w:val="16"/>
                <w:lang w:val="es-419" w:eastAsia="es-419"/>
              </w:rPr>
              <w:t xml:space="preserve"> &lt;21ºC Adhesivo líquido</w:t>
            </w:r>
            <w:r w:rsidRPr="00CE6BBD">
              <w:rPr>
                <w:rFonts w:ascii="Calibri" w:hAnsi="Calibri" w:cs="Calibri"/>
                <w:color w:val="000000"/>
                <w:sz w:val="16"/>
                <w:szCs w:val="16"/>
                <w:lang w:val="es-419" w:eastAsia="es-419"/>
              </w:rPr>
              <w:br/>
              <w:t xml:space="preserve">Temperatura de almacenamiento +5 a +35ºC </w:t>
            </w:r>
            <w:r w:rsidRPr="00CE6BBD">
              <w:rPr>
                <w:rFonts w:ascii="Calibri" w:hAnsi="Calibri" w:cs="Calibri"/>
                <w:color w:val="000000"/>
                <w:sz w:val="16"/>
                <w:szCs w:val="16"/>
                <w:lang w:val="es-419" w:eastAsia="es-419"/>
              </w:rPr>
              <w:br/>
              <w:t>Almacenamiento 12 meses en lugar seco</w:t>
            </w:r>
          </w:p>
        </w:tc>
      </w:tr>
      <w:tr w:rsidR="00B95155" w:rsidRPr="00CE6BBD" w14:paraId="3AFE4189"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2D953ECF"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71</w:t>
            </w:r>
          </w:p>
        </w:tc>
        <w:tc>
          <w:tcPr>
            <w:tcW w:w="2185" w:type="dxa"/>
            <w:tcBorders>
              <w:top w:val="nil"/>
              <w:left w:val="nil"/>
              <w:bottom w:val="single" w:sz="4" w:space="0" w:color="000000"/>
              <w:right w:val="single" w:sz="4" w:space="0" w:color="000000"/>
            </w:tcBorders>
            <w:shd w:val="clear" w:color="auto" w:fill="auto"/>
            <w:noWrap/>
            <w:vAlign w:val="bottom"/>
            <w:hideMark/>
          </w:tcPr>
          <w:p w14:paraId="51975DEB"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PINTURA LATEX </w:t>
            </w:r>
          </w:p>
        </w:tc>
        <w:tc>
          <w:tcPr>
            <w:tcW w:w="861" w:type="dxa"/>
            <w:tcBorders>
              <w:top w:val="nil"/>
              <w:left w:val="nil"/>
              <w:bottom w:val="single" w:sz="4" w:space="0" w:color="000000"/>
              <w:right w:val="single" w:sz="4" w:space="0" w:color="000000"/>
            </w:tcBorders>
            <w:shd w:val="clear" w:color="auto" w:fill="auto"/>
            <w:noWrap/>
            <w:vAlign w:val="bottom"/>
            <w:hideMark/>
          </w:tcPr>
          <w:p w14:paraId="36FAEE97"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LT</w:t>
            </w:r>
          </w:p>
        </w:tc>
        <w:tc>
          <w:tcPr>
            <w:tcW w:w="5855" w:type="dxa"/>
            <w:tcBorders>
              <w:top w:val="nil"/>
              <w:left w:val="nil"/>
              <w:bottom w:val="single" w:sz="4" w:space="0" w:color="000000"/>
              <w:right w:val="single" w:sz="4" w:space="0" w:color="000000"/>
            </w:tcBorders>
            <w:shd w:val="clear" w:color="auto" w:fill="auto"/>
            <w:vAlign w:val="bottom"/>
            <w:hideMark/>
          </w:tcPr>
          <w:p w14:paraId="539FF81D" w14:textId="77777777" w:rsidR="00B95155" w:rsidRPr="00CE6BBD" w:rsidRDefault="00B95155" w:rsidP="001B0FA9">
            <w:pPr>
              <w:spacing w:after="240"/>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Requisitos sobre el producto:</w:t>
            </w:r>
            <w:r w:rsidRPr="00CE6BBD">
              <w:rPr>
                <w:rFonts w:ascii="Calibri" w:hAnsi="Calibri" w:cs="Calibri"/>
                <w:color w:val="000000"/>
                <w:sz w:val="16"/>
                <w:szCs w:val="16"/>
                <w:lang w:val="es-419" w:eastAsia="es-419"/>
              </w:rPr>
              <w:br/>
              <w:t>La Entidad Ejecutora deberá garantizar que el material de referencia sea de buena calidad y de marca reconocida.</w:t>
            </w:r>
            <w:r w:rsidRPr="00CE6BBD">
              <w:rPr>
                <w:rFonts w:ascii="Calibri" w:hAnsi="Calibri" w:cs="Calibri"/>
                <w:color w:val="000000"/>
                <w:sz w:val="16"/>
                <w:szCs w:val="16"/>
                <w:lang w:val="es-419" w:eastAsia="es-419"/>
              </w:rPr>
              <w:br/>
              <w:t xml:space="preserve">Pintura látex de alta calidad, formulada a base de resina acrílica pura; de excelente resistencia a la intemperie.  Deberá poseer propiedades de impermeabilización, gran </w:t>
            </w:r>
            <w:proofErr w:type="spellStart"/>
            <w:r w:rsidRPr="00CE6BBD">
              <w:rPr>
                <w:rFonts w:ascii="Calibri" w:hAnsi="Calibri" w:cs="Calibri"/>
                <w:color w:val="000000"/>
                <w:sz w:val="16"/>
                <w:szCs w:val="16"/>
                <w:lang w:val="es-419" w:eastAsia="es-419"/>
              </w:rPr>
              <w:t>lavabilidad</w:t>
            </w:r>
            <w:proofErr w:type="spellEnd"/>
            <w:r w:rsidRPr="00CE6BBD">
              <w:rPr>
                <w:rFonts w:ascii="Calibri" w:hAnsi="Calibri" w:cs="Calibri"/>
                <w:color w:val="000000"/>
                <w:sz w:val="16"/>
                <w:szCs w:val="16"/>
                <w:lang w:val="es-419" w:eastAsia="es-419"/>
              </w:rPr>
              <w:t xml:space="preserve"> y adherencia. Es de acabado semi mate aterciopelado. De acuerdo a Norma Boliviana, N B-1 021: tipo RA (Certificación IBNORCA </w:t>
            </w:r>
            <w:proofErr w:type="spellStart"/>
            <w:r w:rsidRPr="00CE6BBD">
              <w:rPr>
                <w:rFonts w:ascii="Calibri" w:hAnsi="Calibri" w:cs="Calibri"/>
                <w:color w:val="000000"/>
                <w:sz w:val="16"/>
                <w:szCs w:val="16"/>
                <w:lang w:val="es-419" w:eastAsia="es-419"/>
              </w:rPr>
              <w:t>Nº</w:t>
            </w:r>
            <w:proofErr w:type="spellEnd"/>
            <w:r w:rsidRPr="00CE6BBD">
              <w:rPr>
                <w:rFonts w:ascii="Calibri" w:hAnsi="Calibri" w:cs="Calibri"/>
                <w:color w:val="000000"/>
                <w:sz w:val="16"/>
                <w:szCs w:val="16"/>
                <w:lang w:val="es-419" w:eastAsia="es-419"/>
              </w:rPr>
              <w:t xml:space="preserve"> 058 – ‘DO 03).</w:t>
            </w:r>
            <w:r w:rsidRPr="00CE6BBD">
              <w:rPr>
                <w:rFonts w:ascii="Calibri" w:hAnsi="Calibri" w:cs="Calibri"/>
                <w:color w:val="000000"/>
                <w:sz w:val="16"/>
                <w:szCs w:val="16"/>
                <w:lang w:val="es-419" w:eastAsia="es-419"/>
              </w:rPr>
              <w:br/>
              <w:t xml:space="preserve">CARACTERÍSTICAS: </w:t>
            </w:r>
            <w:r w:rsidRPr="00CE6BBD">
              <w:rPr>
                <w:rFonts w:ascii="Calibri" w:hAnsi="Calibri" w:cs="Calibri"/>
                <w:color w:val="000000"/>
                <w:sz w:val="16"/>
                <w:szCs w:val="16"/>
                <w:lang w:val="es-419" w:eastAsia="es-419"/>
              </w:rPr>
              <w:br/>
              <w:t xml:space="preserve">Pintura acrílica al agua, se diluye con agua fácil secado al aire, resistente a hongos y </w:t>
            </w:r>
            <w:r w:rsidRPr="00CE6BBD">
              <w:rPr>
                <w:rFonts w:ascii="Calibri" w:hAnsi="Calibri" w:cs="Calibri"/>
                <w:color w:val="000000"/>
                <w:sz w:val="16"/>
                <w:szCs w:val="16"/>
                <w:lang w:val="es-419" w:eastAsia="es-419"/>
              </w:rPr>
              <w:lastRenderedPageBreak/>
              <w:t>moho super lavable con respuesta favorable al medio ambiente</w:t>
            </w:r>
            <w:r w:rsidRPr="00CE6BBD">
              <w:rPr>
                <w:rFonts w:ascii="Calibri" w:hAnsi="Calibri" w:cs="Calibri"/>
                <w:color w:val="000000"/>
                <w:sz w:val="16"/>
                <w:szCs w:val="16"/>
                <w:lang w:val="es-419" w:eastAsia="es-419"/>
              </w:rPr>
              <w:br/>
              <w:t>Buena resistencia a la luz y a la intemperie.</w:t>
            </w:r>
            <w:r w:rsidRPr="00CE6BBD">
              <w:rPr>
                <w:rFonts w:ascii="Calibri" w:hAnsi="Calibri" w:cs="Calibri"/>
                <w:color w:val="000000"/>
                <w:sz w:val="16"/>
                <w:szCs w:val="16"/>
                <w:lang w:val="es-419" w:eastAsia="es-419"/>
              </w:rPr>
              <w:br/>
              <w:t xml:space="preserve">Es lavable y muy resistente a la abrasión en húmedo. </w:t>
            </w:r>
            <w:r w:rsidRPr="00CE6BBD">
              <w:rPr>
                <w:rFonts w:ascii="Calibri" w:hAnsi="Calibri" w:cs="Calibri"/>
                <w:color w:val="000000"/>
                <w:sz w:val="16"/>
                <w:szCs w:val="16"/>
                <w:lang w:val="es-419" w:eastAsia="es-419"/>
              </w:rPr>
              <w:br/>
              <w:t>Uso: Interiores  y exteriores</w:t>
            </w:r>
            <w:r w:rsidRPr="00CE6BBD">
              <w:rPr>
                <w:rFonts w:ascii="Calibri" w:hAnsi="Calibri" w:cs="Calibri"/>
                <w:color w:val="000000"/>
                <w:sz w:val="16"/>
                <w:szCs w:val="16"/>
                <w:lang w:val="es-419" w:eastAsia="es-419"/>
              </w:rPr>
              <w:br/>
            </w:r>
            <w:r w:rsidRPr="00CE6BBD">
              <w:rPr>
                <w:rFonts w:ascii="Calibri" w:hAnsi="Calibri" w:cs="Calibri"/>
                <w:color w:val="000000"/>
                <w:sz w:val="16"/>
                <w:szCs w:val="16"/>
                <w:lang w:val="es-419" w:eastAsia="es-419"/>
              </w:rPr>
              <w:br/>
              <w:t xml:space="preserve">Calidad: </w:t>
            </w:r>
            <w:r w:rsidRPr="00CE6BBD">
              <w:rPr>
                <w:rFonts w:ascii="Calibri" w:hAnsi="Calibri" w:cs="Calibri"/>
                <w:color w:val="000000"/>
                <w:sz w:val="16"/>
                <w:szCs w:val="16"/>
                <w:lang w:val="es-419" w:eastAsia="es-419"/>
              </w:rPr>
              <w:br/>
              <w:t>La Entidad Ejecutora garantizará, la calidad en función a los requisitos exigidos.</w:t>
            </w:r>
            <w:r w:rsidRPr="00CE6BBD">
              <w:rPr>
                <w:rFonts w:ascii="Calibri" w:hAnsi="Calibri" w:cs="Calibri"/>
                <w:color w:val="000000"/>
                <w:sz w:val="16"/>
                <w:szCs w:val="16"/>
                <w:lang w:val="es-419" w:eastAsia="es-419"/>
              </w:rPr>
              <w:br/>
            </w:r>
            <w:r w:rsidRPr="00CE6BBD">
              <w:rPr>
                <w:rFonts w:ascii="Calibri" w:hAnsi="Calibri" w:cs="Calibri"/>
                <w:color w:val="000000"/>
                <w:sz w:val="16"/>
                <w:szCs w:val="16"/>
                <w:lang w:val="es-419" w:eastAsia="es-419"/>
              </w:rPr>
              <w:br/>
              <w:t xml:space="preserve">Almacenamiento: </w:t>
            </w:r>
            <w:r w:rsidRPr="00CE6BBD">
              <w:rPr>
                <w:rFonts w:ascii="Calibri" w:hAnsi="Calibri" w:cs="Calibri"/>
                <w:color w:val="000000"/>
                <w:sz w:val="16"/>
                <w:szCs w:val="16"/>
                <w:lang w:val="es-419" w:eastAsia="es-419"/>
              </w:rPr>
              <w:br/>
              <w:t>Se debe almacenar en lugares techados y protegidos del medio ambiente.</w:t>
            </w:r>
            <w:r w:rsidRPr="00CE6BBD">
              <w:rPr>
                <w:rFonts w:ascii="Calibri" w:hAnsi="Calibri" w:cs="Calibri"/>
                <w:color w:val="000000"/>
                <w:sz w:val="16"/>
                <w:szCs w:val="16"/>
                <w:lang w:val="es-419" w:eastAsia="es-419"/>
              </w:rPr>
              <w:br/>
            </w:r>
            <w:r w:rsidRPr="00CE6BBD">
              <w:rPr>
                <w:rFonts w:ascii="Calibri" w:hAnsi="Calibri" w:cs="Calibri"/>
                <w:color w:val="000000"/>
                <w:sz w:val="16"/>
                <w:szCs w:val="16"/>
                <w:lang w:val="es-419" w:eastAsia="es-419"/>
              </w:rPr>
              <w:br/>
              <w:t>Color:</w:t>
            </w:r>
            <w:r w:rsidRPr="00CE6BBD">
              <w:rPr>
                <w:rFonts w:ascii="Calibri" w:hAnsi="Calibri" w:cs="Calibri"/>
                <w:color w:val="000000"/>
                <w:sz w:val="16"/>
                <w:szCs w:val="16"/>
                <w:lang w:val="es-419" w:eastAsia="es-419"/>
              </w:rPr>
              <w:br/>
              <w:t>El pintado exterior de las viviendas deberá contar con franjas de color azul con código RAL 5017 o similar en contraste con el color crema de tonalidad clara RAL 9001 o similar.</w:t>
            </w:r>
            <w:r w:rsidRPr="00CE6BBD">
              <w:rPr>
                <w:rFonts w:ascii="Calibri" w:hAnsi="Calibri" w:cs="Calibri"/>
                <w:color w:val="000000"/>
                <w:sz w:val="16"/>
                <w:szCs w:val="16"/>
                <w:lang w:val="es-419" w:eastAsia="es-419"/>
              </w:rPr>
              <w:br/>
              <w:t>Deberá contar una simbología de la Bandera Nacional en un lugar visible donde forme parte del frontis de la vivienda y/o tipología lateral que sea visible.</w:t>
            </w:r>
            <w:r w:rsidRPr="00CE6BBD">
              <w:rPr>
                <w:rFonts w:ascii="Calibri" w:hAnsi="Calibri" w:cs="Calibri"/>
                <w:color w:val="000000"/>
                <w:sz w:val="16"/>
                <w:szCs w:val="16"/>
                <w:lang w:val="es-419" w:eastAsia="es-419"/>
              </w:rPr>
              <w:br/>
              <w:t xml:space="preserve">También deberá colocarse un degrade de color azul en un lugar visible donde forme parte del frontis de preferencia en una esquina de la fachada en la vivienda. </w:t>
            </w:r>
            <w:r w:rsidRPr="00CE6BBD">
              <w:rPr>
                <w:rFonts w:ascii="Calibri" w:hAnsi="Calibri" w:cs="Calibri"/>
                <w:color w:val="000000"/>
                <w:sz w:val="16"/>
                <w:szCs w:val="16"/>
                <w:lang w:val="es-419" w:eastAsia="es-419"/>
              </w:rPr>
              <w:br/>
              <w:t>Todos estos acabados de pintura serán en coordinación y aprobación del inspector de obra.</w:t>
            </w:r>
          </w:p>
        </w:tc>
      </w:tr>
      <w:tr w:rsidR="00B95155" w:rsidRPr="00CE6BBD" w14:paraId="478838BC"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4724E5CF"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lastRenderedPageBreak/>
              <w:t>72</w:t>
            </w:r>
          </w:p>
        </w:tc>
        <w:tc>
          <w:tcPr>
            <w:tcW w:w="2185" w:type="dxa"/>
            <w:tcBorders>
              <w:top w:val="nil"/>
              <w:left w:val="nil"/>
              <w:bottom w:val="single" w:sz="4" w:space="0" w:color="000000"/>
              <w:right w:val="single" w:sz="4" w:space="0" w:color="000000"/>
            </w:tcBorders>
            <w:shd w:val="clear" w:color="auto" w:fill="auto"/>
            <w:noWrap/>
            <w:vAlign w:val="bottom"/>
            <w:hideMark/>
          </w:tcPr>
          <w:p w14:paraId="6D910326"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PISO FLOTANTE HDF 8MM MAS ACCESORIOS</w:t>
            </w:r>
          </w:p>
        </w:tc>
        <w:tc>
          <w:tcPr>
            <w:tcW w:w="861" w:type="dxa"/>
            <w:tcBorders>
              <w:top w:val="nil"/>
              <w:left w:val="nil"/>
              <w:bottom w:val="single" w:sz="4" w:space="0" w:color="000000"/>
              <w:right w:val="single" w:sz="4" w:space="0" w:color="000000"/>
            </w:tcBorders>
            <w:shd w:val="clear" w:color="auto" w:fill="auto"/>
            <w:noWrap/>
            <w:vAlign w:val="bottom"/>
            <w:hideMark/>
          </w:tcPr>
          <w:p w14:paraId="6F32B78C"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07B861AF"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Requisitos sobre el Producto: </w:t>
            </w:r>
            <w:r w:rsidRPr="00CE6BBD">
              <w:rPr>
                <w:rFonts w:ascii="Calibri" w:hAnsi="Calibri" w:cs="Calibri"/>
                <w:color w:val="000000"/>
                <w:sz w:val="16"/>
                <w:szCs w:val="16"/>
                <w:lang w:val="es-419" w:eastAsia="es-419"/>
              </w:rPr>
              <w:br/>
              <w:t xml:space="preserve">El Piso flotante deberá ser de primera calidad, resistente a abrasión, manchas, rasguños, fácil limpieza. </w:t>
            </w:r>
            <w:r w:rsidRPr="00CE6BBD">
              <w:rPr>
                <w:rFonts w:ascii="Calibri" w:hAnsi="Calibri" w:cs="Calibri"/>
                <w:color w:val="000000"/>
                <w:sz w:val="16"/>
                <w:szCs w:val="16"/>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CE6BBD">
              <w:rPr>
                <w:rFonts w:ascii="Calibri" w:hAnsi="Calibri" w:cs="Calibri"/>
                <w:color w:val="000000"/>
                <w:sz w:val="16"/>
                <w:szCs w:val="16"/>
                <w:lang w:val="es-419" w:eastAsia="es-419"/>
              </w:rPr>
              <w:br/>
              <w:t>Estos pisos solo van apoyados sobre una manta de polietileno "PADING", sin ningún tipo de pegamento al vaciado, por lo cual solo el sistema de instalación lo convierte en un piso flotante</w:t>
            </w:r>
            <w:r w:rsidRPr="00CE6BBD">
              <w:rPr>
                <w:rFonts w:ascii="Calibri" w:hAnsi="Calibri" w:cs="Calibri"/>
                <w:color w:val="000000"/>
                <w:sz w:val="16"/>
                <w:szCs w:val="16"/>
                <w:lang w:val="es-419" w:eastAsia="es-419"/>
              </w:rPr>
              <w:br/>
              <w:t xml:space="preserve">Su cuerpo principal es de fibras de madera H.D.F. (High </w:t>
            </w:r>
            <w:proofErr w:type="spellStart"/>
            <w:r w:rsidRPr="00CE6BBD">
              <w:rPr>
                <w:rFonts w:ascii="Calibri" w:hAnsi="Calibri" w:cs="Calibri"/>
                <w:color w:val="000000"/>
                <w:sz w:val="16"/>
                <w:szCs w:val="16"/>
                <w:lang w:val="es-419" w:eastAsia="es-419"/>
              </w:rPr>
              <w:t>Density</w:t>
            </w:r>
            <w:proofErr w:type="spellEnd"/>
            <w:r w:rsidRPr="00CE6BBD">
              <w:rPr>
                <w:rFonts w:ascii="Calibri" w:hAnsi="Calibri" w:cs="Calibri"/>
                <w:color w:val="000000"/>
                <w:sz w:val="16"/>
                <w:szCs w:val="16"/>
                <w:lang w:val="es-419" w:eastAsia="es-419"/>
              </w:rPr>
              <w:t xml:space="preserve"> </w:t>
            </w:r>
            <w:proofErr w:type="spellStart"/>
            <w:r w:rsidRPr="00CE6BBD">
              <w:rPr>
                <w:rFonts w:ascii="Calibri" w:hAnsi="Calibri" w:cs="Calibri"/>
                <w:color w:val="000000"/>
                <w:sz w:val="16"/>
                <w:szCs w:val="16"/>
                <w:lang w:val="es-419" w:eastAsia="es-419"/>
              </w:rPr>
              <w:t>Fiberboard</w:t>
            </w:r>
            <w:proofErr w:type="spellEnd"/>
            <w:r w:rsidRPr="00CE6BBD">
              <w:rPr>
                <w:rFonts w:ascii="Calibri" w:hAnsi="Calibri" w:cs="Calibri"/>
                <w:color w:val="000000"/>
                <w:sz w:val="16"/>
                <w:szCs w:val="16"/>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CE6BBD">
              <w:rPr>
                <w:rFonts w:ascii="Calibri" w:hAnsi="Calibri" w:cs="Calibri"/>
                <w:color w:val="000000"/>
                <w:sz w:val="16"/>
                <w:szCs w:val="16"/>
                <w:lang w:val="es-419" w:eastAsia="es-419"/>
              </w:rPr>
              <w:br/>
              <w:t>Presentación recomendable no excluyente:</w:t>
            </w:r>
            <w:r w:rsidRPr="00CE6BBD">
              <w:rPr>
                <w:rFonts w:ascii="Calibri" w:hAnsi="Calibri" w:cs="Calibri"/>
                <w:color w:val="000000"/>
                <w:sz w:val="16"/>
                <w:szCs w:val="16"/>
                <w:lang w:val="es-419" w:eastAsia="es-419"/>
              </w:rPr>
              <w:br/>
              <w:t xml:space="preserve">Cajas : 1.90 m2 </w:t>
            </w:r>
            <w:r w:rsidRPr="00CE6BBD">
              <w:rPr>
                <w:rFonts w:ascii="Calibri" w:hAnsi="Calibri" w:cs="Calibri"/>
                <w:color w:val="000000"/>
                <w:sz w:val="16"/>
                <w:szCs w:val="16"/>
                <w:lang w:val="es-419" w:eastAsia="es-419"/>
              </w:rPr>
              <w:br/>
              <w:t xml:space="preserve">Largo de Tabla: 1.210 mm </w:t>
            </w:r>
            <w:r w:rsidRPr="00CE6BBD">
              <w:rPr>
                <w:rFonts w:ascii="Calibri" w:hAnsi="Calibri" w:cs="Calibri"/>
                <w:color w:val="000000"/>
                <w:sz w:val="16"/>
                <w:szCs w:val="16"/>
                <w:lang w:val="es-419" w:eastAsia="es-419"/>
              </w:rPr>
              <w:br/>
              <w:t xml:space="preserve">Ancho de Tabla: 198 mm </w:t>
            </w:r>
            <w:r w:rsidRPr="00CE6BBD">
              <w:rPr>
                <w:rFonts w:ascii="Calibri" w:hAnsi="Calibri" w:cs="Calibri"/>
                <w:color w:val="000000"/>
                <w:sz w:val="16"/>
                <w:szCs w:val="16"/>
                <w:lang w:val="es-419" w:eastAsia="es-419"/>
              </w:rPr>
              <w:br/>
              <w:t xml:space="preserve">Espesor: 8 mm </w:t>
            </w:r>
            <w:r w:rsidRPr="00CE6BBD">
              <w:rPr>
                <w:rFonts w:ascii="Calibri" w:hAnsi="Calibri" w:cs="Calibri"/>
                <w:color w:val="000000"/>
                <w:sz w:val="16"/>
                <w:szCs w:val="16"/>
                <w:lang w:val="es-419" w:eastAsia="es-419"/>
              </w:rPr>
              <w:br/>
              <w:t>Cantidad de Tablas por caja: 8 tablas</w:t>
            </w:r>
            <w:r w:rsidRPr="00CE6BBD">
              <w:rPr>
                <w:rFonts w:ascii="Calibri" w:hAnsi="Calibri" w:cs="Calibri"/>
                <w:color w:val="000000"/>
                <w:sz w:val="16"/>
                <w:szCs w:val="16"/>
                <w:lang w:val="es-419" w:eastAsia="es-419"/>
              </w:rPr>
              <w:br/>
              <w:t>Accesorios: Los accesorios contemplaran Manta de Polietileno, Terminal para puertas y tornillos y ramplús de fijación para la terminal.</w:t>
            </w:r>
            <w:r w:rsidRPr="00CE6BBD">
              <w:rPr>
                <w:rFonts w:ascii="Calibri" w:hAnsi="Calibri" w:cs="Calibri"/>
                <w:color w:val="000000"/>
                <w:sz w:val="16"/>
                <w:szCs w:val="16"/>
                <w:lang w:val="es-419" w:eastAsia="es-419"/>
              </w:rPr>
              <w:br/>
            </w:r>
            <w:r w:rsidRPr="00CE6BBD">
              <w:rPr>
                <w:rFonts w:ascii="Calibri" w:hAnsi="Calibri" w:cs="Calibri"/>
                <w:color w:val="000000"/>
                <w:sz w:val="16"/>
                <w:szCs w:val="16"/>
                <w:lang w:val="es-419" w:eastAsia="es-419"/>
              </w:rPr>
              <w:br/>
              <w:t xml:space="preserve">Calidad: </w:t>
            </w:r>
            <w:r w:rsidRPr="00CE6BBD">
              <w:rPr>
                <w:rFonts w:ascii="Calibri" w:hAnsi="Calibri" w:cs="Calibri"/>
                <w:color w:val="000000"/>
                <w:sz w:val="16"/>
                <w:szCs w:val="16"/>
                <w:lang w:val="es-419" w:eastAsia="es-419"/>
              </w:rPr>
              <w:br/>
              <w:t>El Proveedor garantizará la calidad de los materiales en función a los requisitos exigidos.</w:t>
            </w:r>
            <w:r w:rsidRPr="00CE6BBD">
              <w:rPr>
                <w:rFonts w:ascii="Calibri" w:hAnsi="Calibri" w:cs="Calibri"/>
                <w:color w:val="000000"/>
                <w:sz w:val="16"/>
                <w:szCs w:val="16"/>
                <w:lang w:val="es-419" w:eastAsia="es-419"/>
              </w:rPr>
              <w:br/>
            </w:r>
            <w:r w:rsidRPr="00CE6BBD">
              <w:rPr>
                <w:rFonts w:ascii="Calibri" w:hAnsi="Calibri" w:cs="Calibri"/>
                <w:color w:val="000000"/>
                <w:sz w:val="16"/>
                <w:szCs w:val="16"/>
                <w:lang w:val="es-419" w:eastAsia="es-419"/>
              </w:rPr>
              <w:br/>
              <w:t xml:space="preserve">Almacenamiento: </w:t>
            </w:r>
            <w:r w:rsidRPr="00CE6BBD">
              <w:rPr>
                <w:rFonts w:ascii="Calibri" w:hAnsi="Calibri" w:cs="Calibri"/>
                <w:color w:val="000000"/>
                <w:sz w:val="16"/>
                <w:szCs w:val="16"/>
                <w:lang w:val="es-419" w:eastAsia="es-419"/>
              </w:rPr>
              <w:br/>
              <w:t>Se debe almacenar en lugares techados y protegidos del medio ambiente.</w:t>
            </w:r>
          </w:p>
        </w:tc>
      </w:tr>
      <w:tr w:rsidR="00B95155" w:rsidRPr="00CE6BBD" w14:paraId="656DA8B3"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4FF56D0C"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73</w:t>
            </w:r>
          </w:p>
        </w:tc>
        <w:tc>
          <w:tcPr>
            <w:tcW w:w="2185" w:type="dxa"/>
            <w:tcBorders>
              <w:top w:val="nil"/>
              <w:left w:val="nil"/>
              <w:bottom w:val="single" w:sz="4" w:space="0" w:color="000000"/>
              <w:right w:val="single" w:sz="4" w:space="0" w:color="000000"/>
            </w:tcBorders>
            <w:shd w:val="clear" w:color="auto" w:fill="auto"/>
            <w:noWrap/>
            <w:vAlign w:val="bottom"/>
            <w:hideMark/>
          </w:tcPr>
          <w:p w14:paraId="15653CA7"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PLETINA DE 1/8" X 3/4"</w:t>
            </w:r>
          </w:p>
        </w:tc>
        <w:tc>
          <w:tcPr>
            <w:tcW w:w="861" w:type="dxa"/>
            <w:tcBorders>
              <w:top w:val="nil"/>
              <w:left w:val="nil"/>
              <w:bottom w:val="single" w:sz="4" w:space="0" w:color="000000"/>
              <w:right w:val="single" w:sz="4" w:space="0" w:color="000000"/>
            </w:tcBorders>
            <w:shd w:val="clear" w:color="auto" w:fill="auto"/>
            <w:noWrap/>
            <w:vAlign w:val="bottom"/>
            <w:hideMark/>
          </w:tcPr>
          <w:p w14:paraId="67D49D98"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62AEC2A2"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B95155" w:rsidRPr="00CE6BBD" w14:paraId="396F0660"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3AEDD1CA"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74</w:t>
            </w:r>
          </w:p>
        </w:tc>
        <w:tc>
          <w:tcPr>
            <w:tcW w:w="2185" w:type="dxa"/>
            <w:tcBorders>
              <w:top w:val="nil"/>
              <w:left w:val="nil"/>
              <w:bottom w:val="single" w:sz="4" w:space="0" w:color="000000"/>
              <w:right w:val="single" w:sz="4" w:space="0" w:color="000000"/>
            </w:tcBorders>
            <w:shd w:val="clear" w:color="auto" w:fill="auto"/>
            <w:noWrap/>
            <w:vAlign w:val="bottom"/>
            <w:hideMark/>
          </w:tcPr>
          <w:p w14:paraId="50960866"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POLIETILENO 200 MICRONES</w:t>
            </w:r>
          </w:p>
        </w:tc>
        <w:tc>
          <w:tcPr>
            <w:tcW w:w="861" w:type="dxa"/>
            <w:tcBorders>
              <w:top w:val="nil"/>
              <w:left w:val="nil"/>
              <w:bottom w:val="single" w:sz="4" w:space="0" w:color="000000"/>
              <w:right w:val="single" w:sz="4" w:space="0" w:color="000000"/>
            </w:tcBorders>
            <w:shd w:val="clear" w:color="auto" w:fill="auto"/>
            <w:noWrap/>
            <w:vAlign w:val="bottom"/>
            <w:hideMark/>
          </w:tcPr>
          <w:p w14:paraId="26CD1EFA"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262A2235" w14:textId="77777777" w:rsidR="00B95155" w:rsidRPr="00CE6BBD" w:rsidRDefault="00B95155" w:rsidP="001B0FA9">
            <w:pPr>
              <w:rPr>
                <w:rFonts w:ascii="Calibri" w:hAnsi="Calibri" w:cs="Calibri"/>
                <w:color w:val="000000"/>
                <w:sz w:val="16"/>
                <w:szCs w:val="16"/>
                <w:lang w:val="es-419" w:eastAsia="es-419"/>
              </w:rPr>
            </w:pPr>
            <w:proofErr w:type="gramStart"/>
            <w:r w:rsidRPr="00CE6BBD">
              <w:rPr>
                <w:rFonts w:ascii="Calibri" w:hAnsi="Calibri" w:cs="Calibri"/>
                <w:color w:val="000000"/>
                <w:sz w:val="16"/>
                <w:szCs w:val="16"/>
                <w:lang w:val="es-419" w:eastAsia="es-419"/>
              </w:rPr>
              <w:t>El  polietileno</w:t>
            </w:r>
            <w:proofErr w:type="gramEnd"/>
            <w:r w:rsidRPr="00CE6BBD">
              <w:rPr>
                <w:rFonts w:ascii="Calibri" w:hAnsi="Calibri" w:cs="Calibri"/>
                <w:color w:val="000000"/>
                <w:sz w:val="16"/>
                <w:szCs w:val="16"/>
                <w:lang w:val="es-419" w:eastAsia="es-419"/>
              </w:rPr>
              <w:t xml:space="preserve"> de 200 micrones para impermeabilización, debe ser de alta resistencia mecánica e impermeable al agua y el polvo. El material será provisto en rollos de 100 </w:t>
            </w:r>
            <w:proofErr w:type="spellStart"/>
            <w:r w:rsidRPr="00CE6BBD">
              <w:rPr>
                <w:rFonts w:ascii="Calibri" w:hAnsi="Calibri" w:cs="Calibri"/>
                <w:color w:val="000000"/>
                <w:sz w:val="16"/>
                <w:szCs w:val="16"/>
                <w:lang w:val="es-419" w:eastAsia="es-419"/>
              </w:rPr>
              <w:t>mts</w:t>
            </w:r>
            <w:proofErr w:type="spellEnd"/>
            <w:r w:rsidRPr="00CE6BBD">
              <w:rPr>
                <w:rFonts w:ascii="Calibri" w:hAnsi="Calibri" w:cs="Calibri"/>
                <w:color w:val="000000"/>
                <w:sz w:val="16"/>
                <w:szCs w:val="16"/>
                <w:lang w:val="es-419" w:eastAsia="es-419"/>
              </w:rPr>
              <w:t xml:space="preserve">. De largo por 2 metros de ancho.     </w:t>
            </w:r>
            <w:r w:rsidRPr="00CE6BBD">
              <w:rPr>
                <w:rFonts w:ascii="Calibri" w:hAnsi="Calibri" w:cs="Calibri"/>
                <w:color w:val="000000"/>
                <w:sz w:val="16"/>
                <w:szCs w:val="16"/>
                <w:lang w:val="es-419" w:eastAsia="es-419"/>
              </w:rPr>
              <w:br/>
              <w:t>CARACTERISTICAS</w:t>
            </w:r>
            <w:r w:rsidRPr="00CE6BBD">
              <w:rPr>
                <w:rFonts w:ascii="Calibri" w:hAnsi="Calibri" w:cs="Calibri"/>
                <w:color w:val="000000"/>
                <w:sz w:val="16"/>
                <w:szCs w:val="16"/>
                <w:lang w:val="es-419" w:eastAsia="es-419"/>
              </w:rPr>
              <w:br/>
              <w:t>- Plástico en material 100 % recuperado</w:t>
            </w:r>
            <w:r w:rsidRPr="00CE6BBD">
              <w:rPr>
                <w:rFonts w:ascii="Calibri" w:hAnsi="Calibri" w:cs="Calibri"/>
                <w:color w:val="000000"/>
                <w:sz w:val="16"/>
                <w:szCs w:val="16"/>
                <w:lang w:val="es-419" w:eastAsia="es-419"/>
              </w:rPr>
              <w:br/>
              <w:t>- Composición: pigmento-polietileno de baja densidad</w:t>
            </w:r>
            <w:r w:rsidRPr="00CE6BBD">
              <w:rPr>
                <w:rFonts w:ascii="Calibri" w:hAnsi="Calibri" w:cs="Calibri"/>
                <w:color w:val="000000"/>
                <w:sz w:val="16"/>
                <w:szCs w:val="16"/>
                <w:lang w:val="es-419" w:eastAsia="es-419"/>
              </w:rPr>
              <w:br/>
            </w:r>
            <w:r w:rsidRPr="00CE6BBD">
              <w:rPr>
                <w:rFonts w:ascii="Calibri" w:hAnsi="Calibri" w:cs="Calibri"/>
                <w:color w:val="000000"/>
                <w:sz w:val="16"/>
                <w:szCs w:val="16"/>
                <w:lang w:val="es-419" w:eastAsia="es-419"/>
              </w:rPr>
              <w:lastRenderedPageBreak/>
              <w:t>- Tonalidad: negro</w:t>
            </w:r>
            <w:r w:rsidRPr="00CE6BBD">
              <w:rPr>
                <w:rFonts w:ascii="Calibri" w:hAnsi="Calibri" w:cs="Calibri"/>
                <w:color w:val="000000"/>
                <w:sz w:val="16"/>
                <w:szCs w:val="16"/>
                <w:lang w:val="es-419" w:eastAsia="es-419"/>
              </w:rPr>
              <w:br/>
              <w:t>- Mono capa</w:t>
            </w:r>
            <w:r w:rsidRPr="00CE6BBD">
              <w:rPr>
                <w:rFonts w:ascii="Calibri" w:hAnsi="Calibri" w:cs="Calibri"/>
                <w:color w:val="000000"/>
                <w:sz w:val="16"/>
                <w:szCs w:val="16"/>
                <w:lang w:val="es-419" w:eastAsia="es-419"/>
              </w:rPr>
              <w:br/>
              <w:t>- Producto: Rollo Ancho de Hule, Color Negro, Fabricado en POLIETILENO.</w:t>
            </w:r>
            <w:r w:rsidRPr="00CE6BBD">
              <w:rPr>
                <w:rFonts w:ascii="Calibri" w:hAnsi="Calibri" w:cs="Calibri"/>
                <w:color w:val="000000"/>
                <w:sz w:val="16"/>
                <w:szCs w:val="16"/>
                <w:lang w:val="es-419" w:eastAsia="es-419"/>
              </w:rPr>
              <w:br/>
              <w:t>- Materia Prima Original: Polietileno.</w:t>
            </w:r>
            <w:r w:rsidRPr="00CE6BBD">
              <w:rPr>
                <w:rFonts w:ascii="Calibri" w:hAnsi="Calibri" w:cs="Calibri"/>
                <w:color w:val="000000"/>
                <w:sz w:val="16"/>
                <w:szCs w:val="16"/>
                <w:lang w:val="es-419" w:eastAsia="es-419"/>
              </w:rPr>
              <w:br/>
              <w:t xml:space="preserve">- Materia Prima: Desperdicios Post-Industriales de Polietileno de Baja Densidad (LDPE) y Máster </w:t>
            </w:r>
            <w:proofErr w:type="spellStart"/>
            <w:r w:rsidRPr="00CE6BBD">
              <w:rPr>
                <w:rFonts w:ascii="Calibri" w:hAnsi="Calibri" w:cs="Calibri"/>
                <w:color w:val="000000"/>
                <w:sz w:val="16"/>
                <w:szCs w:val="16"/>
                <w:lang w:val="es-419" w:eastAsia="es-419"/>
              </w:rPr>
              <w:t>Batch</w:t>
            </w:r>
            <w:proofErr w:type="spellEnd"/>
            <w:r w:rsidRPr="00CE6BBD">
              <w:rPr>
                <w:rFonts w:ascii="Calibri" w:hAnsi="Calibri" w:cs="Calibri"/>
                <w:color w:val="000000"/>
                <w:sz w:val="16"/>
                <w:szCs w:val="16"/>
                <w:lang w:val="es-419" w:eastAsia="es-419"/>
              </w:rPr>
              <w:t xml:space="preserve"> en color negro en base polietileno (Base de Ceras </w:t>
            </w:r>
            <w:proofErr w:type="spellStart"/>
            <w:r w:rsidRPr="00CE6BBD">
              <w:rPr>
                <w:rFonts w:ascii="Calibri" w:hAnsi="Calibri" w:cs="Calibri"/>
                <w:color w:val="000000"/>
                <w:sz w:val="16"/>
                <w:szCs w:val="16"/>
                <w:lang w:val="es-419" w:eastAsia="es-419"/>
              </w:rPr>
              <w:t>Polietilenicas</w:t>
            </w:r>
            <w:proofErr w:type="spellEnd"/>
            <w:r w:rsidRPr="00CE6BBD">
              <w:rPr>
                <w:rFonts w:ascii="Calibri" w:hAnsi="Calibri" w:cs="Calibri"/>
                <w:color w:val="000000"/>
                <w:sz w:val="16"/>
                <w:szCs w:val="16"/>
                <w:lang w:val="es-419" w:eastAsia="es-419"/>
              </w:rPr>
              <w:t>, negro de humo y aditivos dispersantes). Densidad Aproximada 0.92 – 0.95 gr/cm2.</w:t>
            </w:r>
            <w:r w:rsidRPr="00CE6BBD">
              <w:rPr>
                <w:rFonts w:ascii="Calibri" w:hAnsi="Calibri" w:cs="Calibri"/>
                <w:color w:val="000000"/>
                <w:sz w:val="16"/>
                <w:szCs w:val="16"/>
                <w:lang w:val="es-419" w:eastAsia="es-419"/>
              </w:rPr>
              <w:br/>
              <w:t>- El Proveedor garantizará la calidad del material en función a los requisitos exigidos; caso contrario se procederá al rechazo del mismo.</w:t>
            </w:r>
          </w:p>
        </w:tc>
      </w:tr>
      <w:tr w:rsidR="00B95155" w:rsidRPr="00CE6BBD" w14:paraId="714E2E78"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73545069"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lastRenderedPageBreak/>
              <w:t>75</w:t>
            </w:r>
          </w:p>
        </w:tc>
        <w:tc>
          <w:tcPr>
            <w:tcW w:w="2185" w:type="dxa"/>
            <w:tcBorders>
              <w:top w:val="nil"/>
              <w:left w:val="nil"/>
              <w:bottom w:val="single" w:sz="4" w:space="0" w:color="000000"/>
              <w:right w:val="single" w:sz="4" w:space="0" w:color="000000"/>
            </w:tcBorders>
            <w:shd w:val="clear" w:color="auto" w:fill="auto"/>
            <w:noWrap/>
            <w:vAlign w:val="bottom"/>
            <w:hideMark/>
          </w:tcPr>
          <w:p w14:paraId="049DCD8D"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PUERTA TABLERO DE MADERA SEMIDURA (0,90X2,10) INC/MARCO</w:t>
            </w:r>
          </w:p>
        </w:tc>
        <w:tc>
          <w:tcPr>
            <w:tcW w:w="861" w:type="dxa"/>
            <w:tcBorders>
              <w:top w:val="nil"/>
              <w:left w:val="nil"/>
              <w:bottom w:val="single" w:sz="4" w:space="0" w:color="000000"/>
              <w:right w:val="single" w:sz="4" w:space="0" w:color="000000"/>
            </w:tcBorders>
            <w:shd w:val="clear" w:color="auto" w:fill="auto"/>
            <w:noWrap/>
            <w:vAlign w:val="bottom"/>
            <w:hideMark/>
          </w:tcPr>
          <w:p w14:paraId="34E34203"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0D6831E1"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E6BBD">
              <w:rPr>
                <w:rFonts w:ascii="Calibri" w:hAnsi="Calibri" w:cs="Calibri"/>
                <w:color w:val="000000"/>
                <w:sz w:val="16"/>
                <w:szCs w:val="16"/>
                <w:lang w:val="es-419" w:eastAsia="es-419"/>
              </w:rPr>
              <w:t>bitumbo</w:t>
            </w:r>
            <w:proofErr w:type="spellEnd"/>
            <w:r w:rsidRPr="00CE6BBD">
              <w:rPr>
                <w:rFonts w:ascii="Calibri" w:hAnsi="Calibri" w:cs="Calibri"/>
                <w:color w:val="000000"/>
                <w:sz w:val="16"/>
                <w:szCs w:val="16"/>
                <w:lang w:val="es-419" w:eastAsia="es-419"/>
              </w:rPr>
              <w:t xml:space="preserve">, marfil, Aliso, </w:t>
            </w:r>
            <w:proofErr w:type="spellStart"/>
            <w:r w:rsidRPr="00CE6BBD">
              <w:rPr>
                <w:rFonts w:ascii="Calibri" w:hAnsi="Calibri" w:cs="Calibri"/>
                <w:color w:val="000000"/>
                <w:sz w:val="16"/>
                <w:szCs w:val="16"/>
                <w:lang w:val="es-419" w:eastAsia="es-419"/>
              </w:rPr>
              <w:t>Maramacho</w:t>
            </w:r>
            <w:proofErr w:type="spellEnd"/>
            <w:r w:rsidRPr="00CE6BBD">
              <w:rPr>
                <w:rFonts w:ascii="Calibri" w:hAnsi="Calibri" w:cs="Calibri"/>
                <w:color w:val="000000"/>
                <w:sz w:val="16"/>
                <w:szCs w:val="16"/>
                <w:lang w:val="es-419" w:eastAsia="es-419"/>
              </w:rPr>
              <w:t xml:space="preserve"> Cambara, Yesquero Negro, Cedro Rosado, Roble, </w:t>
            </w:r>
            <w:proofErr w:type="spellStart"/>
            <w:r w:rsidRPr="00CE6BBD">
              <w:rPr>
                <w:rFonts w:ascii="Calibri" w:hAnsi="Calibri" w:cs="Calibri"/>
                <w:color w:val="000000"/>
                <w:sz w:val="16"/>
                <w:szCs w:val="16"/>
                <w:lang w:val="es-419" w:eastAsia="es-419"/>
              </w:rPr>
              <w:t>Pacara</w:t>
            </w:r>
            <w:proofErr w:type="spellEnd"/>
            <w:r w:rsidRPr="00CE6BBD">
              <w:rPr>
                <w:rFonts w:ascii="Calibri" w:hAnsi="Calibri" w:cs="Calibri"/>
                <w:color w:val="000000"/>
                <w:sz w:val="16"/>
                <w:szCs w:val="16"/>
                <w:lang w:val="es-419" w:eastAsia="es-419"/>
              </w:rPr>
              <w:t xml:space="preserve"> o maderas de calidad similar.</w:t>
            </w:r>
            <w:r w:rsidRPr="00CE6BBD">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E6BBD">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E6BBD">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E6BBD">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E6BBD">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E6BBD">
              <w:rPr>
                <w:rFonts w:ascii="Calibri" w:hAnsi="Calibri" w:cs="Calibri"/>
                <w:color w:val="000000"/>
                <w:sz w:val="16"/>
                <w:szCs w:val="16"/>
                <w:lang w:val="es-419" w:eastAsia="es-419"/>
              </w:rPr>
              <w:t>semi-mate</w:t>
            </w:r>
            <w:proofErr w:type="spellEnd"/>
            <w:r w:rsidRPr="00CE6BBD">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B95155" w:rsidRPr="00CE6BBD" w14:paraId="1C826A16"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5F59B877"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76</w:t>
            </w:r>
          </w:p>
        </w:tc>
        <w:tc>
          <w:tcPr>
            <w:tcW w:w="2185" w:type="dxa"/>
            <w:tcBorders>
              <w:top w:val="nil"/>
              <w:left w:val="nil"/>
              <w:bottom w:val="single" w:sz="4" w:space="0" w:color="000000"/>
              <w:right w:val="single" w:sz="4" w:space="0" w:color="000000"/>
            </w:tcBorders>
            <w:shd w:val="clear" w:color="auto" w:fill="auto"/>
            <w:noWrap/>
            <w:vAlign w:val="bottom"/>
            <w:hideMark/>
          </w:tcPr>
          <w:p w14:paraId="10068546"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PUERTA TABLERO DE MADERA SEMIDURA (1,00X2,10) INC/MARCO </w:t>
            </w:r>
          </w:p>
        </w:tc>
        <w:tc>
          <w:tcPr>
            <w:tcW w:w="861" w:type="dxa"/>
            <w:tcBorders>
              <w:top w:val="nil"/>
              <w:left w:val="nil"/>
              <w:bottom w:val="single" w:sz="4" w:space="0" w:color="000000"/>
              <w:right w:val="single" w:sz="4" w:space="0" w:color="000000"/>
            </w:tcBorders>
            <w:shd w:val="clear" w:color="auto" w:fill="auto"/>
            <w:noWrap/>
            <w:vAlign w:val="bottom"/>
            <w:hideMark/>
          </w:tcPr>
          <w:p w14:paraId="65339250"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0680F6A2"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E6BBD">
              <w:rPr>
                <w:rFonts w:ascii="Calibri" w:hAnsi="Calibri" w:cs="Calibri"/>
                <w:color w:val="000000"/>
                <w:sz w:val="16"/>
                <w:szCs w:val="16"/>
                <w:lang w:val="es-419" w:eastAsia="es-419"/>
              </w:rPr>
              <w:t>bitumbo</w:t>
            </w:r>
            <w:proofErr w:type="spellEnd"/>
            <w:r w:rsidRPr="00CE6BBD">
              <w:rPr>
                <w:rFonts w:ascii="Calibri" w:hAnsi="Calibri" w:cs="Calibri"/>
                <w:color w:val="000000"/>
                <w:sz w:val="16"/>
                <w:szCs w:val="16"/>
                <w:lang w:val="es-419" w:eastAsia="es-419"/>
              </w:rPr>
              <w:t xml:space="preserve">, marfil, Aliso, </w:t>
            </w:r>
            <w:proofErr w:type="spellStart"/>
            <w:r w:rsidRPr="00CE6BBD">
              <w:rPr>
                <w:rFonts w:ascii="Calibri" w:hAnsi="Calibri" w:cs="Calibri"/>
                <w:color w:val="000000"/>
                <w:sz w:val="16"/>
                <w:szCs w:val="16"/>
                <w:lang w:val="es-419" w:eastAsia="es-419"/>
              </w:rPr>
              <w:t>Maramacho</w:t>
            </w:r>
            <w:proofErr w:type="spellEnd"/>
            <w:r w:rsidRPr="00CE6BBD">
              <w:rPr>
                <w:rFonts w:ascii="Calibri" w:hAnsi="Calibri" w:cs="Calibri"/>
                <w:color w:val="000000"/>
                <w:sz w:val="16"/>
                <w:szCs w:val="16"/>
                <w:lang w:val="es-419" w:eastAsia="es-419"/>
              </w:rPr>
              <w:t xml:space="preserve"> Cambara, Yesquero Negro, Cedro Rosado, Roble, </w:t>
            </w:r>
            <w:proofErr w:type="spellStart"/>
            <w:r w:rsidRPr="00CE6BBD">
              <w:rPr>
                <w:rFonts w:ascii="Calibri" w:hAnsi="Calibri" w:cs="Calibri"/>
                <w:color w:val="000000"/>
                <w:sz w:val="16"/>
                <w:szCs w:val="16"/>
                <w:lang w:val="es-419" w:eastAsia="es-419"/>
              </w:rPr>
              <w:t>Pacara</w:t>
            </w:r>
            <w:proofErr w:type="spellEnd"/>
            <w:r w:rsidRPr="00CE6BBD">
              <w:rPr>
                <w:rFonts w:ascii="Calibri" w:hAnsi="Calibri" w:cs="Calibri"/>
                <w:color w:val="000000"/>
                <w:sz w:val="16"/>
                <w:szCs w:val="16"/>
                <w:lang w:val="es-419" w:eastAsia="es-419"/>
              </w:rPr>
              <w:t xml:space="preserve"> o maderas de calidad similar.</w:t>
            </w:r>
            <w:r w:rsidRPr="00CE6BBD">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E6BBD">
              <w:rPr>
                <w:rFonts w:ascii="Calibri" w:hAnsi="Calibri" w:cs="Calibri"/>
                <w:color w:val="000000"/>
                <w:sz w:val="16"/>
                <w:szCs w:val="16"/>
                <w:lang w:val="es-419" w:eastAsia="es-419"/>
              </w:rPr>
              <w:br/>
              <w:t xml:space="preserve">Los elementos de madera que constituyan los montantes y travesaños de las puertas </w:t>
            </w:r>
            <w:r w:rsidRPr="00CE6BBD">
              <w:rPr>
                <w:rFonts w:ascii="Calibri" w:hAnsi="Calibri" w:cs="Calibri"/>
                <w:color w:val="000000"/>
                <w:sz w:val="16"/>
                <w:szCs w:val="16"/>
                <w:lang w:val="es-419" w:eastAsia="es-419"/>
              </w:rPr>
              <w:lastRenderedPageBreak/>
              <w:t>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E6BBD">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E6BBD">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E6BBD">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E6BBD">
              <w:rPr>
                <w:rFonts w:ascii="Calibri" w:hAnsi="Calibri" w:cs="Calibri"/>
                <w:color w:val="000000"/>
                <w:sz w:val="16"/>
                <w:szCs w:val="16"/>
                <w:lang w:val="es-419" w:eastAsia="es-419"/>
              </w:rPr>
              <w:t>semi-mate</w:t>
            </w:r>
            <w:proofErr w:type="spellEnd"/>
            <w:r w:rsidRPr="00CE6BBD">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B95155" w:rsidRPr="00CE6BBD" w14:paraId="5EA95B98"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522CA189"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lastRenderedPageBreak/>
              <w:t>77</w:t>
            </w:r>
          </w:p>
        </w:tc>
        <w:tc>
          <w:tcPr>
            <w:tcW w:w="2185" w:type="dxa"/>
            <w:tcBorders>
              <w:top w:val="nil"/>
              <w:left w:val="nil"/>
              <w:bottom w:val="single" w:sz="4" w:space="0" w:color="000000"/>
              <w:right w:val="single" w:sz="4" w:space="0" w:color="000000"/>
            </w:tcBorders>
            <w:shd w:val="clear" w:color="auto" w:fill="auto"/>
            <w:noWrap/>
            <w:vAlign w:val="bottom"/>
            <w:hideMark/>
          </w:tcPr>
          <w:p w14:paraId="153DF2EB"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REDUCCIÓN PVC DE 2" A 1 1/2"</w:t>
            </w:r>
          </w:p>
        </w:tc>
        <w:tc>
          <w:tcPr>
            <w:tcW w:w="861" w:type="dxa"/>
            <w:tcBorders>
              <w:top w:val="nil"/>
              <w:left w:val="nil"/>
              <w:bottom w:val="single" w:sz="4" w:space="0" w:color="000000"/>
              <w:right w:val="single" w:sz="4" w:space="0" w:color="000000"/>
            </w:tcBorders>
            <w:shd w:val="clear" w:color="auto" w:fill="auto"/>
            <w:noWrap/>
            <w:vAlign w:val="bottom"/>
            <w:hideMark/>
          </w:tcPr>
          <w:p w14:paraId="049CD54D"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0FAF99BB"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CE6BBD">
              <w:rPr>
                <w:rFonts w:ascii="Calibri" w:hAnsi="Calibri" w:cs="Calibri"/>
                <w:color w:val="000000"/>
                <w:sz w:val="16"/>
                <w:szCs w:val="16"/>
                <w:lang w:val="es-419" w:eastAsia="es-419"/>
              </w:rPr>
              <w:br/>
              <w:t xml:space="preserve"> - Material: PVC resistente y duradero.</w:t>
            </w:r>
            <w:r w:rsidRPr="00CE6BBD">
              <w:rPr>
                <w:rFonts w:ascii="Calibri" w:hAnsi="Calibri" w:cs="Calibri"/>
                <w:color w:val="000000"/>
                <w:sz w:val="16"/>
                <w:szCs w:val="16"/>
                <w:lang w:val="es-419" w:eastAsia="es-419"/>
              </w:rPr>
              <w:br/>
              <w:t xml:space="preserve"> - Tamaño inicial: 2 pulgadas.</w:t>
            </w:r>
            <w:r w:rsidRPr="00CE6BBD">
              <w:rPr>
                <w:rFonts w:ascii="Calibri" w:hAnsi="Calibri" w:cs="Calibri"/>
                <w:color w:val="000000"/>
                <w:sz w:val="16"/>
                <w:szCs w:val="16"/>
                <w:lang w:val="es-419" w:eastAsia="es-419"/>
              </w:rPr>
              <w:br/>
              <w:t xml:space="preserve"> - Tamaño final: 1 1/2 pulgadas.</w:t>
            </w:r>
            <w:r w:rsidRPr="00CE6BBD">
              <w:rPr>
                <w:rFonts w:ascii="Calibri" w:hAnsi="Calibri" w:cs="Calibri"/>
                <w:color w:val="000000"/>
                <w:sz w:val="16"/>
                <w:szCs w:val="16"/>
                <w:lang w:val="es-419" w:eastAsia="es-419"/>
              </w:rPr>
              <w:br/>
              <w:t xml:space="preserve"> - Uso: Facilita la transición entre tuberías de diferentes diámetros.</w:t>
            </w:r>
            <w:r w:rsidRPr="00CE6BBD">
              <w:rPr>
                <w:rFonts w:ascii="Calibri" w:hAnsi="Calibri" w:cs="Calibri"/>
                <w:color w:val="000000"/>
                <w:sz w:val="16"/>
                <w:szCs w:val="16"/>
                <w:lang w:val="es-419" w:eastAsia="es-419"/>
              </w:rPr>
              <w:br/>
              <w:t xml:space="preserve"> - Aplicaciones comunes: Sistemas hidráulicos, sistemas de fontanería, sistemas de riego, entre otros.</w:t>
            </w:r>
            <w:r w:rsidRPr="00CE6BBD">
              <w:rPr>
                <w:rFonts w:ascii="Calibri" w:hAnsi="Calibri" w:cs="Calibri"/>
                <w:color w:val="000000"/>
                <w:sz w:val="16"/>
                <w:szCs w:val="16"/>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B95155" w:rsidRPr="00CE6BBD" w14:paraId="105AA7C0"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222BCD0F"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78</w:t>
            </w:r>
          </w:p>
        </w:tc>
        <w:tc>
          <w:tcPr>
            <w:tcW w:w="2185" w:type="dxa"/>
            <w:tcBorders>
              <w:top w:val="nil"/>
              <w:left w:val="nil"/>
              <w:bottom w:val="single" w:sz="4" w:space="0" w:color="000000"/>
              <w:right w:val="single" w:sz="4" w:space="0" w:color="000000"/>
            </w:tcBorders>
            <w:shd w:val="clear" w:color="auto" w:fill="auto"/>
            <w:noWrap/>
            <w:vAlign w:val="bottom"/>
            <w:hideMark/>
          </w:tcPr>
          <w:p w14:paraId="05666F13"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REJILLA DE PISO METÁLICA</w:t>
            </w:r>
          </w:p>
        </w:tc>
        <w:tc>
          <w:tcPr>
            <w:tcW w:w="861" w:type="dxa"/>
            <w:tcBorders>
              <w:top w:val="nil"/>
              <w:left w:val="nil"/>
              <w:bottom w:val="single" w:sz="4" w:space="0" w:color="000000"/>
              <w:right w:val="single" w:sz="4" w:space="0" w:color="000000"/>
            </w:tcBorders>
            <w:shd w:val="clear" w:color="auto" w:fill="auto"/>
            <w:noWrap/>
            <w:vAlign w:val="bottom"/>
            <w:hideMark/>
          </w:tcPr>
          <w:p w14:paraId="45BFEF56"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6F4DA25C"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B95155" w:rsidRPr="00CE6BBD" w14:paraId="05268AAE"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00E21BD7"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79</w:t>
            </w:r>
          </w:p>
        </w:tc>
        <w:tc>
          <w:tcPr>
            <w:tcW w:w="2185" w:type="dxa"/>
            <w:tcBorders>
              <w:top w:val="nil"/>
              <w:left w:val="nil"/>
              <w:bottom w:val="single" w:sz="4" w:space="0" w:color="000000"/>
              <w:right w:val="single" w:sz="4" w:space="0" w:color="000000"/>
            </w:tcBorders>
            <w:shd w:val="clear" w:color="auto" w:fill="auto"/>
            <w:noWrap/>
            <w:vAlign w:val="bottom"/>
            <w:hideMark/>
          </w:tcPr>
          <w:p w14:paraId="7D52A539"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SELLA ROSCA</w:t>
            </w:r>
          </w:p>
        </w:tc>
        <w:tc>
          <w:tcPr>
            <w:tcW w:w="861" w:type="dxa"/>
            <w:tcBorders>
              <w:top w:val="nil"/>
              <w:left w:val="nil"/>
              <w:bottom w:val="single" w:sz="4" w:space="0" w:color="000000"/>
              <w:right w:val="single" w:sz="4" w:space="0" w:color="000000"/>
            </w:tcBorders>
            <w:shd w:val="clear" w:color="auto" w:fill="auto"/>
            <w:noWrap/>
            <w:vAlign w:val="bottom"/>
            <w:hideMark/>
          </w:tcPr>
          <w:p w14:paraId="66997CA8"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295035A4"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El producto deberá ser de una marca reconocida y de primera calidad. Se exige que su suministro se realice en el envase original de fábrica, debidamente sellado para garantizar la autenticidad y calidad del contenido.</w:t>
            </w:r>
            <w:r w:rsidRPr="00CE6BBD">
              <w:rPr>
                <w:rFonts w:ascii="Calibri" w:hAnsi="Calibri" w:cs="Calibri"/>
                <w:color w:val="000000"/>
                <w:sz w:val="16"/>
                <w:szCs w:val="16"/>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B95155" w:rsidRPr="00CE6BBD" w14:paraId="5B7157B1"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32A2EE3C"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80</w:t>
            </w:r>
          </w:p>
        </w:tc>
        <w:tc>
          <w:tcPr>
            <w:tcW w:w="2185" w:type="dxa"/>
            <w:tcBorders>
              <w:top w:val="nil"/>
              <w:left w:val="nil"/>
              <w:bottom w:val="single" w:sz="4" w:space="0" w:color="000000"/>
              <w:right w:val="single" w:sz="4" w:space="0" w:color="000000"/>
            </w:tcBorders>
            <w:shd w:val="clear" w:color="auto" w:fill="auto"/>
            <w:noWrap/>
            <w:vAlign w:val="bottom"/>
            <w:hideMark/>
          </w:tcPr>
          <w:p w14:paraId="2F9A300A"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SELLADOR DE PARED </w:t>
            </w:r>
          </w:p>
        </w:tc>
        <w:tc>
          <w:tcPr>
            <w:tcW w:w="861" w:type="dxa"/>
            <w:tcBorders>
              <w:top w:val="nil"/>
              <w:left w:val="nil"/>
              <w:bottom w:val="single" w:sz="4" w:space="0" w:color="000000"/>
              <w:right w:val="single" w:sz="4" w:space="0" w:color="000000"/>
            </w:tcBorders>
            <w:shd w:val="clear" w:color="auto" w:fill="auto"/>
            <w:noWrap/>
            <w:vAlign w:val="bottom"/>
            <w:hideMark/>
          </w:tcPr>
          <w:p w14:paraId="4931CAF8"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LT</w:t>
            </w:r>
          </w:p>
        </w:tc>
        <w:tc>
          <w:tcPr>
            <w:tcW w:w="5855" w:type="dxa"/>
            <w:tcBorders>
              <w:top w:val="nil"/>
              <w:left w:val="nil"/>
              <w:bottom w:val="single" w:sz="4" w:space="0" w:color="000000"/>
              <w:right w:val="single" w:sz="4" w:space="0" w:color="000000"/>
            </w:tcBorders>
            <w:shd w:val="clear" w:color="auto" w:fill="auto"/>
            <w:vAlign w:val="bottom"/>
            <w:hideMark/>
          </w:tcPr>
          <w:p w14:paraId="1644760C"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CE6BBD">
              <w:rPr>
                <w:rFonts w:ascii="Calibri" w:hAnsi="Calibri" w:cs="Calibri"/>
                <w:color w:val="000000"/>
                <w:sz w:val="16"/>
                <w:szCs w:val="16"/>
                <w:lang w:val="es-419" w:eastAsia="es-419"/>
              </w:rPr>
              <w:br/>
              <w:t>REQUISITOS:</w:t>
            </w:r>
            <w:r w:rsidRPr="00CE6BBD">
              <w:rPr>
                <w:rFonts w:ascii="Calibri" w:hAnsi="Calibri" w:cs="Calibri"/>
                <w:color w:val="000000"/>
                <w:sz w:val="16"/>
                <w:szCs w:val="16"/>
                <w:lang w:val="es-419" w:eastAsia="es-419"/>
              </w:rPr>
              <w:br/>
              <w:t>Deberá sellar los poros y evitar que la resina de la pintura de acabado sea absorbida por la superficie. Deberá secarse al tacto en aproximadamente 12 minutos.</w:t>
            </w:r>
            <w:r w:rsidRPr="00CE6BBD">
              <w:rPr>
                <w:rFonts w:ascii="Calibri" w:hAnsi="Calibri" w:cs="Calibri"/>
                <w:color w:val="000000"/>
                <w:sz w:val="16"/>
                <w:szCs w:val="16"/>
                <w:lang w:val="es-419" w:eastAsia="es-419"/>
              </w:rPr>
              <w:br/>
              <w:t xml:space="preserve">Será usado para el sellado de superficies de concreto, yeso y estuco que tendrán como acabado pinturas Látex o sintética. </w:t>
            </w:r>
            <w:r w:rsidRPr="00CE6BBD">
              <w:rPr>
                <w:rFonts w:ascii="Calibri" w:hAnsi="Calibri" w:cs="Calibri"/>
                <w:color w:val="000000"/>
                <w:sz w:val="16"/>
                <w:szCs w:val="16"/>
                <w:lang w:val="es-419" w:eastAsia="es-419"/>
              </w:rPr>
              <w:br/>
              <w:t>La Entidad Ejecutora deberá garantizar que el material de referencia sea de buena calidad y de marca reconocida</w:t>
            </w:r>
          </w:p>
        </w:tc>
      </w:tr>
      <w:tr w:rsidR="00B95155" w:rsidRPr="00CE6BBD" w14:paraId="32EB8DCC"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263DF705"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81</w:t>
            </w:r>
          </w:p>
        </w:tc>
        <w:tc>
          <w:tcPr>
            <w:tcW w:w="2185" w:type="dxa"/>
            <w:tcBorders>
              <w:top w:val="nil"/>
              <w:left w:val="nil"/>
              <w:bottom w:val="single" w:sz="4" w:space="0" w:color="000000"/>
              <w:right w:val="single" w:sz="4" w:space="0" w:color="000000"/>
            </w:tcBorders>
            <w:shd w:val="clear" w:color="auto" w:fill="auto"/>
            <w:noWrap/>
            <w:vAlign w:val="bottom"/>
            <w:hideMark/>
          </w:tcPr>
          <w:p w14:paraId="323A4CDD"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SEMICODO PVC DE 3"</w:t>
            </w:r>
          </w:p>
        </w:tc>
        <w:tc>
          <w:tcPr>
            <w:tcW w:w="861" w:type="dxa"/>
            <w:tcBorders>
              <w:top w:val="nil"/>
              <w:left w:val="nil"/>
              <w:bottom w:val="single" w:sz="4" w:space="0" w:color="000000"/>
              <w:right w:val="single" w:sz="4" w:space="0" w:color="000000"/>
            </w:tcBorders>
            <w:shd w:val="clear" w:color="auto" w:fill="auto"/>
            <w:noWrap/>
            <w:vAlign w:val="bottom"/>
            <w:hideMark/>
          </w:tcPr>
          <w:p w14:paraId="01A39028"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7ADE0826"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CE6BBD">
              <w:rPr>
                <w:rFonts w:ascii="Calibri" w:hAnsi="Calibri" w:cs="Calibri"/>
                <w:color w:val="000000"/>
                <w:sz w:val="16"/>
                <w:szCs w:val="16"/>
                <w:lang w:val="es-419" w:eastAsia="es-419"/>
              </w:rPr>
              <w:br/>
            </w:r>
            <w:r w:rsidRPr="00CE6BBD">
              <w:rPr>
                <w:rFonts w:ascii="Calibri" w:hAnsi="Calibri" w:cs="Calibri"/>
                <w:color w:val="000000"/>
                <w:sz w:val="16"/>
                <w:szCs w:val="16"/>
                <w:lang w:val="es-419" w:eastAsia="es-419"/>
              </w:rPr>
              <w:lastRenderedPageBreak/>
              <w:t>Diseñados para transportar agua servida, residual doméstica, industrial o aguas lluvias y ventilación. Cumplen la NTC 1341. Vida Útil estimada es de 50 años</w:t>
            </w:r>
          </w:p>
        </w:tc>
      </w:tr>
      <w:tr w:rsidR="00B95155" w:rsidRPr="00CE6BBD" w14:paraId="1996D5CE"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11AB9105"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lastRenderedPageBreak/>
              <w:t>82</w:t>
            </w:r>
          </w:p>
        </w:tc>
        <w:tc>
          <w:tcPr>
            <w:tcW w:w="2185" w:type="dxa"/>
            <w:tcBorders>
              <w:top w:val="nil"/>
              <w:left w:val="nil"/>
              <w:bottom w:val="single" w:sz="4" w:space="0" w:color="000000"/>
              <w:right w:val="single" w:sz="4" w:space="0" w:color="000000"/>
            </w:tcBorders>
            <w:shd w:val="clear" w:color="auto" w:fill="auto"/>
            <w:noWrap/>
            <w:vAlign w:val="bottom"/>
            <w:hideMark/>
          </w:tcPr>
          <w:p w14:paraId="7DE73259"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SIFÓN DE PVC</w:t>
            </w:r>
          </w:p>
        </w:tc>
        <w:tc>
          <w:tcPr>
            <w:tcW w:w="861" w:type="dxa"/>
            <w:tcBorders>
              <w:top w:val="nil"/>
              <w:left w:val="nil"/>
              <w:bottom w:val="single" w:sz="4" w:space="0" w:color="000000"/>
              <w:right w:val="single" w:sz="4" w:space="0" w:color="000000"/>
            </w:tcBorders>
            <w:shd w:val="clear" w:color="auto" w:fill="auto"/>
            <w:noWrap/>
            <w:vAlign w:val="bottom"/>
            <w:hideMark/>
          </w:tcPr>
          <w:p w14:paraId="29836FC1"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3262F67D"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CE6BBD">
              <w:rPr>
                <w:rFonts w:ascii="Calibri" w:hAnsi="Calibri" w:cs="Calibri"/>
                <w:color w:val="000000"/>
                <w:sz w:val="16"/>
                <w:szCs w:val="16"/>
                <w:lang w:val="es-419" w:eastAsia="es-419"/>
              </w:rPr>
              <w:br/>
              <w:t>CARACTERÍSTICAS</w:t>
            </w:r>
            <w:r w:rsidRPr="00CE6BBD">
              <w:rPr>
                <w:rFonts w:ascii="Calibri" w:hAnsi="Calibri" w:cs="Calibri"/>
                <w:color w:val="000000"/>
                <w:sz w:val="16"/>
                <w:szCs w:val="16"/>
                <w:lang w:val="es-419" w:eastAsia="es-419"/>
              </w:rPr>
              <w:br/>
              <w:t>1 1/4" Desagüe Lavatorio con Cola PVC y Tapón</w:t>
            </w:r>
            <w:r w:rsidRPr="00CE6BBD">
              <w:rPr>
                <w:rFonts w:ascii="Calibri" w:hAnsi="Calibri" w:cs="Calibri"/>
                <w:color w:val="000000"/>
                <w:sz w:val="16"/>
                <w:szCs w:val="16"/>
                <w:lang w:val="es-419" w:eastAsia="es-419"/>
              </w:rPr>
              <w:br/>
              <w:t>Gran resistencia a la humedad, aunque son vulnerables a los ácidos</w:t>
            </w:r>
            <w:r w:rsidRPr="00CE6BBD">
              <w:rPr>
                <w:rFonts w:ascii="Calibri" w:hAnsi="Calibri" w:cs="Calibri"/>
                <w:color w:val="000000"/>
                <w:sz w:val="16"/>
                <w:szCs w:val="16"/>
                <w:lang w:val="es-419" w:eastAsia="es-419"/>
              </w:rPr>
              <w:br/>
              <w:t>Sifón Lavatorio 1 1/4'</w:t>
            </w:r>
            <w:r w:rsidRPr="00CE6BBD">
              <w:rPr>
                <w:rFonts w:ascii="Calibri" w:hAnsi="Calibri" w:cs="Calibri"/>
                <w:color w:val="000000"/>
                <w:sz w:val="16"/>
                <w:szCs w:val="16"/>
                <w:lang w:val="es-419" w:eastAsia="es-419"/>
              </w:rPr>
              <w:br/>
              <w:t xml:space="preserve">Salida Recta 32 mm </w:t>
            </w:r>
            <w:r w:rsidRPr="00CE6BBD">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CE6BBD">
              <w:rPr>
                <w:rFonts w:ascii="Calibri" w:hAnsi="Calibri" w:cs="Calibri"/>
                <w:color w:val="000000"/>
                <w:sz w:val="16"/>
                <w:szCs w:val="16"/>
                <w:lang w:val="es-419" w:eastAsia="es-419"/>
              </w:rPr>
              <w:br/>
              <w:t>La Entidad Ejecutora deberá garantizar que el material de referencia sea de buena calidad y de marca reconocida</w:t>
            </w:r>
          </w:p>
        </w:tc>
      </w:tr>
      <w:tr w:rsidR="00B95155" w:rsidRPr="00CE6BBD" w14:paraId="59417106"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4A9502BF"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83</w:t>
            </w:r>
          </w:p>
        </w:tc>
        <w:tc>
          <w:tcPr>
            <w:tcW w:w="2185" w:type="dxa"/>
            <w:tcBorders>
              <w:top w:val="nil"/>
              <w:left w:val="nil"/>
              <w:bottom w:val="single" w:sz="4" w:space="0" w:color="000000"/>
              <w:right w:val="single" w:sz="4" w:space="0" w:color="000000"/>
            </w:tcBorders>
            <w:shd w:val="clear" w:color="auto" w:fill="auto"/>
            <w:noWrap/>
            <w:vAlign w:val="bottom"/>
            <w:hideMark/>
          </w:tcPr>
          <w:p w14:paraId="51973B18"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SIFÓN DE PVC PARA LAVANDERÍA</w:t>
            </w:r>
          </w:p>
        </w:tc>
        <w:tc>
          <w:tcPr>
            <w:tcW w:w="861" w:type="dxa"/>
            <w:tcBorders>
              <w:top w:val="nil"/>
              <w:left w:val="nil"/>
              <w:bottom w:val="single" w:sz="4" w:space="0" w:color="000000"/>
              <w:right w:val="single" w:sz="4" w:space="0" w:color="000000"/>
            </w:tcBorders>
            <w:shd w:val="clear" w:color="auto" w:fill="auto"/>
            <w:noWrap/>
            <w:vAlign w:val="bottom"/>
            <w:hideMark/>
          </w:tcPr>
          <w:p w14:paraId="31C2DC2A"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1B8505EF"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CE6BBD">
              <w:rPr>
                <w:rFonts w:ascii="Calibri" w:hAnsi="Calibri" w:cs="Calibri"/>
                <w:color w:val="000000"/>
                <w:sz w:val="16"/>
                <w:szCs w:val="16"/>
                <w:lang w:val="es-419" w:eastAsia="es-419"/>
              </w:rPr>
              <w:br/>
              <w:t>CARACTERÍSTICAS</w:t>
            </w:r>
            <w:r w:rsidRPr="00CE6BBD">
              <w:rPr>
                <w:rFonts w:ascii="Calibri" w:hAnsi="Calibri" w:cs="Calibri"/>
                <w:color w:val="000000"/>
                <w:sz w:val="16"/>
                <w:szCs w:val="16"/>
                <w:lang w:val="es-419" w:eastAsia="es-419"/>
              </w:rPr>
              <w:br/>
              <w:t>1 1/4" Desagüe Lavatorio con Cola PVC y Tapón</w:t>
            </w:r>
            <w:r w:rsidRPr="00CE6BBD">
              <w:rPr>
                <w:rFonts w:ascii="Calibri" w:hAnsi="Calibri" w:cs="Calibri"/>
                <w:color w:val="000000"/>
                <w:sz w:val="16"/>
                <w:szCs w:val="16"/>
                <w:lang w:val="es-419" w:eastAsia="es-419"/>
              </w:rPr>
              <w:br/>
              <w:t>Gran resistencia a la humedad, aunque son vulnerables a los ácidos</w:t>
            </w:r>
            <w:r w:rsidRPr="00CE6BBD">
              <w:rPr>
                <w:rFonts w:ascii="Calibri" w:hAnsi="Calibri" w:cs="Calibri"/>
                <w:color w:val="000000"/>
                <w:sz w:val="16"/>
                <w:szCs w:val="16"/>
                <w:lang w:val="es-419" w:eastAsia="es-419"/>
              </w:rPr>
              <w:br/>
              <w:t>Sifón Lavatorio 1 1/4'</w:t>
            </w:r>
            <w:r w:rsidRPr="00CE6BBD">
              <w:rPr>
                <w:rFonts w:ascii="Calibri" w:hAnsi="Calibri" w:cs="Calibri"/>
                <w:color w:val="000000"/>
                <w:sz w:val="16"/>
                <w:szCs w:val="16"/>
                <w:lang w:val="es-419" w:eastAsia="es-419"/>
              </w:rPr>
              <w:br/>
              <w:t xml:space="preserve">Salida Recta 32 mm </w:t>
            </w:r>
            <w:r w:rsidRPr="00CE6BBD">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CE6BBD">
              <w:rPr>
                <w:rFonts w:ascii="Calibri" w:hAnsi="Calibri" w:cs="Calibri"/>
                <w:color w:val="000000"/>
                <w:sz w:val="16"/>
                <w:szCs w:val="16"/>
                <w:lang w:val="es-419" w:eastAsia="es-419"/>
              </w:rPr>
              <w:br/>
              <w:t>La Entidad Ejecutora deberá garantizar que el material de referencia sea de buena calidad y de marca.</w:t>
            </w:r>
          </w:p>
        </w:tc>
      </w:tr>
      <w:tr w:rsidR="00B95155" w:rsidRPr="00CE6BBD" w14:paraId="249F2CAD"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3E99CCCB"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84</w:t>
            </w:r>
          </w:p>
        </w:tc>
        <w:tc>
          <w:tcPr>
            <w:tcW w:w="2185" w:type="dxa"/>
            <w:tcBorders>
              <w:top w:val="nil"/>
              <w:left w:val="nil"/>
              <w:bottom w:val="single" w:sz="4" w:space="0" w:color="000000"/>
              <w:right w:val="single" w:sz="4" w:space="0" w:color="000000"/>
            </w:tcBorders>
            <w:shd w:val="clear" w:color="auto" w:fill="auto"/>
            <w:noWrap/>
            <w:vAlign w:val="bottom"/>
            <w:hideMark/>
          </w:tcPr>
          <w:p w14:paraId="2D526AE1"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TANQUE PLÁSTICO DE AGUA 450 LITROS C/ACCESORIOS</w:t>
            </w:r>
          </w:p>
        </w:tc>
        <w:tc>
          <w:tcPr>
            <w:tcW w:w="861" w:type="dxa"/>
            <w:tcBorders>
              <w:top w:val="nil"/>
              <w:left w:val="nil"/>
              <w:bottom w:val="single" w:sz="4" w:space="0" w:color="000000"/>
              <w:right w:val="single" w:sz="4" w:space="0" w:color="000000"/>
            </w:tcBorders>
            <w:shd w:val="clear" w:color="auto" w:fill="auto"/>
            <w:noWrap/>
            <w:vAlign w:val="bottom"/>
            <w:hideMark/>
          </w:tcPr>
          <w:p w14:paraId="4DDAF921"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GLB</w:t>
            </w:r>
          </w:p>
        </w:tc>
        <w:tc>
          <w:tcPr>
            <w:tcW w:w="5855" w:type="dxa"/>
            <w:tcBorders>
              <w:top w:val="nil"/>
              <w:left w:val="nil"/>
              <w:bottom w:val="single" w:sz="4" w:space="0" w:color="000000"/>
              <w:right w:val="single" w:sz="4" w:space="0" w:color="000000"/>
            </w:tcBorders>
            <w:shd w:val="clear" w:color="auto" w:fill="auto"/>
            <w:vAlign w:val="bottom"/>
            <w:hideMark/>
          </w:tcPr>
          <w:p w14:paraId="64943416"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CE6BBD">
              <w:rPr>
                <w:rFonts w:ascii="Calibri" w:hAnsi="Calibri" w:cs="Calibri"/>
                <w:color w:val="000000"/>
                <w:sz w:val="16"/>
                <w:szCs w:val="16"/>
                <w:lang w:val="es-419" w:eastAsia="es-419"/>
              </w:rPr>
              <w:t>tee</w:t>
            </w:r>
            <w:proofErr w:type="spellEnd"/>
            <w:r w:rsidRPr="00CE6BBD">
              <w:rPr>
                <w:rFonts w:ascii="Calibri" w:hAnsi="Calibri" w:cs="Calibri"/>
                <w:color w:val="000000"/>
                <w:sz w:val="16"/>
                <w:szCs w:val="16"/>
                <w:lang w:val="es-419" w:eastAsia="es-419"/>
              </w:rPr>
              <w:t xml:space="preserve"> de ½”, 2 codos, teflón.</w:t>
            </w:r>
            <w:r w:rsidRPr="00CE6BBD">
              <w:rPr>
                <w:rFonts w:ascii="Calibri" w:hAnsi="Calibri" w:cs="Calibri"/>
                <w:color w:val="000000"/>
                <w:sz w:val="16"/>
                <w:szCs w:val="16"/>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CE6BBD">
              <w:rPr>
                <w:rFonts w:ascii="Calibri" w:hAnsi="Calibri" w:cs="Calibri"/>
                <w:color w:val="000000"/>
                <w:sz w:val="16"/>
                <w:szCs w:val="16"/>
                <w:lang w:val="es-419" w:eastAsia="es-419"/>
              </w:rPr>
              <w:br/>
              <w:t>Las características que debe cumplir:</w:t>
            </w:r>
            <w:r w:rsidRPr="00CE6BBD">
              <w:rPr>
                <w:rFonts w:ascii="Calibri" w:hAnsi="Calibri" w:cs="Calibri"/>
                <w:color w:val="000000"/>
                <w:sz w:val="16"/>
                <w:szCs w:val="16"/>
                <w:lang w:val="es-419" w:eastAsia="es-419"/>
              </w:rPr>
              <w:br/>
              <w:t xml:space="preserve">• Capa externa negra, con protección UV </w:t>
            </w:r>
            <w:r w:rsidRPr="00CE6BBD">
              <w:rPr>
                <w:rFonts w:ascii="Calibri" w:hAnsi="Calibri" w:cs="Calibri"/>
                <w:color w:val="000000"/>
                <w:sz w:val="16"/>
                <w:szCs w:val="16"/>
                <w:lang w:val="es-419" w:eastAsia="es-419"/>
              </w:rPr>
              <w:br/>
              <w:t>• Capa interna que impidan la proliferación de bacterias, algas, hongos y esporas</w:t>
            </w:r>
            <w:r w:rsidRPr="00CE6BBD">
              <w:rPr>
                <w:rFonts w:ascii="Calibri" w:hAnsi="Calibri" w:cs="Calibri"/>
                <w:color w:val="000000"/>
                <w:sz w:val="16"/>
                <w:szCs w:val="16"/>
                <w:lang w:val="es-419" w:eastAsia="es-419"/>
              </w:rPr>
              <w:br/>
              <w:t xml:space="preserve">•  Tapa de fácil acceso y sellado </w:t>
            </w:r>
            <w:r w:rsidRPr="00CE6BBD">
              <w:rPr>
                <w:rFonts w:ascii="Calibri" w:hAnsi="Calibri" w:cs="Calibri"/>
                <w:color w:val="000000"/>
                <w:sz w:val="16"/>
                <w:szCs w:val="16"/>
                <w:lang w:val="es-419" w:eastAsia="es-419"/>
              </w:rPr>
              <w:br/>
              <w:t xml:space="preserve">• Material insípido, atoxico e higiénico </w:t>
            </w:r>
            <w:r w:rsidRPr="00CE6BBD">
              <w:rPr>
                <w:rFonts w:ascii="Calibri" w:hAnsi="Calibri" w:cs="Calibri"/>
                <w:color w:val="000000"/>
                <w:sz w:val="16"/>
                <w:szCs w:val="16"/>
                <w:lang w:val="es-419" w:eastAsia="es-419"/>
              </w:rPr>
              <w:br/>
              <w:t xml:space="preserve">Una vez instalados los artefactos, se realizarán las pruebas finales para verificar el correcto funcionamiento de todos y cada uno de los artefactos instalados,  </w:t>
            </w:r>
            <w:r w:rsidRPr="00CE6BBD">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B95155" w:rsidRPr="00CE6BBD" w14:paraId="555602B1"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0981A5EB"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85</w:t>
            </w:r>
          </w:p>
        </w:tc>
        <w:tc>
          <w:tcPr>
            <w:tcW w:w="2185" w:type="dxa"/>
            <w:tcBorders>
              <w:top w:val="nil"/>
              <w:left w:val="nil"/>
              <w:bottom w:val="single" w:sz="4" w:space="0" w:color="000000"/>
              <w:right w:val="single" w:sz="4" w:space="0" w:color="000000"/>
            </w:tcBorders>
            <w:shd w:val="clear" w:color="auto" w:fill="auto"/>
            <w:noWrap/>
            <w:vAlign w:val="bottom"/>
            <w:hideMark/>
          </w:tcPr>
          <w:p w14:paraId="4DC6DD45"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TEE PVC D=1/2"</w:t>
            </w:r>
          </w:p>
        </w:tc>
        <w:tc>
          <w:tcPr>
            <w:tcW w:w="861" w:type="dxa"/>
            <w:tcBorders>
              <w:top w:val="nil"/>
              <w:left w:val="nil"/>
              <w:bottom w:val="single" w:sz="4" w:space="0" w:color="000000"/>
              <w:right w:val="single" w:sz="4" w:space="0" w:color="000000"/>
            </w:tcBorders>
            <w:shd w:val="clear" w:color="auto" w:fill="auto"/>
            <w:noWrap/>
            <w:vAlign w:val="bottom"/>
            <w:hideMark/>
          </w:tcPr>
          <w:p w14:paraId="6123830C"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2A673B2D"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La conexión </w:t>
            </w:r>
            <w:proofErr w:type="spellStart"/>
            <w:r w:rsidRPr="00CE6BBD">
              <w:rPr>
                <w:rFonts w:ascii="Calibri" w:hAnsi="Calibri" w:cs="Calibri"/>
                <w:color w:val="000000"/>
                <w:sz w:val="16"/>
                <w:szCs w:val="16"/>
                <w:lang w:val="es-419" w:eastAsia="es-419"/>
              </w:rPr>
              <w:t>tee</w:t>
            </w:r>
            <w:proofErr w:type="spellEnd"/>
            <w:r w:rsidRPr="00CE6BBD">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E6BBD">
              <w:rPr>
                <w:rFonts w:ascii="Calibri" w:hAnsi="Calibri" w:cs="Calibri"/>
                <w:color w:val="000000"/>
                <w:sz w:val="16"/>
                <w:szCs w:val="16"/>
                <w:lang w:val="es-419" w:eastAsia="es-419"/>
              </w:rPr>
              <w:br/>
              <w:t xml:space="preserve">REQUISITOS: </w:t>
            </w:r>
            <w:r w:rsidRPr="00CE6BBD">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CE6BBD">
              <w:rPr>
                <w:rFonts w:ascii="Calibri" w:hAnsi="Calibri" w:cs="Calibri"/>
                <w:color w:val="000000"/>
                <w:sz w:val="16"/>
                <w:szCs w:val="16"/>
                <w:lang w:val="es-419" w:eastAsia="es-419"/>
              </w:rPr>
              <w:t>defectos</w:t>
            </w:r>
            <w:proofErr w:type="spellEnd"/>
            <w:r w:rsidRPr="00CE6BBD">
              <w:rPr>
                <w:rFonts w:ascii="Calibri" w:hAnsi="Calibri" w:cs="Calibri"/>
                <w:color w:val="000000"/>
                <w:sz w:val="16"/>
                <w:szCs w:val="16"/>
                <w:lang w:val="es-419" w:eastAsia="es-419"/>
              </w:rPr>
              <w:t xml:space="preserve"> visuales que indiquen discontinuidad del material o fallas derivadas del proceso de producción.</w:t>
            </w:r>
            <w:r w:rsidRPr="00CE6BBD">
              <w:rPr>
                <w:rFonts w:ascii="Calibri" w:hAnsi="Calibri" w:cs="Calibri"/>
                <w:color w:val="000000"/>
                <w:sz w:val="16"/>
                <w:szCs w:val="16"/>
                <w:lang w:val="es-419" w:eastAsia="es-419"/>
              </w:rPr>
              <w:br/>
              <w:t>Material de Policloruro de Vinilo (PVC) de 1/2", deberá cumplir con las siguientes normas:</w:t>
            </w:r>
            <w:r w:rsidRPr="00CE6BBD">
              <w:rPr>
                <w:rFonts w:ascii="Calibri" w:hAnsi="Calibri" w:cs="Calibri"/>
                <w:color w:val="000000"/>
                <w:sz w:val="16"/>
                <w:szCs w:val="16"/>
                <w:lang w:val="es-419" w:eastAsia="es-419"/>
              </w:rPr>
              <w:br/>
              <w:t xml:space="preserve"> -Normas Bolivianas:         NB 213-77</w:t>
            </w:r>
            <w:r w:rsidRPr="00CE6BBD">
              <w:rPr>
                <w:rFonts w:ascii="Calibri" w:hAnsi="Calibri" w:cs="Calibri"/>
                <w:color w:val="000000"/>
                <w:sz w:val="16"/>
                <w:szCs w:val="16"/>
                <w:lang w:val="es-419" w:eastAsia="es-419"/>
              </w:rPr>
              <w:br/>
              <w:t xml:space="preserve"> -Normas ASTM:   D-1785 y D-2241</w:t>
            </w:r>
            <w:r w:rsidRPr="00CE6BBD">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B95155" w:rsidRPr="00CE6BBD" w14:paraId="25F02E0F"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5FB215DE"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86</w:t>
            </w:r>
          </w:p>
        </w:tc>
        <w:tc>
          <w:tcPr>
            <w:tcW w:w="2185" w:type="dxa"/>
            <w:tcBorders>
              <w:top w:val="nil"/>
              <w:left w:val="nil"/>
              <w:bottom w:val="single" w:sz="4" w:space="0" w:color="000000"/>
              <w:right w:val="single" w:sz="4" w:space="0" w:color="000000"/>
            </w:tcBorders>
            <w:shd w:val="clear" w:color="auto" w:fill="auto"/>
            <w:noWrap/>
            <w:vAlign w:val="bottom"/>
            <w:hideMark/>
          </w:tcPr>
          <w:p w14:paraId="4DFDD01F"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TEE PVC DESAGÜE 2"</w:t>
            </w:r>
          </w:p>
        </w:tc>
        <w:tc>
          <w:tcPr>
            <w:tcW w:w="861" w:type="dxa"/>
            <w:tcBorders>
              <w:top w:val="nil"/>
              <w:left w:val="nil"/>
              <w:bottom w:val="single" w:sz="4" w:space="0" w:color="000000"/>
              <w:right w:val="single" w:sz="4" w:space="0" w:color="000000"/>
            </w:tcBorders>
            <w:shd w:val="clear" w:color="auto" w:fill="auto"/>
            <w:noWrap/>
            <w:vAlign w:val="bottom"/>
            <w:hideMark/>
          </w:tcPr>
          <w:p w14:paraId="1D261360"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58C202BF"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La conexión </w:t>
            </w:r>
            <w:proofErr w:type="spellStart"/>
            <w:r w:rsidRPr="00CE6BBD">
              <w:rPr>
                <w:rFonts w:ascii="Calibri" w:hAnsi="Calibri" w:cs="Calibri"/>
                <w:color w:val="000000"/>
                <w:sz w:val="16"/>
                <w:szCs w:val="16"/>
                <w:lang w:val="es-419" w:eastAsia="es-419"/>
              </w:rPr>
              <w:t>tee</w:t>
            </w:r>
            <w:proofErr w:type="spellEnd"/>
            <w:r w:rsidRPr="00CE6BBD">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E6BBD">
              <w:rPr>
                <w:rFonts w:ascii="Calibri" w:hAnsi="Calibri" w:cs="Calibri"/>
                <w:color w:val="000000"/>
                <w:sz w:val="16"/>
                <w:szCs w:val="16"/>
                <w:lang w:val="es-419" w:eastAsia="es-419"/>
              </w:rPr>
              <w:br/>
              <w:t xml:space="preserve">REQUISITOS: </w:t>
            </w:r>
            <w:r w:rsidRPr="00CE6BBD">
              <w:rPr>
                <w:rFonts w:ascii="Calibri" w:hAnsi="Calibri" w:cs="Calibri"/>
                <w:color w:val="000000"/>
                <w:sz w:val="16"/>
                <w:szCs w:val="16"/>
                <w:lang w:val="es-419" w:eastAsia="es-419"/>
              </w:rPr>
              <w:br/>
            </w:r>
            <w:r w:rsidRPr="00CE6BBD">
              <w:rPr>
                <w:rFonts w:ascii="Calibri" w:hAnsi="Calibri" w:cs="Calibri"/>
                <w:color w:val="000000"/>
                <w:sz w:val="16"/>
                <w:szCs w:val="16"/>
                <w:lang w:val="es-419" w:eastAsia="es-419"/>
              </w:rPr>
              <w:lastRenderedPageBreak/>
              <w:t xml:space="preserve">Debe presentar color uniforme, ser libre de cuerpos extraños, irregularidades, rajaduras y otros </w:t>
            </w:r>
            <w:proofErr w:type="spellStart"/>
            <w:r w:rsidRPr="00CE6BBD">
              <w:rPr>
                <w:rFonts w:ascii="Calibri" w:hAnsi="Calibri" w:cs="Calibri"/>
                <w:color w:val="000000"/>
                <w:sz w:val="16"/>
                <w:szCs w:val="16"/>
                <w:lang w:val="es-419" w:eastAsia="es-419"/>
              </w:rPr>
              <w:t>defectos</w:t>
            </w:r>
            <w:proofErr w:type="spellEnd"/>
            <w:r w:rsidRPr="00CE6BBD">
              <w:rPr>
                <w:rFonts w:ascii="Calibri" w:hAnsi="Calibri" w:cs="Calibri"/>
                <w:color w:val="000000"/>
                <w:sz w:val="16"/>
                <w:szCs w:val="16"/>
                <w:lang w:val="es-419" w:eastAsia="es-419"/>
              </w:rPr>
              <w:t xml:space="preserve"> visuales que indiquen discontinuidad del material o fallas derivadas del proceso de producción.</w:t>
            </w:r>
            <w:r w:rsidRPr="00CE6BBD">
              <w:rPr>
                <w:rFonts w:ascii="Calibri" w:hAnsi="Calibri" w:cs="Calibri"/>
                <w:color w:val="000000"/>
                <w:sz w:val="16"/>
                <w:szCs w:val="16"/>
                <w:lang w:val="es-419" w:eastAsia="es-419"/>
              </w:rPr>
              <w:br/>
              <w:t>Material de Policloruro de Vinilo (PVC) de 2", deberá cumplir con las siguientes normas:</w:t>
            </w:r>
            <w:r w:rsidRPr="00CE6BBD">
              <w:rPr>
                <w:rFonts w:ascii="Calibri" w:hAnsi="Calibri" w:cs="Calibri"/>
                <w:color w:val="000000"/>
                <w:sz w:val="16"/>
                <w:szCs w:val="16"/>
                <w:lang w:val="es-419" w:eastAsia="es-419"/>
              </w:rPr>
              <w:br/>
              <w:t xml:space="preserve"> -Normas Bolivianas:         NB 213-77</w:t>
            </w:r>
            <w:r w:rsidRPr="00CE6BBD">
              <w:rPr>
                <w:rFonts w:ascii="Calibri" w:hAnsi="Calibri" w:cs="Calibri"/>
                <w:color w:val="000000"/>
                <w:sz w:val="16"/>
                <w:szCs w:val="16"/>
                <w:lang w:val="es-419" w:eastAsia="es-419"/>
              </w:rPr>
              <w:br/>
              <w:t xml:space="preserve"> -Normas ASTM:   D-1785 y D-2241</w:t>
            </w:r>
            <w:r w:rsidRPr="00CE6BBD">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B95155" w:rsidRPr="00CE6BBD" w14:paraId="6A35F127"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0A23B2AB"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lastRenderedPageBreak/>
              <w:t>87</w:t>
            </w:r>
          </w:p>
        </w:tc>
        <w:tc>
          <w:tcPr>
            <w:tcW w:w="2185" w:type="dxa"/>
            <w:tcBorders>
              <w:top w:val="nil"/>
              <w:left w:val="nil"/>
              <w:bottom w:val="single" w:sz="4" w:space="0" w:color="000000"/>
              <w:right w:val="single" w:sz="4" w:space="0" w:color="000000"/>
            </w:tcBorders>
            <w:shd w:val="clear" w:color="auto" w:fill="auto"/>
            <w:noWrap/>
            <w:vAlign w:val="bottom"/>
            <w:hideMark/>
          </w:tcPr>
          <w:p w14:paraId="168A0CF6"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TEE PVC DESAGÜE 4"</w:t>
            </w:r>
          </w:p>
        </w:tc>
        <w:tc>
          <w:tcPr>
            <w:tcW w:w="861" w:type="dxa"/>
            <w:tcBorders>
              <w:top w:val="nil"/>
              <w:left w:val="nil"/>
              <w:bottom w:val="single" w:sz="4" w:space="0" w:color="000000"/>
              <w:right w:val="single" w:sz="4" w:space="0" w:color="000000"/>
            </w:tcBorders>
            <w:shd w:val="clear" w:color="auto" w:fill="auto"/>
            <w:noWrap/>
            <w:vAlign w:val="bottom"/>
            <w:hideMark/>
          </w:tcPr>
          <w:p w14:paraId="491FEDBE"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68F06A96"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La conexión </w:t>
            </w:r>
            <w:proofErr w:type="spellStart"/>
            <w:r w:rsidRPr="00CE6BBD">
              <w:rPr>
                <w:rFonts w:ascii="Calibri" w:hAnsi="Calibri" w:cs="Calibri"/>
                <w:color w:val="000000"/>
                <w:sz w:val="16"/>
                <w:szCs w:val="16"/>
                <w:lang w:val="es-419" w:eastAsia="es-419"/>
              </w:rPr>
              <w:t>tee</w:t>
            </w:r>
            <w:proofErr w:type="spellEnd"/>
            <w:r w:rsidRPr="00CE6BBD">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CE6BBD">
              <w:rPr>
                <w:rFonts w:ascii="Calibri" w:hAnsi="Calibri" w:cs="Calibri"/>
                <w:color w:val="000000"/>
                <w:sz w:val="16"/>
                <w:szCs w:val="16"/>
                <w:lang w:val="es-419" w:eastAsia="es-419"/>
              </w:rPr>
              <w:t>desague</w:t>
            </w:r>
            <w:proofErr w:type="spellEnd"/>
            <w:r w:rsidRPr="00CE6BBD">
              <w:rPr>
                <w:rFonts w:ascii="Calibri" w:hAnsi="Calibri" w:cs="Calibri"/>
                <w:color w:val="000000"/>
                <w:sz w:val="16"/>
                <w:szCs w:val="16"/>
                <w:lang w:val="es-419" w:eastAsia="es-419"/>
              </w:rPr>
              <w:t xml:space="preserve">, según planos de diseño y/o instrucciones del Inspector del Proyecto. REQUISITOS: Debe presentar color uniforme, ser libre de cuerpos extraños, irregularidades, rajaduras y otros </w:t>
            </w:r>
            <w:proofErr w:type="spellStart"/>
            <w:r w:rsidRPr="00CE6BBD">
              <w:rPr>
                <w:rFonts w:ascii="Calibri" w:hAnsi="Calibri" w:cs="Calibri"/>
                <w:color w:val="000000"/>
                <w:sz w:val="16"/>
                <w:szCs w:val="16"/>
                <w:lang w:val="es-419" w:eastAsia="es-419"/>
              </w:rPr>
              <w:t>defectos</w:t>
            </w:r>
            <w:proofErr w:type="spellEnd"/>
            <w:r w:rsidRPr="00CE6BBD">
              <w:rPr>
                <w:rFonts w:ascii="Calibri" w:hAnsi="Calibri" w:cs="Calibri"/>
                <w:color w:val="000000"/>
                <w:sz w:val="16"/>
                <w:szCs w:val="16"/>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B95155" w:rsidRPr="00CE6BBD" w14:paraId="3C615E34"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32715E41"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88</w:t>
            </w:r>
          </w:p>
        </w:tc>
        <w:tc>
          <w:tcPr>
            <w:tcW w:w="2185" w:type="dxa"/>
            <w:tcBorders>
              <w:top w:val="nil"/>
              <w:left w:val="nil"/>
              <w:bottom w:val="single" w:sz="4" w:space="0" w:color="000000"/>
              <w:right w:val="single" w:sz="4" w:space="0" w:color="000000"/>
            </w:tcBorders>
            <w:shd w:val="clear" w:color="auto" w:fill="auto"/>
            <w:noWrap/>
            <w:vAlign w:val="bottom"/>
            <w:hideMark/>
          </w:tcPr>
          <w:p w14:paraId="4239AB78"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TEFLÓN 3/4"</w:t>
            </w:r>
          </w:p>
        </w:tc>
        <w:tc>
          <w:tcPr>
            <w:tcW w:w="861" w:type="dxa"/>
            <w:tcBorders>
              <w:top w:val="nil"/>
              <w:left w:val="nil"/>
              <w:bottom w:val="single" w:sz="4" w:space="0" w:color="000000"/>
              <w:right w:val="single" w:sz="4" w:space="0" w:color="000000"/>
            </w:tcBorders>
            <w:shd w:val="clear" w:color="auto" w:fill="auto"/>
            <w:noWrap/>
            <w:vAlign w:val="bottom"/>
            <w:hideMark/>
          </w:tcPr>
          <w:p w14:paraId="3973FBDA"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3191AB32" w14:textId="77777777" w:rsidR="00B95155" w:rsidRPr="00CE6BBD" w:rsidRDefault="00B95155" w:rsidP="001B0FA9">
            <w:pPr>
              <w:spacing w:after="240"/>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Cinta adhesiva que se coloca en las roscas y juntas de unión para evitar fugas en las tuberías.</w:t>
            </w:r>
            <w:r w:rsidRPr="00CE6BBD">
              <w:rPr>
                <w:rFonts w:ascii="Calibri" w:hAnsi="Calibri" w:cs="Calibri"/>
                <w:color w:val="000000"/>
                <w:sz w:val="16"/>
                <w:szCs w:val="16"/>
                <w:lang w:val="es-419" w:eastAsia="es-419"/>
              </w:rPr>
              <w:br/>
              <w:t>REQUISITOS:</w:t>
            </w:r>
            <w:r w:rsidRPr="00CE6BBD">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CE6BBD">
              <w:rPr>
                <w:rFonts w:ascii="Calibri" w:hAnsi="Calibri" w:cs="Calibri"/>
                <w:color w:val="000000"/>
                <w:sz w:val="16"/>
                <w:szCs w:val="16"/>
                <w:lang w:val="es-419" w:eastAsia="es-419"/>
              </w:rPr>
              <w:t>defectos</w:t>
            </w:r>
            <w:proofErr w:type="spellEnd"/>
            <w:r w:rsidRPr="00CE6BBD">
              <w:rPr>
                <w:rFonts w:ascii="Calibri" w:hAnsi="Calibri" w:cs="Calibri"/>
                <w:color w:val="000000"/>
                <w:sz w:val="16"/>
                <w:szCs w:val="16"/>
                <w:lang w:val="es-419" w:eastAsia="es-419"/>
              </w:rPr>
              <w:t xml:space="preserve"> visuales que indiquen discontinuidad del material o fallas derivadas del proceso de producción.</w:t>
            </w:r>
            <w:r w:rsidRPr="00CE6BBD">
              <w:rPr>
                <w:rFonts w:ascii="Calibri" w:hAnsi="Calibri" w:cs="Calibri"/>
                <w:color w:val="000000"/>
                <w:sz w:val="16"/>
                <w:szCs w:val="16"/>
                <w:lang w:val="es-419" w:eastAsia="es-419"/>
              </w:rPr>
              <w:br/>
              <w:t>Tamaño de 3/4"</w:t>
            </w:r>
          </w:p>
        </w:tc>
      </w:tr>
      <w:tr w:rsidR="00B95155" w:rsidRPr="00CE6BBD" w14:paraId="3B010E8D"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7E67BDD7"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89</w:t>
            </w:r>
          </w:p>
        </w:tc>
        <w:tc>
          <w:tcPr>
            <w:tcW w:w="2185" w:type="dxa"/>
            <w:tcBorders>
              <w:top w:val="nil"/>
              <w:left w:val="nil"/>
              <w:bottom w:val="single" w:sz="4" w:space="0" w:color="000000"/>
              <w:right w:val="single" w:sz="4" w:space="0" w:color="000000"/>
            </w:tcBorders>
            <w:shd w:val="clear" w:color="auto" w:fill="auto"/>
            <w:noWrap/>
            <w:vAlign w:val="bottom"/>
            <w:hideMark/>
          </w:tcPr>
          <w:p w14:paraId="6CEACFD9"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TÉRMICO DE 20 AMP</w:t>
            </w:r>
          </w:p>
        </w:tc>
        <w:tc>
          <w:tcPr>
            <w:tcW w:w="861" w:type="dxa"/>
            <w:tcBorders>
              <w:top w:val="nil"/>
              <w:left w:val="nil"/>
              <w:bottom w:val="single" w:sz="4" w:space="0" w:color="000000"/>
              <w:right w:val="single" w:sz="4" w:space="0" w:color="000000"/>
            </w:tcBorders>
            <w:shd w:val="clear" w:color="auto" w:fill="auto"/>
            <w:noWrap/>
            <w:vAlign w:val="bottom"/>
            <w:hideMark/>
          </w:tcPr>
          <w:p w14:paraId="0734A3A8"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09772632"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CE6BBD">
              <w:rPr>
                <w:rFonts w:ascii="Calibri" w:hAnsi="Calibri" w:cs="Calibri"/>
                <w:color w:val="000000"/>
                <w:sz w:val="16"/>
                <w:szCs w:val="16"/>
                <w:lang w:val="es-419" w:eastAsia="es-419"/>
              </w:rPr>
              <w:br/>
              <w:t xml:space="preserve">REQUISITOS: </w:t>
            </w:r>
            <w:r w:rsidRPr="00CE6BBD">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CE6BBD">
              <w:rPr>
                <w:rFonts w:ascii="Calibri" w:hAnsi="Calibri" w:cs="Calibri"/>
                <w:color w:val="000000"/>
                <w:sz w:val="16"/>
                <w:szCs w:val="16"/>
                <w:lang w:val="es-419" w:eastAsia="es-419"/>
              </w:rPr>
              <w:br/>
              <w:t>Vida mecánica 20.000 maniobras</w:t>
            </w:r>
            <w:r w:rsidRPr="00CE6BBD">
              <w:rPr>
                <w:rFonts w:ascii="Calibri" w:hAnsi="Calibri" w:cs="Calibri"/>
                <w:color w:val="000000"/>
                <w:sz w:val="16"/>
                <w:szCs w:val="16"/>
                <w:lang w:val="es-419" w:eastAsia="es-419"/>
              </w:rPr>
              <w:br/>
              <w:t>La Entidad Ejecutora deberá garantizar que el material de referencia sea de buena calidad y de marca reconocida.</w:t>
            </w:r>
          </w:p>
        </w:tc>
      </w:tr>
      <w:tr w:rsidR="00B95155" w:rsidRPr="00CE6BBD" w14:paraId="65FB1236"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32980E84"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90</w:t>
            </w:r>
          </w:p>
        </w:tc>
        <w:tc>
          <w:tcPr>
            <w:tcW w:w="2185" w:type="dxa"/>
            <w:tcBorders>
              <w:top w:val="nil"/>
              <w:left w:val="nil"/>
              <w:bottom w:val="single" w:sz="4" w:space="0" w:color="000000"/>
              <w:right w:val="single" w:sz="4" w:space="0" w:color="000000"/>
            </w:tcBorders>
            <w:shd w:val="clear" w:color="auto" w:fill="auto"/>
            <w:noWrap/>
            <w:vAlign w:val="bottom"/>
            <w:hideMark/>
          </w:tcPr>
          <w:p w14:paraId="0E71A8E3"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TÉRMICO DE 25 AMP</w:t>
            </w:r>
          </w:p>
        </w:tc>
        <w:tc>
          <w:tcPr>
            <w:tcW w:w="861" w:type="dxa"/>
            <w:tcBorders>
              <w:top w:val="nil"/>
              <w:left w:val="nil"/>
              <w:bottom w:val="single" w:sz="4" w:space="0" w:color="000000"/>
              <w:right w:val="single" w:sz="4" w:space="0" w:color="000000"/>
            </w:tcBorders>
            <w:shd w:val="clear" w:color="auto" w:fill="auto"/>
            <w:noWrap/>
            <w:vAlign w:val="bottom"/>
            <w:hideMark/>
          </w:tcPr>
          <w:p w14:paraId="3968B228"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00876A06"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Numero de polos: 2; Interruptor Llave Térmica Bipolar Peso 0.65 kg; Dimensiones 20 × 20 × 5 cm; Marca: Reconocida</w:t>
            </w:r>
            <w:r w:rsidRPr="00CE6BBD">
              <w:rPr>
                <w:rFonts w:ascii="Calibri" w:hAnsi="Calibri" w:cs="Calibri"/>
                <w:color w:val="000000"/>
                <w:sz w:val="16"/>
                <w:szCs w:val="16"/>
                <w:lang w:val="es-419" w:eastAsia="es-419"/>
              </w:rPr>
              <w:br/>
              <w:t xml:space="preserve">Línea bipolar; Material PVC; Amperaje: 2×25; </w:t>
            </w:r>
            <w:r w:rsidRPr="00CE6BBD">
              <w:rPr>
                <w:rFonts w:ascii="Calibri" w:hAnsi="Calibri" w:cs="Calibri"/>
                <w:color w:val="000000"/>
                <w:sz w:val="16"/>
                <w:szCs w:val="16"/>
                <w:lang w:val="es-419" w:eastAsia="es-419"/>
              </w:rPr>
              <w:br/>
              <w:t>Cantidad de módulos: 1</w:t>
            </w:r>
            <w:r w:rsidRPr="00CE6BBD">
              <w:rPr>
                <w:rFonts w:ascii="Calibri" w:hAnsi="Calibri" w:cs="Calibri"/>
                <w:color w:val="000000"/>
                <w:sz w:val="16"/>
                <w:szCs w:val="16"/>
                <w:lang w:val="es-419" w:eastAsia="es-419"/>
              </w:rPr>
              <w:br/>
              <w:t>Corriente nominal: 25 A; SKU 6566</w:t>
            </w:r>
            <w:r w:rsidRPr="00CE6BBD">
              <w:rPr>
                <w:rFonts w:ascii="Calibri" w:hAnsi="Calibri" w:cs="Calibri"/>
                <w:color w:val="000000"/>
                <w:sz w:val="16"/>
                <w:szCs w:val="16"/>
                <w:lang w:val="es-419" w:eastAsia="es-419"/>
              </w:rPr>
              <w:br/>
              <w:t>Unidades por paquete: 1</w:t>
            </w:r>
            <w:r w:rsidRPr="00CE6BBD">
              <w:rPr>
                <w:rFonts w:ascii="Calibri" w:hAnsi="Calibri" w:cs="Calibri"/>
                <w:color w:val="000000"/>
                <w:sz w:val="16"/>
                <w:szCs w:val="16"/>
                <w:lang w:val="es-419" w:eastAsia="es-419"/>
              </w:rPr>
              <w:br/>
              <w:t xml:space="preserve">REQUISITOS: </w:t>
            </w:r>
            <w:r w:rsidRPr="00CE6BBD">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CE6BBD">
              <w:rPr>
                <w:rFonts w:ascii="Calibri" w:hAnsi="Calibri" w:cs="Calibri"/>
                <w:color w:val="000000"/>
                <w:sz w:val="16"/>
                <w:szCs w:val="16"/>
                <w:lang w:val="es-419" w:eastAsia="es-419"/>
              </w:rPr>
              <w:br/>
              <w:t>La Entidad Ejecutora deberá garantizar que el material de referencia sea de buena calidad y de marca reconocida.</w:t>
            </w:r>
          </w:p>
        </w:tc>
      </w:tr>
      <w:tr w:rsidR="00B95155" w:rsidRPr="00CE6BBD" w14:paraId="799DD037"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6BF69DFF"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91</w:t>
            </w:r>
          </w:p>
        </w:tc>
        <w:tc>
          <w:tcPr>
            <w:tcW w:w="2185" w:type="dxa"/>
            <w:tcBorders>
              <w:top w:val="nil"/>
              <w:left w:val="nil"/>
              <w:bottom w:val="single" w:sz="4" w:space="0" w:color="000000"/>
              <w:right w:val="single" w:sz="4" w:space="0" w:color="000000"/>
            </w:tcBorders>
            <w:shd w:val="clear" w:color="auto" w:fill="auto"/>
            <w:noWrap/>
            <w:vAlign w:val="bottom"/>
            <w:hideMark/>
          </w:tcPr>
          <w:p w14:paraId="6F183905"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TÉRMICO DE 32 AMP</w:t>
            </w:r>
          </w:p>
        </w:tc>
        <w:tc>
          <w:tcPr>
            <w:tcW w:w="861" w:type="dxa"/>
            <w:tcBorders>
              <w:top w:val="nil"/>
              <w:left w:val="nil"/>
              <w:bottom w:val="single" w:sz="4" w:space="0" w:color="000000"/>
              <w:right w:val="single" w:sz="4" w:space="0" w:color="000000"/>
            </w:tcBorders>
            <w:shd w:val="clear" w:color="auto" w:fill="auto"/>
            <w:noWrap/>
            <w:vAlign w:val="bottom"/>
            <w:hideMark/>
          </w:tcPr>
          <w:p w14:paraId="0F50588D"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1861C3B6"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Capacidad de Ruptura: 3 KA; Curva: C; Polos: 2P; Bornes para cables hasta: hasta 16mm; </w:t>
            </w:r>
            <w:proofErr w:type="gramStart"/>
            <w:r w:rsidRPr="00CE6BBD">
              <w:rPr>
                <w:rFonts w:ascii="Calibri" w:hAnsi="Calibri" w:cs="Calibri"/>
                <w:color w:val="000000"/>
                <w:sz w:val="16"/>
                <w:szCs w:val="16"/>
                <w:lang w:val="es-419" w:eastAsia="es-419"/>
              </w:rPr>
              <w:t>Frecuencia :</w:t>
            </w:r>
            <w:proofErr w:type="gramEnd"/>
            <w:r w:rsidRPr="00CE6BBD">
              <w:rPr>
                <w:rFonts w:ascii="Calibri" w:hAnsi="Calibri" w:cs="Calibri"/>
                <w:color w:val="000000"/>
                <w:sz w:val="16"/>
                <w:szCs w:val="16"/>
                <w:lang w:val="es-419" w:eastAsia="es-419"/>
              </w:rPr>
              <w:t xml:space="preserve"> 50/60Hz; Amperaje: 2×32; Línea: </w:t>
            </w:r>
            <w:proofErr w:type="spellStart"/>
            <w:r w:rsidRPr="00CE6BBD">
              <w:rPr>
                <w:rFonts w:ascii="Calibri" w:hAnsi="Calibri" w:cs="Calibri"/>
                <w:color w:val="000000"/>
                <w:sz w:val="16"/>
                <w:szCs w:val="16"/>
                <w:lang w:val="es-419" w:eastAsia="es-419"/>
              </w:rPr>
              <w:t>Sicalimit</w:t>
            </w:r>
            <w:proofErr w:type="spellEnd"/>
            <w:r w:rsidRPr="00CE6BBD">
              <w:rPr>
                <w:rFonts w:ascii="Calibri" w:hAnsi="Calibri" w:cs="Calibri"/>
                <w:color w:val="000000"/>
                <w:sz w:val="16"/>
                <w:szCs w:val="16"/>
                <w:lang w:val="es-419" w:eastAsia="es-419"/>
              </w:rPr>
              <w:t>; Tipo: Mando y Protección; Montaje: Riel Din; Tensión: 230v; SKU: 01SIC04115; Unidad de medida: C/U; Marca: Reconocida</w:t>
            </w:r>
            <w:r w:rsidRPr="00CE6BBD">
              <w:rPr>
                <w:rFonts w:ascii="Calibri" w:hAnsi="Calibri" w:cs="Calibri"/>
                <w:color w:val="000000"/>
                <w:sz w:val="16"/>
                <w:szCs w:val="16"/>
                <w:lang w:val="es-419" w:eastAsia="es-419"/>
              </w:rPr>
              <w:br/>
              <w:t xml:space="preserve">REQUISITOS: </w:t>
            </w:r>
            <w:r w:rsidRPr="00CE6BBD">
              <w:rPr>
                <w:rFonts w:ascii="Calibri" w:hAnsi="Calibri" w:cs="Calibri"/>
                <w:color w:val="000000"/>
                <w:sz w:val="16"/>
                <w:szCs w:val="16"/>
                <w:lang w:val="es-419" w:eastAsia="es-419"/>
              </w:rPr>
              <w:br/>
              <w:t xml:space="preserve">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w:t>
            </w:r>
            <w:r w:rsidRPr="00CE6BBD">
              <w:rPr>
                <w:rFonts w:ascii="Calibri" w:hAnsi="Calibri" w:cs="Calibri"/>
                <w:color w:val="000000"/>
                <w:sz w:val="16"/>
                <w:szCs w:val="16"/>
                <w:lang w:val="es-419" w:eastAsia="es-419"/>
              </w:rPr>
              <w:lastRenderedPageBreak/>
              <w:t>y por las que circula la corriente que va hacia la carga. Al igual que los fusibles, los interruptores magneto térmicos protegen la instalación contra sobrecargas y cortocircuito.</w:t>
            </w:r>
            <w:r w:rsidRPr="00CE6BBD">
              <w:rPr>
                <w:rFonts w:ascii="Calibri" w:hAnsi="Calibri" w:cs="Calibri"/>
                <w:color w:val="000000"/>
                <w:sz w:val="16"/>
                <w:szCs w:val="16"/>
                <w:lang w:val="es-419" w:eastAsia="es-419"/>
              </w:rPr>
              <w:br/>
              <w:t>La Entidad Ejecutora deberá garantizar que el material de referencia sea de buena calidad y de marca reconocida.</w:t>
            </w:r>
          </w:p>
        </w:tc>
      </w:tr>
      <w:tr w:rsidR="00B95155" w:rsidRPr="00CE6BBD" w14:paraId="5242B378"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3649C98A"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lastRenderedPageBreak/>
              <w:t>92</w:t>
            </w:r>
          </w:p>
        </w:tc>
        <w:tc>
          <w:tcPr>
            <w:tcW w:w="2185" w:type="dxa"/>
            <w:tcBorders>
              <w:top w:val="nil"/>
              <w:left w:val="nil"/>
              <w:bottom w:val="single" w:sz="4" w:space="0" w:color="000000"/>
              <w:right w:val="single" w:sz="4" w:space="0" w:color="000000"/>
            </w:tcBorders>
            <w:shd w:val="clear" w:color="auto" w:fill="auto"/>
            <w:noWrap/>
            <w:vAlign w:val="bottom"/>
            <w:hideMark/>
          </w:tcPr>
          <w:p w14:paraId="47C57AD7"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TOMACORRIENTE DOBLE</w:t>
            </w:r>
          </w:p>
        </w:tc>
        <w:tc>
          <w:tcPr>
            <w:tcW w:w="861" w:type="dxa"/>
            <w:tcBorders>
              <w:top w:val="nil"/>
              <w:left w:val="nil"/>
              <w:bottom w:val="single" w:sz="4" w:space="0" w:color="000000"/>
              <w:right w:val="single" w:sz="4" w:space="0" w:color="000000"/>
            </w:tcBorders>
            <w:shd w:val="clear" w:color="auto" w:fill="auto"/>
            <w:noWrap/>
            <w:vAlign w:val="bottom"/>
            <w:hideMark/>
          </w:tcPr>
          <w:p w14:paraId="7E065D6C"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553AF7D6" w14:textId="77777777" w:rsidR="00B95155" w:rsidRPr="00CE6BBD" w:rsidRDefault="00B95155" w:rsidP="001B0FA9">
            <w:pPr>
              <w:spacing w:after="240"/>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Deberá ser de primera calidad y marca conocida, los tomacorrientes deberán ser bipolares con una capacidad mínima nominal de 10 amperios/250 voltios.</w:t>
            </w:r>
            <w:r w:rsidRPr="00CE6BBD">
              <w:rPr>
                <w:rFonts w:ascii="Calibri" w:hAnsi="Calibri" w:cs="Calibri"/>
                <w:color w:val="000000"/>
                <w:sz w:val="16"/>
                <w:szCs w:val="16"/>
                <w:lang w:val="es-419" w:eastAsia="es-419"/>
              </w:rPr>
              <w:br/>
              <w:t>La superficie del accesorio deberá ser lisa y libre de grietas, fisuras y otros defectos que alteren su calidad.</w:t>
            </w:r>
            <w:r w:rsidRPr="00CE6BBD">
              <w:rPr>
                <w:rFonts w:ascii="Calibri" w:hAnsi="Calibri" w:cs="Calibri"/>
                <w:color w:val="000000"/>
                <w:sz w:val="16"/>
                <w:szCs w:val="16"/>
                <w:lang w:val="es-419" w:eastAsia="es-419"/>
              </w:rPr>
              <w:br/>
            </w:r>
          </w:p>
        </w:tc>
      </w:tr>
      <w:tr w:rsidR="00B95155" w:rsidRPr="00CE6BBD" w14:paraId="2A608CDB"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63EBDD8E"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93</w:t>
            </w:r>
          </w:p>
        </w:tc>
        <w:tc>
          <w:tcPr>
            <w:tcW w:w="2185" w:type="dxa"/>
            <w:tcBorders>
              <w:top w:val="nil"/>
              <w:left w:val="nil"/>
              <w:bottom w:val="single" w:sz="4" w:space="0" w:color="000000"/>
              <w:right w:val="single" w:sz="4" w:space="0" w:color="000000"/>
            </w:tcBorders>
            <w:shd w:val="clear" w:color="auto" w:fill="auto"/>
            <w:noWrap/>
            <w:vAlign w:val="bottom"/>
            <w:hideMark/>
          </w:tcPr>
          <w:p w14:paraId="6A9F7E0E"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TOMACORRIENTE SIMPLE</w:t>
            </w:r>
          </w:p>
        </w:tc>
        <w:tc>
          <w:tcPr>
            <w:tcW w:w="861" w:type="dxa"/>
            <w:tcBorders>
              <w:top w:val="nil"/>
              <w:left w:val="nil"/>
              <w:bottom w:val="single" w:sz="4" w:space="0" w:color="000000"/>
              <w:right w:val="single" w:sz="4" w:space="0" w:color="000000"/>
            </w:tcBorders>
            <w:shd w:val="clear" w:color="auto" w:fill="auto"/>
            <w:noWrap/>
            <w:vAlign w:val="bottom"/>
            <w:hideMark/>
          </w:tcPr>
          <w:p w14:paraId="03B3C764"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22F4F4D0"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Material de Poli cloruro de Vinilo (PVC), los tubos deben tener las siguientes características: </w:t>
            </w:r>
            <w:r w:rsidRPr="00CE6BBD">
              <w:rPr>
                <w:rFonts w:ascii="Calibri" w:hAnsi="Calibri" w:cs="Calibri"/>
                <w:color w:val="000000"/>
                <w:sz w:val="16"/>
                <w:szCs w:val="16"/>
                <w:lang w:val="es-419" w:eastAsia="es-419"/>
              </w:rPr>
              <w:br/>
              <w:t>• Superficie externa e interna lisas y estar libres de grietas, fisuras, ondulaciones y otros defectos que alteren su calidad.</w:t>
            </w:r>
            <w:r w:rsidRPr="00CE6BBD">
              <w:rPr>
                <w:rFonts w:ascii="Calibri" w:hAnsi="Calibri" w:cs="Calibri"/>
                <w:color w:val="000000"/>
                <w:sz w:val="16"/>
                <w:szCs w:val="16"/>
                <w:lang w:val="es-419" w:eastAsia="es-419"/>
              </w:rPr>
              <w:br/>
              <w:t>• Los tubos deberán ser de color uniforme.</w:t>
            </w:r>
            <w:r w:rsidRPr="00CE6BBD">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B95155" w:rsidRPr="00CE6BBD" w14:paraId="2010DA02"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5508775D"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94</w:t>
            </w:r>
          </w:p>
        </w:tc>
        <w:tc>
          <w:tcPr>
            <w:tcW w:w="2185" w:type="dxa"/>
            <w:tcBorders>
              <w:top w:val="nil"/>
              <w:left w:val="nil"/>
              <w:bottom w:val="single" w:sz="4" w:space="0" w:color="000000"/>
              <w:right w:val="single" w:sz="4" w:space="0" w:color="000000"/>
            </w:tcBorders>
            <w:shd w:val="clear" w:color="auto" w:fill="auto"/>
            <w:noWrap/>
            <w:vAlign w:val="bottom"/>
            <w:hideMark/>
          </w:tcPr>
          <w:p w14:paraId="40D80167"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TOPE DE PUERTA</w:t>
            </w:r>
          </w:p>
        </w:tc>
        <w:tc>
          <w:tcPr>
            <w:tcW w:w="861" w:type="dxa"/>
            <w:tcBorders>
              <w:top w:val="nil"/>
              <w:left w:val="nil"/>
              <w:bottom w:val="single" w:sz="4" w:space="0" w:color="000000"/>
              <w:right w:val="single" w:sz="4" w:space="0" w:color="000000"/>
            </w:tcBorders>
            <w:shd w:val="clear" w:color="auto" w:fill="auto"/>
            <w:noWrap/>
            <w:vAlign w:val="bottom"/>
            <w:hideMark/>
          </w:tcPr>
          <w:p w14:paraId="39BAA55C"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48668533"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B95155" w:rsidRPr="00CE6BBD" w14:paraId="5DD213BE"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41884875"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95</w:t>
            </w:r>
          </w:p>
        </w:tc>
        <w:tc>
          <w:tcPr>
            <w:tcW w:w="2185" w:type="dxa"/>
            <w:tcBorders>
              <w:top w:val="nil"/>
              <w:left w:val="nil"/>
              <w:bottom w:val="single" w:sz="4" w:space="0" w:color="000000"/>
              <w:right w:val="single" w:sz="4" w:space="0" w:color="000000"/>
            </w:tcBorders>
            <w:shd w:val="clear" w:color="auto" w:fill="auto"/>
            <w:noWrap/>
            <w:vAlign w:val="bottom"/>
            <w:hideMark/>
          </w:tcPr>
          <w:p w14:paraId="24508028"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TORNILLO MAS RAMPLUG DE 2"X6MM</w:t>
            </w:r>
          </w:p>
        </w:tc>
        <w:tc>
          <w:tcPr>
            <w:tcW w:w="861" w:type="dxa"/>
            <w:tcBorders>
              <w:top w:val="nil"/>
              <w:left w:val="nil"/>
              <w:bottom w:val="single" w:sz="4" w:space="0" w:color="000000"/>
              <w:right w:val="single" w:sz="4" w:space="0" w:color="000000"/>
            </w:tcBorders>
            <w:shd w:val="clear" w:color="auto" w:fill="auto"/>
            <w:noWrap/>
            <w:vAlign w:val="bottom"/>
            <w:hideMark/>
          </w:tcPr>
          <w:p w14:paraId="3F51353B"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2973E2D7"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Debe ser fabricado en acero inoxidable, sus acabados pueden ser en </w:t>
            </w:r>
            <w:proofErr w:type="spellStart"/>
            <w:r w:rsidRPr="00CE6BBD">
              <w:rPr>
                <w:rFonts w:ascii="Calibri" w:hAnsi="Calibri" w:cs="Calibri"/>
                <w:color w:val="000000"/>
                <w:sz w:val="16"/>
                <w:szCs w:val="16"/>
                <w:lang w:val="es-419" w:eastAsia="es-419"/>
              </w:rPr>
              <w:t>bicromatado</w:t>
            </w:r>
            <w:proofErr w:type="spellEnd"/>
            <w:r w:rsidRPr="00CE6BBD">
              <w:rPr>
                <w:rFonts w:ascii="Calibri" w:hAnsi="Calibri" w:cs="Calibri"/>
                <w:color w:val="000000"/>
                <w:sz w:val="16"/>
                <w:szCs w:val="16"/>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CE6BBD">
              <w:rPr>
                <w:rFonts w:ascii="Calibri" w:hAnsi="Calibri" w:cs="Calibri"/>
                <w:color w:val="000000"/>
                <w:sz w:val="16"/>
                <w:szCs w:val="16"/>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E6BBD">
              <w:rPr>
                <w:rFonts w:ascii="Calibri" w:hAnsi="Calibri" w:cs="Calibri"/>
                <w:color w:val="000000"/>
                <w:sz w:val="16"/>
                <w:szCs w:val="16"/>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E6BBD">
              <w:rPr>
                <w:rFonts w:ascii="Calibri" w:hAnsi="Calibri" w:cs="Calibri"/>
                <w:color w:val="000000"/>
                <w:sz w:val="16"/>
                <w:szCs w:val="16"/>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B95155" w:rsidRPr="00CE6BBD" w14:paraId="08A9F144"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5F4C3E5B"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96</w:t>
            </w:r>
          </w:p>
        </w:tc>
        <w:tc>
          <w:tcPr>
            <w:tcW w:w="2185" w:type="dxa"/>
            <w:tcBorders>
              <w:top w:val="nil"/>
              <w:left w:val="nil"/>
              <w:bottom w:val="single" w:sz="4" w:space="0" w:color="000000"/>
              <w:right w:val="single" w:sz="4" w:space="0" w:color="000000"/>
            </w:tcBorders>
            <w:shd w:val="clear" w:color="auto" w:fill="auto"/>
            <w:noWrap/>
            <w:vAlign w:val="bottom"/>
            <w:hideMark/>
          </w:tcPr>
          <w:p w14:paraId="0B011D33"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TUBO PVC 1/2"</w:t>
            </w:r>
          </w:p>
        </w:tc>
        <w:tc>
          <w:tcPr>
            <w:tcW w:w="861" w:type="dxa"/>
            <w:tcBorders>
              <w:top w:val="nil"/>
              <w:left w:val="nil"/>
              <w:bottom w:val="single" w:sz="4" w:space="0" w:color="000000"/>
              <w:right w:val="single" w:sz="4" w:space="0" w:color="000000"/>
            </w:tcBorders>
            <w:shd w:val="clear" w:color="auto" w:fill="auto"/>
            <w:noWrap/>
            <w:vAlign w:val="bottom"/>
            <w:hideMark/>
          </w:tcPr>
          <w:p w14:paraId="44C9F5D5"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12E8D116"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Tubo de policloruro de vinilo (PVC) con diámetro nominal de 1/2”. Cuya principal aplicación se da en Instalaciones sanitarias. </w:t>
            </w:r>
            <w:r w:rsidRPr="00CE6BBD">
              <w:rPr>
                <w:rFonts w:ascii="Calibri" w:hAnsi="Calibri" w:cs="Calibri"/>
                <w:color w:val="000000"/>
                <w:sz w:val="16"/>
                <w:szCs w:val="16"/>
                <w:lang w:val="es-419" w:eastAsia="es-419"/>
              </w:rPr>
              <w:br/>
              <w:t>REQUISITOS:</w:t>
            </w:r>
            <w:r w:rsidRPr="00CE6BBD">
              <w:rPr>
                <w:rFonts w:ascii="Calibri" w:hAnsi="Calibri" w:cs="Calibri"/>
                <w:color w:val="000000"/>
                <w:sz w:val="16"/>
                <w:szCs w:val="16"/>
                <w:lang w:val="es-419" w:eastAsia="es-419"/>
              </w:rPr>
              <w:br/>
              <w:t xml:space="preserve">Material de Policloruro de Vinilo (PVC) de 1/2", los tubos deben tener las siguientes características: </w:t>
            </w:r>
            <w:r w:rsidRPr="00CE6BBD">
              <w:rPr>
                <w:rFonts w:ascii="Calibri" w:hAnsi="Calibri" w:cs="Calibri"/>
                <w:color w:val="000000"/>
                <w:sz w:val="16"/>
                <w:szCs w:val="16"/>
                <w:lang w:val="es-419" w:eastAsia="es-419"/>
              </w:rPr>
              <w:br/>
              <w:t>• Superficie externa e interna lisas y estar libres de grietas, fisuras, ondulaciones y otros defectos que alteren su calidad.</w:t>
            </w:r>
            <w:r w:rsidRPr="00CE6BBD">
              <w:rPr>
                <w:rFonts w:ascii="Calibri" w:hAnsi="Calibri" w:cs="Calibri"/>
                <w:color w:val="000000"/>
                <w:sz w:val="16"/>
                <w:szCs w:val="16"/>
                <w:lang w:val="es-419" w:eastAsia="es-419"/>
              </w:rPr>
              <w:br/>
              <w:t>• Los tubos deberán ser de color uniforme.</w:t>
            </w:r>
            <w:r w:rsidRPr="00CE6BBD">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CE6BBD">
              <w:rPr>
                <w:rFonts w:ascii="Calibri" w:hAnsi="Calibri" w:cs="Calibri"/>
                <w:color w:val="000000"/>
                <w:sz w:val="16"/>
                <w:szCs w:val="16"/>
                <w:lang w:val="es-419" w:eastAsia="es-419"/>
              </w:rPr>
              <w:br/>
              <w:t>Las juntas serán del Tipo campana – espiga</w:t>
            </w:r>
            <w:r w:rsidRPr="00CE6BBD">
              <w:rPr>
                <w:rFonts w:ascii="Calibri" w:hAnsi="Calibri" w:cs="Calibri"/>
                <w:color w:val="000000"/>
                <w:sz w:val="16"/>
                <w:szCs w:val="16"/>
                <w:lang w:val="es-419" w:eastAsia="es-419"/>
              </w:rPr>
              <w:br/>
              <w:t>Las tuberías de PVC deberán cumplir con las siguientes normas:</w:t>
            </w:r>
            <w:r w:rsidRPr="00CE6BBD">
              <w:rPr>
                <w:rFonts w:ascii="Calibri" w:hAnsi="Calibri" w:cs="Calibri"/>
                <w:color w:val="000000"/>
                <w:sz w:val="16"/>
                <w:szCs w:val="16"/>
                <w:lang w:val="es-419" w:eastAsia="es-419"/>
              </w:rPr>
              <w:br/>
              <w:t xml:space="preserve"> -Normas Bolivianas:         NB 213-77</w:t>
            </w:r>
            <w:r w:rsidRPr="00CE6BBD">
              <w:rPr>
                <w:rFonts w:ascii="Calibri" w:hAnsi="Calibri" w:cs="Calibri"/>
                <w:color w:val="000000"/>
                <w:sz w:val="16"/>
                <w:szCs w:val="16"/>
                <w:lang w:val="es-419" w:eastAsia="es-419"/>
              </w:rPr>
              <w:br/>
              <w:t xml:space="preserve"> -Normas ASTM:   D-1785 y D-2241</w:t>
            </w:r>
            <w:r w:rsidRPr="00CE6BBD">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95155" w:rsidRPr="00CE6BBD" w14:paraId="65BE03DF"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7A9980FC"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97</w:t>
            </w:r>
          </w:p>
        </w:tc>
        <w:tc>
          <w:tcPr>
            <w:tcW w:w="2185" w:type="dxa"/>
            <w:tcBorders>
              <w:top w:val="nil"/>
              <w:left w:val="nil"/>
              <w:bottom w:val="single" w:sz="4" w:space="0" w:color="000000"/>
              <w:right w:val="single" w:sz="4" w:space="0" w:color="000000"/>
            </w:tcBorders>
            <w:shd w:val="clear" w:color="auto" w:fill="auto"/>
            <w:noWrap/>
            <w:vAlign w:val="bottom"/>
            <w:hideMark/>
          </w:tcPr>
          <w:p w14:paraId="6DF64818"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TUBO PVC 5/8"</w:t>
            </w:r>
          </w:p>
        </w:tc>
        <w:tc>
          <w:tcPr>
            <w:tcW w:w="861" w:type="dxa"/>
            <w:tcBorders>
              <w:top w:val="nil"/>
              <w:left w:val="nil"/>
              <w:bottom w:val="single" w:sz="4" w:space="0" w:color="000000"/>
              <w:right w:val="single" w:sz="4" w:space="0" w:color="000000"/>
            </w:tcBorders>
            <w:shd w:val="clear" w:color="auto" w:fill="auto"/>
            <w:noWrap/>
            <w:vAlign w:val="bottom"/>
            <w:hideMark/>
          </w:tcPr>
          <w:p w14:paraId="1C38A700"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446B5C3A"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Material de Poli cloruro de Vinilo (PVC), los tubos deben tener las siguientes características: </w:t>
            </w:r>
            <w:r w:rsidRPr="00CE6BBD">
              <w:rPr>
                <w:rFonts w:ascii="Calibri" w:hAnsi="Calibri" w:cs="Calibri"/>
                <w:color w:val="000000"/>
                <w:sz w:val="16"/>
                <w:szCs w:val="16"/>
                <w:lang w:val="es-419" w:eastAsia="es-419"/>
              </w:rPr>
              <w:br/>
              <w:t>• Superficie externa e interna lisas y estar libres de grietas, fisuras, ondulaciones y otros defectos que alteren su calidad.</w:t>
            </w:r>
            <w:r w:rsidRPr="00CE6BBD">
              <w:rPr>
                <w:rFonts w:ascii="Calibri" w:hAnsi="Calibri" w:cs="Calibri"/>
                <w:color w:val="000000"/>
                <w:sz w:val="16"/>
                <w:szCs w:val="16"/>
                <w:lang w:val="es-419" w:eastAsia="es-419"/>
              </w:rPr>
              <w:br/>
              <w:t>• Los tubos deberán ser de color uniforme.</w:t>
            </w:r>
            <w:r w:rsidRPr="00CE6BBD">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w:t>
            </w:r>
            <w:r w:rsidRPr="00CE6BBD">
              <w:rPr>
                <w:rFonts w:ascii="Calibri" w:hAnsi="Calibri" w:cs="Calibri"/>
                <w:color w:val="000000"/>
                <w:sz w:val="16"/>
                <w:szCs w:val="16"/>
                <w:lang w:val="es-419" w:eastAsia="es-419"/>
              </w:rPr>
              <w:br/>
            </w:r>
            <w:r w:rsidRPr="00CE6BBD">
              <w:rPr>
                <w:rFonts w:ascii="Calibri" w:hAnsi="Calibri" w:cs="Calibri"/>
                <w:color w:val="000000"/>
                <w:sz w:val="16"/>
                <w:szCs w:val="16"/>
                <w:lang w:val="es-419" w:eastAsia="es-419"/>
              </w:rPr>
              <w:lastRenderedPageBreak/>
              <w:t xml:space="preserve">REQUISITOS: </w:t>
            </w:r>
            <w:r w:rsidRPr="00CE6BBD">
              <w:rPr>
                <w:rFonts w:ascii="Calibri" w:hAnsi="Calibri" w:cs="Calibri"/>
                <w:color w:val="000000"/>
                <w:sz w:val="16"/>
                <w:szCs w:val="16"/>
                <w:lang w:val="es-419" w:eastAsia="es-419"/>
              </w:rPr>
              <w:br/>
              <w:t>Las tuberías de PVC y sus accesorios deberán cumplir con las siguientes normas:</w:t>
            </w:r>
            <w:r w:rsidRPr="00CE6BBD">
              <w:rPr>
                <w:rFonts w:ascii="Calibri" w:hAnsi="Calibri" w:cs="Calibri"/>
                <w:color w:val="000000"/>
                <w:sz w:val="16"/>
                <w:szCs w:val="16"/>
                <w:lang w:val="es-419" w:eastAsia="es-419"/>
              </w:rPr>
              <w:br/>
              <w:t xml:space="preserve"> -Normas Bolivianas:         NB 213-77</w:t>
            </w:r>
            <w:r w:rsidRPr="00CE6BBD">
              <w:rPr>
                <w:rFonts w:ascii="Calibri" w:hAnsi="Calibri" w:cs="Calibri"/>
                <w:color w:val="000000"/>
                <w:sz w:val="16"/>
                <w:szCs w:val="16"/>
                <w:lang w:val="es-419" w:eastAsia="es-419"/>
              </w:rPr>
              <w:br/>
              <w:t xml:space="preserve"> -Normas ASTM:   D-1785 y D-2241</w:t>
            </w:r>
            <w:r w:rsidRPr="00CE6BBD">
              <w:rPr>
                <w:rFonts w:ascii="Calibri" w:hAnsi="Calibri" w:cs="Calibri"/>
                <w:color w:val="000000"/>
                <w:sz w:val="16"/>
                <w:szCs w:val="16"/>
                <w:lang w:val="es-419" w:eastAsia="es-419"/>
              </w:rPr>
              <w:br/>
              <w:t>La Entidad Ejecutora deberá garantizar que el material de referencia sea de buena calidad y de marca reconocida.</w:t>
            </w:r>
          </w:p>
        </w:tc>
      </w:tr>
      <w:tr w:rsidR="00B95155" w:rsidRPr="00CE6BBD" w14:paraId="7805DD86"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45A763F1"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lastRenderedPageBreak/>
              <w:t>98</w:t>
            </w:r>
          </w:p>
        </w:tc>
        <w:tc>
          <w:tcPr>
            <w:tcW w:w="2185" w:type="dxa"/>
            <w:tcBorders>
              <w:top w:val="nil"/>
              <w:left w:val="nil"/>
              <w:bottom w:val="single" w:sz="4" w:space="0" w:color="000000"/>
              <w:right w:val="single" w:sz="4" w:space="0" w:color="000000"/>
            </w:tcBorders>
            <w:shd w:val="clear" w:color="auto" w:fill="auto"/>
            <w:noWrap/>
            <w:vAlign w:val="bottom"/>
            <w:hideMark/>
          </w:tcPr>
          <w:p w14:paraId="41B1FDE6"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TUBO PVC DESAGUE 2"</w:t>
            </w:r>
          </w:p>
        </w:tc>
        <w:tc>
          <w:tcPr>
            <w:tcW w:w="861" w:type="dxa"/>
            <w:tcBorders>
              <w:top w:val="nil"/>
              <w:left w:val="nil"/>
              <w:bottom w:val="single" w:sz="4" w:space="0" w:color="000000"/>
              <w:right w:val="single" w:sz="4" w:space="0" w:color="000000"/>
            </w:tcBorders>
            <w:shd w:val="clear" w:color="auto" w:fill="auto"/>
            <w:noWrap/>
            <w:vAlign w:val="bottom"/>
            <w:hideMark/>
          </w:tcPr>
          <w:p w14:paraId="6466493A"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43142CC2" w14:textId="77777777" w:rsidR="00B95155" w:rsidRPr="00CE6BBD" w:rsidRDefault="00B95155" w:rsidP="001B0FA9">
            <w:pPr>
              <w:spacing w:after="240"/>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Tubo de policloruro de vinilo (PVC) con diámetro nominal de 2”. Cuya principal aplicación se da en Instalaciones sanitarias. </w:t>
            </w:r>
            <w:r w:rsidRPr="00CE6BBD">
              <w:rPr>
                <w:rFonts w:ascii="Calibri" w:hAnsi="Calibri" w:cs="Calibri"/>
                <w:color w:val="000000"/>
                <w:sz w:val="16"/>
                <w:szCs w:val="16"/>
                <w:lang w:val="es-419" w:eastAsia="es-419"/>
              </w:rPr>
              <w:br/>
              <w:t>REQUISITOS:</w:t>
            </w:r>
            <w:r w:rsidRPr="00CE6BBD">
              <w:rPr>
                <w:rFonts w:ascii="Calibri" w:hAnsi="Calibri" w:cs="Calibri"/>
                <w:color w:val="000000"/>
                <w:sz w:val="16"/>
                <w:szCs w:val="16"/>
                <w:lang w:val="es-419" w:eastAsia="es-419"/>
              </w:rPr>
              <w:br/>
              <w:t xml:space="preserve">Material de Policloruro de Vinilo (PVC) de 2", los tubos deben tener las siguientes características: </w:t>
            </w:r>
            <w:r w:rsidRPr="00CE6BBD">
              <w:rPr>
                <w:rFonts w:ascii="Calibri" w:hAnsi="Calibri" w:cs="Calibri"/>
                <w:color w:val="000000"/>
                <w:sz w:val="16"/>
                <w:szCs w:val="16"/>
                <w:lang w:val="es-419" w:eastAsia="es-419"/>
              </w:rPr>
              <w:br/>
              <w:t>• Superficie externa e interna lisas y estar libres de grietas, fisuras, ondulaciones y otros defectos que alteren su calidad.</w:t>
            </w:r>
            <w:r w:rsidRPr="00CE6BBD">
              <w:rPr>
                <w:rFonts w:ascii="Calibri" w:hAnsi="Calibri" w:cs="Calibri"/>
                <w:color w:val="000000"/>
                <w:sz w:val="16"/>
                <w:szCs w:val="16"/>
                <w:lang w:val="es-419" w:eastAsia="es-419"/>
              </w:rPr>
              <w:br/>
              <w:t>• Los tubos deberán ser de color uniforme.</w:t>
            </w:r>
            <w:r w:rsidRPr="00CE6BBD">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CE6BBD">
              <w:rPr>
                <w:rFonts w:ascii="Calibri" w:hAnsi="Calibri" w:cs="Calibri"/>
                <w:color w:val="000000"/>
                <w:sz w:val="16"/>
                <w:szCs w:val="16"/>
                <w:lang w:val="es-419" w:eastAsia="es-419"/>
              </w:rPr>
              <w:br/>
              <w:t>Las juntas serán del Tipo campana – espiga</w:t>
            </w:r>
            <w:r w:rsidRPr="00CE6BBD">
              <w:rPr>
                <w:rFonts w:ascii="Calibri" w:hAnsi="Calibri" w:cs="Calibri"/>
                <w:color w:val="000000"/>
                <w:sz w:val="16"/>
                <w:szCs w:val="16"/>
                <w:lang w:val="es-419" w:eastAsia="es-419"/>
              </w:rPr>
              <w:br/>
              <w:t>Las tuberías de PVC deberán cumplir con las siguientes normas:</w:t>
            </w:r>
            <w:r w:rsidRPr="00CE6BBD">
              <w:rPr>
                <w:rFonts w:ascii="Calibri" w:hAnsi="Calibri" w:cs="Calibri"/>
                <w:color w:val="000000"/>
                <w:sz w:val="16"/>
                <w:szCs w:val="16"/>
                <w:lang w:val="es-419" w:eastAsia="es-419"/>
              </w:rPr>
              <w:br/>
              <w:t xml:space="preserve"> -Normas Bolivianas:         NB 213-77</w:t>
            </w:r>
            <w:r w:rsidRPr="00CE6BBD">
              <w:rPr>
                <w:rFonts w:ascii="Calibri" w:hAnsi="Calibri" w:cs="Calibri"/>
                <w:color w:val="000000"/>
                <w:sz w:val="16"/>
                <w:szCs w:val="16"/>
                <w:lang w:val="es-419" w:eastAsia="es-419"/>
              </w:rPr>
              <w:br/>
              <w:t xml:space="preserve"> -Normas ASTM:   D-1785 y D-2241</w:t>
            </w:r>
            <w:r w:rsidRPr="00CE6BBD">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95155" w:rsidRPr="00CE6BBD" w14:paraId="169081E0"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14104FB9"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99</w:t>
            </w:r>
          </w:p>
        </w:tc>
        <w:tc>
          <w:tcPr>
            <w:tcW w:w="2185" w:type="dxa"/>
            <w:tcBorders>
              <w:top w:val="nil"/>
              <w:left w:val="nil"/>
              <w:bottom w:val="single" w:sz="4" w:space="0" w:color="000000"/>
              <w:right w:val="single" w:sz="4" w:space="0" w:color="000000"/>
            </w:tcBorders>
            <w:shd w:val="clear" w:color="auto" w:fill="auto"/>
            <w:noWrap/>
            <w:vAlign w:val="bottom"/>
            <w:hideMark/>
          </w:tcPr>
          <w:p w14:paraId="50CF315D"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TUBO PVC DESAGÜE 3"</w:t>
            </w:r>
          </w:p>
        </w:tc>
        <w:tc>
          <w:tcPr>
            <w:tcW w:w="861" w:type="dxa"/>
            <w:tcBorders>
              <w:top w:val="nil"/>
              <w:left w:val="nil"/>
              <w:bottom w:val="single" w:sz="4" w:space="0" w:color="000000"/>
              <w:right w:val="single" w:sz="4" w:space="0" w:color="000000"/>
            </w:tcBorders>
            <w:shd w:val="clear" w:color="auto" w:fill="auto"/>
            <w:noWrap/>
            <w:vAlign w:val="bottom"/>
            <w:hideMark/>
          </w:tcPr>
          <w:p w14:paraId="37A5AFBA"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6A533E78"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Tubo de policloruro de vinilo (PVC) con diámetro nominal de 3”. Cuya principal aplicación se da en Instalaciones hidráulicas. </w:t>
            </w:r>
            <w:r w:rsidRPr="00CE6BBD">
              <w:rPr>
                <w:rFonts w:ascii="Calibri" w:hAnsi="Calibri" w:cs="Calibri"/>
                <w:color w:val="000000"/>
                <w:sz w:val="16"/>
                <w:szCs w:val="16"/>
                <w:lang w:val="es-419" w:eastAsia="es-419"/>
              </w:rPr>
              <w:br/>
              <w:t>REQUISITOS:</w:t>
            </w:r>
            <w:r w:rsidRPr="00CE6BBD">
              <w:rPr>
                <w:rFonts w:ascii="Calibri" w:hAnsi="Calibri" w:cs="Calibri"/>
                <w:color w:val="000000"/>
                <w:sz w:val="16"/>
                <w:szCs w:val="16"/>
                <w:lang w:val="es-419" w:eastAsia="es-419"/>
              </w:rPr>
              <w:br/>
              <w:t xml:space="preserve">Material de Policloruro de Vinilo (PVC) de 3", los tubos deben tener las siguientes características: </w:t>
            </w:r>
            <w:r w:rsidRPr="00CE6BBD">
              <w:rPr>
                <w:rFonts w:ascii="Calibri" w:hAnsi="Calibri" w:cs="Calibri"/>
                <w:color w:val="000000"/>
                <w:sz w:val="16"/>
                <w:szCs w:val="16"/>
                <w:lang w:val="es-419" w:eastAsia="es-419"/>
              </w:rPr>
              <w:br/>
              <w:t>• Superficie externa e interna lisas y estar libres de grietas, fisuras, ondulaciones y otros defectos que alteren su calidad.</w:t>
            </w:r>
            <w:r w:rsidRPr="00CE6BBD">
              <w:rPr>
                <w:rFonts w:ascii="Calibri" w:hAnsi="Calibri" w:cs="Calibri"/>
                <w:color w:val="000000"/>
                <w:sz w:val="16"/>
                <w:szCs w:val="16"/>
                <w:lang w:val="es-419" w:eastAsia="es-419"/>
              </w:rPr>
              <w:br/>
              <w:t>• Los tubos deberán ser de color uniforme.</w:t>
            </w:r>
            <w:r w:rsidRPr="00CE6BBD">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CE6BBD">
              <w:rPr>
                <w:rFonts w:ascii="Calibri" w:hAnsi="Calibri" w:cs="Calibri"/>
                <w:color w:val="000000"/>
                <w:sz w:val="16"/>
                <w:szCs w:val="16"/>
                <w:lang w:val="es-419" w:eastAsia="es-419"/>
              </w:rPr>
              <w:br/>
              <w:t>Las juntas serán del Tipo campana – espiga</w:t>
            </w:r>
            <w:r w:rsidRPr="00CE6BBD">
              <w:rPr>
                <w:rFonts w:ascii="Calibri" w:hAnsi="Calibri" w:cs="Calibri"/>
                <w:color w:val="000000"/>
                <w:sz w:val="16"/>
                <w:szCs w:val="16"/>
                <w:lang w:val="es-419" w:eastAsia="es-419"/>
              </w:rPr>
              <w:br/>
              <w:t>Las tuberías de PVC deberán cumplir con las siguientes normas:</w:t>
            </w:r>
            <w:r w:rsidRPr="00CE6BBD">
              <w:rPr>
                <w:rFonts w:ascii="Calibri" w:hAnsi="Calibri" w:cs="Calibri"/>
                <w:color w:val="000000"/>
                <w:sz w:val="16"/>
                <w:szCs w:val="16"/>
                <w:lang w:val="es-419" w:eastAsia="es-419"/>
              </w:rPr>
              <w:br/>
              <w:t xml:space="preserve"> -Normas Bolivianas:         NB 213-77</w:t>
            </w:r>
            <w:r w:rsidRPr="00CE6BBD">
              <w:rPr>
                <w:rFonts w:ascii="Calibri" w:hAnsi="Calibri" w:cs="Calibri"/>
                <w:color w:val="000000"/>
                <w:sz w:val="16"/>
                <w:szCs w:val="16"/>
                <w:lang w:val="es-419" w:eastAsia="es-419"/>
              </w:rPr>
              <w:br/>
              <w:t xml:space="preserve"> -Normas ASTM:   D-1785 y D-2241</w:t>
            </w:r>
            <w:r w:rsidRPr="00CE6BBD">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95155" w:rsidRPr="00CE6BBD" w14:paraId="2D8711A4"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40D320A7"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100</w:t>
            </w:r>
          </w:p>
        </w:tc>
        <w:tc>
          <w:tcPr>
            <w:tcW w:w="2185" w:type="dxa"/>
            <w:tcBorders>
              <w:top w:val="nil"/>
              <w:left w:val="nil"/>
              <w:bottom w:val="single" w:sz="4" w:space="0" w:color="000000"/>
              <w:right w:val="single" w:sz="4" w:space="0" w:color="000000"/>
            </w:tcBorders>
            <w:shd w:val="clear" w:color="auto" w:fill="auto"/>
            <w:noWrap/>
            <w:vAlign w:val="bottom"/>
            <w:hideMark/>
          </w:tcPr>
          <w:p w14:paraId="7E987BEF"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TUBO PVC DESAGÜE 4"</w:t>
            </w:r>
          </w:p>
        </w:tc>
        <w:tc>
          <w:tcPr>
            <w:tcW w:w="861" w:type="dxa"/>
            <w:tcBorders>
              <w:top w:val="nil"/>
              <w:left w:val="nil"/>
              <w:bottom w:val="single" w:sz="4" w:space="0" w:color="000000"/>
              <w:right w:val="single" w:sz="4" w:space="0" w:color="000000"/>
            </w:tcBorders>
            <w:shd w:val="clear" w:color="auto" w:fill="auto"/>
            <w:noWrap/>
            <w:vAlign w:val="bottom"/>
            <w:hideMark/>
          </w:tcPr>
          <w:p w14:paraId="3AD774CA"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76A831B0"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Tubo de policloruro de vinilo (PVC) con diámetro nominal de 4”. Cuya principal aplicación se da en Instalaciones hidráulicas. </w:t>
            </w:r>
            <w:r w:rsidRPr="00CE6BBD">
              <w:rPr>
                <w:rFonts w:ascii="Calibri" w:hAnsi="Calibri" w:cs="Calibri"/>
                <w:color w:val="000000"/>
                <w:sz w:val="16"/>
                <w:szCs w:val="16"/>
                <w:lang w:val="es-419" w:eastAsia="es-419"/>
              </w:rPr>
              <w:br/>
              <w:t>REQUISITOS:</w:t>
            </w:r>
            <w:r w:rsidRPr="00CE6BBD">
              <w:rPr>
                <w:rFonts w:ascii="Calibri" w:hAnsi="Calibri" w:cs="Calibri"/>
                <w:color w:val="000000"/>
                <w:sz w:val="16"/>
                <w:szCs w:val="16"/>
                <w:lang w:val="es-419" w:eastAsia="es-419"/>
              </w:rPr>
              <w:br/>
              <w:t xml:space="preserve">Material de Policloruro de Vinilo (PVC) de 4", los tubos deben tener las siguientes características: </w:t>
            </w:r>
            <w:r w:rsidRPr="00CE6BBD">
              <w:rPr>
                <w:rFonts w:ascii="Calibri" w:hAnsi="Calibri" w:cs="Calibri"/>
                <w:color w:val="000000"/>
                <w:sz w:val="16"/>
                <w:szCs w:val="16"/>
                <w:lang w:val="es-419" w:eastAsia="es-419"/>
              </w:rPr>
              <w:br/>
              <w:t>• Superficie externa e interna lisas y estar libres de grietas, fisuras, ondulaciones y otros defectos que alteren su calidad.</w:t>
            </w:r>
            <w:r w:rsidRPr="00CE6BBD">
              <w:rPr>
                <w:rFonts w:ascii="Calibri" w:hAnsi="Calibri" w:cs="Calibri"/>
                <w:color w:val="000000"/>
                <w:sz w:val="16"/>
                <w:szCs w:val="16"/>
                <w:lang w:val="es-419" w:eastAsia="es-419"/>
              </w:rPr>
              <w:br/>
              <w:t>• Los tubos deberán ser de color uniforme.</w:t>
            </w:r>
            <w:r w:rsidRPr="00CE6BBD">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CE6BBD">
              <w:rPr>
                <w:rFonts w:ascii="Calibri" w:hAnsi="Calibri" w:cs="Calibri"/>
                <w:color w:val="000000"/>
                <w:sz w:val="16"/>
                <w:szCs w:val="16"/>
                <w:lang w:val="es-419" w:eastAsia="es-419"/>
              </w:rPr>
              <w:br/>
              <w:t>Las juntas serán del Tipo campana – espiga</w:t>
            </w:r>
            <w:r w:rsidRPr="00CE6BBD">
              <w:rPr>
                <w:rFonts w:ascii="Calibri" w:hAnsi="Calibri" w:cs="Calibri"/>
                <w:color w:val="000000"/>
                <w:sz w:val="16"/>
                <w:szCs w:val="16"/>
                <w:lang w:val="es-419" w:eastAsia="es-419"/>
              </w:rPr>
              <w:br/>
              <w:t>Las tuberías de PVC deberán cumplir con las siguientes normas:</w:t>
            </w:r>
            <w:r w:rsidRPr="00CE6BBD">
              <w:rPr>
                <w:rFonts w:ascii="Calibri" w:hAnsi="Calibri" w:cs="Calibri"/>
                <w:color w:val="000000"/>
                <w:sz w:val="16"/>
                <w:szCs w:val="16"/>
                <w:lang w:val="es-419" w:eastAsia="es-419"/>
              </w:rPr>
              <w:br/>
              <w:t xml:space="preserve"> -Normas Bolivianas:         NB 213-77</w:t>
            </w:r>
            <w:r w:rsidRPr="00CE6BBD">
              <w:rPr>
                <w:rFonts w:ascii="Calibri" w:hAnsi="Calibri" w:cs="Calibri"/>
                <w:color w:val="000000"/>
                <w:sz w:val="16"/>
                <w:szCs w:val="16"/>
                <w:lang w:val="es-419" w:eastAsia="es-419"/>
              </w:rPr>
              <w:br/>
              <w:t xml:space="preserve"> -Normas ASTM:   D-1785 y D-2241</w:t>
            </w:r>
            <w:r w:rsidRPr="00CE6BBD">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95155" w:rsidRPr="00CE6BBD" w14:paraId="508544AB"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31BC9F37"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101</w:t>
            </w:r>
          </w:p>
        </w:tc>
        <w:tc>
          <w:tcPr>
            <w:tcW w:w="2185" w:type="dxa"/>
            <w:tcBorders>
              <w:top w:val="nil"/>
              <w:left w:val="nil"/>
              <w:bottom w:val="single" w:sz="4" w:space="0" w:color="000000"/>
              <w:right w:val="single" w:sz="4" w:space="0" w:color="000000"/>
            </w:tcBorders>
            <w:shd w:val="clear" w:color="auto" w:fill="auto"/>
            <w:noWrap/>
            <w:vAlign w:val="bottom"/>
            <w:hideMark/>
          </w:tcPr>
          <w:p w14:paraId="2C34C445"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VENTANA DE ALUMINIO C/CELOSIA MAS VIDRIO CATEDRAL Y ACCESORIOS</w:t>
            </w:r>
          </w:p>
        </w:tc>
        <w:tc>
          <w:tcPr>
            <w:tcW w:w="861" w:type="dxa"/>
            <w:tcBorders>
              <w:top w:val="nil"/>
              <w:left w:val="nil"/>
              <w:bottom w:val="single" w:sz="4" w:space="0" w:color="000000"/>
              <w:right w:val="single" w:sz="4" w:space="0" w:color="000000"/>
            </w:tcBorders>
            <w:shd w:val="clear" w:color="auto" w:fill="auto"/>
            <w:noWrap/>
            <w:vAlign w:val="bottom"/>
            <w:hideMark/>
          </w:tcPr>
          <w:p w14:paraId="7F5A42E2"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44C4E4AB"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Requisitos sobre el Producto</w:t>
            </w:r>
            <w:r w:rsidRPr="00CE6BBD">
              <w:rPr>
                <w:rFonts w:ascii="Calibri" w:hAnsi="Calibri" w:cs="Calibri"/>
                <w:color w:val="000000"/>
                <w:sz w:val="16"/>
                <w:szCs w:val="16"/>
                <w:lang w:val="es-419" w:eastAsia="es-419"/>
              </w:rPr>
              <w:br/>
              <w:t xml:space="preserve">La Entidad Ejecutora tiene la obligación de presentar una muestra de los materiales señalados al Inspector para su aprobación. </w:t>
            </w:r>
            <w:r w:rsidRPr="00CE6BBD">
              <w:rPr>
                <w:rFonts w:ascii="Calibri" w:hAnsi="Calibri" w:cs="Calibri"/>
                <w:color w:val="000000"/>
                <w:sz w:val="16"/>
                <w:szCs w:val="16"/>
                <w:lang w:val="es-419" w:eastAsia="es-419"/>
              </w:rPr>
              <w:br/>
              <w:t xml:space="preserve">La entidad Ejecutora deberá garantizar que los materiales e insumos de referencia </w:t>
            </w:r>
            <w:r w:rsidRPr="00CE6BBD">
              <w:rPr>
                <w:rFonts w:ascii="Calibri" w:hAnsi="Calibri" w:cs="Calibri"/>
                <w:color w:val="000000"/>
                <w:sz w:val="16"/>
                <w:szCs w:val="16"/>
                <w:lang w:val="es-419" w:eastAsia="es-419"/>
              </w:rPr>
              <w:lastRenderedPageBreak/>
              <w:t>serán de buena calidad.</w:t>
            </w:r>
            <w:r w:rsidRPr="00CE6BBD">
              <w:rPr>
                <w:rFonts w:ascii="Calibri" w:hAnsi="Calibri" w:cs="Calibri"/>
                <w:color w:val="000000"/>
                <w:sz w:val="16"/>
                <w:szCs w:val="16"/>
                <w:lang w:val="es-419" w:eastAsia="es-419"/>
              </w:rPr>
              <w:br/>
              <w:t xml:space="preserve">Se </w:t>
            </w:r>
            <w:proofErr w:type="gramStart"/>
            <w:r w:rsidRPr="00CE6BBD">
              <w:rPr>
                <w:rFonts w:ascii="Calibri" w:hAnsi="Calibri" w:cs="Calibri"/>
                <w:color w:val="000000"/>
                <w:sz w:val="16"/>
                <w:szCs w:val="16"/>
                <w:lang w:val="es-419" w:eastAsia="es-419"/>
              </w:rPr>
              <w:t>utilizara</w:t>
            </w:r>
            <w:proofErr w:type="gramEnd"/>
            <w:r w:rsidRPr="00CE6BBD">
              <w:rPr>
                <w:rFonts w:ascii="Calibri" w:hAnsi="Calibri" w:cs="Calibri"/>
                <w:color w:val="000000"/>
                <w:sz w:val="16"/>
                <w:szCs w:val="16"/>
                <w:lang w:val="es-419" w:eastAsia="es-419"/>
              </w:rPr>
              <w:t xml:space="preserve"> vidrio tipo catedral esmerilado de 4 mm para las tres aspas de la celosía y en la parte inferior el vidrio fijo estará sujeto con un perfil en “C”.</w:t>
            </w:r>
            <w:r w:rsidRPr="00CE6BBD">
              <w:rPr>
                <w:rFonts w:ascii="Calibri" w:hAnsi="Calibri" w:cs="Calibri"/>
                <w:color w:val="000000"/>
                <w:sz w:val="16"/>
                <w:szCs w:val="16"/>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CE6BBD">
              <w:rPr>
                <w:rFonts w:ascii="Calibri" w:hAnsi="Calibri" w:cs="Calibri"/>
                <w:color w:val="000000"/>
                <w:sz w:val="16"/>
                <w:szCs w:val="16"/>
                <w:lang w:val="es-419" w:eastAsia="es-419"/>
              </w:rPr>
              <w:t>colocara</w:t>
            </w:r>
            <w:proofErr w:type="gramEnd"/>
            <w:r w:rsidRPr="00CE6BBD">
              <w:rPr>
                <w:rFonts w:ascii="Calibri" w:hAnsi="Calibri" w:cs="Calibri"/>
                <w:color w:val="000000"/>
                <w:sz w:val="16"/>
                <w:szCs w:val="16"/>
                <w:lang w:val="es-419" w:eastAsia="es-419"/>
              </w:rPr>
              <w:t xml:space="preserve"> un angular para tener un mejor cierre de la ventana.</w:t>
            </w:r>
            <w:r w:rsidRPr="00CE6BBD">
              <w:rPr>
                <w:rFonts w:ascii="Calibri" w:hAnsi="Calibri" w:cs="Calibri"/>
                <w:color w:val="000000"/>
                <w:sz w:val="16"/>
                <w:szCs w:val="16"/>
                <w:lang w:val="es-419" w:eastAsia="es-419"/>
              </w:rPr>
              <w:br/>
              <w:t>Deberá ser sellado/a con silicona todo el perímetro de acuerdo a requerimiento</w:t>
            </w:r>
          </w:p>
        </w:tc>
      </w:tr>
      <w:tr w:rsidR="00B95155" w:rsidRPr="00CE6BBD" w14:paraId="2FB16159"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23A83814"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lastRenderedPageBreak/>
              <w:t>102</w:t>
            </w:r>
          </w:p>
        </w:tc>
        <w:tc>
          <w:tcPr>
            <w:tcW w:w="2185" w:type="dxa"/>
            <w:tcBorders>
              <w:top w:val="nil"/>
              <w:left w:val="nil"/>
              <w:bottom w:val="single" w:sz="4" w:space="0" w:color="000000"/>
              <w:right w:val="single" w:sz="4" w:space="0" w:color="000000"/>
            </w:tcBorders>
            <w:shd w:val="clear" w:color="auto" w:fill="auto"/>
            <w:noWrap/>
            <w:vAlign w:val="bottom"/>
            <w:hideMark/>
          </w:tcPr>
          <w:p w14:paraId="077C1695"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VENTANA DE ALUMINIO LÍNEA 20 C/VIDRIO 4MM MAS ACCESORIOS</w:t>
            </w:r>
          </w:p>
        </w:tc>
        <w:tc>
          <w:tcPr>
            <w:tcW w:w="861" w:type="dxa"/>
            <w:tcBorders>
              <w:top w:val="nil"/>
              <w:left w:val="nil"/>
              <w:bottom w:val="single" w:sz="4" w:space="0" w:color="000000"/>
              <w:right w:val="single" w:sz="4" w:space="0" w:color="000000"/>
            </w:tcBorders>
            <w:shd w:val="clear" w:color="auto" w:fill="auto"/>
            <w:noWrap/>
            <w:vAlign w:val="bottom"/>
            <w:hideMark/>
          </w:tcPr>
          <w:p w14:paraId="3E7B1843"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135E9CC8"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B95155" w:rsidRPr="00CE6BBD" w14:paraId="1381A9FA"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42F0721E"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103</w:t>
            </w:r>
          </w:p>
        </w:tc>
        <w:tc>
          <w:tcPr>
            <w:tcW w:w="2185" w:type="dxa"/>
            <w:tcBorders>
              <w:top w:val="nil"/>
              <w:left w:val="nil"/>
              <w:bottom w:val="single" w:sz="4" w:space="0" w:color="000000"/>
              <w:right w:val="single" w:sz="4" w:space="0" w:color="000000"/>
            </w:tcBorders>
            <w:shd w:val="clear" w:color="auto" w:fill="auto"/>
            <w:noWrap/>
            <w:vAlign w:val="bottom"/>
            <w:hideMark/>
          </w:tcPr>
          <w:p w14:paraId="1D56BA20"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VENTANA DE ALUMINIO PROYECTANTE C/VIDRIO MAS ACCESORIOS</w:t>
            </w:r>
          </w:p>
        </w:tc>
        <w:tc>
          <w:tcPr>
            <w:tcW w:w="861" w:type="dxa"/>
            <w:tcBorders>
              <w:top w:val="nil"/>
              <w:left w:val="nil"/>
              <w:bottom w:val="single" w:sz="4" w:space="0" w:color="000000"/>
              <w:right w:val="single" w:sz="4" w:space="0" w:color="000000"/>
            </w:tcBorders>
            <w:shd w:val="clear" w:color="auto" w:fill="auto"/>
            <w:noWrap/>
            <w:vAlign w:val="bottom"/>
            <w:hideMark/>
          </w:tcPr>
          <w:p w14:paraId="232F0D35"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5F1A6AD7"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Requisitos sobre el Producto</w:t>
            </w:r>
            <w:r w:rsidRPr="00CE6BBD">
              <w:rPr>
                <w:rFonts w:ascii="Calibri" w:hAnsi="Calibri" w:cs="Calibri"/>
                <w:color w:val="000000"/>
                <w:sz w:val="16"/>
                <w:szCs w:val="16"/>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CE6BBD">
              <w:rPr>
                <w:rFonts w:ascii="Calibri" w:hAnsi="Calibri" w:cs="Calibri"/>
                <w:color w:val="000000"/>
                <w:sz w:val="16"/>
                <w:szCs w:val="16"/>
                <w:lang w:val="es-419" w:eastAsia="es-419"/>
              </w:rPr>
              <w:br/>
              <w:t xml:space="preserve">Se utilizara vidrio de e=4 </w:t>
            </w:r>
            <w:proofErr w:type="spellStart"/>
            <w:r w:rsidRPr="00CE6BBD">
              <w:rPr>
                <w:rFonts w:ascii="Calibri" w:hAnsi="Calibri" w:cs="Calibri"/>
                <w:color w:val="000000"/>
                <w:sz w:val="16"/>
                <w:szCs w:val="16"/>
                <w:lang w:val="es-419" w:eastAsia="es-419"/>
              </w:rPr>
              <w:t>mm.</w:t>
            </w:r>
            <w:proofErr w:type="spellEnd"/>
            <w:r w:rsidRPr="00CE6BBD">
              <w:rPr>
                <w:rFonts w:ascii="Calibri" w:hAnsi="Calibri" w:cs="Calibri"/>
                <w:color w:val="000000"/>
                <w:sz w:val="16"/>
                <w:szCs w:val="16"/>
                <w:lang w:val="es-419" w:eastAsia="es-419"/>
              </w:rPr>
              <w:br/>
              <w:t>Se utilizarán para el marco tubo de 60 x 30 (mm), el cual se sujetara a las jambas del vano con tornillos de 2 1/2” y ramplús Nº6.</w:t>
            </w:r>
            <w:r w:rsidRPr="00CE6BBD">
              <w:rPr>
                <w:rFonts w:ascii="Calibri" w:hAnsi="Calibri" w:cs="Calibri"/>
                <w:color w:val="000000"/>
                <w:sz w:val="16"/>
                <w:szCs w:val="16"/>
                <w:lang w:val="es-419" w:eastAsia="es-419"/>
              </w:rPr>
              <w:br/>
              <w:t>El brazo de proyección de acuerdo a su resistencia al peso y a la corrosión será de aluminio, para de esta forma garantizar la estabilidad y el correcto funcionamiento estructural del sistema.</w:t>
            </w:r>
            <w:r w:rsidRPr="00CE6BBD">
              <w:rPr>
                <w:rFonts w:ascii="Calibri" w:hAnsi="Calibri" w:cs="Calibri"/>
                <w:color w:val="000000"/>
                <w:sz w:val="16"/>
                <w:szCs w:val="16"/>
                <w:lang w:val="es-419" w:eastAsia="es-419"/>
              </w:rPr>
              <w:br/>
              <w:t xml:space="preserve">Palanca de maniobra de cierre plástico de color negro y accesorios de primera calidad libres de defectos y rajaduras, será de tipo </w:t>
            </w:r>
            <w:proofErr w:type="spellStart"/>
            <w:r w:rsidRPr="00CE6BBD">
              <w:rPr>
                <w:rFonts w:ascii="Calibri" w:hAnsi="Calibri" w:cs="Calibri"/>
                <w:color w:val="000000"/>
                <w:sz w:val="16"/>
                <w:szCs w:val="16"/>
                <w:lang w:val="es-419" w:eastAsia="es-419"/>
              </w:rPr>
              <w:t>unipunto</w:t>
            </w:r>
            <w:proofErr w:type="spellEnd"/>
            <w:r w:rsidRPr="00CE6BBD">
              <w:rPr>
                <w:rFonts w:ascii="Calibri" w:hAnsi="Calibri" w:cs="Calibri"/>
                <w:color w:val="000000"/>
                <w:sz w:val="16"/>
                <w:szCs w:val="16"/>
                <w:lang w:val="es-419" w:eastAsia="es-419"/>
              </w:rPr>
              <w:t>, es decir que cierra solo al centro.</w:t>
            </w:r>
            <w:r w:rsidRPr="00CE6BBD">
              <w:rPr>
                <w:rFonts w:ascii="Calibri" w:hAnsi="Calibri" w:cs="Calibri"/>
                <w:color w:val="000000"/>
                <w:sz w:val="16"/>
                <w:szCs w:val="16"/>
                <w:lang w:val="es-419" w:eastAsia="es-419"/>
              </w:rPr>
              <w:br/>
              <w:t xml:space="preserve">Deberá ser sellado/a con silicona todo el perímetro de acuerdo a requerimiento. </w:t>
            </w:r>
          </w:p>
        </w:tc>
      </w:tr>
      <w:tr w:rsidR="00B95155" w:rsidRPr="00CE6BBD" w14:paraId="292AE46E"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70629690"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104</w:t>
            </w:r>
          </w:p>
        </w:tc>
        <w:tc>
          <w:tcPr>
            <w:tcW w:w="2185" w:type="dxa"/>
            <w:tcBorders>
              <w:top w:val="nil"/>
              <w:left w:val="nil"/>
              <w:bottom w:val="single" w:sz="4" w:space="0" w:color="000000"/>
              <w:right w:val="single" w:sz="4" w:space="0" w:color="000000"/>
            </w:tcBorders>
            <w:shd w:val="clear" w:color="auto" w:fill="auto"/>
            <w:noWrap/>
            <w:vAlign w:val="bottom"/>
            <w:hideMark/>
          </w:tcPr>
          <w:p w14:paraId="1136FBBD"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YEE PVC 2" DESAGUE</w:t>
            </w:r>
          </w:p>
        </w:tc>
        <w:tc>
          <w:tcPr>
            <w:tcW w:w="861" w:type="dxa"/>
            <w:tcBorders>
              <w:top w:val="nil"/>
              <w:left w:val="nil"/>
              <w:bottom w:val="single" w:sz="4" w:space="0" w:color="000000"/>
              <w:right w:val="single" w:sz="4" w:space="0" w:color="000000"/>
            </w:tcBorders>
            <w:shd w:val="clear" w:color="auto" w:fill="auto"/>
            <w:noWrap/>
            <w:vAlign w:val="bottom"/>
            <w:hideMark/>
          </w:tcPr>
          <w:p w14:paraId="05644B05"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739EAB9F"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La conexión </w:t>
            </w:r>
            <w:proofErr w:type="spellStart"/>
            <w:r w:rsidRPr="00CE6BBD">
              <w:rPr>
                <w:rFonts w:ascii="Calibri" w:hAnsi="Calibri" w:cs="Calibri"/>
                <w:color w:val="000000"/>
                <w:sz w:val="16"/>
                <w:szCs w:val="16"/>
                <w:lang w:val="es-419" w:eastAsia="es-419"/>
              </w:rPr>
              <w:t>Yee</w:t>
            </w:r>
            <w:proofErr w:type="spellEnd"/>
            <w:r w:rsidRPr="00CE6BBD">
              <w:rPr>
                <w:rFonts w:ascii="Calibri" w:hAnsi="Calibri" w:cs="Calibri"/>
                <w:color w:val="000000"/>
                <w:sz w:val="16"/>
                <w:szCs w:val="16"/>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CE6BBD">
              <w:rPr>
                <w:rFonts w:ascii="Calibri" w:hAnsi="Calibri" w:cs="Calibri"/>
                <w:color w:val="000000"/>
                <w:sz w:val="16"/>
                <w:szCs w:val="16"/>
                <w:lang w:val="es-419" w:eastAsia="es-419"/>
              </w:rPr>
              <w:br/>
              <w:t xml:space="preserve">REQUISITOS: </w:t>
            </w:r>
            <w:r w:rsidRPr="00CE6BBD">
              <w:rPr>
                <w:rFonts w:ascii="Calibri" w:hAnsi="Calibri" w:cs="Calibri"/>
                <w:color w:val="000000"/>
                <w:sz w:val="16"/>
                <w:szCs w:val="16"/>
                <w:lang w:val="es-419" w:eastAsia="es-419"/>
              </w:rPr>
              <w:br/>
              <w:t xml:space="preserve">- Debe presentar color uniforme, ser libre de cuerpos extraños, irregularidades, rajaduras y otros </w:t>
            </w:r>
            <w:proofErr w:type="spellStart"/>
            <w:r w:rsidRPr="00CE6BBD">
              <w:rPr>
                <w:rFonts w:ascii="Calibri" w:hAnsi="Calibri" w:cs="Calibri"/>
                <w:color w:val="000000"/>
                <w:sz w:val="16"/>
                <w:szCs w:val="16"/>
                <w:lang w:val="es-419" w:eastAsia="es-419"/>
              </w:rPr>
              <w:t>defectos</w:t>
            </w:r>
            <w:proofErr w:type="spellEnd"/>
            <w:r w:rsidRPr="00CE6BBD">
              <w:rPr>
                <w:rFonts w:ascii="Calibri" w:hAnsi="Calibri" w:cs="Calibri"/>
                <w:color w:val="000000"/>
                <w:sz w:val="16"/>
                <w:szCs w:val="16"/>
                <w:lang w:val="es-419" w:eastAsia="es-419"/>
              </w:rPr>
              <w:t xml:space="preserve"> visuales que indiquen discontinuidad del material o fallas derivadas del proceso de producción.</w:t>
            </w:r>
            <w:r w:rsidRPr="00CE6BBD">
              <w:rPr>
                <w:rFonts w:ascii="Calibri" w:hAnsi="Calibri" w:cs="Calibri"/>
                <w:color w:val="000000"/>
                <w:sz w:val="16"/>
                <w:szCs w:val="16"/>
                <w:lang w:val="es-419" w:eastAsia="es-419"/>
              </w:rPr>
              <w:br/>
              <w:t>- Material de Policloruro de Vinilo (PVC), deberá cumplir con las siguientes normas:</w:t>
            </w:r>
            <w:r w:rsidRPr="00CE6BBD">
              <w:rPr>
                <w:rFonts w:ascii="Calibri" w:hAnsi="Calibri" w:cs="Calibri"/>
                <w:color w:val="000000"/>
                <w:sz w:val="16"/>
                <w:szCs w:val="16"/>
                <w:lang w:val="es-419" w:eastAsia="es-419"/>
              </w:rPr>
              <w:br/>
              <w:t xml:space="preserve"> -Normas Bolivianas:         NB 213-77</w:t>
            </w:r>
            <w:r w:rsidRPr="00CE6BBD">
              <w:rPr>
                <w:rFonts w:ascii="Calibri" w:hAnsi="Calibri" w:cs="Calibri"/>
                <w:color w:val="000000"/>
                <w:sz w:val="16"/>
                <w:szCs w:val="16"/>
                <w:lang w:val="es-419" w:eastAsia="es-419"/>
              </w:rPr>
              <w:br/>
              <w:t xml:space="preserve"> -Normas ASTM:   D-1785 y D-2241</w:t>
            </w:r>
            <w:r w:rsidRPr="00CE6BBD">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B95155" w:rsidRPr="00CE6BBD" w14:paraId="08906B58"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6D8A1890"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105</w:t>
            </w:r>
          </w:p>
        </w:tc>
        <w:tc>
          <w:tcPr>
            <w:tcW w:w="2185" w:type="dxa"/>
            <w:tcBorders>
              <w:top w:val="nil"/>
              <w:left w:val="nil"/>
              <w:bottom w:val="single" w:sz="4" w:space="0" w:color="000000"/>
              <w:right w:val="single" w:sz="4" w:space="0" w:color="000000"/>
            </w:tcBorders>
            <w:shd w:val="clear" w:color="auto" w:fill="auto"/>
            <w:noWrap/>
            <w:vAlign w:val="bottom"/>
            <w:hideMark/>
          </w:tcPr>
          <w:p w14:paraId="65DD4CE3"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YESO</w:t>
            </w:r>
          </w:p>
        </w:tc>
        <w:tc>
          <w:tcPr>
            <w:tcW w:w="861" w:type="dxa"/>
            <w:tcBorders>
              <w:top w:val="nil"/>
              <w:left w:val="nil"/>
              <w:bottom w:val="single" w:sz="4" w:space="0" w:color="000000"/>
              <w:right w:val="single" w:sz="4" w:space="0" w:color="000000"/>
            </w:tcBorders>
            <w:shd w:val="clear" w:color="auto" w:fill="auto"/>
            <w:noWrap/>
            <w:vAlign w:val="bottom"/>
            <w:hideMark/>
          </w:tcPr>
          <w:p w14:paraId="75DB94FA"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KG</w:t>
            </w:r>
          </w:p>
        </w:tc>
        <w:tc>
          <w:tcPr>
            <w:tcW w:w="5855" w:type="dxa"/>
            <w:tcBorders>
              <w:top w:val="nil"/>
              <w:left w:val="nil"/>
              <w:bottom w:val="single" w:sz="4" w:space="0" w:color="000000"/>
              <w:right w:val="single" w:sz="4" w:space="0" w:color="000000"/>
            </w:tcBorders>
            <w:shd w:val="clear" w:color="auto" w:fill="auto"/>
            <w:vAlign w:val="bottom"/>
            <w:hideMark/>
          </w:tcPr>
          <w:p w14:paraId="03EF25F9"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E6BBD">
              <w:rPr>
                <w:rFonts w:ascii="Calibri" w:hAnsi="Calibri" w:cs="Calibri"/>
                <w:color w:val="000000"/>
                <w:sz w:val="16"/>
                <w:szCs w:val="16"/>
                <w:lang w:val="es-419" w:eastAsia="es-419"/>
              </w:rPr>
              <w:br/>
              <w:t>El yeso deberá cumplir los requisitos de la norma NB 122004:2006 y las demás relacionadas prescritas por IBNORCA. El almacenamiento y manipuleo deberá seguir las indicaciones del proveedor del material.</w:t>
            </w:r>
          </w:p>
        </w:tc>
      </w:tr>
      <w:tr w:rsidR="00B95155" w:rsidRPr="00CE6BBD" w14:paraId="5748463E" w14:textId="77777777" w:rsidTr="001B0FA9">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2772D70D" w14:textId="77777777" w:rsidR="00B95155" w:rsidRPr="00CE6BBD" w:rsidRDefault="00B95155" w:rsidP="001B0FA9">
            <w:pPr>
              <w:jc w:val="right"/>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106</w:t>
            </w:r>
          </w:p>
        </w:tc>
        <w:tc>
          <w:tcPr>
            <w:tcW w:w="2185" w:type="dxa"/>
            <w:tcBorders>
              <w:top w:val="nil"/>
              <w:left w:val="nil"/>
              <w:bottom w:val="single" w:sz="4" w:space="0" w:color="000000"/>
              <w:right w:val="single" w:sz="4" w:space="0" w:color="000000"/>
            </w:tcBorders>
            <w:shd w:val="clear" w:color="auto" w:fill="auto"/>
            <w:noWrap/>
            <w:vAlign w:val="bottom"/>
            <w:hideMark/>
          </w:tcPr>
          <w:p w14:paraId="7BB0DD85"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ZÓCALO PISO FLOTANTE </w:t>
            </w:r>
          </w:p>
        </w:tc>
        <w:tc>
          <w:tcPr>
            <w:tcW w:w="861" w:type="dxa"/>
            <w:tcBorders>
              <w:top w:val="nil"/>
              <w:left w:val="nil"/>
              <w:bottom w:val="single" w:sz="4" w:space="0" w:color="000000"/>
              <w:right w:val="single" w:sz="4" w:space="0" w:color="000000"/>
            </w:tcBorders>
            <w:shd w:val="clear" w:color="auto" w:fill="auto"/>
            <w:noWrap/>
            <w:vAlign w:val="bottom"/>
            <w:hideMark/>
          </w:tcPr>
          <w:p w14:paraId="4B2F2250"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6A443F96" w14:textId="77777777" w:rsidR="00B95155" w:rsidRPr="00CE6BBD" w:rsidRDefault="00B95155" w:rsidP="001B0FA9">
            <w:pPr>
              <w:rPr>
                <w:rFonts w:ascii="Calibri" w:hAnsi="Calibri" w:cs="Calibri"/>
                <w:color w:val="000000"/>
                <w:sz w:val="16"/>
                <w:szCs w:val="16"/>
                <w:lang w:val="es-419" w:eastAsia="es-419"/>
              </w:rPr>
            </w:pPr>
            <w:r w:rsidRPr="00CE6BBD">
              <w:rPr>
                <w:rFonts w:ascii="Calibri" w:hAnsi="Calibri" w:cs="Calibri"/>
                <w:color w:val="000000"/>
                <w:sz w:val="16"/>
                <w:szCs w:val="16"/>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CE6BBD">
              <w:rPr>
                <w:rFonts w:ascii="Calibri" w:hAnsi="Calibri" w:cs="Calibri"/>
                <w:color w:val="000000"/>
                <w:sz w:val="16"/>
                <w:szCs w:val="16"/>
                <w:lang w:val="es-419" w:eastAsia="es-419"/>
              </w:rPr>
              <w:t>aninado</w:t>
            </w:r>
            <w:proofErr w:type="spellEnd"/>
            <w:r w:rsidRPr="00CE6BBD">
              <w:rPr>
                <w:rFonts w:ascii="Calibri" w:hAnsi="Calibri" w:cs="Calibri"/>
                <w:color w:val="000000"/>
                <w:sz w:val="16"/>
                <w:szCs w:val="16"/>
                <w:lang w:val="es-419" w:eastAsia="es-419"/>
              </w:rPr>
              <w:t xml:space="preserve"> de insectos, evitan que se acumule tierra, sucio o polvo en la esquina viva y a su vez, completan el diseño y cuidado del hogar. Pueden instalarse fácilmente con tornillos, clavos o cola.</w:t>
            </w:r>
            <w:r w:rsidRPr="00CE6BBD">
              <w:rPr>
                <w:rFonts w:ascii="Calibri" w:hAnsi="Calibri" w:cs="Calibri"/>
                <w:color w:val="000000"/>
                <w:sz w:val="16"/>
                <w:szCs w:val="16"/>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CE6BBD">
              <w:rPr>
                <w:rFonts w:ascii="Calibri" w:hAnsi="Calibri" w:cs="Calibri"/>
                <w:color w:val="000000"/>
                <w:sz w:val="16"/>
                <w:szCs w:val="16"/>
                <w:lang w:val="es-419" w:eastAsia="es-419"/>
              </w:rPr>
              <w:br/>
            </w:r>
            <w:r w:rsidRPr="00CE6BBD">
              <w:rPr>
                <w:rFonts w:ascii="Calibri" w:hAnsi="Calibri" w:cs="Calibri"/>
                <w:color w:val="000000"/>
                <w:sz w:val="16"/>
                <w:szCs w:val="16"/>
                <w:lang w:val="es-419" w:eastAsia="es-419"/>
              </w:rPr>
              <w:lastRenderedPageBreak/>
              <w:t>De manera previa a su instalación, una muestra del material a usarse en el proyecto, deberá ser puesto a consideración del Inspector del proyecto para su aprobación.</w:t>
            </w:r>
            <w:r w:rsidRPr="00CE6BBD">
              <w:rPr>
                <w:rFonts w:ascii="Calibri" w:hAnsi="Calibri" w:cs="Calibri"/>
                <w:color w:val="000000"/>
                <w:sz w:val="16"/>
                <w:szCs w:val="16"/>
                <w:lang w:val="es-419" w:eastAsia="es-419"/>
              </w:rPr>
              <w:br/>
              <w:t>La Entidad Ejecutora deberá garantizar que el material de referencia sea de buena calidad y de marca reconocida</w:t>
            </w:r>
          </w:p>
        </w:tc>
      </w:tr>
    </w:tbl>
    <w:p w14:paraId="0ABB8FD2" w14:textId="77777777" w:rsidR="00B95155" w:rsidRPr="00C47F47" w:rsidRDefault="00B95155" w:rsidP="00B95155">
      <w:pPr>
        <w:spacing w:line="300" w:lineRule="auto"/>
        <w:jc w:val="both"/>
        <w:rPr>
          <w:rFonts w:ascii="Arial" w:hAnsi="Arial" w:cs="Arial"/>
          <w:b/>
          <w:i/>
          <w:sz w:val="17"/>
          <w:szCs w:val="17"/>
          <w:u w:val="single"/>
          <w:lang w:val="es-419"/>
        </w:rPr>
      </w:pPr>
    </w:p>
    <w:p w14:paraId="58890FDA" w14:textId="77777777" w:rsidR="00B95155" w:rsidRPr="00C47F47" w:rsidRDefault="00B95155" w:rsidP="00B95155">
      <w:pPr>
        <w:spacing w:line="300" w:lineRule="auto"/>
        <w:jc w:val="both"/>
        <w:rPr>
          <w:rFonts w:ascii="Arial" w:hAnsi="Arial" w:cs="Arial"/>
          <w:b/>
          <w:bCs/>
          <w:i/>
          <w:sz w:val="17"/>
          <w:szCs w:val="17"/>
          <w:u w:val="single"/>
          <w:lang w:val="es-ES_tradnl"/>
        </w:rPr>
      </w:pPr>
      <w:r w:rsidRPr="00C47F47">
        <w:rPr>
          <w:rFonts w:ascii="Arial" w:hAnsi="Arial" w:cs="Arial"/>
          <w:b/>
          <w:i/>
          <w:sz w:val="17"/>
          <w:szCs w:val="17"/>
          <w:u w:val="single"/>
        </w:rPr>
        <w:t xml:space="preserve">Nota para todos los insumos indicados: </w:t>
      </w:r>
      <w:r w:rsidRPr="00C47F47">
        <w:rPr>
          <w:rFonts w:ascii="Arial" w:hAnsi="Arial" w:cs="Arial"/>
          <w:b/>
          <w:bCs/>
          <w:i/>
          <w:sz w:val="17"/>
          <w:szCs w:val="17"/>
          <w:u w:val="single"/>
          <w:lang w:val="es-ES_tradnl"/>
        </w:rPr>
        <w:t xml:space="preserve">Cualquier alteración o daño del producto antes, durante y después del transporte no será </w:t>
      </w:r>
      <w:proofErr w:type="spellStart"/>
      <w:r w:rsidRPr="00C47F47">
        <w:rPr>
          <w:rFonts w:ascii="Arial" w:hAnsi="Arial" w:cs="Arial"/>
          <w:b/>
          <w:bCs/>
          <w:i/>
          <w:sz w:val="17"/>
          <w:szCs w:val="17"/>
          <w:u w:val="single"/>
          <w:lang w:val="es-ES_tradnl"/>
        </w:rPr>
        <w:t>recepcionado</w:t>
      </w:r>
      <w:proofErr w:type="spellEnd"/>
      <w:r w:rsidRPr="00C47F47">
        <w:rPr>
          <w:rFonts w:ascii="Arial" w:hAnsi="Arial" w:cs="Arial"/>
          <w:b/>
          <w:bCs/>
          <w:i/>
          <w:sz w:val="17"/>
          <w:szCs w:val="17"/>
          <w:u w:val="single"/>
          <w:lang w:val="es-ES_tradnl"/>
        </w:rPr>
        <w:t xml:space="preserve"> al momento de su ingreso a almacenes por parte de la Inspectoría.</w:t>
      </w:r>
    </w:p>
    <w:p w14:paraId="1D32109D" w14:textId="77777777" w:rsidR="00B95155" w:rsidRPr="00C47F47" w:rsidRDefault="00B95155" w:rsidP="00B95155">
      <w:pPr>
        <w:spacing w:line="300" w:lineRule="auto"/>
        <w:jc w:val="both"/>
        <w:rPr>
          <w:rFonts w:ascii="Arial" w:hAnsi="Arial" w:cs="Arial"/>
          <w:b/>
          <w:i/>
          <w:sz w:val="17"/>
          <w:szCs w:val="17"/>
          <w:u w:val="single"/>
          <w:lang w:val="es-ES_tradnl"/>
        </w:rPr>
      </w:pPr>
    </w:p>
    <w:p w14:paraId="24B41886" w14:textId="77777777" w:rsidR="00B95155" w:rsidRPr="00C47F47" w:rsidRDefault="00B95155" w:rsidP="00B95155">
      <w:pPr>
        <w:rPr>
          <w:rFonts w:ascii="Arial" w:hAnsi="Arial" w:cs="Arial"/>
          <w:b/>
          <w:bCs/>
          <w:i/>
          <w:sz w:val="17"/>
          <w:szCs w:val="17"/>
          <w:u w:val="single"/>
        </w:rPr>
      </w:pPr>
    </w:p>
    <w:p w14:paraId="2C1D9D14" w14:textId="77777777" w:rsidR="00B95155" w:rsidRPr="00C47F47" w:rsidRDefault="00B95155" w:rsidP="00B95155">
      <w:pPr>
        <w:rPr>
          <w:sz w:val="17"/>
          <w:szCs w:val="17"/>
        </w:rPr>
      </w:pPr>
    </w:p>
    <w:p w14:paraId="071FDE49" w14:textId="77777777" w:rsidR="00B95155" w:rsidRPr="00C47F47" w:rsidRDefault="00B95155" w:rsidP="00B95155">
      <w:pPr>
        <w:rPr>
          <w:sz w:val="17"/>
          <w:szCs w:val="17"/>
        </w:rPr>
      </w:pPr>
    </w:p>
    <w:p w14:paraId="6C9F5E13" w14:textId="77777777" w:rsidR="00B95155" w:rsidRPr="0006181F" w:rsidRDefault="00B95155" w:rsidP="00B95155">
      <w:pPr>
        <w:rPr>
          <w:rFonts w:ascii="Arial" w:hAnsi="Arial" w:cs="Arial"/>
          <w:b/>
          <w:bCs/>
          <w:i/>
          <w:u w:val="single"/>
        </w:rPr>
      </w:pPr>
    </w:p>
    <w:p w14:paraId="38E8EAA6" w14:textId="77777777" w:rsidR="00B95155" w:rsidRPr="00593A04" w:rsidRDefault="00B95155" w:rsidP="00B95155"/>
    <w:p w14:paraId="5A7EC3EF" w14:textId="77777777" w:rsidR="00B95155" w:rsidRPr="00593A04" w:rsidRDefault="00B95155" w:rsidP="00B95155"/>
    <w:p w14:paraId="6DD11520" w14:textId="77777777" w:rsidR="00EE624C" w:rsidRPr="00593A04" w:rsidRDefault="00EE624C" w:rsidP="0031674C"/>
    <w:p w14:paraId="243FC0BF" w14:textId="77777777" w:rsidR="00DA38A8" w:rsidRPr="00593A04" w:rsidRDefault="00DA38A8" w:rsidP="00DA38A8"/>
    <w:p w14:paraId="2A2CA4E2" w14:textId="77777777" w:rsidR="009E4CB2" w:rsidRPr="00593A04" w:rsidRDefault="009E4CB2" w:rsidP="009E4CB2"/>
    <w:p w14:paraId="24DE7BDE" w14:textId="77777777" w:rsidR="009E4CB2" w:rsidRDefault="009E4CB2" w:rsidP="00EB1486">
      <w:pPr>
        <w:spacing w:line="300" w:lineRule="auto"/>
        <w:jc w:val="both"/>
        <w:rPr>
          <w:rFonts w:ascii="Arial" w:hAnsi="Arial" w:cs="Arial"/>
          <w:b/>
          <w:bCs/>
          <w:i/>
          <w:u w:val="single"/>
          <w:lang w:val="es-ES_tradnl"/>
        </w:rPr>
      </w:pPr>
    </w:p>
    <w:p w14:paraId="1A5DB682" w14:textId="77777777" w:rsidR="009E4CB2" w:rsidRDefault="009E4CB2" w:rsidP="00EB1486">
      <w:pPr>
        <w:spacing w:line="300" w:lineRule="auto"/>
        <w:jc w:val="both"/>
        <w:rPr>
          <w:rFonts w:ascii="Arial" w:hAnsi="Arial" w:cs="Arial"/>
          <w:b/>
          <w:bCs/>
          <w:i/>
          <w:u w:val="single"/>
          <w:lang w:val="es-ES_tradnl"/>
        </w:rPr>
      </w:pPr>
    </w:p>
    <w:p w14:paraId="69482AF1" w14:textId="77777777" w:rsidR="009E4CB2" w:rsidRDefault="009E4CB2" w:rsidP="00EB1486">
      <w:pPr>
        <w:spacing w:line="300" w:lineRule="auto"/>
        <w:jc w:val="both"/>
        <w:rPr>
          <w:rFonts w:ascii="Arial" w:hAnsi="Arial" w:cs="Arial"/>
          <w:b/>
          <w:bCs/>
          <w:i/>
          <w:u w:val="single"/>
          <w:lang w:val="es-ES_tradnl"/>
        </w:rPr>
      </w:pPr>
    </w:p>
    <w:p w14:paraId="02CBC70D" w14:textId="77777777" w:rsidR="009E4CB2" w:rsidRDefault="009E4CB2" w:rsidP="00EB1486">
      <w:pPr>
        <w:spacing w:line="300" w:lineRule="auto"/>
        <w:jc w:val="both"/>
        <w:rPr>
          <w:rFonts w:ascii="Arial" w:hAnsi="Arial" w:cs="Arial"/>
          <w:b/>
          <w:bCs/>
          <w:i/>
          <w:u w:val="single"/>
          <w:lang w:val="es-ES_tradnl"/>
        </w:rPr>
      </w:pPr>
    </w:p>
    <w:p w14:paraId="371AB88B" w14:textId="77777777" w:rsidR="009E4CB2" w:rsidRDefault="009E4CB2" w:rsidP="00EB1486">
      <w:pPr>
        <w:spacing w:line="300" w:lineRule="auto"/>
        <w:jc w:val="both"/>
        <w:rPr>
          <w:rFonts w:ascii="Arial" w:hAnsi="Arial" w:cs="Arial"/>
          <w:b/>
          <w:bCs/>
          <w:i/>
          <w:u w:val="single"/>
          <w:lang w:val="es-ES_tradnl"/>
        </w:rPr>
      </w:pPr>
    </w:p>
    <w:p w14:paraId="38089070" w14:textId="77777777" w:rsidR="009E4CB2" w:rsidRDefault="009E4CB2" w:rsidP="00EB1486">
      <w:pPr>
        <w:spacing w:line="300" w:lineRule="auto"/>
        <w:jc w:val="both"/>
        <w:rPr>
          <w:rFonts w:ascii="Arial" w:hAnsi="Arial" w:cs="Arial"/>
          <w:b/>
          <w:bCs/>
          <w:i/>
          <w:u w:val="single"/>
          <w:lang w:val="es-ES_tradnl"/>
        </w:rPr>
      </w:pPr>
    </w:p>
    <w:p w14:paraId="1AD4C3E9" w14:textId="77777777" w:rsidR="009E4CB2" w:rsidRDefault="009E4CB2" w:rsidP="00EB1486">
      <w:pPr>
        <w:spacing w:line="300" w:lineRule="auto"/>
        <w:jc w:val="both"/>
        <w:rPr>
          <w:rFonts w:ascii="Arial" w:hAnsi="Arial" w:cs="Arial"/>
          <w:b/>
          <w:bCs/>
          <w:i/>
          <w:u w:val="single"/>
          <w:lang w:val="es-ES_tradnl"/>
        </w:rPr>
      </w:pPr>
    </w:p>
    <w:p w14:paraId="2E857B8E" w14:textId="77777777" w:rsidR="009E4CB2" w:rsidRDefault="009E4CB2" w:rsidP="00EB1486">
      <w:pPr>
        <w:spacing w:line="300" w:lineRule="auto"/>
        <w:jc w:val="both"/>
        <w:rPr>
          <w:rFonts w:ascii="Arial" w:hAnsi="Arial" w:cs="Arial"/>
          <w:b/>
          <w:bCs/>
          <w:i/>
          <w:u w:val="single"/>
          <w:lang w:val="es-ES_tradnl"/>
        </w:rPr>
      </w:pPr>
    </w:p>
    <w:p w14:paraId="5F05B745" w14:textId="77777777" w:rsidR="009E4CB2" w:rsidRDefault="009E4CB2" w:rsidP="00EB1486">
      <w:pPr>
        <w:spacing w:line="300" w:lineRule="auto"/>
        <w:jc w:val="both"/>
        <w:rPr>
          <w:rFonts w:ascii="Arial" w:hAnsi="Arial" w:cs="Arial"/>
          <w:b/>
          <w:bCs/>
          <w:i/>
          <w:u w:val="single"/>
          <w:lang w:val="es-ES_tradnl"/>
        </w:rPr>
      </w:pPr>
    </w:p>
    <w:p w14:paraId="46A7C192" w14:textId="77777777" w:rsidR="009E4CB2" w:rsidRDefault="009E4CB2" w:rsidP="00EB1486">
      <w:pPr>
        <w:spacing w:line="300" w:lineRule="auto"/>
        <w:jc w:val="both"/>
        <w:rPr>
          <w:rFonts w:ascii="Arial" w:hAnsi="Arial" w:cs="Arial"/>
          <w:b/>
          <w:bCs/>
          <w:i/>
          <w:u w:val="single"/>
          <w:lang w:val="es-ES_tradnl"/>
        </w:rPr>
      </w:pPr>
    </w:p>
    <w:p w14:paraId="72EBC9C4" w14:textId="77777777" w:rsidR="009E4CB2" w:rsidRDefault="009E4CB2" w:rsidP="00EB1486">
      <w:pPr>
        <w:spacing w:line="300" w:lineRule="auto"/>
        <w:jc w:val="both"/>
        <w:rPr>
          <w:rFonts w:ascii="Arial" w:hAnsi="Arial" w:cs="Arial"/>
          <w:b/>
          <w:bCs/>
          <w:i/>
          <w:u w:val="single"/>
          <w:lang w:val="es-ES_tradnl"/>
        </w:rPr>
      </w:pPr>
    </w:p>
    <w:p w14:paraId="0851C4D8" w14:textId="77777777" w:rsidR="009E4CB2" w:rsidRDefault="009E4CB2" w:rsidP="00EB1486">
      <w:pPr>
        <w:spacing w:line="300" w:lineRule="auto"/>
        <w:jc w:val="both"/>
        <w:rPr>
          <w:rFonts w:ascii="Arial" w:hAnsi="Arial" w:cs="Arial"/>
          <w:b/>
          <w:bCs/>
          <w:i/>
          <w:u w:val="single"/>
          <w:lang w:val="es-ES_tradnl"/>
        </w:rPr>
      </w:pPr>
    </w:p>
    <w:p w14:paraId="3727D6E4" w14:textId="77777777" w:rsidR="00EB1486" w:rsidRDefault="00EB1486" w:rsidP="00EB1486">
      <w:pPr>
        <w:spacing w:line="300" w:lineRule="auto"/>
        <w:jc w:val="both"/>
        <w:rPr>
          <w:rFonts w:ascii="Arial" w:hAnsi="Arial" w:cs="Arial"/>
          <w:b/>
          <w:bCs/>
          <w:i/>
          <w:u w:val="single"/>
          <w:lang w:val="es-ES_tradnl"/>
        </w:rPr>
      </w:pPr>
    </w:p>
    <w:p w14:paraId="55F878B9" w14:textId="77777777" w:rsidR="00EB1486" w:rsidRDefault="00EB1486" w:rsidP="00EB1486">
      <w:pPr>
        <w:spacing w:line="300" w:lineRule="auto"/>
        <w:jc w:val="both"/>
        <w:rPr>
          <w:rFonts w:ascii="Arial" w:hAnsi="Arial" w:cs="Arial"/>
          <w:b/>
          <w:bCs/>
          <w:i/>
          <w:u w:val="single"/>
          <w:lang w:val="es-ES_tradnl"/>
        </w:rPr>
      </w:pPr>
    </w:p>
    <w:p w14:paraId="7B7F4CA9" w14:textId="77777777" w:rsidR="00EB1486" w:rsidRDefault="00EB1486" w:rsidP="00EB1486">
      <w:pPr>
        <w:spacing w:line="300" w:lineRule="auto"/>
        <w:jc w:val="both"/>
        <w:rPr>
          <w:rFonts w:ascii="Arial" w:hAnsi="Arial" w:cs="Arial"/>
          <w:b/>
          <w:bCs/>
          <w:i/>
          <w:u w:val="single"/>
          <w:lang w:val="es-ES_tradnl"/>
        </w:rPr>
      </w:pPr>
    </w:p>
    <w:p w14:paraId="4D5C9EBE" w14:textId="77777777" w:rsidR="00EB1486" w:rsidRDefault="00EB1486" w:rsidP="00EB1486">
      <w:pPr>
        <w:spacing w:line="300" w:lineRule="auto"/>
        <w:jc w:val="both"/>
        <w:rPr>
          <w:rFonts w:ascii="Arial" w:hAnsi="Arial" w:cs="Arial"/>
          <w:b/>
          <w:bCs/>
          <w:i/>
          <w:u w:val="single"/>
          <w:lang w:val="es-ES_tradnl"/>
        </w:rPr>
      </w:pPr>
    </w:p>
    <w:p w14:paraId="5CC0D940" w14:textId="77777777" w:rsidR="00EE624C" w:rsidRDefault="00EE624C" w:rsidP="00EB1486">
      <w:pPr>
        <w:spacing w:line="300" w:lineRule="auto"/>
        <w:jc w:val="both"/>
        <w:rPr>
          <w:rFonts w:ascii="Arial" w:hAnsi="Arial" w:cs="Arial"/>
          <w:b/>
          <w:bCs/>
          <w:i/>
          <w:u w:val="single"/>
          <w:lang w:val="es-ES_tradnl"/>
        </w:rPr>
      </w:pPr>
    </w:p>
    <w:p w14:paraId="65570717" w14:textId="77777777" w:rsidR="00EE624C" w:rsidRDefault="00EE624C" w:rsidP="00EB1486">
      <w:pPr>
        <w:spacing w:line="300" w:lineRule="auto"/>
        <w:jc w:val="both"/>
        <w:rPr>
          <w:rFonts w:ascii="Arial" w:hAnsi="Arial" w:cs="Arial"/>
          <w:b/>
          <w:bCs/>
          <w:i/>
          <w:u w:val="single"/>
          <w:lang w:val="es-ES_tradnl"/>
        </w:rPr>
      </w:pPr>
    </w:p>
    <w:p w14:paraId="67AA551B" w14:textId="77777777" w:rsidR="00EE624C" w:rsidRDefault="00EE624C" w:rsidP="00EB1486">
      <w:pPr>
        <w:spacing w:line="300" w:lineRule="auto"/>
        <w:jc w:val="both"/>
        <w:rPr>
          <w:rFonts w:ascii="Arial" w:hAnsi="Arial" w:cs="Arial"/>
          <w:b/>
          <w:bCs/>
          <w:i/>
          <w:u w:val="single"/>
          <w:lang w:val="es-ES_tradnl"/>
        </w:rPr>
      </w:pPr>
    </w:p>
    <w:p w14:paraId="082E21A5" w14:textId="77777777" w:rsidR="00EE624C" w:rsidRDefault="00EE624C" w:rsidP="00EB1486">
      <w:pPr>
        <w:spacing w:line="300" w:lineRule="auto"/>
        <w:jc w:val="both"/>
        <w:rPr>
          <w:rFonts w:ascii="Arial" w:hAnsi="Arial" w:cs="Arial"/>
          <w:b/>
          <w:bCs/>
          <w:i/>
          <w:u w:val="single"/>
          <w:lang w:val="es-ES_tradnl"/>
        </w:rPr>
      </w:pPr>
    </w:p>
    <w:p w14:paraId="5752C5EA" w14:textId="77777777" w:rsidR="00D2047A" w:rsidRDefault="00D2047A" w:rsidP="00EB1486">
      <w:pPr>
        <w:spacing w:line="300" w:lineRule="auto"/>
        <w:jc w:val="both"/>
        <w:rPr>
          <w:rFonts w:ascii="Arial" w:hAnsi="Arial" w:cs="Arial"/>
          <w:b/>
          <w:bCs/>
          <w:i/>
          <w:u w:val="single"/>
          <w:lang w:val="es-ES_tradnl"/>
        </w:rPr>
      </w:pPr>
    </w:p>
    <w:p w14:paraId="0A653382" w14:textId="77777777" w:rsidR="00D2047A" w:rsidRDefault="00D2047A" w:rsidP="00EB1486">
      <w:pPr>
        <w:spacing w:line="300" w:lineRule="auto"/>
        <w:jc w:val="both"/>
        <w:rPr>
          <w:rFonts w:ascii="Arial" w:hAnsi="Arial" w:cs="Arial"/>
          <w:b/>
          <w:bCs/>
          <w:i/>
          <w:u w:val="single"/>
          <w:lang w:val="es-ES_tradnl"/>
        </w:rPr>
      </w:pPr>
    </w:p>
    <w:p w14:paraId="2A49E63F" w14:textId="77777777" w:rsidR="00D2047A" w:rsidRDefault="00D2047A" w:rsidP="00EB1486">
      <w:pPr>
        <w:spacing w:line="300" w:lineRule="auto"/>
        <w:jc w:val="both"/>
        <w:rPr>
          <w:rFonts w:ascii="Arial" w:hAnsi="Arial" w:cs="Arial"/>
          <w:b/>
          <w:bCs/>
          <w:i/>
          <w:u w:val="single"/>
          <w:lang w:val="es-ES_tradnl"/>
        </w:rPr>
      </w:pPr>
    </w:p>
    <w:p w14:paraId="1934813E" w14:textId="77777777" w:rsidR="00D2047A" w:rsidRDefault="00D2047A" w:rsidP="00EB1486">
      <w:pPr>
        <w:spacing w:line="300" w:lineRule="auto"/>
        <w:jc w:val="both"/>
        <w:rPr>
          <w:rFonts w:ascii="Arial" w:hAnsi="Arial" w:cs="Arial"/>
          <w:b/>
          <w:bCs/>
          <w:i/>
          <w:u w:val="single"/>
          <w:lang w:val="es-ES_tradnl"/>
        </w:rPr>
      </w:pPr>
    </w:p>
    <w:p w14:paraId="0519FF4F" w14:textId="77777777" w:rsidR="00D2047A" w:rsidRDefault="00D2047A" w:rsidP="00EB1486">
      <w:pPr>
        <w:spacing w:line="300" w:lineRule="auto"/>
        <w:jc w:val="both"/>
        <w:rPr>
          <w:rFonts w:ascii="Arial" w:hAnsi="Arial" w:cs="Arial"/>
          <w:b/>
          <w:bCs/>
          <w:i/>
          <w:u w:val="single"/>
          <w:lang w:val="es-ES_tradnl"/>
        </w:rPr>
      </w:pPr>
    </w:p>
    <w:p w14:paraId="0CB856EB" w14:textId="77777777" w:rsidR="00D2047A" w:rsidRDefault="00D2047A" w:rsidP="00EB1486">
      <w:pPr>
        <w:spacing w:line="300" w:lineRule="auto"/>
        <w:jc w:val="both"/>
        <w:rPr>
          <w:rFonts w:ascii="Arial" w:hAnsi="Arial" w:cs="Arial"/>
          <w:b/>
          <w:bCs/>
          <w:i/>
          <w:u w:val="single"/>
          <w:lang w:val="es-ES_tradnl"/>
        </w:rPr>
      </w:pPr>
    </w:p>
    <w:p w14:paraId="1E80C804" w14:textId="77777777" w:rsidR="00EB1486" w:rsidRDefault="00EB1486" w:rsidP="00EB1486">
      <w:pPr>
        <w:spacing w:line="300" w:lineRule="auto"/>
        <w:jc w:val="both"/>
        <w:rPr>
          <w:rFonts w:ascii="Arial" w:hAnsi="Arial" w:cs="Arial"/>
          <w:b/>
          <w:bCs/>
          <w:i/>
          <w:u w:val="single"/>
          <w:lang w:val="es-ES_tradnl"/>
        </w:rPr>
      </w:pPr>
    </w:p>
    <w:p w14:paraId="29B2C1DF" w14:textId="77777777" w:rsidR="00EB1486" w:rsidRDefault="00EB1486" w:rsidP="00EB1486">
      <w:pPr>
        <w:spacing w:line="300" w:lineRule="auto"/>
        <w:jc w:val="both"/>
        <w:rPr>
          <w:rFonts w:ascii="Arial" w:hAnsi="Arial" w:cs="Arial"/>
          <w:b/>
          <w:bCs/>
          <w:i/>
          <w:u w:val="single"/>
          <w:lang w:val="es-ES_tradnl"/>
        </w:rPr>
      </w:pPr>
    </w:p>
    <w:p w14:paraId="0D1043B3" w14:textId="77777777" w:rsidR="00EB1486" w:rsidRDefault="00EB1486" w:rsidP="00EB1486">
      <w:pPr>
        <w:spacing w:line="300" w:lineRule="auto"/>
        <w:jc w:val="both"/>
        <w:rPr>
          <w:rFonts w:ascii="Arial" w:hAnsi="Arial" w:cs="Arial"/>
          <w:b/>
          <w:bCs/>
          <w:i/>
          <w:u w:val="single"/>
          <w:lang w:val="es-ES_tradnl"/>
        </w:rPr>
      </w:pPr>
    </w:p>
    <w:p w14:paraId="4564300E" w14:textId="77777777" w:rsidR="00EB1486" w:rsidRDefault="00EB1486" w:rsidP="00EB1486">
      <w:pPr>
        <w:spacing w:line="300" w:lineRule="auto"/>
        <w:jc w:val="both"/>
        <w:rPr>
          <w:rFonts w:ascii="Arial" w:hAnsi="Arial" w:cs="Arial"/>
          <w:b/>
          <w:bCs/>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6"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7"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7"/>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8"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8"/>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79" w:name="_Hlk181210009"/>
      <w:r w:rsidRPr="009456BA">
        <w:rPr>
          <w:rFonts w:ascii="Verdana" w:hAnsi="Verdana" w:cs="Arial"/>
          <w:sz w:val="18"/>
          <w:szCs w:val="18"/>
          <w:lang w:val="es-BO"/>
        </w:rPr>
        <w:t>Testimonio de Contrato de Asociación Accidental, cuando corresponda.</w:t>
      </w:r>
    </w:p>
    <w:bookmarkEnd w:id="179"/>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6"/>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0"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0"/>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1"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1"/>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2"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2"/>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3"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3"/>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4"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4"/>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5"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5"/>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02B04" w14:textId="77777777" w:rsidR="003A03DA" w:rsidRDefault="003A03DA">
      <w:r>
        <w:separator/>
      </w:r>
    </w:p>
  </w:endnote>
  <w:endnote w:type="continuationSeparator" w:id="0">
    <w:p w14:paraId="0FE5FC78" w14:textId="77777777" w:rsidR="003A03DA" w:rsidRDefault="003A0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A6A91" w14:textId="77777777" w:rsidR="003A03DA" w:rsidRDefault="003A03DA">
      <w:r>
        <w:separator/>
      </w:r>
    </w:p>
  </w:footnote>
  <w:footnote w:type="continuationSeparator" w:id="0">
    <w:p w14:paraId="33FF99C0" w14:textId="77777777" w:rsidR="003A03DA" w:rsidRDefault="003A03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4"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1"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7"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A5078DC"/>
    <w:multiLevelType w:val="hybridMultilevel"/>
    <w:tmpl w:val="9392D6A0"/>
    <w:lvl w:ilvl="0" w:tplc="580A0001">
      <w:start w:val="1"/>
      <w:numFmt w:val="bullet"/>
      <w:lvlText w:val=""/>
      <w:lvlJc w:val="left"/>
      <w:pPr>
        <w:ind w:left="720" w:hanging="360"/>
      </w:pPr>
      <w:rPr>
        <w:rFonts w:ascii="Symbol" w:hAnsi="Symbol" w:hint="default"/>
      </w:rPr>
    </w:lvl>
    <w:lvl w:ilvl="1" w:tplc="0C0A0001">
      <w:start w:val="1"/>
      <w:numFmt w:val="bullet"/>
      <w:lvlText w:val=""/>
      <w:lvlJc w:val="left"/>
      <w:pPr>
        <w:ind w:left="72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5"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9"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4"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6"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1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4"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1"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2"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5"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6"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8"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8"/>
  </w:num>
  <w:num w:numId="3" w16cid:durableId="276527661">
    <w:abstractNumId w:val="9"/>
  </w:num>
  <w:num w:numId="4" w16cid:durableId="1691030772">
    <w:abstractNumId w:val="20"/>
  </w:num>
  <w:num w:numId="5" w16cid:durableId="661617316">
    <w:abstractNumId w:val="76"/>
  </w:num>
  <w:num w:numId="6" w16cid:durableId="1023361729">
    <w:abstractNumId w:val="103"/>
  </w:num>
  <w:num w:numId="7" w16cid:durableId="57826660">
    <w:abstractNumId w:val="81"/>
  </w:num>
  <w:num w:numId="8" w16cid:durableId="999701464">
    <w:abstractNumId w:val="112"/>
  </w:num>
  <w:num w:numId="9" w16cid:durableId="918947269">
    <w:abstractNumId w:val="117"/>
  </w:num>
  <w:num w:numId="10" w16cid:durableId="749040223">
    <w:abstractNumId w:val="39"/>
  </w:num>
  <w:num w:numId="11" w16cid:durableId="2145660187">
    <w:abstractNumId w:val="137"/>
  </w:num>
  <w:num w:numId="12" w16cid:durableId="2090537858">
    <w:abstractNumId w:val="139"/>
  </w:num>
  <w:num w:numId="13" w16cid:durableId="2007201074">
    <w:abstractNumId w:val="59"/>
  </w:num>
  <w:num w:numId="14" w16cid:durableId="1449620182">
    <w:abstractNumId w:val="21"/>
  </w:num>
  <w:num w:numId="15" w16cid:durableId="51345072">
    <w:abstractNumId w:val="93"/>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7"/>
  </w:num>
  <w:num w:numId="19" w16cid:durableId="1130393827">
    <w:abstractNumId w:val="78"/>
  </w:num>
  <w:num w:numId="20" w16cid:durableId="1013845173">
    <w:abstractNumId w:val="40"/>
  </w:num>
  <w:num w:numId="21" w16cid:durableId="1522234603">
    <w:abstractNumId w:val="2"/>
  </w:num>
  <w:num w:numId="22" w16cid:durableId="1878203995">
    <w:abstractNumId w:val="42"/>
  </w:num>
  <w:num w:numId="23" w16cid:durableId="769398188">
    <w:abstractNumId w:val="0"/>
  </w:num>
  <w:num w:numId="24" w16cid:durableId="92819538">
    <w:abstractNumId w:val="65"/>
  </w:num>
  <w:num w:numId="25" w16cid:durableId="1335299946">
    <w:abstractNumId w:val="52"/>
  </w:num>
  <w:num w:numId="26" w16cid:durableId="1367290843">
    <w:abstractNumId w:val="57"/>
  </w:num>
  <w:num w:numId="27" w16cid:durableId="400060545">
    <w:abstractNumId w:val="96"/>
  </w:num>
  <w:num w:numId="28" w16cid:durableId="1867787128">
    <w:abstractNumId w:val="48"/>
  </w:num>
  <w:num w:numId="29" w16cid:durableId="895820484">
    <w:abstractNumId w:val="123"/>
  </w:num>
  <w:num w:numId="30" w16cid:durableId="901215229">
    <w:abstractNumId w:val="31"/>
  </w:num>
  <w:num w:numId="31" w16cid:durableId="1997033138">
    <w:abstractNumId w:val="111"/>
  </w:num>
  <w:num w:numId="32" w16cid:durableId="1331180782">
    <w:abstractNumId w:val="32"/>
  </w:num>
  <w:num w:numId="33" w16cid:durableId="923539443">
    <w:abstractNumId w:val="92"/>
  </w:num>
  <w:num w:numId="34" w16cid:durableId="21904557">
    <w:abstractNumId w:val="75"/>
  </w:num>
  <w:num w:numId="35" w16cid:durableId="446704419">
    <w:abstractNumId w:val="14"/>
  </w:num>
  <w:num w:numId="36" w16cid:durableId="2043627853">
    <w:abstractNumId w:val="122"/>
  </w:num>
  <w:num w:numId="37" w16cid:durableId="1772897627">
    <w:abstractNumId w:val="118"/>
  </w:num>
  <w:num w:numId="38" w16cid:durableId="1787777210">
    <w:abstractNumId w:val="101"/>
  </w:num>
  <w:num w:numId="39" w16cid:durableId="1537235195">
    <w:abstractNumId w:val="85"/>
  </w:num>
  <w:num w:numId="40" w16cid:durableId="947933039">
    <w:abstractNumId w:val="83"/>
  </w:num>
  <w:num w:numId="41" w16cid:durableId="1504930029">
    <w:abstractNumId w:val="70"/>
  </w:num>
  <w:num w:numId="42" w16cid:durableId="1411921830">
    <w:abstractNumId w:val="136"/>
  </w:num>
  <w:num w:numId="43" w16cid:durableId="404690788">
    <w:abstractNumId w:val="102"/>
  </w:num>
  <w:num w:numId="44" w16cid:durableId="481236171">
    <w:abstractNumId w:val="77"/>
  </w:num>
  <w:num w:numId="45" w16cid:durableId="937064169">
    <w:abstractNumId w:val="54"/>
  </w:num>
  <w:num w:numId="46" w16cid:durableId="1300454686">
    <w:abstractNumId w:val="63"/>
  </w:num>
  <w:num w:numId="47" w16cid:durableId="1915235048">
    <w:abstractNumId w:val="69"/>
  </w:num>
  <w:num w:numId="48" w16cid:durableId="2008828446">
    <w:abstractNumId w:val="72"/>
  </w:num>
  <w:num w:numId="49" w16cid:durableId="622811539">
    <w:abstractNumId w:val="134"/>
  </w:num>
  <w:num w:numId="50" w16cid:durableId="608006365">
    <w:abstractNumId w:val="128"/>
  </w:num>
  <w:num w:numId="51" w16cid:durableId="1863128113">
    <w:abstractNumId w:val="27"/>
  </w:num>
  <w:num w:numId="52" w16cid:durableId="1012224355">
    <w:abstractNumId w:val="110"/>
  </w:num>
  <w:num w:numId="53" w16cid:durableId="275213166">
    <w:abstractNumId w:val="74"/>
  </w:num>
  <w:num w:numId="54" w16cid:durableId="746459583">
    <w:abstractNumId w:val="29"/>
  </w:num>
  <w:num w:numId="55" w16cid:durableId="1735736149">
    <w:abstractNumId w:val="129"/>
  </w:num>
  <w:num w:numId="56" w16cid:durableId="644744922">
    <w:abstractNumId w:val="82"/>
  </w:num>
  <w:num w:numId="57" w16cid:durableId="1066301791">
    <w:abstractNumId w:val="99"/>
  </w:num>
  <w:num w:numId="58" w16cid:durableId="1046098961">
    <w:abstractNumId w:val="3"/>
  </w:num>
  <w:num w:numId="59" w16cid:durableId="1024138211">
    <w:abstractNumId w:val="61"/>
  </w:num>
  <w:num w:numId="60" w16cid:durableId="383136824">
    <w:abstractNumId w:val="45"/>
  </w:num>
  <w:num w:numId="61" w16cid:durableId="1135492137">
    <w:abstractNumId w:val="30"/>
  </w:num>
  <w:num w:numId="62" w16cid:durableId="1793593280">
    <w:abstractNumId w:val="18"/>
  </w:num>
  <w:num w:numId="63" w16cid:durableId="663893158">
    <w:abstractNumId w:val="97"/>
  </w:num>
  <w:num w:numId="64" w16cid:durableId="1476794917">
    <w:abstractNumId w:val="11"/>
  </w:num>
  <w:num w:numId="65" w16cid:durableId="1578319865">
    <w:abstractNumId w:val="33"/>
  </w:num>
  <w:num w:numId="66" w16cid:durableId="971859579">
    <w:abstractNumId w:val="113"/>
  </w:num>
  <w:num w:numId="67" w16cid:durableId="1606423924">
    <w:abstractNumId w:val="108"/>
  </w:num>
  <w:num w:numId="68" w16cid:durableId="920137775">
    <w:abstractNumId w:val="43"/>
  </w:num>
  <w:num w:numId="69" w16cid:durableId="1746487965">
    <w:abstractNumId w:val="130"/>
  </w:num>
  <w:num w:numId="70" w16cid:durableId="302126464">
    <w:abstractNumId w:val="34"/>
  </w:num>
  <w:num w:numId="71" w16cid:durableId="855312533">
    <w:abstractNumId w:val="53"/>
  </w:num>
  <w:num w:numId="72" w16cid:durableId="532965418">
    <w:abstractNumId w:val="51"/>
  </w:num>
  <w:num w:numId="73" w16cid:durableId="797257047">
    <w:abstractNumId w:val="44"/>
  </w:num>
  <w:num w:numId="74" w16cid:durableId="1502548507">
    <w:abstractNumId w:val="86"/>
  </w:num>
  <w:num w:numId="75" w16cid:durableId="794451446">
    <w:abstractNumId w:val="68"/>
  </w:num>
  <w:num w:numId="76" w16cid:durableId="2053261315">
    <w:abstractNumId w:val="100"/>
  </w:num>
  <w:num w:numId="77" w16cid:durableId="400832988">
    <w:abstractNumId w:val="25"/>
  </w:num>
  <w:num w:numId="78" w16cid:durableId="1111510100">
    <w:abstractNumId w:val="80"/>
  </w:num>
  <w:num w:numId="79" w16cid:durableId="577443164">
    <w:abstractNumId w:val="15"/>
  </w:num>
  <w:num w:numId="80" w16cid:durableId="492455005">
    <w:abstractNumId w:val="91"/>
  </w:num>
  <w:num w:numId="81" w16cid:durableId="1319766664">
    <w:abstractNumId w:val="98"/>
  </w:num>
  <w:num w:numId="82" w16cid:durableId="401367814">
    <w:abstractNumId w:val="10"/>
  </w:num>
  <w:num w:numId="83" w16cid:durableId="1144347144">
    <w:abstractNumId w:val="49"/>
  </w:num>
  <w:num w:numId="84" w16cid:durableId="620067140">
    <w:abstractNumId w:val="58"/>
  </w:num>
  <w:num w:numId="85" w16cid:durableId="451021479">
    <w:abstractNumId w:val="26"/>
  </w:num>
  <w:num w:numId="86" w16cid:durableId="547182432">
    <w:abstractNumId w:val="61"/>
    <w:lvlOverride w:ilvl="0">
      <w:startOverride w:val="1"/>
    </w:lvlOverride>
    <w:lvlOverride w:ilvl="1"/>
    <w:lvlOverride w:ilvl="2"/>
    <w:lvlOverride w:ilvl="3"/>
    <w:lvlOverride w:ilvl="4"/>
    <w:lvlOverride w:ilvl="5"/>
    <w:lvlOverride w:ilvl="6"/>
    <w:lvlOverride w:ilvl="7"/>
    <w:lvlOverride w:ilvl="8"/>
  </w:num>
  <w:num w:numId="87" w16cid:durableId="288053809">
    <w:abstractNumId w:val="36"/>
  </w:num>
  <w:num w:numId="88" w16cid:durableId="1617180123">
    <w:abstractNumId w:val="73"/>
  </w:num>
  <w:num w:numId="89" w16cid:durableId="1602833810">
    <w:abstractNumId w:val="121"/>
  </w:num>
  <w:num w:numId="90" w16cid:durableId="2107383233">
    <w:abstractNumId w:val="13"/>
  </w:num>
  <w:num w:numId="91" w16cid:durableId="2076128462">
    <w:abstractNumId w:val="135"/>
  </w:num>
  <w:num w:numId="92" w16cid:durableId="603078947">
    <w:abstractNumId w:val="109"/>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0"/>
  </w:num>
  <w:num w:numId="96" w16cid:durableId="808743317">
    <w:abstractNumId w:val="99"/>
    <w:lvlOverride w:ilvl="0">
      <w:startOverride w:val="1"/>
    </w:lvlOverride>
    <w:lvlOverride w:ilvl="1"/>
    <w:lvlOverride w:ilvl="2"/>
    <w:lvlOverride w:ilvl="3"/>
    <w:lvlOverride w:ilvl="4"/>
    <w:lvlOverride w:ilvl="5"/>
    <w:lvlOverride w:ilvl="6"/>
    <w:lvlOverride w:ilvl="7"/>
    <w:lvlOverride w:ilvl="8"/>
  </w:num>
  <w:num w:numId="97" w16cid:durableId="394817102">
    <w:abstractNumId w:val="38"/>
  </w:num>
  <w:num w:numId="98" w16cid:durableId="398091271">
    <w:abstractNumId w:val="47"/>
  </w:num>
  <w:num w:numId="99" w16cid:durableId="798688158">
    <w:abstractNumId w:val="84"/>
  </w:num>
  <w:num w:numId="100" w16cid:durableId="1148741405">
    <w:abstractNumId w:val="22"/>
  </w:num>
  <w:num w:numId="101" w16cid:durableId="1596087548">
    <w:abstractNumId w:val="9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31"/>
  </w:num>
  <w:num w:numId="103" w16cid:durableId="461113212">
    <w:abstractNumId w:val="5"/>
  </w:num>
  <w:num w:numId="104" w16cid:durableId="1190492491">
    <w:abstractNumId w:val="90"/>
  </w:num>
  <w:num w:numId="105" w16cid:durableId="2047023206">
    <w:abstractNumId w:val="1"/>
  </w:num>
  <w:num w:numId="106" w16cid:durableId="866412116">
    <w:abstractNumId w:val="107"/>
  </w:num>
  <w:num w:numId="107" w16cid:durableId="1903053512">
    <w:abstractNumId w:val="120"/>
  </w:num>
  <w:num w:numId="108" w16cid:durableId="656350127">
    <w:abstractNumId w:val="125"/>
  </w:num>
  <w:num w:numId="109" w16cid:durableId="1302880655">
    <w:abstractNumId w:val="16"/>
  </w:num>
  <w:num w:numId="110" w16cid:durableId="115834783">
    <w:abstractNumId w:val="66"/>
  </w:num>
  <w:num w:numId="111" w16cid:durableId="1001272368">
    <w:abstractNumId w:val="6"/>
  </w:num>
  <w:num w:numId="112" w16cid:durableId="1530292958">
    <w:abstractNumId w:val="104"/>
  </w:num>
  <w:num w:numId="113" w16cid:durableId="407658555">
    <w:abstractNumId w:val="41"/>
  </w:num>
  <w:num w:numId="114" w16cid:durableId="2112041829">
    <w:abstractNumId w:val="46"/>
  </w:num>
  <w:num w:numId="115" w16cid:durableId="1973557529">
    <w:abstractNumId w:val="24"/>
  </w:num>
  <w:num w:numId="116" w16cid:durableId="2100716638">
    <w:abstractNumId w:val="127"/>
  </w:num>
  <w:num w:numId="117" w16cid:durableId="959145023">
    <w:abstractNumId w:val="62"/>
  </w:num>
  <w:num w:numId="118" w16cid:durableId="373046682">
    <w:abstractNumId w:val="124"/>
  </w:num>
  <w:num w:numId="119" w16cid:durableId="155414778">
    <w:abstractNumId w:val="115"/>
  </w:num>
  <w:num w:numId="120" w16cid:durableId="2111310161">
    <w:abstractNumId w:val="106"/>
  </w:num>
  <w:num w:numId="121" w16cid:durableId="644898802">
    <w:abstractNumId w:val="138"/>
  </w:num>
  <w:num w:numId="122" w16cid:durableId="220603004">
    <w:abstractNumId w:val="35"/>
  </w:num>
  <w:num w:numId="123" w16cid:durableId="1226065524">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0"/>
  </w:num>
  <w:num w:numId="126" w16cid:durableId="1666667563">
    <w:abstractNumId w:val="64"/>
  </w:num>
  <w:num w:numId="127" w16cid:durableId="1687176365">
    <w:abstractNumId w:val="126"/>
  </w:num>
  <w:num w:numId="128" w16cid:durableId="1061177539">
    <w:abstractNumId w:val="119"/>
  </w:num>
  <w:num w:numId="129" w16cid:durableId="1446071988">
    <w:abstractNumId w:val="19"/>
  </w:num>
  <w:num w:numId="130" w16cid:durableId="64496583">
    <w:abstractNumId w:val="23"/>
  </w:num>
  <w:num w:numId="131" w16cid:durableId="1786265542">
    <w:abstractNumId w:val="56"/>
  </w:num>
  <w:num w:numId="132" w16cid:durableId="1880242542">
    <w:abstractNumId w:val="79"/>
  </w:num>
  <w:num w:numId="133" w16cid:durableId="432551421">
    <w:abstractNumId w:val="87"/>
  </w:num>
  <w:num w:numId="134" w16cid:durableId="1363019561">
    <w:abstractNumId w:val="114"/>
  </w:num>
  <w:num w:numId="135" w16cid:durableId="1347243991">
    <w:abstractNumId w:val="89"/>
  </w:num>
  <w:num w:numId="136" w16cid:durableId="1368488229">
    <w:abstractNumId w:val="133"/>
  </w:num>
  <w:num w:numId="137" w16cid:durableId="1210533988">
    <w:abstractNumId w:val="105"/>
  </w:num>
  <w:num w:numId="138" w16cid:durableId="1022125998">
    <w:abstractNumId w:val="37"/>
  </w:num>
  <w:num w:numId="139" w16cid:durableId="399714184">
    <w:abstractNumId w:val="88"/>
  </w:num>
  <w:num w:numId="140" w16cid:durableId="1048337207">
    <w:abstractNumId w:val="55"/>
  </w:num>
  <w:num w:numId="141" w16cid:durableId="280503887">
    <w:abstractNumId w:val="7"/>
  </w:num>
  <w:num w:numId="142" w16cid:durableId="334378173">
    <w:abstractNumId w:val="132"/>
  </w:num>
  <w:num w:numId="143" w16cid:durableId="451900107">
    <w:abstractNumId w:val="95"/>
  </w:num>
  <w:num w:numId="144" w16cid:durableId="890388513">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90590208">
    <w:abstractNumId w:val="71"/>
  </w:num>
  <w:num w:numId="146" w16cid:durableId="530800698">
    <w:abstractNumId w:val="9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8BA"/>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321"/>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0F9"/>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4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3DA"/>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B7EC9"/>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867"/>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754"/>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B73"/>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090"/>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46D0"/>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7340"/>
    <w:rsid w:val="007C7668"/>
    <w:rsid w:val="007C7A36"/>
    <w:rsid w:val="007D0CEC"/>
    <w:rsid w:val="007D16E8"/>
    <w:rsid w:val="007D25B0"/>
    <w:rsid w:val="007D2678"/>
    <w:rsid w:val="007D280C"/>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855"/>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4D4B"/>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08"/>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27A"/>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077E"/>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155"/>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47A"/>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4FC1"/>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27"/>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24C"/>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et.google.com/eon-fjqr-vsq"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163</Pages>
  <Words>77718</Words>
  <Characters>427454</Characters>
  <Application>Microsoft Office Word</Application>
  <DocSecurity>0</DocSecurity>
  <Lines>3562</Lines>
  <Paragraphs>1008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504164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2025-06-16T19:10:00Z</cp:lastPrinted>
  <dcterms:created xsi:type="dcterms:W3CDTF">2025-06-16T19:30:00Z</dcterms:created>
  <dcterms:modified xsi:type="dcterms:W3CDTF">2025-06-16T19:30:00Z</dcterms:modified>
</cp:coreProperties>
</file>