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569656C"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380C41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C29A2">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67BDD" w:rsidRPr="00335F1B" w:rsidRDefault="00C67BD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67BDD" w:rsidRDefault="00C67BDD" w:rsidP="00DC0E2D">
                            <w:pPr>
                              <w:jc w:val="center"/>
                              <w:rPr>
                                <w:rFonts w:ascii="Century Gothic" w:hAnsi="Century Gothic" w:cs="Arial"/>
                                <w:b/>
                                <w:color w:val="000000" w:themeColor="text1"/>
                                <w:sz w:val="22"/>
                              </w:rPr>
                            </w:pPr>
                          </w:p>
                          <w:p w14:paraId="74FA4E7E" w14:textId="02AC14DF" w:rsidR="00C67BDD" w:rsidRPr="00226A9B" w:rsidRDefault="00C67BDD"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MUNCIPIO DE TAPACARI -FASE(XXIII) 2025- COCHABAMBA (2da. Convocatoria)</w:t>
                            </w:r>
                          </w:p>
                          <w:p w14:paraId="41A235BA" w14:textId="77777777" w:rsidR="00C67BDD" w:rsidRDefault="00C67BDD" w:rsidP="00DC0E2D">
                            <w:pPr>
                              <w:jc w:val="center"/>
                              <w:rPr>
                                <w:rFonts w:ascii="Century Gothic" w:hAnsi="Century Gothic" w:cs="Arial"/>
                                <w:b/>
                                <w:color w:val="000000" w:themeColor="text1"/>
                                <w:sz w:val="32"/>
                              </w:rPr>
                            </w:pPr>
                          </w:p>
                          <w:p w14:paraId="06F40773" w14:textId="77777777" w:rsidR="00C67BDD" w:rsidRDefault="00C67BD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67BDD" w:rsidRPr="00335F1B" w:rsidRDefault="00C67BDD" w:rsidP="00DC0E2D">
                            <w:pPr>
                              <w:jc w:val="center"/>
                              <w:rPr>
                                <w:rFonts w:ascii="Century Gothic" w:hAnsi="Century Gothic" w:cs="Arial"/>
                                <w:b/>
                                <w:color w:val="000000" w:themeColor="text1"/>
                                <w:sz w:val="32"/>
                              </w:rPr>
                            </w:pPr>
                          </w:p>
                          <w:p w14:paraId="4076A74A" w14:textId="77777777" w:rsidR="00C67BDD" w:rsidRPr="00226A9B" w:rsidRDefault="00C67BDD" w:rsidP="00DC0E2D">
                            <w:pPr>
                              <w:rPr>
                                <w:rFonts w:ascii="Century Gothic" w:hAnsi="Century Gothic" w:cs="Arial"/>
                                <w:b/>
                                <w:color w:val="FF0000"/>
                                <w:sz w:val="12"/>
                              </w:rPr>
                            </w:pPr>
                          </w:p>
                          <w:p w14:paraId="22FCAAEF" w14:textId="47E42846" w:rsidR="00C67BDD" w:rsidRPr="000C29A2" w:rsidRDefault="00C67BDD" w:rsidP="00DC0E2D">
                            <w:pPr>
                              <w:jc w:val="center"/>
                              <w:rPr>
                                <w:rFonts w:ascii="Century Gothic" w:hAnsi="Century Gothic"/>
                                <w:b/>
                                <w:color w:val="0000FF"/>
                                <w:sz w:val="32"/>
                              </w:rPr>
                            </w:pPr>
                            <w:r w:rsidRPr="000C29A2">
                              <w:rPr>
                                <w:rFonts w:ascii="Century Gothic" w:hAnsi="Century Gothic"/>
                                <w:b/>
                                <w:color w:val="0000FF"/>
                                <w:sz w:val="32"/>
                              </w:rPr>
                              <w:t>AEV/DD.CBBA/CD/Nº 0</w:t>
                            </w:r>
                            <w:r>
                              <w:rPr>
                                <w:rFonts w:ascii="Century Gothic" w:hAnsi="Century Gothic"/>
                                <w:b/>
                                <w:color w:val="0000FF"/>
                                <w:sz w:val="32"/>
                              </w:rPr>
                              <w:t>66/2025 (2d</w:t>
                            </w:r>
                            <w:r w:rsidRPr="000C29A2">
                              <w:rPr>
                                <w:rFonts w:ascii="Century Gothic" w:hAnsi="Century Gothic"/>
                                <w:b/>
                                <w:color w:val="0000FF"/>
                                <w:sz w:val="32"/>
                              </w:rPr>
                              <w:t>a</w:t>
                            </w:r>
                            <w:r>
                              <w:rPr>
                                <w:rFonts w:ascii="Century Gothic" w:hAnsi="Century Gothic"/>
                                <w:b/>
                                <w:color w:val="0000FF"/>
                                <w:sz w:val="32"/>
                              </w:rPr>
                              <w:t>.</w:t>
                            </w:r>
                            <w:r w:rsidRPr="000C29A2">
                              <w:rPr>
                                <w:rFonts w:ascii="Century Gothic" w:hAnsi="Century Gothic"/>
                                <w:b/>
                                <w:color w:val="0000FF"/>
                                <w:sz w:val="32"/>
                              </w:rPr>
                              <w:t xml:space="preserve"> </w:t>
                            </w:r>
                            <w:r>
                              <w:rPr>
                                <w:rFonts w:ascii="Century Gothic" w:hAnsi="Century Gothic"/>
                                <w:b/>
                                <w:color w:val="0000FF"/>
                                <w:sz w:val="32"/>
                              </w:rPr>
                              <w:t>Convocatoria)</w:t>
                            </w:r>
                          </w:p>
                          <w:p w14:paraId="52365FA0" w14:textId="77777777" w:rsidR="00C67BDD" w:rsidRPr="000C29A2" w:rsidRDefault="00C67BDD" w:rsidP="00DC0E2D">
                            <w:pPr>
                              <w:jc w:val="center"/>
                              <w:rPr>
                                <w:rFonts w:ascii="Century Gothic" w:hAnsi="Century Gothic"/>
                                <w:b/>
                                <w:color w:val="0000FF"/>
                                <w:sz w:val="32"/>
                              </w:rPr>
                            </w:pPr>
                          </w:p>
                          <w:p w14:paraId="01C36761" w14:textId="77777777" w:rsidR="00C67BDD" w:rsidRPr="000C29A2" w:rsidRDefault="00C67BDD" w:rsidP="00DC0E2D">
                            <w:pPr>
                              <w:jc w:val="center"/>
                              <w:rPr>
                                <w:rFonts w:ascii="Century Gothic" w:hAnsi="Century Gothic" w:cs="Arial"/>
                                <w:b/>
                                <w:color w:val="000000" w:themeColor="text1"/>
                                <w:sz w:val="24"/>
                              </w:rPr>
                            </w:pPr>
                          </w:p>
                          <w:p w14:paraId="4061A7A4" w14:textId="1F9FCC31" w:rsidR="00C67BDD" w:rsidRDefault="00C67BDD" w:rsidP="00DC0E2D">
                            <w:pPr>
                              <w:jc w:val="center"/>
                              <w:rPr>
                                <w:rFonts w:ascii="Century Gothic" w:hAnsi="Century Gothic"/>
                                <w:b/>
                                <w:color w:val="FF0000"/>
                                <w:sz w:val="32"/>
                                <w:lang w:val="es-AR"/>
                              </w:rPr>
                            </w:pPr>
                            <w:r>
                              <w:rPr>
                                <w:rFonts w:ascii="Century Gothic" w:hAnsi="Century Gothic"/>
                                <w:b/>
                                <w:color w:val="FF0000"/>
                                <w:sz w:val="32"/>
                                <w:lang w:val="es-AR"/>
                              </w:rPr>
                              <w:t>SEGUNDA CONVOCATORIA</w:t>
                            </w:r>
                          </w:p>
                          <w:p w14:paraId="7D690948" w14:textId="77777777" w:rsidR="00C67BDD" w:rsidRDefault="00C67BDD" w:rsidP="00DC0E2D">
                            <w:pPr>
                              <w:jc w:val="center"/>
                              <w:rPr>
                                <w:rFonts w:ascii="Century Gothic" w:hAnsi="Century Gothic"/>
                                <w:b/>
                                <w:sz w:val="32"/>
                                <w:lang w:val="es-AR"/>
                              </w:rPr>
                            </w:pPr>
                          </w:p>
                          <w:p w14:paraId="419603AC" w14:textId="77777777" w:rsidR="00C67BDD" w:rsidRPr="0016594B" w:rsidRDefault="00C67BD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67BDD" w:rsidRDefault="00C67BDD" w:rsidP="00DC0E2D">
                            <w:pPr>
                              <w:jc w:val="center"/>
                              <w:rPr>
                                <w:rFonts w:ascii="Century Gothic" w:hAnsi="Century Gothic"/>
                                <w:b/>
                                <w:sz w:val="32"/>
                                <w:lang w:val="es-AR"/>
                              </w:rPr>
                            </w:pPr>
                          </w:p>
                          <w:p w14:paraId="2CBBE109" w14:textId="77777777" w:rsidR="00C67BDD" w:rsidRDefault="00C67BDD" w:rsidP="00DC0E2D">
                            <w:pPr>
                              <w:jc w:val="center"/>
                              <w:rPr>
                                <w:rFonts w:ascii="Century Gothic" w:hAnsi="Century Gothic"/>
                                <w:b/>
                                <w:sz w:val="32"/>
                                <w:lang w:val="es-AR"/>
                              </w:rPr>
                            </w:pPr>
                          </w:p>
                          <w:p w14:paraId="3EB4F2A8" w14:textId="77777777" w:rsidR="00C67BDD" w:rsidRDefault="00C67BDD" w:rsidP="00DC0E2D">
                            <w:pPr>
                              <w:jc w:val="center"/>
                              <w:rPr>
                                <w:rFonts w:ascii="Century Gothic" w:hAnsi="Century Gothic"/>
                                <w:b/>
                                <w:sz w:val="32"/>
                                <w:lang w:val="es-AR"/>
                              </w:rPr>
                            </w:pPr>
                          </w:p>
                          <w:p w14:paraId="3ECDEF72" w14:textId="77777777" w:rsidR="00C67BDD" w:rsidRDefault="00C67BDD" w:rsidP="00DC0E2D">
                            <w:pPr>
                              <w:jc w:val="center"/>
                              <w:rPr>
                                <w:rFonts w:ascii="Century Gothic" w:hAnsi="Century Gothic"/>
                                <w:b/>
                                <w:sz w:val="32"/>
                                <w:lang w:val="es-AR"/>
                              </w:rPr>
                            </w:pPr>
                          </w:p>
                          <w:p w14:paraId="7D67CF23" w14:textId="77777777" w:rsidR="00C67BDD" w:rsidRDefault="00C67BDD" w:rsidP="00DC0E2D">
                            <w:pPr>
                              <w:jc w:val="center"/>
                              <w:rPr>
                                <w:rFonts w:ascii="Century Gothic" w:hAnsi="Century Gothic"/>
                                <w:b/>
                                <w:sz w:val="32"/>
                                <w:lang w:val="es-AR"/>
                              </w:rPr>
                            </w:pPr>
                          </w:p>
                          <w:p w14:paraId="1282730B" w14:textId="77777777" w:rsidR="00C67BDD" w:rsidRDefault="00C67BDD" w:rsidP="00DC0E2D">
                            <w:pPr>
                              <w:jc w:val="center"/>
                              <w:rPr>
                                <w:rFonts w:ascii="Century Gothic" w:hAnsi="Century Gothic"/>
                                <w:b/>
                                <w:sz w:val="32"/>
                                <w:lang w:val="es-AR"/>
                              </w:rPr>
                            </w:pPr>
                          </w:p>
                          <w:p w14:paraId="31843441" w14:textId="77777777" w:rsidR="00C67BDD" w:rsidRPr="00335F1B" w:rsidRDefault="00C67BD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67BDD" w:rsidRPr="00335F1B" w:rsidRDefault="00C67BD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67BDD" w:rsidRPr="00335F1B" w:rsidRDefault="00C67BD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67BDD" w:rsidRDefault="00C67BDD" w:rsidP="00DC0E2D">
                      <w:pPr>
                        <w:jc w:val="center"/>
                        <w:rPr>
                          <w:rFonts w:ascii="Century Gothic" w:hAnsi="Century Gothic" w:cs="Arial"/>
                          <w:b/>
                          <w:color w:val="000000" w:themeColor="text1"/>
                          <w:sz w:val="22"/>
                        </w:rPr>
                      </w:pPr>
                    </w:p>
                    <w:p w14:paraId="74FA4E7E" w14:textId="02AC14DF" w:rsidR="00C67BDD" w:rsidRPr="00226A9B" w:rsidRDefault="00C67BDD"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MUNCIPIO DE TAPACARI -FASE(XXIII) 2025- COCHABAMBA (2da. Convocatoria)</w:t>
                      </w:r>
                    </w:p>
                    <w:p w14:paraId="41A235BA" w14:textId="77777777" w:rsidR="00C67BDD" w:rsidRDefault="00C67BDD" w:rsidP="00DC0E2D">
                      <w:pPr>
                        <w:jc w:val="center"/>
                        <w:rPr>
                          <w:rFonts w:ascii="Century Gothic" w:hAnsi="Century Gothic" w:cs="Arial"/>
                          <w:b/>
                          <w:color w:val="000000" w:themeColor="text1"/>
                          <w:sz w:val="32"/>
                        </w:rPr>
                      </w:pPr>
                    </w:p>
                    <w:p w14:paraId="06F40773" w14:textId="77777777" w:rsidR="00C67BDD" w:rsidRDefault="00C67BD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67BDD" w:rsidRPr="00335F1B" w:rsidRDefault="00C67BDD" w:rsidP="00DC0E2D">
                      <w:pPr>
                        <w:jc w:val="center"/>
                        <w:rPr>
                          <w:rFonts w:ascii="Century Gothic" w:hAnsi="Century Gothic" w:cs="Arial"/>
                          <w:b/>
                          <w:color w:val="000000" w:themeColor="text1"/>
                          <w:sz w:val="32"/>
                        </w:rPr>
                      </w:pPr>
                    </w:p>
                    <w:p w14:paraId="4076A74A" w14:textId="77777777" w:rsidR="00C67BDD" w:rsidRPr="00226A9B" w:rsidRDefault="00C67BDD" w:rsidP="00DC0E2D">
                      <w:pPr>
                        <w:rPr>
                          <w:rFonts w:ascii="Century Gothic" w:hAnsi="Century Gothic" w:cs="Arial"/>
                          <w:b/>
                          <w:color w:val="FF0000"/>
                          <w:sz w:val="12"/>
                        </w:rPr>
                      </w:pPr>
                    </w:p>
                    <w:p w14:paraId="22FCAAEF" w14:textId="47E42846" w:rsidR="00C67BDD" w:rsidRPr="000C29A2" w:rsidRDefault="00C67BDD" w:rsidP="00DC0E2D">
                      <w:pPr>
                        <w:jc w:val="center"/>
                        <w:rPr>
                          <w:rFonts w:ascii="Century Gothic" w:hAnsi="Century Gothic"/>
                          <w:b/>
                          <w:color w:val="0000FF"/>
                          <w:sz w:val="32"/>
                        </w:rPr>
                      </w:pPr>
                      <w:r w:rsidRPr="000C29A2">
                        <w:rPr>
                          <w:rFonts w:ascii="Century Gothic" w:hAnsi="Century Gothic"/>
                          <w:b/>
                          <w:color w:val="0000FF"/>
                          <w:sz w:val="32"/>
                        </w:rPr>
                        <w:t>AEV/DD.CBBA/CD/Nº 0</w:t>
                      </w:r>
                      <w:r>
                        <w:rPr>
                          <w:rFonts w:ascii="Century Gothic" w:hAnsi="Century Gothic"/>
                          <w:b/>
                          <w:color w:val="0000FF"/>
                          <w:sz w:val="32"/>
                        </w:rPr>
                        <w:t>66/2025 (2d</w:t>
                      </w:r>
                      <w:r w:rsidRPr="000C29A2">
                        <w:rPr>
                          <w:rFonts w:ascii="Century Gothic" w:hAnsi="Century Gothic"/>
                          <w:b/>
                          <w:color w:val="0000FF"/>
                          <w:sz w:val="32"/>
                        </w:rPr>
                        <w:t>a</w:t>
                      </w:r>
                      <w:r>
                        <w:rPr>
                          <w:rFonts w:ascii="Century Gothic" w:hAnsi="Century Gothic"/>
                          <w:b/>
                          <w:color w:val="0000FF"/>
                          <w:sz w:val="32"/>
                        </w:rPr>
                        <w:t>.</w:t>
                      </w:r>
                      <w:r w:rsidRPr="000C29A2">
                        <w:rPr>
                          <w:rFonts w:ascii="Century Gothic" w:hAnsi="Century Gothic"/>
                          <w:b/>
                          <w:color w:val="0000FF"/>
                          <w:sz w:val="32"/>
                        </w:rPr>
                        <w:t xml:space="preserve"> </w:t>
                      </w:r>
                      <w:r>
                        <w:rPr>
                          <w:rFonts w:ascii="Century Gothic" w:hAnsi="Century Gothic"/>
                          <w:b/>
                          <w:color w:val="0000FF"/>
                          <w:sz w:val="32"/>
                        </w:rPr>
                        <w:t>Convocatoria)</w:t>
                      </w:r>
                    </w:p>
                    <w:p w14:paraId="52365FA0" w14:textId="77777777" w:rsidR="00C67BDD" w:rsidRPr="000C29A2" w:rsidRDefault="00C67BDD" w:rsidP="00DC0E2D">
                      <w:pPr>
                        <w:jc w:val="center"/>
                        <w:rPr>
                          <w:rFonts w:ascii="Century Gothic" w:hAnsi="Century Gothic"/>
                          <w:b/>
                          <w:color w:val="0000FF"/>
                          <w:sz w:val="32"/>
                        </w:rPr>
                      </w:pPr>
                    </w:p>
                    <w:p w14:paraId="01C36761" w14:textId="77777777" w:rsidR="00C67BDD" w:rsidRPr="000C29A2" w:rsidRDefault="00C67BDD" w:rsidP="00DC0E2D">
                      <w:pPr>
                        <w:jc w:val="center"/>
                        <w:rPr>
                          <w:rFonts w:ascii="Century Gothic" w:hAnsi="Century Gothic" w:cs="Arial"/>
                          <w:b/>
                          <w:color w:val="000000" w:themeColor="text1"/>
                          <w:sz w:val="24"/>
                        </w:rPr>
                      </w:pPr>
                    </w:p>
                    <w:p w14:paraId="4061A7A4" w14:textId="1F9FCC31" w:rsidR="00C67BDD" w:rsidRDefault="00C67BDD" w:rsidP="00DC0E2D">
                      <w:pPr>
                        <w:jc w:val="center"/>
                        <w:rPr>
                          <w:rFonts w:ascii="Century Gothic" w:hAnsi="Century Gothic"/>
                          <w:b/>
                          <w:color w:val="FF0000"/>
                          <w:sz w:val="32"/>
                          <w:lang w:val="es-AR"/>
                        </w:rPr>
                      </w:pPr>
                      <w:r>
                        <w:rPr>
                          <w:rFonts w:ascii="Century Gothic" w:hAnsi="Century Gothic"/>
                          <w:b/>
                          <w:color w:val="FF0000"/>
                          <w:sz w:val="32"/>
                          <w:lang w:val="es-AR"/>
                        </w:rPr>
                        <w:t>SEGUNDA CONVOCATORIA</w:t>
                      </w:r>
                    </w:p>
                    <w:p w14:paraId="7D690948" w14:textId="77777777" w:rsidR="00C67BDD" w:rsidRDefault="00C67BDD" w:rsidP="00DC0E2D">
                      <w:pPr>
                        <w:jc w:val="center"/>
                        <w:rPr>
                          <w:rFonts w:ascii="Century Gothic" w:hAnsi="Century Gothic"/>
                          <w:b/>
                          <w:sz w:val="32"/>
                          <w:lang w:val="es-AR"/>
                        </w:rPr>
                      </w:pPr>
                    </w:p>
                    <w:p w14:paraId="419603AC" w14:textId="77777777" w:rsidR="00C67BDD" w:rsidRPr="0016594B" w:rsidRDefault="00C67BD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67BDD" w:rsidRDefault="00C67BDD" w:rsidP="00DC0E2D">
                      <w:pPr>
                        <w:jc w:val="center"/>
                        <w:rPr>
                          <w:rFonts w:ascii="Century Gothic" w:hAnsi="Century Gothic"/>
                          <w:b/>
                          <w:sz w:val="32"/>
                          <w:lang w:val="es-AR"/>
                        </w:rPr>
                      </w:pPr>
                    </w:p>
                    <w:p w14:paraId="2CBBE109" w14:textId="77777777" w:rsidR="00C67BDD" w:rsidRDefault="00C67BDD" w:rsidP="00DC0E2D">
                      <w:pPr>
                        <w:jc w:val="center"/>
                        <w:rPr>
                          <w:rFonts w:ascii="Century Gothic" w:hAnsi="Century Gothic"/>
                          <w:b/>
                          <w:sz w:val="32"/>
                          <w:lang w:val="es-AR"/>
                        </w:rPr>
                      </w:pPr>
                    </w:p>
                    <w:p w14:paraId="3EB4F2A8" w14:textId="77777777" w:rsidR="00C67BDD" w:rsidRDefault="00C67BDD" w:rsidP="00DC0E2D">
                      <w:pPr>
                        <w:jc w:val="center"/>
                        <w:rPr>
                          <w:rFonts w:ascii="Century Gothic" w:hAnsi="Century Gothic"/>
                          <w:b/>
                          <w:sz w:val="32"/>
                          <w:lang w:val="es-AR"/>
                        </w:rPr>
                      </w:pPr>
                    </w:p>
                    <w:p w14:paraId="3ECDEF72" w14:textId="77777777" w:rsidR="00C67BDD" w:rsidRDefault="00C67BDD" w:rsidP="00DC0E2D">
                      <w:pPr>
                        <w:jc w:val="center"/>
                        <w:rPr>
                          <w:rFonts w:ascii="Century Gothic" w:hAnsi="Century Gothic"/>
                          <w:b/>
                          <w:sz w:val="32"/>
                          <w:lang w:val="es-AR"/>
                        </w:rPr>
                      </w:pPr>
                    </w:p>
                    <w:p w14:paraId="7D67CF23" w14:textId="77777777" w:rsidR="00C67BDD" w:rsidRDefault="00C67BDD" w:rsidP="00DC0E2D">
                      <w:pPr>
                        <w:jc w:val="center"/>
                        <w:rPr>
                          <w:rFonts w:ascii="Century Gothic" w:hAnsi="Century Gothic"/>
                          <w:b/>
                          <w:sz w:val="32"/>
                          <w:lang w:val="es-AR"/>
                        </w:rPr>
                      </w:pPr>
                    </w:p>
                    <w:p w14:paraId="1282730B" w14:textId="77777777" w:rsidR="00C67BDD" w:rsidRDefault="00C67BDD" w:rsidP="00DC0E2D">
                      <w:pPr>
                        <w:jc w:val="center"/>
                        <w:rPr>
                          <w:rFonts w:ascii="Century Gothic" w:hAnsi="Century Gothic"/>
                          <w:b/>
                          <w:sz w:val="32"/>
                          <w:lang w:val="es-AR"/>
                        </w:rPr>
                      </w:pPr>
                    </w:p>
                    <w:p w14:paraId="31843441" w14:textId="77777777" w:rsidR="00C67BDD" w:rsidRPr="00335F1B" w:rsidRDefault="00C67BD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67BDD" w:rsidRPr="00335F1B" w:rsidRDefault="00C67BDD"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0477B9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C29A2">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0758B">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40758B">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40758B">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D18F3"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D18F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D18F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0758B">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0758B">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615D4737" w:rsidR="00843294" w:rsidRDefault="00843294" w:rsidP="00AE4C94">
      <w:pPr>
        <w:jc w:val="both"/>
        <w:rPr>
          <w:rFonts w:ascii="Verdana" w:hAnsi="Verdana" w:cs="Arial"/>
          <w:sz w:val="18"/>
          <w:szCs w:val="16"/>
          <w:lang w:val="es-ES_tradnl"/>
        </w:rPr>
      </w:pPr>
    </w:p>
    <w:p w14:paraId="5281F061" w14:textId="5DEFAC8D" w:rsidR="000C29A2" w:rsidRDefault="000C29A2" w:rsidP="00AE4C94">
      <w:pPr>
        <w:jc w:val="both"/>
        <w:rPr>
          <w:rFonts w:ascii="Verdana" w:hAnsi="Verdana" w:cs="Arial"/>
          <w:sz w:val="18"/>
          <w:szCs w:val="16"/>
          <w:lang w:val="es-ES_tradnl"/>
        </w:rPr>
      </w:pPr>
    </w:p>
    <w:p w14:paraId="4EBB8BF7" w14:textId="0BF56E68" w:rsidR="000C29A2" w:rsidRDefault="000C29A2" w:rsidP="00AE4C94">
      <w:pPr>
        <w:jc w:val="both"/>
        <w:rPr>
          <w:rFonts w:ascii="Verdana" w:hAnsi="Verdana" w:cs="Arial"/>
          <w:sz w:val="18"/>
          <w:szCs w:val="16"/>
          <w:lang w:val="es-ES_tradnl"/>
        </w:rPr>
      </w:pPr>
    </w:p>
    <w:p w14:paraId="61993FEE" w14:textId="4F36777C" w:rsidR="000C29A2" w:rsidRDefault="000C29A2" w:rsidP="00AE4C94">
      <w:pPr>
        <w:jc w:val="both"/>
        <w:rPr>
          <w:rFonts w:ascii="Verdana" w:hAnsi="Verdana" w:cs="Arial"/>
          <w:sz w:val="18"/>
          <w:szCs w:val="16"/>
          <w:lang w:val="es-ES_tradnl"/>
        </w:rPr>
      </w:pPr>
    </w:p>
    <w:p w14:paraId="7792AAB5" w14:textId="50ABD9B7" w:rsidR="000C29A2" w:rsidRDefault="000C29A2" w:rsidP="00AE4C94">
      <w:pPr>
        <w:jc w:val="both"/>
        <w:rPr>
          <w:rFonts w:ascii="Verdana" w:hAnsi="Verdana" w:cs="Arial"/>
          <w:sz w:val="18"/>
          <w:szCs w:val="16"/>
          <w:lang w:val="es-ES_tradnl"/>
        </w:rPr>
      </w:pPr>
    </w:p>
    <w:p w14:paraId="6BCC13F9" w14:textId="0F273723" w:rsidR="000C29A2" w:rsidRDefault="000C29A2" w:rsidP="00AE4C94">
      <w:pPr>
        <w:jc w:val="both"/>
        <w:rPr>
          <w:rFonts w:ascii="Verdana" w:hAnsi="Verdana" w:cs="Arial"/>
          <w:sz w:val="18"/>
          <w:szCs w:val="16"/>
          <w:lang w:val="es-ES_tradnl"/>
        </w:rPr>
      </w:pPr>
    </w:p>
    <w:p w14:paraId="6E7B00F8" w14:textId="7FE12054" w:rsidR="000C29A2" w:rsidRDefault="000C29A2" w:rsidP="00AE4C94">
      <w:pPr>
        <w:jc w:val="both"/>
        <w:rPr>
          <w:rFonts w:ascii="Verdana" w:hAnsi="Verdana" w:cs="Arial"/>
          <w:sz w:val="18"/>
          <w:szCs w:val="16"/>
          <w:lang w:val="es-ES_tradnl"/>
        </w:rPr>
      </w:pPr>
    </w:p>
    <w:p w14:paraId="7AA228A1" w14:textId="39FD9AE8" w:rsidR="000C29A2" w:rsidRDefault="000C29A2" w:rsidP="00AE4C94">
      <w:pPr>
        <w:jc w:val="both"/>
        <w:rPr>
          <w:rFonts w:ascii="Verdana" w:hAnsi="Verdana" w:cs="Arial"/>
          <w:sz w:val="18"/>
          <w:szCs w:val="16"/>
          <w:lang w:val="es-ES_tradnl"/>
        </w:rPr>
      </w:pPr>
    </w:p>
    <w:p w14:paraId="512C77D8" w14:textId="31FE70D6" w:rsidR="000C29A2" w:rsidRDefault="000C29A2" w:rsidP="00AE4C94">
      <w:pPr>
        <w:jc w:val="both"/>
        <w:rPr>
          <w:rFonts w:ascii="Verdana" w:hAnsi="Verdana" w:cs="Arial"/>
          <w:sz w:val="18"/>
          <w:szCs w:val="16"/>
          <w:lang w:val="es-ES_tradnl"/>
        </w:rPr>
      </w:pPr>
    </w:p>
    <w:p w14:paraId="093B93A4" w14:textId="4D9BC282" w:rsidR="000C29A2" w:rsidRDefault="000C29A2" w:rsidP="00AE4C94">
      <w:pPr>
        <w:jc w:val="both"/>
        <w:rPr>
          <w:rFonts w:ascii="Verdana" w:hAnsi="Verdana" w:cs="Arial"/>
          <w:sz w:val="18"/>
          <w:szCs w:val="16"/>
          <w:lang w:val="es-ES_tradnl"/>
        </w:rPr>
      </w:pPr>
    </w:p>
    <w:p w14:paraId="6B81DD73" w14:textId="70197804" w:rsidR="000C29A2" w:rsidRDefault="000C29A2" w:rsidP="00AE4C94">
      <w:pPr>
        <w:jc w:val="both"/>
        <w:rPr>
          <w:rFonts w:ascii="Verdana" w:hAnsi="Verdana" w:cs="Arial"/>
          <w:sz w:val="18"/>
          <w:szCs w:val="16"/>
          <w:lang w:val="es-ES_tradnl"/>
        </w:rPr>
      </w:pPr>
    </w:p>
    <w:p w14:paraId="1C1E1962" w14:textId="49C075AE" w:rsidR="000C29A2" w:rsidRDefault="000C29A2" w:rsidP="00AE4C94">
      <w:pPr>
        <w:jc w:val="both"/>
        <w:rPr>
          <w:rFonts w:ascii="Verdana" w:hAnsi="Verdana" w:cs="Arial"/>
          <w:sz w:val="18"/>
          <w:szCs w:val="16"/>
          <w:lang w:val="es-ES_tradnl"/>
        </w:rPr>
      </w:pPr>
    </w:p>
    <w:p w14:paraId="776F6D13" w14:textId="08B85C14" w:rsidR="000C29A2" w:rsidRDefault="000C29A2" w:rsidP="00AE4C94">
      <w:pPr>
        <w:jc w:val="both"/>
        <w:rPr>
          <w:rFonts w:ascii="Verdana" w:hAnsi="Verdana" w:cs="Arial"/>
          <w:sz w:val="18"/>
          <w:szCs w:val="16"/>
          <w:lang w:val="es-ES_tradnl"/>
        </w:rPr>
      </w:pPr>
    </w:p>
    <w:p w14:paraId="23B12D94" w14:textId="5F2E5716" w:rsidR="000C29A2" w:rsidRDefault="000C29A2" w:rsidP="00AE4C94">
      <w:pPr>
        <w:jc w:val="both"/>
        <w:rPr>
          <w:rFonts w:ascii="Verdana" w:hAnsi="Verdana" w:cs="Arial"/>
          <w:sz w:val="18"/>
          <w:szCs w:val="16"/>
          <w:lang w:val="es-ES_tradnl"/>
        </w:rPr>
      </w:pPr>
    </w:p>
    <w:p w14:paraId="0FCFDC68" w14:textId="34474D76" w:rsidR="000C29A2" w:rsidRDefault="000C29A2" w:rsidP="00AE4C94">
      <w:pPr>
        <w:jc w:val="both"/>
        <w:rPr>
          <w:rFonts w:ascii="Verdana" w:hAnsi="Verdana" w:cs="Arial"/>
          <w:sz w:val="18"/>
          <w:szCs w:val="16"/>
          <w:lang w:val="es-ES_tradnl"/>
        </w:rPr>
      </w:pPr>
    </w:p>
    <w:p w14:paraId="2E736CE1" w14:textId="1D24B261" w:rsidR="000C29A2" w:rsidRDefault="000C29A2" w:rsidP="00AE4C94">
      <w:pPr>
        <w:jc w:val="both"/>
        <w:rPr>
          <w:rFonts w:ascii="Verdana" w:hAnsi="Verdana" w:cs="Arial"/>
          <w:sz w:val="18"/>
          <w:szCs w:val="16"/>
          <w:lang w:val="es-ES_tradnl"/>
        </w:rPr>
      </w:pPr>
    </w:p>
    <w:p w14:paraId="23DC0763" w14:textId="4B1413C4" w:rsidR="000C29A2" w:rsidRDefault="000C29A2" w:rsidP="00AE4C94">
      <w:pPr>
        <w:jc w:val="both"/>
        <w:rPr>
          <w:rFonts w:ascii="Verdana" w:hAnsi="Verdana" w:cs="Arial"/>
          <w:sz w:val="18"/>
          <w:szCs w:val="16"/>
          <w:lang w:val="es-ES_tradnl"/>
        </w:rPr>
      </w:pPr>
    </w:p>
    <w:p w14:paraId="5C4725E3" w14:textId="30854D95" w:rsidR="000C29A2" w:rsidRDefault="000C29A2" w:rsidP="00AE4C94">
      <w:pPr>
        <w:jc w:val="both"/>
        <w:rPr>
          <w:rFonts w:ascii="Verdana" w:hAnsi="Verdana" w:cs="Arial"/>
          <w:sz w:val="18"/>
          <w:szCs w:val="16"/>
          <w:lang w:val="es-ES_tradnl"/>
        </w:rPr>
      </w:pPr>
    </w:p>
    <w:p w14:paraId="04FE17FC" w14:textId="22EAE3A2" w:rsidR="000C29A2" w:rsidRDefault="000C29A2" w:rsidP="00AE4C94">
      <w:pPr>
        <w:jc w:val="both"/>
        <w:rPr>
          <w:rFonts w:ascii="Verdana" w:hAnsi="Verdana" w:cs="Arial"/>
          <w:sz w:val="18"/>
          <w:szCs w:val="16"/>
          <w:lang w:val="es-ES_tradnl"/>
        </w:rPr>
      </w:pPr>
    </w:p>
    <w:p w14:paraId="282B8376" w14:textId="285F15E4" w:rsidR="000C29A2" w:rsidRDefault="000C29A2" w:rsidP="00AE4C94">
      <w:pPr>
        <w:jc w:val="both"/>
        <w:rPr>
          <w:rFonts w:ascii="Verdana" w:hAnsi="Verdana" w:cs="Arial"/>
          <w:sz w:val="18"/>
          <w:szCs w:val="16"/>
          <w:lang w:val="es-ES_tradnl"/>
        </w:rPr>
      </w:pPr>
    </w:p>
    <w:p w14:paraId="62D7A55E" w14:textId="05EFE350" w:rsidR="000C29A2" w:rsidRDefault="000C29A2" w:rsidP="00AE4C94">
      <w:pPr>
        <w:jc w:val="both"/>
        <w:rPr>
          <w:rFonts w:ascii="Verdana" w:hAnsi="Verdana" w:cs="Arial"/>
          <w:sz w:val="18"/>
          <w:szCs w:val="16"/>
          <w:lang w:val="es-ES_tradnl"/>
        </w:rPr>
      </w:pPr>
    </w:p>
    <w:p w14:paraId="5EF03792" w14:textId="4090CF21" w:rsidR="000C29A2" w:rsidRDefault="000C29A2" w:rsidP="00AE4C94">
      <w:pPr>
        <w:jc w:val="both"/>
        <w:rPr>
          <w:rFonts w:ascii="Verdana" w:hAnsi="Verdana" w:cs="Arial"/>
          <w:sz w:val="18"/>
          <w:szCs w:val="16"/>
          <w:lang w:val="es-ES_tradnl"/>
        </w:rPr>
      </w:pPr>
    </w:p>
    <w:p w14:paraId="0E66FED5" w14:textId="204ADCB1" w:rsidR="000C29A2" w:rsidRDefault="000C29A2" w:rsidP="00AE4C94">
      <w:pPr>
        <w:jc w:val="both"/>
        <w:rPr>
          <w:rFonts w:ascii="Verdana" w:hAnsi="Verdana" w:cs="Arial"/>
          <w:sz w:val="18"/>
          <w:szCs w:val="16"/>
          <w:lang w:val="es-ES_tradnl"/>
        </w:rPr>
      </w:pPr>
    </w:p>
    <w:p w14:paraId="73012553" w14:textId="0E01D5BE" w:rsidR="000C29A2" w:rsidRDefault="000C29A2" w:rsidP="00AE4C94">
      <w:pPr>
        <w:jc w:val="both"/>
        <w:rPr>
          <w:rFonts w:ascii="Verdana" w:hAnsi="Verdana" w:cs="Arial"/>
          <w:sz w:val="18"/>
          <w:szCs w:val="16"/>
          <w:lang w:val="es-ES_tradnl"/>
        </w:rPr>
      </w:pPr>
    </w:p>
    <w:p w14:paraId="7771A5C6" w14:textId="5DF18F45" w:rsidR="000C29A2" w:rsidRDefault="000C29A2" w:rsidP="00AE4C94">
      <w:pPr>
        <w:jc w:val="both"/>
        <w:rPr>
          <w:rFonts w:ascii="Verdana" w:hAnsi="Verdana" w:cs="Arial"/>
          <w:sz w:val="18"/>
          <w:szCs w:val="16"/>
          <w:lang w:val="es-ES_tradnl"/>
        </w:rPr>
      </w:pPr>
    </w:p>
    <w:p w14:paraId="17122B1A" w14:textId="2F0C408A" w:rsidR="000C29A2" w:rsidRDefault="000C29A2" w:rsidP="00AE4C94">
      <w:pPr>
        <w:jc w:val="both"/>
        <w:rPr>
          <w:rFonts w:ascii="Verdana" w:hAnsi="Verdana" w:cs="Arial"/>
          <w:sz w:val="18"/>
          <w:szCs w:val="16"/>
          <w:lang w:val="es-ES_tradnl"/>
        </w:rPr>
      </w:pPr>
    </w:p>
    <w:p w14:paraId="0414BB8A" w14:textId="2A6B4299" w:rsidR="000C29A2" w:rsidRDefault="000C29A2" w:rsidP="00AE4C94">
      <w:pPr>
        <w:jc w:val="both"/>
        <w:rPr>
          <w:rFonts w:ascii="Verdana" w:hAnsi="Verdana" w:cs="Arial"/>
          <w:sz w:val="18"/>
          <w:szCs w:val="16"/>
          <w:lang w:val="es-ES_tradnl"/>
        </w:rPr>
      </w:pPr>
    </w:p>
    <w:p w14:paraId="6FE6BA86" w14:textId="018EA9CF" w:rsidR="000C29A2" w:rsidRDefault="000C29A2" w:rsidP="00AE4C94">
      <w:pPr>
        <w:jc w:val="both"/>
        <w:rPr>
          <w:rFonts w:ascii="Verdana" w:hAnsi="Verdana" w:cs="Arial"/>
          <w:sz w:val="18"/>
          <w:szCs w:val="16"/>
          <w:lang w:val="es-ES_tradnl"/>
        </w:rPr>
      </w:pPr>
    </w:p>
    <w:p w14:paraId="591518E1" w14:textId="19684FCD" w:rsidR="000C29A2" w:rsidRDefault="000C29A2" w:rsidP="00AE4C94">
      <w:pPr>
        <w:jc w:val="both"/>
        <w:rPr>
          <w:rFonts w:ascii="Verdana" w:hAnsi="Verdana" w:cs="Arial"/>
          <w:sz w:val="18"/>
          <w:szCs w:val="16"/>
          <w:lang w:val="es-ES_tradnl"/>
        </w:rPr>
      </w:pPr>
    </w:p>
    <w:p w14:paraId="51CA252B" w14:textId="5300B737" w:rsidR="000C29A2" w:rsidRDefault="000C29A2" w:rsidP="00AE4C94">
      <w:pPr>
        <w:jc w:val="both"/>
        <w:rPr>
          <w:rFonts w:ascii="Verdana" w:hAnsi="Verdana" w:cs="Arial"/>
          <w:sz w:val="18"/>
          <w:szCs w:val="16"/>
          <w:lang w:val="es-ES_tradnl"/>
        </w:rPr>
      </w:pPr>
    </w:p>
    <w:p w14:paraId="5D819597" w14:textId="77777777" w:rsidR="000C29A2" w:rsidRDefault="000C29A2"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29A2">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40758B">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0C29A2">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29A2">
            <w:pPr>
              <w:rPr>
                <w:rFonts w:ascii="Arial" w:hAnsi="Arial" w:cs="Arial"/>
                <w:b/>
                <w:sz w:val="16"/>
                <w:szCs w:val="16"/>
                <w:lang w:val="es-BO"/>
              </w:rPr>
            </w:pPr>
          </w:p>
        </w:tc>
      </w:tr>
      <w:tr w:rsidR="00FA28A3" w:rsidRPr="00AD6FF4" w14:paraId="5A4BA222" w14:textId="77777777" w:rsidTr="000C29A2">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1B4D1A23" w:rsidR="00FA28A3" w:rsidRPr="006516E0" w:rsidRDefault="00FD0F7B" w:rsidP="00FD0F7B">
            <w:pPr>
              <w:ind w:left="142" w:right="243"/>
              <w:rPr>
                <w:rFonts w:ascii="Verdana" w:hAnsi="Verdana" w:cs="Arial"/>
                <w:b/>
                <w:sz w:val="14"/>
                <w:szCs w:val="14"/>
                <w:lang w:val="es-ES_tradnl"/>
              </w:rPr>
            </w:pPr>
            <w:r>
              <w:rPr>
                <w:rFonts w:ascii="Verdana" w:hAnsi="Verdana" w:cs="Arial"/>
                <w:b/>
                <w:sz w:val="14"/>
                <w:szCs w:val="14"/>
                <w:lang w:val="es-ES_tradnl"/>
              </w:rPr>
              <w:t xml:space="preserve">PROYECTO DE VIVIENDA CUALITATIVA EN EL MUNICIPIO DE </w:t>
            </w:r>
            <w:r w:rsidR="00AE099D">
              <w:rPr>
                <w:rFonts w:ascii="Verdana" w:hAnsi="Verdana" w:cs="Arial"/>
                <w:b/>
                <w:sz w:val="14"/>
                <w:szCs w:val="14"/>
                <w:lang w:val="es-ES_tradnl"/>
              </w:rPr>
              <w:t>TAPACARI</w:t>
            </w:r>
            <w:r>
              <w:rPr>
                <w:rFonts w:ascii="Verdana" w:hAnsi="Verdana" w:cs="Arial"/>
                <w:b/>
                <w:sz w:val="14"/>
                <w:szCs w:val="14"/>
                <w:lang w:val="es-ES_tradnl"/>
              </w:rPr>
              <w:t xml:space="preserve"> -FASE(</w:t>
            </w:r>
            <w:r w:rsidR="00AE099D">
              <w:rPr>
                <w:rFonts w:ascii="Verdana" w:hAnsi="Verdana" w:cs="Arial"/>
                <w:b/>
                <w:sz w:val="14"/>
                <w:szCs w:val="14"/>
                <w:lang w:val="es-ES_tradnl"/>
              </w:rPr>
              <w:t>X</w:t>
            </w:r>
            <w:r>
              <w:rPr>
                <w:rFonts w:ascii="Verdana" w:hAnsi="Verdana" w:cs="Arial"/>
                <w:b/>
                <w:sz w:val="14"/>
                <w:szCs w:val="14"/>
                <w:lang w:val="es-ES_tradnl"/>
              </w:rPr>
              <w:t>X</w:t>
            </w:r>
            <w:r w:rsidR="00AE099D">
              <w:rPr>
                <w:rFonts w:ascii="Verdana" w:hAnsi="Verdana" w:cs="Arial"/>
                <w:b/>
                <w:sz w:val="14"/>
                <w:szCs w:val="14"/>
                <w:lang w:val="es-ES_tradnl"/>
              </w:rPr>
              <w:t>II</w:t>
            </w:r>
            <w:r w:rsidR="00032128">
              <w:rPr>
                <w:rFonts w:ascii="Verdana" w:hAnsi="Verdana" w:cs="Arial"/>
                <w:b/>
                <w:sz w:val="14"/>
                <w:szCs w:val="14"/>
                <w:lang w:val="es-ES_tradnl"/>
              </w:rPr>
              <w:t>I</w:t>
            </w:r>
            <w:r>
              <w:rPr>
                <w:rFonts w:ascii="Verdana" w:hAnsi="Verdana" w:cs="Arial"/>
                <w:b/>
                <w:sz w:val="14"/>
                <w:szCs w:val="14"/>
                <w:lang w:val="es-ES_tradnl"/>
              </w:rPr>
              <w:t>) 202</w:t>
            </w:r>
            <w:r w:rsidR="00AE099D">
              <w:rPr>
                <w:rFonts w:ascii="Verdana" w:hAnsi="Verdana" w:cs="Arial"/>
                <w:b/>
                <w:sz w:val="14"/>
                <w:szCs w:val="14"/>
                <w:lang w:val="es-ES_tradnl"/>
              </w:rPr>
              <w:t>5</w:t>
            </w:r>
            <w:r>
              <w:rPr>
                <w:rFonts w:ascii="Verdana" w:hAnsi="Verdana" w:cs="Arial"/>
                <w:b/>
                <w:sz w:val="14"/>
                <w:szCs w:val="14"/>
                <w:lang w:val="es-ES_tradnl"/>
              </w:rPr>
              <w:t>- COCHABAMBA</w:t>
            </w:r>
            <w:r w:rsidR="00236AB1">
              <w:rPr>
                <w:rFonts w:ascii="Verdana" w:hAnsi="Verdana" w:cs="Arial"/>
                <w:b/>
                <w:sz w:val="14"/>
                <w:szCs w:val="14"/>
                <w:lang w:val="es-ES_tradnl"/>
              </w:rPr>
              <w:t xml:space="preserve"> (2da.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29A2">
            <w:pPr>
              <w:rPr>
                <w:rFonts w:ascii="Arial" w:hAnsi="Arial" w:cs="Arial"/>
                <w:sz w:val="16"/>
                <w:szCs w:val="16"/>
                <w:lang w:val="es-BO"/>
              </w:rPr>
            </w:pPr>
          </w:p>
        </w:tc>
      </w:tr>
      <w:tr w:rsidR="00FA28A3" w:rsidRPr="00AD6FF4" w14:paraId="68E7BAF4" w14:textId="77777777" w:rsidTr="000C29A2">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C29A2">
            <w:pPr>
              <w:rPr>
                <w:rFonts w:ascii="Arial" w:hAnsi="Arial" w:cs="Arial"/>
                <w:sz w:val="16"/>
                <w:szCs w:val="16"/>
                <w:lang w:val="es-BO"/>
              </w:rPr>
            </w:pPr>
          </w:p>
        </w:tc>
      </w:tr>
      <w:tr w:rsidR="00FA28A3" w:rsidRPr="00FD0F7B" w14:paraId="5E9B2998" w14:textId="77777777" w:rsidTr="000C29A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29A2">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C6346A0" w:rsidR="00FA28A3" w:rsidRPr="00FD0F7B" w:rsidRDefault="00FD0F7B" w:rsidP="000C29A2">
            <w:pPr>
              <w:rPr>
                <w:rFonts w:ascii="Arial" w:hAnsi="Arial" w:cs="Arial"/>
                <w:sz w:val="16"/>
                <w:szCs w:val="16"/>
              </w:rPr>
            </w:pPr>
            <w:r w:rsidRPr="00FD0F7B">
              <w:rPr>
                <w:rFonts w:ascii="Arial" w:hAnsi="Arial" w:cs="Arial"/>
                <w:sz w:val="16"/>
                <w:szCs w:val="16"/>
              </w:rPr>
              <w:t>AEV/DD.CBBA/CD/Nº 0</w:t>
            </w:r>
            <w:r w:rsidR="00AE099D">
              <w:rPr>
                <w:rFonts w:ascii="Arial" w:hAnsi="Arial" w:cs="Arial"/>
                <w:sz w:val="16"/>
                <w:szCs w:val="16"/>
              </w:rPr>
              <w:t>6</w:t>
            </w:r>
            <w:r w:rsidR="00032128">
              <w:rPr>
                <w:rFonts w:ascii="Arial" w:hAnsi="Arial" w:cs="Arial"/>
                <w:sz w:val="16"/>
                <w:szCs w:val="16"/>
              </w:rPr>
              <w:t>6</w:t>
            </w:r>
            <w:r w:rsidR="00236AB1">
              <w:rPr>
                <w:rFonts w:ascii="Arial" w:hAnsi="Arial" w:cs="Arial"/>
                <w:sz w:val="16"/>
                <w:szCs w:val="16"/>
              </w:rPr>
              <w:t>/2025 (2d</w:t>
            </w:r>
            <w:r w:rsidRPr="00FD0F7B">
              <w:rPr>
                <w:rFonts w:ascii="Arial" w:hAnsi="Arial" w:cs="Arial"/>
                <w:sz w:val="16"/>
                <w:szCs w:val="16"/>
              </w:rPr>
              <w:t xml:space="preserve">a </w:t>
            </w:r>
            <w:r w:rsidR="00AE099D">
              <w:rPr>
                <w:rFonts w:ascii="Arial" w:hAnsi="Arial" w:cs="Arial"/>
                <w:sz w:val="16"/>
                <w:szCs w:val="16"/>
              </w:rPr>
              <w:t>Convocatoria</w:t>
            </w:r>
            <w:r>
              <w:rPr>
                <w:rFonts w:ascii="Arial" w:hAnsi="Arial" w:cs="Arial"/>
                <w:sz w:val="16"/>
                <w:szCs w:val="16"/>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FD0F7B" w:rsidRDefault="00FA28A3" w:rsidP="000C29A2">
            <w:pPr>
              <w:rPr>
                <w:rFonts w:ascii="Arial" w:hAnsi="Arial" w:cs="Arial"/>
                <w:sz w:val="16"/>
                <w:szCs w:val="16"/>
              </w:rPr>
            </w:pPr>
          </w:p>
        </w:tc>
      </w:tr>
      <w:tr w:rsidR="00FA28A3" w:rsidRPr="00FD0F7B" w14:paraId="14176726" w14:textId="77777777" w:rsidTr="000C29A2">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FD0F7B" w:rsidRDefault="00FA28A3" w:rsidP="000C29A2">
            <w:pPr>
              <w:rPr>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FD0F7B" w:rsidRDefault="00FA28A3" w:rsidP="000C29A2">
            <w:pPr>
              <w:rPr>
                <w:rFonts w:ascii="Arial" w:hAnsi="Arial" w:cs="Arial"/>
                <w:b/>
                <w:sz w:val="16"/>
                <w:szCs w:val="16"/>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FD0F7B" w:rsidRDefault="00FA28A3" w:rsidP="000C29A2">
            <w:pPr>
              <w:rPr>
                <w:rFonts w:ascii="Arial" w:hAnsi="Arial" w:cs="Arial"/>
                <w:sz w:val="16"/>
                <w:szCs w:val="16"/>
              </w:rPr>
            </w:pPr>
          </w:p>
        </w:tc>
      </w:tr>
      <w:tr w:rsidR="00FA28A3" w:rsidRPr="00AD6FF4" w14:paraId="152DBE73" w14:textId="77777777" w:rsidTr="000C29A2">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29A2">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29A2">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DA408E3" w:rsidR="00FA28A3" w:rsidRPr="00AD6FF4" w:rsidRDefault="00FD0F7B" w:rsidP="000C29A2">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C29A2">
            <w:pPr>
              <w:rPr>
                <w:rFonts w:ascii="Arial" w:hAnsi="Arial" w:cs="Arial"/>
                <w:sz w:val="16"/>
                <w:szCs w:val="16"/>
                <w:lang w:val="es-BO"/>
              </w:rPr>
            </w:pPr>
          </w:p>
        </w:tc>
      </w:tr>
      <w:tr w:rsidR="00FA28A3" w:rsidRPr="00AD6FF4" w14:paraId="0CADBF50" w14:textId="77777777" w:rsidTr="000C29A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C29A2">
            <w:pPr>
              <w:rPr>
                <w:rFonts w:ascii="Arial" w:hAnsi="Arial" w:cs="Arial"/>
                <w:sz w:val="16"/>
                <w:szCs w:val="16"/>
                <w:lang w:val="es-BO"/>
              </w:rPr>
            </w:pPr>
          </w:p>
        </w:tc>
      </w:tr>
      <w:tr w:rsidR="00FA28A3" w:rsidRPr="00AD6FF4" w14:paraId="63BCE1E4"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E48DFB0" w:rsidR="00FA28A3" w:rsidRPr="00C31D08" w:rsidRDefault="00C31D08" w:rsidP="000C29A2">
            <w:pPr>
              <w:rPr>
                <w:rFonts w:ascii="Arial" w:hAnsi="Arial" w:cs="Arial"/>
                <w:strike/>
                <w:sz w:val="16"/>
                <w:szCs w:val="16"/>
              </w:rPr>
            </w:pPr>
            <w:r w:rsidRPr="00C31D08">
              <w:rPr>
                <w:rFonts w:ascii="Arial" w:hAnsi="Arial" w:cs="Arial"/>
                <w:b/>
                <w:sz w:val="18"/>
                <w:szCs w:val="18"/>
              </w:rPr>
              <w:t>Bs. Bs3.915.632,66 (TRES MILLONES NOVECIENTOS QUINCE MIL SEISCIENTOS TREINTA Y DOS CON 66/100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29A2">
            <w:pPr>
              <w:rPr>
                <w:rFonts w:ascii="Arial" w:hAnsi="Arial" w:cs="Arial"/>
                <w:sz w:val="16"/>
                <w:szCs w:val="16"/>
                <w:lang w:val="es-BO"/>
              </w:rPr>
            </w:pPr>
          </w:p>
        </w:tc>
      </w:tr>
      <w:tr w:rsidR="00FA28A3" w:rsidRPr="00AD6FF4" w14:paraId="4D796008" w14:textId="77777777" w:rsidTr="000C29A2">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29A2">
            <w:pPr>
              <w:rPr>
                <w:rFonts w:ascii="Arial" w:hAnsi="Arial" w:cs="Arial"/>
                <w:b/>
                <w:sz w:val="16"/>
                <w:szCs w:val="16"/>
                <w:lang w:val="es-BO"/>
              </w:rPr>
            </w:pPr>
          </w:p>
        </w:tc>
      </w:tr>
      <w:tr w:rsidR="00FA28A3" w:rsidRPr="00AD6FF4" w14:paraId="5E5199CB"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92E3721" w:rsidR="00FA28A3" w:rsidRPr="00AD6FF4" w:rsidRDefault="00FD0F7B" w:rsidP="000C29A2">
            <w:pPr>
              <w:rPr>
                <w:rFonts w:ascii="Arial" w:hAnsi="Arial" w:cs="Arial"/>
                <w:sz w:val="16"/>
                <w:szCs w:val="16"/>
                <w:lang w:val="es-BO"/>
              </w:rPr>
            </w:pPr>
            <w:r>
              <w:rPr>
                <w:rFonts w:ascii="Arial" w:hAnsi="Arial" w:cs="Arial"/>
                <w:sz w:val="16"/>
                <w:szCs w:val="16"/>
                <w:lang w:val="es-BO"/>
              </w:rPr>
              <w:t>165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29A2">
            <w:pPr>
              <w:rPr>
                <w:rFonts w:ascii="Arial" w:hAnsi="Arial" w:cs="Arial"/>
                <w:sz w:val="16"/>
                <w:szCs w:val="16"/>
                <w:lang w:val="es-BO"/>
              </w:rPr>
            </w:pPr>
          </w:p>
        </w:tc>
      </w:tr>
      <w:tr w:rsidR="00FA28A3" w:rsidRPr="00AD6FF4" w14:paraId="5DB8E4FD" w14:textId="77777777" w:rsidTr="000C29A2">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29A2">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29A2">
            <w:pPr>
              <w:rPr>
                <w:rFonts w:ascii="Arial" w:hAnsi="Arial" w:cs="Arial"/>
                <w:sz w:val="16"/>
                <w:szCs w:val="16"/>
                <w:lang w:val="es-BO"/>
              </w:rPr>
            </w:pPr>
          </w:p>
        </w:tc>
      </w:tr>
      <w:tr w:rsidR="00FA28A3" w:rsidRPr="00AD6FF4" w14:paraId="18F6858E" w14:textId="77777777" w:rsidTr="000C29A2">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C43CF41" w:rsidR="00FA28A3" w:rsidRPr="00AD6FF4" w:rsidRDefault="00FD0F7B" w:rsidP="000C29A2">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29A2">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29A2">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29A2">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29A2">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29A2">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29A2">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29A2">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29A2">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072B985"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29A2">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29A2">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29A2">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29A2">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29A2">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29A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C43F30B"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29A2">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29A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5CFAAAA"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29A2">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AD3020B" w:rsidR="00FA28A3" w:rsidRPr="00AD6FF4" w:rsidRDefault="00FD0F7B" w:rsidP="000C29A2">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29A2">
            <w:pPr>
              <w:rPr>
                <w:rFonts w:ascii="Arial" w:hAnsi="Arial" w:cs="Arial"/>
                <w:b/>
                <w:sz w:val="16"/>
                <w:szCs w:val="16"/>
                <w:lang w:val="es-BO"/>
              </w:rPr>
            </w:pPr>
          </w:p>
          <w:p w14:paraId="0648BA8E" w14:textId="77777777" w:rsidR="00FA28A3" w:rsidRPr="00AD6FF4" w:rsidRDefault="00FA28A3" w:rsidP="000C29A2">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29A2">
            <w:pPr>
              <w:rPr>
                <w:rFonts w:ascii="Arial" w:hAnsi="Arial" w:cs="Arial"/>
                <w:b/>
                <w:sz w:val="16"/>
                <w:szCs w:val="16"/>
                <w:lang w:val="es-BO"/>
              </w:rPr>
            </w:pPr>
          </w:p>
          <w:p w14:paraId="661B873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29A2">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29A2">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29A2">
            <w:pPr>
              <w:rPr>
                <w:rFonts w:ascii="Arial" w:hAnsi="Arial" w:cs="Arial"/>
                <w:sz w:val="16"/>
                <w:szCs w:val="16"/>
                <w:lang w:val="es-BO"/>
              </w:rPr>
            </w:pPr>
          </w:p>
        </w:tc>
      </w:tr>
      <w:tr w:rsidR="0021672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16729" w:rsidRPr="00AD6FF4" w:rsidRDefault="00216729" w:rsidP="0021672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16729" w:rsidRPr="00AD6FF4" w:rsidRDefault="00216729" w:rsidP="0021672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16729" w:rsidRPr="00AD6FF4" w:rsidRDefault="00216729" w:rsidP="0021672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B86E486" w:rsidR="00216729" w:rsidRPr="00311E67" w:rsidRDefault="00216729" w:rsidP="00216729">
            <w:pPr>
              <w:jc w:val="center"/>
              <w:rPr>
                <w:rFonts w:ascii="Arial" w:hAnsi="Arial" w:cs="Arial"/>
                <w:sz w:val="16"/>
                <w:szCs w:val="16"/>
                <w:lang w:val="es-BO"/>
              </w:rPr>
            </w:pPr>
            <w:r>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16729" w:rsidRPr="00311E67" w:rsidRDefault="00216729" w:rsidP="00216729">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0F9A226" w:rsidR="00216729" w:rsidRPr="00311E67" w:rsidRDefault="00216729" w:rsidP="00216729">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16729" w:rsidRPr="00AD6FF4" w:rsidRDefault="00216729" w:rsidP="00216729">
            <w:pPr>
              <w:rPr>
                <w:rFonts w:ascii="Arial" w:hAnsi="Arial" w:cs="Arial"/>
                <w:sz w:val="16"/>
                <w:szCs w:val="16"/>
                <w:lang w:val="es-BO"/>
              </w:rPr>
            </w:pPr>
          </w:p>
        </w:tc>
      </w:tr>
      <w:tr w:rsidR="00FA28A3" w:rsidRPr="00AD6FF4" w14:paraId="309A9179" w14:textId="77777777" w:rsidTr="000C29A2">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29A2">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29A2">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2"/>
        <w:gridCol w:w="1043"/>
        <w:gridCol w:w="799"/>
        <w:gridCol w:w="168"/>
        <w:gridCol w:w="120"/>
        <w:gridCol w:w="1261"/>
        <w:gridCol w:w="120"/>
        <w:gridCol w:w="1300"/>
        <w:gridCol w:w="120"/>
        <w:gridCol w:w="238"/>
        <w:gridCol w:w="3048"/>
        <w:gridCol w:w="207"/>
      </w:tblGrid>
      <w:tr w:rsidR="00FA28A3" w:rsidRPr="00653C8D" w14:paraId="042E064D" w14:textId="77777777" w:rsidTr="000C29A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16729">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29A2">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29A2">
            <w:pPr>
              <w:rPr>
                <w:rFonts w:ascii="Arial" w:hAnsi="Arial" w:cs="Arial"/>
                <w:sz w:val="16"/>
                <w:szCs w:val="16"/>
                <w:lang w:val="es-BO"/>
              </w:rPr>
            </w:pPr>
          </w:p>
        </w:tc>
      </w:tr>
      <w:tr w:rsidR="00FA28A3" w:rsidRPr="00653C8D" w14:paraId="552C48BE"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29A2">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29A2">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72F60E0" w:rsidR="00FA28A3" w:rsidRPr="00653C8D" w:rsidRDefault="00216729" w:rsidP="000C29A2">
            <w:pPr>
              <w:rPr>
                <w:rFonts w:ascii="Arial" w:hAnsi="Arial" w:cs="Arial"/>
                <w:sz w:val="16"/>
                <w:szCs w:val="16"/>
                <w:lang w:val="es-BO"/>
              </w:rPr>
            </w:pPr>
            <w:r w:rsidRPr="00216729">
              <w:rPr>
                <w:b/>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29A2">
            <w:pPr>
              <w:rPr>
                <w:rFonts w:ascii="Arial" w:hAnsi="Arial" w:cs="Arial"/>
                <w:sz w:val="16"/>
                <w:szCs w:val="16"/>
                <w:lang w:val="es-BO"/>
              </w:rPr>
            </w:pPr>
          </w:p>
        </w:tc>
      </w:tr>
      <w:tr w:rsidR="00FA28A3" w:rsidRPr="00653C8D" w14:paraId="2CF19C2F" w14:textId="77777777" w:rsidTr="00216729">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29A2">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29A2">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29A2">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29A2">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29A2">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29A2">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29A2">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29A2">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29A2">
            <w:pPr>
              <w:rPr>
                <w:i/>
                <w:sz w:val="16"/>
                <w:szCs w:val="16"/>
                <w:lang w:val="es-BO"/>
              </w:rPr>
            </w:pPr>
          </w:p>
        </w:tc>
      </w:tr>
      <w:tr w:rsidR="00216729" w:rsidRPr="00653C8D" w14:paraId="232942B7" w14:textId="77777777" w:rsidTr="00216729">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16729" w:rsidRPr="00653C8D" w:rsidRDefault="00216729" w:rsidP="0021672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16729" w:rsidRPr="00653C8D" w:rsidRDefault="00216729" w:rsidP="0021672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16729" w:rsidRPr="00653C8D" w:rsidRDefault="00216729" w:rsidP="0021672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0592CA6" w:rsidR="00216729" w:rsidRPr="00653C8D" w:rsidRDefault="00216729" w:rsidP="00216729">
            <w:pPr>
              <w:rPr>
                <w:rFonts w:ascii="Arial" w:hAnsi="Arial" w:cs="Arial"/>
                <w:sz w:val="16"/>
                <w:szCs w:val="16"/>
                <w:lang w:val="es-BO"/>
              </w:rPr>
            </w:pPr>
            <w:r>
              <w:rPr>
                <w:sz w:val="16"/>
                <w:szCs w:val="16"/>
                <w:lang w:val="es-BO"/>
              </w:rPr>
              <w:t>COCHABAMBA</w:t>
            </w:r>
          </w:p>
        </w:tc>
        <w:tc>
          <w:tcPr>
            <w:tcW w:w="75" w:type="pct"/>
            <w:tcBorders>
              <w:top w:val="nil"/>
              <w:left w:val="nil"/>
              <w:bottom w:val="nil"/>
            </w:tcBorders>
            <w:shd w:val="clear" w:color="auto" w:fill="auto"/>
            <w:vAlign w:val="center"/>
          </w:tcPr>
          <w:p w14:paraId="39E7B74F" w14:textId="77777777" w:rsidR="00216729" w:rsidRPr="00653C8D" w:rsidRDefault="00216729" w:rsidP="00216729">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812B71E" w:rsidR="00216729" w:rsidRPr="00653C8D" w:rsidRDefault="00216729" w:rsidP="00216729">
            <w:pPr>
              <w:rPr>
                <w:rFonts w:ascii="Arial" w:hAnsi="Arial" w:cs="Arial"/>
                <w:sz w:val="16"/>
                <w:szCs w:val="16"/>
                <w:lang w:val="es-BO"/>
              </w:rPr>
            </w:pPr>
            <w:r>
              <w:rPr>
                <w:sz w:val="16"/>
                <w:szCs w:val="16"/>
                <w:lang w:val="es-BO"/>
              </w:rPr>
              <w:t>HIPÒDROMO</w:t>
            </w:r>
          </w:p>
        </w:tc>
        <w:tc>
          <w:tcPr>
            <w:tcW w:w="75" w:type="pct"/>
            <w:tcBorders>
              <w:top w:val="nil"/>
              <w:left w:val="nil"/>
              <w:bottom w:val="nil"/>
            </w:tcBorders>
            <w:shd w:val="clear" w:color="auto" w:fill="auto"/>
            <w:vAlign w:val="center"/>
          </w:tcPr>
          <w:p w14:paraId="2BCDC6A3" w14:textId="77777777" w:rsidR="00216729" w:rsidRPr="00653C8D" w:rsidRDefault="00216729" w:rsidP="00216729">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107D96E" w:rsidR="00216729" w:rsidRPr="00653C8D" w:rsidRDefault="00216729" w:rsidP="00216729">
            <w:pPr>
              <w:rPr>
                <w:rFonts w:ascii="Arial" w:hAnsi="Arial" w:cs="Arial"/>
                <w:sz w:val="16"/>
                <w:szCs w:val="16"/>
                <w:lang w:val="es-BO"/>
              </w:rPr>
            </w:pPr>
            <w:r>
              <w:rPr>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14:paraId="0A4F66D9" w14:textId="77777777" w:rsidR="00216729" w:rsidRPr="00653C8D" w:rsidRDefault="00216729" w:rsidP="00216729">
            <w:pPr>
              <w:rPr>
                <w:rFonts w:ascii="Arial" w:hAnsi="Arial" w:cs="Arial"/>
                <w:sz w:val="16"/>
                <w:szCs w:val="16"/>
                <w:lang w:val="es-BO"/>
              </w:rPr>
            </w:pPr>
          </w:p>
        </w:tc>
      </w:tr>
      <w:tr w:rsidR="00FA28A3" w:rsidRPr="00653C8D" w14:paraId="0B8827F3"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29A2">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29A2">
            <w:pPr>
              <w:rPr>
                <w:rFonts w:ascii="Arial" w:hAnsi="Arial" w:cs="Arial"/>
                <w:sz w:val="16"/>
                <w:szCs w:val="16"/>
                <w:lang w:val="es-BO"/>
              </w:rPr>
            </w:pPr>
          </w:p>
        </w:tc>
      </w:tr>
      <w:tr w:rsidR="00216729" w:rsidRPr="00653C8D" w14:paraId="652E0E20" w14:textId="77777777" w:rsidTr="0021672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02D6FE4A"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039B4AA" w:rsidR="00216729" w:rsidRPr="00653C8D" w:rsidRDefault="00216729" w:rsidP="00216729">
            <w:pPr>
              <w:jc w:val="right"/>
              <w:rPr>
                <w:rFonts w:ascii="Arial" w:hAnsi="Arial" w:cs="Arial"/>
                <w:b/>
                <w:sz w:val="16"/>
                <w:szCs w:val="16"/>
                <w:lang w:val="es-BO"/>
              </w:rPr>
            </w:pPr>
            <w:r>
              <w:rPr>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0D4CC31"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1083" w:type="pct"/>
            <w:gridSpan w:val="4"/>
            <w:tcBorders>
              <w:top w:val="nil"/>
              <w:left w:val="nil"/>
              <w:bottom w:val="nil"/>
            </w:tcBorders>
            <w:shd w:val="clear" w:color="auto" w:fill="auto"/>
            <w:vAlign w:val="center"/>
          </w:tcPr>
          <w:p w14:paraId="404EC312" w14:textId="586B4790" w:rsidR="00216729" w:rsidRPr="00653C8D" w:rsidRDefault="00216729" w:rsidP="00216729">
            <w:pPr>
              <w:jc w:val="right"/>
              <w:rPr>
                <w:rFonts w:ascii="Arial" w:hAnsi="Arial" w:cs="Arial"/>
                <w:sz w:val="16"/>
                <w:szCs w:val="16"/>
                <w:lang w:val="es-BO"/>
              </w:rPr>
            </w:pPr>
            <w:r>
              <w:rPr>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6A54345" w14:textId="114FF802" w:rsidR="00216729" w:rsidRDefault="00ED18F3" w:rsidP="00216729">
            <w:pPr>
              <w:rPr>
                <w:rFonts w:ascii="Tahoma" w:hAnsi="Tahoma" w:cs="Tahoma"/>
                <w:sz w:val="18"/>
                <w:szCs w:val="18"/>
                <w:lang w:val="es-BO"/>
              </w:rPr>
            </w:pPr>
            <w:hyperlink r:id="rId9" w:history="1">
              <w:r w:rsidR="00CF5F3A" w:rsidRPr="00B13B60">
                <w:rPr>
                  <w:rStyle w:val="Hipervnculo"/>
                </w:rPr>
                <w:t>alfredo.cespedes</w:t>
              </w:r>
              <w:r w:rsidR="00CF5F3A" w:rsidRPr="00B13B60">
                <w:rPr>
                  <w:rStyle w:val="Hipervnculo"/>
                  <w:rFonts w:ascii="Tahoma" w:hAnsi="Tahoma" w:cs="Tahoma"/>
                  <w:sz w:val="18"/>
                  <w:szCs w:val="18"/>
                  <w:lang w:val="es-BO"/>
                </w:rPr>
                <w:t>@aevivienda.gob.bo</w:t>
              </w:r>
            </w:hyperlink>
          </w:p>
          <w:p w14:paraId="289E62A1" w14:textId="77777777" w:rsidR="00216729" w:rsidRPr="00653C8D" w:rsidRDefault="00216729" w:rsidP="00216729">
            <w:pPr>
              <w:jc w:val="center"/>
              <w:rPr>
                <w:rFonts w:ascii="Arial" w:hAnsi="Arial" w:cs="Arial"/>
                <w:sz w:val="16"/>
                <w:szCs w:val="16"/>
                <w:lang w:val="es-BO"/>
              </w:rPr>
            </w:pPr>
          </w:p>
        </w:tc>
        <w:tc>
          <w:tcPr>
            <w:tcW w:w="134" w:type="pct"/>
            <w:tcBorders>
              <w:top w:val="nil"/>
              <w:left w:val="nil"/>
              <w:bottom w:val="nil"/>
              <w:right w:val="single" w:sz="4" w:space="0" w:color="auto"/>
            </w:tcBorders>
            <w:shd w:val="clear" w:color="auto" w:fill="auto"/>
            <w:vAlign w:val="center"/>
          </w:tcPr>
          <w:p w14:paraId="5F3A9334" w14:textId="77777777" w:rsidR="00216729" w:rsidRPr="00653C8D" w:rsidRDefault="00216729" w:rsidP="00216729">
            <w:pPr>
              <w:rPr>
                <w:rFonts w:ascii="Arial" w:hAnsi="Arial" w:cs="Arial"/>
                <w:sz w:val="16"/>
                <w:szCs w:val="16"/>
                <w:lang w:val="es-BO"/>
              </w:rPr>
            </w:pPr>
          </w:p>
        </w:tc>
      </w:tr>
      <w:tr w:rsidR="00FA28A3" w:rsidRPr="00653C8D" w14:paraId="729F0B2C" w14:textId="77777777" w:rsidTr="00216729">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29A2">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29A2">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0C29A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C67BDD">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29A2">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29A2">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29A2">
            <w:pPr>
              <w:jc w:val="center"/>
              <w:rPr>
                <w:sz w:val="16"/>
                <w:szCs w:val="16"/>
                <w:lang w:val="es-BO"/>
              </w:rPr>
            </w:pPr>
          </w:p>
        </w:tc>
      </w:tr>
      <w:tr w:rsidR="00FA28A3" w:rsidRPr="00653C8D" w14:paraId="6314A690" w14:textId="77777777" w:rsidTr="00C67BD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29A2">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29A2">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29A2">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29A2">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29A2">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29A2">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29A2">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29A2">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29A2">
            <w:pPr>
              <w:rPr>
                <w:rFonts w:ascii="Arial" w:hAnsi="Arial" w:cs="Arial"/>
                <w:sz w:val="16"/>
                <w:szCs w:val="16"/>
                <w:lang w:val="es-BO"/>
              </w:rPr>
            </w:pPr>
          </w:p>
        </w:tc>
      </w:tr>
      <w:tr w:rsidR="00216729" w:rsidRPr="00653C8D" w14:paraId="2DE57FC1" w14:textId="77777777" w:rsidTr="00C67BD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216729" w:rsidRPr="00653C8D" w:rsidRDefault="00216729" w:rsidP="00216729">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3825F61" w:rsidR="00216729" w:rsidRPr="00653C8D" w:rsidRDefault="00216729" w:rsidP="00216729">
            <w:pPr>
              <w:rPr>
                <w:rFonts w:ascii="Arial" w:hAnsi="Arial" w:cs="Arial"/>
                <w:sz w:val="14"/>
                <w:szCs w:val="16"/>
                <w:lang w:val="es-BO"/>
              </w:rPr>
            </w:pPr>
            <w:r>
              <w:rPr>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216729" w:rsidRPr="00653C8D" w:rsidRDefault="00216729" w:rsidP="00216729">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B91FEA7" w:rsidR="00216729" w:rsidRPr="00653C8D" w:rsidRDefault="00216729" w:rsidP="00216729">
            <w:pPr>
              <w:jc w:val="center"/>
              <w:rPr>
                <w:rFonts w:ascii="Arial" w:hAnsi="Arial" w:cs="Arial"/>
                <w:sz w:val="14"/>
                <w:szCs w:val="16"/>
                <w:lang w:val="es-BO"/>
              </w:rPr>
            </w:pPr>
            <w:r>
              <w:rPr>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216729" w:rsidRPr="00653C8D" w:rsidRDefault="00216729" w:rsidP="00216729">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AE33498" w:rsidR="00216729" w:rsidRPr="00653C8D" w:rsidRDefault="00216729" w:rsidP="00216729">
            <w:pPr>
              <w:jc w:val="center"/>
              <w:rPr>
                <w:rFonts w:ascii="Arial" w:hAnsi="Arial" w:cs="Arial"/>
                <w:sz w:val="14"/>
                <w:szCs w:val="16"/>
                <w:lang w:val="es-BO"/>
              </w:rPr>
            </w:pPr>
            <w:r>
              <w:rPr>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216729" w:rsidRPr="00653C8D" w:rsidRDefault="00216729" w:rsidP="00216729">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96582A9" w:rsidR="00216729" w:rsidRPr="00653C8D" w:rsidRDefault="00216729" w:rsidP="00216729">
            <w:pPr>
              <w:jc w:val="center"/>
              <w:rPr>
                <w:rFonts w:ascii="Arial" w:hAnsi="Arial" w:cs="Arial"/>
                <w:sz w:val="14"/>
                <w:szCs w:val="16"/>
                <w:lang w:val="es-BO"/>
              </w:rPr>
            </w:pPr>
            <w:r>
              <w:rPr>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216729" w:rsidRPr="00653C8D" w:rsidRDefault="00216729" w:rsidP="00216729">
            <w:pPr>
              <w:rPr>
                <w:rFonts w:ascii="Arial" w:hAnsi="Arial" w:cs="Arial"/>
                <w:sz w:val="16"/>
                <w:szCs w:val="16"/>
                <w:lang w:val="es-BO"/>
              </w:rPr>
            </w:pPr>
          </w:p>
        </w:tc>
      </w:tr>
      <w:tr w:rsidR="00216729" w:rsidRPr="00653C8D" w14:paraId="2029661F" w14:textId="77777777" w:rsidTr="00C67BD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216729" w:rsidRPr="00653C8D" w:rsidRDefault="00216729" w:rsidP="00216729">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216729" w:rsidRPr="00653C8D" w:rsidRDefault="00216729" w:rsidP="00216729">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216729" w:rsidRPr="00653C8D" w:rsidRDefault="00216729" w:rsidP="00216729">
            <w:pPr>
              <w:jc w:val="center"/>
              <w:rPr>
                <w:sz w:val="16"/>
                <w:szCs w:val="16"/>
                <w:lang w:val="es-BO"/>
              </w:rPr>
            </w:pPr>
          </w:p>
        </w:tc>
      </w:tr>
      <w:tr w:rsidR="00216729" w:rsidRPr="00653C8D" w14:paraId="73DB6E00" w14:textId="77777777" w:rsidTr="00C67BD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4229DC26"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32040D23"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150C31C5"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56C26154" w:rsidR="00216729" w:rsidRPr="00653C8D" w:rsidRDefault="00216729" w:rsidP="00216729">
            <w:pPr>
              <w:jc w:val="center"/>
              <w:rPr>
                <w:i/>
                <w:sz w:val="16"/>
                <w:szCs w:val="16"/>
                <w:lang w:val="es-BO"/>
              </w:rPr>
            </w:pPr>
            <w:r>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216729" w:rsidRPr="00653C8D" w:rsidRDefault="00216729" w:rsidP="00216729">
            <w:pPr>
              <w:rPr>
                <w:rFonts w:ascii="Arial" w:hAnsi="Arial" w:cs="Arial"/>
                <w:sz w:val="16"/>
                <w:szCs w:val="16"/>
                <w:lang w:val="es-BO"/>
              </w:rPr>
            </w:pPr>
          </w:p>
        </w:tc>
      </w:tr>
      <w:tr w:rsidR="00216729" w:rsidRPr="00653C8D" w14:paraId="79CB2699" w14:textId="77777777" w:rsidTr="00C67BD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216729" w:rsidRPr="00653C8D" w:rsidRDefault="00216729" w:rsidP="00216729">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A1CA5C9" w:rsidR="00216729" w:rsidRPr="00653C8D" w:rsidRDefault="00216729" w:rsidP="00216729">
            <w:pPr>
              <w:jc w:val="center"/>
              <w:rPr>
                <w:rFonts w:ascii="Arial" w:hAnsi="Arial" w:cs="Arial"/>
                <w:sz w:val="16"/>
                <w:szCs w:val="16"/>
                <w:lang w:val="es-BO"/>
              </w:rPr>
            </w:pPr>
            <w:r>
              <w:rPr>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810FACB" w:rsidR="00216729" w:rsidRPr="00653C8D" w:rsidRDefault="00216729" w:rsidP="00216729">
            <w:pPr>
              <w:jc w:val="center"/>
              <w:rPr>
                <w:rFonts w:ascii="Arial" w:hAnsi="Arial" w:cs="Arial"/>
                <w:sz w:val="16"/>
                <w:szCs w:val="16"/>
                <w:lang w:val="es-BO"/>
              </w:rPr>
            </w:pPr>
            <w:r>
              <w:rPr>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E721170" w:rsidR="00216729" w:rsidRPr="00653C8D" w:rsidRDefault="00216729" w:rsidP="00216729">
            <w:pPr>
              <w:jc w:val="center"/>
              <w:rPr>
                <w:rFonts w:ascii="Arial" w:hAnsi="Arial" w:cs="Arial"/>
                <w:sz w:val="16"/>
                <w:szCs w:val="16"/>
                <w:lang w:val="es-BO"/>
              </w:rPr>
            </w:pPr>
            <w:r>
              <w:rPr>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216729" w:rsidRPr="00653C8D" w:rsidRDefault="00216729" w:rsidP="00216729">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913F1C4" w:rsidR="00216729" w:rsidRPr="00653C8D" w:rsidRDefault="00216729" w:rsidP="00216729">
            <w:pPr>
              <w:jc w:val="center"/>
              <w:rPr>
                <w:rFonts w:ascii="Arial" w:hAnsi="Arial" w:cs="Arial"/>
                <w:sz w:val="16"/>
                <w:szCs w:val="16"/>
                <w:lang w:val="es-BO"/>
              </w:rPr>
            </w:pPr>
            <w:r>
              <w:rPr>
                <w:sz w:val="16"/>
                <w:szCs w:val="16"/>
                <w:lang w:val="es-BO"/>
              </w:rPr>
              <w:t>DIRECTOR DEPARTAMENTAL DE COCHABAMBA</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216729" w:rsidRPr="00653C8D" w:rsidRDefault="00216729" w:rsidP="00216729">
            <w:pPr>
              <w:rPr>
                <w:rFonts w:ascii="Arial" w:hAnsi="Arial" w:cs="Arial"/>
                <w:sz w:val="16"/>
                <w:szCs w:val="16"/>
                <w:lang w:val="es-BO"/>
              </w:rPr>
            </w:pPr>
          </w:p>
        </w:tc>
      </w:tr>
      <w:tr w:rsidR="00216729" w:rsidRPr="00653C8D" w14:paraId="1E163B27" w14:textId="77777777" w:rsidTr="00C67BD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216729" w:rsidRPr="00653C8D" w:rsidRDefault="00216729" w:rsidP="00216729">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216729" w:rsidRPr="00653C8D" w:rsidRDefault="00216729" w:rsidP="00216729">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216729" w:rsidRPr="00653C8D" w:rsidRDefault="00216729" w:rsidP="00216729">
            <w:pPr>
              <w:jc w:val="center"/>
              <w:rPr>
                <w:sz w:val="16"/>
                <w:szCs w:val="16"/>
                <w:lang w:val="es-BO"/>
              </w:rPr>
            </w:pPr>
          </w:p>
        </w:tc>
      </w:tr>
      <w:tr w:rsidR="00216729" w:rsidRPr="00653C8D" w14:paraId="60FE552A" w14:textId="77777777" w:rsidTr="00C67BD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5B0530FA"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11C6EE70"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3B31BA42"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45C07A4B" w:rsidR="00216729" w:rsidRPr="00653C8D" w:rsidRDefault="00216729" w:rsidP="00216729">
            <w:pPr>
              <w:jc w:val="center"/>
              <w:rPr>
                <w:i/>
                <w:sz w:val="16"/>
                <w:szCs w:val="16"/>
                <w:lang w:val="es-BO"/>
              </w:rPr>
            </w:pPr>
            <w:r>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216729" w:rsidRPr="00653C8D" w:rsidRDefault="00216729" w:rsidP="00216729">
            <w:pPr>
              <w:rPr>
                <w:rFonts w:ascii="Arial" w:hAnsi="Arial" w:cs="Arial"/>
                <w:sz w:val="16"/>
                <w:szCs w:val="16"/>
                <w:lang w:val="es-BO"/>
              </w:rPr>
            </w:pPr>
          </w:p>
        </w:tc>
      </w:tr>
      <w:tr w:rsidR="00C67BDD" w:rsidRPr="00653C8D" w14:paraId="162E2C8D" w14:textId="77777777" w:rsidTr="00C67BD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C67BDD" w:rsidRPr="00653C8D" w:rsidRDefault="00C67BDD" w:rsidP="00C67BDD">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C67BDD" w:rsidRPr="00653C8D" w:rsidRDefault="00C67BDD" w:rsidP="00C67BDD">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C67BDD" w:rsidRPr="00653C8D" w:rsidRDefault="00C67BDD" w:rsidP="00C67BD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627863FC" w14:textId="77777777" w:rsidR="00C67BDD" w:rsidRDefault="00C67BDD" w:rsidP="00C67BDD">
            <w:pPr>
              <w:rPr>
                <w:sz w:val="16"/>
                <w:szCs w:val="16"/>
                <w:lang w:val="es-BO"/>
              </w:rPr>
            </w:pPr>
          </w:p>
          <w:p w14:paraId="0A8F10BA" w14:textId="3FA0A9BE" w:rsidR="00C67BDD" w:rsidRPr="00653C8D" w:rsidRDefault="00C67BDD" w:rsidP="00C67BDD">
            <w:pPr>
              <w:jc w:val="center"/>
              <w:rPr>
                <w:rFonts w:ascii="Arial" w:hAnsi="Arial" w:cs="Arial"/>
                <w:sz w:val="16"/>
                <w:szCs w:val="16"/>
                <w:lang w:val="es-BO"/>
              </w:rPr>
            </w:pPr>
            <w:r>
              <w:rPr>
                <w:sz w:val="16"/>
                <w:szCs w:val="16"/>
                <w:lang w:val="es-BO"/>
              </w:rPr>
              <w:t xml:space="preserve">CESPEDES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C67BDD" w:rsidRPr="00653C8D" w:rsidRDefault="00C67BDD" w:rsidP="00C67BD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41B70872" w:rsidR="00C67BDD" w:rsidRPr="00653C8D" w:rsidRDefault="00C67BDD" w:rsidP="00C67BDD">
            <w:pPr>
              <w:jc w:val="center"/>
              <w:rPr>
                <w:rFonts w:ascii="Arial" w:hAnsi="Arial" w:cs="Arial"/>
                <w:sz w:val="16"/>
                <w:szCs w:val="16"/>
                <w:lang w:val="es-BO"/>
              </w:rPr>
            </w:pPr>
            <w:r>
              <w:rPr>
                <w:sz w:val="16"/>
                <w:szCs w:val="16"/>
                <w:lang w:val="es-BO"/>
              </w:rPr>
              <w:t>VASQUEZ</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C67BDD" w:rsidRPr="00653C8D" w:rsidRDefault="00C67BDD" w:rsidP="00C67BD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5110CB0" w:rsidR="00C67BDD" w:rsidRPr="00653C8D" w:rsidRDefault="00C67BDD" w:rsidP="00C67BDD">
            <w:pPr>
              <w:jc w:val="center"/>
              <w:rPr>
                <w:rFonts w:ascii="Arial" w:hAnsi="Arial" w:cs="Arial"/>
                <w:sz w:val="16"/>
                <w:szCs w:val="16"/>
                <w:lang w:val="es-BO"/>
              </w:rPr>
            </w:pPr>
            <w:r>
              <w:rPr>
                <w:sz w:val="16"/>
                <w:szCs w:val="16"/>
                <w:lang w:val="es-BO"/>
              </w:rPr>
              <w:t>ALFREDO RAUL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C67BDD" w:rsidRPr="00653C8D" w:rsidRDefault="00C67BDD" w:rsidP="00C67BDD">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1E325FA" w14:textId="77777777" w:rsidR="00C67BDD" w:rsidRDefault="00C67BDD" w:rsidP="00C67BDD">
            <w:pPr>
              <w:jc w:val="center"/>
              <w:rPr>
                <w:sz w:val="16"/>
                <w:szCs w:val="16"/>
                <w:lang w:val="es-BO"/>
              </w:rPr>
            </w:pPr>
          </w:p>
          <w:p w14:paraId="734DC218" w14:textId="43B90800" w:rsidR="00C67BDD" w:rsidRPr="00653C8D" w:rsidRDefault="00C67BDD" w:rsidP="00C67BDD">
            <w:pPr>
              <w:jc w:val="center"/>
              <w:rPr>
                <w:rFonts w:ascii="Arial" w:hAnsi="Arial" w:cs="Arial"/>
                <w:sz w:val="16"/>
                <w:szCs w:val="16"/>
                <w:lang w:val="es-BO"/>
              </w:rPr>
            </w:pPr>
            <w:r>
              <w:rPr>
                <w:sz w:val="16"/>
                <w:szCs w:val="16"/>
                <w:lang w:val="es-BO"/>
              </w:rPr>
              <w:t>TÉCNICO II EN DISEÑO II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C67BDD" w:rsidRPr="00653C8D" w:rsidRDefault="00C67BDD" w:rsidP="00C67BDD">
            <w:pPr>
              <w:rPr>
                <w:rFonts w:ascii="Arial" w:hAnsi="Arial" w:cs="Arial"/>
                <w:sz w:val="16"/>
                <w:szCs w:val="16"/>
                <w:lang w:val="es-BO"/>
              </w:rPr>
            </w:pPr>
          </w:p>
        </w:tc>
      </w:tr>
      <w:tr w:rsidR="00FA28A3" w:rsidRPr="00653C8D" w14:paraId="275E830D" w14:textId="77777777" w:rsidTr="00C67BDD">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29A2">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0C29A2">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29A2">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29A2">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29A2">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29A2">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29A2">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29A2">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29A2">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26"/>
        <w:gridCol w:w="121"/>
        <w:gridCol w:w="120"/>
        <w:gridCol w:w="324"/>
        <w:gridCol w:w="120"/>
        <w:gridCol w:w="348"/>
        <w:gridCol w:w="120"/>
        <w:gridCol w:w="470"/>
        <w:gridCol w:w="120"/>
        <w:gridCol w:w="120"/>
        <w:gridCol w:w="296"/>
        <w:gridCol w:w="120"/>
        <w:gridCol w:w="292"/>
        <w:gridCol w:w="120"/>
        <w:gridCol w:w="120"/>
        <w:gridCol w:w="251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236AB1">
        <w:trPr>
          <w:trHeight w:val="284"/>
        </w:trPr>
        <w:tc>
          <w:tcPr>
            <w:tcW w:w="211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8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236AB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0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59"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236AB1" w:rsidRPr="00E169D4" w14:paraId="4A6565A9" w14:textId="77777777" w:rsidTr="00236AB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236AB1" w:rsidRPr="00E169D4" w:rsidRDefault="00236AB1" w:rsidP="00236AB1">
            <w:pPr>
              <w:adjustRightInd w:val="0"/>
              <w:snapToGrid w:val="0"/>
              <w:jc w:val="center"/>
              <w:rPr>
                <w:rFonts w:ascii="Arial" w:hAnsi="Arial" w:cs="Arial"/>
                <w:sz w:val="14"/>
                <w:szCs w:val="14"/>
                <w:lang w:val="es-BO"/>
              </w:rPr>
            </w:pPr>
          </w:p>
        </w:tc>
        <w:tc>
          <w:tcPr>
            <w:tcW w:w="1704" w:type="pct"/>
            <w:gridSpan w:val="2"/>
            <w:vMerge/>
            <w:tcBorders>
              <w:left w:val="single" w:sz="12" w:space="0" w:color="auto"/>
              <w:bottom w:val="nil"/>
              <w:right w:val="single" w:sz="12" w:space="0" w:color="auto"/>
            </w:tcBorders>
            <w:shd w:val="clear" w:color="auto" w:fill="auto"/>
            <w:vAlign w:val="bottom"/>
          </w:tcPr>
          <w:p w14:paraId="7DEE2771" w14:textId="77777777" w:rsidR="00236AB1" w:rsidRPr="00E169D4" w:rsidRDefault="00236AB1" w:rsidP="00236AB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236AB1" w:rsidRPr="00E169D4" w:rsidRDefault="00236AB1" w:rsidP="00236AB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96100D8" w:rsidR="00236AB1" w:rsidRPr="00E169D4"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2</w:t>
            </w:r>
            <w:r w:rsidR="00ED18F3">
              <w:rPr>
                <w:rFonts w:ascii="Arial" w:hAnsi="Arial" w:cs="Arial"/>
                <w:sz w:val="16"/>
                <w:szCs w:val="16"/>
                <w:lang w:val="es-BO"/>
              </w:rPr>
              <w:t>3</w:t>
            </w:r>
            <w:bookmarkStart w:id="26" w:name="_GoBack"/>
            <w:bookmarkEnd w:id="26"/>
          </w:p>
        </w:tc>
        <w:tc>
          <w:tcPr>
            <w:tcW w:w="65" w:type="pct"/>
            <w:tcBorders>
              <w:top w:val="nil"/>
              <w:left w:val="single" w:sz="4" w:space="0" w:color="auto"/>
              <w:bottom w:val="nil"/>
              <w:right w:val="single" w:sz="4" w:space="0" w:color="auto"/>
            </w:tcBorders>
            <w:shd w:val="clear" w:color="auto" w:fill="auto"/>
            <w:vAlign w:val="center"/>
          </w:tcPr>
          <w:p w14:paraId="320B82EA" w14:textId="77777777" w:rsidR="00236AB1" w:rsidRPr="00E169D4" w:rsidRDefault="00236AB1" w:rsidP="00236AB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A8E1D01" w:rsidR="00236AB1" w:rsidRPr="00E169D4"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236AB1" w:rsidRPr="00E169D4" w:rsidRDefault="00236AB1" w:rsidP="00236AB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4CE416E" w:rsidR="00236AB1" w:rsidRPr="00E169D4"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236AB1" w:rsidRPr="00E169D4" w:rsidRDefault="00236AB1" w:rsidP="00236AB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236AB1" w:rsidRPr="00E169D4" w:rsidRDefault="00236AB1" w:rsidP="00236AB1">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236AB1" w:rsidRPr="00E169D4" w:rsidRDefault="00236AB1" w:rsidP="00236AB1">
            <w:pPr>
              <w:adjustRightInd w:val="0"/>
              <w:snapToGrid w:val="0"/>
              <w:jc w:val="center"/>
              <w:rPr>
                <w:rFonts w:ascii="Arial" w:hAnsi="Arial" w:cs="Arial"/>
                <w:sz w:val="16"/>
                <w:szCs w:val="16"/>
                <w:lang w:val="es-BO"/>
              </w:rPr>
            </w:pPr>
          </w:p>
        </w:tc>
        <w:tc>
          <w:tcPr>
            <w:tcW w:w="135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C2E966" w:rsidR="00236AB1" w:rsidRPr="00E169D4" w:rsidRDefault="00236AB1" w:rsidP="00236AB1">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236AB1" w:rsidRPr="00E169D4" w:rsidRDefault="00236AB1" w:rsidP="00236AB1">
            <w:pPr>
              <w:adjustRightInd w:val="0"/>
              <w:snapToGrid w:val="0"/>
              <w:rPr>
                <w:rFonts w:ascii="Arial" w:hAnsi="Arial" w:cs="Arial"/>
                <w:sz w:val="16"/>
                <w:szCs w:val="16"/>
                <w:lang w:val="es-BO"/>
              </w:rPr>
            </w:pPr>
          </w:p>
        </w:tc>
      </w:tr>
      <w:tr w:rsidR="00632123" w:rsidRPr="00E169D4" w14:paraId="4E0735F9" w14:textId="77777777" w:rsidTr="00236AB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39"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59"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236AB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39"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59"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236AB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39"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59"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216729" w:rsidRPr="00E169D4" w14:paraId="3EEFE4CA" w14:textId="77777777" w:rsidTr="00236AB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216729" w:rsidRPr="00E169D4" w:rsidRDefault="00216729"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216729" w:rsidRPr="00E169D4" w:rsidRDefault="00216729"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216729" w:rsidRPr="00E169D4" w:rsidRDefault="00216729"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216729" w:rsidRPr="00E169D4" w:rsidRDefault="00216729"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216729" w:rsidRPr="00E169D4" w:rsidRDefault="00216729"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216729" w:rsidRPr="00E169D4" w:rsidRDefault="00216729"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216729" w:rsidRPr="00E169D4" w:rsidRDefault="00216729"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216729" w:rsidRPr="00E169D4" w:rsidRDefault="00216729"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216729" w:rsidRPr="00E169D4" w:rsidRDefault="00216729"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216729" w:rsidRPr="00E169D4" w:rsidRDefault="00216729" w:rsidP="009F0A1A">
            <w:pPr>
              <w:adjustRightInd w:val="0"/>
              <w:snapToGrid w:val="0"/>
              <w:jc w:val="center"/>
              <w:rPr>
                <w:i/>
                <w:sz w:val="14"/>
                <w:szCs w:val="14"/>
                <w:lang w:val="es-BO"/>
              </w:rPr>
            </w:pPr>
          </w:p>
        </w:tc>
        <w:tc>
          <w:tcPr>
            <w:tcW w:w="1359" w:type="pct"/>
            <w:tcBorders>
              <w:top w:val="nil"/>
              <w:left w:val="nil"/>
              <w:bottom w:val="single" w:sz="4" w:space="0" w:color="auto"/>
              <w:right w:val="nil"/>
            </w:tcBorders>
            <w:shd w:val="clear" w:color="auto" w:fill="auto"/>
            <w:vAlign w:val="center"/>
          </w:tcPr>
          <w:p w14:paraId="3965F0C9" w14:textId="77777777" w:rsidR="00216729" w:rsidRPr="00E169D4" w:rsidRDefault="00216729"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216729" w:rsidRPr="00E169D4" w:rsidRDefault="00216729" w:rsidP="009F0A1A">
            <w:pPr>
              <w:adjustRightInd w:val="0"/>
              <w:snapToGrid w:val="0"/>
              <w:rPr>
                <w:rFonts w:ascii="Arial" w:hAnsi="Arial" w:cs="Arial"/>
                <w:sz w:val="16"/>
                <w:szCs w:val="16"/>
                <w:lang w:val="es-BO"/>
              </w:rPr>
            </w:pPr>
          </w:p>
        </w:tc>
      </w:tr>
      <w:tr w:rsidR="00236AB1" w:rsidRPr="00E169D4" w14:paraId="5B53A678" w14:textId="77777777" w:rsidTr="00236AB1">
        <w:trPr>
          <w:trHeight w:val="839"/>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236AB1" w:rsidRPr="00E169D4" w:rsidRDefault="00236AB1" w:rsidP="00236AB1">
            <w:pPr>
              <w:adjustRightInd w:val="0"/>
              <w:snapToGrid w:val="0"/>
              <w:jc w:val="center"/>
              <w:rPr>
                <w:rFonts w:ascii="Arial" w:hAnsi="Arial" w:cs="Arial"/>
                <w:sz w:val="14"/>
                <w:szCs w:val="14"/>
                <w:lang w:val="es-BO"/>
              </w:rPr>
            </w:pPr>
          </w:p>
        </w:tc>
        <w:tc>
          <w:tcPr>
            <w:tcW w:w="1704" w:type="pct"/>
            <w:gridSpan w:val="2"/>
            <w:vMerge/>
            <w:tcBorders>
              <w:left w:val="single" w:sz="12" w:space="0" w:color="auto"/>
              <w:right w:val="single" w:sz="12" w:space="0" w:color="auto"/>
            </w:tcBorders>
            <w:shd w:val="clear" w:color="auto" w:fill="auto"/>
            <w:vAlign w:val="bottom"/>
          </w:tcPr>
          <w:p w14:paraId="040FEBFA" w14:textId="77777777" w:rsidR="00236AB1" w:rsidRPr="00E169D4" w:rsidRDefault="00236AB1" w:rsidP="00236AB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236AB1" w:rsidRPr="00E169D4" w:rsidRDefault="00236AB1" w:rsidP="00236AB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right w:val="single" w:sz="4" w:space="0" w:color="auto"/>
            </w:tcBorders>
            <w:shd w:val="clear" w:color="auto" w:fill="DEEAF6" w:themeFill="accent1" w:themeFillTint="33"/>
            <w:vAlign w:val="center"/>
          </w:tcPr>
          <w:p w14:paraId="7FC72467" w14:textId="77777777" w:rsidR="00236AB1" w:rsidRDefault="00236AB1" w:rsidP="00236AB1">
            <w:pPr>
              <w:adjustRightInd w:val="0"/>
              <w:snapToGrid w:val="0"/>
              <w:jc w:val="center"/>
              <w:rPr>
                <w:rFonts w:ascii="Arial" w:hAnsi="Arial" w:cs="Arial"/>
                <w:sz w:val="16"/>
                <w:szCs w:val="16"/>
                <w:lang w:val="es-BO"/>
              </w:rPr>
            </w:pPr>
          </w:p>
          <w:p w14:paraId="15CC6ECB" w14:textId="55A733E6" w:rsidR="00236AB1"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0</w:t>
            </w:r>
            <w:r w:rsidR="004F4D3C">
              <w:rPr>
                <w:rFonts w:ascii="Arial" w:hAnsi="Arial" w:cs="Arial"/>
                <w:sz w:val="16"/>
                <w:szCs w:val="16"/>
                <w:lang w:val="es-BO"/>
              </w:rPr>
              <w:t>1</w:t>
            </w:r>
          </w:p>
          <w:p w14:paraId="31EE386A" w14:textId="0E697C02" w:rsidR="00236AB1" w:rsidRPr="00E169D4" w:rsidRDefault="00236AB1" w:rsidP="00236AB1">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236AB1" w:rsidRPr="00E169D4" w:rsidRDefault="00236AB1" w:rsidP="00236AB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7EC129FA" w:rsidR="00236AB1" w:rsidRPr="00E169D4"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236AB1" w:rsidRPr="00E169D4" w:rsidRDefault="00236AB1" w:rsidP="00236AB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31432C34" w:rsidR="00236AB1" w:rsidRPr="00E169D4"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236AB1" w:rsidRPr="00E169D4" w:rsidRDefault="00236AB1" w:rsidP="00236AB1">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07E5C965" w:rsidR="00236AB1" w:rsidRPr="00E169D4"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1</w:t>
            </w:r>
            <w:r w:rsidR="004F4D3C">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236AB1" w:rsidRPr="00E169D4" w:rsidRDefault="00236AB1" w:rsidP="00236AB1">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63318FE8" w:rsidR="00236AB1" w:rsidRPr="00E169D4" w:rsidRDefault="004F4D3C" w:rsidP="00236AB1">
            <w:pPr>
              <w:adjustRightInd w:val="0"/>
              <w:snapToGrid w:val="0"/>
              <w:jc w:val="center"/>
              <w:rPr>
                <w:rFonts w:ascii="Arial" w:hAnsi="Arial" w:cs="Arial"/>
                <w:sz w:val="16"/>
                <w:szCs w:val="16"/>
                <w:lang w:val="es-BO"/>
              </w:rPr>
            </w:pPr>
            <w:r>
              <w:rPr>
                <w:rFonts w:ascii="Arial" w:hAnsi="Arial" w:cs="Arial"/>
                <w:sz w:val="16"/>
                <w:szCs w:val="16"/>
                <w:lang w:val="es-BO"/>
              </w:rPr>
              <w:t>3</w:t>
            </w:r>
            <w:r w:rsidR="00236AB1" w:rsidRPr="00713B37">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236AB1" w:rsidRPr="00E169D4" w:rsidRDefault="00236AB1" w:rsidP="00236AB1">
            <w:pPr>
              <w:adjustRightInd w:val="0"/>
              <w:snapToGrid w:val="0"/>
              <w:jc w:val="center"/>
              <w:rPr>
                <w:rFonts w:ascii="Arial" w:hAnsi="Arial" w:cs="Arial"/>
                <w:sz w:val="16"/>
                <w:szCs w:val="16"/>
                <w:lang w:val="es-BO"/>
              </w:rPr>
            </w:pPr>
          </w:p>
        </w:tc>
        <w:tc>
          <w:tcPr>
            <w:tcW w:w="13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2F1C0" w14:textId="77777777" w:rsidR="00236AB1" w:rsidRPr="00216729" w:rsidRDefault="00236AB1" w:rsidP="00236AB1">
            <w:pPr>
              <w:adjustRightInd w:val="0"/>
              <w:snapToGrid w:val="0"/>
              <w:jc w:val="center"/>
              <w:rPr>
                <w:rFonts w:ascii="Verdana" w:hAnsi="Verdana"/>
                <w:i/>
                <w:sz w:val="10"/>
                <w:szCs w:val="10"/>
                <w:lang w:val="es-BO" w:eastAsia="es-ES"/>
              </w:rPr>
            </w:pPr>
            <w:r w:rsidRPr="00216729">
              <w:rPr>
                <w:rFonts w:ascii="Verdana" w:hAnsi="Verdana"/>
                <w:b/>
                <w:bCs/>
                <w:i/>
                <w:sz w:val="10"/>
                <w:szCs w:val="10"/>
                <w:lang w:val="es-BO" w:eastAsia="es-ES"/>
              </w:rPr>
              <w:t>PRESENTACION:</w:t>
            </w:r>
            <w:r w:rsidRPr="00216729">
              <w:rPr>
                <w:rFonts w:ascii="Verdana" w:hAnsi="Verdana"/>
                <w:i/>
                <w:sz w:val="10"/>
                <w:szCs w:val="10"/>
                <w:lang w:val="es-BO" w:eastAsia="es-ES"/>
              </w:rPr>
              <w:t xml:space="preserve"> </w:t>
            </w:r>
          </w:p>
          <w:p w14:paraId="27910D93" w14:textId="5131D28E" w:rsidR="00236AB1" w:rsidRPr="00216729" w:rsidRDefault="00236AB1" w:rsidP="00236AB1">
            <w:pPr>
              <w:adjustRightInd w:val="0"/>
              <w:snapToGrid w:val="0"/>
              <w:jc w:val="both"/>
              <w:rPr>
                <w:rFonts w:ascii="Verdana" w:hAnsi="Verdana"/>
                <w:b/>
                <w:i/>
                <w:color w:val="C00000"/>
                <w:sz w:val="10"/>
                <w:szCs w:val="10"/>
                <w:lang w:val="es-BO" w:eastAsia="es-ES"/>
              </w:rPr>
            </w:pPr>
            <w:r w:rsidRPr="00216729">
              <w:rPr>
                <w:rFonts w:ascii="Verdana" w:hAnsi="Verdana"/>
                <w:i/>
                <w:sz w:val="10"/>
                <w:szCs w:val="10"/>
                <w:lang w:val="es-BO" w:eastAsia="es-ES"/>
              </w:rPr>
              <w:t xml:space="preserve">Se </w:t>
            </w:r>
            <w:r>
              <w:rPr>
                <w:rFonts w:ascii="Verdana" w:hAnsi="Verdana"/>
                <w:i/>
                <w:sz w:val="10"/>
                <w:szCs w:val="10"/>
                <w:lang w:val="es-BO" w:eastAsia="es-ES"/>
              </w:rPr>
              <w:t>r</w:t>
            </w:r>
            <w:r w:rsidRPr="00216729">
              <w:rPr>
                <w:rFonts w:ascii="Verdana" w:hAnsi="Verdana"/>
                <w:i/>
                <w:sz w:val="10"/>
                <w:szCs w:val="10"/>
                <w:lang w:val="es-BO" w:eastAsia="es-ES"/>
              </w:rPr>
              <w:t xml:space="preserve">ecepcionará en la Dirección Departamental de Cochabamba - Agencia Estatal de Vivienda, ubicada en la Calle Antonio Villavicencio esq. Acre Nº 127 (Zona Hipódromo), </w:t>
            </w:r>
            <w:r w:rsidRPr="00216729">
              <w:rPr>
                <w:rFonts w:ascii="Verdana" w:hAnsi="Verdana"/>
                <w:b/>
                <w:i/>
                <w:color w:val="C00000"/>
                <w:sz w:val="10"/>
                <w:szCs w:val="10"/>
                <w:lang w:val="es-BO" w:eastAsia="es-ES"/>
              </w:rPr>
              <w:t>Planta Baja</w:t>
            </w:r>
          </w:p>
          <w:p w14:paraId="020C3C8C" w14:textId="44FF9D55" w:rsidR="00236AB1" w:rsidRPr="00E169D4" w:rsidRDefault="00236AB1" w:rsidP="00236AB1">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236AB1" w:rsidRPr="00E169D4" w:rsidRDefault="00236AB1" w:rsidP="00236AB1">
            <w:pPr>
              <w:adjustRightInd w:val="0"/>
              <w:snapToGrid w:val="0"/>
              <w:rPr>
                <w:rFonts w:ascii="Arial" w:hAnsi="Arial" w:cs="Arial"/>
                <w:sz w:val="16"/>
                <w:szCs w:val="16"/>
                <w:lang w:val="es-BO"/>
              </w:rPr>
            </w:pPr>
          </w:p>
        </w:tc>
      </w:tr>
      <w:tr w:rsidR="00236AB1" w:rsidRPr="00E169D4" w14:paraId="3A5C797E" w14:textId="77777777" w:rsidTr="00236AB1">
        <w:trPr>
          <w:trHeight w:val="8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2DBA33F" w14:textId="77777777" w:rsidR="00236AB1" w:rsidRPr="00E169D4" w:rsidRDefault="00236AB1" w:rsidP="00236AB1">
            <w:pPr>
              <w:adjustRightInd w:val="0"/>
              <w:snapToGrid w:val="0"/>
              <w:jc w:val="center"/>
              <w:rPr>
                <w:rFonts w:ascii="Arial" w:hAnsi="Arial" w:cs="Arial"/>
                <w:sz w:val="14"/>
                <w:szCs w:val="14"/>
                <w:lang w:val="es-BO"/>
              </w:rPr>
            </w:pPr>
          </w:p>
        </w:tc>
        <w:tc>
          <w:tcPr>
            <w:tcW w:w="1704" w:type="pct"/>
            <w:gridSpan w:val="2"/>
            <w:vMerge/>
            <w:tcBorders>
              <w:left w:val="single" w:sz="12" w:space="0" w:color="auto"/>
              <w:bottom w:val="nil"/>
              <w:right w:val="single" w:sz="12" w:space="0" w:color="auto"/>
            </w:tcBorders>
            <w:shd w:val="clear" w:color="auto" w:fill="auto"/>
            <w:vAlign w:val="bottom"/>
          </w:tcPr>
          <w:p w14:paraId="4F1296B4" w14:textId="77777777" w:rsidR="00236AB1" w:rsidRPr="00E169D4" w:rsidRDefault="00236AB1" w:rsidP="00236AB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72C6A09" w14:textId="77777777" w:rsidR="00236AB1" w:rsidRPr="00E169D4" w:rsidRDefault="00236AB1" w:rsidP="00236AB1">
            <w:pPr>
              <w:adjustRightInd w:val="0"/>
              <w:snapToGrid w:val="0"/>
              <w:jc w:val="center"/>
              <w:rPr>
                <w:rFonts w:ascii="Arial" w:hAnsi="Arial" w:cs="Arial"/>
                <w:sz w:val="16"/>
                <w:szCs w:val="16"/>
                <w:lang w:val="es-BO"/>
              </w:rPr>
            </w:pPr>
          </w:p>
        </w:tc>
        <w:tc>
          <w:tcPr>
            <w:tcW w:w="175" w:type="pct"/>
            <w:tcBorders>
              <w:left w:val="single" w:sz="4" w:space="0" w:color="auto"/>
              <w:bottom w:val="single" w:sz="4" w:space="0" w:color="auto"/>
              <w:right w:val="single" w:sz="4" w:space="0" w:color="auto"/>
            </w:tcBorders>
            <w:shd w:val="clear" w:color="auto" w:fill="DEEAF6" w:themeFill="accent1" w:themeFillTint="33"/>
            <w:vAlign w:val="center"/>
          </w:tcPr>
          <w:p w14:paraId="1DEC8B4D" w14:textId="42906636" w:rsidR="00236AB1" w:rsidRPr="00E169D4"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0</w:t>
            </w:r>
            <w:r w:rsidR="004F4D3C">
              <w:rPr>
                <w:rFonts w:ascii="Arial" w:hAnsi="Arial" w:cs="Arial"/>
                <w:sz w:val="16"/>
                <w:szCs w:val="16"/>
                <w:lang w:val="es-BO"/>
              </w:rPr>
              <w:t>1</w:t>
            </w:r>
          </w:p>
        </w:tc>
        <w:tc>
          <w:tcPr>
            <w:tcW w:w="65" w:type="pct"/>
            <w:vMerge/>
            <w:tcBorders>
              <w:left w:val="single" w:sz="4" w:space="0" w:color="auto"/>
              <w:bottom w:val="nil"/>
              <w:right w:val="single" w:sz="4" w:space="0" w:color="auto"/>
            </w:tcBorders>
            <w:shd w:val="clear" w:color="auto" w:fill="auto"/>
            <w:vAlign w:val="center"/>
          </w:tcPr>
          <w:p w14:paraId="16A8CD03" w14:textId="77777777" w:rsidR="00236AB1" w:rsidRPr="00E169D4" w:rsidRDefault="00236AB1" w:rsidP="00236AB1">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64CD9CDE" w14:textId="7B95DA50" w:rsidR="00236AB1" w:rsidRPr="00E169D4"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3F07D401" w14:textId="77777777" w:rsidR="00236AB1" w:rsidRPr="00E169D4" w:rsidRDefault="00236AB1" w:rsidP="00236AB1">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2A5CFEA9" w14:textId="7A4D2A45" w:rsidR="00236AB1" w:rsidRPr="00E169D4"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4CA25A22"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B68A1CC" w14:textId="77777777" w:rsidR="00236AB1" w:rsidRPr="00E169D4" w:rsidRDefault="00236AB1" w:rsidP="00236AB1">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4813C19C" w14:textId="39AF5D02" w:rsidR="00236AB1" w:rsidRPr="00E169D4"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1</w:t>
            </w:r>
            <w:r w:rsidR="004F4D3C">
              <w:rPr>
                <w:rFonts w:ascii="Arial" w:hAnsi="Arial" w:cs="Arial"/>
                <w:sz w:val="16"/>
                <w:szCs w:val="16"/>
                <w:lang w:val="es-BO"/>
              </w:rPr>
              <w:t>5</w:t>
            </w:r>
          </w:p>
        </w:tc>
        <w:tc>
          <w:tcPr>
            <w:tcW w:w="65" w:type="pct"/>
            <w:vMerge/>
            <w:tcBorders>
              <w:left w:val="single" w:sz="4" w:space="0" w:color="auto"/>
              <w:bottom w:val="nil"/>
              <w:right w:val="single" w:sz="4" w:space="0" w:color="auto"/>
            </w:tcBorders>
            <w:shd w:val="clear" w:color="auto" w:fill="auto"/>
            <w:vAlign w:val="center"/>
          </w:tcPr>
          <w:p w14:paraId="38F767D9" w14:textId="77777777" w:rsidR="00236AB1" w:rsidRPr="00E169D4" w:rsidRDefault="00236AB1" w:rsidP="00236AB1">
            <w:pPr>
              <w:adjustRightInd w:val="0"/>
              <w:snapToGrid w:val="0"/>
              <w:jc w:val="center"/>
              <w:rPr>
                <w:rFonts w:ascii="Arial" w:hAnsi="Arial" w:cs="Arial"/>
                <w:sz w:val="16"/>
                <w:szCs w:val="16"/>
                <w:lang w:val="es-BO"/>
              </w:rPr>
            </w:pPr>
          </w:p>
        </w:tc>
        <w:tc>
          <w:tcPr>
            <w:tcW w:w="158" w:type="pct"/>
            <w:tcBorders>
              <w:left w:val="single" w:sz="4" w:space="0" w:color="auto"/>
              <w:bottom w:val="single" w:sz="4" w:space="0" w:color="auto"/>
              <w:right w:val="single" w:sz="4" w:space="0" w:color="auto"/>
            </w:tcBorders>
            <w:shd w:val="clear" w:color="auto" w:fill="DEEAF6" w:themeFill="accent1" w:themeFillTint="33"/>
            <w:vAlign w:val="center"/>
          </w:tcPr>
          <w:p w14:paraId="0657B213" w14:textId="05EC761D" w:rsidR="00236AB1" w:rsidRPr="00E169D4" w:rsidRDefault="004F4D3C" w:rsidP="00236AB1">
            <w:pPr>
              <w:adjustRightInd w:val="0"/>
              <w:snapToGrid w:val="0"/>
              <w:jc w:val="center"/>
              <w:rPr>
                <w:rFonts w:ascii="Arial" w:hAnsi="Arial" w:cs="Arial"/>
                <w:sz w:val="16"/>
                <w:szCs w:val="16"/>
                <w:lang w:val="es-BO"/>
              </w:rPr>
            </w:pPr>
            <w:r>
              <w:rPr>
                <w:rFonts w:ascii="Arial" w:hAnsi="Arial" w:cs="Arial"/>
                <w:sz w:val="16"/>
                <w:szCs w:val="16"/>
                <w:lang w:val="es-BO"/>
              </w:rPr>
              <w:t>0</w:t>
            </w:r>
            <w:r w:rsidR="00236AB1" w:rsidRPr="00713B37">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6D5725E4"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55955D" w14:textId="77777777" w:rsidR="00236AB1" w:rsidRPr="00E169D4" w:rsidRDefault="00236AB1" w:rsidP="00236AB1">
            <w:pPr>
              <w:adjustRightInd w:val="0"/>
              <w:snapToGrid w:val="0"/>
              <w:jc w:val="center"/>
              <w:rPr>
                <w:rFonts w:ascii="Arial" w:hAnsi="Arial" w:cs="Arial"/>
                <w:sz w:val="16"/>
                <w:szCs w:val="16"/>
                <w:lang w:val="es-BO"/>
              </w:rPr>
            </w:pPr>
          </w:p>
        </w:tc>
        <w:tc>
          <w:tcPr>
            <w:tcW w:w="13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2A773" w14:textId="77777777" w:rsidR="00236AB1" w:rsidRPr="00216729" w:rsidRDefault="00236AB1" w:rsidP="00236AB1">
            <w:pPr>
              <w:adjustRightInd w:val="0"/>
              <w:snapToGrid w:val="0"/>
              <w:jc w:val="center"/>
              <w:rPr>
                <w:rFonts w:ascii="Verdana" w:hAnsi="Verdana"/>
                <w:b/>
                <w:bCs/>
                <w:i/>
                <w:sz w:val="10"/>
                <w:szCs w:val="10"/>
                <w:lang w:val="es-BO" w:eastAsia="es-ES"/>
              </w:rPr>
            </w:pPr>
            <w:r w:rsidRPr="00216729">
              <w:rPr>
                <w:rFonts w:ascii="Verdana" w:hAnsi="Verdana"/>
                <w:b/>
                <w:bCs/>
                <w:i/>
                <w:sz w:val="10"/>
                <w:szCs w:val="10"/>
                <w:lang w:val="es-BO" w:eastAsia="es-ES"/>
              </w:rPr>
              <w:t>APERTURA:</w:t>
            </w:r>
          </w:p>
          <w:p w14:paraId="79C4370C" w14:textId="0D19B817" w:rsidR="00236AB1" w:rsidRDefault="00236AB1" w:rsidP="00236AB1">
            <w:pPr>
              <w:adjustRightInd w:val="0"/>
              <w:snapToGrid w:val="0"/>
              <w:jc w:val="center"/>
              <w:rPr>
                <w:rFonts w:ascii="Verdana" w:hAnsi="Verdana"/>
                <w:i/>
                <w:sz w:val="10"/>
                <w:szCs w:val="10"/>
                <w:lang w:val="es-BO" w:eastAsia="es-ES"/>
              </w:rPr>
            </w:pPr>
            <w:r w:rsidRPr="00216729">
              <w:rPr>
                <w:rFonts w:ascii="Verdana" w:hAnsi="Verdana"/>
                <w:i/>
                <w:sz w:val="10"/>
                <w:szCs w:val="10"/>
                <w:lang w:val="es-BO" w:eastAsia="es-ES"/>
              </w:rPr>
              <w:t xml:space="preserve">Se realizará en instalaciones de la Dirección Departamental de Cochabamba - Agencia Estatal de Vivienda, ubicada en la Calle Antonio Villavicencio esq. Acre Nº 127 (Zona Hipódromo) y por medio del enlace: </w:t>
            </w:r>
          </w:p>
          <w:p w14:paraId="60163B7C" w14:textId="77777777" w:rsidR="00236AB1" w:rsidRPr="00C31D08" w:rsidRDefault="00ED18F3" w:rsidP="00236AB1">
            <w:pPr>
              <w:jc w:val="center"/>
              <w:rPr>
                <w:rFonts w:ascii="Calibri" w:hAnsi="Calibri" w:cs="Calibri"/>
                <w:color w:val="0563C1"/>
                <w:u w:val="single"/>
                <w:lang w:eastAsia="es-ES"/>
              </w:rPr>
            </w:pPr>
            <w:hyperlink r:id="rId10" w:history="1">
              <w:r w:rsidR="00236AB1" w:rsidRPr="00C31D08">
                <w:rPr>
                  <w:rStyle w:val="Hipervnculo"/>
                  <w:rFonts w:ascii="Calibri" w:hAnsi="Calibri" w:cs="Calibri"/>
                </w:rPr>
                <w:t>https://meet.google.com/jzs-avvt-fpj</w:t>
              </w:r>
            </w:hyperlink>
          </w:p>
          <w:p w14:paraId="454FDC3D" w14:textId="59E82A46" w:rsidR="00236AB1" w:rsidRPr="00C31D08" w:rsidRDefault="00236AB1" w:rsidP="00236AB1">
            <w:pPr>
              <w:adjustRightInd w:val="0"/>
              <w:snapToGrid w:val="0"/>
              <w:jc w:val="center"/>
              <w:rPr>
                <w:rFonts w:ascii="Verdana" w:hAnsi="Verdana"/>
                <w:b/>
                <w:bCs/>
                <w:i/>
                <w:sz w:val="10"/>
                <w:szCs w:val="10"/>
                <w:lang w:eastAsia="es-ES"/>
              </w:rPr>
            </w:pPr>
          </w:p>
        </w:tc>
        <w:tc>
          <w:tcPr>
            <w:tcW w:w="65" w:type="pct"/>
            <w:vMerge/>
            <w:tcBorders>
              <w:left w:val="single" w:sz="4" w:space="0" w:color="auto"/>
            </w:tcBorders>
            <w:shd w:val="clear" w:color="auto" w:fill="auto"/>
            <w:vAlign w:val="center"/>
          </w:tcPr>
          <w:p w14:paraId="23C0E6A1" w14:textId="77777777" w:rsidR="00236AB1" w:rsidRPr="00E169D4" w:rsidRDefault="00236AB1" w:rsidP="00236AB1">
            <w:pPr>
              <w:adjustRightInd w:val="0"/>
              <w:snapToGrid w:val="0"/>
              <w:rPr>
                <w:rFonts w:ascii="Arial" w:hAnsi="Arial" w:cs="Arial"/>
                <w:sz w:val="16"/>
                <w:szCs w:val="16"/>
                <w:lang w:val="es-BO"/>
              </w:rPr>
            </w:pPr>
          </w:p>
        </w:tc>
      </w:tr>
      <w:tr w:rsidR="00AE691F" w:rsidRPr="00E169D4" w14:paraId="6E098ADD" w14:textId="77777777" w:rsidTr="00236AB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39"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59"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236AB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59"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236AB1" w:rsidRPr="00E169D4" w14:paraId="36AA59D2" w14:textId="77777777" w:rsidTr="00236AB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236AB1" w:rsidRPr="00E169D4" w:rsidRDefault="00236AB1" w:rsidP="00236AB1">
            <w:pPr>
              <w:adjustRightInd w:val="0"/>
              <w:snapToGrid w:val="0"/>
              <w:jc w:val="center"/>
              <w:rPr>
                <w:rFonts w:ascii="Arial" w:hAnsi="Arial" w:cs="Arial"/>
                <w:sz w:val="14"/>
                <w:szCs w:val="14"/>
                <w:lang w:val="es-BO"/>
              </w:rPr>
            </w:pPr>
          </w:p>
        </w:tc>
        <w:tc>
          <w:tcPr>
            <w:tcW w:w="1704" w:type="pct"/>
            <w:gridSpan w:val="2"/>
            <w:vMerge/>
            <w:tcBorders>
              <w:left w:val="single" w:sz="12" w:space="0" w:color="auto"/>
              <w:bottom w:val="nil"/>
              <w:right w:val="single" w:sz="12" w:space="0" w:color="auto"/>
            </w:tcBorders>
            <w:shd w:val="clear" w:color="auto" w:fill="auto"/>
            <w:vAlign w:val="bottom"/>
          </w:tcPr>
          <w:p w14:paraId="4477ACD6" w14:textId="77777777" w:rsidR="00236AB1" w:rsidRPr="00E169D4" w:rsidRDefault="00236AB1" w:rsidP="00236AB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236AB1" w:rsidRPr="00E169D4" w:rsidRDefault="00236AB1" w:rsidP="00236AB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B320DBF" w:rsidR="00236AB1" w:rsidRPr="00E169D4"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0</w:t>
            </w:r>
            <w:r w:rsidR="004F4D3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236AB1" w:rsidRPr="00E169D4" w:rsidRDefault="00236AB1" w:rsidP="00236AB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DD76F66" w:rsidR="00236AB1" w:rsidRPr="00E169D4"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236AB1" w:rsidRPr="00E169D4" w:rsidRDefault="00236AB1" w:rsidP="00236AB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565E99D" w:rsidR="00236AB1" w:rsidRPr="00E169D4"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236AB1" w:rsidRPr="00E169D4" w:rsidRDefault="00236AB1" w:rsidP="00236AB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236AB1" w:rsidRPr="00E169D4" w:rsidRDefault="00236AB1" w:rsidP="00236AB1">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236AB1" w:rsidRPr="00E169D4" w:rsidRDefault="00236AB1" w:rsidP="00236AB1">
            <w:pPr>
              <w:adjustRightInd w:val="0"/>
              <w:snapToGrid w:val="0"/>
              <w:jc w:val="center"/>
              <w:rPr>
                <w:rFonts w:ascii="Arial" w:hAnsi="Arial" w:cs="Arial"/>
                <w:sz w:val="16"/>
                <w:szCs w:val="16"/>
                <w:lang w:val="es-BO"/>
              </w:rPr>
            </w:pPr>
          </w:p>
        </w:tc>
        <w:tc>
          <w:tcPr>
            <w:tcW w:w="1359" w:type="pct"/>
            <w:tcBorders>
              <w:top w:val="nil"/>
              <w:left w:val="nil"/>
              <w:bottom w:val="nil"/>
              <w:right w:val="nil"/>
            </w:tcBorders>
            <w:shd w:val="clear" w:color="auto" w:fill="auto"/>
            <w:vAlign w:val="center"/>
          </w:tcPr>
          <w:p w14:paraId="23D7588A"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236AB1" w:rsidRPr="00E169D4" w:rsidRDefault="00236AB1" w:rsidP="00236AB1">
            <w:pPr>
              <w:adjustRightInd w:val="0"/>
              <w:snapToGrid w:val="0"/>
              <w:rPr>
                <w:rFonts w:ascii="Arial" w:hAnsi="Arial" w:cs="Arial"/>
                <w:sz w:val="16"/>
                <w:szCs w:val="16"/>
                <w:lang w:val="es-BO"/>
              </w:rPr>
            </w:pPr>
          </w:p>
        </w:tc>
      </w:tr>
      <w:tr w:rsidR="00236AB1" w:rsidRPr="00E169D4" w14:paraId="3395D704" w14:textId="77777777" w:rsidTr="00236AB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236AB1" w:rsidRPr="00E169D4" w:rsidRDefault="00236AB1" w:rsidP="00236AB1">
            <w:pPr>
              <w:adjustRightInd w:val="0"/>
              <w:snapToGrid w:val="0"/>
              <w:jc w:val="center"/>
              <w:rPr>
                <w:rFonts w:ascii="Arial" w:hAnsi="Arial" w:cs="Arial"/>
                <w:sz w:val="14"/>
                <w:szCs w:val="14"/>
                <w:lang w:val="es-BO"/>
              </w:rPr>
            </w:pPr>
          </w:p>
        </w:tc>
        <w:tc>
          <w:tcPr>
            <w:tcW w:w="1639" w:type="pct"/>
            <w:tcBorders>
              <w:top w:val="nil"/>
              <w:left w:val="single" w:sz="12" w:space="0" w:color="auto"/>
              <w:bottom w:val="nil"/>
              <w:right w:val="nil"/>
            </w:tcBorders>
            <w:shd w:val="clear" w:color="auto" w:fill="auto"/>
            <w:vAlign w:val="bottom"/>
          </w:tcPr>
          <w:p w14:paraId="25CF2306" w14:textId="77777777" w:rsidR="00236AB1" w:rsidRPr="00E169D4" w:rsidRDefault="00236AB1" w:rsidP="00236AB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236AB1" w:rsidRPr="00E169D4" w:rsidRDefault="00236AB1" w:rsidP="00236AB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236AB1" w:rsidRPr="00E169D4" w:rsidRDefault="00236AB1" w:rsidP="00236AB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236AB1" w:rsidRPr="00E169D4" w:rsidRDefault="00236AB1" w:rsidP="00236AB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236AB1" w:rsidRPr="00E169D4" w:rsidRDefault="00236AB1" w:rsidP="00236AB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236AB1" w:rsidRPr="00E169D4" w:rsidRDefault="00236AB1" w:rsidP="00236AB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236AB1" w:rsidRPr="00E169D4" w:rsidRDefault="00236AB1" w:rsidP="00236AB1">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236AB1" w:rsidRPr="00E169D4" w:rsidRDefault="00236AB1" w:rsidP="00236AB1">
            <w:pPr>
              <w:adjustRightInd w:val="0"/>
              <w:snapToGrid w:val="0"/>
              <w:jc w:val="center"/>
              <w:rPr>
                <w:rFonts w:ascii="Arial" w:hAnsi="Arial" w:cs="Arial"/>
                <w:sz w:val="4"/>
                <w:szCs w:val="4"/>
                <w:lang w:val="es-BO"/>
              </w:rPr>
            </w:pPr>
          </w:p>
        </w:tc>
        <w:tc>
          <w:tcPr>
            <w:tcW w:w="1359" w:type="pct"/>
            <w:tcBorders>
              <w:top w:val="nil"/>
              <w:left w:val="nil"/>
              <w:bottom w:val="nil"/>
              <w:right w:val="nil"/>
            </w:tcBorders>
            <w:shd w:val="clear" w:color="auto" w:fill="auto"/>
            <w:vAlign w:val="center"/>
          </w:tcPr>
          <w:p w14:paraId="5824EC7D"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236AB1" w:rsidRPr="00E169D4" w:rsidRDefault="00236AB1" w:rsidP="00236AB1">
            <w:pPr>
              <w:adjustRightInd w:val="0"/>
              <w:snapToGrid w:val="0"/>
              <w:rPr>
                <w:rFonts w:ascii="Arial" w:hAnsi="Arial" w:cs="Arial"/>
                <w:sz w:val="4"/>
                <w:szCs w:val="4"/>
                <w:lang w:val="es-BO"/>
              </w:rPr>
            </w:pPr>
          </w:p>
        </w:tc>
      </w:tr>
      <w:tr w:rsidR="00236AB1" w:rsidRPr="00E169D4" w14:paraId="42AB97B9" w14:textId="77777777" w:rsidTr="00236AB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236AB1" w:rsidRPr="00E169D4" w:rsidRDefault="00236AB1" w:rsidP="00236AB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04" w:type="pct"/>
            <w:gridSpan w:val="2"/>
            <w:vMerge w:val="restart"/>
            <w:tcBorders>
              <w:top w:val="nil"/>
              <w:left w:val="single" w:sz="12" w:space="0" w:color="auto"/>
              <w:right w:val="single" w:sz="12" w:space="0" w:color="auto"/>
            </w:tcBorders>
            <w:shd w:val="clear" w:color="auto" w:fill="auto"/>
            <w:vAlign w:val="center"/>
          </w:tcPr>
          <w:p w14:paraId="737CB24F" w14:textId="77777777" w:rsidR="00236AB1" w:rsidRPr="00E169D4" w:rsidRDefault="00236AB1" w:rsidP="00236AB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236AB1" w:rsidRPr="00E169D4" w:rsidRDefault="00236AB1" w:rsidP="00236AB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00324298" w:rsidR="00236AB1" w:rsidRPr="00E169D4" w:rsidRDefault="00236AB1" w:rsidP="00236AB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236AB1" w:rsidRPr="00E169D4" w:rsidRDefault="00236AB1" w:rsidP="00236AB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3862A45A" w:rsidR="00236AB1" w:rsidRPr="00E169D4" w:rsidRDefault="00236AB1" w:rsidP="00236AB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236AB1" w:rsidRPr="00E169D4" w:rsidRDefault="00236AB1" w:rsidP="00236AB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4EC714EB" w:rsidR="00236AB1" w:rsidRPr="00E169D4" w:rsidRDefault="00236AB1" w:rsidP="00236AB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236AB1" w:rsidRPr="00E169D4" w:rsidRDefault="00236AB1" w:rsidP="00236AB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236AB1" w:rsidRPr="00E169D4" w:rsidRDefault="00236AB1" w:rsidP="00236AB1">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236AB1" w:rsidRPr="00E169D4" w:rsidRDefault="00236AB1" w:rsidP="00236AB1">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236AB1" w:rsidRPr="00E169D4" w:rsidRDefault="00236AB1" w:rsidP="00236AB1">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236AB1" w:rsidRPr="00E169D4" w:rsidRDefault="00236AB1" w:rsidP="00236AB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236AB1" w:rsidRPr="00E169D4" w:rsidRDefault="00236AB1" w:rsidP="00236AB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236AB1" w:rsidRPr="00E169D4" w:rsidRDefault="00236AB1" w:rsidP="00236AB1">
            <w:pPr>
              <w:adjustRightInd w:val="0"/>
              <w:snapToGrid w:val="0"/>
              <w:jc w:val="center"/>
              <w:rPr>
                <w:rFonts w:ascii="Arial" w:hAnsi="Arial" w:cs="Arial"/>
                <w:sz w:val="14"/>
                <w:szCs w:val="14"/>
                <w:lang w:val="es-BO"/>
              </w:rPr>
            </w:pPr>
          </w:p>
        </w:tc>
        <w:tc>
          <w:tcPr>
            <w:tcW w:w="1359" w:type="pct"/>
            <w:tcBorders>
              <w:top w:val="nil"/>
              <w:left w:val="nil"/>
              <w:bottom w:val="nil"/>
              <w:right w:val="nil"/>
            </w:tcBorders>
            <w:shd w:val="clear" w:color="auto" w:fill="auto"/>
            <w:vAlign w:val="center"/>
          </w:tcPr>
          <w:p w14:paraId="539B155E" w14:textId="77777777" w:rsidR="00236AB1" w:rsidRPr="00E169D4" w:rsidRDefault="00236AB1" w:rsidP="00236AB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236AB1" w:rsidRPr="00E169D4" w:rsidRDefault="00236AB1" w:rsidP="00236AB1">
            <w:pPr>
              <w:adjustRightInd w:val="0"/>
              <w:snapToGrid w:val="0"/>
              <w:rPr>
                <w:rFonts w:ascii="Arial" w:hAnsi="Arial" w:cs="Arial"/>
                <w:sz w:val="14"/>
                <w:szCs w:val="14"/>
                <w:lang w:val="es-BO"/>
              </w:rPr>
            </w:pPr>
          </w:p>
        </w:tc>
      </w:tr>
      <w:tr w:rsidR="00236AB1" w:rsidRPr="00E169D4" w14:paraId="7910C838" w14:textId="77777777" w:rsidTr="00236AB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236AB1" w:rsidRPr="00E169D4" w:rsidRDefault="00236AB1" w:rsidP="00236AB1">
            <w:pPr>
              <w:adjustRightInd w:val="0"/>
              <w:snapToGrid w:val="0"/>
              <w:jc w:val="center"/>
              <w:rPr>
                <w:rFonts w:ascii="Arial" w:hAnsi="Arial" w:cs="Arial"/>
                <w:sz w:val="14"/>
                <w:szCs w:val="14"/>
                <w:lang w:val="es-BO"/>
              </w:rPr>
            </w:pPr>
          </w:p>
        </w:tc>
        <w:tc>
          <w:tcPr>
            <w:tcW w:w="1704" w:type="pct"/>
            <w:gridSpan w:val="2"/>
            <w:vMerge/>
            <w:tcBorders>
              <w:left w:val="single" w:sz="12" w:space="0" w:color="auto"/>
              <w:bottom w:val="nil"/>
              <w:right w:val="single" w:sz="12" w:space="0" w:color="auto"/>
            </w:tcBorders>
            <w:shd w:val="clear" w:color="auto" w:fill="auto"/>
            <w:vAlign w:val="bottom"/>
          </w:tcPr>
          <w:p w14:paraId="2D45E5E1" w14:textId="77777777" w:rsidR="00236AB1" w:rsidRPr="00E169D4" w:rsidRDefault="00236AB1" w:rsidP="00236AB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236AB1" w:rsidRPr="00E169D4" w:rsidRDefault="00236AB1" w:rsidP="00236AB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0CB3AB6" w:rsidR="00236AB1" w:rsidRPr="00E169D4"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0</w:t>
            </w:r>
            <w:r w:rsidR="004F4D3C">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236AB1" w:rsidRPr="00E169D4" w:rsidRDefault="00236AB1" w:rsidP="00236AB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A993545" w:rsidR="00236AB1" w:rsidRPr="00E169D4"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236AB1" w:rsidRPr="00E169D4" w:rsidRDefault="00236AB1" w:rsidP="00236AB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AA69FCB" w:rsidR="00236AB1" w:rsidRPr="00E169D4"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236AB1" w:rsidRPr="00E169D4" w:rsidRDefault="00236AB1" w:rsidP="00236AB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236AB1" w:rsidRPr="00E169D4" w:rsidRDefault="00236AB1" w:rsidP="00236AB1">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236AB1" w:rsidRPr="00E169D4" w:rsidRDefault="00236AB1" w:rsidP="00236AB1">
            <w:pPr>
              <w:adjustRightInd w:val="0"/>
              <w:snapToGrid w:val="0"/>
              <w:jc w:val="center"/>
              <w:rPr>
                <w:rFonts w:ascii="Arial" w:hAnsi="Arial" w:cs="Arial"/>
                <w:sz w:val="16"/>
                <w:szCs w:val="16"/>
                <w:lang w:val="es-BO"/>
              </w:rPr>
            </w:pPr>
          </w:p>
        </w:tc>
        <w:tc>
          <w:tcPr>
            <w:tcW w:w="1359" w:type="pct"/>
            <w:tcBorders>
              <w:top w:val="nil"/>
              <w:left w:val="nil"/>
              <w:bottom w:val="nil"/>
              <w:right w:val="nil"/>
            </w:tcBorders>
            <w:shd w:val="clear" w:color="auto" w:fill="auto"/>
            <w:vAlign w:val="center"/>
          </w:tcPr>
          <w:p w14:paraId="4AD4EB69"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236AB1" w:rsidRPr="00E169D4" w:rsidRDefault="00236AB1" w:rsidP="00236AB1">
            <w:pPr>
              <w:adjustRightInd w:val="0"/>
              <w:snapToGrid w:val="0"/>
              <w:rPr>
                <w:rFonts w:ascii="Arial" w:hAnsi="Arial" w:cs="Arial"/>
                <w:sz w:val="16"/>
                <w:szCs w:val="16"/>
                <w:lang w:val="es-BO"/>
              </w:rPr>
            </w:pPr>
          </w:p>
        </w:tc>
      </w:tr>
      <w:tr w:rsidR="00236AB1" w:rsidRPr="00E169D4" w14:paraId="6172DB70" w14:textId="77777777" w:rsidTr="00236AB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236AB1" w:rsidRPr="00E169D4" w:rsidRDefault="00236AB1" w:rsidP="00236AB1">
            <w:pPr>
              <w:adjustRightInd w:val="0"/>
              <w:snapToGrid w:val="0"/>
              <w:jc w:val="center"/>
              <w:rPr>
                <w:rFonts w:ascii="Arial" w:hAnsi="Arial" w:cs="Arial"/>
                <w:sz w:val="14"/>
                <w:szCs w:val="14"/>
                <w:lang w:val="es-BO"/>
              </w:rPr>
            </w:pPr>
          </w:p>
        </w:tc>
        <w:tc>
          <w:tcPr>
            <w:tcW w:w="1639" w:type="pct"/>
            <w:tcBorders>
              <w:top w:val="nil"/>
              <w:left w:val="single" w:sz="12" w:space="0" w:color="auto"/>
              <w:bottom w:val="nil"/>
              <w:right w:val="nil"/>
            </w:tcBorders>
            <w:shd w:val="clear" w:color="auto" w:fill="auto"/>
            <w:vAlign w:val="bottom"/>
          </w:tcPr>
          <w:p w14:paraId="45698D13" w14:textId="77777777" w:rsidR="00236AB1" w:rsidRPr="00E169D4" w:rsidRDefault="00236AB1" w:rsidP="00236AB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236AB1" w:rsidRPr="00E169D4" w:rsidRDefault="00236AB1" w:rsidP="00236AB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236AB1" w:rsidRPr="00E169D4" w:rsidRDefault="00236AB1" w:rsidP="00236AB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236AB1" w:rsidRPr="00E169D4" w:rsidRDefault="00236AB1" w:rsidP="00236AB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236AB1" w:rsidRPr="00E169D4" w:rsidRDefault="00236AB1" w:rsidP="00236AB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236AB1" w:rsidRPr="00E169D4" w:rsidRDefault="00236AB1" w:rsidP="00236AB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236AB1" w:rsidRPr="00E169D4" w:rsidRDefault="00236AB1" w:rsidP="00236AB1">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236AB1" w:rsidRPr="00E169D4" w:rsidRDefault="00236AB1" w:rsidP="00236AB1">
            <w:pPr>
              <w:adjustRightInd w:val="0"/>
              <w:snapToGrid w:val="0"/>
              <w:jc w:val="center"/>
              <w:rPr>
                <w:rFonts w:ascii="Arial" w:hAnsi="Arial" w:cs="Arial"/>
                <w:sz w:val="4"/>
                <w:szCs w:val="4"/>
                <w:lang w:val="es-BO"/>
              </w:rPr>
            </w:pPr>
          </w:p>
        </w:tc>
        <w:tc>
          <w:tcPr>
            <w:tcW w:w="1359" w:type="pct"/>
            <w:tcBorders>
              <w:top w:val="nil"/>
              <w:left w:val="nil"/>
              <w:bottom w:val="nil"/>
              <w:right w:val="nil"/>
            </w:tcBorders>
            <w:shd w:val="clear" w:color="auto" w:fill="auto"/>
            <w:vAlign w:val="center"/>
          </w:tcPr>
          <w:p w14:paraId="62EC9F87" w14:textId="77777777" w:rsidR="00236AB1" w:rsidRPr="00E169D4" w:rsidRDefault="00236AB1" w:rsidP="00236AB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236AB1" w:rsidRPr="00E169D4" w:rsidRDefault="00236AB1" w:rsidP="00236AB1">
            <w:pPr>
              <w:adjustRightInd w:val="0"/>
              <w:snapToGrid w:val="0"/>
              <w:rPr>
                <w:rFonts w:ascii="Arial" w:hAnsi="Arial" w:cs="Arial"/>
                <w:sz w:val="4"/>
                <w:szCs w:val="4"/>
                <w:lang w:val="es-BO"/>
              </w:rPr>
            </w:pPr>
          </w:p>
        </w:tc>
      </w:tr>
      <w:tr w:rsidR="00236AB1" w:rsidRPr="00E169D4" w14:paraId="103375D2" w14:textId="77777777" w:rsidTr="00236AB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236AB1" w:rsidRPr="00E169D4" w:rsidRDefault="00236AB1" w:rsidP="00236AB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236AB1" w:rsidRPr="00E169D4" w:rsidRDefault="00236AB1" w:rsidP="00236AB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236AB1" w:rsidRPr="00E169D4" w:rsidRDefault="00236AB1" w:rsidP="00236AB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36FBD7EA" w:rsidR="00236AB1" w:rsidRPr="00E169D4" w:rsidRDefault="00236AB1" w:rsidP="00236AB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236AB1" w:rsidRPr="00E169D4" w:rsidRDefault="00236AB1" w:rsidP="00236AB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1B6080A7" w:rsidR="00236AB1" w:rsidRPr="00E169D4" w:rsidRDefault="00236AB1" w:rsidP="00236AB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236AB1" w:rsidRPr="00E169D4" w:rsidRDefault="00236AB1" w:rsidP="00236AB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505C5B74" w:rsidR="00236AB1" w:rsidRPr="00E169D4" w:rsidRDefault="00236AB1" w:rsidP="00236AB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236AB1" w:rsidRPr="00E169D4" w:rsidRDefault="00236AB1" w:rsidP="00236AB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236AB1" w:rsidRPr="00E169D4" w:rsidRDefault="00236AB1" w:rsidP="00236AB1">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236AB1" w:rsidRPr="00E169D4" w:rsidRDefault="00236AB1" w:rsidP="00236AB1">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236AB1" w:rsidRPr="00E169D4" w:rsidRDefault="00236AB1" w:rsidP="00236AB1">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236AB1" w:rsidRPr="00E169D4" w:rsidRDefault="00236AB1" w:rsidP="00236AB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236AB1" w:rsidRPr="00E169D4" w:rsidRDefault="00236AB1" w:rsidP="00236AB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236AB1" w:rsidRPr="00E169D4" w:rsidRDefault="00236AB1" w:rsidP="00236AB1">
            <w:pPr>
              <w:adjustRightInd w:val="0"/>
              <w:snapToGrid w:val="0"/>
              <w:jc w:val="center"/>
              <w:rPr>
                <w:i/>
                <w:sz w:val="14"/>
                <w:szCs w:val="14"/>
                <w:lang w:val="es-BO"/>
              </w:rPr>
            </w:pPr>
          </w:p>
        </w:tc>
        <w:tc>
          <w:tcPr>
            <w:tcW w:w="1359" w:type="pct"/>
            <w:tcBorders>
              <w:top w:val="nil"/>
              <w:left w:val="nil"/>
              <w:bottom w:val="nil"/>
              <w:right w:val="nil"/>
            </w:tcBorders>
            <w:shd w:val="clear" w:color="auto" w:fill="auto"/>
            <w:vAlign w:val="center"/>
          </w:tcPr>
          <w:p w14:paraId="6C06B2FB" w14:textId="77777777" w:rsidR="00236AB1" w:rsidRPr="00E169D4" w:rsidRDefault="00236AB1" w:rsidP="00236AB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236AB1" w:rsidRPr="00E169D4" w:rsidRDefault="00236AB1" w:rsidP="00236AB1">
            <w:pPr>
              <w:adjustRightInd w:val="0"/>
              <w:snapToGrid w:val="0"/>
              <w:rPr>
                <w:rFonts w:ascii="Arial" w:hAnsi="Arial" w:cs="Arial"/>
                <w:sz w:val="16"/>
                <w:szCs w:val="16"/>
                <w:lang w:val="es-BO"/>
              </w:rPr>
            </w:pPr>
          </w:p>
        </w:tc>
      </w:tr>
      <w:tr w:rsidR="00236AB1" w:rsidRPr="00E169D4" w14:paraId="2DF57AE5" w14:textId="77777777" w:rsidTr="00236AB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236AB1" w:rsidRPr="00E169D4" w:rsidRDefault="00236AB1" w:rsidP="00236AB1">
            <w:pPr>
              <w:adjustRightInd w:val="0"/>
              <w:snapToGrid w:val="0"/>
              <w:jc w:val="center"/>
              <w:rPr>
                <w:rFonts w:ascii="Arial" w:hAnsi="Arial" w:cs="Arial"/>
                <w:sz w:val="14"/>
                <w:szCs w:val="14"/>
                <w:lang w:val="es-BO"/>
              </w:rPr>
            </w:pPr>
          </w:p>
        </w:tc>
        <w:tc>
          <w:tcPr>
            <w:tcW w:w="1704" w:type="pct"/>
            <w:gridSpan w:val="2"/>
            <w:vMerge/>
            <w:tcBorders>
              <w:left w:val="single" w:sz="12" w:space="0" w:color="auto"/>
              <w:right w:val="single" w:sz="12" w:space="0" w:color="auto"/>
            </w:tcBorders>
            <w:shd w:val="clear" w:color="auto" w:fill="auto"/>
            <w:vAlign w:val="bottom"/>
          </w:tcPr>
          <w:p w14:paraId="07ECDD90" w14:textId="77777777" w:rsidR="00236AB1" w:rsidRPr="00E169D4" w:rsidRDefault="00236AB1" w:rsidP="00236AB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236AB1" w:rsidRPr="00E169D4" w:rsidRDefault="00236AB1" w:rsidP="00236AB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F82D2CE" w:rsidR="00236AB1" w:rsidRPr="00E169D4" w:rsidRDefault="004F4D3C" w:rsidP="00236AB1">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236AB1" w:rsidRPr="00E169D4" w:rsidRDefault="00236AB1" w:rsidP="00236AB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F46C60B" w:rsidR="00236AB1" w:rsidRPr="00E169D4"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236AB1" w:rsidRPr="00E169D4" w:rsidRDefault="00236AB1" w:rsidP="00236AB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B6CE60F" w:rsidR="00236AB1" w:rsidRPr="00E169D4"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236AB1" w:rsidRPr="00E169D4" w:rsidRDefault="00236AB1" w:rsidP="00236AB1">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236AB1" w:rsidRPr="00E169D4" w:rsidRDefault="00236AB1" w:rsidP="00236AB1">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236AB1" w:rsidRPr="00E169D4" w:rsidRDefault="00236AB1" w:rsidP="00236AB1">
            <w:pPr>
              <w:adjustRightInd w:val="0"/>
              <w:snapToGrid w:val="0"/>
              <w:jc w:val="center"/>
              <w:rPr>
                <w:rFonts w:ascii="Arial" w:hAnsi="Arial" w:cs="Arial"/>
                <w:sz w:val="16"/>
                <w:szCs w:val="16"/>
                <w:lang w:val="es-BO"/>
              </w:rPr>
            </w:pPr>
          </w:p>
        </w:tc>
        <w:tc>
          <w:tcPr>
            <w:tcW w:w="1359" w:type="pct"/>
            <w:vMerge w:val="restart"/>
            <w:tcBorders>
              <w:top w:val="nil"/>
              <w:left w:val="nil"/>
              <w:right w:val="nil"/>
            </w:tcBorders>
            <w:shd w:val="clear" w:color="auto" w:fill="auto"/>
            <w:vAlign w:val="center"/>
          </w:tcPr>
          <w:p w14:paraId="477FCE49"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236AB1" w:rsidRPr="00E169D4" w:rsidRDefault="00236AB1" w:rsidP="00236AB1">
            <w:pPr>
              <w:adjustRightInd w:val="0"/>
              <w:snapToGrid w:val="0"/>
              <w:rPr>
                <w:rFonts w:ascii="Arial" w:hAnsi="Arial" w:cs="Arial"/>
                <w:sz w:val="16"/>
                <w:szCs w:val="16"/>
                <w:lang w:val="es-BO"/>
              </w:rPr>
            </w:pPr>
          </w:p>
        </w:tc>
      </w:tr>
      <w:tr w:rsidR="00236AB1" w:rsidRPr="00E169D4" w14:paraId="4BAD5C44" w14:textId="77777777" w:rsidTr="00236AB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236AB1" w:rsidRPr="00E169D4" w:rsidRDefault="00236AB1" w:rsidP="00236AB1">
            <w:pPr>
              <w:adjustRightInd w:val="0"/>
              <w:snapToGrid w:val="0"/>
              <w:jc w:val="center"/>
              <w:rPr>
                <w:rFonts w:ascii="Arial" w:hAnsi="Arial" w:cs="Arial"/>
                <w:sz w:val="14"/>
                <w:szCs w:val="14"/>
                <w:lang w:val="es-BO"/>
              </w:rPr>
            </w:pPr>
          </w:p>
        </w:tc>
        <w:tc>
          <w:tcPr>
            <w:tcW w:w="1704" w:type="pct"/>
            <w:gridSpan w:val="2"/>
            <w:vMerge/>
            <w:tcBorders>
              <w:left w:val="single" w:sz="12" w:space="0" w:color="auto"/>
              <w:bottom w:val="nil"/>
              <w:right w:val="single" w:sz="12" w:space="0" w:color="auto"/>
            </w:tcBorders>
            <w:shd w:val="clear" w:color="auto" w:fill="auto"/>
            <w:vAlign w:val="bottom"/>
          </w:tcPr>
          <w:p w14:paraId="4E033FE3" w14:textId="77777777" w:rsidR="00236AB1" w:rsidRPr="00E169D4" w:rsidRDefault="00236AB1" w:rsidP="00236AB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236AB1" w:rsidRPr="00E169D4" w:rsidRDefault="00236AB1" w:rsidP="00236AB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236AB1" w:rsidRPr="00E169D4" w:rsidRDefault="00236AB1" w:rsidP="00236AB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236AB1" w:rsidRPr="00E169D4" w:rsidRDefault="00236AB1" w:rsidP="00236AB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236AB1" w:rsidRPr="00E169D4" w:rsidRDefault="00236AB1" w:rsidP="00236AB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236AB1" w:rsidRPr="00E169D4" w:rsidRDefault="00236AB1" w:rsidP="00236AB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236AB1" w:rsidRPr="00E169D4" w:rsidRDefault="00236AB1" w:rsidP="00236AB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236AB1" w:rsidRPr="00E169D4" w:rsidRDefault="00236AB1" w:rsidP="00236AB1">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236AB1" w:rsidRPr="00E169D4" w:rsidRDefault="00236AB1" w:rsidP="00236AB1">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236AB1" w:rsidRPr="00E169D4" w:rsidRDefault="00236AB1" w:rsidP="00236AB1">
            <w:pPr>
              <w:adjustRightInd w:val="0"/>
              <w:snapToGrid w:val="0"/>
              <w:jc w:val="center"/>
              <w:rPr>
                <w:rFonts w:ascii="Arial" w:hAnsi="Arial" w:cs="Arial"/>
                <w:sz w:val="16"/>
                <w:szCs w:val="16"/>
                <w:lang w:val="es-BO"/>
              </w:rPr>
            </w:pPr>
          </w:p>
        </w:tc>
        <w:tc>
          <w:tcPr>
            <w:tcW w:w="1359" w:type="pct"/>
            <w:vMerge/>
            <w:tcBorders>
              <w:left w:val="nil"/>
              <w:bottom w:val="nil"/>
              <w:right w:val="nil"/>
            </w:tcBorders>
            <w:shd w:val="clear" w:color="auto" w:fill="auto"/>
            <w:vAlign w:val="center"/>
          </w:tcPr>
          <w:p w14:paraId="1F5F15F4"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236AB1" w:rsidRPr="00E169D4" w:rsidRDefault="00236AB1" w:rsidP="00236AB1">
            <w:pPr>
              <w:adjustRightInd w:val="0"/>
              <w:snapToGrid w:val="0"/>
              <w:rPr>
                <w:rFonts w:ascii="Arial" w:hAnsi="Arial" w:cs="Arial"/>
                <w:sz w:val="16"/>
                <w:szCs w:val="16"/>
                <w:lang w:val="es-BO"/>
              </w:rPr>
            </w:pPr>
          </w:p>
        </w:tc>
      </w:tr>
      <w:tr w:rsidR="00236AB1" w:rsidRPr="00E169D4" w14:paraId="539F648D" w14:textId="77777777" w:rsidTr="00236AB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236AB1" w:rsidRPr="00E169D4" w:rsidRDefault="00236AB1" w:rsidP="00236AB1">
            <w:pPr>
              <w:adjustRightInd w:val="0"/>
              <w:snapToGrid w:val="0"/>
              <w:jc w:val="center"/>
              <w:rPr>
                <w:rFonts w:ascii="Arial" w:hAnsi="Arial" w:cs="Arial"/>
                <w:sz w:val="14"/>
                <w:szCs w:val="14"/>
                <w:lang w:val="es-BO"/>
              </w:rPr>
            </w:pPr>
          </w:p>
        </w:tc>
        <w:tc>
          <w:tcPr>
            <w:tcW w:w="1639" w:type="pct"/>
            <w:tcBorders>
              <w:top w:val="nil"/>
              <w:left w:val="single" w:sz="12" w:space="0" w:color="auto"/>
              <w:bottom w:val="nil"/>
              <w:right w:val="nil"/>
            </w:tcBorders>
            <w:shd w:val="clear" w:color="auto" w:fill="auto"/>
            <w:vAlign w:val="bottom"/>
          </w:tcPr>
          <w:p w14:paraId="6D60FD7F" w14:textId="77777777" w:rsidR="00236AB1" w:rsidRPr="00E169D4" w:rsidRDefault="00236AB1" w:rsidP="00236AB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236AB1" w:rsidRPr="00E169D4" w:rsidRDefault="00236AB1" w:rsidP="00236AB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236AB1" w:rsidRPr="00E169D4" w:rsidRDefault="00236AB1" w:rsidP="00236AB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236AB1" w:rsidRPr="00E169D4" w:rsidRDefault="00236AB1" w:rsidP="00236AB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236AB1" w:rsidRPr="00E169D4" w:rsidRDefault="00236AB1" w:rsidP="00236AB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236AB1" w:rsidRPr="00E169D4" w:rsidRDefault="00236AB1" w:rsidP="00236AB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236AB1" w:rsidRPr="00E169D4" w:rsidRDefault="00236AB1" w:rsidP="00236AB1">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236AB1" w:rsidRPr="00E169D4" w:rsidRDefault="00236AB1" w:rsidP="00236AB1">
            <w:pPr>
              <w:adjustRightInd w:val="0"/>
              <w:snapToGrid w:val="0"/>
              <w:jc w:val="center"/>
              <w:rPr>
                <w:rFonts w:ascii="Arial" w:hAnsi="Arial" w:cs="Arial"/>
                <w:sz w:val="4"/>
                <w:szCs w:val="4"/>
                <w:lang w:val="es-BO"/>
              </w:rPr>
            </w:pPr>
          </w:p>
        </w:tc>
        <w:tc>
          <w:tcPr>
            <w:tcW w:w="1359" w:type="pct"/>
            <w:tcBorders>
              <w:top w:val="nil"/>
              <w:left w:val="nil"/>
              <w:bottom w:val="nil"/>
              <w:right w:val="nil"/>
            </w:tcBorders>
            <w:shd w:val="clear" w:color="auto" w:fill="auto"/>
            <w:vAlign w:val="center"/>
          </w:tcPr>
          <w:p w14:paraId="0A8B3860" w14:textId="77777777" w:rsidR="00236AB1" w:rsidRPr="00E169D4" w:rsidRDefault="00236AB1" w:rsidP="00236AB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236AB1" w:rsidRPr="00E169D4" w:rsidRDefault="00236AB1" w:rsidP="00236AB1">
            <w:pPr>
              <w:adjustRightInd w:val="0"/>
              <w:snapToGrid w:val="0"/>
              <w:rPr>
                <w:rFonts w:ascii="Arial" w:hAnsi="Arial" w:cs="Arial"/>
                <w:sz w:val="4"/>
                <w:szCs w:val="4"/>
                <w:lang w:val="es-BO"/>
              </w:rPr>
            </w:pPr>
          </w:p>
        </w:tc>
      </w:tr>
      <w:tr w:rsidR="00236AB1" w:rsidRPr="00E169D4" w14:paraId="62F54B46" w14:textId="77777777" w:rsidTr="00236AB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236AB1" w:rsidRPr="00E169D4" w:rsidRDefault="00236AB1" w:rsidP="00236AB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236AB1" w:rsidRPr="00E169D4" w:rsidRDefault="00236AB1" w:rsidP="00236AB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236AB1" w:rsidRPr="00E169D4" w:rsidRDefault="00236AB1" w:rsidP="00236AB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432BAF7D" w:rsidR="00236AB1" w:rsidRPr="00E169D4" w:rsidRDefault="00236AB1" w:rsidP="00236AB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236AB1" w:rsidRPr="00E169D4" w:rsidRDefault="00236AB1" w:rsidP="00236AB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3546A440" w:rsidR="00236AB1" w:rsidRPr="00E169D4" w:rsidRDefault="00236AB1" w:rsidP="00236AB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236AB1" w:rsidRPr="00E169D4" w:rsidRDefault="00236AB1" w:rsidP="00236AB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1B6EB8B9" w:rsidR="00236AB1" w:rsidRPr="00E169D4" w:rsidRDefault="00236AB1" w:rsidP="00236AB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236AB1" w:rsidRPr="00E169D4" w:rsidRDefault="00236AB1" w:rsidP="00236AB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236AB1" w:rsidRPr="00E169D4" w:rsidRDefault="00236AB1" w:rsidP="00236AB1">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236AB1" w:rsidRPr="00E169D4" w:rsidRDefault="00236AB1" w:rsidP="00236AB1">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236AB1" w:rsidRPr="00E169D4" w:rsidRDefault="00236AB1" w:rsidP="00236AB1">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236AB1" w:rsidRPr="00E169D4" w:rsidRDefault="00236AB1" w:rsidP="00236AB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236AB1" w:rsidRPr="00E169D4" w:rsidRDefault="00236AB1" w:rsidP="00236AB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236AB1" w:rsidRPr="00E169D4" w:rsidRDefault="00236AB1" w:rsidP="00236AB1">
            <w:pPr>
              <w:adjustRightInd w:val="0"/>
              <w:snapToGrid w:val="0"/>
              <w:jc w:val="center"/>
              <w:rPr>
                <w:i/>
                <w:sz w:val="14"/>
                <w:szCs w:val="14"/>
                <w:lang w:val="es-BO"/>
              </w:rPr>
            </w:pPr>
          </w:p>
        </w:tc>
        <w:tc>
          <w:tcPr>
            <w:tcW w:w="1359" w:type="pct"/>
            <w:tcBorders>
              <w:top w:val="nil"/>
              <w:left w:val="nil"/>
              <w:bottom w:val="nil"/>
              <w:right w:val="nil"/>
            </w:tcBorders>
            <w:shd w:val="clear" w:color="auto" w:fill="auto"/>
            <w:vAlign w:val="center"/>
          </w:tcPr>
          <w:p w14:paraId="45BDEB64" w14:textId="77777777" w:rsidR="00236AB1" w:rsidRPr="00E169D4" w:rsidRDefault="00236AB1" w:rsidP="00236AB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236AB1" w:rsidRPr="00E169D4" w:rsidRDefault="00236AB1" w:rsidP="00236AB1">
            <w:pPr>
              <w:adjustRightInd w:val="0"/>
              <w:snapToGrid w:val="0"/>
              <w:rPr>
                <w:rFonts w:ascii="Arial" w:hAnsi="Arial" w:cs="Arial"/>
                <w:sz w:val="16"/>
                <w:szCs w:val="16"/>
                <w:lang w:val="es-BO"/>
              </w:rPr>
            </w:pPr>
          </w:p>
        </w:tc>
      </w:tr>
      <w:tr w:rsidR="00236AB1" w:rsidRPr="00E169D4" w14:paraId="747F34ED" w14:textId="77777777" w:rsidTr="00236AB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236AB1" w:rsidRPr="00E169D4" w:rsidRDefault="00236AB1" w:rsidP="00236AB1">
            <w:pPr>
              <w:adjustRightInd w:val="0"/>
              <w:snapToGrid w:val="0"/>
              <w:jc w:val="center"/>
              <w:rPr>
                <w:rFonts w:ascii="Arial" w:hAnsi="Arial" w:cs="Arial"/>
                <w:sz w:val="14"/>
                <w:szCs w:val="14"/>
                <w:lang w:val="es-BO"/>
              </w:rPr>
            </w:pPr>
          </w:p>
        </w:tc>
        <w:tc>
          <w:tcPr>
            <w:tcW w:w="1704" w:type="pct"/>
            <w:gridSpan w:val="2"/>
            <w:vMerge/>
            <w:tcBorders>
              <w:left w:val="single" w:sz="12" w:space="0" w:color="auto"/>
              <w:bottom w:val="nil"/>
              <w:right w:val="single" w:sz="12" w:space="0" w:color="auto"/>
            </w:tcBorders>
            <w:shd w:val="clear" w:color="auto" w:fill="auto"/>
            <w:vAlign w:val="bottom"/>
          </w:tcPr>
          <w:p w14:paraId="2DFBF27E" w14:textId="77777777" w:rsidR="00236AB1" w:rsidRPr="00E169D4" w:rsidRDefault="00236AB1" w:rsidP="00236AB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236AB1" w:rsidRPr="00E169D4" w:rsidRDefault="00236AB1" w:rsidP="00236AB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D7B07A6" w:rsidR="00236AB1" w:rsidRPr="00E169D4" w:rsidRDefault="004F4D3C" w:rsidP="00236AB1">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236AB1" w:rsidRPr="00E169D4" w:rsidRDefault="00236AB1" w:rsidP="00236AB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6502484" w:rsidR="00236AB1" w:rsidRPr="00E169D4"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236AB1" w:rsidRPr="00E169D4" w:rsidRDefault="00236AB1" w:rsidP="00236AB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E8AC372" w:rsidR="00236AB1" w:rsidRPr="00E169D4"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236AB1" w:rsidRPr="00E169D4" w:rsidRDefault="00236AB1" w:rsidP="00236AB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236AB1" w:rsidRPr="00E169D4" w:rsidRDefault="00236AB1" w:rsidP="00236AB1">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236AB1" w:rsidRPr="00E169D4" w:rsidRDefault="00236AB1" w:rsidP="00236AB1">
            <w:pPr>
              <w:adjustRightInd w:val="0"/>
              <w:snapToGrid w:val="0"/>
              <w:jc w:val="center"/>
              <w:rPr>
                <w:rFonts w:ascii="Arial" w:hAnsi="Arial" w:cs="Arial"/>
                <w:sz w:val="16"/>
                <w:szCs w:val="16"/>
                <w:lang w:val="es-BO"/>
              </w:rPr>
            </w:pPr>
          </w:p>
        </w:tc>
        <w:tc>
          <w:tcPr>
            <w:tcW w:w="1359" w:type="pct"/>
            <w:tcBorders>
              <w:top w:val="nil"/>
              <w:left w:val="nil"/>
              <w:bottom w:val="nil"/>
              <w:right w:val="nil"/>
            </w:tcBorders>
            <w:shd w:val="clear" w:color="auto" w:fill="auto"/>
            <w:vAlign w:val="center"/>
          </w:tcPr>
          <w:p w14:paraId="7F03AA25"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236AB1" w:rsidRPr="00E169D4" w:rsidRDefault="00236AB1" w:rsidP="00236AB1">
            <w:pPr>
              <w:adjustRightInd w:val="0"/>
              <w:snapToGrid w:val="0"/>
              <w:rPr>
                <w:rFonts w:ascii="Arial" w:hAnsi="Arial" w:cs="Arial"/>
                <w:sz w:val="16"/>
                <w:szCs w:val="16"/>
                <w:lang w:val="es-BO"/>
              </w:rPr>
            </w:pPr>
          </w:p>
        </w:tc>
      </w:tr>
      <w:tr w:rsidR="00236AB1" w:rsidRPr="00E169D4" w14:paraId="15BB3235" w14:textId="77777777" w:rsidTr="00236AB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236AB1" w:rsidRPr="00E169D4" w:rsidRDefault="00236AB1" w:rsidP="00236AB1">
            <w:pPr>
              <w:adjustRightInd w:val="0"/>
              <w:snapToGrid w:val="0"/>
              <w:jc w:val="center"/>
              <w:rPr>
                <w:rFonts w:ascii="Arial" w:hAnsi="Arial" w:cs="Arial"/>
                <w:sz w:val="14"/>
                <w:szCs w:val="14"/>
                <w:lang w:val="es-BO"/>
              </w:rPr>
            </w:pPr>
          </w:p>
        </w:tc>
        <w:tc>
          <w:tcPr>
            <w:tcW w:w="1639" w:type="pct"/>
            <w:tcBorders>
              <w:top w:val="nil"/>
              <w:left w:val="single" w:sz="12" w:space="0" w:color="auto"/>
              <w:bottom w:val="nil"/>
              <w:right w:val="nil"/>
            </w:tcBorders>
            <w:shd w:val="clear" w:color="auto" w:fill="auto"/>
            <w:vAlign w:val="bottom"/>
          </w:tcPr>
          <w:p w14:paraId="5B4F5268" w14:textId="77777777" w:rsidR="00236AB1" w:rsidRPr="00E169D4" w:rsidRDefault="00236AB1" w:rsidP="00236AB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236AB1" w:rsidRPr="00E169D4" w:rsidRDefault="00236AB1" w:rsidP="00236AB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236AB1" w:rsidRPr="00E169D4" w:rsidRDefault="00236AB1" w:rsidP="00236AB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236AB1" w:rsidRPr="00E169D4" w:rsidRDefault="00236AB1" w:rsidP="00236AB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236AB1" w:rsidRPr="00E169D4" w:rsidRDefault="00236AB1" w:rsidP="00236AB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236AB1" w:rsidRPr="00E169D4" w:rsidRDefault="00236AB1" w:rsidP="00236AB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236AB1" w:rsidRPr="00E169D4" w:rsidRDefault="00236AB1" w:rsidP="00236AB1">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236AB1" w:rsidRPr="00E169D4" w:rsidRDefault="00236AB1" w:rsidP="00236AB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236AB1" w:rsidRPr="00E169D4" w:rsidRDefault="00236AB1" w:rsidP="00236AB1">
            <w:pPr>
              <w:adjustRightInd w:val="0"/>
              <w:snapToGrid w:val="0"/>
              <w:jc w:val="center"/>
              <w:rPr>
                <w:rFonts w:ascii="Arial" w:hAnsi="Arial" w:cs="Arial"/>
                <w:sz w:val="4"/>
                <w:szCs w:val="4"/>
                <w:lang w:val="es-BO"/>
              </w:rPr>
            </w:pPr>
          </w:p>
        </w:tc>
        <w:tc>
          <w:tcPr>
            <w:tcW w:w="1359" w:type="pct"/>
            <w:tcBorders>
              <w:top w:val="nil"/>
              <w:left w:val="nil"/>
              <w:bottom w:val="nil"/>
              <w:right w:val="nil"/>
            </w:tcBorders>
            <w:shd w:val="clear" w:color="auto" w:fill="auto"/>
            <w:vAlign w:val="center"/>
          </w:tcPr>
          <w:p w14:paraId="31E5E67A" w14:textId="77777777" w:rsidR="00236AB1" w:rsidRPr="00E169D4" w:rsidRDefault="00236AB1" w:rsidP="00236AB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236AB1" w:rsidRPr="00E169D4" w:rsidRDefault="00236AB1" w:rsidP="00236AB1">
            <w:pPr>
              <w:adjustRightInd w:val="0"/>
              <w:snapToGrid w:val="0"/>
              <w:rPr>
                <w:rFonts w:ascii="Arial" w:hAnsi="Arial" w:cs="Arial"/>
                <w:sz w:val="4"/>
                <w:szCs w:val="4"/>
                <w:lang w:val="es-BO"/>
              </w:rPr>
            </w:pPr>
          </w:p>
        </w:tc>
      </w:tr>
      <w:tr w:rsidR="00236AB1" w:rsidRPr="00E169D4" w14:paraId="796A72C6" w14:textId="77777777" w:rsidTr="00236AB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236AB1" w:rsidRPr="00E169D4" w:rsidRDefault="00236AB1" w:rsidP="00236AB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236AB1" w:rsidRPr="00E169D4" w:rsidRDefault="00236AB1" w:rsidP="00236AB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236AB1" w:rsidRPr="00E169D4" w:rsidRDefault="00236AB1" w:rsidP="00236AB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60603D06" w:rsidR="00236AB1" w:rsidRPr="00E169D4" w:rsidRDefault="00236AB1" w:rsidP="00236AB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236AB1" w:rsidRPr="00E169D4" w:rsidRDefault="00236AB1" w:rsidP="00236AB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39978347" w:rsidR="00236AB1" w:rsidRPr="00E169D4" w:rsidRDefault="00236AB1" w:rsidP="00236AB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236AB1" w:rsidRPr="00E169D4" w:rsidRDefault="00236AB1" w:rsidP="00236AB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3CBDC0FE" w:rsidR="00236AB1" w:rsidRPr="00E169D4" w:rsidRDefault="00236AB1" w:rsidP="00236AB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236AB1" w:rsidRPr="00E169D4" w:rsidRDefault="00236AB1" w:rsidP="00236AB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236AB1" w:rsidRPr="00E169D4" w:rsidRDefault="00236AB1" w:rsidP="00236AB1">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236AB1" w:rsidRPr="00E169D4" w:rsidRDefault="00236AB1" w:rsidP="00236AB1">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236AB1" w:rsidRPr="00E169D4" w:rsidRDefault="00236AB1" w:rsidP="00236AB1">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236AB1" w:rsidRPr="00E169D4" w:rsidRDefault="00236AB1" w:rsidP="00236AB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236AB1" w:rsidRPr="00E169D4" w:rsidRDefault="00236AB1" w:rsidP="00236AB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236AB1" w:rsidRPr="00E169D4" w:rsidRDefault="00236AB1" w:rsidP="00236AB1">
            <w:pPr>
              <w:adjustRightInd w:val="0"/>
              <w:snapToGrid w:val="0"/>
              <w:jc w:val="center"/>
              <w:rPr>
                <w:i/>
                <w:sz w:val="14"/>
                <w:szCs w:val="14"/>
                <w:lang w:val="es-BO"/>
              </w:rPr>
            </w:pPr>
          </w:p>
        </w:tc>
        <w:tc>
          <w:tcPr>
            <w:tcW w:w="1359" w:type="pct"/>
            <w:tcBorders>
              <w:top w:val="nil"/>
              <w:left w:val="nil"/>
              <w:bottom w:val="nil"/>
              <w:right w:val="nil"/>
            </w:tcBorders>
            <w:shd w:val="clear" w:color="auto" w:fill="auto"/>
            <w:vAlign w:val="center"/>
          </w:tcPr>
          <w:p w14:paraId="6C95D394" w14:textId="77777777" w:rsidR="00236AB1" w:rsidRPr="00E169D4" w:rsidRDefault="00236AB1" w:rsidP="00236AB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236AB1" w:rsidRPr="00E169D4" w:rsidRDefault="00236AB1" w:rsidP="00236AB1">
            <w:pPr>
              <w:adjustRightInd w:val="0"/>
              <w:snapToGrid w:val="0"/>
              <w:rPr>
                <w:rFonts w:ascii="Arial" w:hAnsi="Arial" w:cs="Arial"/>
                <w:sz w:val="16"/>
                <w:szCs w:val="16"/>
                <w:lang w:val="es-BO"/>
              </w:rPr>
            </w:pPr>
          </w:p>
        </w:tc>
      </w:tr>
      <w:tr w:rsidR="00236AB1" w:rsidRPr="00E169D4" w14:paraId="7C55E0EC" w14:textId="77777777" w:rsidTr="00236AB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236AB1" w:rsidRPr="00E169D4" w:rsidRDefault="00236AB1" w:rsidP="00236AB1">
            <w:pPr>
              <w:adjustRightInd w:val="0"/>
              <w:snapToGrid w:val="0"/>
              <w:jc w:val="right"/>
              <w:rPr>
                <w:rFonts w:ascii="Arial" w:hAnsi="Arial" w:cs="Arial"/>
                <w:sz w:val="16"/>
                <w:szCs w:val="16"/>
                <w:lang w:val="es-BO"/>
              </w:rPr>
            </w:pPr>
          </w:p>
        </w:tc>
        <w:tc>
          <w:tcPr>
            <w:tcW w:w="1704" w:type="pct"/>
            <w:gridSpan w:val="2"/>
            <w:vMerge/>
            <w:tcBorders>
              <w:left w:val="single" w:sz="12" w:space="0" w:color="auto"/>
              <w:bottom w:val="nil"/>
              <w:right w:val="single" w:sz="12" w:space="0" w:color="auto"/>
            </w:tcBorders>
            <w:shd w:val="clear" w:color="auto" w:fill="auto"/>
            <w:vAlign w:val="bottom"/>
          </w:tcPr>
          <w:p w14:paraId="469316C9" w14:textId="77777777" w:rsidR="00236AB1" w:rsidRPr="00E169D4" w:rsidRDefault="00236AB1" w:rsidP="00236AB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236AB1" w:rsidRPr="00E169D4" w:rsidRDefault="00236AB1" w:rsidP="00236AB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911758C" w:rsidR="00236AB1" w:rsidRPr="00E169D4"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2</w:t>
            </w:r>
            <w:r w:rsidR="004F4D3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236AB1" w:rsidRPr="00E169D4" w:rsidRDefault="00236AB1" w:rsidP="00236AB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110535D" w:rsidR="00236AB1" w:rsidRPr="00E169D4"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236AB1" w:rsidRPr="00E169D4" w:rsidRDefault="00236AB1" w:rsidP="00236AB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02F6062" w:rsidR="00236AB1" w:rsidRPr="00E169D4" w:rsidRDefault="00236AB1" w:rsidP="00236AB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236AB1" w:rsidRPr="00E169D4" w:rsidRDefault="00236AB1" w:rsidP="00236AB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236AB1" w:rsidRPr="00E169D4" w:rsidRDefault="00236AB1" w:rsidP="00236AB1">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236AB1" w:rsidRPr="00E169D4" w:rsidRDefault="00236AB1" w:rsidP="00236AB1">
            <w:pPr>
              <w:adjustRightInd w:val="0"/>
              <w:snapToGrid w:val="0"/>
              <w:jc w:val="center"/>
              <w:rPr>
                <w:rFonts w:ascii="Arial" w:hAnsi="Arial" w:cs="Arial"/>
                <w:sz w:val="16"/>
                <w:szCs w:val="16"/>
                <w:lang w:val="es-BO"/>
              </w:rPr>
            </w:pPr>
          </w:p>
        </w:tc>
        <w:tc>
          <w:tcPr>
            <w:tcW w:w="1359" w:type="pct"/>
            <w:tcBorders>
              <w:top w:val="nil"/>
              <w:left w:val="nil"/>
              <w:bottom w:val="nil"/>
              <w:right w:val="nil"/>
            </w:tcBorders>
            <w:shd w:val="clear" w:color="auto" w:fill="auto"/>
            <w:vAlign w:val="center"/>
          </w:tcPr>
          <w:p w14:paraId="1C8B5F6E" w14:textId="77777777" w:rsidR="00236AB1" w:rsidRPr="00E169D4" w:rsidRDefault="00236AB1" w:rsidP="00236AB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236AB1" w:rsidRPr="00E169D4" w:rsidRDefault="00236AB1" w:rsidP="00236AB1">
            <w:pPr>
              <w:adjustRightInd w:val="0"/>
              <w:snapToGrid w:val="0"/>
              <w:rPr>
                <w:rFonts w:ascii="Arial" w:hAnsi="Arial" w:cs="Arial"/>
                <w:sz w:val="16"/>
                <w:szCs w:val="16"/>
                <w:lang w:val="es-BO"/>
              </w:rPr>
            </w:pPr>
          </w:p>
        </w:tc>
      </w:tr>
      <w:tr w:rsidR="00AE691F" w:rsidRPr="00E169D4" w14:paraId="4DBAA2AD" w14:textId="77777777" w:rsidTr="00236AB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39"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59"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69706BFE" w:rsidR="005D5616" w:rsidRPr="000C29A2"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49C997D2" w14:textId="77777777" w:rsidR="000C44BB" w:rsidRDefault="000C44BB" w:rsidP="000C44BB">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55D22CC1" w14:textId="77777777" w:rsidR="000C44BB" w:rsidRDefault="000C44BB" w:rsidP="000C44BB">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C44BB" w14:paraId="0C6A4756" w14:textId="77777777" w:rsidTr="000C44BB">
        <w:trPr>
          <w:trHeight w:val="615"/>
        </w:trPr>
        <w:tc>
          <w:tcPr>
            <w:tcW w:w="8788" w:type="dxa"/>
            <w:shd w:val="clear" w:color="auto" w:fill="BDD6EE" w:themeFill="accent1" w:themeFillTint="66"/>
            <w:vAlign w:val="center"/>
            <w:hideMark/>
          </w:tcPr>
          <w:p w14:paraId="7B0BBD4E" w14:textId="77777777" w:rsidR="000C44BB" w:rsidRDefault="000C44BB">
            <w:pPr>
              <w:autoSpaceDE w:val="0"/>
              <w:autoSpaceDN w:val="0"/>
              <w:adjustRightInd w:val="0"/>
              <w:jc w:val="center"/>
              <w:rPr>
                <w:rFonts w:ascii="Tahoma" w:eastAsia="Calibri" w:hAnsi="Tahoma" w:cs="Tahoma"/>
                <w:b/>
                <w:bCs/>
                <w:sz w:val="14"/>
                <w:szCs w:val="14"/>
              </w:rPr>
            </w:pPr>
            <w:r>
              <w:rPr>
                <w:rFonts w:ascii="Tahoma" w:hAnsi="Tahoma" w:cs="Tahoma"/>
                <w:b/>
              </w:rPr>
              <w:t>PROYECTO DE VIVIENDA CUALITATIVA EN EL MUNICIPIO DE TAPACARI -FASE(XXIII) 2025- COCHABAMBA</w:t>
            </w:r>
          </w:p>
        </w:tc>
      </w:tr>
    </w:tbl>
    <w:p w14:paraId="643F543B" w14:textId="77777777" w:rsidR="000C44BB" w:rsidRDefault="000C44BB" w:rsidP="000C44BB">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C44BB" w14:paraId="28C17FC6" w14:textId="77777777" w:rsidTr="000C44BB">
        <w:tc>
          <w:tcPr>
            <w:tcW w:w="5070" w:type="dxa"/>
            <w:tcBorders>
              <w:top w:val="single" w:sz="4" w:space="0" w:color="auto"/>
              <w:left w:val="single" w:sz="4" w:space="0" w:color="auto"/>
              <w:bottom w:val="single" w:sz="4" w:space="0" w:color="auto"/>
              <w:right w:val="single" w:sz="4" w:space="0" w:color="auto"/>
            </w:tcBorders>
            <w:vAlign w:val="center"/>
            <w:hideMark/>
          </w:tcPr>
          <w:p w14:paraId="6C8F38CB" w14:textId="77777777" w:rsidR="000C44BB" w:rsidRDefault="000C44BB">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D82AA06" w14:textId="77777777" w:rsidR="000C44BB" w:rsidRDefault="000C44BB">
            <w:pPr>
              <w:spacing w:afterLines="100" w:after="240"/>
              <w:ind w:right="616"/>
              <w:rPr>
                <w:rFonts w:ascii="Tahoma" w:hAnsi="Tahoma" w:cs="Tahoma"/>
                <w:b/>
                <w:lang w:val="es-ES_tradnl"/>
              </w:rPr>
            </w:pPr>
            <w:r>
              <w:rPr>
                <w:rFonts w:ascii="Tahoma" w:hAnsi="Tahoma" w:cs="Tahoma"/>
                <w:b/>
                <w:lang w:val="es-ES_tradnl"/>
              </w:rPr>
              <w:t>A Iniciativa</w:t>
            </w:r>
          </w:p>
        </w:tc>
      </w:tr>
      <w:tr w:rsidR="000C44BB" w14:paraId="52B6479D" w14:textId="77777777" w:rsidTr="000C44BB">
        <w:tc>
          <w:tcPr>
            <w:tcW w:w="5070" w:type="dxa"/>
            <w:tcBorders>
              <w:top w:val="single" w:sz="4" w:space="0" w:color="auto"/>
              <w:left w:val="single" w:sz="4" w:space="0" w:color="auto"/>
              <w:bottom w:val="single" w:sz="4" w:space="0" w:color="auto"/>
              <w:right w:val="single" w:sz="4" w:space="0" w:color="auto"/>
            </w:tcBorders>
            <w:vAlign w:val="center"/>
            <w:hideMark/>
          </w:tcPr>
          <w:p w14:paraId="224F8F5F" w14:textId="77777777" w:rsidR="000C44BB" w:rsidRDefault="000C44BB">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13BEB14" w14:textId="77777777" w:rsidR="000C44BB" w:rsidRDefault="000C44BB">
            <w:pPr>
              <w:spacing w:afterLines="100" w:after="240"/>
              <w:ind w:right="616"/>
              <w:rPr>
                <w:rFonts w:ascii="Tahoma" w:hAnsi="Tahoma" w:cs="Tahoma"/>
                <w:b/>
                <w:lang w:val="es-ES_tradnl"/>
              </w:rPr>
            </w:pPr>
            <w:r>
              <w:rPr>
                <w:rFonts w:ascii="Tahoma" w:hAnsi="Tahoma" w:cs="Tahoma"/>
                <w:b/>
                <w:lang w:val="es-ES_tradnl"/>
              </w:rPr>
              <w:t>Persona Jurídica</w:t>
            </w:r>
          </w:p>
        </w:tc>
      </w:tr>
      <w:tr w:rsidR="000C44BB" w14:paraId="7C874619" w14:textId="77777777" w:rsidTr="000C44BB">
        <w:tc>
          <w:tcPr>
            <w:tcW w:w="5070" w:type="dxa"/>
            <w:tcBorders>
              <w:top w:val="single" w:sz="4" w:space="0" w:color="auto"/>
              <w:left w:val="single" w:sz="4" w:space="0" w:color="auto"/>
              <w:bottom w:val="single" w:sz="4" w:space="0" w:color="auto"/>
              <w:right w:val="single" w:sz="4" w:space="0" w:color="auto"/>
            </w:tcBorders>
            <w:vAlign w:val="center"/>
            <w:hideMark/>
          </w:tcPr>
          <w:p w14:paraId="35E63AB6" w14:textId="77777777" w:rsidR="000C44BB" w:rsidRDefault="000C44BB">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C672870" w14:textId="77777777" w:rsidR="000C44BB" w:rsidRDefault="000C44BB">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0C44BB" w14:paraId="7D0892AB" w14:textId="77777777" w:rsidTr="000C44BB">
        <w:tc>
          <w:tcPr>
            <w:tcW w:w="5070" w:type="dxa"/>
            <w:tcBorders>
              <w:top w:val="single" w:sz="4" w:space="0" w:color="auto"/>
              <w:left w:val="single" w:sz="4" w:space="0" w:color="auto"/>
              <w:bottom w:val="single" w:sz="4" w:space="0" w:color="auto"/>
              <w:right w:val="single" w:sz="4" w:space="0" w:color="auto"/>
            </w:tcBorders>
            <w:vAlign w:val="center"/>
            <w:hideMark/>
          </w:tcPr>
          <w:p w14:paraId="6C991F1F" w14:textId="77777777" w:rsidR="000C44BB" w:rsidRDefault="000C44BB">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94BD3C9" w14:textId="77777777" w:rsidR="000C44BB" w:rsidRDefault="000C44BB">
            <w:pPr>
              <w:spacing w:afterLines="100" w:after="240"/>
              <w:ind w:right="616"/>
              <w:rPr>
                <w:rFonts w:ascii="Tahoma" w:hAnsi="Tahoma" w:cs="Tahoma"/>
                <w:b/>
                <w:lang w:val="es-ES_tradnl"/>
              </w:rPr>
            </w:pPr>
            <w:r>
              <w:rPr>
                <w:rFonts w:ascii="Tahoma" w:hAnsi="Tahoma" w:cs="Tahoma"/>
                <w:b/>
                <w:lang w:val="es-ES_tradnl"/>
              </w:rPr>
              <w:t>Por el Total</w:t>
            </w:r>
          </w:p>
        </w:tc>
      </w:tr>
    </w:tbl>
    <w:p w14:paraId="4CEFA35B" w14:textId="77777777" w:rsidR="000C44BB" w:rsidRDefault="000C44BB" w:rsidP="000C44BB">
      <w:pPr>
        <w:rPr>
          <w:rFonts w:asciiTheme="minorHAnsi" w:eastAsiaTheme="minorHAnsi" w:hAnsiTheme="minorHAnsi" w:cstheme="minorBidi"/>
          <w:sz w:val="22"/>
          <w:szCs w:val="22"/>
          <w:lang w:val="es-ES_tradnl"/>
        </w:rPr>
      </w:pPr>
    </w:p>
    <w:p w14:paraId="205AB001" w14:textId="77777777" w:rsidR="000C44BB" w:rsidRDefault="000C44BB" w:rsidP="000C44BB">
      <w:pPr>
        <w:rPr>
          <w:lang w:val="es-ES_tradnl"/>
        </w:rPr>
      </w:pPr>
    </w:p>
    <w:p w14:paraId="521ED6F3" w14:textId="77777777" w:rsidR="000C44BB" w:rsidRDefault="000C44BB" w:rsidP="000C44BB">
      <w:pPr>
        <w:rPr>
          <w:lang w:val="es-ES_tradnl"/>
        </w:rPr>
      </w:pPr>
    </w:p>
    <w:p w14:paraId="04291826" w14:textId="77777777" w:rsidR="000C44BB" w:rsidRDefault="000C44BB" w:rsidP="000C44BB">
      <w:pPr>
        <w:rPr>
          <w:lang w:val="es-ES_tradnl"/>
        </w:rPr>
      </w:pPr>
    </w:p>
    <w:p w14:paraId="3790248D" w14:textId="77777777" w:rsidR="000C44BB" w:rsidRDefault="000C44BB" w:rsidP="000C44BB">
      <w:pPr>
        <w:rPr>
          <w:lang w:val="es-ES_tradnl"/>
        </w:rPr>
      </w:pPr>
    </w:p>
    <w:p w14:paraId="2FD6F849" w14:textId="77777777" w:rsidR="000C44BB" w:rsidRDefault="000C44BB" w:rsidP="000C44BB">
      <w:pPr>
        <w:rPr>
          <w:lang w:val="es-ES_tradnl"/>
        </w:rPr>
      </w:pPr>
    </w:p>
    <w:p w14:paraId="64FFD1CC" w14:textId="77777777" w:rsidR="000C44BB" w:rsidRDefault="000C44BB" w:rsidP="000C44BB">
      <w:pPr>
        <w:rPr>
          <w:rFonts w:ascii="Tahoma" w:hAnsi="Tahoma" w:cs="Tahoma"/>
          <w:b/>
          <w:sz w:val="22"/>
          <w:szCs w:val="22"/>
          <w:u w:val="single"/>
          <w:lang w:val="es-ES_tradnl"/>
        </w:rPr>
      </w:pPr>
      <w:r>
        <w:rPr>
          <w:rFonts w:ascii="Tahoma" w:hAnsi="Tahoma" w:cs="Tahoma"/>
          <w:b/>
          <w:u w:val="single"/>
          <w:lang w:val="es-ES_tradnl"/>
        </w:rPr>
        <w:t>CONDICIONES GENERALES:</w:t>
      </w:r>
    </w:p>
    <w:p w14:paraId="452071AD" w14:textId="77777777" w:rsidR="000C44BB" w:rsidRDefault="000C44BB" w:rsidP="00C31D08">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8"/>
    </w:p>
    <w:p w14:paraId="08B5C946"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0F74A96"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9F53342"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7EBC51D9" w14:textId="77777777" w:rsidR="000C44BB" w:rsidRDefault="000C44BB" w:rsidP="000C44BB">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199D0119" w14:textId="77777777" w:rsidR="000C44BB" w:rsidRDefault="000C44BB" w:rsidP="000C44BB">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29" w:name="_Toc71811144"/>
      <w:r>
        <w:rPr>
          <w:rFonts w:ascii="Tahoma" w:hAnsi="Tahoma" w:cs="Tahoma"/>
          <w:b/>
        </w:rPr>
        <w:t>PROYECTO DE VIVIENDA CUALITATIVA EN EL MUNICIPIO DE TAPACARI -FASE(XXIII) 2025- COCHABAMBA</w:t>
      </w:r>
    </w:p>
    <w:p w14:paraId="373FDAF3" w14:textId="77777777" w:rsidR="000C44BB" w:rsidRDefault="000C44BB" w:rsidP="00C31D08">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JUSTIFICACIÓN</w:t>
      </w:r>
      <w:r>
        <w:rPr>
          <w:rFonts w:ascii="Tahoma" w:hAnsi="Tahoma" w:cs="Tahoma"/>
          <w:bCs/>
          <w:color w:val="000000"/>
          <w:kern w:val="32"/>
          <w:sz w:val="32"/>
          <w:szCs w:val="32"/>
          <w:lang w:val="es-ES_tradnl"/>
        </w:rPr>
        <w:t>.</w:t>
      </w:r>
      <w:bookmarkEnd w:id="29"/>
    </w:p>
    <w:p w14:paraId="27BF5EF7"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TAPACARI </w:t>
      </w:r>
      <w:r>
        <w:rPr>
          <w:rFonts w:ascii="Tahoma" w:hAnsi="Tahoma" w:cs="Tahoma"/>
          <w:lang w:val="es-ES_tradnl"/>
        </w:rPr>
        <w:t xml:space="preserve">del Departamento de </w:t>
      </w:r>
      <w:r>
        <w:rPr>
          <w:rFonts w:ascii="Tahoma" w:hAnsi="Tahoma" w:cs="Tahoma"/>
          <w:color w:val="FF0000"/>
          <w:lang w:val="es-ES_tradnl"/>
        </w:rPr>
        <w:t>COCHABAMBA</w:t>
      </w:r>
      <w:r>
        <w:rPr>
          <w:rFonts w:ascii="Tahoma" w:hAnsi="Tahom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73AAF687" w14:textId="77777777" w:rsidR="000C44BB" w:rsidRDefault="000C44BB" w:rsidP="00C31D08">
      <w:pPr>
        <w:numPr>
          <w:ilvl w:val="0"/>
          <w:numId w:val="45"/>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00C0A038" w14:textId="77777777" w:rsidR="000C44BB" w:rsidRDefault="000C44BB" w:rsidP="00C31D08">
      <w:pPr>
        <w:numPr>
          <w:ilvl w:val="0"/>
          <w:numId w:val="45"/>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78CF2B87" w14:textId="77777777" w:rsidR="000C44BB" w:rsidRDefault="000C44BB" w:rsidP="00C31D08">
      <w:pPr>
        <w:numPr>
          <w:ilvl w:val="0"/>
          <w:numId w:val="45"/>
        </w:numPr>
        <w:spacing w:line="260" w:lineRule="atLeast"/>
        <w:jc w:val="both"/>
        <w:rPr>
          <w:rFonts w:ascii="Tahoma" w:hAnsi="Tahoma" w:cs="Tahoma"/>
          <w:lang w:val="es-ES_tradnl"/>
        </w:rPr>
      </w:pPr>
      <w:r>
        <w:rPr>
          <w:rFonts w:ascii="Tahoma" w:hAnsi="Tahoma" w:cs="Tahoma"/>
          <w:lang w:val="es-ES_tradnl"/>
        </w:rPr>
        <w:t>Padre o madre soltera/o;</w:t>
      </w:r>
    </w:p>
    <w:p w14:paraId="3EC5DA2C" w14:textId="77777777" w:rsidR="000C44BB" w:rsidRDefault="000C44BB" w:rsidP="00C31D08">
      <w:pPr>
        <w:numPr>
          <w:ilvl w:val="0"/>
          <w:numId w:val="45"/>
        </w:numPr>
        <w:spacing w:line="260" w:lineRule="atLeast"/>
        <w:jc w:val="both"/>
        <w:rPr>
          <w:rFonts w:ascii="Tahoma" w:hAnsi="Tahoma" w:cs="Tahoma"/>
          <w:lang w:val="es-ES_tradnl"/>
        </w:rPr>
      </w:pPr>
      <w:r>
        <w:rPr>
          <w:rFonts w:ascii="Tahoma" w:hAnsi="Tahoma" w:cs="Tahoma"/>
          <w:lang w:val="es-ES_tradnl"/>
        </w:rPr>
        <w:t>Adulto mayor dependiente del solicitante</w:t>
      </w:r>
    </w:p>
    <w:p w14:paraId="474FA03A" w14:textId="77777777" w:rsidR="000C44BB" w:rsidRDefault="000C44BB" w:rsidP="00C31D08">
      <w:pPr>
        <w:numPr>
          <w:ilvl w:val="0"/>
          <w:numId w:val="45"/>
        </w:numPr>
        <w:spacing w:line="260" w:lineRule="atLeast"/>
        <w:jc w:val="both"/>
        <w:rPr>
          <w:rFonts w:ascii="Tahoma" w:hAnsi="Tahoma" w:cs="Tahoma"/>
          <w:lang w:val="es-ES_tradnl"/>
        </w:rPr>
      </w:pPr>
      <w:r>
        <w:rPr>
          <w:rFonts w:ascii="Tahoma" w:hAnsi="Tahoma" w:cs="Tahoma"/>
          <w:lang w:val="es-ES_tradnl"/>
        </w:rPr>
        <w:t>Adulto mayor en situación de abandono</w:t>
      </w:r>
    </w:p>
    <w:p w14:paraId="54C2AD88" w14:textId="77777777" w:rsidR="000C44BB" w:rsidRDefault="000C44BB" w:rsidP="00C31D08">
      <w:pPr>
        <w:numPr>
          <w:ilvl w:val="0"/>
          <w:numId w:val="45"/>
        </w:numPr>
        <w:spacing w:line="260" w:lineRule="atLeast"/>
        <w:jc w:val="both"/>
        <w:rPr>
          <w:rFonts w:ascii="Tahoma" w:hAnsi="Tahoma" w:cs="Tahoma"/>
          <w:lang w:val="es-ES_tradnl"/>
        </w:rPr>
      </w:pPr>
      <w:r>
        <w:rPr>
          <w:rFonts w:ascii="Tahoma" w:hAnsi="Tahoma" w:cs="Tahoma"/>
          <w:lang w:val="es-ES_tradnl"/>
        </w:rPr>
        <w:t>Bajos ingresos económicos</w:t>
      </w:r>
    </w:p>
    <w:p w14:paraId="4B8819CA" w14:textId="77777777" w:rsidR="000C44BB" w:rsidRDefault="000C44BB" w:rsidP="00C31D08">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0"/>
    </w:p>
    <w:p w14:paraId="3F523CFD" w14:textId="77777777" w:rsidR="000C44BB" w:rsidRDefault="000C44BB" w:rsidP="000C44BB">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renovación</w:t>
      </w:r>
      <w:r>
        <w:rPr>
          <w:rFonts w:ascii="Tahoma" w:hAnsi="Tahoma" w:cs="Tahoma"/>
          <w:color w:val="FF0000"/>
        </w:rPr>
        <w:t>.</w:t>
      </w:r>
    </w:p>
    <w:p w14:paraId="50FA913F" w14:textId="77777777" w:rsidR="000C44BB" w:rsidRDefault="000C44BB" w:rsidP="000C44BB">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7A307D6" w14:textId="77777777" w:rsidR="000C44BB" w:rsidRDefault="000C44BB" w:rsidP="000C44BB">
      <w:pPr>
        <w:spacing w:line="260" w:lineRule="atLeast"/>
        <w:jc w:val="both"/>
        <w:rPr>
          <w:rFonts w:ascii="Tahoma" w:hAnsi="Tahoma" w:cs="Tahoma"/>
          <w:b/>
          <w:color w:val="FF0000"/>
          <w:lang w:val="es-ES_tradnl" w:eastAsia="es-ES"/>
        </w:rPr>
      </w:pPr>
      <w:r>
        <w:rPr>
          <w:rFonts w:ascii="Tahoma" w:hAnsi="Tahoma" w:cs="Tahoma"/>
          <w:b/>
          <w:lang w:val="es-ES_tradnl" w:eastAsia="es-ES"/>
        </w:rPr>
        <w:t>MODULO: RENOVACION</w:t>
      </w:r>
      <w:r>
        <w:rPr>
          <w:rFonts w:ascii="Tahoma" w:hAnsi="Tahoma" w:cs="Tahoma"/>
          <w:b/>
          <w:color w:val="FF0000"/>
          <w:lang w:val="es-ES_tradnl" w:eastAsia="es-ES"/>
        </w:rPr>
        <w:t xml:space="preserve"> – </w:t>
      </w:r>
      <w:r>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0C44BB" w14:paraId="694ABDD3" w14:textId="77777777" w:rsidTr="000C44B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4707071" w14:textId="77777777" w:rsidR="000C44BB" w:rsidRDefault="000C44BB">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8964E67" w14:textId="77777777" w:rsidR="000C44BB" w:rsidRDefault="000C44BB">
            <w:pPr>
              <w:jc w:val="center"/>
              <w:rPr>
                <w:rFonts w:ascii="Tahoma" w:hAnsi="Tahoma" w:cs="Tahoma"/>
                <w:b/>
                <w:color w:val="FFFFFF"/>
                <w:lang w:eastAsia="es-BO"/>
              </w:rPr>
            </w:pPr>
            <w:r>
              <w:rPr>
                <w:rFonts w:ascii="Tahoma" w:hAnsi="Tahoma" w:cs="Tahoma"/>
                <w:b/>
                <w:color w:val="FFFFFF"/>
                <w:lang w:eastAsia="es-BO"/>
              </w:rPr>
              <w:t>Área Útil (M2)</w:t>
            </w:r>
          </w:p>
        </w:tc>
      </w:tr>
      <w:tr w:rsidR="000C44BB" w14:paraId="4E13BAB1" w14:textId="77777777" w:rsidTr="000C44B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36143E1" w14:textId="77777777" w:rsidR="000C44BB" w:rsidRDefault="000C44BB">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75761515" w14:textId="77777777" w:rsidR="000C44BB" w:rsidRDefault="000C44BB">
            <w:pPr>
              <w:jc w:val="right"/>
              <w:rPr>
                <w:rFonts w:ascii="Tahoma" w:hAnsi="Tahoma" w:cs="Tahoma"/>
                <w:color w:val="FF0000"/>
                <w:lang w:eastAsia="es-BO"/>
              </w:rPr>
            </w:pPr>
            <w:r>
              <w:rPr>
                <w:rFonts w:ascii="Tahoma" w:hAnsi="Tahoma" w:cs="Tahoma"/>
                <w:color w:val="FF0000"/>
                <w:lang w:eastAsia="es-BO"/>
              </w:rPr>
              <w:t>12.25</w:t>
            </w:r>
          </w:p>
        </w:tc>
      </w:tr>
      <w:tr w:rsidR="000C44BB" w14:paraId="05712ECF" w14:textId="77777777" w:rsidTr="000C44B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5EE0013" w14:textId="77777777" w:rsidR="000C44BB" w:rsidRDefault="000C44BB">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7685C8B1" w14:textId="77777777" w:rsidR="000C44BB" w:rsidRDefault="000C44BB">
            <w:pPr>
              <w:jc w:val="right"/>
              <w:rPr>
                <w:rFonts w:ascii="Tahoma" w:hAnsi="Tahoma" w:cs="Tahoma"/>
                <w:color w:val="FF0000"/>
                <w:lang w:eastAsia="es-BO"/>
              </w:rPr>
            </w:pPr>
            <w:r>
              <w:rPr>
                <w:rFonts w:ascii="Tahoma" w:hAnsi="Tahoma" w:cs="Tahoma"/>
                <w:color w:val="FF0000"/>
                <w:lang w:eastAsia="es-BO"/>
              </w:rPr>
              <w:t>11.55</w:t>
            </w:r>
          </w:p>
        </w:tc>
      </w:tr>
      <w:tr w:rsidR="000C44BB" w14:paraId="398296D2" w14:textId="77777777" w:rsidTr="000C44B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21D5C17" w14:textId="77777777" w:rsidR="000C44BB" w:rsidRDefault="000C44BB">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1B62D498" w14:textId="77777777" w:rsidR="000C44BB" w:rsidRDefault="000C44BB">
            <w:pPr>
              <w:jc w:val="right"/>
              <w:rPr>
                <w:rFonts w:ascii="Tahoma" w:hAnsi="Tahoma" w:cs="Tahoma"/>
                <w:color w:val="FF0000"/>
                <w:lang w:eastAsia="es-BO"/>
              </w:rPr>
            </w:pPr>
            <w:r>
              <w:rPr>
                <w:rFonts w:ascii="Tahoma" w:hAnsi="Tahoma" w:cs="Tahoma"/>
                <w:color w:val="FF0000"/>
                <w:lang w:eastAsia="es-BO"/>
              </w:rPr>
              <w:t>10.11</w:t>
            </w:r>
          </w:p>
        </w:tc>
      </w:tr>
      <w:tr w:rsidR="000C44BB" w14:paraId="5367A65E" w14:textId="77777777" w:rsidTr="000C44B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1E0DAB1" w14:textId="77777777" w:rsidR="000C44BB" w:rsidRDefault="000C44BB">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0A32A16E" w14:textId="77777777" w:rsidR="000C44BB" w:rsidRDefault="000C44BB">
            <w:pPr>
              <w:jc w:val="right"/>
              <w:rPr>
                <w:rFonts w:ascii="Tahoma" w:hAnsi="Tahoma" w:cs="Tahoma"/>
                <w:color w:val="FF0000"/>
                <w:lang w:eastAsia="es-BO"/>
              </w:rPr>
            </w:pPr>
            <w:r>
              <w:rPr>
                <w:rFonts w:ascii="Tahoma" w:hAnsi="Tahoma" w:cs="Tahoma"/>
                <w:color w:val="FF0000"/>
                <w:lang w:eastAsia="es-BO"/>
              </w:rPr>
              <w:t>3.78</w:t>
            </w:r>
          </w:p>
        </w:tc>
      </w:tr>
      <w:tr w:rsidR="000C44BB" w14:paraId="4B15B95D" w14:textId="77777777" w:rsidTr="000C44B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A6640D6" w14:textId="77777777" w:rsidR="000C44BB" w:rsidRDefault="000C44BB">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noWrap/>
            <w:vAlign w:val="center"/>
            <w:hideMark/>
          </w:tcPr>
          <w:p w14:paraId="4FD21FAB" w14:textId="77777777" w:rsidR="000C44BB" w:rsidRDefault="000C44BB">
            <w:pPr>
              <w:jc w:val="right"/>
              <w:rPr>
                <w:rFonts w:ascii="Tahoma" w:hAnsi="Tahoma" w:cs="Tahoma"/>
                <w:color w:val="FF0000"/>
                <w:lang w:eastAsia="es-BO"/>
              </w:rPr>
            </w:pPr>
            <w:r>
              <w:rPr>
                <w:rFonts w:ascii="Tahoma" w:hAnsi="Tahoma" w:cs="Tahoma"/>
                <w:color w:val="FF0000"/>
                <w:lang w:eastAsia="es-BO"/>
              </w:rPr>
              <w:t>11.15</w:t>
            </w:r>
          </w:p>
        </w:tc>
      </w:tr>
      <w:tr w:rsidR="000C44BB" w14:paraId="71AD12AB" w14:textId="77777777" w:rsidTr="000C44B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B750140" w14:textId="77777777" w:rsidR="000C44BB" w:rsidRDefault="000C44BB">
            <w:pPr>
              <w:rPr>
                <w:rFonts w:ascii="Tahoma" w:hAnsi="Tahoma" w:cs="Tahoma"/>
                <w:color w:val="FF0000"/>
                <w:lang w:eastAsia="es-BO"/>
              </w:rPr>
            </w:pPr>
            <w:r>
              <w:rPr>
                <w:rFonts w:ascii="Tahoma" w:hAnsi="Tahoma" w:cs="Tahoma"/>
                <w:color w:val="FF0000"/>
                <w:lang w:eastAsia="es-BO"/>
              </w:rPr>
              <w:t>Living</w:t>
            </w:r>
          </w:p>
        </w:tc>
        <w:tc>
          <w:tcPr>
            <w:tcW w:w="2060" w:type="dxa"/>
            <w:tcBorders>
              <w:top w:val="nil"/>
              <w:left w:val="nil"/>
              <w:bottom w:val="single" w:sz="4" w:space="0" w:color="auto"/>
              <w:right w:val="single" w:sz="4" w:space="0" w:color="auto"/>
            </w:tcBorders>
            <w:noWrap/>
            <w:vAlign w:val="center"/>
            <w:hideMark/>
          </w:tcPr>
          <w:p w14:paraId="72BDAD45" w14:textId="77777777" w:rsidR="000C44BB" w:rsidRDefault="000C44BB">
            <w:pPr>
              <w:jc w:val="right"/>
              <w:rPr>
                <w:rFonts w:ascii="Tahoma" w:hAnsi="Tahoma" w:cs="Tahoma"/>
                <w:color w:val="FF0000"/>
                <w:lang w:eastAsia="es-BO"/>
              </w:rPr>
            </w:pPr>
            <w:r>
              <w:rPr>
                <w:rFonts w:ascii="Tahoma" w:hAnsi="Tahoma" w:cs="Tahoma"/>
                <w:color w:val="FF0000"/>
                <w:lang w:eastAsia="es-BO"/>
              </w:rPr>
              <w:t>11.05</w:t>
            </w:r>
          </w:p>
        </w:tc>
      </w:tr>
      <w:tr w:rsidR="000C44BB" w14:paraId="4A6734BA" w14:textId="77777777" w:rsidTr="000C44B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7B22BD3" w14:textId="77777777" w:rsidR="000C44BB" w:rsidRDefault="000C44BB">
            <w:pPr>
              <w:rPr>
                <w:rFonts w:ascii="Tahoma" w:hAnsi="Tahoma" w:cs="Tahoma"/>
                <w:color w:val="FF0000"/>
                <w:lang w:eastAsia="es-BO"/>
              </w:rPr>
            </w:pPr>
            <w:r>
              <w:rPr>
                <w:rFonts w:ascii="Tahoma" w:hAnsi="Tahoma" w:cs="Tahoma"/>
                <w:color w:val="FF0000"/>
                <w:lang w:eastAsia="es-BO"/>
              </w:rPr>
              <w:t>Galeria</w:t>
            </w:r>
          </w:p>
        </w:tc>
        <w:tc>
          <w:tcPr>
            <w:tcW w:w="2060" w:type="dxa"/>
            <w:tcBorders>
              <w:top w:val="nil"/>
              <w:left w:val="nil"/>
              <w:bottom w:val="single" w:sz="4" w:space="0" w:color="auto"/>
              <w:right w:val="single" w:sz="4" w:space="0" w:color="auto"/>
            </w:tcBorders>
            <w:noWrap/>
            <w:vAlign w:val="center"/>
            <w:hideMark/>
          </w:tcPr>
          <w:p w14:paraId="29480150" w14:textId="77777777" w:rsidR="000C44BB" w:rsidRDefault="000C44BB">
            <w:pPr>
              <w:jc w:val="right"/>
              <w:rPr>
                <w:rFonts w:ascii="Tahoma" w:hAnsi="Tahoma" w:cs="Tahoma"/>
                <w:color w:val="FF0000"/>
                <w:lang w:eastAsia="es-BO"/>
              </w:rPr>
            </w:pPr>
            <w:r>
              <w:rPr>
                <w:rFonts w:ascii="Tahoma" w:hAnsi="Tahoma" w:cs="Tahoma"/>
                <w:color w:val="FF0000"/>
                <w:lang w:eastAsia="es-BO"/>
              </w:rPr>
              <w:t>5.20</w:t>
            </w:r>
          </w:p>
        </w:tc>
      </w:tr>
      <w:tr w:rsidR="000C44BB" w14:paraId="2A6A2958" w14:textId="77777777" w:rsidTr="000C44BB">
        <w:trPr>
          <w:trHeight w:val="254"/>
          <w:jc w:val="center"/>
        </w:trPr>
        <w:tc>
          <w:tcPr>
            <w:tcW w:w="3343"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745E952A" w14:textId="77777777" w:rsidR="000C44BB" w:rsidRDefault="000C44BB">
            <w:pPr>
              <w:rPr>
                <w:rFonts w:ascii="Tahoma" w:hAnsi="Tahoma" w:cs="Tahoma"/>
                <w:b/>
                <w:color w:val="FF0000"/>
                <w:lang w:eastAsia="es-BO"/>
              </w:rPr>
            </w:pPr>
            <w:r>
              <w:rPr>
                <w:rFonts w:ascii="Tahoma" w:hAnsi="Tahoma" w:cs="Tahoma"/>
                <w:b/>
                <w:lang w:eastAsia="es-BO"/>
              </w:rPr>
              <w:t>Total Util</w:t>
            </w:r>
          </w:p>
        </w:tc>
        <w:tc>
          <w:tcPr>
            <w:tcW w:w="2060" w:type="dxa"/>
            <w:tcBorders>
              <w:top w:val="nil"/>
              <w:left w:val="nil"/>
              <w:bottom w:val="single" w:sz="4" w:space="0" w:color="auto"/>
              <w:right w:val="single" w:sz="4" w:space="0" w:color="auto"/>
            </w:tcBorders>
            <w:shd w:val="clear" w:color="auto" w:fill="BDD6EE" w:themeFill="accent1" w:themeFillTint="66"/>
            <w:noWrap/>
            <w:vAlign w:val="center"/>
            <w:hideMark/>
          </w:tcPr>
          <w:p w14:paraId="6B8D650A" w14:textId="77777777" w:rsidR="000C44BB" w:rsidRDefault="000C44BB">
            <w:pPr>
              <w:jc w:val="right"/>
              <w:rPr>
                <w:rFonts w:ascii="Tahoma" w:hAnsi="Tahoma" w:cs="Tahoma"/>
                <w:b/>
                <w:color w:val="FF0000"/>
                <w:lang w:eastAsia="es-BO"/>
              </w:rPr>
            </w:pPr>
            <w:r>
              <w:rPr>
                <w:rFonts w:ascii="Tahoma" w:hAnsi="Tahoma" w:cs="Tahoma"/>
                <w:b/>
                <w:color w:val="FF0000"/>
                <w:lang w:eastAsia="es-BO"/>
              </w:rPr>
              <w:t>65.09</w:t>
            </w:r>
          </w:p>
        </w:tc>
      </w:tr>
      <w:tr w:rsidR="000C44BB" w14:paraId="0D407566" w14:textId="77777777" w:rsidTr="000C44B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45C0E06C" w14:textId="77777777" w:rsidR="000C44BB" w:rsidRDefault="000C44BB">
            <w:pPr>
              <w:rPr>
                <w:rFonts w:ascii="Tahoma" w:hAnsi="Tahoma" w:cs="Tahoma"/>
                <w:b/>
                <w:lang w:eastAsia="es-BO"/>
              </w:rPr>
            </w:pPr>
            <w:r>
              <w:rPr>
                <w:rFonts w:ascii="Tahoma" w:hAnsi="Tahoma" w:cs="Tahoma"/>
                <w:b/>
                <w:lang w:eastAsia="es-BO"/>
              </w:rPr>
              <w:t>Total Construida</w:t>
            </w:r>
          </w:p>
        </w:tc>
        <w:tc>
          <w:tcPr>
            <w:tcW w:w="206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136E65B4" w14:textId="77777777" w:rsidR="000C44BB" w:rsidRDefault="000C44BB">
            <w:pPr>
              <w:jc w:val="right"/>
              <w:rPr>
                <w:rFonts w:ascii="Tahoma" w:hAnsi="Tahoma" w:cs="Tahoma"/>
                <w:b/>
                <w:color w:val="FF0000"/>
                <w:lang w:eastAsia="es-BO"/>
              </w:rPr>
            </w:pPr>
            <w:r>
              <w:rPr>
                <w:rFonts w:ascii="Tahoma" w:hAnsi="Tahoma" w:cs="Tahoma"/>
                <w:b/>
                <w:color w:val="FF0000"/>
                <w:lang w:eastAsia="es-BO"/>
              </w:rPr>
              <w:t>73.67</w:t>
            </w:r>
          </w:p>
        </w:tc>
      </w:tr>
    </w:tbl>
    <w:p w14:paraId="7CE476B5" w14:textId="77777777" w:rsidR="000C44BB" w:rsidRDefault="000C44BB" w:rsidP="00C31D08">
      <w:pPr>
        <w:numPr>
          <w:ilvl w:val="0"/>
          <w:numId w:val="46"/>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3AB07D8" w14:textId="77777777" w:rsidR="000C44BB" w:rsidRDefault="000C44BB" w:rsidP="00C31D08">
      <w:pPr>
        <w:numPr>
          <w:ilvl w:val="0"/>
          <w:numId w:val="46"/>
        </w:numPr>
        <w:ind w:left="284"/>
        <w:jc w:val="both"/>
        <w:rPr>
          <w:rFonts w:ascii="Tahoma" w:hAnsi="Tahoma" w:cs="Tahoma"/>
          <w:u w:val="single"/>
          <w:lang w:val="es-BO"/>
        </w:rPr>
      </w:pPr>
      <w:bookmarkStart w:id="31"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100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3358E0AE" w14:textId="77777777" w:rsidR="000C44BB" w:rsidRDefault="000C44BB" w:rsidP="000C44BB">
      <w:pPr>
        <w:ind w:left="284"/>
        <w:jc w:val="both"/>
        <w:rPr>
          <w:rFonts w:ascii="Tahoma" w:hAnsi="Tahoma" w:cs="Tahoma"/>
          <w:u w:val="single"/>
        </w:rPr>
      </w:pPr>
      <w:r>
        <w:rPr>
          <w:rFonts w:ascii="Tahoma" w:hAnsi="Tahoma" w:cs="Tahoma"/>
          <w:u w:val="single"/>
        </w:rPr>
        <w:t xml:space="preserve"> </w:t>
      </w:r>
    </w:p>
    <w:p w14:paraId="73B04CAC" w14:textId="77777777" w:rsidR="000C44BB" w:rsidRDefault="000C44BB" w:rsidP="000C44BB">
      <w:pPr>
        <w:pStyle w:val="Prrafodelista"/>
        <w:jc w:val="center"/>
        <w:rPr>
          <w:rFonts w:ascii="Tahoma" w:hAnsi="Tahoma" w:cs="Tahoma"/>
          <w:u w:val="single"/>
        </w:rPr>
      </w:pPr>
      <w:r>
        <w:rPr>
          <w:rFonts w:ascii="Tahoma" w:hAnsi="Tahoma" w:cs="Tahoma"/>
          <w:u w:val="single"/>
        </w:rPr>
        <w:t xml:space="preserve">PLANOS REFERENCIALES DE LA VIVIENDA </w:t>
      </w:r>
      <w:r>
        <w:rPr>
          <w:rFonts w:ascii="Tahoma" w:hAnsi="Tahoma" w:cs="Tahoma"/>
          <w:color w:val="7030A0"/>
          <w:u w:val="single"/>
        </w:rPr>
        <w:t>RENOVACION</w:t>
      </w:r>
    </w:p>
    <w:p w14:paraId="4D7A5E0A" w14:textId="2F0DC29A" w:rsidR="000C44BB" w:rsidRDefault="000C44BB" w:rsidP="000C44BB">
      <w:pPr>
        <w:jc w:val="center"/>
        <w:rPr>
          <w:rFonts w:ascii="Tahoma" w:hAnsi="Tahoma" w:cs="Tahoma"/>
          <w:u w:val="single"/>
        </w:rPr>
      </w:pPr>
      <w:r>
        <w:rPr>
          <w:rFonts w:asciiTheme="minorHAnsi" w:eastAsiaTheme="minorHAnsi" w:hAnsiTheme="minorHAnsi" w:cstheme="minorBidi"/>
          <w:noProof/>
          <w:sz w:val="22"/>
          <w:szCs w:val="22"/>
          <w:lang w:eastAsia="es-ES"/>
        </w:rPr>
        <w:drawing>
          <wp:anchor distT="0" distB="0" distL="114300" distR="114300" simplePos="0" relativeHeight="251698176" behindDoc="1" locked="0" layoutInCell="1" allowOverlap="1" wp14:anchorId="65371A84" wp14:editId="3CE818D7">
            <wp:simplePos x="0" y="0"/>
            <wp:positionH relativeFrom="column">
              <wp:posOffset>347345</wp:posOffset>
            </wp:positionH>
            <wp:positionV relativeFrom="paragraph">
              <wp:posOffset>55880</wp:posOffset>
            </wp:positionV>
            <wp:extent cx="1819275" cy="1957070"/>
            <wp:effectExtent l="0" t="0" r="9525" b="5080"/>
            <wp:wrapNone/>
            <wp:docPr id="476404120" name="Imagen 47640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95707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eastAsia="es-ES"/>
        </w:rPr>
        <w:drawing>
          <wp:anchor distT="0" distB="0" distL="114300" distR="114300" simplePos="0" relativeHeight="251684864" behindDoc="1" locked="0" layoutInCell="1" allowOverlap="1" wp14:anchorId="0E011A17" wp14:editId="16400398">
            <wp:simplePos x="0" y="0"/>
            <wp:positionH relativeFrom="column">
              <wp:posOffset>3569335</wp:posOffset>
            </wp:positionH>
            <wp:positionV relativeFrom="paragraph">
              <wp:posOffset>43815</wp:posOffset>
            </wp:positionV>
            <wp:extent cx="1762760" cy="1009650"/>
            <wp:effectExtent l="0" t="0" r="8890" b="0"/>
            <wp:wrapNone/>
            <wp:docPr id="476404119" name="Imagen 47640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760" cy="1009650"/>
                    </a:xfrm>
                    <a:prstGeom prst="rect">
                      <a:avLst/>
                    </a:prstGeom>
                    <a:noFill/>
                  </pic:spPr>
                </pic:pic>
              </a:graphicData>
            </a:graphic>
            <wp14:sizeRelH relativeFrom="margin">
              <wp14:pctWidth>0</wp14:pctWidth>
            </wp14:sizeRelH>
            <wp14:sizeRelV relativeFrom="margin">
              <wp14:pctHeight>0</wp14:pctHeight>
            </wp14:sizeRelV>
          </wp:anchor>
        </w:drawing>
      </w:r>
    </w:p>
    <w:p w14:paraId="6A7693B3" w14:textId="77777777" w:rsidR="000C44BB" w:rsidRDefault="000C44BB" w:rsidP="000C44BB">
      <w:pPr>
        <w:jc w:val="center"/>
        <w:rPr>
          <w:rFonts w:ascii="Tahoma" w:hAnsi="Tahoma" w:cs="Tahoma"/>
          <w:u w:val="single"/>
        </w:rPr>
      </w:pPr>
    </w:p>
    <w:p w14:paraId="620D33B6" w14:textId="77777777" w:rsidR="000C44BB" w:rsidRDefault="000C44BB" w:rsidP="000C44BB">
      <w:pPr>
        <w:jc w:val="center"/>
        <w:rPr>
          <w:rFonts w:ascii="Tahoma" w:hAnsi="Tahoma" w:cs="Tahoma"/>
          <w:u w:val="single"/>
        </w:rPr>
      </w:pPr>
    </w:p>
    <w:p w14:paraId="2F85A65C" w14:textId="77777777" w:rsidR="000C44BB" w:rsidRDefault="000C44BB" w:rsidP="000C44BB">
      <w:pPr>
        <w:jc w:val="center"/>
        <w:rPr>
          <w:rFonts w:ascii="Tahoma" w:hAnsi="Tahoma" w:cs="Tahoma"/>
          <w:u w:val="single"/>
        </w:rPr>
      </w:pPr>
    </w:p>
    <w:p w14:paraId="354BD7B6" w14:textId="77777777" w:rsidR="000C44BB" w:rsidRDefault="000C44BB" w:rsidP="000C44BB">
      <w:pPr>
        <w:jc w:val="center"/>
        <w:rPr>
          <w:rFonts w:ascii="Tahoma" w:hAnsi="Tahoma" w:cs="Tahoma"/>
          <w:u w:val="single"/>
        </w:rPr>
      </w:pPr>
    </w:p>
    <w:p w14:paraId="399F351D" w14:textId="77777777" w:rsidR="000C44BB" w:rsidRDefault="000C44BB" w:rsidP="000C44BB">
      <w:pPr>
        <w:jc w:val="center"/>
        <w:rPr>
          <w:rFonts w:ascii="Tahoma" w:hAnsi="Tahoma" w:cs="Tahoma"/>
          <w:u w:val="single"/>
        </w:rPr>
      </w:pPr>
    </w:p>
    <w:p w14:paraId="2BC564C4" w14:textId="77777777" w:rsidR="000C44BB" w:rsidRDefault="000C44BB" w:rsidP="000C44BB">
      <w:pPr>
        <w:jc w:val="center"/>
        <w:rPr>
          <w:rFonts w:ascii="Tahoma" w:hAnsi="Tahoma" w:cs="Tahoma"/>
          <w:u w:val="single"/>
        </w:rPr>
      </w:pPr>
    </w:p>
    <w:p w14:paraId="7E315863" w14:textId="60B9C4DA" w:rsidR="000C44BB" w:rsidRDefault="000C44BB" w:rsidP="004F4D3C">
      <w:pPr>
        <w:rPr>
          <w:rFonts w:ascii="Tahoma" w:hAnsi="Tahoma" w:cs="Tahoma"/>
          <w:u w:val="single"/>
        </w:rPr>
      </w:pPr>
      <w:r>
        <w:rPr>
          <w:rFonts w:asciiTheme="minorHAnsi" w:eastAsiaTheme="minorHAnsi" w:hAnsiTheme="minorHAnsi" w:cstheme="minorBidi"/>
          <w:noProof/>
          <w:sz w:val="22"/>
          <w:szCs w:val="22"/>
          <w:lang w:eastAsia="es-ES"/>
        </w:rPr>
        <w:drawing>
          <wp:anchor distT="0" distB="0" distL="114300" distR="114300" simplePos="0" relativeHeight="251685888" behindDoc="1" locked="0" layoutInCell="1" allowOverlap="1" wp14:anchorId="5B52998E" wp14:editId="02244FA5">
            <wp:simplePos x="0" y="0"/>
            <wp:positionH relativeFrom="column">
              <wp:posOffset>3576955</wp:posOffset>
            </wp:positionH>
            <wp:positionV relativeFrom="paragraph">
              <wp:posOffset>12700</wp:posOffset>
            </wp:positionV>
            <wp:extent cx="1765300" cy="1073785"/>
            <wp:effectExtent l="0" t="0" r="6350" b="0"/>
            <wp:wrapNone/>
            <wp:docPr id="476404118" name="Imagen 47640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5300" cy="1073785"/>
                    </a:xfrm>
                    <a:prstGeom prst="rect">
                      <a:avLst/>
                    </a:prstGeom>
                    <a:noFill/>
                  </pic:spPr>
                </pic:pic>
              </a:graphicData>
            </a:graphic>
            <wp14:sizeRelH relativeFrom="margin">
              <wp14:pctWidth>0</wp14:pctWidth>
            </wp14:sizeRelH>
            <wp14:sizeRelV relativeFrom="margin">
              <wp14:pctHeight>0</wp14:pctHeight>
            </wp14:sizeRelV>
          </wp:anchor>
        </w:drawing>
      </w:r>
    </w:p>
    <w:p w14:paraId="4618DC7A" w14:textId="77777777" w:rsidR="000C44BB" w:rsidRDefault="000C44BB" w:rsidP="000C44BB">
      <w:pPr>
        <w:jc w:val="center"/>
        <w:rPr>
          <w:rFonts w:ascii="Tahoma" w:hAnsi="Tahoma" w:cs="Tahoma"/>
          <w:u w:val="single"/>
        </w:rPr>
      </w:pPr>
    </w:p>
    <w:p w14:paraId="42CF20BE" w14:textId="77777777" w:rsidR="000C44BB" w:rsidRDefault="000C44BB" w:rsidP="00C31D08">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1F27EC7F"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3"/>
    </w:p>
    <w:p w14:paraId="59A884F3"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El MUNICIPIO DE TAPACARI, de la provincia del mismo nombre ubicado a 168 Km Al Norte: Limita con la provincia Ayopaya Al Este: Limita con el municipio de Quillacollo. Al Sur: Limita con los municipios de Arque Al Oeste: Limita con los departamentos de La Paz y Oruro</w:t>
      </w:r>
    </w:p>
    <w:p w14:paraId="31013CB0" w14:textId="77777777" w:rsidR="000C44BB" w:rsidRDefault="000C44BB" w:rsidP="000C44BB">
      <w:pPr>
        <w:spacing w:line="260" w:lineRule="atLeast"/>
        <w:jc w:val="both"/>
        <w:rPr>
          <w:rFonts w:ascii="Tahoma" w:hAnsi="Tahoma" w:cs="Tahoma"/>
          <w:lang w:val="es-ES_tradnl"/>
        </w:rPr>
      </w:pPr>
    </w:p>
    <w:p w14:paraId="178200AF" w14:textId="55BB7D07" w:rsidR="000C44BB" w:rsidRDefault="000C44BB" w:rsidP="000C44BB">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r>
        <w:rPr>
          <w:noProof/>
          <w:lang w:eastAsia="es-ES"/>
        </w:rPr>
        <w:drawing>
          <wp:inline distT="0" distB="0" distL="0" distR="0" wp14:anchorId="379E50D5" wp14:editId="188F8A5B">
            <wp:extent cx="3649345" cy="5041265"/>
            <wp:effectExtent l="0" t="0" r="8255" b="6985"/>
            <wp:docPr id="476404101" name="Imagen 476404101" descr="Mapa Provincia Tapacarí - Cochabamba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Mapa Provincia Tapacarí - Cochabamba Bolivia"/>
                    <pic:cNvPicPr>
                      <a:picLocks noChangeAspect="1" noChangeArrowheads="1"/>
                    </pic:cNvPicPr>
                  </pic:nvPicPr>
                  <pic:blipFill>
                    <a:blip r:embed="rId14">
                      <a:extLst>
                        <a:ext uri="{28A0092B-C50C-407E-A947-70E740481C1C}">
                          <a14:useLocalDpi xmlns:a14="http://schemas.microsoft.com/office/drawing/2010/main" val="0"/>
                        </a:ext>
                      </a:extLst>
                    </a:blip>
                    <a:srcRect b="10606"/>
                    <a:stretch>
                      <a:fillRect/>
                    </a:stretch>
                  </pic:blipFill>
                  <pic:spPr bwMode="auto">
                    <a:xfrm>
                      <a:off x="0" y="0"/>
                      <a:ext cx="3649345" cy="5041265"/>
                    </a:xfrm>
                    <a:prstGeom prst="rect">
                      <a:avLst/>
                    </a:prstGeom>
                    <a:noFill/>
                    <a:ln>
                      <a:noFill/>
                    </a:ln>
                  </pic:spPr>
                </pic:pic>
              </a:graphicData>
            </a:graphic>
          </wp:inline>
        </w:drawing>
      </w:r>
    </w:p>
    <w:p w14:paraId="7160FDC2"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C44BB" w14:paraId="4458167D" w14:textId="77777777" w:rsidTr="000C44BB">
        <w:trPr>
          <w:trHeight w:val="490"/>
          <w:jc w:val="center"/>
        </w:trPr>
        <w:tc>
          <w:tcPr>
            <w:tcW w:w="478" w:type="dxa"/>
            <w:tcBorders>
              <w:top w:val="single" w:sz="4" w:space="0" w:color="auto"/>
              <w:left w:val="single" w:sz="4" w:space="0" w:color="auto"/>
              <w:bottom w:val="single" w:sz="4" w:space="0" w:color="auto"/>
              <w:right w:val="single" w:sz="4" w:space="0" w:color="auto"/>
            </w:tcBorders>
            <w:shd w:val="clear" w:color="auto" w:fill="1F4E79"/>
            <w:hideMark/>
          </w:tcPr>
          <w:p w14:paraId="30F3E08E" w14:textId="77777777" w:rsidR="000C44BB" w:rsidRDefault="000C44BB">
            <w:pPr>
              <w:jc w:val="center"/>
              <w:rPr>
                <w:rFonts w:ascii="Tahoma" w:hAnsi="Tahoma" w:cs="Tahoma"/>
                <w:b/>
                <w:bCs/>
                <w:color w:val="FFFFFF"/>
                <w:lang w:val="es-BO" w:eastAsia="es-BO"/>
              </w:rPr>
            </w:pPr>
            <w:r>
              <w:rPr>
                <w:rFonts w:ascii="Tahoma" w:hAnsi="Tahoma" w:cs="Tahoma"/>
                <w:b/>
                <w:bCs/>
                <w:color w:val="FFFFFF"/>
                <w:lang w:eastAsia="es-BO"/>
              </w:rPr>
              <w:t>Nº</w:t>
            </w: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16FA82C7" w14:textId="77777777" w:rsidR="000C44BB" w:rsidRDefault="000C44BB">
            <w:pPr>
              <w:jc w:val="center"/>
              <w:rPr>
                <w:rFonts w:ascii="Tahoma" w:hAnsi="Tahoma" w:cs="Tahoma"/>
                <w:b/>
                <w:bCs/>
                <w:color w:val="FF0000"/>
                <w:lang w:eastAsia="es-BO"/>
              </w:rPr>
            </w:pPr>
            <w:r>
              <w:rPr>
                <w:rFonts w:ascii="Tahoma" w:hAnsi="Tahoma" w:cs="Tahoma"/>
                <w:b/>
                <w:bCs/>
                <w:color w:val="FFFFFF" w:themeColor="background1"/>
                <w:lang w:eastAsia="es-BO"/>
              </w:rPr>
              <w:t>Comunidades o B</w:t>
            </w:r>
            <w:r>
              <w:rPr>
                <w:rFonts w:ascii="Tahoma" w:hAnsi="Tahoma" w:cs="Tahoma"/>
                <w:b/>
                <w:bCs/>
                <w:color w:val="FFFFFF" w:themeColor="background1"/>
                <w:lang w:val="es-ES_tradnl" w:eastAsia="es-BO"/>
              </w:rPr>
              <w:t>arrio/Zona/Urbanización/Junta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2377C1F2" w14:textId="77777777" w:rsidR="000C44BB" w:rsidRDefault="000C44BB">
            <w:pPr>
              <w:jc w:val="center"/>
              <w:rPr>
                <w:rFonts w:ascii="Tahoma" w:hAnsi="Tahoma" w:cs="Tahoma"/>
                <w:b/>
                <w:bCs/>
                <w:color w:val="FFFFFF"/>
                <w:lang w:eastAsia="es-BO"/>
              </w:rPr>
            </w:pPr>
            <w:r>
              <w:rPr>
                <w:rFonts w:ascii="Tahoma" w:hAnsi="Tahoma" w:cs="Tahoma"/>
                <w:b/>
                <w:bCs/>
                <w:color w:val="FFFFFF"/>
                <w:lang w:eastAsia="es-BO"/>
              </w:rPr>
              <w:t>Número de SH.</w:t>
            </w:r>
          </w:p>
        </w:tc>
      </w:tr>
      <w:tr w:rsidR="000C44BB" w14:paraId="3488D5AD" w14:textId="77777777" w:rsidTr="000C44BB">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02638E62" w14:textId="77777777" w:rsidR="000C44BB" w:rsidRDefault="000C44BB">
            <w:pPr>
              <w:spacing w:line="276" w:lineRule="auto"/>
              <w:rPr>
                <w:rFonts w:ascii="Tahoma" w:hAnsi="Tahoma" w:cs="Tahoma"/>
                <w:lang w:val="es-ES_tradnl" w:eastAsia="es-BO"/>
              </w:rPr>
            </w:pPr>
            <w:r>
              <w:rPr>
                <w:rFonts w:ascii="Tahoma" w:hAnsi="Tahoma" w:cs="Tahoma"/>
                <w:lang w:val="es-ES_tradnl" w:eastAsia="es-BO"/>
              </w:rPr>
              <w:t>1</w:t>
            </w:r>
          </w:p>
        </w:tc>
        <w:tc>
          <w:tcPr>
            <w:tcW w:w="4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59F854" w14:textId="77777777" w:rsidR="000C44BB" w:rsidRDefault="000C44BB">
            <w:pPr>
              <w:spacing w:line="276" w:lineRule="auto"/>
              <w:jc w:val="center"/>
              <w:rPr>
                <w:rFonts w:ascii="Tahoma" w:hAnsi="Tahoma" w:cs="Tahoma"/>
                <w:lang w:val="es-ES_tradnl" w:eastAsia="es-BO"/>
              </w:rPr>
            </w:pPr>
            <w:r>
              <w:rPr>
                <w:rFonts w:ascii="Century Gothic" w:hAnsi="Century Gothic" w:cs="Calibri"/>
                <w:color w:val="7030A0"/>
              </w:rPr>
              <w:t>Sindicato Oiginario Kullu</w:t>
            </w:r>
          </w:p>
        </w:tc>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698873B" w14:textId="77777777" w:rsidR="000C44BB" w:rsidRDefault="000C44BB">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0C44BB" w14:paraId="0A736B67" w14:textId="77777777" w:rsidTr="000C44BB">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007A0F44" w14:textId="77777777" w:rsidR="000C44BB" w:rsidRDefault="000C44BB">
            <w:pPr>
              <w:spacing w:line="276" w:lineRule="auto"/>
              <w:rPr>
                <w:rFonts w:ascii="Tahoma" w:hAnsi="Tahoma" w:cs="Tahoma"/>
                <w:lang w:val="es-ES_tradnl" w:eastAsia="es-BO"/>
              </w:rPr>
            </w:pPr>
            <w:r>
              <w:rPr>
                <w:rFonts w:ascii="Tahoma" w:hAnsi="Tahoma" w:cs="Tahoma"/>
                <w:lang w:val="es-ES_tradnl" w:eastAsia="es-BO"/>
              </w:rPr>
              <w:t>2</w:t>
            </w:r>
          </w:p>
        </w:tc>
        <w:tc>
          <w:tcPr>
            <w:tcW w:w="4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A846C5" w14:textId="77777777" w:rsidR="000C44BB" w:rsidRDefault="000C44BB">
            <w:pPr>
              <w:spacing w:line="276" w:lineRule="auto"/>
              <w:jc w:val="center"/>
              <w:rPr>
                <w:rFonts w:ascii="Tahoma" w:hAnsi="Tahoma" w:cs="Tahoma"/>
                <w:lang w:val="es-ES_tradnl" w:eastAsia="es-BO"/>
              </w:rPr>
            </w:pPr>
            <w:r>
              <w:rPr>
                <w:rFonts w:ascii="Century Gothic" w:hAnsi="Century Gothic" w:cs="Calibri"/>
                <w:color w:val="7030A0"/>
              </w:rPr>
              <w:t>Indigena Originario Kusilliri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AFCDB6" w14:textId="77777777" w:rsidR="000C44BB" w:rsidRDefault="000C44BB">
            <w:pPr>
              <w:rPr>
                <w:rFonts w:ascii="Tahoma" w:hAnsi="Tahoma" w:cs="Tahoma"/>
                <w:b/>
                <w:color w:val="FF0000"/>
                <w:lang w:val="es-ES_tradnl" w:eastAsia="es-BO"/>
              </w:rPr>
            </w:pPr>
          </w:p>
        </w:tc>
      </w:tr>
      <w:tr w:rsidR="000C44BB" w14:paraId="7E5F415D" w14:textId="77777777" w:rsidTr="000C44BB">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08EC0F4F" w14:textId="77777777" w:rsidR="000C44BB" w:rsidRDefault="000C44BB">
            <w:pPr>
              <w:spacing w:line="276" w:lineRule="auto"/>
              <w:rPr>
                <w:rFonts w:ascii="Tahoma" w:hAnsi="Tahoma" w:cs="Tahoma"/>
                <w:lang w:val="es-ES_tradnl" w:eastAsia="es-BO"/>
              </w:rPr>
            </w:pPr>
            <w:r>
              <w:rPr>
                <w:rFonts w:ascii="Tahoma" w:hAnsi="Tahoma" w:cs="Tahoma"/>
                <w:lang w:val="es-ES_tradnl" w:eastAsia="es-BO"/>
              </w:rPr>
              <w:t>3</w:t>
            </w:r>
          </w:p>
        </w:tc>
        <w:tc>
          <w:tcPr>
            <w:tcW w:w="4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1408B6" w14:textId="77777777" w:rsidR="000C44BB" w:rsidRDefault="000C44BB">
            <w:pPr>
              <w:spacing w:line="276" w:lineRule="auto"/>
              <w:jc w:val="center"/>
              <w:rPr>
                <w:rFonts w:ascii="Tahoma" w:hAnsi="Tahoma" w:cs="Tahoma"/>
                <w:b/>
                <w:bCs/>
                <w:lang w:val="es-ES_tradnl" w:eastAsia="es-BO"/>
              </w:rPr>
            </w:pPr>
            <w:r>
              <w:rPr>
                <w:rFonts w:ascii="Century Gothic" w:hAnsi="Century Gothic" w:cs="Calibri"/>
                <w:color w:val="7030A0"/>
              </w:rPr>
              <w:t>Indigena Originaria Chiruni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9F251B" w14:textId="77777777" w:rsidR="000C44BB" w:rsidRDefault="000C44BB">
            <w:pPr>
              <w:rPr>
                <w:rFonts w:ascii="Tahoma" w:hAnsi="Tahoma" w:cs="Tahoma"/>
                <w:b/>
                <w:color w:val="FF0000"/>
                <w:lang w:val="es-ES_tradnl" w:eastAsia="es-BO"/>
              </w:rPr>
            </w:pPr>
          </w:p>
        </w:tc>
      </w:tr>
      <w:tr w:rsidR="000C44BB" w14:paraId="61E4BD5B" w14:textId="77777777" w:rsidTr="000C44BB">
        <w:trPr>
          <w:jc w:val="center"/>
        </w:trPr>
        <w:tc>
          <w:tcPr>
            <w:tcW w:w="478" w:type="dxa"/>
            <w:tcBorders>
              <w:top w:val="single" w:sz="4" w:space="0" w:color="auto"/>
              <w:left w:val="single" w:sz="4" w:space="0" w:color="auto"/>
              <w:bottom w:val="single" w:sz="4" w:space="0" w:color="auto"/>
              <w:right w:val="single" w:sz="4" w:space="0" w:color="auto"/>
            </w:tcBorders>
            <w:shd w:val="clear" w:color="auto" w:fill="1F4E79"/>
          </w:tcPr>
          <w:p w14:paraId="275B94B5" w14:textId="77777777" w:rsidR="000C44BB" w:rsidRDefault="000C44BB">
            <w:pPr>
              <w:jc w:val="center"/>
              <w:rPr>
                <w:rFonts w:ascii="Tahoma" w:hAnsi="Tahoma" w:cs="Tahoma"/>
                <w:b/>
                <w:bCs/>
                <w:color w:val="FFFFFF"/>
                <w:lang w:val="es-BO"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7F64AA68" w14:textId="77777777" w:rsidR="000C44BB" w:rsidRDefault="000C44BB">
            <w:pPr>
              <w:jc w:val="center"/>
              <w:rPr>
                <w:rFonts w:ascii="Tahoma" w:hAnsi="Tahoma" w:cs="Tahoma"/>
                <w:b/>
                <w:bCs/>
                <w:color w:val="FFFFFF"/>
                <w:lang w:eastAsia="es-BO"/>
              </w:rPr>
            </w:pPr>
            <w:r>
              <w:rPr>
                <w:rFonts w:ascii="Tahoma" w:hAnsi="Tahoma" w:cs="Tahoma"/>
                <w:b/>
                <w:bCs/>
                <w:color w:val="FFFFFF"/>
                <w:lang w:eastAsia="es-BO"/>
              </w:rPr>
              <w:t>TOTAL</w:t>
            </w:r>
          </w:p>
        </w:tc>
        <w:tc>
          <w:tcPr>
            <w:tcW w:w="1431" w:type="dxa"/>
            <w:tcBorders>
              <w:top w:val="single" w:sz="4" w:space="0" w:color="auto"/>
              <w:left w:val="single" w:sz="4" w:space="0" w:color="auto"/>
              <w:bottom w:val="single" w:sz="4" w:space="0" w:color="auto"/>
              <w:right w:val="single" w:sz="4" w:space="0" w:color="auto"/>
            </w:tcBorders>
            <w:hideMark/>
          </w:tcPr>
          <w:p w14:paraId="53EA62FF" w14:textId="77777777" w:rsidR="000C44BB" w:rsidRDefault="000C44BB">
            <w:pPr>
              <w:jc w:val="center"/>
              <w:rPr>
                <w:rFonts w:ascii="Tahoma" w:hAnsi="Tahoma" w:cs="Tahoma"/>
                <w:b/>
                <w:bCs/>
                <w:color w:val="FF0000"/>
                <w:lang w:eastAsia="es-BO"/>
              </w:rPr>
            </w:pPr>
            <w:r>
              <w:rPr>
                <w:rFonts w:ascii="Tahoma" w:hAnsi="Tahoma" w:cs="Tahoma"/>
                <w:b/>
                <w:bCs/>
                <w:color w:val="FF0000"/>
                <w:sz w:val="24"/>
                <w:lang w:eastAsia="es-BO"/>
              </w:rPr>
              <w:t>50</w:t>
            </w:r>
          </w:p>
        </w:tc>
      </w:tr>
    </w:tbl>
    <w:p w14:paraId="1F413B68" w14:textId="77777777" w:rsidR="000C44BB" w:rsidRDefault="000C44BB" w:rsidP="000C44BB">
      <w:pPr>
        <w:keepNext/>
        <w:spacing w:before="240" w:after="60" w:line="260" w:lineRule="atLeast"/>
        <w:jc w:val="both"/>
        <w:outlineLvl w:val="0"/>
        <w:rPr>
          <w:rFonts w:ascii="Tahoma" w:hAnsi="Tahoma" w:cs="Tahoma"/>
          <w:i/>
          <w:iCs/>
          <w:sz w:val="18"/>
          <w:szCs w:val="18"/>
        </w:rPr>
      </w:pPr>
      <w:r>
        <w:rPr>
          <w:rFonts w:ascii="Tahoma" w:hAnsi="Tahoma" w:cs="Tahoma"/>
          <w:i/>
          <w:iCs/>
          <w:sz w:val="18"/>
          <w:szCs w:val="18"/>
        </w:rPr>
        <w:lastRenderedPageBreak/>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490B51D" w14:textId="77777777" w:rsidR="000C44BB" w:rsidRDefault="000C44BB" w:rsidP="00C31D0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Pr>
          <w:rFonts w:ascii="Tahoma" w:hAnsi="Tahoma" w:cs="Tahoma"/>
          <w:b/>
          <w:bCs/>
          <w:color w:val="000000"/>
          <w:kern w:val="32"/>
          <w:lang w:val="es-ES_tradnl"/>
        </w:rPr>
        <w:t>ACCESO A LAS COMUNIDADES O BARRIO/ZONA/URBANIZACIÓN/JUNTA VECINAL BENEFICIADAS</w:t>
      </w:r>
      <w:bookmarkEnd w:id="35"/>
    </w:p>
    <w:tbl>
      <w:tblPr>
        <w:tblW w:w="9160" w:type="dxa"/>
        <w:tblCellMar>
          <w:left w:w="0" w:type="dxa"/>
          <w:right w:w="0" w:type="dxa"/>
        </w:tblCellMar>
        <w:tblLook w:val="04A0" w:firstRow="1" w:lastRow="0" w:firstColumn="1" w:lastColumn="0" w:noHBand="0" w:noVBand="1"/>
      </w:tblPr>
      <w:tblGrid>
        <w:gridCol w:w="1580"/>
        <w:gridCol w:w="2020"/>
        <w:gridCol w:w="1200"/>
        <w:gridCol w:w="1580"/>
        <w:gridCol w:w="2780"/>
      </w:tblGrid>
      <w:tr w:rsidR="000C44BB" w14:paraId="748D2033" w14:textId="77777777" w:rsidTr="000C44BB">
        <w:trPr>
          <w:trHeight w:val="540"/>
        </w:trPr>
        <w:tc>
          <w:tcPr>
            <w:tcW w:w="1580" w:type="dxa"/>
            <w:tcBorders>
              <w:top w:val="single" w:sz="4" w:space="0" w:color="auto"/>
              <w:left w:val="single" w:sz="4" w:space="0" w:color="auto"/>
              <w:bottom w:val="single" w:sz="4" w:space="0" w:color="auto"/>
              <w:right w:val="single" w:sz="4" w:space="0" w:color="auto"/>
            </w:tcBorders>
            <w:shd w:val="clear" w:color="auto" w:fill="C9C9C9"/>
            <w:noWrap/>
            <w:tcMar>
              <w:top w:w="15" w:type="dxa"/>
              <w:left w:w="15" w:type="dxa"/>
              <w:bottom w:w="0" w:type="dxa"/>
              <w:right w:w="15" w:type="dxa"/>
            </w:tcMar>
            <w:vAlign w:val="center"/>
            <w:hideMark/>
          </w:tcPr>
          <w:p w14:paraId="5E80D314" w14:textId="77777777" w:rsidR="000C44BB" w:rsidRDefault="000C44BB">
            <w:pPr>
              <w:jc w:val="center"/>
              <w:rPr>
                <w:rFonts w:ascii="Century Gothic" w:eastAsiaTheme="minorHAnsi" w:hAnsi="Century Gothic" w:cs="Calibri"/>
                <w:b/>
                <w:bCs/>
                <w:color w:val="000000"/>
                <w:lang w:val="es-BO"/>
              </w:rPr>
            </w:pPr>
            <w:bookmarkStart w:id="36" w:name="_Toc100250568"/>
            <w:bookmarkStart w:id="37" w:name="_Toc49531233"/>
            <w:bookmarkStart w:id="38" w:name="_Toc49530406"/>
            <w:bookmarkStart w:id="39" w:name="_Toc71811149"/>
            <w:r>
              <w:rPr>
                <w:rFonts w:ascii="Century Gothic" w:hAnsi="Century Gothic" w:cs="Calibri"/>
                <w:b/>
                <w:bCs/>
                <w:color w:val="000000"/>
              </w:rPr>
              <w:t>DESDE</w:t>
            </w:r>
          </w:p>
        </w:tc>
        <w:tc>
          <w:tcPr>
            <w:tcW w:w="2020" w:type="dxa"/>
            <w:tcBorders>
              <w:top w:val="single" w:sz="4" w:space="0" w:color="auto"/>
              <w:left w:val="nil"/>
              <w:bottom w:val="single" w:sz="4" w:space="0" w:color="auto"/>
              <w:right w:val="single" w:sz="4" w:space="0" w:color="000000"/>
            </w:tcBorders>
            <w:shd w:val="clear" w:color="auto" w:fill="C9C9C9"/>
            <w:noWrap/>
            <w:tcMar>
              <w:top w:w="15" w:type="dxa"/>
              <w:left w:w="15" w:type="dxa"/>
              <w:bottom w:w="0" w:type="dxa"/>
              <w:right w:w="15" w:type="dxa"/>
            </w:tcMar>
            <w:vAlign w:val="center"/>
            <w:hideMark/>
          </w:tcPr>
          <w:p w14:paraId="0F2E934A" w14:textId="77777777" w:rsidR="000C44BB" w:rsidRDefault="000C44BB">
            <w:pPr>
              <w:jc w:val="center"/>
              <w:rPr>
                <w:rFonts w:ascii="Century Gothic" w:hAnsi="Century Gothic" w:cs="Calibri"/>
                <w:b/>
                <w:bCs/>
                <w:color w:val="000000"/>
              </w:rPr>
            </w:pPr>
            <w:r>
              <w:rPr>
                <w:rFonts w:ascii="Century Gothic" w:hAnsi="Century Gothic" w:cs="Calibri"/>
                <w:b/>
                <w:bCs/>
                <w:color w:val="000000"/>
              </w:rPr>
              <w:t>A</w:t>
            </w:r>
          </w:p>
        </w:tc>
        <w:tc>
          <w:tcPr>
            <w:tcW w:w="1200" w:type="dxa"/>
            <w:tcBorders>
              <w:top w:val="single" w:sz="4" w:space="0" w:color="auto"/>
              <w:left w:val="nil"/>
              <w:bottom w:val="single" w:sz="4" w:space="0" w:color="auto"/>
              <w:right w:val="single" w:sz="4" w:space="0" w:color="auto"/>
            </w:tcBorders>
            <w:shd w:val="clear" w:color="auto" w:fill="C9C9C9"/>
            <w:noWrap/>
            <w:tcMar>
              <w:top w:w="15" w:type="dxa"/>
              <w:left w:w="15" w:type="dxa"/>
              <w:bottom w:w="0" w:type="dxa"/>
              <w:right w:w="15" w:type="dxa"/>
            </w:tcMar>
            <w:vAlign w:val="center"/>
            <w:hideMark/>
          </w:tcPr>
          <w:p w14:paraId="08D53C60" w14:textId="77777777" w:rsidR="000C44BB" w:rsidRDefault="000C44BB">
            <w:pPr>
              <w:jc w:val="center"/>
              <w:rPr>
                <w:rFonts w:ascii="Century Gothic" w:hAnsi="Century Gothic" w:cs="Calibri"/>
                <w:b/>
                <w:bCs/>
                <w:color w:val="000000"/>
              </w:rPr>
            </w:pPr>
            <w:r>
              <w:rPr>
                <w:rFonts w:ascii="Century Gothic" w:hAnsi="Century Gothic" w:cs="Calibri"/>
                <w:b/>
                <w:bCs/>
                <w:color w:val="000000"/>
              </w:rPr>
              <w:t>KM</w:t>
            </w:r>
          </w:p>
        </w:tc>
        <w:tc>
          <w:tcPr>
            <w:tcW w:w="1580" w:type="dxa"/>
            <w:tcBorders>
              <w:top w:val="single" w:sz="4" w:space="0" w:color="auto"/>
              <w:left w:val="nil"/>
              <w:bottom w:val="single" w:sz="4" w:space="0" w:color="auto"/>
              <w:right w:val="single" w:sz="4" w:space="0" w:color="auto"/>
            </w:tcBorders>
            <w:shd w:val="clear" w:color="auto" w:fill="C9C9C9"/>
            <w:noWrap/>
            <w:tcMar>
              <w:top w:w="15" w:type="dxa"/>
              <w:left w:w="15" w:type="dxa"/>
              <w:bottom w:w="0" w:type="dxa"/>
              <w:right w:w="15" w:type="dxa"/>
            </w:tcMar>
            <w:vAlign w:val="center"/>
            <w:hideMark/>
          </w:tcPr>
          <w:p w14:paraId="7779F514" w14:textId="77777777" w:rsidR="000C44BB" w:rsidRDefault="000C44BB">
            <w:pPr>
              <w:jc w:val="center"/>
              <w:rPr>
                <w:rFonts w:ascii="Century Gothic" w:hAnsi="Century Gothic" w:cs="Calibri"/>
                <w:b/>
                <w:bCs/>
                <w:color w:val="000000"/>
              </w:rPr>
            </w:pPr>
            <w:r>
              <w:rPr>
                <w:rFonts w:ascii="Century Gothic" w:hAnsi="Century Gothic" w:cs="Calibri"/>
                <w:b/>
                <w:bCs/>
                <w:color w:val="000000"/>
              </w:rPr>
              <w:t>TIEMPO</w:t>
            </w:r>
          </w:p>
        </w:tc>
        <w:tc>
          <w:tcPr>
            <w:tcW w:w="2780" w:type="dxa"/>
            <w:tcBorders>
              <w:top w:val="single" w:sz="4" w:space="0" w:color="auto"/>
              <w:left w:val="nil"/>
              <w:bottom w:val="single" w:sz="4" w:space="0" w:color="auto"/>
              <w:right w:val="single" w:sz="4" w:space="0" w:color="000000"/>
            </w:tcBorders>
            <w:shd w:val="clear" w:color="auto" w:fill="C9C9C9"/>
            <w:noWrap/>
            <w:tcMar>
              <w:top w:w="15" w:type="dxa"/>
              <w:left w:w="15" w:type="dxa"/>
              <w:bottom w:w="0" w:type="dxa"/>
              <w:right w:w="15" w:type="dxa"/>
            </w:tcMar>
            <w:vAlign w:val="center"/>
            <w:hideMark/>
          </w:tcPr>
          <w:p w14:paraId="1CBC080A" w14:textId="77777777" w:rsidR="000C44BB" w:rsidRDefault="000C44BB">
            <w:pPr>
              <w:jc w:val="center"/>
              <w:rPr>
                <w:rFonts w:ascii="Century Gothic" w:hAnsi="Century Gothic" w:cs="Calibri"/>
                <w:b/>
                <w:bCs/>
                <w:color w:val="000000"/>
              </w:rPr>
            </w:pPr>
            <w:r>
              <w:rPr>
                <w:rFonts w:ascii="Century Gothic" w:hAnsi="Century Gothic" w:cs="Calibri"/>
                <w:b/>
                <w:bCs/>
                <w:color w:val="000000"/>
              </w:rPr>
              <w:t>TIPO DE RODADURA</w:t>
            </w:r>
          </w:p>
        </w:tc>
      </w:tr>
      <w:tr w:rsidR="000C44BB" w14:paraId="57F22738" w14:textId="77777777" w:rsidTr="000C44BB">
        <w:trPr>
          <w:trHeight w:val="30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194A0C" w14:textId="77777777" w:rsidR="000C44BB" w:rsidRDefault="000C44BB">
            <w:pPr>
              <w:rPr>
                <w:rFonts w:ascii="Century Gothic" w:hAnsi="Century Gothic" w:cs="Calibri"/>
                <w:color w:val="7030A0"/>
              </w:rPr>
            </w:pPr>
            <w:r>
              <w:rPr>
                <w:rFonts w:ascii="Century Gothic" w:hAnsi="Century Gothic" w:cs="Calibri"/>
                <w:color w:val="7030A0"/>
              </w:rPr>
              <w:t>COCHABAMBA</w:t>
            </w: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63AA293" w14:textId="77777777" w:rsidR="000C44BB" w:rsidRDefault="000C44BB">
            <w:pPr>
              <w:jc w:val="center"/>
              <w:rPr>
                <w:rFonts w:ascii="Century Gothic" w:hAnsi="Century Gothic" w:cs="Calibri"/>
                <w:color w:val="7030A0"/>
              </w:rPr>
            </w:pPr>
            <w:r>
              <w:rPr>
                <w:rFonts w:ascii="Century Gothic" w:hAnsi="Century Gothic" w:cs="Calibri"/>
                <w:color w:val="7030A0"/>
              </w:rPr>
              <w:t>TAPACARI</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627BB0AD" w14:textId="77777777" w:rsidR="000C44BB" w:rsidRDefault="000C44BB">
            <w:pPr>
              <w:jc w:val="center"/>
              <w:rPr>
                <w:rFonts w:ascii="Century Gothic" w:hAnsi="Century Gothic" w:cs="Calibri"/>
                <w:color w:val="7030A0"/>
              </w:rPr>
            </w:pPr>
            <w:r>
              <w:rPr>
                <w:rFonts w:ascii="Century Gothic" w:hAnsi="Century Gothic" w:cs="Calibri"/>
                <w:color w:val="7030A0"/>
              </w:rPr>
              <w:t>168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3E35BD6E" w14:textId="77777777" w:rsidR="000C44BB" w:rsidRDefault="000C44BB">
            <w:pPr>
              <w:jc w:val="center"/>
              <w:rPr>
                <w:rFonts w:ascii="Century Gothic" w:hAnsi="Century Gothic" w:cs="Calibri"/>
                <w:color w:val="7030A0"/>
              </w:rPr>
            </w:pPr>
            <w:r>
              <w:rPr>
                <w:rFonts w:ascii="Century Gothic" w:hAnsi="Century Gothic" w:cs="Calibri"/>
                <w:color w:val="7030A0"/>
              </w:rPr>
              <w:t>4 hrs 41 min</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EB103F9" w14:textId="77777777" w:rsidR="000C44BB" w:rsidRDefault="000C44BB">
            <w:pPr>
              <w:jc w:val="center"/>
              <w:rPr>
                <w:rFonts w:ascii="Century Gothic" w:hAnsi="Century Gothic" w:cs="Calibri"/>
                <w:b/>
                <w:bCs/>
                <w:color w:val="7030A0"/>
              </w:rPr>
            </w:pPr>
            <w:r>
              <w:rPr>
                <w:rFonts w:ascii="Century Gothic" w:hAnsi="Century Gothic" w:cs="Calibri"/>
                <w:b/>
                <w:bCs/>
                <w:color w:val="7030A0"/>
              </w:rPr>
              <w:t>ASFALTO – EMPEDRADO</w:t>
            </w:r>
          </w:p>
        </w:tc>
      </w:tr>
      <w:tr w:rsidR="000C44BB" w14:paraId="471C431E" w14:textId="77777777" w:rsidTr="000C44BB">
        <w:trPr>
          <w:trHeight w:val="735"/>
        </w:trPr>
        <w:tc>
          <w:tcPr>
            <w:tcW w:w="0" w:type="auto"/>
            <w:vMerge w:val="restar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D77F48" w14:textId="77777777" w:rsidR="000C44BB" w:rsidRDefault="000C44BB">
            <w:pPr>
              <w:jc w:val="center"/>
              <w:rPr>
                <w:rFonts w:ascii="Century Gothic" w:hAnsi="Century Gothic" w:cs="Calibri"/>
                <w:color w:val="7030A0"/>
              </w:rPr>
            </w:pPr>
            <w:r>
              <w:rPr>
                <w:rFonts w:ascii="Century Gothic" w:hAnsi="Century Gothic" w:cs="Calibri"/>
                <w:color w:val="7030A0"/>
              </w:rPr>
              <w:t>TAPACARI</w:t>
            </w: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093AFB99" w14:textId="77777777" w:rsidR="000C44BB" w:rsidRDefault="000C44BB">
            <w:pPr>
              <w:jc w:val="center"/>
              <w:rPr>
                <w:rFonts w:ascii="Century Gothic" w:hAnsi="Century Gothic" w:cs="Calibri"/>
                <w:color w:val="7030A0"/>
              </w:rPr>
            </w:pPr>
            <w:r>
              <w:rPr>
                <w:rFonts w:ascii="Century Gothic" w:hAnsi="Century Gothic" w:cs="Calibri"/>
                <w:color w:val="7030A0"/>
              </w:rPr>
              <w:t>Sindicato Oiginario Kullu</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36D2DB99" w14:textId="77777777" w:rsidR="000C44BB" w:rsidRDefault="000C44BB">
            <w:pPr>
              <w:jc w:val="center"/>
              <w:rPr>
                <w:rFonts w:ascii="Century Gothic" w:hAnsi="Century Gothic" w:cs="Calibri"/>
                <w:color w:val="7030A0"/>
              </w:rPr>
            </w:pPr>
            <w:r>
              <w:rPr>
                <w:rFonts w:ascii="Century Gothic" w:hAnsi="Century Gothic" w:cs="Calibri"/>
                <w:color w:val="7030A0"/>
              </w:rPr>
              <w:t>8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523F4D34" w14:textId="77777777" w:rsidR="000C44BB" w:rsidRDefault="000C44BB">
            <w:pPr>
              <w:jc w:val="center"/>
              <w:rPr>
                <w:rFonts w:ascii="Century Gothic" w:hAnsi="Century Gothic" w:cs="Calibri"/>
                <w:color w:val="7030A0"/>
              </w:rPr>
            </w:pPr>
            <w:r>
              <w:rPr>
                <w:rFonts w:ascii="Century Gothic" w:hAnsi="Century Gothic" w:cs="Calibri"/>
                <w:color w:val="7030A0"/>
              </w:rPr>
              <w:t>30 Min.</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6181AED0" w14:textId="77777777" w:rsidR="000C44BB" w:rsidRDefault="000C44BB">
            <w:pPr>
              <w:jc w:val="center"/>
              <w:rPr>
                <w:rFonts w:ascii="Century Gothic" w:hAnsi="Century Gothic" w:cs="Calibri"/>
                <w:b/>
                <w:bCs/>
                <w:color w:val="7030A0"/>
              </w:rPr>
            </w:pPr>
            <w:r>
              <w:rPr>
                <w:rFonts w:ascii="Century Gothic" w:hAnsi="Century Gothic" w:cs="Calibri"/>
                <w:b/>
                <w:bCs/>
                <w:color w:val="7030A0"/>
              </w:rPr>
              <w:t>EMPEDRADO - TIERRA</w:t>
            </w:r>
          </w:p>
        </w:tc>
      </w:tr>
      <w:tr w:rsidR="000C44BB" w14:paraId="03B4D54B" w14:textId="77777777" w:rsidTr="000C44BB">
        <w:trPr>
          <w:trHeight w:val="735"/>
        </w:trPr>
        <w:tc>
          <w:tcPr>
            <w:tcW w:w="0" w:type="auto"/>
            <w:vMerge/>
            <w:tcBorders>
              <w:top w:val="nil"/>
              <w:left w:val="single" w:sz="4" w:space="0" w:color="auto"/>
              <w:bottom w:val="single" w:sz="4" w:space="0" w:color="auto"/>
              <w:right w:val="single" w:sz="4" w:space="0" w:color="auto"/>
            </w:tcBorders>
            <w:vAlign w:val="center"/>
            <w:hideMark/>
          </w:tcPr>
          <w:p w14:paraId="2247C2C5" w14:textId="77777777" w:rsidR="000C44BB" w:rsidRDefault="000C44BB">
            <w:pPr>
              <w:rPr>
                <w:rFonts w:ascii="Century Gothic" w:hAnsi="Century Gothic" w:cs="Calibri"/>
                <w:color w:val="7030A0"/>
                <w:lang w:val="es-BO"/>
              </w:rPr>
            </w:pP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607D67C" w14:textId="77777777" w:rsidR="000C44BB" w:rsidRDefault="000C44BB">
            <w:pPr>
              <w:jc w:val="center"/>
              <w:rPr>
                <w:rFonts w:ascii="Century Gothic" w:hAnsi="Century Gothic" w:cs="Calibri"/>
                <w:color w:val="7030A0"/>
              </w:rPr>
            </w:pPr>
            <w:r>
              <w:rPr>
                <w:rFonts w:ascii="Century Gothic" w:hAnsi="Century Gothic" w:cs="Calibri"/>
                <w:color w:val="7030A0"/>
              </w:rPr>
              <w:t>Indigena Originario Kusilliri</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65BC217F" w14:textId="77777777" w:rsidR="000C44BB" w:rsidRDefault="000C44BB">
            <w:pPr>
              <w:jc w:val="center"/>
              <w:rPr>
                <w:rFonts w:ascii="Century Gothic" w:hAnsi="Century Gothic" w:cs="Calibri"/>
                <w:color w:val="7030A0"/>
              </w:rPr>
            </w:pPr>
            <w:r>
              <w:rPr>
                <w:rFonts w:ascii="Century Gothic" w:hAnsi="Century Gothic" w:cs="Calibri"/>
                <w:color w:val="7030A0"/>
              </w:rPr>
              <w:t>7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7D5DE5CA" w14:textId="77777777" w:rsidR="000C44BB" w:rsidRDefault="000C44BB">
            <w:pPr>
              <w:jc w:val="center"/>
              <w:rPr>
                <w:rFonts w:ascii="Century Gothic" w:hAnsi="Century Gothic" w:cs="Calibri"/>
                <w:color w:val="7030A0"/>
              </w:rPr>
            </w:pPr>
            <w:r>
              <w:rPr>
                <w:rFonts w:ascii="Century Gothic" w:hAnsi="Century Gothic" w:cs="Calibri"/>
                <w:color w:val="7030A0"/>
              </w:rPr>
              <w:t>45 Min.</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164582BA" w14:textId="77777777" w:rsidR="000C44BB" w:rsidRDefault="000C44BB">
            <w:pPr>
              <w:jc w:val="center"/>
              <w:rPr>
                <w:rFonts w:ascii="Century Gothic" w:hAnsi="Century Gothic" w:cs="Calibri"/>
                <w:b/>
                <w:bCs/>
                <w:color w:val="7030A0"/>
              </w:rPr>
            </w:pPr>
            <w:r>
              <w:rPr>
                <w:rFonts w:ascii="Century Gothic" w:hAnsi="Century Gothic" w:cs="Calibri"/>
                <w:b/>
                <w:bCs/>
                <w:color w:val="7030A0"/>
              </w:rPr>
              <w:t>EMPEDRADO - TIERRA</w:t>
            </w:r>
          </w:p>
        </w:tc>
      </w:tr>
      <w:tr w:rsidR="000C44BB" w14:paraId="693B5F68" w14:textId="77777777" w:rsidTr="000C44BB">
        <w:trPr>
          <w:trHeight w:val="735"/>
        </w:trPr>
        <w:tc>
          <w:tcPr>
            <w:tcW w:w="0" w:type="auto"/>
            <w:vMerge/>
            <w:tcBorders>
              <w:top w:val="nil"/>
              <w:left w:val="single" w:sz="4" w:space="0" w:color="auto"/>
              <w:bottom w:val="single" w:sz="4" w:space="0" w:color="auto"/>
              <w:right w:val="single" w:sz="4" w:space="0" w:color="auto"/>
            </w:tcBorders>
            <w:vAlign w:val="center"/>
            <w:hideMark/>
          </w:tcPr>
          <w:p w14:paraId="4B6748CE" w14:textId="77777777" w:rsidR="000C44BB" w:rsidRDefault="000C44BB">
            <w:pPr>
              <w:rPr>
                <w:rFonts w:ascii="Century Gothic" w:hAnsi="Century Gothic" w:cs="Calibri"/>
                <w:color w:val="7030A0"/>
                <w:lang w:val="es-BO"/>
              </w:rPr>
            </w:pP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5460E745" w14:textId="77777777" w:rsidR="000C44BB" w:rsidRDefault="000C44BB">
            <w:pPr>
              <w:jc w:val="center"/>
              <w:rPr>
                <w:rFonts w:ascii="Century Gothic" w:hAnsi="Century Gothic" w:cs="Calibri"/>
                <w:color w:val="7030A0"/>
              </w:rPr>
            </w:pPr>
            <w:r>
              <w:rPr>
                <w:rFonts w:ascii="Century Gothic" w:hAnsi="Century Gothic" w:cs="Calibri"/>
                <w:color w:val="7030A0"/>
              </w:rPr>
              <w:t>Indigena Originaria Chiruni</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4951324" w14:textId="77777777" w:rsidR="000C44BB" w:rsidRDefault="000C44BB">
            <w:pPr>
              <w:jc w:val="center"/>
              <w:rPr>
                <w:rFonts w:ascii="Century Gothic" w:hAnsi="Century Gothic" w:cs="Calibri"/>
                <w:color w:val="7030A0"/>
              </w:rPr>
            </w:pPr>
            <w:r>
              <w:rPr>
                <w:rFonts w:ascii="Century Gothic" w:hAnsi="Century Gothic" w:cs="Calibri"/>
                <w:color w:val="7030A0"/>
              </w:rPr>
              <w:t>4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060C1417" w14:textId="77777777" w:rsidR="000C44BB" w:rsidRDefault="000C44BB">
            <w:pPr>
              <w:jc w:val="center"/>
              <w:rPr>
                <w:rFonts w:ascii="Century Gothic" w:hAnsi="Century Gothic" w:cs="Calibri"/>
                <w:color w:val="7030A0"/>
              </w:rPr>
            </w:pPr>
            <w:r>
              <w:rPr>
                <w:rFonts w:ascii="Century Gothic" w:hAnsi="Century Gothic" w:cs="Calibri"/>
                <w:color w:val="7030A0"/>
              </w:rPr>
              <w:t>25 Min.</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186B58D3" w14:textId="77777777" w:rsidR="000C44BB" w:rsidRDefault="000C44BB">
            <w:pPr>
              <w:jc w:val="center"/>
              <w:rPr>
                <w:rFonts w:ascii="Century Gothic" w:hAnsi="Century Gothic" w:cs="Calibri"/>
                <w:b/>
                <w:bCs/>
                <w:color w:val="7030A0"/>
              </w:rPr>
            </w:pPr>
            <w:r>
              <w:rPr>
                <w:rFonts w:ascii="Century Gothic" w:hAnsi="Century Gothic" w:cs="Calibri"/>
                <w:b/>
                <w:bCs/>
                <w:color w:val="7030A0"/>
              </w:rPr>
              <w:t>EMPEDRADO - TIERRA</w:t>
            </w:r>
          </w:p>
        </w:tc>
      </w:tr>
    </w:tbl>
    <w:p w14:paraId="25C800EF" w14:textId="77777777" w:rsidR="000C44BB" w:rsidRDefault="000C44BB" w:rsidP="00C31D08">
      <w:pPr>
        <w:pStyle w:val="Prrafodelista"/>
        <w:widowControl w:val="0"/>
        <w:numPr>
          <w:ilvl w:val="0"/>
          <w:numId w:val="47"/>
        </w:numPr>
        <w:autoSpaceDE w:val="0"/>
        <w:autoSpaceDN w:val="0"/>
        <w:rPr>
          <w:rFonts w:ascii="Tahoma" w:hAnsi="Tahoma" w:cs="Tahoma"/>
          <w:bCs/>
          <w:i/>
          <w:iCs/>
        </w:rPr>
      </w:pPr>
      <w:r>
        <w:rPr>
          <w:rFonts w:ascii="Tahoma" w:hAnsi="Tahoma" w:cs="Tahoma"/>
          <w:bCs/>
          <w:i/>
          <w:iCs/>
          <w:lang w:val="es-BO"/>
        </w:rPr>
        <w:t xml:space="preserve"> </w:t>
      </w:r>
      <w:r>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04D896BC" w14:textId="77777777" w:rsidR="000C44BB" w:rsidRDefault="000C44BB" w:rsidP="00C31D08">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39"/>
    </w:p>
    <w:p w14:paraId="041B6FD6" w14:textId="77777777" w:rsidR="000C44BB" w:rsidRDefault="000C44BB" w:rsidP="000C44BB">
      <w:pPr>
        <w:spacing w:line="260" w:lineRule="atLeast"/>
        <w:jc w:val="both"/>
        <w:rPr>
          <w:rFonts w:ascii="Tahoma" w:hAnsi="Tahoma" w:cs="Tahoma"/>
          <w:b/>
          <w:lang w:val="es-ES_tradnl"/>
        </w:rPr>
      </w:pPr>
      <w:r>
        <w:rPr>
          <w:rFonts w:ascii="Tahoma" w:hAnsi="Tahoma" w:cs="Tahoma"/>
          <w:b/>
          <w:lang w:val="es-ES_tradnl"/>
        </w:rPr>
        <w:t>GENERAL</w:t>
      </w:r>
    </w:p>
    <w:p w14:paraId="2B9E0770" w14:textId="77777777" w:rsidR="000C44BB" w:rsidRDefault="000C44BB" w:rsidP="000C44BB">
      <w:pPr>
        <w:spacing w:line="300" w:lineRule="auto"/>
        <w:jc w:val="both"/>
        <w:rPr>
          <w:rFonts w:ascii="Tahoma" w:eastAsiaTheme="minorHAnsi" w:hAnsi="Tahoma" w:cs="Tahoma"/>
          <w:color w:val="FF0000"/>
          <w:lang w:val="es-BO"/>
        </w:rPr>
      </w:pPr>
      <w:r>
        <w:rPr>
          <w:rFonts w:ascii="Tahoma" w:hAnsi="Tahoma" w:cs="Tahoma"/>
        </w:rPr>
        <w:t xml:space="preserve">Ejecutar el </w:t>
      </w:r>
      <w:r>
        <w:rPr>
          <w:rFonts w:ascii="Tahoma" w:hAnsi="Tahoma" w:cs="Tahoma"/>
          <w:b/>
          <w:bCs/>
          <w:i/>
          <w:iCs/>
          <w:color w:val="FF0000"/>
        </w:rPr>
        <w:t>PROYECTO DE VIVIENDA CUALITATIVA EN EL MUNICIPIO DE TAPACARI -FASE(XXIII) 2025- COCHABAMBA</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FF0000"/>
        </w:rPr>
        <w:t>50</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68900AFC" w14:textId="77777777" w:rsidR="000C44BB" w:rsidRDefault="000C44BB" w:rsidP="000C44BB">
      <w:pPr>
        <w:spacing w:line="260" w:lineRule="atLeast"/>
        <w:jc w:val="both"/>
        <w:rPr>
          <w:rFonts w:ascii="Tahoma" w:hAnsi="Tahoma" w:cs="Tahoma"/>
          <w:lang w:val="es-ES_tradnl"/>
        </w:rPr>
      </w:pPr>
    </w:p>
    <w:p w14:paraId="79024155" w14:textId="77777777" w:rsidR="000C44BB" w:rsidRDefault="000C44BB" w:rsidP="000C44BB">
      <w:pPr>
        <w:spacing w:line="260" w:lineRule="atLeast"/>
        <w:jc w:val="both"/>
        <w:rPr>
          <w:rFonts w:ascii="Tahoma" w:hAnsi="Tahoma" w:cs="Tahoma"/>
          <w:b/>
          <w:lang w:val="es-ES_tradnl"/>
        </w:rPr>
      </w:pPr>
      <w:r>
        <w:rPr>
          <w:rFonts w:ascii="Tahoma" w:hAnsi="Tahoma" w:cs="Tahoma"/>
          <w:b/>
          <w:lang w:val="es-ES_tradnl"/>
        </w:rPr>
        <w:t>ESPECIFICO</w:t>
      </w:r>
    </w:p>
    <w:p w14:paraId="66914746" w14:textId="77777777" w:rsidR="000C44BB" w:rsidRDefault="000C44BB" w:rsidP="000C44BB">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6E6829C2" w14:textId="77777777" w:rsidR="000C44BB" w:rsidRDefault="000C44BB" w:rsidP="00C31D08">
      <w:pPr>
        <w:numPr>
          <w:ilvl w:val="0"/>
          <w:numId w:val="48"/>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2D16F5CF" w14:textId="77777777" w:rsidR="000C44BB" w:rsidRDefault="000C44BB" w:rsidP="00C31D08">
      <w:pPr>
        <w:numPr>
          <w:ilvl w:val="0"/>
          <w:numId w:val="48"/>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64E0C344" w14:textId="77777777" w:rsidR="000C44BB" w:rsidRDefault="000C44BB" w:rsidP="000C44BB">
      <w:pPr>
        <w:spacing w:line="260" w:lineRule="atLeast"/>
        <w:jc w:val="both"/>
        <w:rPr>
          <w:rFonts w:ascii="Tahoma" w:hAnsi="Tahoma" w:cs="Tahoma"/>
          <w:lang w:val="es-ES_tradnl"/>
        </w:rPr>
      </w:pPr>
      <w:bookmarkStart w:id="40"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Pr>
          <w:rFonts w:ascii="Tahoma" w:hAnsi="Tahoma" w:cs="Tahoma"/>
          <w:lang w:val="es-ES_tradnl"/>
        </w:rPr>
        <w:t xml:space="preserve"> beneficiarios emitidos por Derechos Reales, correspondientes al presente proyecto.</w:t>
      </w:r>
    </w:p>
    <w:bookmarkEnd w:id="40"/>
    <w:p w14:paraId="1DAFE2F8" w14:textId="77777777" w:rsidR="000C44BB" w:rsidRDefault="000C44BB" w:rsidP="000C44BB">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7FA300B5"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Pr>
          <w:rFonts w:ascii="Tahoma" w:hAnsi="Tahoma" w:cs="Tahoma"/>
          <w:b/>
          <w:bCs/>
          <w:color w:val="000000"/>
          <w:kern w:val="32"/>
          <w:lang w:val="es-ES_tradnl"/>
        </w:rPr>
        <w:t>ALCANCE DE LA CONSULTORÍA.</w:t>
      </w:r>
      <w:bookmarkEnd w:id="41"/>
    </w:p>
    <w:p w14:paraId="2B5F1DEF"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7B0C2F2A" w14:textId="77777777" w:rsidR="000C44BB" w:rsidRDefault="000C44BB" w:rsidP="000C44BB">
      <w:pPr>
        <w:spacing w:line="260" w:lineRule="atLeast"/>
        <w:jc w:val="both"/>
        <w:rPr>
          <w:rFonts w:ascii="Tahoma" w:hAnsi="Tahoma" w:cs="Tahoma"/>
          <w:sz w:val="18"/>
          <w:szCs w:val="18"/>
          <w:lang w:val="es-ES_tradnl"/>
        </w:rPr>
      </w:pPr>
    </w:p>
    <w:p w14:paraId="1D7A5A31" w14:textId="77777777" w:rsidR="000C44BB" w:rsidRDefault="000C44BB" w:rsidP="000C44BB">
      <w:pPr>
        <w:tabs>
          <w:tab w:val="num" w:pos="720"/>
        </w:tabs>
        <w:spacing w:line="260" w:lineRule="atLeast"/>
        <w:jc w:val="both"/>
        <w:rPr>
          <w:rFonts w:ascii="Tahoma" w:hAnsi="Tahoma" w:cs="Tahoma"/>
          <w:b/>
          <w:color w:val="000000"/>
          <w:lang w:val="es-ES_tradnl"/>
        </w:rPr>
      </w:pPr>
      <w:r>
        <w:rPr>
          <w:rFonts w:ascii="Tahoma" w:hAnsi="Tahoma" w:cs="Tahoma"/>
          <w:b/>
          <w:color w:val="000000"/>
          <w:lang w:val="es-ES_tradnl"/>
        </w:rPr>
        <w:t>- SELECCIÓN DE BENEFICIARIOS</w:t>
      </w:r>
    </w:p>
    <w:p w14:paraId="79E2CE0F" w14:textId="77777777" w:rsidR="000C44BB" w:rsidRDefault="000C44BB" w:rsidP="00C31D08">
      <w:pPr>
        <w:numPr>
          <w:ilvl w:val="0"/>
          <w:numId w:val="49"/>
        </w:numPr>
        <w:spacing w:line="300" w:lineRule="auto"/>
        <w:ind w:left="284"/>
        <w:jc w:val="both"/>
        <w:rPr>
          <w:rFonts w:ascii="Tahoma" w:eastAsiaTheme="minorHAnsi" w:hAnsi="Tahoma" w:cs="Tahoma"/>
          <w:color w:val="000000"/>
          <w:lang w:val="es-ES_tradnl"/>
        </w:rPr>
      </w:pPr>
      <w:r>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la selección de postulantes y la Evaluación de beneficiarios, bajo los siguientes plazos:</w:t>
      </w:r>
    </w:p>
    <w:p w14:paraId="0D080180" w14:textId="77777777" w:rsidR="000C44BB" w:rsidRDefault="000C44BB" w:rsidP="00C31D08">
      <w:pPr>
        <w:numPr>
          <w:ilvl w:val="1"/>
          <w:numId w:val="50"/>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20</w:t>
      </w:r>
      <w:r>
        <w:rPr>
          <w:rFonts w:ascii="Tahoma" w:hAnsi="Tahoma" w:cs="Tahoma"/>
          <w:color w:val="000000"/>
          <w:lang w:val="es-ES_tradnl"/>
        </w:rPr>
        <w:t xml:space="preserve"> días calendario si el proyecto contempla hasta 30 Soluciones Habitacionales</w:t>
      </w:r>
    </w:p>
    <w:p w14:paraId="072E3C48" w14:textId="77777777" w:rsidR="000C44BB" w:rsidRDefault="000C44BB" w:rsidP="00C31D08">
      <w:pPr>
        <w:numPr>
          <w:ilvl w:val="1"/>
          <w:numId w:val="50"/>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 xml:space="preserve">30 </w:t>
      </w:r>
      <w:r>
        <w:rPr>
          <w:rFonts w:ascii="Tahoma" w:hAnsi="Tahoma" w:cs="Tahoma"/>
          <w:color w:val="000000"/>
          <w:lang w:val="es-ES_tradnl"/>
        </w:rPr>
        <w:t>días calendario si el proyecto contempla desde 31 hasta 50 Soluciones Habitacionales.</w:t>
      </w:r>
    </w:p>
    <w:p w14:paraId="13CB5327" w14:textId="77777777" w:rsidR="000C44BB" w:rsidRDefault="000C44BB" w:rsidP="00C31D08">
      <w:pPr>
        <w:numPr>
          <w:ilvl w:val="0"/>
          <w:numId w:val="49"/>
        </w:numPr>
        <w:spacing w:line="300" w:lineRule="auto"/>
        <w:ind w:left="284"/>
        <w:jc w:val="both"/>
        <w:rPr>
          <w:rFonts w:ascii="Tahoma" w:hAnsi="Tahoma" w:cs="Tahoma"/>
          <w:lang w:val="es-ES_tradnl"/>
        </w:rPr>
      </w:pPr>
      <w:bookmarkStart w:id="42"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w:t>
      </w:r>
      <w:r>
        <w:rPr>
          <w:rFonts w:ascii="Tahoma" w:hAnsi="Tahoma" w:cs="Tahoma"/>
          <w:lang w:val="es-ES_tradnl"/>
        </w:rPr>
        <w:lastRenderedPageBreak/>
        <w:t xml:space="preserve">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7A41AD19" w14:textId="77777777" w:rsidR="000C44BB" w:rsidRDefault="000C44BB" w:rsidP="00C31D08">
      <w:pPr>
        <w:numPr>
          <w:ilvl w:val="0"/>
          <w:numId w:val="49"/>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49A7F2F" w14:textId="77777777" w:rsidR="000C44BB" w:rsidRDefault="000C44BB" w:rsidP="00C31D08">
      <w:pPr>
        <w:numPr>
          <w:ilvl w:val="0"/>
          <w:numId w:val="49"/>
        </w:numPr>
        <w:spacing w:line="300" w:lineRule="auto"/>
        <w:ind w:left="284"/>
        <w:jc w:val="both"/>
        <w:rPr>
          <w:rFonts w:ascii="Tahoma" w:hAnsi="Tahoma" w:cs="Tahoma"/>
          <w:lang w:val="es-ES_tradnl"/>
        </w:rPr>
      </w:pPr>
      <w:r>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760E0583" w14:textId="77777777" w:rsidR="000C44BB" w:rsidRDefault="000C44BB" w:rsidP="000C44BB">
      <w:pPr>
        <w:tabs>
          <w:tab w:val="num" w:pos="720"/>
        </w:tabs>
        <w:spacing w:line="260" w:lineRule="atLeast"/>
        <w:contextualSpacing/>
        <w:jc w:val="both"/>
        <w:rPr>
          <w:rFonts w:ascii="Tahoma" w:hAnsi="Tahoma" w:cs="Tahoma"/>
          <w:b/>
          <w:vanish/>
          <w:lang w:val="es-ES_tradnl"/>
        </w:rPr>
      </w:pPr>
    </w:p>
    <w:p w14:paraId="12F671D2" w14:textId="77777777" w:rsidR="000C44BB" w:rsidRDefault="000C44BB" w:rsidP="00C31D08">
      <w:pPr>
        <w:numPr>
          <w:ilvl w:val="0"/>
          <w:numId w:val="51"/>
        </w:numPr>
        <w:tabs>
          <w:tab w:val="num" w:pos="720"/>
        </w:tabs>
        <w:spacing w:line="260" w:lineRule="atLeast"/>
        <w:ind w:left="0"/>
        <w:contextualSpacing/>
        <w:jc w:val="both"/>
        <w:rPr>
          <w:rFonts w:ascii="Tahoma" w:hAnsi="Tahoma" w:cs="Tahoma"/>
          <w:b/>
          <w:vanish/>
          <w:lang w:val="es-ES_tradnl"/>
        </w:rPr>
      </w:pPr>
    </w:p>
    <w:p w14:paraId="13794941" w14:textId="77777777" w:rsidR="000C44BB" w:rsidRDefault="000C44BB" w:rsidP="000C44BB">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2EFBEC6D" w14:textId="77777777" w:rsidR="000C44BB" w:rsidRDefault="000C44BB" w:rsidP="00C31D08">
      <w:pPr>
        <w:pStyle w:val="Prrafodelista"/>
        <w:widowControl w:val="0"/>
        <w:numPr>
          <w:ilvl w:val="0"/>
          <w:numId w:val="52"/>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11A9D2B7" w14:textId="77777777" w:rsidR="000C44BB" w:rsidRDefault="000C44BB" w:rsidP="00C31D08">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B05640A" w14:textId="77777777" w:rsidR="000C44BB" w:rsidRDefault="000C44BB" w:rsidP="00C31D08">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58DB97E4" w14:textId="77777777" w:rsidR="000C44BB" w:rsidRDefault="000C44BB" w:rsidP="00C31D08">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B5EF1DF" w14:textId="77777777" w:rsidR="000C44BB" w:rsidRDefault="000C44BB" w:rsidP="00C31D08">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0471F55F" w14:textId="77777777" w:rsidR="000C44BB" w:rsidRDefault="000C44BB" w:rsidP="00C31D08">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color w:val="FF0000"/>
          <w:lang w:val="es-ES_tradnl"/>
        </w:rPr>
        <w:t xml:space="preserve">8 talleres </w:t>
      </w:r>
      <w:r>
        <w:rPr>
          <w:rFonts w:ascii="Tahoma" w:hAnsi="Tahoma" w:cs="Tahoma"/>
          <w:lang w:val="es-ES_tradnl"/>
        </w:rPr>
        <w:t>de capacitación social educativa a los beneficiarios por cada grupo de comunidades o frentes de trabajo para los beneficiarios (padres y/o hijos u otros).</w:t>
      </w:r>
    </w:p>
    <w:p w14:paraId="22DEECA5" w14:textId="77777777" w:rsidR="000C44BB" w:rsidRDefault="000C44BB" w:rsidP="000C44BB">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D293315" w14:textId="77777777" w:rsidR="000C44BB" w:rsidRDefault="000C44BB" w:rsidP="000C44BB">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0998EDD" w14:textId="77777777" w:rsidR="000C44BB" w:rsidRDefault="000C44BB" w:rsidP="000C44BB">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E0A6CC7" w14:textId="77777777" w:rsidR="000C44BB" w:rsidRDefault="000C44BB" w:rsidP="000C44BB">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20FC0CD9" w14:textId="77777777" w:rsidR="000C44BB" w:rsidRDefault="000C44BB" w:rsidP="00C31D08">
      <w:pPr>
        <w:numPr>
          <w:ilvl w:val="0"/>
          <w:numId w:val="53"/>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0085B2BC" w14:textId="77777777" w:rsidR="000C44BB" w:rsidRDefault="000C44BB" w:rsidP="00C31D08">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242677DE" w14:textId="77777777" w:rsidR="000C44BB" w:rsidRDefault="000C44BB" w:rsidP="00C31D08">
      <w:pPr>
        <w:numPr>
          <w:ilvl w:val="0"/>
          <w:numId w:val="53"/>
        </w:numPr>
        <w:spacing w:line="260" w:lineRule="atLeast"/>
        <w:contextualSpacing/>
        <w:jc w:val="both"/>
        <w:rPr>
          <w:rFonts w:ascii="Tahoma" w:hAnsi="Tahoma" w:cs="Tahoma"/>
          <w:lang w:val="es-ES_tradnl"/>
        </w:rPr>
      </w:pPr>
      <w:r>
        <w:rPr>
          <w:rFonts w:ascii="Tahoma" w:hAnsi="Tahoma" w:cs="Tahoma"/>
          <w:lang w:val="es-ES_tradnl"/>
        </w:rPr>
        <w:t>Saneamiento Básico</w:t>
      </w:r>
    </w:p>
    <w:p w14:paraId="72D14182" w14:textId="77777777" w:rsidR="000C44BB" w:rsidRDefault="000C44BB" w:rsidP="00C31D08">
      <w:pPr>
        <w:numPr>
          <w:ilvl w:val="0"/>
          <w:numId w:val="53"/>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60CB16F7" w14:textId="77777777" w:rsidR="000C44BB" w:rsidRDefault="000C44BB" w:rsidP="00C31D08">
      <w:pPr>
        <w:numPr>
          <w:ilvl w:val="0"/>
          <w:numId w:val="53"/>
        </w:numPr>
        <w:spacing w:line="260" w:lineRule="atLeast"/>
        <w:contextualSpacing/>
        <w:jc w:val="both"/>
        <w:rPr>
          <w:rFonts w:ascii="Tahoma" w:hAnsi="Tahoma" w:cs="Tahoma"/>
          <w:lang w:val="es-ES_tradnl"/>
        </w:rPr>
      </w:pPr>
      <w:r>
        <w:rPr>
          <w:rFonts w:ascii="Tahoma" w:hAnsi="Tahoma" w:cs="Tahoma"/>
          <w:lang w:val="es-ES_tradnl"/>
        </w:rPr>
        <w:lastRenderedPageBreak/>
        <w:t>Hábitat, calidad de vida, hábitos saludables y el cumplimento de la función social de la vivienda.</w:t>
      </w:r>
    </w:p>
    <w:p w14:paraId="6A3CF831" w14:textId="77777777" w:rsidR="000C44BB" w:rsidRDefault="000C44BB" w:rsidP="00C31D08">
      <w:pPr>
        <w:numPr>
          <w:ilvl w:val="0"/>
          <w:numId w:val="53"/>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400A504F" w14:textId="77777777" w:rsidR="000C44BB" w:rsidRDefault="000C44BB" w:rsidP="00C31D08">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color w:val="FF0000"/>
          <w:lang w:val="es-ES_tradnl"/>
        </w:rPr>
        <w:t xml:space="preserve">12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6B7BEBD" w14:textId="77777777" w:rsidR="000C44BB" w:rsidRDefault="000C44BB" w:rsidP="00C31D08">
      <w:pPr>
        <w:numPr>
          <w:ilvl w:val="0"/>
          <w:numId w:val="54"/>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321D42E9" w14:textId="77777777" w:rsidR="000C44BB" w:rsidRDefault="000C44BB" w:rsidP="00C31D08">
      <w:pPr>
        <w:numPr>
          <w:ilvl w:val="0"/>
          <w:numId w:val="54"/>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279CADDA" w14:textId="77777777" w:rsidR="000C44BB" w:rsidRDefault="000C44BB" w:rsidP="00C31D08">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40C6496E" w14:textId="77777777" w:rsidR="000C44BB" w:rsidRDefault="000C44BB" w:rsidP="00C31D08">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11FBD482" w14:textId="77777777" w:rsidR="000C44BB" w:rsidRDefault="000C44BB" w:rsidP="00C31D08">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05144703" w14:textId="77777777" w:rsidR="000C44BB" w:rsidRDefault="000C44BB" w:rsidP="00C31D08">
      <w:pPr>
        <w:numPr>
          <w:ilvl w:val="0"/>
          <w:numId w:val="54"/>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75F4F203" w14:textId="77777777" w:rsidR="000C44BB" w:rsidRDefault="000C44BB" w:rsidP="000C44BB">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50F55892" w14:textId="77777777" w:rsidR="000C44BB" w:rsidRDefault="000C44BB" w:rsidP="00C31D08">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6F53C010" w14:textId="77777777" w:rsidR="000C44BB" w:rsidRDefault="000C44BB" w:rsidP="00C31D08">
      <w:pPr>
        <w:numPr>
          <w:ilvl w:val="0"/>
          <w:numId w:val="52"/>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7AFC1CA5" w14:textId="77777777" w:rsidR="000C44BB" w:rsidRDefault="000C44BB" w:rsidP="000C44BB">
      <w:pPr>
        <w:spacing w:line="260" w:lineRule="atLeast"/>
        <w:contextualSpacing/>
        <w:jc w:val="both"/>
        <w:rPr>
          <w:rFonts w:ascii="Tahoma" w:hAnsi="Tahoma" w:cs="Tahoma"/>
          <w:lang w:val="es-ES_tradnl"/>
        </w:rPr>
      </w:pPr>
    </w:p>
    <w:p w14:paraId="34E3E971" w14:textId="77777777" w:rsidR="000C44BB" w:rsidRDefault="000C44BB" w:rsidP="000C44BB">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267F6580" w14:textId="77777777" w:rsidR="000C44BB" w:rsidRDefault="000C44BB" w:rsidP="00C31D08">
      <w:pPr>
        <w:pStyle w:val="Prrafodelista"/>
        <w:numPr>
          <w:ilvl w:val="0"/>
          <w:numId w:val="55"/>
        </w:numPr>
        <w:autoSpaceDN w:val="0"/>
        <w:spacing w:line="260" w:lineRule="atLeast"/>
        <w:ind w:left="284" w:hanging="283"/>
        <w:contextualSpacing/>
        <w:jc w:val="both"/>
        <w:rPr>
          <w:rFonts w:ascii="Tahoma" w:eastAsia="Arial" w:hAnsi="Tahoma" w:cs="Tahoma"/>
          <w:lang w:val="es-ES_tradnl"/>
        </w:rPr>
      </w:pPr>
      <w:bookmarkStart w:id="44"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0065A3FD" w14:textId="77777777" w:rsidR="000C44BB" w:rsidRDefault="000C44BB" w:rsidP="000C44BB">
      <w:pPr>
        <w:spacing w:line="260" w:lineRule="atLeast"/>
        <w:ind w:left="284"/>
        <w:contextualSpacing/>
        <w:jc w:val="both"/>
        <w:rPr>
          <w:rFonts w:ascii="Tahoma" w:hAnsi="Tahoma" w:cs="Tahoma"/>
          <w:lang w:val="es-ES_tradnl"/>
        </w:rPr>
      </w:pPr>
      <w:bookmarkStart w:id="45" w:name="_Hlk180057022"/>
      <w:r>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Pr>
          <w:rFonts w:ascii="Tahoma" w:hAnsi="Tahoma" w:cs="Tahoma"/>
          <w:lang w:val="es-ES_tradnl"/>
        </w:rPr>
        <w:t>, mediante visitas al sitio, aprobado por el Inspector</w:t>
      </w:r>
      <w:bookmarkStart w:id="47" w:name="_Hlk113371329"/>
      <w:r>
        <w:rPr>
          <w:rFonts w:ascii="Tahoma" w:hAnsi="Tahoma" w:cs="Tahoma"/>
          <w:lang w:val="es-ES_tradnl"/>
        </w:rPr>
        <w:t>, y validado por el Fiscal del Proyecto, previo acompañamiento.</w:t>
      </w:r>
      <w:bookmarkEnd w:id="47"/>
    </w:p>
    <w:p w14:paraId="5650D522" w14:textId="77777777" w:rsidR="000C44BB" w:rsidRDefault="000C44BB" w:rsidP="00C31D08">
      <w:pPr>
        <w:pStyle w:val="Prrafodelista"/>
        <w:widowControl w:val="0"/>
        <w:numPr>
          <w:ilvl w:val="0"/>
          <w:numId w:val="55"/>
        </w:numPr>
        <w:autoSpaceDE w:val="0"/>
        <w:autoSpaceDN w:val="0"/>
        <w:ind w:left="284" w:hanging="283"/>
        <w:jc w:val="both"/>
        <w:rPr>
          <w:rFonts w:ascii="Tahoma" w:hAnsi="Tahoma" w:cs="Tahoma"/>
          <w:lang w:val="es-ES_tradnl"/>
        </w:rPr>
      </w:pPr>
      <w:bookmarkStart w:id="48" w:name="_Hlk146287105"/>
      <w:bookmarkStart w:id="49" w:name="_Hlk146287826"/>
      <w:bookmarkEnd w:id="44"/>
      <w:bookmarkEnd w:id="45"/>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760D6A58"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BB596E5" w14:textId="77777777" w:rsidR="000C44BB" w:rsidRDefault="000C44BB" w:rsidP="00C31D08">
      <w:pPr>
        <w:numPr>
          <w:ilvl w:val="0"/>
          <w:numId w:val="55"/>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006AC2CF"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a Áreas Protegidas Nacionales o Sub Nacionales (cuando corresponda).</w:t>
      </w:r>
    </w:p>
    <w:p w14:paraId="1AC03D2B" w14:textId="77777777" w:rsidR="000C44BB" w:rsidRDefault="000C44BB" w:rsidP="00C31D08">
      <w:pPr>
        <w:numPr>
          <w:ilvl w:val="0"/>
          <w:numId w:val="55"/>
        </w:numPr>
        <w:spacing w:line="260" w:lineRule="atLeast"/>
        <w:ind w:left="284" w:hanging="284"/>
        <w:jc w:val="both"/>
        <w:rPr>
          <w:rFonts w:ascii="Tahoma" w:hAnsi="Tahoma" w:cs="Tahoma"/>
        </w:rPr>
      </w:pPr>
      <w:bookmarkStart w:id="50" w:name="_Hlk145489069"/>
      <w:bookmarkStart w:id="51"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5BF7566A"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ABB03E7"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391798E"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bookmarkStart w:id="52"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EF0FEBF"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2E69CE23"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3" w:name="_Hlk126076662"/>
      <w:r>
        <w:rPr>
          <w:rFonts w:ascii="Tahoma" w:hAnsi="Tahoma" w:cs="Tahoma"/>
          <w:lang w:val="es-ES_tradnl"/>
        </w:rPr>
        <w:t xml:space="preserve">en la implantación de </w:t>
      </w:r>
      <w:bookmarkEnd w:id="53"/>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2C15EC28" w14:textId="77777777" w:rsidR="000C44BB" w:rsidRDefault="000C44BB" w:rsidP="00C31D08">
      <w:pPr>
        <w:pStyle w:val="Prrafodelista"/>
        <w:numPr>
          <w:ilvl w:val="0"/>
          <w:numId w:val="55"/>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0119365"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D5073DE"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3279CDE3"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5DC46D3"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6E95B975"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0F8AF2D"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F64F397"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3EE1C212"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5DF0626"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7FBE94D"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6631EE6F" w14:textId="77777777" w:rsidR="000C44BB" w:rsidRDefault="000C44BB" w:rsidP="000C44BB">
      <w:pPr>
        <w:spacing w:line="260" w:lineRule="atLeast"/>
        <w:contextualSpacing/>
        <w:jc w:val="both"/>
        <w:rPr>
          <w:rFonts w:ascii="Tahoma" w:hAnsi="Tahoma" w:cs="Tahoma"/>
          <w:color w:val="000000"/>
          <w:lang w:val="es-ES_tradnl"/>
        </w:rPr>
      </w:pPr>
    </w:p>
    <w:p w14:paraId="249512C2" w14:textId="77777777" w:rsidR="000C44BB" w:rsidRDefault="000C44BB" w:rsidP="000C44BB">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05FD6EAD" w14:textId="77777777" w:rsidR="000C44BB" w:rsidRDefault="000C44BB" w:rsidP="00C31D08">
      <w:pPr>
        <w:numPr>
          <w:ilvl w:val="0"/>
          <w:numId w:val="56"/>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68BA049" w14:textId="77777777" w:rsidR="000C44BB" w:rsidRDefault="000C44BB" w:rsidP="00C31D08">
      <w:pPr>
        <w:numPr>
          <w:ilvl w:val="0"/>
          <w:numId w:val="56"/>
        </w:numPr>
        <w:spacing w:line="260" w:lineRule="atLeast"/>
        <w:ind w:left="284" w:hanging="284"/>
        <w:contextualSpacing/>
        <w:jc w:val="both"/>
        <w:rPr>
          <w:lang w:val="es-ES_tradnl"/>
        </w:rPr>
      </w:pPr>
      <w:r>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5910EA0" w14:textId="77777777" w:rsidR="000C44BB" w:rsidRDefault="000C44BB" w:rsidP="00C31D08">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78EADE7F" w14:textId="77777777" w:rsidR="000C44BB" w:rsidRDefault="000C44BB" w:rsidP="00C31D08">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6566AE30" w14:textId="77777777" w:rsidR="000C44BB" w:rsidRDefault="000C44BB" w:rsidP="00C31D08">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4" w:name="_Hlk158992379"/>
      <w:r>
        <w:rPr>
          <w:rFonts w:ascii="Tahoma" w:hAnsi="Tahoma" w:cs="Tahoma"/>
          <w:lang w:val="es-ES_tradnl"/>
        </w:rPr>
        <w:t>incumplimiento de aporte propio, a la tercera notificación de incumplimiento.</w:t>
      </w:r>
      <w:bookmarkEnd w:id="54"/>
    </w:p>
    <w:p w14:paraId="2F35519D" w14:textId="77777777" w:rsidR="000C44BB" w:rsidRDefault="000C44BB" w:rsidP="00C31D08">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2B88B646" w14:textId="77777777" w:rsidR="000C44BB" w:rsidRDefault="000C44BB" w:rsidP="00C31D08">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36C564C9" w14:textId="77777777" w:rsidR="000C44BB" w:rsidRDefault="000C44BB" w:rsidP="00C31D08">
      <w:pPr>
        <w:numPr>
          <w:ilvl w:val="0"/>
          <w:numId w:val="57"/>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4DB84630" w14:textId="77777777" w:rsidR="000C44BB" w:rsidRDefault="000C44BB" w:rsidP="00C31D08">
      <w:pPr>
        <w:numPr>
          <w:ilvl w:val="0"/>
          <w:numId w:val="57"/>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5"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3169911B" w14:textId="77777777" w:rsidR="000C44BB" w:rsidRDefault="000C44BB" w:rsidP="000C44BB">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9F08157" w14:textId="77777777" w:rsidR="000C44BB" w:rsidRDefault="000C44BB" w:rsidP="000C44BB">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A9EB9D9" w14:textId="77777777" w:rsidR="000C44BB" w:rsidRDefault="000C44BB" w:rsidP="000C44BB">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64CB278" w14:textId="77777777" w:rsidR="000C44BB" w:rsidRDefault="000C44BB" w:rsidP="00C31D08">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17676A02" w14:textId="77777777" w:rsidR="000C44BB" w:rsidRDefault="000C44BB" w:rsidP="00C31D08">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55A7BFB" w14:textId="77777777" w:rsidR="000C44BB" w:rsidRDefault="000C44BB" w:rsidP="00C31D08">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B53414C" w14:textId="77777777" w:rsidR="000C44BB" w:rsidRDefault="000C44BB" w:rsidP="00C31D08">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33FCD6DA" w14:textId="77777777" w:rsidR="000C44BB" w:rsidRDefault="000C44BB" w:rsidP="00C31D08">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5CB45A9" w14:textId="77777777" w:rsidR="000C44BB" w:rsidRDefault="000C44BB" w:rsidP="00C31D08">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623C1D6A" w14:textId="77777777" w:rsidR="000C44BB" w:rsidRDefault="000C44BB" w:rsidP="00C31D08">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37414E1D" w14:textId="77777777" w:rsidR="000C44BB" w:rsidRDefault="000C44BB" w:rsidP="00C31D08">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5F5E89DF" w14:textId="77777777" w:rsidR="000C44BB" w:rsidRDefault="000C44BB" w:rsidP="00C31D08">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48DC19F6" w14:textId="77777777" w:rsidR="000C44BB" w:rsidRDefault="000C44BB" w:rsidP="00C31D08">
      <w:pPr>
        <w:numPr>
          <w:ilvl w:val="0"/>
          <w:numId w:val="56"/>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3EDCC610" w14:textId="77777777" w:rsidR="000C44BB" w:rsidRDefault="000C44BB" w:rsidP="00C31D08">
      <w:pPr>
        <w:numPr>
          <w:ilvl w:val="0"/>
          <w:numId w:val="56"/>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6A72988" w14:textId="77777777" w:rsidR="000C44BB" w:rsidRDefault="000C44BB" w:rsidP="00C31D08">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45F11874" w14:textId="77777777" w:rsidR="000C44BB" w:rsidRDefault="000C44BB" w:rsidP="00C31D08">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4D43F002" w14:textId="77777777" w:rsidR="000C44BB" w:rsidRDefault="000C44BB" w:rsidP="00C31D08">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25B5CB6" w14:textId="77777777" w:rsidR="000C44BB" w:rsidRDefault="000C44BB" w:rsidP="00C31D08">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6007FBE" w14:textId="77777777" w:rsidR="000C44BB" w:rsidRDefault="000C44BB" w:rsidP="000C44BB">
      <w:pPr>
        <w:spacing w:line="260" w:lineRule="atLeast"/>
        <w:contextualSpacing/>
        <w:jc w:val="both"/>
        <w:rPr>
          <w:rFonts w:ascii="Tahoma" w:hAnsi="Tahoma" w:cs="Tahoma"/>
          <w:lang w:val="es-ES_tradnl"/>
        </w:rPr>
      </w:pPr>
    </w:p>
    <w:p w14:paraId="1C317CC2" w14:textId="77777777" w:rsidR="000C44BB" w:rsidRDefault="000C44BB" w:rsidP="000C44BB">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318BE50F" w14:textId="77777777" w:rsidR="000C44BB" w:rsidRDefault="000C44BB" w:rsidP="00C31D08">
      <w:pPr>
        <w:numPr>
          <w:ilvl w:val="0"/>
          <w:numId w:val="58"/>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5EDF4E55" w14:textId="77777777" w:rsidR="000C44BB" w:rsidRDefault="000C44BB" w:rsidP="00C31D08">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7CD0392" w14:textId="77777777" w:rsidR="000C44BB" w:rsidRDefault="000C44BB" w:rsidP="00C31D08">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4F0ED912" w14:textId="77777777" w:rsidR="000C44BB" w:rsidRDefault="000C44BB" w:rsidP="00C31D08">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6" w:name="_Hlk126076967"/>
      <w:r>
        <w:rPr>
          <w:rFonts w:ascii="Tahoma" w:hAnsi="Tahoma" w:cs="Tahoma"/>
          <w:color w:val="000000"/>
          <w:lang w:val="es-ES_tradnl"/>
        </w:rPr>
        <w:t xml:space="preserve">cantidades asignadas </w:t>
      </w:r>
      <w:bookmarkEnd w:id="56"/>
      <w:r>
        <w:rPr>
          <w:rFonts w:ascii="Tahoma" w:hAnsi="Tahoma" w:cs="Tahoma"/>
          <w:color w:val="000000"/>
          <w:lang w:val="es-ES_tradnl"/>
        </w:rPr>
        <w:t xml:space="preserve">y garantizando su adecuado uso. </w:t>
      </w:r>
    </w:p>
    <w:p w14:paraId="07AA6A00"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Pr>
          <w:rFonts w:ascii="Tahoma" w:hAnsi="Tahoma" w:cs="Tahoma"/>
          <w:b/>
          <w:bCs/>
          <w:color w:val="000000"/>
          <w:kern w:val="32"/>
          <w:lang w:val="es-ES_tradnl"/>
        </w:rPr>
        <w:t>FASES DE LA CONSULTORÍA.</w:t>
      </w:r>
      <w:bookmarkEnd w:id="57"/>
    </w:p>
    <w:p w14:paraId="2FB1290A" w14:textId="77777777" w:rsidR="000C44BB" w:rsidRDefault="000C44BB" w:rsidP="000C44BB">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3A803076" w14:textId="77777777" w:rsidR="000C44BB" w:rsidRDefault="000C44BB" w:rsidP="000C44BB">
      <w:pPr>
        <w:tabs>
          <w:tab w:val="left" w:pos="2255"/>
        </w:tabs>
        <w:spacing w:line="260" w:lineRule="atLeast"/>
        <w:jc w:val="both"/>
        <w:rPr>
          <w:rFonts w:ascii="Tahoma" w:hAnsi="Tahoma" w:cs="Tahoma"/>
        </w:rPr>
      </w:pPr>
    </w:p>
    <w:p w14:paraId="62CFF1D0" w14:textId="696FF0C9" w:rsidR="000C44BB" w:rsidRDefault="000C44BB" w:rsidP="000C44BB">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9744" behindDoc="0" locked="0" layoutInCell="1" allowOverlap="1" wp14:anchorId="0AD9B514" wp14:editId="7223FB63">
                <wp:simplePos x="0" y="0"/>
                <wp:positionH relativeFrom="column">
                  <wp:posOffset>433070</wp:posOffset>
                </wp:positionH>
                <wp:positionV relativeFrom="paragraph">
                  <wp:posOffset>193675</wp:posOffset>
                </wp:positionV>
                <wp:extent cx="1342390" cy="654685"/>
                <wp:effectExtent l="0" t="0" r="29210" b="50165"/>
                <wp:wrapNone/>
                <wp:docPr id="476404117" name="Rectángulo 476404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752C38A" w14:textId="77777777" w:rsidR="00C67BDD" w:rsidRDefault="00C67BDD" w:rsidP="000C44BB">
                            <w:pPr>
                              <w:jc w:val="center"/>
                              <w:rPr>
                                <w:rFonts w:ascii="Tahoma" w:hAnsi="Tahoma" w:cs="Tahoma"/>
                                <w:b/>
                                <w:color w:val="FFFFFF"/>
                              </w:rPr>
                            </w:pPr>
                            <w:r>
                              <w:rPr>
                                <w:rFonts w:ascii="Tahoma" w:hAnsi="Tahoma" w:cs="Tahoma"/>
                                <w:b/>
                                <w:color w:val="FFFFFF"/>
                              </w:rPr>
                              <w:t>FASE 1</w:t>
                            </w:r>
                          </w:p>
                          <w:p w14:paraId="1D247202" w14:textId="77777777" w:rsidR="00C67BDD" w:rsidRDefault="00C67BDD" w:rsidP="000C44BB">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D9B514" id="Rectángulo 476404117"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" fillcolor="#95b3d7" strokecolor="#4f81bd" strokeweight="1pt">
                <v:fill color2="#4f81bd" focus="50%" type="gradient"/>
                <v:shadow on="t" color="#243f60" offset="1pt"/>
                <v:textbox>
                  <w:txbxContent>
                    <w:p w14:paraId="5752C38A" w14:textId="77777777" w:rsidR="00C67BDD" w:rsidRDefault="00C67BDD" w:rsidP="000C44BB">
                      <w:pPr>
                        <w:jc w:val="center"/>
                        <w:rPr>
                          <w:rFonts w:ascii="Tahoma" w:hAnsi="Tahoma" w:cs="Tahoma"/>
                          <w:b/>
                          <w:color w:val="FFFFFF"/>
                        </w:rPr>
                      </w:pPr>
                      <w:r>
                        <w:rPr>
                          <w:rFonts w:ascii="Tahoma" w:hAnsi="Tahoma" w:cs="Tahoma"/>
                          <w:b/>
                          <w:color w:val="FFFFFF"/>
                        </w:rPr>
                        <w:t>FASE 1</w:t>
                      </w:r>
                    </w:p>
                    <w:p w14:paraId="1D247202" w14:textId="77777777" w:rsidR="00C67BDD" w:rsidRDefault="00C67BDD" w:rsidP="000C44BB">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1792" behindDoc="0" locked="0" layoutInCell="1" allowOverlap="1" wp14:anchorId="5D048799" wp14:editId="5C43F2EB">
                <wp:simplePos x="0" y="0"/>
                <wp:positionH relativeFrom="column">
                  <wp:posOffset>2280920</wp:posOffset>
                </wp:positionH>
                <wp:positionV relativeFrom="paragraph">
                  <wp:posOffset>193675</wp:posOffset>
                </wp:positionV>
                <wp:extent cx="1342390" cy="654685"/>
                <wp:effectExtent l="0" t="0" r="29210" b="50165"/>
                <wp:wrapNone/>
                <wp:docPr id="476404116" name="Rectángulo 476404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366748" w14:textId="77777777" w:rsidR="00C67BDD" w:rsidRDefault="00C67BDD" w:rsidP="000C44BB">
                            <w:pPr>
                              <w:jc w:val="center"/>
                              <w:rPr>
                                <w:rFonts w:ascii="Tahoma" w:hAnsi="Tahoma" w:cs="Tahoma"/>
                                <w:b/>
                                <w:color w:val="FFFFFF"/>
                              </w:rPr>
                            </w:pPr>
                            <w:r>
                              <w:rPr>
                                <w:rFonts w:ascii="Tahoma" w:hAnsi="Tahoma" w:cs="Tahoma"/>
                                <w:b/>
                                <w:color w:val="FFFFFF"/>
                              </w:rPr>
                              <w:t>FASE 2</w:t>
                            </w:r>
                          </w:p>
                          <w:p w14:paraId="3425039B" w14:textId="77777777" w:rsidR="00C67BDD" w:rsidRDefault="00C67BDD" w:rsidP="000C44BB">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048799" id="Rectángulo 476404116"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" fillcolor="#95b3d7" strokecolor="#4f81bd" strokeweight="1pt">
                <v:fill color2="#4f81bd" focus="50%" type="gradient"/>
                <v:shadow on="t" color="#243f60" offset="1pt"/>
                <v:textbox>
                  <w:txbxContent>
                    <w:p w14:paraId="1A366748" w14:textId="77777777" w:rsidR="00C67BDD" w:rsidRDefault="00C67BDD" w:rsidP="000C44BB">
                      <w:pPr>
                        <w:jc w:val="center"/>
                        <w:rPr>
                          <w:rFonts w:ascii="Tahoma" w:hAnsi="Tahoma" w:cs="Tahoma"/>
                          <w:b/>
                          <w:color w:val="FFFFFF"/>
                        </w:rPr>
                      </w:pPr>
                      <w:r>
                        <w:rPr>
                          <w:rFonts w:ascii="Tahoma" w:hAnsi="Tahoma" w:cs="Tahoma"/>
                          <w:b/>
                          <w:color w:val="FFFFFF"/>
                        </w:rPr>
                        <w:t>FASE 2</w:t>
                      </w:r>
                    </w:p>
                    <w:p w14:paraId="3425039B" w14:textId="77777777" w:rsidR="00C67BDD" w:rsidRDefault="00C67BDD" w:rsidP="000C44BB">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3840" behindDoc="0" locked="0" layoutInCell="1" allowOverlap="1" wp14:anchorId="11D2CF6D" wp14:editId="69C5FFBB">
                <wp:simplePos x="0" y="0"/>
                <wp:positionH relativeFrom="column">
                  <wp:posOffset>4119245</wp:posOffset>
                </wp:positionH>
                <wp:positionV relativeFrom="paragraph">
                  <wp:posOffset>205740</wp:posOffset>
                </wp:positionV>
                <wp:extent cx="1704340" cy="654685"/>
                <wp:effectExtent l="0" t="0" r="29210" b="50165"/>
                <wp:wrapNone/>
                <wp:docPr id="476404115" name="Rectángulo 476404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0831F8" w14:textId="77777777" w:rsidR="00C67BDD" w:rsidRDefault="00C67BDD" w:rsidP="000C44BB">
                            <w:pPr>
                              <w:jc w:val="center"/>
                              <w:rPr>
                                <w:rFonts w:ascii="Tahoma" w:hAnsi="Tahoma" w:cs="Tahoma"/>
                                <w:b/>
                                <w:color w:val="FFFFFF"/>
                              </w:rPr>
                            </w:pPr>
                            <w:r>
                              <w:rPr>
                                <w:rFonts w:ascii="Tahoma" w:hAnsi="Tahoma" w:cs="Tahoma"/>
                                <w:b/>
                                <w:color w:val="FFFFFF"/>
                              </w:rPr>
                              <w:t>FASE 3</w:t>
                            </w:r>
                          </w:p>
                          <w:p w14:paraId="5471B6B5" w14:textId="77777777" w:rsidR="00C67BDD" w:rsidRDefault="00C67BDD" w:rsidP="000C44BB">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D2CF6D" id="Rectángulo 476404115"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" fillcolor="#95b3d7" strokecolor="#4f81bd" strokeweight="1pt">
                <v:fill color2="#4f81bd" focus="50%" type="gradient"/>
                <v:shadow on="t" color="#243f60" offset="1pt"/>
                <v:textbox>
                  <w:txbxContent>
                    <w:p w14:paraId="0B0831F8" w14:textId="77777777" w:rsidR="00C67BDD" w:rsidRDefault="00C67BDD" w:rsidP="000C44BB">
                      <w:pPr>
                        <w:jc w:val="center"/>
                        <w:rPr>
                          <w:rFonts w:ascii="Tahoma" w:hAnsi="Tahoma" w:cs="Tahoma"/>
                          <w:b/>
                          <w:color w:val="FFFFFF"/>
                        </w:rPr>
                      </w:pPr>
                      <w:r>
                        <w:rPr>
                          <w:rFonts w:ascii="Tahoma" w:hAnsi="Tahoma" w:cs="Tahoma"/>
                          <w:b/>
                          <w:color w:val="FFFFFF"/>
                        </w:rPr>
                        <w:t>FASE 3</w:t>
                      </w:r>
                    </w:p>
                    <w:p w14:paraId="5471B6B5" w14:textId="77777777" w:rsidR="00C67BDD" w:rsidRDefault="00C67BDD" w:rsidP="000C44BB">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2816" behindDoc="0" locked="0" layoutInCell="1" allowOverlap="1" wp14:anchorId="5F6C5014" wp14:editId="6B8D5CD6">
                <wp:simplePos x="0" y="0"/>
                <wp:positionH relativeFrom="column">
                  <wp:posOffset>3484880</wp:posOffset>
                </wp:positionH>
                <wp:positionV relativeFrom="paragraph">
                  <wp:posOffset>440690</wp:posOffset>
                </wp:positionV>
                <wp:extent cx="654685" cy="213360"/>
                <wp:effectExtent l="0" t="46037" r="42227" b="80328"/>
                <wp:wrapNone/>
                <wp:docPr id="476404114" name="Triángulo isósceles 476404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9161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76404114"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0768" behindDoc="0" locked="0" layoutInCell="1" allowOverlap="1" wp14:anchorId="5948F40B" wp14:editId="00361CB3">
                <wp:simplePos x="0" y="0"/>
                <wp:positionH relativeFrom="column">
                  <wp:posOffset>1629410</wp:posOffset>
                </wp:positionH>
                <wp:positionV relativeFrom="paragraph">
                  <wp:posOffset>413385</wp:posOffset>
                </wp:positionV>
                <wp:extent cx="654685" cy="213360"/>
                <wp:effectExtent l="0" t="46037" r="42227" b="80328"/>
                <wp:wrapNone/>
                <wp:docPr id="476404113" name="Triángulo isósceles 476404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EAD577" id="Triángulo isósceles 476404113"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" fillcolor="#95b3d7" strokecolor="#4f81bd" strokeweight="1pt">
                <v:fill color2="#4f81bd" focus="50%" type="gradient"/>
                <v:shadow on="t" color="#243f60" offset="1pt"/>
              </v:shape>
            </w:pict>
          </mc:Fallback>
        </mc:AlternateContent>
      </w:r>
    </w:p>
    <w:p w14:paraId="5E7C9552" w14:textId="77777777" w:rsidR="000C44BB" w:rsidRDefault="000C44BB" w:rsidP="000C44BB">
      <w:pPr>
        <w:spacing w:line="300" w:lineRule="auto"/>
        <w:jc w:val="both"/>
        <w:rPr>
          <w:rFonts w:ascii="Tahoma" w:hAnsi="Tahoma" w:cs="Tahoma"/>
          <w:b/>
        </w:rPr>
      </w:pPr>
    </w:p>
    <w:p w14:paraId="6C79660B" w14:textId="77777777" w:rsidR="000C44BB" w:rsidRDefault="000C44BB" w:rsidP="000C44BB">
      <w:pPr>
        <w:spacing w:line="260" w:lineRule="atLeast"/>
        <w:jc w:val="both"/>
        <w:rPr>
          <w:rFonts w:ascii="Tahoma" w:hAnsi="Tahoma" w:cs="Tahoma"/>
        </w:rPr>
      </w:pPr>
    </w:p>
    <w:p w14:paraId="084CAC7C" w14:textId="77777777" w:rsidR="000C44BB" w:rsidRDefault="000C44BB" w:rsidP="000C44BB">
      <w:pPr>
        <w:spacing w:line="260" w:lineRule="atLeast"/>
        <w:jc w:val="both"/>
        <w:rPr>
          <w:rFonts w:ascii="Tahoma" w:hAnsi="Tahoma" w:cs="Tahoma"/>
        </w:rPr>
      </w:pPr>
    </w:p>
    <w:p w14:paraId="0081C786" w14:textId="77777777" w:rsidR="000C44BB" w:rsidRDefault="000C44BB" w:rsidP="000C44BB">
      <w:pPr>
        <w:spacing w:line="260" w:lineRule="atLeast"/>
        <w:jc w:val="both"/>
        <w:rPr>
          <w:rFonts w:ascii="Tahoma" w:hAnsi="Tahoma" w:cs="Tahoma"/>
        </w:rPr>
      </w:pPr>
    </w:p>
    <w:p w14:paraId="0DD0152F" w14:textId="77777777" w:rsidR="000C44BB" w:rsidRDefault="000C44BB" w:rsidP="000C44BB">
      <w:pPr>
        <w:spacing w:line="260" w:lineRule="atLeast"/>
        <w:jc w:val="both"/>
        <w:rPr>
          <w:rFonts w:ascii="Tahoma" w:hAnsi="Tahoma" w:cs="Tahoma"/>
        </w:rPr>
      </w:pPr>
      <w:r>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02C953B7" w14:textId="77777777" w:rsidR="000C44BB" w:rsidRDefault="000C44BB" w:rsidP="000C44BB">
      <w:pPr>
        <w:spacing w:line="260" w:lineRule="atLeast"/>
        <w:jc w:val="both"/>
        <w:rPr>
          <w:rFonts w:ascii="Tahoma" w:hAnsi="Tahoma" w:cs="Tahoma"/>
        </w:rPr>
      </w:pPr>
    </w:p>
    <w:p w14:paraId="009D55D5" w14:textId="77777777" w:rsidR="000C44BB" w:rsidRDefault="000C44BB" w:rsidP="000C44BB">
      <w:pPr>
        <w:spacing w:line="260" w:lineRule="atLeast"/>
        <w:jc w:val="both"/>
        <w:rPr>
          <w:rFonts w:ascii="Tahoma" w:hAnsi="Tahoma" w:cs="Tahoma"/>
          <w:b/>
        </w:rPr>
      </w:pPr>
      <w:r>
        <w:rPr>
          <w:rFonts w:ascii="Tahoma" w:hAnsi="Tahoma" w:cs="Tahoma"/>
          <w:b/>
        </w:rPr>
        <w:t xml:space="preserve">FASE 1 - ACTIVIDADES PRELIMINARES: </w:t>
      </w:r>
    </w:p>
    <w:p w14:paraId="2EF28D02" w14:textId="77777777" w:rsidR="000C44BB" w:rsidRDefault="000C44BB" w:rsidP="000C44BB">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2A185688" w14:textId="77777777" w:rsidR="000C44BB" w:rsidRDefault="000C44BB" w:rsidP="000C44BB">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02BC756E" w14:textId="77777777" w:rsidR="000C44BB" w:rsidRDefault="000C44BB" w:rsidP="000C44BB">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2F19E28" w14:textId="77777777" w:rsidR="000C44BB" w:rsidRDefault="000C44BB" w:rsidP="000C44BB">
      <w:pPr>
        <w:spacing w:line="260" w:lineRule="atLeast"/>
        <w:jc w:val="both"/>
        <w:rPr>
          <w:rFonts w:ascii="Tahoma" w:hAnsi="Tahoma" w:cs="Tahoma"/>
        </w:rPr>
      </w:pPr>
    </w:p>
    <w:p w14:paraId="5A4D29EA" w14:textId="77777777" w:rsidR="000C44BB" w:rsidRDefault="000C44BB" w:rsidP="000C44BB">
      <w:pPr>
        <w:spacing w:line="260" w:lineRule="atLeast"/>
        <w:jc w:val="both"/>
        <w:rPr>
          <w:rFonts w:ascii="Tahoma" w:hAnsi="Tahoma" w:cs="Tahoma"/>
          <w:b/>
        </w:rPr>
      </w:pPr>
      <w:r>
        <w:rPr>
          <w:rFonts w:ascii="Tahoma" w:hAnsi="Tahoma" w:cs="Tahoma"/>
          <w:b/>
        </w:rPr>
        <w:t>Resultados principales de la FASE 1:</w:t>
      </w:r>
    </w:p>
    <w:p w14:paraId="5D4DEE7E" w14:textId="77777777" w:rsidR="000C44BB" w:rsidRDefault="000C44BB" w:rsidP="00C31D08">
      <w:pPr>
        <w:numPr>
          <w:ilvl w:val="0"/>
          <w:numId w:val="59"/>
        </w:numPr>
        <w:spacing w:line="260" w:lineRule="atLeast"/>
        <w:ind w:left="284" w:hanging="284"/>
        <w:contextualSpacing/>
        <w:jc w:val="both"/>
        <w:rPr>
          <w:rFonts w:ascii="Tahoma" w:hAnsi="Tahoma" w:cs="Tahoma"/>
        </w:rPr>
      </w:pPr>
      <w:bookmarkStart w:id="58" w:name="_Hlk164185315"/>
      <w:r>
        <w:rPr>
          <w:rFonts w:ascii="Tahoma" w:hAnsi="Tahoma" w:cs="Tahoma"/>
        </w:rPr>
        <w:t>Gestión y presentación de los Certificados de no Propiedad a nivel nacional de los beneficiarios del proyecto.</w:t>
      </w:r>
    </w:p>
    <w:bookmarkEnd w:id="58"/>
    <w:p w14:paraId="11C3349D" w14:textId="77777777" w:rsidR="000C44BB" w:rsidRDefault="000C44BB" w:rsidP="00C31D08">
      <w:pPr>
        <w:numPr>
          <w:ilvl w:val="0"/>
          <w:numId w:val="59"/>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08C6208A" w14:textId="77777777" w:rsidR="000C44BB" w:rsidRDefault="000C44BB" w:rsidP="00C31D08">
      <w:pPr>
        <w:numPr>
          <w:ilvl w:val="0"/>
          <w:numId w:val="59"/>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33DAF5C5" w14:textId="77777777" w:rsidR="000C44BB" w:rsidRDefault="000C44BB" w:rsidP="00C31D08">
      <w:pPr>
        <w:numPr>
          <w:ilvl w:val="0"/>
          <w:numId w:val="59"/>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721363C6" w14:textId="77777777" w:rsidR="000C44BB" w:rsidRDefault="000C44BB" w:rsidP="00C31D08">
      <w:pPr>
        <w:numPr>
          <w:ilvl w:val="0"/>
          <w:numId w:val="59"/>
        </w:numPr>
        <w:spacing w:line="260" w:lineRule="atLeast"/>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6CE7A1A2" w14:textId="77777777" w:rsidR="000C44BB" w:rsidRDefault="000C44BB" w:rsidP="000C44BB">
      <w:pPr>
        <w:spacing w:line="260" w:lineRule="atLeast"/>
        <w:ind w:left="284"/>
        <w:contextualSpacing/>
        <w:jc w:val="both"/>
        <w:rPr>
          <w:rFonts w:ascii="Tahoma" w:hAnsi="Tahoma" w:cs="Tahoma"/>
        </w:rPr>
      </w:pPr>
    </w:p>
    <w:p w14:paraId="0D30A3B0" w14:textId="77777777" w:rsidR="000C44BB" w:rsidRDefault="000C44BB" w:rsidP="000C44BB">
      <w:pPr>
        <w:spacing w:line="260" w:lineRule="atLeast"/>
        <w:jc w:val="both"/>
        <w:rPr>
          <w:rFonts w:ascii="Tahoma" w:hAnsi="Tahoma" w:cs="Tahoma"/>
          <w:b/>
        </w:rPr>
      </w:pPr>
      <w:r>
        <w:rPr>
          <w:rFonts w:ascii="Tahoma" w:hAnsi="Tahoma" w:cs="Tahoma"/>
          <w:b/>
        </w:rPr>
        <w:t>FASE 2 - EJECUCIÓN FÍSICA DEL PROYECTO:</w:t>
      </w:r>
    </w:p>
    <w:p w14:paraId="1E0456B4" w14:textId="77777777" w:rsidR="000C44BB" w:rsidRDefault="000C44BB" w:rsidP="000C44BB">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277F00F9" w14:textId="77777777" w:rsidR="000C44BB" w:rsidRDefault="000C44BB" w:rsidP="000C44BB">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4E55122B" w14:textId="77777777" w:rsidR="000C44BB" w:rsidRDefault="000C44BB" w:rsidP="000C44BB">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0A6E0ED" w14:textId="77777777" w:rsidR="000C44BB" w:rsidRDefault="000C44BB" w:rsidP="000C44BB">
      <w:pPr>
        <w:spacing w:line="260" w:lineRule="atLeast"/>
        <w:jc w:val="both"/>
        <w:rPr>
          <w:rFonts w:ascii="Tahoma" w:hAnsi="Tahoma" w:cs="Tahoma"/>
        </w:rPr>
      </w:pPr>
    </w:p>
    <w:p w14:paraId="0D0FADC1" w14:textId="77777777" w:rsidR="000C44BB" w:rsidRDefault="000C44BB" w:rsidP="000C44BB">
      <w:pPr>
        <w:spacing w:line="260" w:lineRule="atLeast"/>
        <w:jc w:val="both"/>
        <w:rPr>
          <w:rFonts w:ascii="Tahoma" w:hAnsi="Tahoma" w:cs="Tahoma"/>
          <w:b/>
        </w:rPr>
      </w:pPr>
      <w:r>
        <w:rPr>
          <w:rFonts w:ascii="Tahoma" w:hAnsi="Tahoma" w:cs="Tahoma"/>
          <w:b/>
        </w:rPr>
        <w:t>Resultados principales de la FASE 2:</w:t>
      </w:r>
    </w:p>
    <w:p w14:paraId="2D898DCC" w14:textId="77777777" w:rsidR="000C44BB" w:rsidRDefault="000C44BB" w:rsidP="00C31D08">
      <w:pPr>
        <w:pStyle w:val="Prrafodelista"/>
        <w:numPr>
          <w:ilvl w:val="0"/>
          <w:numId w:val="60"/>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111185EE" w14:textId="77777777" w:rsidR="000C44BB" w:rsidRDefault="000C44BB" w:rsidP="00C31D08">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684BC57D" w14:textId="77777777" w:rsidR="000C44BB" w:rsidRDefault="000C44BB" w:rsidP="00C31D08">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3DE437EF" w14:textId="77777777" w:rsidR="000C44BB" w:rsidRDefault="000C44BB" w:rsidP="00C31D08">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77429866" w14:textId="77777777" w:rsidR="000C44BB" w:rsidRDefault="000C44BB" w:rsidP="00C31D08">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50DD7352" w14:textId="77777777" w:rsidR="000C44BB" w:rsidRDefault="000C44BB" w:rsidP="00C31D08">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5A9DEAC7" w14:textId="77777777" w:rsidR="000C44BB" w:rsidRDefault="000C44BB" w:rsidP="00C31D08">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7744B3E6" w14:textId="77777777" w:rsidR="000C44BB" w:rsidRDefault="000C44BB" w:rsidP="00C31D08">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21B67611" w14:textId="77777777" w:rsidR="000C44BB" w:rsidRDefault="000C44BB" w:rsidP="000C44BB">
      <w:pPr>
        <w:spacing w:line="260" w:lineRule="atLeast"/>
        <w:jc w:val="both"/>
        <w:rPr>
          <w:rFonts w:ascii="Tahoma" w:hAnsi="Tahoma" w:cs="Tahoma"/>
        </w:rPr>
      </w:pPr>
    </w:p>
    <w:p w14:paraId="6FDC3939" w14:textId="77777777" w:rsidR="000C44BB" w:rsidRDefault="000C44BB" w:rsidP="000C44BB">
      <w:pPr>
        <w:spacing w:line="260" w:lineRule="atLeast"/>
        <w:jc w:val="both"/>
        <w:rPr>
          <w:rFonts w:ascii="Tahoma" w:hAnsi="Tahoma" w:cs="Tahoma"/>
        </w:rPr>
      </w:pPr>
      <w:r>
        <w:rPr>
          <w:rFonts w:ascii="Tahoma" w:hAnsi="Tahoma" w:cs="Tahoma"/>
          <w:b/>
        </w:rPr>
        <w:t>FASE 3 - CIERRE ADMINISTRATIVO DEL PROYECTO:</w:t>
      </w:r>
    </w:p>
    <w:p w14:paraId="6E8C31BF" w14:textId="77777777" w:rsidR="000C44BB" w:rsidRDefault="000C44BB" w:rsidP="000C44BB">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59" w:name="_Hlk180060078"/>
      <w:r>
        <w:rPr>
          <w:rFonts w:ascii="Tahoma" w:hAnsi="Tahoma" w:cs="Tahoma"/>
        </w:rPr>
        <w:t xml:space="preserve">Recepción </w:t>
      </w:r>
      <w:bookmarkEnd w:id="59"/>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135D57E9" w14:textId="77777777" w:rsidR="000C44BB" w:rsidRDefault="000C44BB" w:rsidP="000C44BB">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7F02524B" w14:textId="77777777" w:rsidR="000C44BB" w:rsidRDefault="000C44BB" w:rsidP="000C44BB">
      <w:pPr>
        <w:spacing w:line="260" w:lineRule="atLeast"/>
        <w:jc w:val="both"/>
        <w:rPr>
          <w:rFonts w:ascii="Tahoma" w:hAnsi="Tahoma" w:cs="Tahoma"/>
        </w:rPr>
      </w:pPr>
      <w:r>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71C007C" w14:textId="77777777" w:rsidR="000C44BB" w:rsidRDefault="000C44BB" w:rsidP="000C44BB">
      <w:pPr>
        <w:spacing w:line="260" w:lineRule="atLeast"/>
        <w:jc w:val="both"/>
        <w:rPr>
          <w:rFonts w:ascii="Tahoma" w:hAnsi="Tahoma" w:cs="Tahoma"/>
          <w:b/>
        </w:rPr>
      </w:pPr>
      <w:r>
        <w:rPr>
          <w:rFonts w:ascii="Tahoma" w:hAnsi="Tahoma" w:cs="Tahoma"/>
          <w:b/>
        </w:rPr>
        <w:t xml:space="preserve">Resultados principales de la FASE 3: </w:t>
      </w:r>
    </w:p>
    <w:p w14:paraId="284B44A1" w14:textId="77777777" w:rsidR="000C44BB" w:rsidRDefault="000C44BB" w:rsidP="00C31D08">
      <w:pPr>
        <w:numPr>
          <w:ilvl w:val="0"/>
          <w:numId w:val="61"/>
        </w:numPr>
        <w:spacing w:line="260" w:lineRule="atLeast"/>
        <w:ind w:left="284" w:hanging="284"/>
        <w:contextualSpacing/>
        <w:jc w:val="both"/>
        <w:rPr>
          <w:rFonts w:ascii="Tahoma" w:hAnsi="Tahoma" w:cs="Tahoma"/>
        </w:rPr>
      </w:pPr>
      <w:r>
        <w:rPr>
          <w:rFonts w:ascii="Tahoma" w:hAnsi="Tahoma" w:cs="Tahoma"/>
        </w:rPr>
        <w:t>Se ha realizado la entrega de las Actas de R</w:t>
      </w:r>
      <w:r>
        <w:rPr>
          <w:rFonts w:ascii="Tahoma" w:hAnsi="Tahoma" w:cs="Tahoma"/>
          <w:lang w:val="es-ES_tradnl"/>
        </w:rPr>
        <w:t xml:space="preserve">ecepción </w:t>
      </w:r>
      <w:r>
        <w:rPr>
          <w:rFonts w:ascii="Tahoma" w:hAnsi="Tahoma" w:cs="Tahoma"/>
        </w:rPr>
        <w:t>Individual (definitivo) a los beneficiarios del proyecto.</w:t>
      </w:r>
    </w:p>
    <w:p w14:paraId="6A949513" w14:textId="77777777" w:rsidR="000C44BB" w:rsidRDefault="000C44BB" w:rsidP="00C31D08">
      <w:pPr>
        <w:numPr>
          <w:ilvl w:val="0"/>
          <w:numId w:val="61"/>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6127E9C5" w14:textId="77777777" w:rsidR="000C44BB" w:rsidRDefault="000C44BB" w:rsidP="00C31D08">
      <w:pPr>
        <w:numPr>
          <w:ilvl w:val="0"/>
          <w:numId w:val="61"/>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53400BAC" w14:textId="77777777" w:rsidR="000C44BB" w:rsidRDefault="000C44BB" w:rsidP="00C31D08">
      <w:pPr>
        <w:numPr>
          <w:ilvl w:val="0"/>
          <w:numId w:val="61"/>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5B0CAEE8" w14:textId="77777777" w:rsidR="000C44BB" w:rsidRDefault="000C44BB" w:rsidP="00C31D08">
      <w:pPr>
        <w:numPr>
          <w:ilvl w:val="0"/>
          <w:numId w:val="61"/>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109EE9ED" w14:textId="77777777" w:rsidR="000C44BB" w:rsidRDefault="000C44BB" w:rsidP="00C31D08">
      <w:pPr>
        <w:numPr>
          <w:ilvl w:val="0"/>
          <w:numId w:val="61"/>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3B80F54D" w14:textId="77777777" w:rsidR="000C44BB" w:rsidRDefault="000C44BB" w:rsidP="000C44BB">
      <w:pPr>
        <w:spacing w:line="260" w:lineRule="atLeast"/>
        <w:ind w:left="284"/>
        <w:contextualSpacing/>
        <w:jc w:val="both"/>
        <w:rPr>
          <w:rFonts w:ascii="Tahoma" w:hAnsi="Tahoma" w:cs="Tahoma"/>
        </w:rPr>
      </w:pPr>
    </w:p>
    <w:p w14:paraId="5D4F5A65" w14:textId="77777777" w:rsidR="000C44BB" w:rsidRDefault="000C44BB" w:rsidP="000C44BB">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484BC336"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Pr>
          <w:rFonts w:ascii="Tahoma" w:hAnsi="Tahoma" w:cs="Tahoma"/>
          <w:b/>
          <w:bCs/>
          <w:color w:val="000000"/>
          <w:kern w:val="32"/>
          <w:lang w:val="es-ES_tradnl"/>
        </w:rPr>
        <w:t>PLAZO DE EJECUCIÓN DE LA CONSULTORÍA</w:t>
      </w:r>
      <w:bookmarkEnd w:id="60"/>
    </w:p>
    <w:p w14:paraId="1D8CC563" w14:textId="77777777" w:rsidR="000C44BB" w:rsidRDefault="000C44BB" w:rsidP="000C44BB">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 (ciento sesenta y cinco días)</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3C7D277B"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Pr>
          <w:rFonts w:ascii="Tahoma" w:hAnsi="Tahoma" w:cs="Tahoma"/>
          <w:b/>
          <w:bCs/>
          <w:color w:val="000000"/>
          <w:kern w:val="32"/>
          <w:lang w:val="es-ES_tradnl"/>
        </w:rPr>
        <w:t>CRONOGRAMA DE PLAZOS DE LA CONSULTORÍA</w:t>
      </w:r>
      <w:bookmarkEnd w:id="61"/>
    </w:p>
    <w:p w14:paraId="28605C39" w14:textId="77777777" w:rsidR="000C44BB" w:rsidRDefault="000C44BB" w:rsidP="000C44BB">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r>
        <w:rPr>
          <w:rFonts w:ascii="Tahoma" w:hAnsi="Tahoma" w:cs="Tahoma"/>
          <w:lang w:val="es-ES_tradnl"/>
        </w:rPr>
        <w:t xml:space="preserve">ecepción </w:t>
      </w:r>
      <w:r>
        <w:rPr>
          <w:rFonts w:ascii="Tahoma" w:hAnsi="Tahoma" w:cs="Tahoma"/>
          <w:szCs w:val="16"/>
        </w:rPr>
        <w:t>Provisional) y el plazo total de la Consultoría (</w:t>
      </w:r>
      <w:r>
        <w:rPr>
          <w:rFonts w:ascii="Tahoma" w:hAnsi="Tahoma" w:cs="Tahoma"/>
        </w:rPr>
        <w:t>R</w:t>
      </w:r>
      <w:r>
        <w:rPr>
          <w:rFonts w:ascii="Tahoma" w:hAnsi="Tahoma" w:cs="Tahoma"/>
          <w:lang w:val="es-ES_tradnl"/>
        </w:rPr>
        <w:t xml:space="preserve">ecepción </w:t>
      </w:r>
      <w:r>
        <w:rPr>
          <w:rFonts w:ascii="Tahoma" w:hAnsi="Tahoma" w:cs="Tahoma"/>
          <w:szCs w:val="16"/>
        </w:rPr>
        <w:t>Definitiva).</w:t>
      </w:r>
    </w:p>
    <w:p w14:paraId="13BEB593" w14:textId="77777777" w:rsidR="000C44BB" w:rsidRDefault="000C44BB" w:rsidP="000C44BB">
      <w:pPr>
        <w:spacing w:line="260" w:lineRule="atLeast"/>
        <w:jc w:val="both"/>
        <w:rPr>
          <w:rFonts w:ascii="Tahoma" w:hAnsi="Tahoma" w:cs="Tahoma"/>
          <w:szCs w:val="16"/>
        </w:rPr>
      </w:pPr>
      <w:bookmarkStart w:id="62"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16488B17" w14:textId="77777777" w:rsidR="000C44BB" w:rsidRDefault="000C44BB" w:rsidP="000C44BB">
      <w:pPr>
        <w:spacing w:line="260" w:lineRule="atLeast"/>
        <w:jc w:val="both"/>
        <w:rPr>
          <w:rFonts w:ascii="Tahoma" w:hAnsi="Tahoma" w:cs="Tahoma"/>
          <w:szCs w:val="16"/>
        </w:rPr>
      </w:pPr>
    </w:p>
    <w:p w14:paraId="780CBE27" w14:textId="77777777" w:rsidR="000C44BB" w:rsidRDefault="000C44BB" w:rsidP="000C44BB">
      <w:pPr>
        <w:spacing w:line="260" w:lineRule="atLeast"/>
        <w:jc w:val="both"/>
        <w:rPr>
          <w:rFonts w:ascii="Tahoma" w:hAnsi="Tahoma" w:cs="Tahoma"/>
          <w:szCs w:val="16"/>
        </w:rPr>
      </w:pPr>
      <w:r>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3"/>
        <w:gridCol w:w="1996"/>
        <w:gridCol w:w="1698"/>
        <w:gridCol w:w="5284"/>
      </w:tblGrid>
      <w:tr w:rsidR="000C44BB" w14:paraId="5CC96DEB" w14:textId="77777777" w:rsidTr="00C53C82">
        <w:trPr>
          <w:trHeight w:val="961"/>
          <w:jc w:val="center"/>
        </w:trPr>
        <w:tc>
          <w:tcPr>
            <w:tcW w:w="29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BE7E557" w14:textId="77777777" w:rsidR="000C44BB" w:rsidRDefault="000C44BB">
            <w:pPr>
              <w:jc w:val="center"/>
              <w:rPr>
                <w:rFonts w:ascii="Tahoma" w:hAnsi="Tahoma" w:cs="Tahoma"/>
                <w:b/>
                <w:bCs/>
                <w:sz w:val="18"/>
                <w:szCs w:val="18"/>
                <w:lang w:val="es-BO" w:eastAsia="es-BO"/>
              </w:rPr>
            </w:pPr>
            <w:bookmarkStart w:id="63" w:name="_Hlk179541938"/>
            <w:r>
              <w:rPr>
                <w:rFonts w:ascii="Tahoma" w:hAnsi="Tahoma" w:cs="Tahoma"/>
                <w:b/>
                <w:bCs/>
                <w:sz w:val="18"/>
                <w:szCs w:val="18"/>
                <w:lang w:eastAsia="es-BO"/>
              </w:rPr>
              <w:t>Fase</w:t>
            </w:r>
          </w:p>
        </w:tc>
        <w:tc>
          <w:tcPr>
            <w:tcW w:w="104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A560828" w14:textId="77777777" w:rsidR="000C44BB" w:rsidRDefault="000C44BB">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891"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183C04C" w14:textId="77777777" w:rsidR="000C44BB" w:rsidRDefault="000C44BB">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7674EE4F" w14:textId="77777777" w:rsidR="000C44BB" w:rsidRDefault="000C44BB">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771"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EE75092" w14:textId="77777777" w:rsidR="000C44BB" w:rsidRDefault="000C44BB">
            <w:pPr>
              <w:spacing w:line="320" w:lineRule="exact"/>
              <w:jc w:val="center"/>
              <w:rPr>
                <w:rFonts w:ascii="Tahoma" w:hAnsi="Tahoma" w:cs="Tahoma"/>
                <w:b/>
                <w:sz w:val="18"/>
                <w:szCs w:val="18"/>
              </w:rPr>
            </w:pPr>
          </w:p>
          <w:p w14:paraId="0B0AE542" w14:textId="77777777" w:rsidR="000C44BB" w:rsidRDefault="000C44BB">
            <w:pPr>
              <w:spacing w:line="320" w:lineRule="exact"/>
              <w:jc w:val="center"/>
              <w:rPr>
                <w:rFonts w:ascii="Tahoma" w:hAnsi="Tahoma" w:cs="Tahoma"/>
                <w:b/>
                <w:sz w:val="18"/>
                <w:szCs w:val="18"/>
              </w:rPr>
            </w:pPr>
            <w:r>
              <w:rPr>
                <w:rFonts w:ascii="Tahoma" w:hAnsi="Tahoma" w:cs="Tahoma"/>
                <w:b/>
                <w:sz w:val="18"/>
                <w:szCs w:val="18"/>
              </w:rPr>
              <w:t>RUTA CRÍTICA (Detalle Gráfico)</w:t>
            </w:r>
          </w:p>
          <w:p w14:paraId="3C09BDF7" w14:textId="77777777" w:rsidR="000C44BB" w:rsidRDefault="000C44BB">
            <w:pPr>
              <w:spacing w:line="320" w:lineRule="exact"/>
              <w:jc w:val="center"/>
              <w:rPr>
                <w:rFonts w:ascii="Tahoma" w:hAnsi="Tahoma" w:cs="Tahoma"/>
                <w:b/>
                <w:sz w:val="18"/>
                <w:szCs w:val="18"/>
              </w:rPr>
            </w:pPr>
          </w:p>
        </w:tc>
      </w:tr>
      <w:tr w:rsidR="000C44BB" w14:paraId="4090D174" w14:textId="77777777" w:rsidTr="00C53C82">
        <w:trPr>
          <w:trHeight w:val="942"/>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368AAB43" w14:textId="77777777" w:rsidR="000C44BB" w:rsidRDefault="000C44BB">
            <w:pPr>
              <w:spacing w:line="300" w:lineRule="auto"/>
              <w:jc w:val="both"/>
              <w:rPr>
                <w:rFonts w:ascii="Tahoma" w:hAnsi="Tahoma" w:cs="Tahoma"/>
              </w:rPr>
            </w:pPr>
            <w:r>
              <w:rPr>
                <w:rFonts w:ascii="Tahoma" w:hAnsi="Tahoma" w:cs="Tahoma"/>
              </w:rPr>
              <w:t>1</w:t>
            </w:r>
          </w:p>
        </w:tc>
        <w:tc>
          <w:tcPr>
            <w:tcW w:w="1047" w:type="pct"/>
            <w:vMerge w:val="restart"/>
            <w:tcBorders>
              <w:top w:val="single" w:sz="4" w:space="0" w:color="auto"/>
              <w:left w:val="single" w:sz="4" w:space="0" w:color="auto"/>
              <w:bottom w:val="single" w:sz="4" w:space="0" w:color="auto"/>
              <w:right w:val="single" w:sz="4" w:space="0" w:color="auto"/>
            </w:tcBorders>
            <w:noWrap/>
            <w:vAlign w:val="center"/>
            <w:hideMark/>
          </w:tcPr>
          <w:p w14:paraId="00D8E97C" w14:textId="77777777" w:rsidR="000C44BB" w:rsidRDefault="000C44BB">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891" w:type="pct"/>
            <w:tcBorders>
              <w:top w:val="single" w:sz="4" w:space="0" w:color="auto"/>
              <w:left w:val="single" w:sz="4" w:space="0" w:color="auto"/>
              <w:bottom w:val="single" w:sz="4" w:space="0" w:color="auto"/>
              <w:right w:val="single" w:sz="4" w:space="0" w:color="auto"/>
            </w:tcBorders>
            <w:vAlign w:val="center"/>
            <w:hideMark/>
          </w:tcPr>
          <w:p w14:paraId="1C81D9BE" w14:textId="77777777" w:rsidR="000C44BB" w:rsidRDefault="000C44BB">
            <w:pPr>
              <w:spacing w:line="200" w:lineRule="exact"/>
              <w:jc w:val="center"/>
              <w:rPr>
                <w:rFonts w:ascii="Tahoma" w:hAnsi="Tahoma" w:cs="Tahoma"/>
                <w:color w:val="FF0000"/>
                <w:sz w:val="18"/>
                <w:szCs w:val="18"/>
              </w:rPr>
            </w:pPr>
            <w:r>
              <w:rPr>
                <w:rFonts w:ascii="Tahoma" w:hAnsi="Tahoma" w:cs="Tahoma"/>
                <w:color w:val="FF0000"/>
              </w:rPr>
              <w:t>30</w:t>
            </w:r>
            <w:r>
              <w:rPr>
                <w:rFonts w:ascii="Tahoma" w:hAnsi="Tahoma" w:cs="Tahoma"/>
                <w:color w:val="FF0000"/>
                <w:sz w:val="18"/>
                <w:szCs w:val="18"/>
              </w:rPr>
              <w:t xml:space="preserve"> </w:t>
            </w:r>
          </w:p>
        </w:tc>
        <w:tc>
          <w:tcPr>
            <w:tcW w:w="2771" w:type="pct"/>
            <w:vMerge w:val="restart"/>
            <w:tcBorders>
              <w:top w:val="single" w:sz="4" w:space="0" w:color="auto"/>
              <w:left w:val="single" w:sz="4" w:space="0" w:color="auto"/>
              <w:bottom w:val="single" w:sz="4" w:space="0" w:color="auto"/>
              <w:right w:val="single" w:sz="4" w:space="0" w:color="auto"/>
            </w:tcBorders>
            <w:hideMark/>
          </w:tcPr>
          <w:p w14:paraId="3C8B217F" w14:textId="22CEDAC5" w:rsidR="000C44BB" w:rsidRDefault="000C44BB">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298" distR="114298" simplePos="0" relativeHeight="251696128" behindDoc="0" locked="0" layoutInCell="1" allowOverlap="1" wp14:anchorId="5EC72F99" wp14:editId="5FC1A474">
                      <wp:simplePos x="0" y="0"/>
                      <wp:positionH relativeFrom="column">
                        <wp:posOffset>608965</wp:posOffset>
                      </wp:positionH>
                      <wp:positionV relativeFrom="paragraph">
                        <wp:posOffset>512445</wp:posOffset>
                      </wp:positionV>
                      <wp:extent cx="0" cy="752475"/>
                      <wp:effectExtent l="57150" t="0" r="76200" b="47625"/>
                      <wp:wrapNone/>
                      <wp:docPr id="476404112" name="Conector recto de flecha 476404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D9ABADC" id="_x0000_t32" coordsize="21600,21600" o:spt="32" o:oned="t" path="m,l21600,21600e" filled="f">
                      <v:path arrowok="t" fillok="f" o:connecttype="none"/>
                      <o:lock v:ext="edit" shapetype="t"/>
                    </v:shapetype>
                    <v:shape id="Conector recto de flecha 476404112"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" strokecolor="#ed7d31" strokeweight="2.5pt">
                      <v:stroke endarrow="block"/>
                      <v:shadow color="#868686"/>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7152" behindDoc="0" locked="0" layoutInCell="1" allowOverlap="1" wp14:anchorId="1A79E61D" wp14:editId="1A0C7640">
                      <wp:simplePos x="0" y="0"/>
                      <wp:positionH relativeFrom="column">
                        <wp:posOffset>1905</wp:posOffset>
                      </wp:positionH>
                      <wp:positionV relativeFrom="paragraph">
                        <wp:posOffset>349250</wp:posOffset>
                      </wp:positionV>
                      <wp:extent cx="612140" cy="162560"/>
                      <wp:effectExtent l="19050" t="19050" r="35560" b="66040"/>
                      <wp:wrapNone/>
                      <wp:docPr id="476404111" name="Rectángulo: esquinas redondeadas 476404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1B3A47" id="Rectángulo: esquinas redondeadas 476404111"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" fillcolor="#70ad47" strokecolor="#f2f2f2" strokeweight="3pt">
                      <v:shadow on="t" color="#385723" opacity=".5" offset="1pt"/>
                    </v:roundrect>
                  </w:pict>
                </mc:Fallback>
              </mc:AlternateContent>
            </w:r>
          </w:p>
        </w:tc>
      </w:tr>
      <w:tr w:rsidR="000C44BB" w14:paraId="0661F958" w14:textId="77777777" w:rsidTr="00C53C82">
        <w:trPr>
          <w:trHeight w:val="720"/>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0EC015E0" w14:textId="77777777" w:rsidR="000C44BB" w:rsidRDefault="000C44BB">
            <w:pPr>
              <w:rPr>
                <w:rFonts w:ascii="Tahoma" w:hAnsi="Tahoma" w:cs="Tahoma"/>
              </w:rPr>
            </w:pPr>
          </w:p>
        </w:tc>
        <w:tc>
          <w:tcPr>
            <w:tcW w:w="1047" w:type="pct"/>
            <w:vMerge/>
            <w:tcBorders>
              <w:top w:val="single" w:sz="4" w:space="0" w:color="auto"/>
              <w:left w:val="single" w:sz="4" w:space="0" w:color="auto"/>
              <w:bottom w:val="single" w:sz="4" w:space="0" w:color="auto"/>
              <w:right w:val="single" w:sz="4" w:space="0" w:color="auto"/>
            </w:tcBorders>
            <w:vAlign w:val="center"/>
            <w:hideMark/>
          </w:tcPr>
          <w:p w14:paraId="7A13F7D5" w14:textId="77777777" w:rsidR="000C44BB" w:rsidRDefault="000C44BB">
            <w:pPr>
              <w:rPr>
                <w:rFonts w:ascii="Tahoma" w:hAnsi="Tahoma" w:cs="Tahoma"/>
                <w:sz w:val="18"/>
                <w:szCs w:val="18"/>
              </w:rPr>
            </w:pPr>
          </w:p>
        </w:tc>
        <w:tc>
          <w:tcPr>
            <w:tcW w:w="891" w:type="pct"/>
            <w:tcBorders>
              <w:top w:val="single" w:sz="4" w:space="0" w:color="auto"/>
              <w:left w:val="single" w:sz="4" w:space="0" w:color="auto"/>
              <w:bottom w:val="single" w:sz="4" w:space="0" w:color="auto"/>
              <w:right w:val="single" w:sz="4" w:space="0" w:color="auto"/>
            </w:tcBorders>
            <w:vAlign w:val="center"/>
            <w:hideMark/>
          </w:tcPr>
          <w:p w14:paraId="6B178ED4" w14:textId="77777777" w:rsidR="000C44BB" w:rsidRDefault="000C44BB">
            <w:pPr>
              <w:spacing w:line="200" w:lineRule="exact"/>
              <w:jc w:val="center"/>
              <w:rPr>
                <w:rFonts w:ascii="Tahoma" w:hAnsi="Tahoma" w:cs="Tahoma"/>
                <w:color w:val="FF0000"/>
              </w:rPr>
            </w:pPr>
            <w:r>
              <w:rPr>
                <w:rFonts w:ascii="Tahoma" w:hAnsi="Tahoma" w:cs="Tahoma"/>
                <w:color w:val="FF0000"/>
              </w:rPr>
              <w:t xml:space="preserve">10 </w:t>
            </w:r>
          </w:p>
        </w:tc>
        <w:tc>
          <w:tcPr>
            <w:tcW w:w="2771" w:type="pct"/>
            <w:vMerge/>
            <w:tcBorders>
              <w:top w:val="single" w:sz="4" w:space="0" w:color="auto"/>
              <w:left w:val="single" w:sz="4" w:space="0" w:color="auto"/>
              <w:bottom w:val="single" w:sz="4" w:space="0" w:color="auto"/>
              <w:right w:val="single" w:sz="4" w:space="0" w:color="auto"/>
            </w:tcBorders>
            <w:vAlign w:val="center"/>
            <w:hideMark/>
          </w:tcPr>
          <w:p w14:paraId="01CF3CF3" w14:textId="77777777" w:rsidR="000C44BB" w:rsidRDefault="000C44BB">
            <w:pPr>
              <w:rPr>
                <w:rFonts w:ascii="Tahoma" w:hAnsi="Tahoma" w:cs="Tahoma"/>
              </w:rPr>
            </w:pPr>
          </w:p>
        </w:tc>
      </w:tr>
      <w:tr w:rsidR="000C44BB" w14:paraId="3A3C8584" w14:textId="77777777" w:rsidTr="00C53C82">
        <w:trPr>
          <w:trHeight w:hRule="exact" w:val="859"/>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77A747E2" w14:textId="77777777" w:rsidR="000C44BB" w:rsidRDefault="000C44BB">
            <w:pPr>
              <w:spacing w:line="300" w:lineRule="auto"/>
              <w:jc w:val="both"/>
              <w:rPr>
                <w:rFonts w:ascii="Tahoma" w:hAnsi="Tahoma" w:cs="Tahoma"/>
              </w:rPr>
            </w:pPr>
            <w:r>
              <w:rPr>
                <w:rFonts w:ascii="Tahoma" w:hAnsi="Tahoma" w:cs="Tahoma"/>
              </w:rPr>
              <w:t>2</w:t>
            </w:r>
          </w:p>
        </w:tc>
        <w:tc>
          <w:tcPr>
            <w:tcW w:w="1047" w:type="pct"/>
            <w:tcBorders>
              <w:top w:val="single" w:sz="4" w:space="0" w:color="auto"/>
              <w:left w:val="single" w:sz="4" w:space="0" w:color="auto"/>
              <w:bottom w:val="single" w:sz="4" w:space="0" w:color="auto"/>
              <w:right w:val="single" w:sz="4" w:space="0" w:color="auto"/>
            </w:tcBorders>
            <w:noWrap/>
            <w:vAlign w:val="center"/>
            <w:hideMark/>
          </w:tcPr>
          <w:p w14:paraId="677DB2A9" w14:textId="77777777" w:rsidR="000C44BB" w:rsidRDefault="000C44BB">
            <w:pPr>
              <w:spacing w:line="300" w:lineRule="auto"/>
              <w:rPr>
                <w:rFonts w:ascii="Tahoma" w:hAnsi="Tahoma" w:cs="Tahoma"/>
                <w:sz w:val="18"/>
                <w:szCs w:val="18"/>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Informe de avance al 50% de ejecución física.</w:t>
            </w:r>
          </w:p>
        </w:tc>
        <w:tc>
          <w:tcPr>
            <w:tcW w:w="891" w:type="pct"/>
            <w:tcBorders>
              <w:top w:val="single" w:sz="4" w:space="0" w:color="auto"/>
              <w:left w:val="single" w:sz="4" w:space="0" w:color="auto"/>
              <w:bottom w:val="single" w:sz="4" w:space="0" w:color="auto"/>
              <w:right w:val="single" w:sz="4" w:space="0" w:color="auto"/>
            </w:tcBorders>
            <w:vAlign w:val="center"/>
            <w:hideMark/>
          </w:tcPr>
          <w:p w14:paraId="5C3BDAFB" w14:textId="77777777" w:rsidR="000C44BB" w:rsidRDefault="000C44BB">
            <w:pPr>
              <w:spacing w:line="200" w:lineRule="exact"/>
              <w:jc w:val="center"/>
              <w:rPr>
                <w:rFonts w:ascii="Tahoma" w:hAnsi="Tahoma" w:cs="Tahoma"/>
                <w:color w:val="FF0000"/>
                <w:sz w:val="18"/>
                <w:szCs w:val="18"/>
              </w:rPr>
            </w:pPr>
            <w:r>
              <w:rPr>
                <w:rFonts w:ascii="Tahoma" w:hAnsi="Tahoma" w:cs="Tahoma"/>
                <w:color w:val="FF0000"/>
              </w:rPr>
              <w:t>55</w:t>
            </w:r>
          </w:p>
        </w:tc>
        <w:tc>
          <w:tcPr>
            <w:tcW w:w="2771" w:type="pct"/>
            <w:tcBorders>
              <w:top w:val="single" w:sz="4" w:space="0" w:color="auto"/>
              <w:left w:val="single" w:sz="4" w:space="0" w:color="auto"/>
              <w:bottom w:val="single" w:sz="4" w:space="0" w:color="auto"/>
              <w:right w:val="single" w:sz="4" w:space="0" w:color="auto"/>
            </w:tcBorders>
            <w:hideMark/>
          </w:tcPr>
          <w:p w14:paraId="7F4CA400" w14:textId="5716FB5C" w:rsidR="000C44BB" w:rsidRDefault="000C44BB">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298" distR="114298" simplePos="0" relativeHeight="251689984" behindDoc="0" locked="0" layoutInCell="1" allowOverlap="1" wp14:anchorId="517D9EBB" wp14:editId="682B1023">
                      <wp:simplePos x="0" y="0"/>
                      <wp:positionH relativeFrom="column">
                        <wp:posOffset>1413510</wp:posOffset>
                      </wp:positionH>
                      <wp:positionV relativeFrom="paragraph">
                        <wp:posOffset>335915</wp:posOffset>
                      </wp:positionV>
                      <wp:extent cx="1270" cy="471805"/>
                      <wp:effectExtent l="95250" t="19050" r="74930" b="42545"/>
                      <wp:wrapNone/>
                      <wp:docPr id="476404110" name="Conector recto de flecha 476404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3C7631" id="Conector recto de flecha 476404110"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" strokecolor="#ed7d31" strokeweight="2.5pt">
                      <v:stroke endarrow="block"/>
                      <v:shadow color="#868686"/>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7936" behindDoc="0" locked="0" layoutInCell="1" allowOverlap="1" wp14:anchorId="5B3F4E9D" wp14:editId="62495630">
                      <wp:simplePos x="0" y="0"/>
                      <wp:positionH relativeFrom="column">
                        <wp:posOffset>605790</wp:posOffset>
                      </wp:positionH>
                      <wp:positionV relativeFrom="paragraph">
                        <wp:posOffset>188595</wp:posOffset>
                      </wp:positionV>
                      <wp:extent cx="791845" cy="168910"/>
                      <wp:effectExtent l="19050" t="19050" r="46355" b="59690"/>
                      <wp:wrapNone/>
                      <wp:docPr id="476404109" name="Rectángulo: esquinas redondeadas 476404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97B1FC3" w14:textId="77777777" w:rsidR="00C67BDD" w:rsidRDefault="00C67BDD" w:rsidP="000C44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3F4E9D" id="Rectángulo: esquinas redondeadas 476404109"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" fillcolor="#70ad47" strokecolor="#f2f2f2" strokeweight="3pt">
                      <v:shadow on="t" color="#375623" opacity=".5" offset="1pt"/>
                      <v:textbox>
                        <w:txbxContent>
                          <w:p w14:paraId="297B1FC3" w14:textId="77777777" w:rsidR="00C67BDD" w:rsidRDefault="00C67BDD" w:rsidP="000C44BB"/>
                        </w:txbxContent>
                      </v:textbox>
                    </v:roundrect>
                  </w:pict>
                </mc:Fallback>
              </mc:AlternateContent>
            </w:r>
          </w:p>
        </w:tc>
      </w:tr>
      <w:tr w:rsidR="000C44BB" w14:paraId="4BF7D6B9" w14:textId="77777777" w:rsidTr="00C53C82">
        <w:trPr>
          <w:trHeight w:val="1122"/>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3EDAF9FC" w14:textId="77777777" w:rsidR="000C44BB" w:rsidRDefault="000C44BB">
            <w:pPr>
              <w:rPr>
                <w:rFonts w:ascii="Tahoma" w:hAnsi="Tahoma" w:cs="Tahoma"/>
              </w:rPr>
            </w:pPr>
          </w:p>
        </w:tc>
        <w:tc>
          <w:tcPr>
            <w:tcW w:w="1047" w:type="pct"/>
            <w:tcBorders>
              <w:top w:val="single" w:sz="4" w:space="0" w:color="auto"/>
              <w:left w:val="single" w:sz="4" w:space="0" w:color="auto"/>
              <w:bottom w:val="single" w:sz="4" w:space="0" w:color="auto"/>
              <w:right w:val="single" w:sz="4" w:space="0" w:color="auto"/>
            </w:tcBorders>
            <w:noWrap/>
            <w:vAlign w:val="center"/>
            <w:hideMark/>
          </w:tcPr>
          <w:p w14:paraId="71B51B00" w14:textId="77777777" w:rsidR="000C44BB" w:rsidRDefault="000C44BB">
            <w:pPr>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Informe de avance al 100% de ejecución física.</w:t>
            </w:r>
          </w:p>
        </w:tc>
        <w:tc>
          <w:tcPr>
            <w:tcW w:w="891" w:type="pct"/>
            <w:tcBorders>
              <w:top w:val="single" w:sz="4" w:space="0" w:color="auto"/>
              <w:left w:val="single" w:sz="4" w:space="0" w:color="auto"/>
              <w:bottom w:val="single" w:sz="4" w:space="0" w:color="auto"/>
              <w:right w:val="single" w:sz="4" w:space="0" w:color="auto"/>
            </w:tcBorders>
            <w:vAlign w:val="center"/>
            <w:hideMark/>
          </w:tcPr>
          <w:p w14:paraId="4BD9C2C4" w14:textId="77777777" w:rsidR="000C44BB" w:rsidRDefault="000C44BB">
            <w:pPr>
              <w:spacing w:line="200" w:lineRule="exact"/>
              <w:jc w:val="center"/>
              <w:rPr>
                <w:rFonts w:ascii="Tahoma" w:hAnsi="Tahoma" w:cs="Tahoma"/>
                <w:color w:val="FF0000"/>
                <w:sz w:val="14"/>
                <w:szCs w:val="18"/>
              </w:rPr>
            </w:pPr>
            <w:r>
              <w:rPr>
                <w:rFonts w:ascii="Tahoma" w:hAnsi="Tahoma" w:cs="Tahoma"/>
                <w:color w:val="FF0000"/>
              </w:rPr>
              <w:t xml:space="preserve">55 </w:t>
            </w:r>
          </w:p>
        </w:tc>
        <w:tc>
          <w:tcPr>
            <w:tcW w:w="2771" w:type="pct"/>
            <w:tcBorders>
              <w:top w:val="single" w:sz="4" w:space="0" w:color="auto"/>
              <w:left w:val="single" w:sz="4" w:space="0" w:color="auto"/>
              <w:bottom w:val="single" w:sz="4" w:space="0" w:color="auto"/>
              <w:right w:val="single" w:sz="4" w:space="0" w:color="auto"/>
            </w:tcBorders>
            <w:hideMark/>
          </w:tcPr>
          <w:p w14:paraId="7C11A51A" w14:textId="6D3EF1F7" w:rsidR="000C44BB" w:rsidRDefault="000C44BB">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3056" behindDoc="0" locked="0" layoutInCell="1" allowOverlap="1" wp14:anchorId="26B7BF58" wp14:editId="67601CD4">
                      <wp:simplePos x="0" y="0"/>
                      <wp:positionH relativeFrom="column">
                        <wp:posOffset>1410970</wp:posOffset>
                      </wp:positionH>
                      <wp:positionV relativeFrom="paragraph">
                        <wp:posOffset>270510</wp:posOffset>
                      </wp:positionV>
                      <wp:extent cx="1007745" cy="192405"/>
                      <wp:effectExtent l="19050" t="19050" r="40005" b="55245"/>
                      <wp:wrapNone/>
                      <wp:docPr id="476404108" name="Rectángulo: esquinas redondeadas 476404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AB8134" id="Rectángulo: esquinas redondeadas 476404108"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" fillcolor="#70ad47" strokecolor="#f2f2f2" strokeweight="3pt">
                      <v:shadow on="t" color="#375623" opacity=".5" offset="1pt"/>
                    </v:roundrect>
                  </w:pict>
                </mc:Fallback>
              </mc:AlternateContent>
            </w:r>
          </w:p>
        </w:tc>
      </w:tr>
      <w:tr w:rsidR="000C44BB" w14:paraId="6336AB5F" w14:textId="77777777" w:rsidTr="00C53C82">
        <w:trPr>
          <w:trHeight w:hRule="exact" w:val="761"/>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7DF54FD8" w14:textId="77777777" w:rsidR="000C44BB" w:rsidRDefault="000C44BB">
            <w:pPr>
              <w:rPr>
                <w:rFonts w:ascii="Tahoma" w:hAnsi="Tahoma" w:cs="Tahoma"/>
              </w:rPr>
            </w:pPr>
          </w:p>
        </w:tc>
        <w:tc>
          <w:tcPr>
            <w:tcW w:w="1047" w:type="pct"/>
            <w:tcBorders>
              <w:top w:val="single" w:sz="4" w:space="0" w:color="auto"/>
              <w:left w:val="single" w:sz="4" w:space="0" w:color="auto"/>
              <w:bottom w:val="single" w:sz="4" w:space="0" w:color="auto"/>
              <w:right w:val="single" w:sz="4" w:space="0" w:color="auto"/>
            </w:tcBorders>
            <w:noWrap/>
            <w:vAlign w:val="center"/>
            <w:hideMark/>
          </w:tcPr>
          <w:p w14:paraId="47050D1A" w14:textId="77777777" w:rsidR="000C44BB" w:rsidRDefault="000C44BB">
            <w:pPr>
              <w:rPr>
                <w:rFonts w:ascii="Tahoma" w:hAnsi="Tahoma" w:cs="Tahoma"/>
                <w:b/>
                <w:sz w:val="18"/>
                <w:szCs w:val="18"/>
              </w:rPr>
            </w:pPr>
            <w:r>
              <w:rPr>
                <w:rFonts w:ascii="Tahoma" w:hAnsi="Tahoma" w:cs="Tahoma"/>
                <w:b/>
                <w:sz w:val="18"/>
                <w:szCs w:val="18"/>
              </w:rPr>
              <w:t xml:space="preserve">Plazo de ejecución del Proyecto </w:t>
            </w:r>
          </w:p>
        </w:tc>
        <w:tc>
          <w:tcPr>
            <w:tcW w:w="891" w:type="pct"/>
            <w:tcBorders>
              <w:top w:val="single" w:sz="4" w:space="0" w:color="auto"/>
              <w:left w:val="single" w:sz="4" w:space="0" w:color="auto"/>
              <w:bottom w:val="single" w:sz="4" w:space="0" w:color="auto"/>
              <w:right w:val="single" w:sz="4" w:space="0" w:color="auto"/>
            </w:tcBorders>
            <w:vAlign w:val="center"/>
            <w:hideMark/>
          </w:tcPr>
          <w:p w14:paraId="27D46D32" w14:textId="77777777" w:rsidR="000C44BB" w:rsidRDefault="000C44BB">
            <w:pPr>
              <w:spacing w:line="200" w:lineRule="exact"/>
              <w:jc w:val="center"/>
              <w:rPr>
                <w:rFonts w:ascii="Tahoma" w:hAnsi="Tahoma" w:cs="Tahoma"/>
                <w:color w:val="FF0000"/>
                <w:sz w:val="14"/>
                <w:szCs w:val="18"/>
              </w:rPr>
            </w:pPr>
            <w:r>
              <w:rPr>
                <w:rFonts w:ascii="Tahoma" w:hAnsi="Tahoma" w:cs="Tahoma"/>
                <w:color w:val="FF0000"/>
              </w:rPr>
              <w:t>150</w:t>
            </w:r>
            <w:r>
              <w:rPr>
                <w:rFonts w:ascii="Tahoma" w:hAnsi="Tahoma" w:cs="Tahoma"/>
                <w:color w:val="FF0000"/>
                <w:sz w:val="14"/>
                <w:szCs w:val="18"/>
              </w:rPr>
              <w:t xml:space="preserve"> </w:t>
            </w:r>
          </w:p>
        </w:tc>
        <w:tc>
          <w:tcPr>
            <w:tcW w:w="2771" w:type="pct"/>
            <w:tcBorders>
              <w:top w:val="single" w:sz="4" w:space="0" w:color="auto"/>
              <w:left w:val="single" w:sz="4" w:space="0" w:color="auto"/>
              <w:bottom w:val="single" w:sz="4" w:space="0" w:color="auto"/>
              <w:right w:val="single" w:sz="4" w:space="0" w:color="auto"/>
            </w:tcBorders>
            <w:hideMark/>
          </w:tcPr>
          <w:p w14:paraId="1B6DED56" w14:textId="07C3F9EF" w:rsidR="000C44BB" w:rsidRDefault="000C44BB">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5104" behindDoc="0" locked="0" layoutInCell="1" allowOverlap="1" wp14:anchorId="7234526E" wp14:editId="31C5AE7F">
                      <wp:simplePos x="0" y="0"/>
                      <wp:positionH relativeFrom="column">
                        <wp:posOffset>2555875</wp:posOffset>
                      </wp:positionH>
                      <wp:positionV relativeFrom="paragraph">
                        <wp:posOffset>99695</wp:posOffset>
                      </wp:positionV>
                      <wp:extent cx="263525" cy="194310"/>
                      <wp:effectExtent l="0" t="0" r="0" b="0"/>
                      <wp:wrapNone/>
                      <wp:docPr id="476404107" name="Cuadro de texto 476404107"/>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37E45CB" w14:textId="77777777" w:rsidR="00C67BDD" w:rsidRDefault="00C67BDD" w:rsidP="000C44B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4526E" id="_x0000_t202" coordsize="21600,21600" o:spt="202" path="m,l,21600r21600,l21600,xe">
                      <v:stroke joinstyle="miter"/>
                      <v:path gradientshapeok="t" o:connecttype="rect"/>
                    </v:shapetype>
                    <v:shape id="Cuadro de texto 476404107"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" filled="f" stroked="f" strokeweight=".5pt">
                      <v:textbox>
                        <w:txbxContent>
                          <w:p w14:paraId="737E45CB" w14:textId="77777777" w:rsidR="00C67BDD" w:rsidRDefault="00C67BDD" w:rsidP="000C44B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8960" behindDoc="0" locked="0" layoutInCell="1" allowOverlap="1" wp14:anchorId="5C4B4064" wp14:editId="3AEF1809">
                      <wp:simplePos x="0" y="0"/>
                      <wp:positionH relativeFrom="column">
                        <wp:posOffset>13335</wp:posOffset>
                      </wp:positionH>
                      <wp:positionV relativeFrom="paragraph">
                        <wp:posOffset>139700</wp:posOffset>
                      </wp:positionV>
                      <wp:extent cx="2411730" cy="165100"/>
                      <wp:effectExtent l="19050" t="19050" r="45720" b="63500"/>
                      <wp:wrapNone/>
                      <wp:docPr id="476404106" name="Rectángulo: esquinas redondeadas 476404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955F0C" id="Rectángulo: esquinas redondeadas 476404106"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" fillcolor="#ed7d31" strokecolor="#f2f2f2" strokeweight="3pt">
                      <v:shadow on="t" color="#843c0c" opacity=".5" offset="1pt"/>
                    </v:roundrect>
                  </w:pict>
                </mc:Fallback>
              </mc:AlternateContent>
            </w:r>
          </w:p>
        </w:tc>
      </w:tr>
      <w:tr w:rsidR="000C44BB" w14:paraId="52D42841" w14:textId="77777777" w:rsidTr="00C53C82">
        <w:trPr>
          <w:trHeight w:val="760"/>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tcPr>
          <w:p w14:paraId="43593F04" w14:textId="77777777" w:rsidR="000C44BB" w:rsidRDefault="000C44BB">
            <w:pPr>
              <w:spacing w:line="300" w:lineRule="auto"/>
              <w:jc w:val="both"/>
              <w:rPr>
                <w:rFonts w:ascii="Tahoma" w:hAnsi="Tahoma" w:cs="Tahoma"/>
              </w:rPr>
            </w:pPr>
            <w:r>
              <w:rPr>
                <w:rFonts w:ascii="Tahoma" w:hAnsi="Tahoma" w:cs="Tahoma"/>
              </w:rPr>
              <w:t>3</w:t>
            </w:r>
          </w:p>
          <w:p w14:paraId="51D35EAF" w14:textId="77777777" w:rsidR="000C44BB" w:rsidRDefault="000C44BB">
            <w:pPr>
              <w:spacing w:line="300" w:lineRule="auto"/>
              <w:jc w:val="both"/>
              <w:rPr>
                <w:rFonts w:ascii="Tahoma" w:hAnsi="Tahoma" w:cs="Tahoma"/>
              </w:rPr>
            </w:pPr>
          </w:p>
        </w:tc>
        <w:tc>
          <w:tcPr>
            <w:tcW w:w="1047" w:type="pct"/>
            <w:tcBorders>
              <w:top w:val="single" w:sz="4" w:space="0" w:color="auto"/>
              <w:left w:val="single" w:sz="4" w:space="0" w:color="auto"/>
              <w:bottom w:val="single" w:sz="4" w:space="0" w:color="auto"/>
              <w:right w:val="single" w:sz="4" w:space="0" w:color="auto"/>
            </w:tcBorders>
            <w:noWrap/>
            <w:vAlign w:val="center"/>
            <w:hideMark/>
          </w:tcPr>
          <w:p w14:paraId="34E43E6F" w14:textId="77777777" w:rsidR="000C44BB" w:rsidRDefault="000C44BB">
            <w:pPr>
              <w:rPr>
                <w:rFonts w:ascii="Tahoma" w:hAnsi="Tahoma" w:cs="Tahoma"/>
                <w:b/>
                <w:sz w:val="18"/>
                <w:szCs w:val="18"/>
              </w:rPr>
            </w:pPr>
            <w:r>
              <w:rPr>
                <w:rFonts w:ascii="Tahoma" w:hAnsi="Tahoma" w:cs="Tahoma"/>
                <w:b/>
                <w:sz w:val="18"/>
                <w:szCs w:val="18"/>
              </w:rPr>
              <w:t>Producto 4</w:t>
            </w:r>
            <w:r>
              <w:rPr>
                <w:rFonts w:ascii="Tahoma" w:hAnsi="Tahoma" w:cs="Tahoma"/>
                <w:sz w:val="18"/>
                <w:szCs w:val="18"/>
              </w:rPr>
              <w:t xml:space="preserve"> – Informe de Producto final.</w:t>
            </w:r>
          </w:p>
        </w:tc>
        <w:tc>
          <w:tcPr>
            <w:tcW w:w="891" w:type="pct"/>
            <w:tcBorders>
              <w:top w:val="single" w:sz="4" w:space="0" w:color="auto"/>
              <w:left w:val="single" w:sz="4" w:space="0" w:color="auto"/>
              <w:bottom w:val="single" w:sz="4" w:space="0" w:color="auto"/>
              <w:right w:val="single" w:sz="4" w:space="0" w:color="auto"/>
            </w:tcBorders>
            <w:vAlign w:val="center"/>
            <w:hideMark/>
          </w:tcPr>
          <w:p w14:paraId="333C0084" w14:textId="77777777" w:rsidR="000C44BB" w:rsidRDefault="000C44BB">
            <w:pPr>
              <w:spacing w:line="200" w:lineRule="exact"/>
              <w:jc w:val="center"/>
              <w:rPr>
                <w:rFonts w:ascii="Tahoma" w:hAnsi="Tahoma" w:cs="Tahoma"/>
                <w:sz w:val="14"/>
                <w:szCs w:val="14"/>
                <w:highlight w:val="green"/>
              </w:rPr>
            </w:pPr>
            <w:r>
              <w:rPr>
                <w:rFonts w:ascii="Tahoma" w:hAnsi="Tahoma" w:cs="Tahoma"/>
                <w:color w:val="FF0000"/>
                <w:sz w:val="14"/>
                <w:szCs w:val="18"/>
              </w:rPr>
              <w:t>Hasta</w:t>
            </w:r>
            <w:r>
              <w:rPr>
                <w:rFonts w:ascii="Tahoma" w:hAnsi="Tahoma" w:cs="Tahoma"/>
                <w:color w:val="FF0000"/>
              </w:rPr>
              <w:t xml:space="preserve"> 15</w:t>
            </w:r>
          </w:p>
        </w:tc>
        <w:tc>
          <w:tcPr>
            <w:tcW w:w="2771" w:type="pct"/>
            <w:tcBorders>
              <w:top w:val="single" w:sz="4" w:space="0" w:color="auto"/>
              <w:left w:val="single" w:sz="4" w:space="0" w:color="auto"/>
              <w:bottom w:val="single" w:sz="4" w:space="0" w:color="auto"/>
              <w:right w:val="single" w:sz="4" w:space="0" w:color="auto"/>
            </w:tcBorders>
            <w:hideMark/>
          </w:tcPr>
          <w:p w14:paraId="1FEC99C7" w14:textId="6EAC707C" w:rsidR="000C44BB" w:rsidRDefault="000C44BB">
            <w:pPr>
              <w:spacing w:line="300" w:lineRule="auto"/>
              <w:jc w:val="both"/>
              <w:rPr>
                <w:noProof/>
                <w:lang w:val="es-BO" w:eastAsia="es-BO"/>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4080" behindDoc="0" locked="0" layoutInCell="1" allowOverlap="1" wp14:anchorId="4DF23509" wp14:editId="47504D25">
                      <wp:simplePos x="0" y="0"/>
                      <wp:positionH relativeFrom="column">
                        <wp:posOffset>2438400</wp:posOffset>
                      </wp:positionH>
                      <wp:positionV relativeFrom="paragraph">
                        <wp:posOffset>-805815</wp:posOffset>
                      </wp:positionV>
                      <wp:extent cx="10795" cy="1083310"/>
                      <wp:effectExtent l="95250" t="19050" r="65405" b="40640"/>
                      <wp:wrapNone/>
                      <wp:docPr id="476404105" name="Conector recto de flecha 476404105"/>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1F2787" id="Conector recto de flecha 476404105"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" strokecolor="#ed7d31" strokeweight="2.5pt">
                      <v:stroke endarrow="block" joinstyle="miter"/>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6912" behindDoc="0" locked="0" layoutInCell="1" allowOverlap="1" wp14:anchorId="5FE98C02" wp14:editId="23F194F7">
                      <wp:simplePos x="0" y="0"/>
                      <wp:positionH relativeFrom="column">
                        <wp:posOffset>2424430</wp:posOffset>
                      </wp:positionH>
                      <wp:positionV relativeFrom="paragraph">
                        <wp:posOffset>189865</wp:posOffset>
                      </wp:positionV>
                      <wp:extent cx="612140" cy="162560"/>
                      <wp:effectExtent l="19050" t="19050" r="35560" b="66040"/>
                      <wp:wrapNone/>
                      <wp:docPr id="476404104" name="Rectángulo: esquinas redondeadas 476404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4CA778" id="Rectángulo: esquinas redondeadas 476404104"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" fillcolor="#70ad47" strokecolor="#f2f2f2" strokeweight="3pt">
                      <v:shadow on="t" color="#385723" opacity=".5" offset="1pt"/>
                    </v:roundrect>
                  </w:pict>
                </mc:Fallback>
              </mc:AlternateContent>
            </w:r>
          </w:p>
        </w:tc>
      </w:tr>
      <w:tr w:rsidR="000C44BB" w14:paraId="6E2E748A" w14:textId="77777777" w:rsidTr="00C53C82">
        <w:trPr>
          <w:trHeight w:hRule="exact" w:val="708"/>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301931F6" w14:textId="77777777" w:rsidR="000C44BB" w:rsidRDefault="000C44BB">
            <w:pPr>
              <w:rPr>
                <w:rFonts w:ascii="Tahoma" w:hAnsi="Tahoma" w:cs="Tahoma"/>
              </w:rPr>
            </w:pPr>
          </w:p>
        </w:tc>
        <w:tc>
          <w:tcPr>
            <w:tcW w:w="1047" w:type="pct"/>
            <w:tcBorders>
              <w:top w:val="single" w:sz="4" w:space="0" w:color="auto"/>
              <w:left w:val="single" w:sz="4" w:space="0" w:color="auto"/>
              <w:bottom w:val="single" w:sz="4" w:space="0" w:color="auto"/>
              <w:right w:val="single" w:sz="4" w:space="0" w:color="auto"/>
            </w:tcBorders>
            <w:noWrap/>
            <w:vAlign w:val="center"/>
            <w:hideMark/>
          </w:tcPr>
          <w:p w14:paraId="519E76DE" w14:textId="77777777" w:rsidR="000C44BB" w:rsidRDefault="000C44BB">
            <w:pPr>
              <w:spacing w:line="300" w:lineRule="auto"/>
              <w:rPr>
                <w:rFonts w:ascii="Tahoma" w:hAnsi="Tahoma" w:cs="Tahoma"/>
                <w:b/>
                <w:sz w:val="18"/>
                <w:szCs w:val="18"/>
              </w:rPr>
            </w:pPr>
            <w:r>
              <w:rPr>
                <w:rFonts w:ascii="Tahoma" w:hAnsi="Tahoma" w:cs="Tahoma"/>
                <w:b/>
                <w:sz w:val="18"/>
                <w:szCs w:val="18"/>
              </w:rPr>
              <w:t>Plazo de Ejecución de la Consultoría</w:t>
            </w:r>
          </w:p>
        </w:tc>
        <w:tc>
          <w:tcPr>
            <w:tcW w:w="891" w:type="pct"/>
            <w:tcBorders>
              <w:top w:val="single" w:sz="4" w:space="0" w:color="auto"/>
              <w:left w:val="single" w:sz="4" w:space="0" w:color="auto"/>
              <w:bottom w:val="single" w:sz="4" w:space="0" w:color="auto"/>
              <w:right w:val="single" w:sz="4" w:space="0" w:color="auto"/>
            </w:tcBorders>
            <w:vAlign w:val="center"/>
            <w:hideMark/>
          </w:tcPr>
          <w:p w14:paraId="47430DF2" w14:textId="77777777" w:rsidR="000C44BB" w:rsidRDefault="000C44BB">
            <w:pPr>
              <w:spacing w:line="200" w:lineRule="exact"/>
              <w:jc w:val="center"/>
              <w:rPr>
                <w:rFonts w:ascii="Tahoma" w:hAnsi="Tahoma" w:cs="Tahoma"/>
                <w:color w:val="FF0000"/>
                <w:sz w:val="14"/>
                <w:szCs w:val="18"/>
              </w:rPr>
            </w:pPr>
            <w:r>
              <w:rPr>
                <w:rFonts w:ascii="Tahoma" w:hAnsi="Tahoma" w:cs="Tahoma"/>
                <w:color w:val="FF0000"/>
              </w:rPr>
              <w:t>165</w:t>
            </w:r>
            <w:r>
              <w:rPr>
                <w:rFonts w:ascii="Tahoma" w:hAnsi="Tahoma" w:cs="Tahoma"/>
                <w:color w:val="FF0000"/>
                <w:sz w:val="14"/>
                <w:szCs w:val="18"/>
              </w:rPr>
              <w:t xml:space="preserve"> </w:t>
            </w:r>
          </w:p>
        </w:tc>
        <w:tc>
          <w:tcPr>
            <w:tcW w:w="2771" w:type="pct"/>
            <w:tcBorders>
              <w:top w:val="single" w:sz="4" w:space="0" w:color="auto"/>
              <w:left w:val="single" w:sz="4" w:space="0" w:color="auto"/>
              <w:bottom w:val="single" w:sz="4" w:space="0" w:color="auto"/>
              <w:right w:val="single" w:sz="4" w:space="0" w:color="auto"/>
            </w:tcBorders>
            <w:hideMark/>
          </w:tcPr>
          <w:p w14:paraId="727ADAF2" w14:textId="316BC58C" w:rsidR="000C44BB" w:rsidRDefault="000C44BB">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2032" behindDoc="0" locked="0" layoutInCell="1" allowOverlap="1" wp14:anchorId="1DAD1E97" wp14:editId="78320160">
                      <wp:simplePos x="0" y="0"/>
                      <wp:positionH relativeFrom="column">
                        <wp:posOffset>3000375</wp:posOffset>
                      </wp:positionH>
                      <wp:positionV relativeFrom="paragraph">
                        <wp:posOffset>92075</wp:posOffset>
                      </wp:positionV>
                      <wp:extent cx="343535" cy="194310"/>
                      <wp:effectExtent l="0" t="0" r="0" b="0"/>
                      <wp:wrapNone/>
                      <wp:docPr id="476404103" name="Cuadro de texto 47640410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E48614D" w14:textId="77777777" w:rsidR="00C67BDD" w:rsidRDefault="00C67BDD" w:rsidP="000C44B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D1E97" id="Cuadro de texto 476404103"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" filled="f" stroked="f" strokeweight=".5pt">
                      <v:textbox>
                        <w:txbxContent>
                          <w:p w14:paraId="4E48614D" w14:textId="77777777" w:rsidR="00C67BDD" w:rsidRDefault="00C67BDD" w:rsidP="000C44B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1008" behindDoc="0" locked="0" layoutInCell="1" allowOverlap="1" wp14:anchorId="157B55FC" wp14:editId="47334FB0">
                      <wp:simplePos x="0" y="0"/>
                      <wp:positionH relativeFrom="column">
                        <wp:posOffset>35560</wp:posOffset>
                      </wp:positionH>
                      <wp:positionV relativeFrom="paragraph">
                        <wp:posOffset>143510</wp:posOffset>
                      </wp:positionV>
                      <wp:extent cx="3023870" cy="172085"/>
                      <wp:effectExtent l="19050" t="19050" r="43180" b="56515"/>
                      <wp:wrapNone/>
                      <wp:docPr id="476404102" name="Rectángulo: esquinas redondeadas 476404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86B11D" id="Rectángulo: esquinas redondeadas 476404102"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" fillcolor="#ed7d31" strokecolor="#f2f2f2" strokeweight="3pt">
                      <v:shadow on="t" color="#843c0c" opacity=".5" offset="1pt"/>
                    </v:roundrect>
                  </w:pict>
                </mc:Fallback>
              </mc:AlternateContent>
            </w:r>
          </w:p>
        </w:tc>
      </w:tr>
      <w:bookmarkEnd w:id="63"/>
    </w:tbl>
    <w:p w14:paraId="0739D171" w14:textId="77777777" w:rsidR="000C44BB" w:rsidRDefault="000C44BB" w:rsidP="000C44BB">
      <w:pPr>
        <w:spacing w:line="260" w:lineRule="atLeast"/>
        <w:jc w:val="both"/>
        <w:rPr>
          <w:rFonts w:ascii="Tahoma" w:hAnsi="Tahoma" w:cs="Tahoma"/>
        </w:rPr>
      </w:pPr>
    </w:p>
    <w:p w14:paraId="5024808A" w14:textId="77777777" w:rsidR="000C44BB" w:rsidRDefault="000C44BB" w:rsidP="000C44BB">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23641995" w14:textId="77777777" w:rsidR="000C44BB" w:rsidRDefault="000C44BB" w:rsidP="00C31D08">
      <w:pPr>
        <w:numPr>
          <w:ilvl w:val="1"/>
          <w:numId w:val="62"/>
        </w:numPr>
        <w:spacing w:line="240" w:lineRule="atLeast"/>
        <w:ind w:left="426"/>
        <w:jc w:val="both"/>
        <w:rPr>
          <w:rFonts w:ascii="Tahoma" w:hAnsi="Tahoma" w:cs="Tahoma"/>
          <w:lang w:val="es-ES_tradnl"/>
        </w:rPr>
      </w:pPr>
      <w:bookmarkStart w:id="64" w:name="_Toc71811154"/>
      <w:r>
        <w:rPr>
          <w:rFonts w:ascii="Tahoma" w:hAnsi="Tahoma" w:cs="Tahoma"/>
          <w:lang w:val="es-ES_tradnl"/>
        </w:rPr>
        <w:t>El método de la ruta crítica (CPM) programa los alcances de la consultoría basado en:</w:t>
      </w:r>
    </w:p>
    <w:p w14:paraId="52362EBD" w14:textId="77777777" w:rsidR="000C44BB" w:rsidRDefault="000C44BB" w:rsidP="00C31D08">
      <w:pPr>
        <w:numPr>
          <w:ilvl w:val="2"/>
          <w:numId w:val="63"/>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03ABD8B0" w14:textId="77777777" w:rsidR="000C44BB" w:rsidRDefault="000C44BB" w:rsidP="00C31D08">
      <w:pPr>
        <w:numPr>
          <w:ilvl w:val="2"/>
          <w:numId w:val="63"/>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72A48B1C" w14:textId="77777777" w:rsidR="000C44BB" w:rsidRDefault="000C44BB" w:rsidP="00C31D08">
      <w:pPr>
        <w:numPr>
          <w:ilvl w:val="2"/>
          <w:numId w:val="63"/>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2D79B3B3" w14:textId="77777777" w:rsidR="000C44BB" w:rsidRDefault="000C44BB" w:rsidP="00C31D08">
      <w:pPr>
        <w:numPr>
          <w:ilvl w:val="1"/>
          <w:numId w:val="62"/>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0EF9DB0" w14:textId="77777777" w:rsidR="000C44BB" w:rsidRDefault="000C44BB" w:rsidP="00C31D08">
      <w:pPr>
        <w:numPr>
          <w:ilvl w:val="1"/>
          <w:numId w:val="62"/>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73814399" w14:textId="77777777" w:rsidR="000C44BB" w:rsidRDefault="000C44BB" w:rsidP="00C31D08">
      <w:pPr>
        <w:numPr>
          <w:ilvl w:val="1"/>
          <w:numId w:val="62"/>
        </w:numPr>
        <w:spacing w:line="240" w:lineRule="atLeast"/>
        <w:ind w:left="426"/>
        <w:jc w:val="both"/>
        <w:rPr>
          <w:rFonts w:ascii="Tahoma" w:hAnsi="Tahoma" w:cs="Tahoma"/>
          <w:lang w:val="es-ES_tradnl"/>
        </w:rPr>
      </w:pPr>
      <w:bookmarkStart w:id="65" w:name="_Hlk179908470"/>
      <w:bookmarkStart w:id="66" w:name="_Hlk170197918"/>
      <w:r>
        <w:rPr>
          <w:rFonts w:ascii="Tahoma" w:hAnsi="Tahoma" w:cs="Tahoma"/>
          <w:lang w:val="es-ES_tradnl"/>
        </w:rPr>
        <w:t xml:space="preserve">La </w:t>
      </w:r>
      <w:bookmarkStart w:id="67" w:name="_Hlk180334785"/>
      <w:r>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10B3C8B" w14:textId="77777777" w:rsidR="000C44BB" w:rsidRDefault="000C44BB" w:rsidP="00C31D08">
      <w:pPr>
        <w:numPr>
          <w:ilvl w:val="1"/>
          <w:numId w:val="62"/>
        </w:numPr>
        <w:spacing w:line="240" w:lineRule="atLeast"/>
        <w:ind w:left="426"/>
        <w:jc w:val="both"/>
        <w:rPr>
          <w:rFonts w:ascii="Tahoma" w:hAnsi="Tahoma" w:cs="Tahoma"/>
          <w:lang w:val="es-ES_tradnl"/>
        </w:rPr>
      </w:pPr>
      <w:bookmarkStart w:id="68" w:name="_Hlk180160536"/>
      <w:bookmarkEnd w:id="65"/>
      <w:r>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671E72FD" w14:textId="77777777" w:rsidR="000C44BB" w:rsidRDefault="000C44BB" w:rsidP="000C44BB">
      <w:pPr>
        <w:spacing w:line="240" w:lineRule="atLeast"/>
        <w:jc w:val="both"/>
        <w:rPr>
          <w:rFonts w:ascii="Tahoma" w:hAnsi="Tahoma" w:cs="Tahoma"/>
        </w:rPr>
      </w:pPr>
      <w:r>
        <w:rPr>
          <w:rFonts w:ascii="Tahoma" w:hAnsi="Tahoma" w:cs="Tahoma"/>
        </w:rPr>
        <w:t>(*) Periodo constructivo de la obra.</w:t>
      </w:r>
    </w:p>
    <w:p w14:paraId="162E5397" w14:textId="77777777" w:rsidR="000C44BB" w:rsidRDefault="000C44BB" w:rsidP="000C44BB">
      <w:pPr>
        <w:spacing w:line="240" w:lineRule="atLeast"/>
        <w:jc w:val="both"/>
        <w:rPr>
          <w:rFonts w:ascii="Tahoma" w:hAnsi="Tahoma" w:cs="Tahoma"/>
        </w:rPr>
      </w:pPr>
      <w:r>
        <w:rPr>
          <w:rFonts w:ascii="Tahoma" w:hAnsi="Tahoma" w:cs="Tahoma"/>
        </w:rPr>
        <w:t>(**) Periodo administrativo de la consultoría.</w:t>
      </w:r>
    </w:p>
    <w:p w14:paraId="0A498F1E" w14:textId="77777777" w:rsidR="000C44BB" w:rsidRDefault="000C44BB" w:rsidP="000C44BB">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43041B69" w14:textId="77777777" w:rsidR="000C44BB" w:rsidRDefault="000C44BB" w:rsidP="000C44BB">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6"/>
    <w:p w14:paraId="0F9C56C0"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4"/>
    </w:p>
    <w:p w14:paraId="7BB8C1CA" w14:textId="77777777" w:rsidR="000C44BB" w:rsidRDefault="000C44BB" w:rsidP="000C44BB">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Bs. Bs3.915.632,66 (TRES MILLONES NOVECIENTOS QUINCE MIL SEISCIENTOS TREINTA Y DOS CON 66/100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79EF4B81"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Pr>
          <w:rFonts w:ascii="Tahoma" w:hAnsi="Tahoma" w:cs="Tahoma"/>
          <w:b/>
          <w:bCs/>
          <w:color w:val="000000"/>
          <w:kern w:val="32"/>
          <w:lang w:val="es-ES_tradnl"/>
        </w:rPr>
        <w:t>FORMA DE PAGO.</w:t>
      </w:r>
      <w:bookmarkEnd w:id="69"/>
    </w:p>
    <w:p w14:paraId="6C308E12" w14:textId="77777777" w:rsidR="000C44BB" w:rsidRDefault="000C44BB" w:rsidP="000C44BB">
      <w:pPr>
        <w:spacing w:line="300" w:lineRule="auto"/>
        <w:jc w:val="both"/>
        <w:rPr>
          <w:rFonts w:ascii="Tahoma" w:hAnsi="Tahoma" w:cs="Tahoma"/>
          <w:lang w:val="es-ES_tradnl"/>
        </w:rPr>
      </w:pPr>
      <w:r>
        <w:rPr>
          <w:rFonts w:ascii="Tahoma" w:hAnsi="Tahoma" w:cs="Tahoma"/>
          <w:lang w:val="es-ES_tradnl"/>
        </w:rPr>
        <w:t>Se realizará el pago según el siguiente detalle:</w:t>
      </w:r>
    </w:p>
    <w:p w14:paraId="1DC72C45" w14:textId="77777777" w:rsidR="000C44BB" w:rsidRDefault="000C44BB" w:rsidP="000C44BB">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0C44BB" w14:paraId="62CC2F9B" w14:textId="77777777" w:rsidTr="000C44BB">
        <w:trPr>
          <w:trHeight w:val="450"/>
        </w:trPr>
        <w:tc>
          <w:tcPr>
            <w:tcW w:w="640" w:type="dxa"/>
            <w:vMerge w:val="restart"/>
            <w:tcBorders>
              <w:top w:val="single" w:sz="4" w:space="0" w:color="000000"/>
              <w:left w:val="single" w:sz="4" w:space="0" w:color="000000"/>
              <w:bottom w:val="single" w:sz="4" w:space="0" w:color="000000"/>
              <w:right w:val="single" w:sz="4" w:space="0" w:color="000000"/>
            </w:tcBorders>
            <w:vAlign w:val="center"/>
            <w:hideMark/>
          </w:tcPr>
          <w:p w14:paraId="7CFA23E9" w14:textId="77777777" w:rsidR="000C44BB" w:rsidRDefault="000C44BB">
            <w:pPr>
              <w:jc w:val="center"/>
              <w:rPr>
                <w:rFonts w:ascii="Calibri" w:hAnsi="Calibri" w:cs="Calibri"/>
                <w:b/>
                <w:bCs/>
                <w:color w:val="000000"/>
                <w:sz w:val="16"/>
                <w:szCs w:val="16"/>
                <w:lang w:val="es-BO" w:eastAsia="es-BO"/>
              </w:rPr>
            </w:pPr>
            <w:r>
              <w:rPr>
                <w:rFonts w:ascii="Calibri" w:hAnsi="Calibri" w:cs="Calibri"/>
                <w:b/>
                <w:bCs/>
                <w:color w:val="000000"/>
                <w:sz w:val="16"/>
                <w:szCs w:val="16"/>
                <w:lang w:eastAsia="es-BO"/>
              </w:rPr>
              <w:t xml:space="preserve">N° de </w:t>
            </w:r>
            <w:r>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2340A179"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017F744E"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vAlign w:val="center"/>
            <w:hideMark/>
          </w:tcPr>
          <w:p w14:paraId="119D838B"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Requisito para proceder con el pago </w:t>
            </w:r>
            <w:r>
              <w:rPr>
                <w:rFonts w:ascii="Calibri" w:hAnsi="Calibri" w:cs="Calibri"/>
                <w:b/>
                <w:bCs/>
                <w:color w:val="000000"/>
                <w:sz w:val="16"/>
                <w:szCs w:val="16"/>
                <w:lang w:eastAsia="es-BO"/>
              </w:rPr>
              <w:br/>
              <w:t>(*)</w:t>
            </w:r>
          </w:p>
        </w:tc>
      </w:tr>
      <w:tr w:rsidR="000C44BB" w14:paraId="01CA7DCC" w14:textId="77777777" w:rsidTr="000C44BB">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4B36EB" w14:textId="77777777" w:rsidR="000C44BB" w:rsidRDefault="000C44BB">
            <w:pPr>
              <w:rPr>
                <w:rFonts w:ascii="Calibri" w:hAnsi="Calibri" w:cs="Calibri"/>
                <w:b/>
                <w:bCs/>
                <w:color w:val="000000"/>
                <w:sz w:val="16"/>
                <w:szCs w:val="16"/>
                <w:lang w:val="es-BO"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3686C338" w14:textId="77777777" w:rsidR="000C44BB" w:rsidRDefault="000C44BB">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FBF9C2" w14:textId="77777777" w:rsidR="000C44BB" w:rsidRDefault="000C44BB">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A96D14" w14:textId="77777777" w:rsidR="000C44BB" w:rsidRDefault="000C44BB">
            <w:pPr>
              <w:rPr>
                <w:rFonts w:ascii="Calibri" w:hAnsi="Calibri" w:cs="Calibri"/>
                <w:b/>
                <w:bCs/>
                <w:color w:val="000000"/>
                <w:sz w:val="16"/>
                <w:szCs w:val="16"/>
                <w:lang w:val="es-BO" w:eastAsia="es-BO"/>
              </w:rPr>
            </w:pPr>
          </w:p>
        </w:tc>
      </w:tr>
      <w:tr w:rsidR="000C44BB" w14:paraId="167E634E" w14:textId="77777777" w:rsidTr="000C44BB">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8B34E" w14:textId="77777777" w:rsidR="000C44BB" w:rsidRDefault="000C44BB">
            <w:pPr>
              <w:rPr>
                <w:rFonts w:ascii="Calibri" w:hAnsi="Calibri" w:cs="Calibri"/>
                <w:b/>
                <w:bCs/>
                <w:color w:val="000000"/>
                <w:sz w:val="16"/>
                <w:szCs w:val="16"/>
                <w:lang w:val="es-BO"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10139A06"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Capacitación, Asistencia </w:t>
            </w:r>
            <w:r>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B0884C3"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Provisión/dotación de </w:t>
            </w:r>
            <w:r>
              <w:rPr>
                <w:rFonts w:ascii="Calibri" w:hAnsi="Calibri" w:cs="Calibri"/>
                <w:b/>
                <w:bCs/>
                <w:color w:val="000000"/>
                <w:sz w:val="16"/>
                <w:szCs w:val="16"/>
                <w:lang w:eastAsia="es-BO"/>
              </w:rPr>
              <w:br/>
              <w:t xml:space="preserve"> Materiales de </w:t>
            </w:r>
            <w:r>
              <w:rPr>
                <w:rFonts w:ascii="Calibri" w:hAnsi="Calibri" w:cs="Calibri"/>
                <w:b/>
                <w:bCs/>
                <w:color w:val="000000"/>
                <w:sz w:val="16"/>
                <w:szCs w:val="16"/>
                <w:lang w:eastAsia="es-BO"/>
              </w:rPr>
              <w:br/>
              <w:t xml:space="preserve"> Construcción </w:t>
            </w:r>
            <w:r>
              <w:rPr>
                <w:rFonts w:ascii="Calibri" w:hAnsi="Calibri" w:cs="Calibri"/>
                <w:b/>
                <w:bCs/>
                <w:color w:val="000000"/>
                <w:sz w:val="16"/>
                <w:szCs w:val="16"/>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DA0999" w14:textId="77777777" w:rsidR="000C44BB" w:rsidRDefault="000C44BB">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AF2DD6" w14:textId="77777777" w:rsidR="000C44BB" w:rsidRDefault="000C44BB">
            <w:pPr>
              <w:rPr>
                <w:rFonts w:ascii="Calibri" w:hAnsi="Calibri" w:cs="Calibri"/>
                <w:b/>
                <w:bCs/>
                <w:color w:val="000000"/>
                <w:sz w:val="16"/>
                <w:szCs w:val="16"/>
                <w:lang w:val="es-BO" w:eastAsia="es-BO"/>
              </w:rPr>
            </w:pPr>
          </w:p>
        </w:tc>
      </w:tr>
      <w:tr w:rsidR="000C44BB" w14:paraId="3AEBCD08" w14:textId="77777777" w:rsidTr="000C44BB">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B464DB" w14:textId="77777777" w:rsidR="000C44BB" w:rsidRDefault="000C44BB">
            <w:pPr>
              <w:rPr>
                <w:rFonts w:ascii="Calibri" w:hAnsi="Calibri" w:cs="Calibri"/>
                <w:b/>
                <w:bCs/>
                <w:color w:val="000000"/>
                <w:sz w:val="16"/>
                <w:szCs w:val="16"/>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88DDDE7" w14:textId="77777777" w:rsidR="000C44BB" w:rsidRDefault="000C44BB">
            <w:pPr>
              <w:rPr>
                <w:rFonts w:ascii="Calibri" w:hAnsi="Calibri" w:cs="Calibri"/>
                <w:b/>
                <w:bCs/>
                <w:color w:val="000000"/>
                <w:sz w:val="16"/>
                <w:szCs w:val="16"/>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586D78A" w14:textId="77777777" w:rsidR="000C44BB" w:rsidRDefault="000C44BB">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077CD5" w14:textId="77777777" w:rsidR="000C44BB" w:rsidRDefault="000C44BB">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4CDDF4" w14:textId="77777777" w:rsidR="000C44BB" w:rsidRDefault="000C44BB">
            <w:pPr>
              <w:rPr>
                <w:rFonts w:ascii="Calibri" w:hAnsi="Calibri" w:cs="Calibri"/>
                <w:b/>
                <w:bCs/>
                <w:color w:val="000000"/>
                <w:sz w:val="16"/>
                <w:szCs w:val="16"/>
                <w:lang w:val="es-BO" w:eastAsia="es-BO"/>
              </w:rPr>
            </w:pPr>
          </w:p>
        </w:tc>
      </w:tr>
      <w:tr w:rsidR="000C44BB" w14:paraId="0D19CC20" w14:textId="77777777" w:rsidTr="000C44BB">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257B42" w14:textId="77777777" w:rsidR="000C44BB" w:rsidRDefault="000C44BB">
            <w:pPr>
              <w:rPr>
                <w:rFonts w:ascii="Calibri" w:hAnsi="Calibri" w:cs="Calibri"/>
                <w:b/>
                <w:bCs/>
                <w:color w:val="000000"/>
                <w:sz w:val="16"/>
                <w:szCs w:val="16"/>
                <w:lang w:val="es-BO" w:eastAsia="es-BO"/>
              </w:rPr>
            </w:pPr>
          </w:p>
        </w:tc>
        <w:tc>
          <w:tcPr>
            <w:tcW w:w="900" w:type="dxa"/>
            <w:tcBorders>
              <w:top w:val="nil"/>
              <w:left w:val="nil"/>
              <w:bottom w:val="single" w:sz="4" w:space="0" w:color="000000"/>
              <w:right w:val="single" w:sz="4" w:space="0" w:color="000000"/>
            </w:tcBorders>
            <w:noWrap/>
            <w:vAlign w:val="center"/>
            <w:hideMark/>
          </w:tcPr>
          <w:p w14:paraId="4FF6542A"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noWrap/>
            <w:vAlign w:val="center"/>
            <w:hideMark/>
          </w:tcPr>
          <w:p w14:paraId="3807AA26"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noWrap/>
            <w:vAlign w:val="center"/>
            <w:hideMark/>
          </w:tcPr>
          <w:p w14:paraId="19174AF3"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noWrap/>
            <w:vAlign w:val="center"/>
            <w:hideMark/>
          </w:tcPr>
          <w:p w14:paraId="2DA30945"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noWrap/>
            <w:vAlign w:val="center"/>
            <w:hideMark/>
          </w:tcPr>
          <w:p w14:paraId="62A7705C"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E6086" w14:textId="77777777" w:rsidR="000C44BB" w:rsidRDefault="000C44BB">
            <w:pPr>
              <w:rPr>
                <w:rFonts w:ascii="Calibri" w:hAnsi="Calibri" w:cs="Calibri"/>
                <w:b/>
                <w:bCs/>
                <w:color w:val="000000"/>
                <w:sz w:val="16"/>
                <w:szCs w:val="16"/>
                <w:lang w:val="es-BO" w:eastAsia="es-BO"/>
              </w:rPr>
            </w:pPr>
          </w:p>
        </w:tc>
      </w:tr>
      <w:tr w:rsidR="000C44BB" w14:paraId="29B2F852" w14:textId="77777777" w:rsidTr="000C44BB">
        <w:trPr>
          <w:trHeight w:val="225"/>
        </w:trPr>
        <w:tc>
          <w:tcPr>
            <w:tcW w:w="640" w:type="dxa"/>
            <w:vMerge w:val="restart"/>
            <w:tcBorders>
              <w:top w:val="nil"/>
              <w:left w:val="single" w:sz="4" w:space="0" w:color="000000"/>
              <w:bottom w:val="single" w:sz="4" w:space="0" w:color="000000"/>
              <w:right w:val="single" w:sz="4" w:space="0" w:color="000000"/>
            </w:tcBorders>
            <w:vAlign w:val="center"/>
            <w:hideMark/>
          </w:tcPr>
          <w:p w14:paraId="31B89A21"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vAlign w:val="center"/>
            <w:hideMark/>
          </w:tcPr>
          <w:p w14:paraId="11FDA7CD"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vAlign w:val="center"/>
            <w:hideMark/>
          </w:tcPr>
          <w:p w14:paraId="4B1B25B5"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44.716,42</w:t>
            </w:r>
          </w:p>
        </w:tc>
        <w:tc>
          <w:tcPr>
            <w:tcW w:w="900" w:type="dxa"/>
            <w:tcBorders>
              <w:top w:val="nil"/>
              <w:left w:val="nil"/>
              <w:bottom w:val="single" w:sz="4" w:space="0" w:color="000000"/>
              <w:right w:val="single" w:sz="4" w:space="0" w:color="000000"/>
            </w:tcBorders>
            <w:vAlign w:val="center"/>
            <w:hideMark/>
          </w:tcPr>
          <w:p w14:paraId="6B828078"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vAlign w:val="center"/>
            <w:hideMark/>
          </w:tcPr>
          <w:p w14:paraId="08877522"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1.734.234,23</w:t>
            </w:r>
          </w:p>
        </w:tc>
        <w:tc>
          <w:tcPr>
            <w:tcW w:w="1260" w:type="dxa"/>
            <w:vMerge w:val="restart"/>
            <w:tcBorders>
              <w:top w:val="nil"/>
              <w:left w:val="single" w:sz="4" w:space="0" w:color="000000"/>
              <w:bottom w:val="single" w:sz="4" w:space="0" w:color="000000"/>
              <w:right w:val="single" w:sz="4" w:space="0" w:color="000000"/>
            </w:tcBorders>
            <w:vAlign w:val="center"/>
            <w:hideMark/>
          </w:tcPr>
          <w:p w14:paraId="4FA53E71"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1.778.950,65</w:t>
            </w:r>
          </w:p>
        </w:tc>
        <w:tc>
          <w:tcPr>
            <w:tcW w:w="3160" w:type="dxa"/>
            <w:vMerge w:val="restart"/>
            <w:tcBorders>
              <w:top w:val="nil"/>
              <w:left w:val="single" w:sz="4" w:space="0" w:color="000000"/>
              <w:bottom w:val="single" w:sz="4" w:space="0" w:color="000000"/>
              <w:right w:val="single" w:sz="4" w:space="0" w:color="000000"/>
            </w:tcBorders>
            <w:vAlign w:val="center"/>
            <w:hideMark/>
          </w:tcPr>
          <w:p w14:paraId="11594B85"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Aprobación del informe Inicial</w:t>
            </w:r>
          </w:p>
        </w:tc>
      </w:tr>
      <w:tr w:rsidR="000C44BB" w14:paraId="32BD287B" w14:textId="77777777" w:rsidTr="000C44BB">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51ED34CF" w14:textId="77777777" w:rsidR="000C44BB" w:rsidRDefault="000C44BB">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40FCCEF" w14:textId="77777777" w:rsidR="000C44BB" w:rsidRDefault="000C44BB">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D35973C" w14:textId="77777777" w:rsidR="000C44BB" w:rsidRDefault="000C44BB">
            <w:pPr>
              <w:rPr>
                <w:rFonts w:ascii="Calibri" w:hAnsi="Calibri" w:cs="Calibri"/>
                <w:color w:val="000000"/>
                <w:sz w:val="16"/>
                <w:szCs w:val="16"/>
                <w:lang w:val="es-BO" w:eastAsia="es-BO"/>
              </w:rPr>
            </w:pPr>
          </w:p>
        </w:tc>
        <w:tc>
          <w:tcPr>
            <w:tcW w:w="900" w:type="dxa"/>
            <w:tcBorders>
              <w:top w:val="nil"/>
              <w:left w:val="nil"/>
              <w:bottom w:val="single" w:sz="4" w:space="0" w:color="000000"/>
              <w:right w:val="single" w:sz="4" w:space="0" w:color="000000"/>
            </w:tcBorders>
            <w:noWrap/>
            <w:vAlign w:val="center"/>
            <w:hideMark/>
          </w:tcPr>
          <w:p w14:paraId="4BF7AB4B"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7773358F" w14:textId="77777777" w:rsidR="000C44BB" w:rsidRDefault="000C44BB">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9DA9C92" w14:textId="77777777" w:rsidR="000C44BB" w:rsidRDefault="000C44BB">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2B55CFC" w14:textId="77777777" w:rsidR="000C44BB" w:rsidRDefault="000C44BB">
            <w:pPr>
              <w:rPr>
                <w:rFonts w:ascii="Calibri" w:hAnsi="Calibri" w:cs="Calibri"/>
                <w:color w:val="000000"/>
                <w:sz w:val="16"/>
                <w:szCs w:val="16"/>
                <w:lang w:val="es-BO" w:eastAsia="es-BO"/>
              </w:rPr>
            </w:pPr>
          </w:p>
        </w:tc>
      </w:tr>
      <w:tr w:rsidR="000C44BB" w14:paraId="329CEB01" w14:textId="77777777" w:rsidTr="000C44BB">
        <w:trPr>
          <w:trHeight w:val="225"/>
        </w:trPr>
        <w:tc>
          <w:tcPr>
            <w:tcW w:w="640" w:type="dxa"/>
            <w:vMerge w:val="restart"/>
            <w:tcBorders>
              <w:top w:val="nil"/>
              <w:left w:val="single" w:sz="4" w:space="0" w:color="000000"/>
              <w:bottom w:val="single" w:sz="4" w:space="0" w:color="000000"/>
              <w:right w:val="single" w:sz="4" w:space="0" w:color="000000"/>
            </w:tcBorders>
            <w:vAlign w:val="center"/>
            <w:hideMark/>
          </w:tcPr>
          <w:p w14:paraId="1DC6D71E"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vAlign w:val="center"/>
            <w:hideMark/>
          </w:tcPr>
          <w:p w14:paraId="70376AF8"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vAlign w:val="center"/>
            <w:hideMark/>
          </w:tcPr>
          <w:p w14:paraId="190F9A77"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89.432,84</w:t>
            </w:r>
          </w:p>
        </w:tc>
        <w:tc>
          <w:tcPr>
            <w:tcW w:w="900" w:type="dxa"/>
            <w:tcBorders>
              <w:top w:val="nil"/>
              <w:left w:val="nil"/>
              <w:bottom w:val="single" w:sz="4" w:space="0" w:color="000000"/>
              <w:right w:val="single" w:sz="4" w:space="0" w:color="000000"/>
            </w:tcBorders>
            <w:vAlign w:val="center"/>
            <w:hideMark/>
          </w:tcPr>
          <w:p w14:paraId="06A59024"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vAlign w:val="center"/>
            <w:hideMark/>
          </w:tcPr>
          <w:p w14:paraId="18975E71"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1.734.234,22</w:t>
            </w:r>
          </w:p>
        </w:tc>
        <w:tc>
          <w:tcPr>
            <w:tcW w:w="1260" w:type="dxa"/>
            <w:vMerge w:val="restart"/>
            <w:tcBorders>
              <w:top w:val="nil"/>
              <w:left w:val="single" w:sz="4" w:space="0" w:color="000000"/>
              <w:bottom w:val="single" w:sz="4" w:space="0" w:color="000000"/>
              <w:right w:val="single" w:sz="4" w:space="0" w:color="000000"/>
            </w:tcBorders>
            <w:vAlign w:val="center"/>
            <w:hideMark/>
          </w:tcPr>
          <w:p w14:paraId="020ED2B9"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1.823.667,06</w:t>
            </w:r>
          </w:p>
        </w:tc>
        <w:tc>
          <w:tcPr>
            <w:tcW w:w="3160" w:type="dxa"/>
            <w:vMerge w:val="restart"/>
            <w:tcBorders>
              <w:top w:val="nil"/>
              <w:left w:val="single" w:sz="4" w:space="0" w:color="000000"/>
              <w:bottom w:val="single" w:sz="4" w:space="0" w:color="000000"/>
              <w:right w:val="single" w:sz="4" w:space="0" w:color="000000"/>
            </w:tcBorders>
            <w:vAlign w:val="center"/>
            <w:hideMark/>
          </w:tcPr>
          <w:p w14:paraId="0DB6A321"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Aprobación del informe de avance al 50%</w:t>
            </w:r>
          </w:p>
        </w:tc>
      </w:tr>
      <w:tr w:rsidR="000C44BB" w14:paraId="138DC154" w14:textId="77777777" w:rsidTr="000C44BB">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48F050D1" w14:textId="77777777" w:rsidR="000C44BB" w:rsidRDefault="000C44BB">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6593865" w14:textId="77777777" w:rsidR="000C44BB" w:rsidRDefault="000C44BB">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7D545B1" w14:textId="77777777" w:rsidR="000C44BB" w:rsidRDefault="000C44BB">
            <w:pPr>
              <w:rPr>
                <w:rFonts w:ascii="Calibri" w:hAnsi="Calibri" w:cs="Calibri"/>
                <w:color w:val="000000"/>
                <w:sz w:val="16"/>
                <w:szCs w:val="16"/>
                <w:lang w:val="es-BO" w:eastAsia="es-BO"/>
              </w:rPr>
            </w:pPr>
          </w:p>
        </w:tc>
        <w:tc>
          <w:tcPr>
            <w:tcW w:w="900" w:type="dxa"/>
            <w:tcBorders>
              <w:top w:val="nil"/>
              <w:left w:val="nil"/>
              <w:bottom w:val="single" w:sz="4" w:space="0" w:color="000000"/>
              <w:right w:val="single" w:sz="4" w:space="0" w:color="000000"/>
            </w:tcBorders>
            <w:noWrap/>
            <w:vAlign w:val="center"/>
            <w:hideMark/>
          </w:tcPr>
          <w:p w14:paraId="7BDF90AE"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4ABE6D4E" w14:textId="77777777" w:rsidR="000C44BB" w:rsidRDefault="000C44BB">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6741A30" w14:textId="77777777" w:rsidR="000C44BB" w:rsidRDefault="000C44BB">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F1D568A" w14:textId="77777777" w:rsidR="000C44BB" w:rsidRDefault="000C44BB">
            <w:pPr>
              <w:rPr>
                <w:rFonts w:ascii="Calibri" w:hAnsi="Calibri" w:cs="Calibri"/>
                <w:color w:val="000000"/>
                <w:sz w:val="16"/>
                <w:szCs w:val="16"/>
                <w:lang w:val="es-BO" w:eastAsia="es-BO"/>
              </w:rPr>
            </w:pPr>
          </w:p>
        </w:tc>
      </w:tr>
      <w:tr w:rsidR="000C44BB" w14:paraId="6D4FB68E" w14:textId="77777777" w:rsidTr="000C44BB">
        <w:trPr>
          <w:trHeight w:val="450"/>
        </w:trPr>
        <w:tc>
          <w:tcPr>
            <w:tcW w:w="640" w:type="dxa"/>
            <w:vMerge w:val="restart"/>
            <w:tcBorders>
              <w:top w:val="nil"/>
              <w:left w:val="single" w:sz="4" w:space="0" w:color="000000"/>
              <w:bottom w:val="single" w:sz="4" w:space="0" w:color="000000"/>
              <w:right w:val="single" w:sz="4" w:space="0" w:color="000000"/>
            </w:tcBorders>
            <w:vAlign w:val="center"/>
            <w:hideMark/>
          </w:tcPr>
          <w:p w14:paraId="403E7B26"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vAlign w:val="center"/>
            <w:hideMark/>
          </w:tcPr>
          <w:p w14:paraId="38072D28"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vAlign w:val="center"/>
            <w:hideMark/>
          </w:tcPr>
          <w:p w14:paraId="065C34E5"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89.432,84</w:t>
            </w:r>
          </w:p>
        </w:tc>
        <w:tc>
          <w:tcPr>
            <w:tcW w:w="900" w:type="dxa"/>
            <w:vMerge w:val="restart"/>
            <w:tcBorders>
              <w:top w:val="nil"/>
              <w:left w:val="single" w:sz="4" w:space="0" w:color="000000"/>
              <w:bottom w:val="single" w:sz="4" w:space="0" w:color="000000"/>
              <w:right w:val="single" w:sz="4" w:space="0" w:color="000000"/>
            </w:tcBorders>
            <w:vAlign w:val="center"/>
            <w:hideMark/>
          </w:tcPr>
          <w:p w14:paraId="1A65F51C"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vAlign w:val="center"/>
            <w:hideMark/>
          </w:tcPr>
          <w:p w14:paraId="5478E453"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center"/>
            <w:hideMark/>
          </w:tcPr>
          <w:p w14:paraId="3CDC23FC"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89.432,84</w:t>
            </w:r>
          </w:p>
        </w:tc>
        <w:tc>
          <w:tcPr>
            <w:tcW w:w="3160" w:type="dxa"/>
            <w:vMerge w:val="restart"/>
            <w:tcBorders>
              <w:top w:val="nil"/>
              <w:left w:val="single" w:sz="4" w:space="0" w:color="000000"/>
              <w:bottom w:val="single" w:sz="4" w:space="0" w:color="000000"/>
              <w:right w:val="single" w:sz="4" w:space="0" w:color="000000"/>
            </w:tcBorders>
            <w:vAlign w:val="center"/>
            <w:hideMark/>
          </w:tcPr>
          <w:p w14:paraId="645D6099"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 xml:space="preserve">Aprobación del informe de avance al </w:t>
            </w:r>
            <w:r>
              <w:rPr>
                <w:rFonts w:ascii="Calibri" w:hAnsi="Calibri" w:cs="Calibri"/>
                <w:color w:val="000000"/>
                <w:sz w:val="16"/>
                <w:szCs w:val="16"/>
                <w:lang w:eastAsia="es-BO"/>
              </w:rPr>
              <w:br/>
              <w:t>100%</w:t>
            </w:r>
          </w:p>
        </w:tc>
      </w:tr>
      <w:tr w:rsidR="000C44BB" w14:paraId="5CDB7188" w14:textId="77777777" w:rsidTr="000C44BB">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261B51C9" w14:textId="77777777" w:rsidR="000C44BB" w:rsidRDefault="000C44BB">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11D4A97" w14:textId="77777777" w:rsidR="000C44BB" w:rsidRDefault="000C44BB">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BC329AB" w14:textId="77777777" w:rsidR="000C44BB" w:rsidRDefault="000C44BB">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9226268" w14:textId="77777777" w:rsidR="000C44BB" w:rsidRDefault="000C44BB">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7261A8D" w14:textId="77777777" w:rsidR="000C44BB" w:rsidRDefault="000C44BB">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BD58D35" w14:textId="77777777" w:rsidR="000C44BB" w:rsidRDefault="000C44BB">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A96F902" w14:textId="77777777" w:rsidR="000C44BB" w:rsidRDefault="000C44BB">
            <w:pPr>
              <w:rPr>
                <w:rFonts w:ascii="Calibri" w:hAnsi="Calibri" w:cs="Calibri"/>
                <w:color w:val="000000"/>
                <w:sz w:val="16"/>
                <w:szCs w:val="16"/>
                <w:lang w:val="es-BO" w:eastAsia="es-BO"/>
              </w:rPr>
            </w:pPr>
          </w:p>
        </w:tc>
      </w:tr>
      <w:tr w:rsidR="000C44BB" w14:paraId="1EB068DB" w14:textId="77777777" w:rsidTr="000C44BB">
        <w:trPr>
          <w:trHeight w:val="450"/>
        </w:trPr>
        <w:tc>
          <w:tcPr>
            <w:tcW w:w="640" w:type="dxa"/>
            <w:vMerge w:val="restart"/>
            <w:tcBorders>
              <w:top w:val="nil"/>
              <w:left w:val="single" w:sz="4" w:space="0" w:color="000000"/>
              <w:bottom w:val="single" w:sz="4" w:space="0" w:color="000000"/>
              <w:right w:val="single" w:sz="4" w:space="0" w:color="000000"/>
            </w:tcBorders>
            <w:vAlign w:val="center"/>
            <w:hideMark/>
          </w:tcPr>
          <w:p w14:paraId="699F43E6"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vAlign w:val="center"/>
            <w:hideMark/>
          </w:tcPr>
          <w:p w14:paraId="1DFCB210"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vAlign w:val="center"/>
            <w:hideMark/>
          </w:tcPr>
          <w:p w14:paraId="0247CBAF"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223.582,11</w:t>
            </w:r>
          </w:p>
        </w:tc>
        <w:tc>
          <w:tcPr>
            <w:tcW w:w="900" w:type="dxa"/>
            <w:vMerge w:val="restart"/>
            <w:tcBorders>
              <w:top w:val="nil"/>
              <w:left w:val="single" w:sz="4" w:space="0" w:color="000000"/>
              <w:bottom w:val="single" w:sz="4" w:space="0" w:color="000000"/>
              <w:right w:val="single" w:sz="4" w:space="0" w:color="000000"/>
            </w:tcBorders>
            <w:vAlign w:val="center"/>
            <w:hideMark/>
          </w:tcPr>
          <w:p w14:paraId="175DB113"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vAlign w:val="center"/>
            <w:hideMark/>
          </w:tcPr>
          <w:p w14:paraId="005ED7BC"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center"/>
            <w:hideMark/>
          </w:tcPr>
          <w:p w14:paraId="518709C2"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223.582,11</w:t>
            </w:r>
          </w:p>
        </w:tc>
        <w:tc>
          <w:tcPr>
            <w:tcW w:w="3160" w:type="dxa"/>
            <w:vMerge w:val="restart"/>
            <w:tcBorders>
              <w:top w:val="nil"/>
              <w:left w:val="single" w:sz="4" w:space="0" w:color="000000"/>
              <w:bottom w:val="single" w:sz="4" w:space="0" w:color="000000"/>
              <w:right w:val="single" w:sz="4" w:space="0" w:color="000000"/>
            </w:tcBorders>
            <w:vAlign w:val="center"/>
            <w:hideMark/>
          </w:tcPr>
          <w:p w14:paraId="448E35BD"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Aprobación del informe de Producto final</w:t>
            </w:r>
          </w:p>
        </w:tc>
      </w:tr>
      <w:tr w:rsidR="000C44BB" w14:paraId="7910A741" w14:textId="77777777" w:rsidTr="000C44BB">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70B36130" w14:textId="77777777" w:rsidR="000C44BB" w:rsidRDefault="000C44BB">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CA46127" w14:textId="77777777" w:rsidR="000C44BB" w:rsidRDefault="000C44BB">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92FF29B" w14:textId="77777777" w:rsidR="000C44BB" w:rsidRDefault="000C44BB">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F7AEB30" w14:textId="77777777" w:rsidR="000C44BB" w:rsidRDefault="000C44BB">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99D8A33" w14:textId="77777777" w:rsidR="000C44BB" w:rsidRDefault="000C44BB">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BCB8073" w14:textId="77777777" w:rsidR="000C44BB" w:rsidRDefault="000C44BB">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90B7EE9" w14:textId="77777777" w:rsidR="000C44BB" w:rsidRDefault="000C44BB">
            <w:pPr>
              <w:rPr>
                <w:rFonts w:ascii="Calibri" w:hAnsi="Calibri" w:cs="Calibri"/>
                <w:color w:val="000000"/>
                <w:sz w:val="16"/>
                <w:szCs w:val="16"/>
                <w:lang w:val="es-BO" w:eastAsia="es-BO"/>
              </w:rPr>
            </w:pPr>
          </w:p>
        </w:tc>
      </w:tr>
      <w:tr w:rsidR="000C44BB" w14:paraId="30E8AF16" w14:textId="77777777" w:rsidTr="000C44BB">
        <w:trPr>
          <w:trHeight w:val="225"/>
        </w:trPr>
        <w:tc>
          <w:tcPr>
            <w:tcW w:w="640" w:type="dxa"/>
            <w:tcBorders>
              <w:top w:val="nil"/>
              <w:left w:val="single" w:sz="4" w:space="0" w:color="000000"/>
              <w:bottom w:val="single" w:sz="4" w:space="0" w:color="000000"/>
              <w:right w:val="single" w:sz="4" w:space="0" w:color="000000"/>
            </w:tcBorders>
            <w:noWrap/>
            <w:vAlign w:val="center"/>
            <w:hideMark/>
          </w:tcPr>
          <w:p w14:paraId="0EED5710"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noWrap/>
            <w:vAlign w:val="center"/>
            <w:hideMark/>
          </w:tcPr>
          <w:p w14:paraId="4231AA66"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noWrap/>
            <w:vAlign w:val="center"/>
            <w:hideMark/>
          </w:tcPr>
          <w:p w14:paraId="0662DDA1"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447.164,21</w:t>
            </w:r>
          </w:p>
        </w:tc>
        <w:tc>
          <w:tcPr>
            <w:tcW w:w="900" w:type="dxa"/>
            <w:tcBorders>
              <w:top w:val="nil"/>
              <w:left w:val="nil"/>
              <w:bottom w:val="single" w:sz="4" w:space="0" w:color="000000"/>
              <w:right w:val="single" w:sz="4" w:space="0" w:color="000000"/>
            </w:tcBorders>
            <w:noWrap/>
            <w:vAlign w:val="center"/>
            <w:hideMark/>
          </w:tcPr>
          <w:p w14:paraId="19DD2369"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noWrap/>
            <w:vAlign w:val="center"/>
            <w:hideMark/>
          </w:tcPr>
          <w:p w14:paraId="53A43648"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3.468.468,45</w:t>
            </w:r>
          </w:p>
        </w:tc>
        <w:tc>
          <w:tcPr>
            <w:tcW w:w="1260" w:type="dxa"/>
            <w:tcBorders>
              <w:top w:val="nil"/>
              <w:left w:val="nil"/>
              <w:bottom w:val="single" w:sz="4" w:space="0" w:color="000000"/>
              <w:right w:val="single" w:sz="4" w:space="0" w:color="000000"/>
            </w:tcBorders>
            <w:noWrap/>
            <w:vAlign w:val="center"/>
            <w:hideMark/>
          </w:tcPr>
          <w:p w14:paraId="5DC33867"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3.915.632,66</w:t>
            </w:r>
          </w:p>
        </w:tc>
        <w:tc>
          <w:tcPr>
            <w:tcW w:w="3160" w:type="dxa"/>
            <w:tcBorders>
              <w:top w:val="nil"/>
              <w:left w:val="nil"/>
              <w:bottom w:val="single" w:sz="4" w:space="0" w:color="000000"/>
              <w:right w:val="single" w:sz="4" w:space="0" w:color="000000"/>
            </w:tcBorders>
            <w:noWrap/>
            <w:vAlign w:val="center"/>
            <w:hideMark/>
          </w:tcPr>
          <w:p w14:paraId="2557B5DD" w14:textId="77777777" w:rsidR="000C44BB" w:rsidRDefault="000C44BB">
            <w:pPr>
              <w:rPr>
                <w:rFonts w:ascii="Calibri" w:hAnsi="Calibri" w:cs="Calibri"/>
                <w:b/>
                <w:bCs/>
                <w:color w:val="000000"/>
                <w:sz w:val="16"/>
                <w:szCs w:val="16"/>
                <w:lang w:eastAsia="es-BO"/>
              </w:rPr>
            </w:pPr>
          </w:p>
        </w:tc>
      </w:tr>
    </w:tbl>
    <w:p w14:paraId="6991A3A0" w14:textId="77777777" w:rsidR="000C44BB" w:rsidRDefault="000C44BB" w:rsidP="000C44BB">
      <w:pPr>
        <w:spacing w:line="260" w:lineRule="atLeast"/>
        <w:jc w:val="both"/>
        <w:rPr>
          <w:rFonts w:ascii="Tahoma" w:hAnsi="Tahoma" w:cs="Tahoma"/>
          <w:b/>
          <w:color w:val="000000"/>
          <w:lang w:val="es-ES_tradnl"/>
        </w:rPr>
      </w:pPr>
      <w:r>
        <w:rPr>
          <w:rFonts w:ascii="Tahoma" w:hAnsi="Tahoma" w:cs="Tahoma"/>
          <w:b/>
          <w:color w:val="000000"/>
          <w:lang w:val="es-ES_tradnl"/>
        </w:rPr>
        <w:t xml:space="preserve"> Notas:</w:t>
      </w:r>
    </w:p>
    <w:p w14:paraId="133F19A7" w14:textId="77777777" w:rsidR="000C44BB" w:rsidRDefault="000C44BB" w:rsidP="000C44BB">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76C7DE0D" w14:textId="77777777" w:rsidR="000C44BB" w:rsidRDefault="000C44BB" w:rsidP="000C44BB">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C9E9660" w14:textId="77777777" w:rsidR="000C44BB" w:rsidRDefault="000C44BB" w:rsidP="000C44BB">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1AFBD23E" w14:textId="77777777" w:rsidR="000C44BB" w:rsidRDefault="000C44BB" w:rsidP="000C44BB">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49BD679E"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Pr>
          <w:rFonts w:ascii="Tahoma" w:hAnsi="Tahoma" w:cs="Tahoma"/>
          <w:b/>
          <w:bCs/>
          <w:color w:val="000000"/>
          <w:kern w:val="32"/>
          <w:lang w:val="es-ES_tradnl"/>
        </w:rPr>
        <w:t>SEGUROS</w:t>
      </w:r>
      <w:bookmarkEnd w:id="70"/>
    </w:p>
    <w:p w14:paraId="023D031A" w14:textId="77777777" w:rsidR="000C44BB" w:rsidRDefault="000C44BB" w:rsidP="000C44BB">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9ACA2BB" w14:textId="77777777" w:rsidR="000C44BB" w:rsidRDefault="000C44BB" w:rsidP="00C31D08">
      <w:pPr>
        <w:numPr>
          <w:ilvl w:val="0"/>
          <w:numId w:val="64"/>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6EEBD92B" w14:textId="77777777" w:rsidR="000C44BB" w:rsidRDefault="000C44BB" w:rsidP="00C31D08">
      <w:pPr>
        <w:numPr>
          <w:ilvl w:val="0"/>
          <w:numId w:val="64"/>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68F7337D" w14:textId="77777777" w:rsidR="000C44BB" w:rsidRDefault="000C44BB" w:rsidP="00C31D08">
      <w:pPr>
        <w:numPr>
          <w:ilvl w:val="0"/>
          <w:numId w:val="64"/>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6E7F3FC3" w14:textId="77777777" w:rsidR="000C44BB" w:rsidRDefault="000C44BB" w:rsidP="000C44BB">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1" w:name="_Hlk144978880"/>
      <w:r>
        <w:rPr>
          <w:rFonts w:ascii="Tahoma" w:hAnsi="Tahoma" w:cs="Tahoma"/>
          <w:lang w:eastAsia="es-BO"/>
        </w:rPr>
        <w:t xml:space="preserve">hábiles </w:t>
      </w:r>
      <w:bookmarkEnd w:id="71"/>
      <w:r>
        <w:rPr>
          <w:rFonts w:ascii="Tahoma" w:hAnsi="Tahoma" w:cs="Tahoma"/>
          <w:lang w:eastAsia="es-BO"/>
        </w:rPr>
        <w:t>después de emitida la orden de proceder.</w:t>
      </w:r>
    </w:p>
    <w:p w14:paraId="22BE17A0"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Pr>
          <w:rFonts w:ascii="Tahoma" w:hAnsi="Tahoma" w:cs="Tahoma"/>
          <w:b/>
          <w:bCs/>
          <w:color w:val="000000"/>
          <w:kern w:val="32"/>
          <w:lang w:val="es-ES_tradnl"/>
        </w:rPr>
        <w:t>PAGO DE IMPUESTOS</w:t>
      </w:r>
      <w:bookmarkEnd w:id="72"/>
    </w:p>
    <w:p w14:paraId="719D0B4C"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30C748F6"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Pr>
          <w:rFonts w:ascii="Tahoma" w:hAnsi="Tahoma" w:cs="Tahoma"/>
          <w:b/>
          <w:bCs/>
          <w:color w:val="000000"/>
          <w:kern w:val="32"/>
          <w:lang w:val="es-ES_tradnl"/>
        </w:rPr>
        <w:t>APORTES AL SISTEMA INTEGRADO DE PENSIONES</w:t>
      </w:r>
      <w:bookmarkEnd w:id="73"/>
    </w:p>
    <w:p w14:paraId="6846E400"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2A5BDA7"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Pr>
          <w:rFonts w:ascii="Tahoma" w:hAnsi="Tahoma" w:cs="Tahoma"/>
          <w:b/>
          <w:bCs/>
          <w:color w:val="000000"/>
          <w:kern w:val="32"/>
          <w:lang w:val="es-ES_tradnl"/>
        </w:rPr>
        <w:lastRenderedPageBreak/>
        <w:t>GARANTÍAS</w:t>
      </w:r>
    </w:p>
    <w:p w14:paraId="2B69677E" w14:textId="77777777" w:rsidR="000C44BB" w:rsidRDefault="000C44BB" w:rsidP="000C44BB">
      <w:pPr>
        <w:jc w:val="both"/>
        <w:rPr>
          <w:rFonts w:ascii="Tahoma" w:hAnsi="Tahoma" w:cs="Tahoma"/>
          <w:lang w:val="es-ES_tradnl"/>
        </w:rPr>
      </w:pPr>
      <w:bookmarkStart w:id="75" w:name="_Toc81229595"/>
      <w:bookmarkStart w:id="76" w:name="_Toc81314437"/>
      <w:bookmarkStart w:id="77" w:name="_Hlk180160903"/>
      <w:bookmarkEnd w:id="74"/>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Pr>
          <w:rFonts w:ascii="Tahoma" w:hAnsi="Tahoma" w:cs="Tahoma"/>
          <w:lang w:eastAsia="es-BO"/>
        </w:rPr>
        <w:t xml:space="preserve">se establece las </w:t>
      </w:r>
      <w:bookmarkEnd w:id="75"/>
      <w:bookmarkEnd w:id="76"/>
      <w:bookmarkEnd w:id="78"/>
      <w:r>
        <w:rPr>
          <w:rFonts w:ascii="Tahoma" w:hAnsi="Tahoma" w:cs="Tahoma"/>
          <w:lang w:eastAsia="es-BO"/>
        </w:rPr>
        <w:t>garantías según el objeto, las cuales deberán ser presentadas de acuerdo a lo solicitado en el DCD.</w:t>
      </w:r>
    </w:p>
    <w:p w14:paraId="05B40C9E" w14:textId="77777777" w:rsidR="000C44BB" w:rsidRDefault="000C44BB" w:rsidP="000C44BB">
      <w:pPr>
        <w:rPr>
          <w:rFonts w:ascii="Tahoma" w:hAnsi="Tahoma" w:cs="Tahoma"/>
          <w:b/>
          <w:szCs w:val="22"/>
          <w:lang w:val="es-ES_tradnl"/>
        </w:rPr>
      </w:pPr>
      <w:bookmarkStart w:id="79" w:name="_Toc100250575"/>
      <w:bookmarkStart w:id="80" w:name="_Toc81314438"/>
      <w:bookmarkEnd w:id="77"/>
      <w:r>
        <w:rPr>
          <w:rFonts w:ascii="Tahoma" w:hAnsi="Tahoma" w:cs="Tahoma"/>
          <w:b/>
          <w:lang w:val="es-ES_tradnl"/>
        </w:rPr>
        <w:t>GARANTÍA DE SERIEDAD DE PROPUESTA:</w:t>
      </w:r>
      <w:bookmarkEnd w:id="79"/>
      <w:bookmarkEnd w:id="80"/>
    </w:p>
    <w:p w14:paraId="6754CA95" w14:textId="77777777" w:rsidR="000C44BB" w:rsidRDefault="000C44BB" w:rsidP="000C44BB">
      <w:pPr>
        <w:spacing w:line="260" w:lineRule="atLeast"/>
        <w:jc w:val="both"/>
        <w:rPr>
          <w:rFonts w:ascii="Tahoma" w:hAnsi="Tahoma" w:cs="Tahoma"/>
          <w:lang w:val="es-BO" w:eastAsia="es-BO"/>
        </w:rPr>
      </w:pPr>
      <w:bookmarkStart w:id="81" w:name="_Toc81229597"/>
      <w:bookmarkStart w:id="82"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Pr>
          <w:rFonts w:ascii="Tahoma" w:hAnsi="Tahoma" w:cs="Tahoma"/>
          <w:lang w:eastAsia="es-BO"/>
        </w:rPr>
        <w:t xml:space="preserve">cero punto veinticinco por ciento (0.25%) </w:t>
      </w:r>
      <w:bookmarkEnd w:id="83"/>
      <w:r>
        <w:rPr>
          <w:rFonts w:ascii="Tahoma" w:hAnsi="Tahoma" w:cs="Tahoma"/>
          <w:lang w:eastAsia="es-BO"/>
        </w:rPr>
        <w:t xml:space="preserve">del precio referencial de la contratación.  </w:t>
      </w:r>
    </w:p>
    <w:p w14:paraId="3AECB761" w14:textId="77777777" w:rsidR="000C44BB" w:rsidRDefault="000C44BB" w:rsidP="000C44BB">
      <w:pPr>
        <w:spacing w:line="260" w:lineRule="atLeast"/>
        <w:jc w:val="both"/>
        <w:rPr>
          <w:rFonts w:ascii="Tahoma" w:hAnsi="Tahoma" w:cs="Tahoma"/>
          <w:lang w:eastAsia="es-BO"/>
        </w:rPr>
      </w:pPr>
      <w:bookmarkStart w:id="84" w:name="_Toc81314440"/>
      <w:bookmarkStart w:id="85" w:name="_Toc81229598"/>
      <w:bookmarkEnd w:id="81"/>
      <w:bookmarkEnd w:id="82"/>
      <w:r>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2643EABE" w14:textId="77777777" w:rsidR="000C44BB" w:rsidRDefault="000C44BB" w:rsidP="000C44BB">
      <w:pPr>
        <w:spacing w:line="260" w:lineRule="atLeast"/>
        <w:jc w:val="both"/>
        <w:rPr>
          <w:rFonts w:ascii="Tahoma" w:hAnsi="Tahoma" w:cs="Tahoma"/>
          <w:lang w:eastAsia="es-BO"/>
        </w:rPr>
      </w:pPr>
      <w:bookmarkStart w:id="86" w:name="_Toc81314441"/>
      <w:bookmarkStart w:id="87" w:name="_Toc81229599"/>
      <w:r>
        <w:rPr>
          <w:rFonts w:ascii="Tahoma" w:hAnsi="Tahoma" w:cs="Tahoma"/>
          <w:lang w:eastAsia="es-BO"/>
        </w:rPr>
        <w:t>La Garantía de Seriedad de Propuesta será devuelta conforme a lo establecido en el DCD.</w:t>
      </w:r>
      <w:bookmarkEnd w:id="86"/>
      <w:bookmarkEnd w:id="87"/>
    </w:p>
    <w:p w14:paraId="16914116" w14:textId="77777777" w:rsidR="000C44BB" w:rsidRDefault="000C44BB" w:rsidP="000C44BB">
      <w:pPr>
        <w:spacing w:line="260" w:lineRule="atLeast"/>
        <w:jc w:val="both"/>
        <w:rPr>
          <w:rFonts w:ascii="Tahoma" w:hAnsi="Tahoma" w:cs="Tahoma"/>
          <w:lang w:eastAsia="es-BO"/>
        </w:rPr>
      </w:pPr>
    </w:p>
    <w:p w14:paraId="5D7A9619" w14:textId="77777777" w:rsidR="000C44BB" w:rsidRDefault="000C44BB" w:rsidP="000C44BB">
      <w:pPr>
        <w:rPr>
          <w:rFonts w:ascii="Tahoma" w:hAnsi="Tahoma" w:cs="Tahoma"/>
          <w:b/>
          <w:bCs/>
          <w:color w:val="000000"/>
          <w:kern w:val="32"/>
          <w:lang w:val="es-ES_tradnl"/>
        </w:rPr>
      </w:pPr>
      <w:bookmarkStart w:id="88" w:name="_Toc71811161"/>
      <w:r>
        <w:rPr>
          <w:rFonts w:ascii="Tahoma" w:hAnsi="Tahoma" w:cs="Tahoma"/>
          <w:b/>
          <w:bCs/>
          <w:color w:val="000000"/>
          <w:kern w:val="32"/>
          <w:lang w:val="es-ES_tradnl"/>
        </w:rPr>
        <w:t>GARANTÍA DE CUMPLIMIENTO DE CONTRATO</w:t>
      </w:r>
      <w:bookmarkEnd w:id="88"/>
    </w:p>
    <w:p w14:paraId="42DD2442" w14:textId="77777777" w:rsidR="000C44BB" w:rsidRDefault="000C44BB" w:rsidP="000C44BB">
      <w:pPr>
        <w:autoSpaceDE w:val="0"/>
        <w:autoSpaceDN w:val="0"/>
        <w:adjustRightInd w:val="0"/>
        <w:spacing w:line="260" w:lineRule="atLeast"/>
        <w:jc w:val="both"/>
        <w:rPr>
          <w:rFonts w:ascii="Tahoma" w:eastAsia="Calibri" w:hAnsi="Tahoma" w:cs="Tahoma"/>
          <w:color w:val="000000"/>
        </w:rPr>
      </w:pPr>
      <w:bookmarkStart w:id="89"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8C4D663" w14:textId="77777777" w:rsidR="000C44BB" w:rsidRDefault="000C44BB" w:rsidP="000C44BB">
      <w:pPr>
        <w:autoSpaceDE w:val="0"/>
        <w:autoSpaceDN w:val="0"/>
        <w:adjustRightInd w:val="0"/>
        <w:spacing w:line="260" w:lineRule="atLeast"/>
        <w:jc w:val="both"/>
        <w:rPr>
          <w:rFonts w:ascii="Tahoma" w:eastAsia="Calibri" w:hAnsi="Tahoma" w:cs="Tahoma"/>
          <w:strike/>
          <w:color w:val="000000"/>
        </w:rPr>
      </w:pPr>
      <w:bookmarkStart w:id="90"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726168B5" w14:textId="77777777" w:rsidR="000C44BB" w:rsidRDefault="000C44BB" w:rsidP="000C44BB">
      <w:pPr>
        <w:autoSpaceDE w:val="0"/>
        <w:autoSpaceDN w:val="0"/>
        <w:adjustRightInd w:val="0"/>
        <w:spacing w:line="260" w:lineRule="atLeast"/>
        <w:jc w:val="both"/>
        <w:rPr>
          <w:rFonts w:ascii="Tahoma" w:eastAsia="Calibri" w:hAnsi="Tahoma" w:cs="Tahoma"/>
          <w:lang w:val="es-BO" w:eastAsia="es-BO"/>
        </w:rPr>
      </w:pPr>
      <w:bookmarkStart w:id="91" w:name="_Hlk144978977"/>
      <w:r>
        <w:rPr>
          <w:rFonts w:ascii="Tahoma" w:eastAsia="Calibri" w:hAnsi="Tahoma" w:cs="Tahoma"/>
          <w:lang w:eastAsia="es-BO"/>
        </w:rPr>
        <w:t>La garantía, será devuelta a la Entidad Ejecutora, una vez que se cuente con el pago final del servicio de consultoría</w:t>
      </w:r>
      <w:bookmarkEnd w:id="91"/>
      <w:r>
        <w:rPr>
          <w:rFonts w:ascii="Tahoma" w:eastAsia="Calibri" w:hAnsi="Tahoma" w:cs="Tahoma"/>
          <w:lang w:eastAsia="es-BO"/>
        </w:rPr>
        <w:t>.</w:t>
      </w:r>
    </w:p>
    <w:bookmarkEnd w:id="89"/>
    <w:bookmarkEnd w:id="90"/>
    <w:p w14:paraId="1DFAD24E" w14:textId="77777777" w:rsidR="000C44BB" w:rsidRDefault="000C44BB" w:rsidP="000C44BB">
      <w:pPr>
        <w:autoSpaceDE w:val="0"/>
        <w:autoSpaceDN w:val="0"/>
        <w:adjustRightInd w:val="0"/>
        <w:spacing w:line="260" w:lineRule="atLeast"/>
        <w:jc w:val="both"/>
        <w:rPr>
          <w:rFonts w:ascii="Tahoma" w:eastAsia="Calibri" w:hAnsi="Tahoma" w:cs="Tahoma"/>
          <w:lang w:eastAsia="es-BO"/>
        </w:rPr>
      </w:pPr>
    </w:p>
    <w:p w14:paraId="3A62B934" w14:textId="77777777" w:rsidR="000C44BB" w:rsidRDefault="000C44BB" w:rsidP="000C44BB">
      <w:pPr>
        <w:rPr>
          <w:rFonts w:ascii="Tahoma" w:hAnsi="Tahoma" w:cs="Tahoma"/>
          <w:b/>
          <w:bCs/>
          <w:color w:val="000000"/>
          <w:kern w:val="32"/>
          <w:lang w:val="es-ES_tradnl"/>
        </w:rPr>
      </w:pPr>
      <w:bookmarkStart w:id="92" w:name="_Toc71811159"/>
      <w:r>
        <w:rPr>
          <w:rFonts w:ascii="Tahoma" w:hAnsi="Tahoma" w:cs="Tahoma"/>
          <w:b/>
          <w:bCs/>
          <w:color w:val="000000"/>
          <w:kern w:val="32"/>
          <w:lang w:val="es-ES_tradnl"/>
        </w:rPr>
        <w:t>GARANTÍA DE CORRECTA INVERSIÓN DE ANTICIPO PARA EL COMPONENTE DE PROVISIÓN/DOTACIÓN DE MATERIALES DE CONSTRUCCIÓN</w:t>
      </w:r>
      <w:bookmarkEnd w:id="92"/>
    </w:p>
    <w:p w14:paraId="7867C293" w14:textId="77777777" w:rsidR="000C44BB" w:rsidRDefault="000C44BB" w:rsidP="000C44BB">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FA07491" w14:textId="77777777" w:rsidR="000C44BB" w:rsidRDefault="000C44BB" w:rsidP="000C44BB">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9A4BF90" w14:textId="77777777" w:rsidR="000C44BB" w:rsidRDefault="000C44BB" w:rsidP="000C44BB">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055A579" w14:textId="77777777" w:rsidR="000C44BB" w:rsidRDefault="000C44BB" w:rsidP="000C44BB">
      <w:pPr>
        <w:autoSpaceDE w:val="0"/>
        <w:autoSpaceDN w:val="0"/>
        <w:adjustRightInd w:val="0"/>
        <w:spacing w:line="260" w:lineRule="atLeast"/>
        <w:jc w:val="both"/>
        <w:rPr>
          <w:rFonts w:ascii="Tahoma" w:hAnsi="Tahoma" w:cs="Tahoma"/>
          <w:lang w:val="es-BO" w:eastAsia="es-BO"/>
        </w:rPr>
      </w:pPr>
      <w:bookmarkStart w:id="93"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Pr>
          <w:rFonts w:ascii="Tahoma" w:hAnsi="Tahoma" w:cs="Tahoma"/>
          <w:lang w:eastAsia="es-BO"/>
        </w:rPr>
        <w:t>.</w:t>
      </w:r>
    </w:p>
    <w:p w14:paraId="40B9C23D" w14:textId="77777777" w:rsidR="000C44BB" w:rsidRDefault="000C44BB" w:rsidP="000C44BB">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15D693D" w14:textId="77777777" w:rsidR="000C44BB" w:rsidRDefault="000C44BB" w:rsidP="00C31D08">
      <w:pPr>
        <w:numPr>
          <w:ilvl w:val="1"/>
          <w:numId w:val="62"/>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679B2326" w14:textId="77777777" w:rsidR="000C44BB" w:rsidRDefault="000C44BB" w:rsidP="00C31D08">
      <w:pPr>
        <w:numPr>
          <w:ilvl w:val="1"/>
          <w:numId w:val="62"/>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5A0486A" w14:textId="77777777" w:rsidR="000C44BB" w:rsidRDefault="000C44BB" w:rsidP="000C44BB">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3106DBA8" w14:textId="77777777" w:rsidR="000C44BB" w:rsidRDefault="000C44BB" w:rsidP="000C44BB">
      <w:pPr>
        <w:spacing w:line="260" w:lineRule="atLeast"/>
        <w:jc w:val="both"/>
        <w:rPr>
          <w:rFonts w:ascii="Tahoma" w:eastAsia="Calibri" w:hAnsi="Tahoma" w:cs="Tahoma"/>
          <w:color w:val="000000"/>
        </w:rPr>
      </w:pPr>
      <w:r>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6F258B01"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0"/>
      <w:r>
        <w:rPr>
          <w:rFonts w:ascii="Tahoma" w:hAnsi="Tahoma" w:cs="Tahoma"/>
          <w:b/>
          <w:bCs/>
          <w:color w:val="000000"/>
          <w:kern w:val="32"/>
          <w:lang w:val="es-ES_tradnl"/>
        </w:rPr>
        <w:t>LIBERACIÓN DE GARANTÍA DE ANTICIPO</w:t>
      </w:r>
      <w:bookmarkEnd w:id="94"/>
    </w:p>
    <w:p w14:paraId="0E529070" w14:textId="77777777" w:rsidR="000C44BB" w:rsidRDefault="000C44BB" w:rsidP="000C44BB">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107BE1E5"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2"/>
      <w:r>
        <w:rPr>
          <w:rFonts w:ascii="Tahoma" w:hAnsi="Tahoma" w:cs="Tahoma"/>
          <w:b/>
          <w:bCs/>
          <w:color w:val="000000"/>
          <w:kern w:val="32"/>
          <w:lang w:val="es-ES_tradnl"/>
        </w:rPr>
        <w:t>MULTAS</w:t>
      </w:r>
      <w:bookmarkEnd w:id="95"/>
      <w:r>
        <w:rPr>
          <w:rFonts w:ascii="Tahoma" w:hAnsi="Tahoma" w:cs="Tahoma"/>
          <w:b/>
          <w:bCs/>
          <w:color w:val="000000"/>
          <w:kern w:val="32"/>
          <w:lang w:val="es-ES_tradnl"/>
        </w:rPr>
        <w:t xml:space="preserve"> Y SANCIONES</w:t>
      </w:r>
    </w:p>
    <w:p w14:paraId="7B95D36C" w14:textId="77777777" w:rsidR="000C44BB" w:rsidRDefault="000C44BB" w:rsidP="00C31D08">
      <w:pPr>
        <w:numPr>
          <w:ilvl w:val="1"/>
          <w:numId w:val="6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3DDCD025" w14:textId="77777777" w:rsidR="000C44BB" w:rsidRDefault="000C44BB" w:rsidP="000C44BB">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5B29E34C" w14:textId="77777777" w:rsidR="000C44BB" w:rsidRDefault="000C44BB" w:rsidP="00C31D08">
      <w:pPr>
        <w:numPr>
          <w:ilvl w:val="0"/>
          <w:numId w:val="66"/>
        </w:numPr>
        <w:spacing w:line="260" w:lineRule="atLeast"/>
        <w:ind w:left="567" w:hanging="283"/>
        <w:jc w:val="both"/>
        <w:rPr>
          <w:rFonts w:ascii="Tahoma" w:hAnsi="Tahoma" w:cs="Tahoma"/>
          <w:lang w:val="es-ES_tradnl"/>
        </w:rPr>
      </w:pPr>
      <w:bookmarkStart w:id="96" w:name="_Hlk118649982"/>
      <w:r>
        <w:rPr>
          <w:rFonts w:ascii="Tahoma" w:hAnsi="Tahoma" w:cs="Tahoma"/>
          <w:lang w:val="es-ES_tradnl"/>
        </w:rPr>
        <w:t>Cuando la Entidad Ejecutora, no cumpla con la entrega de los productos en los plazos establecidos.</w:t>
      </w:r>
    </w:p>
    <w:p w14:paraId="7101BBDD" w14:textId="77777777" w:rsidR="000C44BB" w:rsidRDefault="000C44BB" w:rsidP="00C31D08">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A9104A5" w14:textId="77777777" w:rsidR="000C44BB" w:rsidRDefault="000C44BB" w:rsidP="00C31D08">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586C156B" w14:textId="77777777" w:rsidR="000C44BB" w:rsidRDefault="000C44BB" w:rsidP="00C31D08">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57E7DCA" w14:textId="77777777" w:rsidR="000C44BB" w:rsidRDefault="000C44BB" w:rsidP="00C31D08">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7" w:name="_Hlk144979071"/>
      <w:r>
        <w:rPr>
          <w:rFonts w:ascii="Tahoma" w:hAnsi="Tahoma" w:cs="Tahoma"/>
          <w:lang w:val="es-ES_tradnl"/>
        </w:rPr>
        <w:t xml:space="preserve">no se encuentre en obra </w:t>
      </w:r>
      <w:bookmarkEnd w:id="97"/>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0AC9902" w14:textId="77777777" w:rsidR="000C44BB" w:rsidRDefault="000C44BB" w:rsidP="000C44BB">
      <w:pPr>
        <w:spacing w:line="260" w:lineRule="atLeast"/>
        <w:jc w:val="both"/>
        <w:rPr>
          <w:rFonts w:ascii="Tahoma" w:hAnsi="Tahoma" w:cs="Tahoma"/>
          <w:strike/>
          <w:color w:val="000000" w:themeColor="text1"/>
          <w:lang w:val="es-ES_tradnl"/>
        </w:rPr>
      </w:pPr>
      <w:bookmarkStart w:id="98" w:name="_Hlk118650022"/>
    </w:p>
    <w:p w14:paraId="1876A76A" w14:textId="77777777" w:rsidR="000C44BB" w:rsidRDefault="000C44BB" w:rsidP="00C31D08">
      <w:pPr>
        <w:numPr>
          <w:ilvl w:val="1"/>
          <w:numId w:val="6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99"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99"/>
    </w:p>
    <w:p w14:paraId="1B013E24" w14:textId="77777777" w:rsidR="000C44BB" w:rsidRDefault="000C44BB" w:rsidP="000C44BB">
      <w:pPr>
        <w:ind w:left="720"/>
        <w:rPr>
          <w:rFonts w:ascii="Tahoma" w:hAnsi="Tahoma" w:cs="Tahoma"/>
        </w:rPr>
      </w:pPr>
    </w:p>
    <w:p w14:paraId="19B99A23" w14:textId="77777777" w:rsidR="000C44BB" w:rsidRDefault="000C44BB" w:rsidP="00C31D08">
      <w:pPr>
        <w:numPr>
          <w:ilvl w:val="0"/>
          <w:numId w:val="66"/>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05AE6E4" w14:textId="77777777" w:rsidR="000C44BB" w:rsidRDefault="000C44BB" w:rsidP="00C31D08">
      <w:pPr>
        <w:numPr>
          <w:ilvl w:val="0"/>
          <w:numId w:val="66"/>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3A5878D1" w14:textId="77777777" w:rsidR="000C44BB" w:rsidRDefault="000C44BB" w:rsidP="00C31D08">
      <w:pPr>
        <w:numPr>
          <w:ilvl w:val="1"/>
          <w:numId w:val="65"/>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5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6F1FC869" w14:textId="77777777" w:rsidR="000C44BB" w:rsidRDefault="000C44BB" w:rsidP="00C31D08">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31584E3F" w14:textId="77777777" w:rsidR="000C44BB" w:rsidRDefault="000C44BB" w:rsidP="00C31D08">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98"/>
    <w:p w14:paraId="23BE8228" w14:textId="77777777" w:rsidR="000C44BB" w:rsidRDefault="000C44BB" w:rsidP="000C44BB">
      <w:pPr>
        <w:spacing w:line="260" w:lineRule="atLeast"/>
        <w:jc w:val="both"/>
        <w:rPr>
          <w:rFonts w:ascii="Tahoma" w:hAnsi="Tahoma" w:cs="Tahoma"/>
          <w:i/>
        </w:rPr>
      </w:pPr>
      <w:r>
        <w:rPr>
          <w:rFonts w:ascii="Tahoma" w:hAnsi="Tahoma" w:cs="Tahoma"/>
          <w:i/>
        </w:rPr>
        <w:t xml:space="preserve">Nota: </w:t>
      </w:r>
    </w:p>
    <w:p w14:paraId="5E940601" w14:textId="77777777" w:rsidR="000C44BB" w:rsidRDefault="000C44BB" w:rsidP="000C44BB">
      <w:pPr>
        <w:spacing w:line="260" w:lineRule="atLeast"/>
        <w:jc w:val="both"/>
        <w:rPr>
          <w:rFonts w:ascii="Tahoma" w:hAnsi="Tahoma" w:cs="Tahoma"/>
          <w:i/>
        </w:rPr>
      </w:pPr>
      <w:r>
        <w:rPr>
          <w:rFonts w:ascii="Tahoma" w:hAnsi="Tahoma" w:cs="Tahoma"/>
          <w:i/>
        </w:rPr>
        <w:lastRenderedPageBreak/>
        <w:t>No se deberá cobrar doble multa por las mismas causales en la entrega de los productos.</w:t>
      </w:r>
    </w:p>
    <w:p w14:paraId="6FB74D85" w14:textId="77777777" w:rsidR="000C44BB" w:rsidRDefault="000C44BB" w:rsidP="000C44BB">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6625DC81" w14:textId="77777777" w:rsidR="000C44BB" w:rsidRDefault="000C44BB" w:rsidP="000C44BB">
      <w:pPr>
        <w:spacing w:line="260" w:lineRule="atLeast"/>
        <w:jc w:val="both"/>
        <w:rPr>
          <w:rFonts w:ascii="Tahoma" w:hAnsi="Tahoma" w:cs="Tahoma"/>
          <w:i/>
        </w:rPr>
      </w:pPr>
    </w:p>
    <w:p w14:paraId="55891E00" w14:textId="77777777" w:rsidR="000C44BB" w:rsidRDefault="000C44BB" w:rsidP="00C31D08">
      <w:pPr>
        <w:numPr>
          <w:ilvl w:val="1"/>
          <w:numId w:val="65"/>
        </w:numPr>
        <w:spacing w:line="260" w:lineRule="atLeast"/>
        <w:ind w:left="567" w:hanging="283"/>
        <w:jc w:val="both"/>
        <w:rPr>
          <w:rFonts w:ascii="Tahoma" w:hAnsi="Tahoma" w:cs="Tahoma"/>
          <w:b/>
          <w:bCs/>
        </w:rPr>
      </w:pPr>
      <w:r>
        <w:rPr>
          <w:rFonts w:ascii="Tahoma" w:hAnsi="Tahoma" w:cs="Tahoma"/>
          <w:b/>
          <w:bCs/>
        </w:rPr>
        <w:t>Llamadas de Atención:</w:t>
      </w:r>
    </w:p>
    <w:p w14:paraId="0850B760" w14:textId="77777777" w:rsidR="000C44BB" w:rsidRDefault="000C44BB" w:rsidP="000C44BB">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1B979B65" w14:textId="77777777" w:rsidR="000C44BB" w:rsidRDefault="000C44BB" w:rsidP="00C31D08">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22312A0A" w14:textId="77777777" w:rsidR="000C44BB" w:rsidRDefault="000C44BB" w:rsidP="00C31D08">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53268BE3" w14:textId="77777777" w:rsidR="000C44BB" w:rsidRDefault="000C44BB" w:rsidP="00C31D08">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08D15D88" w14:textId="77777777" w:rsidR="000C44BB" w:rsidRDefault="000C44BB" w:rsidP="00C31D08">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62FDEA9E" w14:textId="77777777" w:rsidR="000C44BB" w:rsidRDefault="000C44BB" w:rsidP="00C31D08">
      <w:pPr>
        <w:widowControl w:val="0"/>
        <w:numPr>
          <w:ilvl w:val="0"/>
          <w:numId w:val="67"/>
        </w:numPr>
        <w:spacing w:line="260" w:lineRule="atLeast"/>
        <w:ind w:left="567" w:hanging="284"/>
        <w:contextualSpacing/>
        <w:jc w:val="both"/>
        <w:rPr>
          <w:rFonts w:ascii="Tahoma" w:hAnsi="Tahoma" w:cs="Tahoma"/>
          <w:iCs/>
        </w:rPr>
      </w:pPr>
      <w:bookmarkStart w:id="100"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421EA2CA" w14:textId="77777777" w:rsidR="000C44BB" w:rsidRDefault="000C44BB" w:rsidP="000C44BB">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2C57EEBC" w14:textId="77777777" w:rsidR="000C44BB" w:rsidRDefault="000C44BB" w:rsidP="000C44BB">
      <w:pPr>
        <w:spacing w:line="260" w:lineRule="atLeast"/>
        <w:jc w:val="both"/>
        <w:rPr>
          <w:rFonts w:ascii="Tahoma" w:hAnsi="Tahoma" w:cs="Tahoma"/>
          <w:i/>
        </w:rPr>
      </w:pPr>
      <w:bookmarkStart w:id="101" w:name="_Hlk144979166"/>
    </w:p>
    <w:p w14:paraId="446E637C" w14:textId="77777777" w:rsidR="000C44BB" w:rsidRDefault="000C44BB" w:rsidP="00C31D08">
      <w:pPr>
        <w:widowControl w:val="0"/>
        <w:numPr>
          <w:ilvl w:val="1"/>
          <w:numId w:val="65"/>
        </w:numPr>
        <w:spacing w:line="276" w:lineRule="auto"/>
        <w:ind w:left="567"/>
        <w:contextualSpacing/>
        <w:jc w:val="both"/>
        <w:rPr>
          <w:rFonts w:ascii="Tahoma" w:hAnsi="Tahoma" w:cs="Tahoma"/>
        </w:rPr>
      </w:pPr>
      <w:r>
        <w:rPr>
          <w:rFonts w:ascii="Tahoma" w:eastAsia="Calibri" w:hAnsi="Tahoma" w:cs="Tahoma"/>
          <w:b/>
          <w:iCs/>
        </w:rPr>
        <w:t>Resolución de Contrato:</w:t>
      </w:r>
    </w:p>
    <w:bookmarkEnd w:id="101"/>
    <w:p w14:paraId="59EB66EF" w14:textId="77777777" w:rsidR="000C44BB" w:rsidRDefault="000C44BB" w:rsidP="000C44BB">
      <w:pPr>
        <w:widowControl w:val="0"/>
        <w:ind w:left="207"/>
        <w:contextualSpacing/>
        <w:jc w:val="both"/>
        <w:rPr>
          <w:rFonts w:ascii="Tahoma" w:hAnsi="Tahoma" w:cs="Tahoma"/>
        </w:rPr>
      </w:pPr>
      <w:r>
        <w:rPr>
          <w:rFonts w:ascii="Tahoma" w:hAnsi="Tahoma" w:cs="Tahoma"/>
        </w:rPr>
        <w:t>Se procederá al trámite de resolución del Contrato, cuando:</w:t>
      </w:r>
    </w:p>
    <w:p w14:paraId="36D8C554" w14:textId="77777777" w:rsidR="000C44BB" w:rsidRDefault="000C44BB" w:rsidP="00C31D08">
      <w:pPr>
        <w:numPr>
          <w:ilvl w:val="0"/>
          <w:numId w:val="66"/>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516ED93" w14:textId="77777777" w:rsidR="000C44BB" w:rsidRDefault="000C44BB" w:rsidP="00C31D08">
      <w:pPr>
        <w:numPr>
          <w:ilvl w:val="0"/>
          <w:numId w:val="66"/>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BA4F3DF" w14:textId="77777777" w:rsidR="000C44BB" w:rsidRDefault="000C44BB" w:rsidP="000C44BB">
      <w:pPr>
        <w:spacing w:line="260" w:lineRule="atLeast"/>
        <w:jc w:val="both"/>
        <w:rPr>
          <w:rFonts w:ascii="Tahoma" w:hAnsi="Tahoma" w:cs="Tahoma"/>
          <w:i/>
        </w:rPr>
      </w:pPr>
      <w:r>
        <w:rPr>
          <w:rFonts w:ascii="Tahoma" w:hAnsi="Tahoma" w:cs="Tahoma"/>
          <w:i/>
        </w:rPr>
        <w:t>NOTA: Las multas serán aplicadas de acuerdo al último contrato vigente.</w:t>
      </w:r>
    </w:p>
    <w:p w14:paraId="122C9931" w14:textId="77777777" w:rsidR="000C44BB" w:rsidRDefault="000C44BB" w:rsidP="00C31D08">
      <w:pPr>
        <w:keepNext/>
        <w:numPr>
          <w:ilvl w:val="0"/>
          <w:numId w:val="44"/>
        </w:numPr>
        <w:spacing w:before="240"/>
        <w:ind w:left="360" w:hanging="360"/>
        <w:outlineLvl w:val="0"/>
        <w:rPr>
          <w:lang w:val="es-ES_tradnl"/>
        </w:rPr>
      </w:pPr>
      <w:bookmarkStart w:id="102" w:name="_Toc71811163"/>
      <w:r>
        <w:rPr>
          <w:rFonts w:ascii="Tahoma" w:hAnsi="Tahoma" w:cs="Tahoma"/>
          <w:b/>
          <w:bCs/>
          <w:color w:val="000000"/>
          <w:kern w:val="32"/>
          <w:lang w:val="es-ES_tradnl"/>
        </w:rPr>
        <w:t>MODIFICACIONES AL CONTRATO</w:t>
      </w:r>
      <w:bookmarkEnd w:id="102"/>
    </w:p>
    <w:p w14:paraId="53FDA4D9" w14:textId="77777777" w:rsidR="000C44BB" w:rsidRDefault="000C44BB" w:rsidP="00C31D08">
      <w:pPr>
        <w:numPr>
          <w:ilvl w:val="0"/>
          <w:numId w:val="68"/>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44A9ED93" w14:textId="77777777" w:rsidR="000C44BB" w:rsidRDefault="000C44BB" w:rsidP="000C44BB">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460C0AF3" w14:textId="77777777" w:rsidR="000C44BB" w:rsidRDefault="000C44BB" w:rsidP="000C44BB">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570CF15B" w14:textId="77777777" w:rsidR="000C44BB" w:rsidRDefault="000C44BB" w:rsidP="000C44BB">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6940B2C" w14:textId="77777777" w:rsidR="000C44BB" w:rsidRDefault="000C44BB" w:rsidP="000C44BB">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187D6C08" w14:textId="77777777" w:rsidR="000C44BB" w:rsidRDefault="000C44BB" w:rsidP="000C44BB">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1EA6289A" w14:textId="77777777" w:rsidR="000C44BB" w:rsidRDefault="000C44BB" w:rsidP="000C44BB">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6770708A"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5F9A3ABE" w14:textId="77777777" w:rsidR="000C44BB" w:rsidRDefault="000C44BB" w:rsidP="000C44BB">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4"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4"/>
      <w:r>
        <w:rPr>
          <w:rFonts w:ascii="Tahoma" w:hAnsi="Tahoma" w:cs="Tahoma"/>
          <w:color w:val="000000"/>
        </w:rPr>
        <w:t xml:space="preserve">. El Inspector </w:t>
      </w:r>
      <w:r>
        <w:rPr>
          <w:rFonts w:ascii="Tahoma" w:hAnsi="Tahoma" w:cs="Tahoma"/>
          <w:color w:val="000000"/>
        </w:rPr>
        <w:lastRenderedPageBreak/>
        <w:t xml:space="preserve">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3ACC7858" w14:textId="77777777" w:rsidR="000C44BB" w:rsidRDefault="000C44BB" w:rsidP="00C31D08">
      <w:pPr>
        <w:numPr>
          <w:ilvl w:val="0"/>
          <w:numId w:val="68"/>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5131A255" w14:textId="77777777" w:rsidR="000C44BB" w:rsidRDefault="000C44BB" w:rsidP="000C44BB">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82D72F6" w14:textId="77777777" w:rsidR="000C44BB" w:rsidRDefault="000C44BB" w:rsidP="000C44BB">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02A050A4" w14:textId="77777777" w:rsidR="000C44BB" w:rsidRDefault="000C44BB" w:rsidP="000C44BB">
      <w:pPr>
        <w:spacing w:line="260" w:lineRule="atLeast"/>
        <w:jc w:val="both"/>
        <w:rPr>
          <w:rFonts w:ascii="Tahoma" w:hAnsi="Tahoma" w:cs="Tahoma"/>
          <w:color w:val="000000"/>
          <w:lang w:val="es-ES_tradnl"/>
        </w:rPr>
      </w:pPr>
      <w:bookmarkStart w:id="105" w:name="_Hlk179909082"/>
      <w:bookmarkStart w:id="106" w:name="_Hlk144979257"/>
      <w:r>
        <w:rPr>
          <w:rFonts w:ascii="Tahoma" w:hAnsi="Tahoma" w:cs="Tahoma"/>
          <w:color w:val="000000"/>
          <w:lang w:val="es-ES_tradnl"/>
        </w:rPr>
        <w:t xml:space="preserve">Se </w:t>
      </w:r>
      <w:bookmarkStart w:id="107"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5B424E10"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6"/>
    <w:p w14:paraId="19B99548" w14:textId="77777777" w:rsidR="000C44BB" w:rsidRDefault="000C44BB" w:rsidP="000C44BB">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FA0B0FC" w14:textId="77777777" w:rsidR="000C44BB" w:rsidRDefault="000C44BB" w:rsidP="000C44BB">
      <w:pPr>
        <w:spacing w:line="260" w:lineRule="atLeast"/>
        <w:jc w:val="both"/>
        <w:rPr>
          <w:rFonts w:ascii="Tahoma" w:hAnsi="Tahoma" w:cs="Tahoma"/>
          <w:color w:val="0000FF"/>
          <w:lang w:val="es-ES_tradnl"/>
        </w:rPr>
      </w:pPr>
    </w:p>
    <w:p w14:paraId="52B2BED6" w14:textId="77777777" w:rsidR="000C44BB" w:rsidRDefault="000C44BB" w:rsidP="00C31D08">
      <w:pPr>
        <w:numPr>
          <w:ilvl w:val="0"/>
          <w:numId w:val="69"/>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2E500B5C" w14:textId="77777777" w:rsidR="000C44BB" w:rsidRDefault="000C44BB" w:rsidP="000C44BB">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9" w:name="_Hlk144979275"/>
      <w:r>
        <w:rPr>
          <w:rFonts w:ascii="Tahoma" w:hAnsi="Tahoma" w:cs="Tahoma"/>
          <w:color w:val="000000"/>
        </w:rPr>
        <w:t xml:space="preserve">directa </w:t>
      </w:r>
      <w:bookmarkEnd w:id="109"/>
      <w:r>
        <w:rPr>
          <w:rFonts w:ascii="Tahoma" w:hAnsi="Tahoma" w:cs="Tahoma"/>
          <w:color w:val="000000"/>
        </w:rPr>
        <w:t xml:space="preserve">consecuencia sobre el cumplimiento del presente Contrato. </w:t>
      </w:r>
    </w:p>
    <w:p w14:paraId="4FD08650" w14:textId="77777777" w:rsidR="000C44BB" w:rsidRDefault="000C44BB" w:rsidP="000C44BB">
      <w:pPr>
        <w:spacing w:line="260" w:lineRule="atLeast"/>
        <w:jc w:val="both"/>
        <w:rPr>
          <w:rFonts w:ascii="Tahoma" w:hAnsi="Tahoma" w:cs="Tahoma"/>
          <w:color w:val="000000"/>
        </w:rPr>
      </w:pPr>
      <w:r>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DBD8641" w14:textId="77777777" w:rsidR="000C44BB" w:rsidRDefault="000C44BB" w:rsidP="000C44BB">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AD42143" w14:textId="77777777" w:rsidR="000C44BB" w:rsidRDefault="000C44BB" w:rsidP="000C44BB">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70CE346" w14:textId="77777777" w:rsidR="000C44BB" w:rsidRDefault="000C44BB" w:rsidP="000C44BB">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4477EFC3" w14:textId="77777777" w:rsidR="000C44BB" w:rsidRDefault="000C44BB" w:rsidP="000C44BB">
      <w:pPr>
        <w:spacing w:line="260" w:lineRule="atLeast"/>
        <w:jc w:val="both"/>
        <w:rPr>
          <w:rFonts w:ascii="Tahoma" w:hAnsi="Tahoma" w:cs="Tahoma"/>
          <w:iCs/>
        </w:rPr>
      </w:pPr>
      <w:r>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4835E514" w14:textId="77777777" w:rsidR="000C44BB" w:rsidRDefault="000C44BB" w:rsidP="000C44BB">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6A216EB"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0" w:name="_Toc71811164"/>
      <w:r>
        <w:rPr>
          <w:rFonts w:ascii="Tahoma" w:hAnsi="Tahoma" w:cs="Tahoma"/>
          <w:b/>
          <w:bCs/>
          <w:color w:val="000000"/>
          <w:kern w:val="32"/>
          <w:lang w:val="es-ES_tradnl"/>
        </w:rPr>
        <w:t>INFORMES / PRODUCTOS ESPERADOS:</w:t>
      </w:r>
      <w:bookmarkEnd w:id="110"/>
    </w:p>
    <w:p w14:paraId="2356095E" w14:textId="77777777" w:rsidR="000C44BB" w:rsidRDefault="000C44BB" w:rsidP="000C44BB">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0C44BB" w14:paraId="52FF47D7" w14:textId="77777777" w:rsidTr="000C44BB">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6B22661" w14:textId="77777777" w:rsidR="000C44BB" w:rsidRDefault="000C44BB">
            <w:pPr>
              <w:spacing w:line="300" w:lineRule="auto"/>
              <w:jc w:val="center"/>
              <w:rPr>
                <w:rFonts w:ascii="Tahoma" w:hAnsi="Tahoma" w:cs="Tahoma"/>
                <w:b/>
                <w:bCs/>
                <w:lang w:val="es-BO"/>
              </w:rPr>
            </w:pPr>
            <w:r>
              <w:rPr>
                <w:rFonts w:ascii="Tahoma" w:hAnsi="Tahoma" w:cs="Tahoma"/>
                <w:b/>
                <w:bCs/>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B7718CC" w14:textId="77777777" w:rsidR="000C44BB" w:rsidRDefault="000C44BB">
            <w:pPr>
              <w:spacing w:line="300" w:lineRule="auto"/>
              <w:jc w:val="center"/>
              <w:rPr>
                <w:rFonts w:ascii="Tahoma" w:hAnsi="Tahoma" w:cs="Tahoma"/>
                <w:b/>
                <w:bCs/>
              </w:rPr>
            </w:pPr>
            <w:r>
              <w:rPr>
                <w:rFonts w:ascii="Tahoma" w:hAnsi="Tahoma" w:cs="Tahoma"/>
                <w:b/>
                <w:bCs/>
              </w:rPr>
              <w:t>INFORMES/ PRODUCTOS</w:t>
            </w:r>
          </w:p>
        </w:tc>
      </w:tr>
      <w:tr w:rsidR="000C44BB" w14:paraId="56DEAC40" w14:textId="77777777" w:rsidTr="000C44BB">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2673D527" w14:textId="77777777" w:rsidR="000C44BB" w:rsidRDefault="000C44BB">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4C50F09" w14:textId="77777777" w:rsidR="000C44BB" w:rsidRDefault="000C44BB">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0C44BB" w14:paraId="41D20AC6" w14:textId="77777777" w:rsidTr="000C44BB">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783073D" w14:textId="77777777" w:rsidR="000C44BB" w:rsidRDefault="000C44BB">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8B98FE5" w14:textId="77777777" w:rsidR="000C44BB" w:rsidRDefault="000C44BB">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0C44BB" w14:paraId="17B98DA6" w14:textId="77777777" w:rsidTr="000C44BB">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1F42BD1" w14:textId="77777777" w:rsidR="000C44BB" w:rsidRDefault="000C44BB">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F41BB40" w14:textId="77777777" w:rsidR="000C44BB" w:rsidRDefault="000C44BB">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0C44BB" w14:paraId="2A57F939" w14:textId="77777777" w:rsidTr="000C44BB">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47BD579" w14:textId="77777777" w:rsidR="000C44BB" w:rsidRDefault="000C44BB">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5DB95753" w14:textId="77777777" w:rsidR="000C44BB" w:rsidRDefault="000C44BB">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0C00D308" w14:textId="77777777" w:rsidR="000C44BB" w:rsidRDefault="000C44BB" w:rsidP="000C44BB">
      <w:pPr>
        <w:spacing w:line="260" w:lineRule="atLeast"/>
        <w:jc w:val="both"/>
        <w:rPr>
          <w:rFonts w:ascii="Tahoma" w:hAnsi="Tahoma" w:cs="Tahoma"/>
        </w:rPr>
      </w:pPr>
    </w:p>
    <w:p w14:paraId="16AC8CC9" w14:textId="77777777" w:rsidR="000C44BB" w:rsidRDefault="000C44BB" w:rsidP="000C44BB">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74A1BB4E" w14:textId="77777777" w:rsidR="000C44BB" w:rsidRDefault="000C44BB" w:rsidP="00C31D08">
      <w:pPr>
        <w:numPr>
          <w:ilvl w:val="0"/>
          <w:numId w:val="66"/>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B9B99B1" w14:textId="77777777" w:rsidR="000C44BB" w:rsidRDefault="000C44BB" w:rsidP="00C31D08">
      <w:pPr>
        <w:numPr>
          <w:ilvl w:val="0"/>
          <w:numId w:val="66"/>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1B640CF8" w14:textId="77777777" w:rsidR="000C44BB" w:rsidRDefault="000C44BB" w:rsidP="00C31D08">
      <w:pPr>
        <w:numPr>
          <w:ilvl w:val="0"/>
          <w:numId w:val="66"/>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8524EB2" w14:textId="77777777" w:rsidR="000C44BB" w:rsidRDefault="000C44BB" w:rsidP="000C44BB">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38A2033E" w14:textId="77777777" w:rsidR="000C44BB" w:rsidRDefault="000C44BB" w:rsidP="00C31D08">
      <w:pPr>
        <w:numPr>
          <w:ilvl w:val="0"/>
          <w:numId w:val="66"/>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A632FAD" w14:textId="77777777" w:rsidR="000C44BB" w:rsidRDefault="000C44BB" w:rsidP="00C31D08">
      <w:pPr>
        <w:numPr>
          <w:ilvl w:val="0"/>
          <w:numId w:val="66"/>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0A28C4A3" w14:textId="77777777" w:rsidR="000C44BB" w:rsidRDefault="000C44BB" w:rsidP="00C31D08">
      <w:pPr>
        <w:numPr>
          <w:ilvl w:val="0"/>
          <w:numId w:val="66"/>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 xml:space="preserve">este deberá notificar tal situación </w:t>
      </w:r>
      <w:r>
        <w:rPr>
          <w:rFonts w:ascii="Tahoma" w:hAnsi="Tahoma" w:cs="Tahoma"/>
        </w:rPr>
        <w:lastRenderedPageBreak/>
        <w:t>y sancionar al Inspector y a la Entidad Ejecutora, según lo señalado en el punto MULTAS Y SANCIONES.</w:t>
      </w:r>
    </w:p>
    <w:p w14:paraId="590C4AF3" w14:textId="77777777" w:rsidR="000C44BB" w:rsidRDefault="000C44BB" w:rsidP="000C44BB">
      <w:pPr>
        <w:spacing w:line="260" w:lineRule="atLeast"/>
        <w:ind w:left="720"/>
        <w:jc w:val="both"/>
        <w:rPr>
          <w:rFonts w:ascii="Tahoma" w:hAnsi="Tahoma" w:cs="Tahoma"/>
        </w:rPr>
      </w:pPr>
    </w:p>
    <w:p w14:paraId="47A42CC9" w14:textId="77777777" w:rsidR="000C44BB" w:rsidRDefault="000C44BB" w:rsidP="000C44BB">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056F311" w14:textId="77777777" w:rsidR="000C44BB" w:rsidRDefault="000C44BB" w:rsidP="000C44BB">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22B770B3" w14:textId="77777777" w:rsidR="000C44BB" w:rsidRDefault="000C44BB" w:rsidP="000C44BB">
      <w:pPr>
        <w:spacing w:line="260" w:lineRule="atLeast"/>
        <w:jc w:val="both"/>
        <w:rPr>
          <w:rFonts w:ascii="Tahoma" w:hAnsi="Tahoma" w:cs="Tahoma"/>
        </w:rPr>
      </w:pPr>
    </w:p>
    <w:p w14:paraId="726B4C3B" w14:textId="77777777" w:rsidR="000C44BB" w:rsidRDefault="000C44BB" w:rsidP="000C44BB">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19586D6B"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06A709E" w14:textId="77777777" w:rsidR="000C44BB" w:rsidRDefault="000C44BB" w:rsidP="00C31D08">
      <w:pPr>
        <w:numPr>
          <w:ilvl w:val="0"/>
          <w:numId w:val="70"/>
        </w:numPr>
        <w:spacing w:line="260" w:lineRule="atLeast"/>
        <w:ind w:left="426" w:hanging="425"/>
        <w:jc w:val="both"/>
        <w:rPr>
          <w:rFonts w:ascii="Tahoma" w:hAnsi="Tahoma" w:cs="Tahoma"/>
          <w:lang w:val="es-ES_tradnl"/>
        </w:rPr>
      </w:pPr>
      <w:bookmarkStart w:id="111"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3E6F59EE" w14:textId="77777777" w:rsidR="000C44BB" w:rsidRDefault="000C44BB" w:rsidP="00C31D08">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0D9D51A" w14:textId="77777777" w:rsidR="000C44BB" w:rsidRDefault="000C44BB" w:rsidP="00C31D08">
      <w:pPr>
        <w:numPr>
          <w:ilvl w:val="0"/>
          <w:numId w:val="70"/>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4FD137E3" w14:textId="77777777" w:rsidR="000C44BB" w:rsidRDefault="000C44BB" w:rsidP="00C31D08">
      <w:pPr>
        <w:numPr>
          <w:ilvl w:val="0"/>
          <w:numId w:val="70"/>
        </w:numPr>
        <w:spacing w:line="260" w:lineRule="atLeast"/>
        <w:ind w:left="426" w:hanging="425"/>
        <w:jc w:val="both"/>
        <w:rPr>
          <w:rFonts w:ascii="Tahoma" w:hAnsi="Tahoma" w:cs="Tahoma"/>
          <w:lang w:val="es-ES_tradnl"/>
        </w:rPr>
      </w:pPr>
      <w:bookmarkStart w:id="112"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2859D975" w14:textId="77777777" w:rsidR="000C44BB" w:rsidRDefault="000C44BB" w:rsidP="00C31D08">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19F816C0" w14:textId="77777777" w:rsidR="000C44BB" w:rsidRDefault="000C44BB" w:rsidP="00C31D08">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5D8D94E5" w14:textId="77777777" w:rsidR="000C44BB" w:rsidRDefault="000C44BB" w:rsidP="00C31D08">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B960A88" w14:textId="77777777" w:rsidR="000C44BB" w:rsidRDefault="000C44BB" w:rsidP="00C31D08">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661EC81D" w14:textId="77777777" w:rsidR="000C44BB" w:rsidRDefault="000C44BB" w:rsidP="00C31D08">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5EFF007" w14:textId="77777777" w:rsidR="000C44BB" w:rsidRDefault="000C44BB" w:rsidP="00C31D08">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20D8212D" w14:textId="77777777" w:rsidR="000C44BB" w:rsidRDefault="000C44BB" w:rsidP="00C31D08">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1E7D6CA7" w14:textId="77777777" w:rsidR="000C44BB" w:rsidRDefault="000C44BB" w:rsidP="00C31D08">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4CBE0A13" w14:textId="77777777" w:rsidR="000C44BB" w:rsidRDefault="000C44BB" w:rsidP="00C31D08">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19558B7" w14:textId="77777777" w:rsidR="000C44BB" w:rsidRDefault="000C44BB" w:rsidP="00C31D08">
      <w:pPr>
        <w:numPr>
          <w:ilvl w:val="0"/>
          <w:numId w:val="70"/>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497927D7" w14:textId="77777777" w:rsidR="000C44BB" w:rsidRDefault="000C44BB" w:rsidP="00C31D08">
      <w:pPr>
        <w:numPr>
          <w:ilvl w:val="0"/>
          <w:numId w:val="70"/>
        </w:numPr>
        <w:autoSpaceDE w:val="0"/>
        <w:autoSpaceDN w:val="0"/>
        <w:adjustRightInd w:val="0"/>
        <w:contextualSpacing/>
        <w:jc w:val="both"/>
        <w:rPr>
          <w:rFonts w:ascii="Tahoma" w:hAnsi="Tahoma" w:cs="Tahoma"/>
          <w:bCs/>
          <w:lang w:val="es-ES_tradnl" w:eastAsia="es-ES_tradnl"/>
        </w:rPr>
      </w:pPr>
      <w:bookmarkStart w:id="113"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47FA4842"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7B2EE0E"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663865F" w14:textId="77777777" w:rsidR="000C44BB" w:rsidRDefault="000C44BB" w:rsidP="000C44BB">
      <w:pPr>
        <w:spacing w:line="260" w:lineRule="atLeast"/>
        <w:jc w:val="both"/>
        <w:rPr>
          <w:rFonts w:ascii="Tahoma" w:hAnsi="Tahoma" w:cs="Tahoma"/>
          <w:lang w:val="es-ES_tradnl"/>
        </w:rPr>
      </w:pPr>
    </w:p>
    <w:p w14:paraId="4326CAF2" w14:textId="77777777" w:rsidR="000C44BB" w:rsidRDefault="000C44BB" w:rsidP="000C44BB">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424476FD" w14:textId="77777777" w:rsidR="000C44BB" w:rsidRDefault="000C44BB" w:rsidP="000C44BB">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7958FEA" w14:textId="77777777" w:rsidR="000C44BB" w:rsidRDefault="000C44BB" w:rsidP="00C31D08">
      <w:pPr>
        <w:numPr>
          <w:ilvl w:val="0"/>
          <w:numId w:val="71"/>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FBEF334" w14:textId="77777777" w:rsidR="000C44BB" w:rsidRDefault="000C44BB" w:rsidP="00C31D08">
      <w:pPr>
        <w:numPr>
          <w:ilvl w:val="0"/>
          <w:numId w:val="71"/>
        </w:numPr>
        <w:spacing w:line="260" w:lineRule="atLeast"/>
        <w:ind w:left="426" w:hanging="426"/>
        <w:jc w:val="both"/>
        <w:rPr>
          <w:rFonts w:ascii="Tahoma" w:hAnsi="Tahoma" w:cs="Tahoma"/>
        </w:rPr>
      </w:pPr>
      <w:bookmarkStart w:id="114"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7B84DAA5" w14:textId="77777777" w:rsidR="000C44BB" w:rsidRDefault="000C44BB" w:rsidP="00C31D08">
      <w:pPr>
        <w:numPr>
          <w:ilvl w:val="0"/>
          <w:numId w:val="71"/>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2C4D418" w14:textId="77777777" w:rsidR="000C44BB" w:rsidRDefault="000C44BB" w:rsidP="00C31D08">
      <w:pPr>
        <w:numPr>
          <w:ilvl w:val="0"/>
          <w:numId w:val="71"/>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440962C7" w14:textId="77777777" w:rsidR="000C44BB" w:rsidRDefault="000C44BB" w:rsidP="00C31D08">
      <w:pPr>
        <w:numPr>
          <w:ilvl w:val="0"/>
          <w:numId w:val="71"/>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371F3FC4" w14:textId="77777777" w:rsidR="000C44BB" w:rsidRDefault="000C44BB" w:rsidP="00C31D08">
      <w:pPr>
        <w:numPr>
          <w:ilvl w:val="0"/>
          <w:numId w:val="71"/>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44DE0304" w14:textId="77777777" w:rsidR="000C44BB" w:rsidRDefault="000C44BB" w:rsidP="000C44BB">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14268EDE" w14:textId="77777777" w:rsidR="000C44BB" w:rsidRDefault="000C44BB" w:rsidP="000C44BB">
      <w:pPr>
        <w:spacing w:line="260" w:lineRule="atLeast"/>
        <w:contextualSpacing/>
        <w:jc w:val="both"/>
        <w:rPr>
          <w:rFonts w:ascii="Tahoma" w:hAnsi="Tahoma" w:cs="Tahoma"/>
          <w:lang w:val="es-ES_tradnl"/>
        </w:rPr>
      </w:pPr>
    </w:p>
    <w:p w14:paraId="26438908" w14:textId="77777777" w:rsidR="000C44BB" w:rsidRDefault="000C44BB" w:rsidP="000C44BB">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07ECBC18"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1FF8A370" w14:textId="77777777" w:rsidR="000C44BB" w:rsidRDefault="000C44BB" w:rsidP="000C44BB">
      <w:pPr>
        <w:spacing w:line="260" w:lineRule="atLeast"/>
        <w:jc w:val="both"/>
        <w:rPr>
          <w:rFonts w:ascii="Tahoma" w:hAnsi="Tahoma" w:cs="Tahoma"/>
          <w:lang w:val="es-ES_tradnl"/>
        </w:rPr>
      </w:pPr>
    </w:p>
    <w:p w14:paraId="20A2B470" w14:textId="77777777" w:rsidR="000C44BB" w:rsidRDefault="000C44BB" w:rsidP="000C44BB">
      <w:pPr>
        <w:jc w:val="both"/>
        <w:rPr>
          <w:rFonts w:ascii="Tahoma" w:hAnsi="Tahoma" w:cs="Tahoma"/>
          <w:lang w:eastAsia="es-ES"/>
        </w:rPr>
      </w:pPr>
      <w:bookmarkStart w:id="115" w:name="_Hlk128047540"/>
      <w:bookmarkStart w:id="116" w:name="_Hlk158993206"/>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7" w:name="_Hlk158887837"/>
      <w:r>
        <w:rPr>
          <w:rFonts w:ascii="Tahoma" w:hAnsi="Tahoma" w:cs="Tahoma"/>
          <w:color w:val="000000"/>
          <w:szCs w:val="16"/>
          <w:lang w:val="es-ES_tradnl"/>
        </w:rPr>
        <w:t>posteriores a la recepción de la solicitud</w:t>
      </w:r>
      <w:bookmarkEnd w:id="117"/>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5"/>
    <w:bookmarkEnd w:id="116"/>
    <w:p w14:paraId="1CF101BC" w14:textId="77777777" w:rsidR="000C44BB" w:rsidRDefault="000C44BB" w:rsidP="000C44BB">
      <w:pPr>
        <w:spacing w:line="260" w:lineRule="atLeast"/>
        <w:jc w:val="both"/>
        <w:rPr>
          <w:rFonts w:ascii="Tahoma" w:hAnsi="Tahoma" w:cs="Tahoma"/>
          <w:szCs w:val="16"/>
        </w:rPr>
      </w:pPr>
    </w:p>
    <w:p w14:paraId="64DC42FD" w14:textId="77777777" w:rsidR="000C44BB" w:rsidRDefault="000C44BB" w:rsidP="000C44BB">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7102DEDD" w14:textId="77777777" w:rsidR="000C44BB" w:rsidRDefault="000C44BB" w:rsidP="000C44BB">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162CC743" w14:textId="77777777" w:rsidR="000C44BB" w:rsidRDefault="000C44BB" w:rsidP="000C44BB">
      <w:pPr>
        <w:spacing w:line="260" w:lineRule="atLeast"/>
        <w:jc w:val="both"/>
        <w:rPr>
          <w:rFonts w:ascii="Tahoma" w:hAnsi="Tahoma" w:cs="Tahoma"/>
          <w:szCs w:val="16"/>
          <w:lang w:val="es-ES_tradnl"/>
        </w:rPr>
      </w:pPr>
    </w:p>
    <w:p w14:paraId="4EE51C4C" w14:textId="77777777" w:rsidR="000C44BB" w:rsidRDefault="000C44BB" w:rsidP="000C44BB">
      <w:pPr>
        <w:spacing w:line="260" w:lineRule="atLeast"/>
        <w:jc w:val="both"/>
        <w:rPr>
          <w:rFonts w:ascii="Tahoma" w:hAnsi="Tahoma" w:cs="Tahoma"/>
          <w:szCs w:val="16"/>
          <w:lang w:val="es-ES_tradnl"/>
        </w:rPr>
      </w:pPr>
      <w:bookmarkStart w:id="118"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8"/>
    <w:p w14:paraId="467B69F9" w14:textId="77777777" w:rsidR="000C44BB" w:rsidRDefault="000C44BB" w:rsidP="000C44BB">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079D518C" w14:textId="77777777" w:rsidR="000C44BB" w:rsidRDefault="000C44BB" w:rsidP="000C44BB">
      <w:pPr>
        <w:tabs>
          <w:tab w:val="num" w:pos="360"/>
          <w:tab w:val="num" w:pos="1260"/>
        </w:tabs>
        <w:spacing w:line="260" w:lineRule="atLeast"/>
        <w:jc w:val="both"/>
        <w:rPr>
          <w:rFonts w:ascii="Tahoma" w:hAnsi="Tahoma" w:cs="Tahoma"/>
          <w:lang w:val="es-ES_tradnl"/>
        </w:rPr>
      </w:pPr>
    </w:p>
    <w:p w14:paraId="394E2467" w14:textId="77777777" w:rsidR="000C44BB" w:rsidRDefault="000C44BB" w:rsidP="00C31D08">
      <w:pPr>
        <w:numPr>
          <w:ilvl w:val="0"/>
          <w:numId w:val="72"/>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5D75445" w14:textId="77777777" w:rsidR="000C44BB" w:rsidRDefault="000C44BB" w:rsidP="00C31D08">
      <w:pPr>
        <w:numPr>
          <w:ilvl w:val="0"/>
          <w:numId w:val="72"/>
        </w:numPr>
        <w:spacing w:line="260" w:lineRule="atLeast"/>
        <w:ind w:left="426"/>
        <w:jc w:val="both"/>
        <w:rPr>
          <w:rFonts w:ascii="Tahoma" w:hAnsi="Tahoma" w:cs="Tahoma"/>
        </w:rPr>
      </w:pPr>
      <w:bookmarkStart w:id="119"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30C88E2B" w14:textId="77777777" w:rsidR="000C44BB" w:rsidRDefault="000C44BB" w:rsidP="00C31D08">
      <w:pPr>
        <w:numPr>
          <w:ilvl w:val="0"/>
          <w:numId w:val="72"/>
        </w:numPr>
        <w:ind w:left="426"/>
        <w:jc w:val="both"/>
        <w:rPr>
          <w:rFonts w:ascii="Tahoma" w:hAnsi="Tahoma" w:cs="Tahoma"/>
        </w:rPr>
      </w:pPr>
      <w:bookmarkStart w:id="120" w:name="_Hlk179909116"/>
      <w:bookmarkEnd w:id="119"/>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20"/>
    <w:p w14:paraId="1902DCD1" w14:textId="77777777" w:rsidR="000C44BB" w:rsidRDefault="000C44BB" w:rsidP="00C31D08">
      <w:pPr>
        <w:numPr>
          <w:ilvl w:val="0"/>
          <w:numId w:val="72"/>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1DDE058F" w14:textId="77777777" w:rsidR="000C44BB" w:rsidRDefault="000C44BB" w:rsidP="00C31D08">
      <w:pPr>
        <w:numPr>
          <w:ilvl w:val="0"/>
          <w:numId w:val="72"/>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69880B4D" w14:textId="77777777" w:rsidR="000C44BB" w:rsidRDefault="000C44BB" w:rsidP="00C31D08">
      <w:pPr>
        <w:numPr>
          <w:ilvl w:val="0"/>
          <w:numId w:val="72"/>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23266656" w14:textId="77777777" w:rsidR="000C44BB" w:rsidRDefault="000C44BB" w:rsidP="00C31D08">
      <w:pPr>
        <w:numPr>
          <w:ilvl w:val="0"/>
          <w:numId w:val="72"/>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1330B129" w14:textId="77777777" w:rsidR="000C44BB" w:rsidRDefault="000C44BB" w:rsidP="00C31D08">
      <w:pPr>
        <w:numPr>
          <w:ilvl w:val="0"/>
          <w:numId w:val="72"/>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4E09230C" w14:textId="77777777" w:rsidR="000C44BB" w:rsidRDefault="000C44BB" w:rsidP="00C31D08">
      <w:pPr>
        <w:numPr>
          <w:ilvl w:val="0"/>
          <w:numId w:val="72"/>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4F926331" w14:textId="77777777" w:rsidR="000C44BB" w:rsidRDefault="000C44BB" w:rsidP="00C31D08">
      <w:pPr>
        <w:numPr>
          <w:ilvl w:val="0"/>
          <w:numId w:val="72"/>
        </w:numPr>
        <w:spacing w:line="260" w:lineRule="atLeast"/>
        <w:ind w:left="426"/>
        <w:jc w:val="both"/>
        <w:rPr>
          <w:rFonts w:ascii="Tahoma" w:hAnsi="Tahoma" w:cs="Tahoma"/>
        </w:rPr>
      </w:pPr>
      <w:r>
        <w:rPr>
          <w:rFonts w:ascii="Tahoma" w:hAnsi="Tahoma" w:cs="Tahoma"/>
        </w:rPr>
        <w:t>Presentación del Acta de R</w:t>
      </w:r>
      <w:r>
        <w:rPr>
          <w:rFonts w:ascii="Tahoma" w:hAnsi="Tahoma" w:cs="Tahoma"/>
          <w:lang w:val="es-ES_tradnl"/>
        </w:rPr>
        <w:t xml:space="preserve">ecepción </w:t>
      </w:r>
      <w:r>
        <w:rPr>
          <w:rFonts w:ascii="Tahoma" w:hAnsi="Tahoma" w:cs="Tahoma"/>
        </w:rPr>
        <w:t>Provisional del proyecto (3 ejemplares en original)</w:t>
      </w:r>
    </w:p>
    <w:p w14:paraId="3DF434DB" w14:textId="77777777" w:rsidR="000C44BB" w:rsidRDefault="000C44BB" w:rsidP="00C31D08">
      <w:pPr>
        <w:numPr>
          <w:ilvl w:val="0"/>
          <w:numId w:val="72"/>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5C9C782B" w14:textId="77777777" w:rsidR="000C44BB" w:rsidRDefault="000C44BB" w:rsidP="000C44BB">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79BAF5D0" w14:textId="77777777" w:rsidR="000C44BB" w:rsidRDefault="000C44BB" w:rsidP="000C44BB">
      <w:pPr>
        <w:spacing w:line="260" w:lineRule="atLeast"/>
        <w:ind w:left="1"/>
        <w:contextualSpacing/>
        <w:jc w:val="both"/>
        <w:rPr>
          <w:rFonts w:ascii="Tahoma" w:hAnsi="Tahoma" w:cs="Tahoma"/>
          <w:lang w:val="es-ES_tradnl"/>
        </w:rPr>
      </w:pPr>
      <w:bookmarkStart w:id="121" w:name="_Hlk146908551"/>
      <w:r>
        <w:rPr>
          <w:rFonts w:ascii="Tahoma" w:hAnsi="Tahoma" w:cs="Tahoma"/>
        </w:rPr>
        <w:t>Se debe mencionar que, una vez entregado el penúltimo producto se dará inicio al periodo contractual del plazo para el ultimo producto.</w:t>
      </w:r>
    </w:p>
    <w:bookmarkEnd w:id="121"/>
    <w:p w14:paraId="147537DB" w14:textId="77777777" w:rsidR="000C44BB" w:rsidRDefault="000C44BB" w:rsidP="000C44BB">
      <w:pPr>
        <w:spacing w:line="260" w:lineRule="atLeast"/>
        <w:ind w:left="426"/>
        <w:rPr>
          <w:rFonts w:ascii="Tahoma" w:hAnsi="Tahoma" w:cs="Tahoma"/>
          <w:lang w:val="es-ES_tradnl"/>
        </w:rPr>
      </w:pPr>
    </w:p>
    <w:p w14:paraId="6FEC99CF" w14:textId="77777777" w:rsidR="000C44BB" w:rsidRDefault="000C44BB" w:rsidP="000C44BB">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62D57E74"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361037B" w14:textId="77777777" w:rsidR="000C44BB" w:rsidRDefault="000C44BB" w:rsidP="000C44BB">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BCF4945" w14:textId="77777777" w:rsidR="000C44BB" w:rsidRDefault="000C44BB" w:rsidP="000C44BB">
      <w:pPr>
        <w:spacing w:line="260" w:lineRule="atLeast"/>
        <w:jc w:val="both"/>
        <w:rPr>
          <w:rFonts w:ascii="Tahoma" w:hAnsi="Tahoma" w:cs="Tahoma"/>
          <w:szCs w:val="16"/>
          <w:lang w:val="es-ES_tradnl"/>
        </w:rPr>
      </w:pPr>
    </w:p>
    <w:p w14:paraId="4A3AAFC3" w14:textId="77777777" w:rsidR="000C44BB" w:rsidRDefault="000C44BB" w:rsidP="000C44BB">
      <w:pPr>
        <w:jc w:val="both"/>
        <w:rPr>
          <w:rFonts w:ascii="Tahoma" w:hAnsi="Tahoma" w:cs="Tahoma"/>
          <w:lang w:eastAsia="es-ES"/>
        </w:rPr>
      </w:pPr>
      <w:bookmarkStart w:id="122"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3"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4" w:name="_Hlk158887989"/>
      <w:bookmarkEnd w:id="123"/>
      <w:r>
        <w:rPr>
          <w:rFonts w:ascii="Tahoma" w:hAnsi="Tahoma" w:cs="Tahoma"/>
          <w:color w:val="000000"/>
          <w:szCs w:val="16"/>
          <w:lang w:val="es-ES_tradnl"/>
        </w:rPr>
        <w:t>posteriores a la recepción de la solicitud</w:t>
      </w:r>
      <w:bookmarkEnd w:id="124"/>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2"/>
    <w:p w14:paraId="4875A18F" w14:textId="77777777" w:rsidR="000C44BB" w:rsidRDefault="000C44BB" w:rsidP="000C44BB">
      <w:pPr>
        <w:spacing w:line="260" w:lineRule="atLeast"/>
        <w:jc w:val="both"/>
        <w:rPr>
          <w:rFonts w:ascii="Tahoma" w:hAnsi="Tahoma" w:cs="Tahoma"/>
          <w:color w:val="000000"/>
          <w:szCs w:val="16"/>
          <w:lang w:val="es-ES_tradnl"/>
        </w:rPr>
      </w:pPr>
    </w:p>
    <w:p w14:paraId="63C3BCFE" w14:textId="77777777" w:rsidR="000C44BB" w:rsidRDefault="000C44BB" w:rsidP="000C44BB">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67365881" w14:textId="77777777" w:rsidR="000C44BB" w:rsidRDefault="000C44BB" w:rsidP="000C44BB">
      <w:pPr>
        <w:spacing w:line="260" w:lineRule="atLeast"/>
        <w:jc w:val="both"/>
        <w:rPr>
          <w:rFonts w:ascii="Tahoma" w:hAnsi="Tahoma" w:cs="Tahoma"/>
          <w:szCs w:val="16"/>
          <w:lang w:val="es-ES_tradnl"/>
        </w:rPr>
      </w:pPr>
    </w:p>
    <w:p w14:paraId="2AEE2CD9" w14:textId="77777777" w:rsidR="000C44BB" w:rsidRDefault="000C44BB" w:rsidP="000C44BB">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0E3B4E76" w14:textId="77777777" w:rsidR="000C44BB" w:rsidRDefault="000C44BB" w:rsidP="00C31D08">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43DBF3D" w14:textId="77777777" w:rsidR="000C44BB" w:rsidRDefault="000C44BB" w:rsidP="00C31D08">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FDE4DBF" w14:textId="77777777" w:rsidR="000C44BB" w:rsidRDefault="000C44BB" w:rsidP="00C31D08">
      <w:pPr>
        <w:numPr>
          <w:ilvl w:val="0"/>
          <w:numId w:val="73"/>
        </w:numPr>
        <w:spacing w:line="260" w:lineRule="atLeast"/>
        <w:ind w:left="426" w:hanging="426"/>
        <w:jc w:val="both"/>
        <w:rPr>
          <w:rFonts w:ascii="Tahoma" w:hAnsi="Tahoma" w:cs="Tahoma"/>
          <w:lang w:val="es-ES_tradnl"/>
        </w:rPr>
      </w:pPr>
      <w:bookmarkStart w:id="125"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2E594FE9" w14:textId="77777777" w:rsidR="000C44BB" w:rsidRDefault="000C44BB" w:rsidP="00C31D08">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6"/>
    <w:p w14:paraId="335B67F9" w14:textId="77777777" w:rsidR="000C44BB" w:rsidRDefault="000C44BB" w:rsidP="00C31D08">
      <w:pPr>
        <w:numPr>
          <w:ilvl w:val="0"/>
          <w:numId w:val="73"/>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4B09C7D" w14:textId="77777777" w:rsidR="000C44BB" w:rsidRDefault="000C44BB" w:rsidP="00C31D08">
      <w:pPr>
        <w:numPr>
          <w:ilvl w:val="0"/>
          <w:numId w:val="73"/>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67049DE" w14:textId="77777777" w:rsidR="000C44BB" w:rsidRDefault="000C44BB" w:rsidP="00C31D08">
      <w:pPr>
        <w:numPr>
          <w:ilvl w:val="0"/>
          <w:numId w:val="73"/>
        </w:numPr>
        <w:spacing w:line="260" w:lineRule="atLeast"/>
        <w:ind w:left="426" w:hanging="426"/>
        <w:jc w:val="both"/>
        <w:rPr>
          <w:rFonts w:ascii="Tahoma" w:hAnsi="Tahoma" w:cs="Tahoma"/>
        </w:rPr>
      </w:pPr>
      <w:r>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6CCE970C" w14:textId="77777777" w:rsidR="000C44BB" w:rsidRDefault="000C44BB" w:rsidP="000C44BB">
      <w:pPr>
        <w:tabs>
          <w:tab w:val="left" w:pos="1260"/>
        </w:tabs>
        <w:spacing w:line="260" w:lineRule="atLeast"/>
        <w:jc w:val="both"/>
        <w:rPr>
          <w:rFonts w:ascii="Tahoma" w:hAnsi="Tahoma" w:cs="Tahoma"/>
          <w:i/>
          <w:color w:val="FF0000"/>
        </w:rPr>
      </w:pPr>
    </w:p>
    <w:p w14:paraId="4C85998D" w14:textId="77777777" w:rsidR="000C44BB" w:rsidRDefault="000C44BB" w:rsidP="000C44BB">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3C60892B" w14:textId="77777777" w:rsidR="000C44BB" w:rsidRDefault="000C44BB" w:rsidP="000C44BB">
      <w:pPr>
        <w:spacing w:line="260" w:lineRule="atLeast"/>
        <w:rPr>
          <w:rFonts w:ascii="Tahoma" w:hAnsi="Tahoma" w:cs="Tahoma"/>
          <w:b/>
          <w:sz w:val="24"/>
          <w:u w:val="single"/>
          <w:lang w:val="es-ES_tradnl"/>
        </w:rPr>
      </w:pPr>
    </w:p>
    <w:p w14:paraId="5E7B1361" w14:textId="77777777" w:rsidR="000C44BB" w:rsidRDefault="000C44BB" w:rsidP="000C44BB">
      <w:pPr>
        <w:rPr>
          <w:rFonts w:ascii="Tahoma" w:hAnsi="Tahoma" w:cs="Tahoma"/>
          <w:b/>
          <w:sz w:val="24"/>
          <w:u w:val="single"/>
          <w:lang w:val="es-ES_tradnl"/>
        </w:rPr>
      </w:pPr>
      <w:r>
        <w:rPr>
          <w:rFonts w:ascii="Tahoma" w:hAnsi="Tahoma" w:cs="Tahoma"/>
          <w:b/>
          <w:sz w:val="24"/>
          <w:u w:val="single"/>
          <w:lang w:val="es-ES_tradnl"/>
        </w:rPr>
        <w:t>CONDICIONES TÉCNICAS:</w:t>
      </w:r>
    </w:p>
    <w:p w14:paraId="32A36B7F" w14:textId="77777777" w:rsidR="000C44BB" w:rsidRDefault="000C44BB" w:rsidP="00C31D08">
      <w:pPr>
        <w:keepNext/>
        <w:numPr>
          <w:ilvl w:val="0"/>
          <w:numId w:val="44"/>
        </w:numPr>
        <w:spacing w:before="240" w:after="60"/>
        <w:ind w:left="360" w:hanging="360"/>
        <w:outlineLvl w:val="0"/>
        <w:rPr>
          <w:rFonts w:ascii="Tahoma" w:hAnsi="Tahoma" w:cs="Tahoma"/>
          <w:b/>
          <w:bCs/>
          <w:color w:val="000000"/>
          <w:kern w:val="32"/>
          <w:lang w:val="es-ES_tradnl"/>
        </w:rPr>
      </w:pPr>
      <w:bookmarkStart w:id="127" w:name="_Toc71811165"/>
      <w:bookmarkStart w:id="128" w:name="_Toc536520830"/>
      <w:r>
        <w:rPr>
          <w:rFonts w:ascii="Tahoma" w:hAnsi="Tahoma" w:cs="Tahoma"/>
          <w:b/>
          <w:bCs/>
          <w:color w:val="000000"/>
          <w:kern w:val="32"/>
          <w:lang w:val="es-ES_tradnl"/>
        </w:rPr>
        <w:t>PERFIL DEL PROPONENTE</w:t>
      </w:r>
      <w:bookmarkEnd w:id="127"/>
      <w:bookmarkEnd w:id="128"/>
    </w:p>
    <w:p w14:paraId="425FB942" w14:textId="77777777" w:rsidR="000C44BB" w:rsidRDefault="000C44BB" w:rsidP="000C44BB">
      <w:pPr>
        <w:ind w:firstLine="360"/>
        <w:jc w:val="both"/>
        <w:rPr>
          <w:rFonts w:ascii="Tahoma" w:hAnsi="Tahoma" w:cs="Tahoma"/>
          <w:b/>
          <w:lang w:val="es-ES_tradnl"/>
        </w:rPr>
      </w:pPr>
    </w:p>
    <w:p w14:paraId="6D52F5CF" w14:textId="77777777" w:rsidR="000C44BB" w:rsidRDefault="000C44BB" w:rsidP="000C44BB">
      <w:pPr>
        <w:ind w:firstLine="426"/>
        <w:jc w:val="both"/>
        <w:rPr>
          <w:rFonts w:ascii="Tahoma" w:hAnsi="Tahoma" w:cs="Tahoma"/>
          <w:b/>
          <w:lang w:val="es-ES_tradnl"/>
        </w:rPr>
      </w:pPr>
      <w:r>
        <w:rPr>
          <w:rFonts w:ascii="Tahoma" w:hAnsi="Tahoma" w:cs="Tahoma"/>
          <w:b/>
          <w:lang w:val="es-ES_tradnl"/>
        </w:rPr>
        <w:t>Experiencia de la Entidad Ejecutora.</w:t>
      </w:r>
    </w:p>
    <w:p w14:paraId="22AD086D" w14:textId="77777777" w:rsidR="000C44BB" w:rsidRDefault="000C44BB" w:rsidP="000C44BB">
      <w:pPr>
        <w:ind w:firstLine="426"/>
        <w:jc w:val="both"/>
        <w:rPr>
          <w:rFonts w:ascii="Tahoma" w:hAnsi="Tahoma" w:cs="Tahoma"/>
          <w:b/>
          <w:lang w:val="es-ES_tradnl"/>
        </w:rPr>
      </w:pPr>
    </w:p>
    <w:p w14:paraId="63290BBF" w14:textId="77777777" w:rsidR="000C44BB" w:rsidRDefault="000C44BB" w:rsidP="00C31D08">
      <w:pPr>
        <w:numPr>
          <w:ilvl w:val="3"/>
          <w:numId w:val="74"/>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8B48989" w14:textId="77777777" w:rsidR="000C44BB" w:rsidRDefault="000C44BB" w:rsidP="000C44BB">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010D1CDF" w14:textId="77777777" w:rsidR="000C44BB" w:rsidRDefault="000C44BB" w:rsidP="000C44BB">
      <w:pPr>
        <w:spacing w:line="260" w:lineRule="atLeast"/>
        <w:ind w:left="426"/>
        <w:jc w:val="both"/>
        <w:rPr>
          <w:rFonts w:ascii="Tahoma" w:hAnsi="Tahoma" w:cs="Tahoma"/>
          <w:color w:val="FF0000"/>
        </w:rPr>
      </w:pPr>
    </w:p>
    <w:p w14:paraId="6F195127" w14:textId="77777777" w:rsidR="000C44BB" w:rsidRDefault="000C44BB" w:rsidP="00C31D08">
      <w:pPr>
        <w:numPr>
          <w:ilvl w:val="3"/>
          <w:numId w:val="74"/>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94B4393" w14:textId="77777777" w:rsidR="000C44BB" w:rsidRDefault="000C44BB" w:rsidP="000C44BB">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176C2DE7" w14:textId="77777777" w:rsidR="000C44BB" w:rsidRDefault="000C44BB" w:rsidP="000C44BB">
      <w:pPr>
        <w:spacing w:line="260" w:lineRule="atLeast"/>
        <w:ind w:left="426"/>
        <w:jc w:val="both"/>
        <w:rPr>
          <w:rFonts w:ascii="Tahoma" w:hAnsi="Tahoma" w:cs="Tahoma"/>
          <w:b/>
          <w:i/>
        </w:rPr>
      </w:pPr>
    </w:p>
    <w:p w14:paraId="2C29C60B" w14:textId="77777777" w:rsidR="000C44BB" w:rsidRDefault="000C44BB" w:rsidP="000C44BB">
      <w:pPr>
        <w:spacing w:line="260" w:lineRule="atLeast"/>
        <w:ind w:left="426"/>
        <w:jc w:val="both"/>
        <w:rPr>
          <w:rFonts w:ascii="Tahoma" w:hAnsi="Tahoma" w:cs="Tahoma"/>
          <w:b/>
          <w:i/>
        </w:rPr>
      </w:pPr>
      <w:r>
        <w:rPr>
          <w:rFonts w:ascii="Tahoma" w:hAnsi="Tahoma" w:cs="Tahoma"/>
          <w:b/>
          <w:i/>
        </w:rPr>
        <w:t>Nota:</w:t>
      </w:r>
    </w:p>
    <w:p w14:paraId="599F66A4" w14:textId="77777777" w:rsidR="000C44BB" w:rsidRDefault="000C44BB" w:rsidP="000C44BB">
      <w:pPr>
        <w:spacing w:line="260" w:lineRule="atLeast"/>
        <w:ind w:left="426"/>
        <w:jc w:val="both"/>
        <w:rPr>
          <w:rFonts w:ascii="Tahoma" w:hAnsi="Tahoma" w:cs="Tahoma"/>
        </w:rPr>
      </w:pPr>
      <w:r>
        <w:rPr>
          <w:rFonts w:ascii="Tahoma" w:hAnsi="Tahoma" w:cs="Tahoma"/>
        </w:rPr>
        <w:t>OBRAS SIMILARES: Se tienen las siguientes:</w:t>
      </w:r>
    </w:p>
    <w:p w14:paraId="533188D4" w14:textId="77777777" w:rsidR="000C44BB" w:rsidRDefault="000C44BB" w:rsidP="00C31D08">
      <w:pPr>
        <w:numPr>
          <w:ilvl w:val="0"/>
          <w:numId w:val="75"/>
        </w:numPr>
        <w:spacing w:line="260" w:lineRule="atLeast"/>
        <w:jc w:val="both"/>
        <w:rPr>
          <w:rFonts w:ascii="Tahoma" w:hAnsi="Tahoma" w:cs="Tahoma"/>
        </w:rPr>
      </w:pPr>
      <w:r>
        <w:rPr>
          <w:rFonts w:ascii="Tahoma" w:hAnsi="Tahoma" w:cs="Tahoma"/>
        </w:rPr>
        <w:t>POR SU SIMILITUD</w:t>
      </w:r>
    </w:p>
    <w:p w14:paraId="2E5B1265" w14:textId="77777777" w:rsidR="000C44BB" w:rsidRDefault="000C44BB" w:rsidP="000C44BB">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6DD7D50" w14:textId="77777777" w:rsidR="000C44BB" w:rsidRDefault="000C44BB" w:rsidP="000C44BB">
      <w:pPr>
        <w:spacing w:line="260" w:lineRule="atLeast"/>
        <w:ind w:left="426"/>
        <w:jc w:val="both"/>
        <w:rPr>
          <w:rFonts w:ascii="Tahoma" w:hAnsi="Tahoma" w:cs="Tahoma"/>
        </w:rPr>
      </w:pPr>
    </w:p>
    <w:p w14:paraId="2A1D50FD" w14:textId="77777777" w:rsidR="000C44BB" w:rsidRDefault="000C44BB" w:rsidP="000C44BB">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41B8B52E" w14:textId="77777777" w:rsidR="000C44BB" w:rsidRDefault="000C44BB" w:rsidP="000C44BB">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660B732F" w14:textId="77777777" w:rsidR="000C44BB" w:rsidRDefault="000C44BB" w:rsidP="000C44BB">
      <w:pPr>
        <w:spacing w:line="260" w:lineRule="atLeast"/>
        <w:ind w:left="426"/>
        <w:jc w:val="both"/>
        <w:rPr>
          <w:rFonts w:ascii="Tahoma" w:hAnsi="Tahoma" w:cs="Tahoma"/>
        </w:rPr>
      </w:pPr>
      <w:r>
        <w:rPr>
          <w:rFonts w:ascii="Tahoma" w:hAnsi="Tahoma" w:cs="Tahoma"/>
        </w:rPr>
        <w:t>Obras Viales: Accesos, Puentes, Viaductos.</w:t>
      </w:r>
    </w:p>
    <w:p w14:paraId="604ECB3B" w14:textId="77777777" w:rsidR="000C44BB" w:rsidRDefault="000C44BB" w:rsidP="000C44BB">
      <w:pPr>
        <w:spacing w:line="260" w:lineRule="atLeast"/>
        <w:jc w:val="both"/>
        <w:rPr>
          <w:rFonts w:ascii="Tahoma" w:hAnsi="Tahoma" w:cs="Tahoma"/>
        </w:rPr>
      </w:pPr>
      <w:bookmarkStart w:id="129" w:name="_Hlk179909267"/>
      <w:bookmarkStart w:id="130" w:name="_Hlk179960635"/>
      <w:bookmarkStart w:id="131" w:name="_Toc71811166"/>
      <w:bookmarkStart w:id="132" w:name="_Toc536520831"/>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9D78B9F" w14:textId="77777777" w:rsidR="000C44BB" w:rsidRDefault="000C44BB" w:rsidP="000C44BB">
      <w:pPr>
        <w:spacing w:line="260" w:lineRule="atLeast"/>
        <w:jc w:val="both"/>
        <w:rPr>
          <w:rFonts w:ascii="Tahoma" w:hAnsi="Tahoma" w:cs="Tahoma"/>
        </w:rPr>
      </w:pPr>
    </w:p>
    <w:bookmarkEnd w:id="129"/>
    <w:p w14:paraId="6D142FE5" w14:textId="77777777" w:rsidR="000C44BB" w:rsidRDefault="000C44BB" w:rsidP="00C31D08">
      <w:pPr>
        <w:pStyle w:val="Prrafodelista"/>
        <w:widowControl w:val="0"/>
        <w:numPr>
          <w:ilvl w:val="0"/>
          <w:numId w:val="76"/>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3A7E5BED" w14:textId="77777777" w:rsidR="000C44BB" w:rsidRDefault="000C44BB" w:rsidP="00C31D08">
      <w:pPr>
        <w:pStyle w:val="Prrafodelista"/>
        <w:widowControl w:val="0"/>
        <w:numPr>
          <w:ilvl w:val="0"/>
          <w:numId w:val="76"/>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cs="Tahoma"/>
        </w:rPr>
        <w:t xml:space="preserve"> </w:t>
      </w:r>
    </w:p>
    <w:bookmarkEnd w:id="130"/>
    <w:p w14:paraId="1C997721"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1"/>
      <w:bookmarkEnd w:id="132"/>
    </w:p>
    <w:p w14:paraId="467BF345" w14:textId="77777777" w:rsidR="000C44BB" w:rsidRDefault="000C44BB" w:rsidP="000C44BB">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1C308672" w14:textId="77777777" w:rsidR="000C44BB" w:rsidRDefault="000C44BB" w:rsidP="000C44BB">
      <w:pPr>
        <w:spacing w:line="260" w:lineRule="atLeast"/>
        <w:jc w:val="both"/>
        <w:rPr>
          <w:rFonts w:ascii="Tahoma" w:hAnsi="Tahoma" w:cs="Tahoma"/>
        </w:rPr>
      </w:pPr>
      <w:bookmarkStart w:id="133" w:name="_Hlk144979420"/>
    </w:p>
    <w:p w14:paraId="0CA277DE" w14:textId="77777777" w:rsidR="000C44BB" w:rsidRDefault="000C44BB" w:rsidP="000C44BB">
      <w:pPr>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0C44BB" w14:paraId="4E30BF96" w14:textId="77777777" w:rsidTr="000C44BB">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FDD38D1" w14:textId="77777777" w:rsidR="000C44BB" w:rsidRDefault="000C44BB">
            <w:pPr>
              <w:jc w:val="center"/>
              <w:rPr>
                <w:rFonts w:ascii="Tahoma" w:hAnsi="Tahoma" w:cs="Tahoma"/>
                <w:b/>
                <w:sz w:val="18"/>
                <w:szCs w:val="18"/>
              </w:rPr>
            </w:pPr>
            <w:r>
              <w:rPr>
                <w:rFonts w:ascii="Tahoma" w:hAnsi="Tahoma" w:cs="Tahoma"/>
                <w:b/>
                <w:sz w:val="18"/>
                <w:szCs w:val="18"/>
              </w:rPr>
              <w:lastRenderedPageBreak/>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4D99A77" w14:textId="77777777" w:rsidR="000C44BB" w:rsidRDefault="000C44BB">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B07C0B0" w14:textId="77777777" w:rsidR="000C44BB" w:rsidRDefault="000C44BB">
            <w:pPr>
              <w:jc w:val="both"/>
              <w:rPr>
                <w:rFonts w:ascii="Tahoma" w:hAnsi="Tahoma" w:cs="Tahoma"/>
                <w:b/>
                <w:sz w:val="18"/>
                <w:szCs w:val="18"/>
              </w:rPr>
            </w:pPr>
            <w:r>
              <w:rPr>
                <w:rFonts w:ascii="Tahoma" w:hAnsi="Tahoma" w:cs="Tahoma"/>
                <w:b/>
                <w:sz w:val="18"/>
                <w:szCs w:val="18"/>
              </w:rPr>
              <w:t>Cant.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3780AB6" w14:textId="77777777" w:rsidR="000C44BB" w:rsidRDefault="000C44BB">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F3FBBBD" w14:textId="77777777" w:rsidR="000C44BB" w:rsidRDefault="000C44BB">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B12106A" w14:textId="77777777" w:rsidR="000C44BB" w:rsidRDefault="000C44BB">
            <w:pPr>
              <w:jc w:val="center"/>
              <w:rPr>
                <w:rFonts w:ascii="Tahoma" w:hAnsi="Tahoma" w:cs="Tahoma"/>
                <w:b/>
              </w:rPr>
            </w:pPr>
          </w:p>
          <w:p w14:paraId="4F0C6250" w14:textId="77777777" w:rsidR="000C44BB" w:rsidRDefault="000C44BB">
            <w:pPr>
              <w:jc w:val="center"/>
              <w:rPr>
                <w:rFonts w:ascii="Tahoma" w:hAnsi="Tahoma" w:cs="Tahoma"/>
                <w:b/>
              </w:rPr>
            </w:pPr>
          </w:p>
          <w:p w14:paraId="29246C8F" w14:textId="77777777" w:rsidR="000C44BB" w:rsidRDefault="000C44BB">
            <w:pPr>
              <w:jc w:val="center"/>
              <w:rPr>
                <w:rFonts w:ascii="Tahoma" w:hAnsi="Tahoma" w:cs="Tahoma"/>
                <w:b/>
                <w:sz w:val="18"/>
                <w:szCs w:val="18"/>
              </w:rPr>
            </w:pPr>
            <w:r>
              <w:rPr>
                <w:rFonts w:ascii="Tahoma" w:hAnsi="Tahoma" w:cs="Tahoma"/>
                <w:b/>
                <w:sz w:val="18"/>
                <w:szCs w:val="18"/>
              </w:rPr>
              <w:t>Tiempo de participación en este Proyecto</w:t>
            </w:r>
          </w:p>
          <w:p w14:paraId="75656716" w14:textId="77777777" w:rsidR="000C44BB" w:rsidRDefault="000C44BB">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0C44BB" w14:paraId="00D37EDC" w14:textId="77777777" w:rsidTr="000C44BB">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2BC6D" w14:textId="77777777" w:rsidR="000C44BB" w:rsidRDefault="000C44BB">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7380C2" w14:textId="77777777" w:rsidR="000C44BB" w:rsidRDefault="000C44BB">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F602E" w14:textId="77777777" w:rsidR="000C44BB" w:rsidRDefault="000C44BB">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9860D" w14:textId="77777777" w:rsidR="000C44BB" w:rsidRDefault="000C44BB">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058632E" w14:textId="77777777" w:rsidR="000C44BB" w:rsidRDefault="000C44BB">
            <w:pPr>
              <w:jc w:val="center"/>
              <w:rPr>
                <w:rFonts w:ascii="Tahoma" w:hAnsi="Tahoma" w:cs="Tahoma"/>
                <w:b/>
                <w:sz w:val="18"/>
                <w:szCs w:val="18"/>
              </w:rPr>
            </w:pPr>
          </w:p>
          <w:p w14:paraId="09E1E056" w14:textId="77777777" w:rsidR="000C44BB" w:rsidRDefault="000C44BB">
            <w:pPr>
              <w:jc w:val="center"/>
              <w:rPr>
                <w:rFonts w:ascii="Tahoma" w:hAnsi="Tahoma" w:cs="Tahoma"/>
                <w:b/>
                <w:sz w:val="18"/>
                <w:szCs w:val="18"/>
              </w:rPr>
            </w:pPr>
          </w:p>
          <w:p w14:paraId="39680A33" w14:textId="77777777" w:rsidR="000C44BB" w:rsidRDefault="000C44BB">
            <w:pPr>
              <w:jc w:val="center"/>
              <w:rPr>
                <w:rFonts w:ascii="Tahoma" w:hAnsi="Tahoma" w:cs="Tahoma"/>
                <w:b/>
                <w:sz w:val="18"/>
                <w:szCs w:val="18"/>
              </w:rPr>
            </w:pPr>
            <w:r>
              <w:rPr>
                <w:rFonts w:ascii="Tahoma" w:hAnsi="Tahoma" w:cs="Tahoma"/>
                <w:b/>
                <w:sz w:val="18"/>
                <w:szCs w:val="18"/>
              </w:rPr>
              <w:t xml:space="preserve">Experiencia </w:t>
            </w:r>
          </w:p>
          <w:p w14:paraId="675C20E4" w14:textId="77777777" w:rsidR="000C44BB" w:rsidRDefault="000C44BB">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466A6EA" w14:textId="77777777" w:rsidR="000C44BB" w:rsidRDefault="000C44BB">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1E41EB" w14:textId="77777777" w:rsidR="000C44BB" w:rsidRDefault="000C44BB">
            <w:pPr>
              <w:rPr>
                <w:rFonts w:ascii="Tahoma" w:hAnsi="Tahoma" w:cs="Tahoma"/>
                <w:b/>
              </w:rPr>
            </w:pPr>
          </w:p>
        </w:tc>
      </w:tr>
      <w:tr w:rsidR="000C44BB" w14:paraId="3DAA27FD" w14:textId="77777777" w:rsidTr="000C44BB">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4CB67106" w14:textId="77777777" w:rsidR="000C44BB" w:rsidRDefault="000C44BB">
            <w:pPr>
              <w:jc w:val="both"/>
              <w:rPr>
                <w:rFonts w:ascii="Tahoma" w:hAnsi="Tahoma" w:cs="Tahoma"/>
                <w:sz w:val="18"/>
                <w:szCs w:val="18"/>
              </w:rPr>
            </w:pPr>
          </w:p>
          <w:p w14:paraId="0E1AD3E0" w14:textId="77777777" w:rsidR="000C44BB" w:rsidRDefault="000C44BB">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363EF7B1" w14:textId="77777777" w:rsidR="000C44BB" w:rsidRDefault="000C44BB">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28B1076F" w14:textId="77777777" w:rsidR="000C44BB" w:rsidRDefault="000C44BB">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2A7707C4" w14:textId="77777777" w:rsidR="000C44BB" w:rsidRDefault="000C44BB">
            <w:pPr>
              <w:spacing w:line="300" w:lineRule="auto"/>
              <w:rPr>
                <w:rFonts w:ascii="Tahoma" w:hAnsi="Tahoma" w:cs="Tahoma"/>
                <w:sz w:val="18"/>
                <w:szCs w:val="18"/>
              </w:rPr>
            </w:pPr>
            <w:r>
              <w:rPr>
                <w:rFonts w:ascii="Tahoma" w:hAnsi="Tahoma" w:cs="Tahoma"/>
                <w:sz w:val="18"/>
                <w:szCs w:val="18"/>
              </w:rPr>
              <w:t>Supervisión, Fiscalización,</w:t>
            </w:r>
          </w:p>
          <w:p w14:paraId="3371A6E5" w14:textId="77777777" w:rsidR="000C44BB" w:rsidRDefault="000C44BB">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2A1C7DFA" w14:textId="77777777" w:rsidR="000C44BB" w:rsidRDefault="000C44BB">
            <w:pPr>
              <w:jc w:val="both"/>
              <w:rPr>
                <w:rFonts w:ascii="Tahoma" w:hAnsi="Tahoma" w:cs="Tahoma"/>
                <w:b/>
                <w:sz w:val="18"/>
                <w:szCs w:val="18"/>
              </w:rPr>
            </w:pPr>
          </w:p>
          <w:p w14:paraId="2219B10B" w14:textId="77777777" w:rsidR="000C44BB" w:rsidRDefault="000C44BB">
            <w:pPr>
              <w:jc w:val="both"/>
              <w:rPr>
                <w:rFonts w:ascii="Tahoma" w:hAnsi="Tahoma" w:cs="Tahoma"/>
                <w:b/>
                <w:sz w:val="18"/>
                <w:szCs w:val="18"/>
              </w:rPr>
            </w:pPr>
          </w:p>
          <w:p w14:paraId="4EA9C8F0" w14:textId="77777777" w:rsidR="000C44BB" w:rsidRDefault="000C44BB">
            <w:pPr>
              <w:jc w:val="both"/>
              <w:rPr>
                <w:rFonts w:ascii="Tahoma" w:hAnsi="Tahoma" w:cs="Tahoma"/>
                <w:b/>
                <w:sz w:val="18"/>
                <w:szCs w:val="18"/>
              </w:rPr>
            </w:pPr>
          </w:p>
          <w:p w14:paraId="628E8623" w14:textId="77777777" w:rsidR="000C44BB" w:rsidRDefault="000C44BB">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10BCDC96" w14:textId="77777777" w:rsidR="000C44BB" w:rsidRDefault="000C44BB">
            <w:pPr>
              <w:jc w:val="both"/>
              <w:rPr>
                <w:rFonts w:ascii="Tahoma" w:hAnsi="Tahoma" w:cs="Tahoma"/>
                <w:b/>
                <w:sz w:val="18"/>
                <w:szCs w:val="18"/>
              </w:rPr>
            </w:pPr>
            <w:r>
              <w:rPr>
                <w:rFonts w:ascii="Tahoma" w:hAnsi="Tahoma" w:cs="Tahoma"/>
                <w:b/>
                <w:sz w:val="18"/>
                <w:szCs w:val="18"/>
              </w:rPr>
              <w:t>24 meses</w:t>
            </w:r>
          </w:p>
          <w:p w14:paraId="3867213D" w14:textId="77777777" w:rsidR="000C44BB" w:rsidRDefault="000C44BB">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6772E438" w14:textId="77777777" w:rsidR="000C44BB" w:rsidRDefault="000C44BB">
            <w:pPr>
              <w:jc w:val="right"/>
              <w:rPr>
                <w:rFonts w:ascii="Tahoma" w:hAnsi="Tahoma" w:cs="Tahoma"/>
                <w:color w:val="FF0000"/>
                <w:sz w:val="18"/>
                <w:szCs w:val="18"/>
              </w:rPr>
            </w:pPr>
            <w:r>
              <w:rPr>
                <w:rFonts w:ascii="Tahoma" w:hAnsi="Tahoma" w:cs="Tahoma"/>
                <w:color w:val="FF0000"/>
                <w:sz w:val="18"/>
                <w:szCs w:val="18"/>
              </w:rPr>
              <w:t>5.5 meses</w:t>
            </w:r>
          </w:p>
        </w:tc>
      </w:tr>
      <w:tr w:rsidR="000C44BB" w14:paraId="6A138BF8" w14:textId="77777777" w:rsidTr="000C44BB">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43CCE11D" w14:textId="77777777" w:rsidR="000C44BB" w:rsidRDefault="000C44BB">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25E4E4F6" w14:textId="77777777" w:rsidR="000C44BB" w:rsidRDefault="000C44BB">
            <w:pPr>
              <w:jc w:val="center"/>
              <w:rPr>
                <w:rFonts w:ascii="Tahoma" w:hAnsi="Tahoma" w:cs="Tahoma"/>
                <w:b/>
                <w:color w:val="0000FF"/>
                <w:sz w:val="18"/>
                <w:szCs w:val="18"/>
              </w:rPr>
            </w:pPr>
            <w:r>
              <w:rPr>
                <w:rFonts w:ascii="Tahoma" w:hAnsi="Tahoma" w:cs="Tahoma"/>
                <w:b/>
                <w:color w:val="0000FF"/>
                <w:sz w:val="18"/>
                <w:szCs w:val="18"/>
              </w:rPr>
              <w:t>Educador Social</w:t>
            </w:r>
          </w:p>
          <w:p w14:paraId="59307986" w14:textId="77777777" w:rsidR="000C44BB" w:rsidRDefault="000C44BB">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33B2E073" w14:textId="77777777" w:rsidR="000C44BB" w:rsidRDefault="000C44BB">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70595C4A" w14:textId="77777777" w:rsidR="000C44BB" w:rsidRDefault="000C44BB">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2F366BC9" w14:textId="77777777" w:rsidR="000C44BB" w:rsidRDefault="000C44BB">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55D1BCE2" w14:textId="77777777" w:rsidR="000C44BB" w:rsidRDefault="000C44BB">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6A481326" w14:textId="77777777" w:rsidR="000C44BB" w:rsidRDefault="000C44BB">
            <w:pPr>
              <w:jc w:val="right"/>
              <w:rPr>
                <w:rFonts w:ascii="Tahoma" w:hAnsi="Tahoma" w:cs="Tahoma"/>
                <w:color w:val="FF0000"/>
                <w:sz w:val="18"/>
                <w:szCs w:val="18"/>
              </w:rPr>
            </w:pPr>
            <w:r>
              <w:rPr>
                <w:rFonts w:ascii="Tahoma" w:hAnsi="Tahoma" w:cs="Tahoma"/>
                <w:color w:val="FF0000"/>
                <w:sz w:val="18"/>
                <w:szCs w:val="18"/>
              </w:rPr>
              <w:t>5.5 meses</w:t>
            </w:r>
          </w:p>
        </w:tc>
      </w:tr>
      <w:tr w:rsidR="000C44BB" w14:paraId="03BA3FEF" w14:textId="77777777" w:rsidTr="000C44BB">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0AED89E8" w14:textId="77777777" w:rsidR="000C44BB" w:rsidRDefault="000C44BB">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55D03078" w14:textId="77777777" w:rsidR="000C44BB" w:rsidRDefault="000C44BB">
            <w:pPr>
              <w:jc w:val="center"/>
              <w:rPr>
                <w:rFonts w:ascii="Tahoma" w:hAnsi="Tahoma" w:cs="Tahoma"/>
                <w:b/>
                <w:color w:val="0000FF"/>
                <w:sz w:val="18"/>
                <w:szCs w:val="18"/>
              </w:rPr>
            </w:pPr>
            <w:r>
              <w:rPr>
                <w:rFonts w:ascii="Tahoma" w:hAnsi="Tahoma" w:cs="Tahoma"/>
                <w:b/>
                <w:color w:val="0000FF"/>
                <w:sz w:val="18"/>
                <w:szCs w:val="18"/>
              </w:rPr>
              <w:t>Técnico Almacenero</w:t>
            </w:r>
          </w:p>
          <w:p w14:paraId="2EE0455C" w14:textId="77777777" w:rsidR="000C44BB" w:rsidRDefault="000C44BB">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6CD1A51F" w14:textId="77777777" w:rsidR="000C44BB" w:rsidRDefault="000C44BB">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1B89A23" w14:textId="77777777" w:rsidR="000C44BB" w:rsidRDefault="000C44BB">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61FDFE90" w14:textId="77777777" w:rsidR="000C44BB" w:rsidRDefault="000C44BB">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681BCFF3" w14:textId="77777777" w:rsidR="000C44BB" w:rsidRDefault="000C44BB">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0E057DDD" w14:textId="77777777" w:rsidR="000C44BB" w:rsidRDefault="000C44BB">
            <w:pPr>
              <w:jc w:val="right"/>
              <w:rPr>
                <w:rFonts w:ascii="Tahoma" w:hAnsi="Tahoma" w:cs="Tahoma"/>
                <w:color w:val="FF0000"/>
                <w:sz w:val="18"/>
                <w:szCs w:val="18"/>
              </w:rPr>
            </w:pPr>
            <w:r>
              <w:rPr>
                <w:rFonts w:ascii="Tahoma" w:hAnsi="Tahoma" w:cs="Tahoma"/>
                <w:color w:val="FF0000"/>
                <w:sz w:val="18"/>
                <w:szCs w:val="18"/>
              </w:rPr>
              <w:t>5 meses</w:t>
            </w:r>
          </w:p>
        </w:tc>
      </w:tr>
    </w:tbl>
    <w:p w14:paraId="1B337397" w14:textId="77777777" w:rsidR="000C44BB" w:rsidRDefault="000C44BB" w:rsidP="000C44BB">
      <w:pPr>
        <w:jc w:val="both"/>
        <w:rPr>
          <w:rFonts w:ascii="Tahoma" w:hAnsi="Tahoma" w:cs="Tahoma"/>
          <w:b/>
        </w:rPr>
      </w:pPr>
    </w:p>
    <w:p w14:paraId="1FE63170" w14:textId="77777777" w:rsidR="000C44BB" w:rsidRDefault="000C44BB" w:rsidP="000C44BB">
      <w:pPr>
        <w:jc w:val="both"/>
        <w:rPr>
          <w:rFonts w:ascii="Tahoma" w:hAnsi="Tahoma" w:cs="Tahoma"/>
          <w:i/>
          <w:iCs/>
          <w:sz w:val="18"/>
          <w:szCs w:val="18"/>
          <w:lang w:val="es-BO"/>
        </w:rPr>
      </w:pPr>
      <w:bookmarkStart w:id="134" w:name="_Hlk179481936"/>
      <w:r>
        <w:rPr>
          <w:rFonts w:ascii="Tahoma" w:hAnsi="Tahoma" w:cs="Tahoma"/>
          <w:i/>
          <w:iCs/>
          <w:sz w:val="18"/>
          <w:szCs w:val="18"/>
        </w:rPr>
        <w:t xml:space="preserve">La experiencia del personal será computada considerando el conjunto de contratos en los cuales el profesional ha </w:t>
      </w:r>
      <w:bookmarkStart w:id="135" w:name="_Hlk179909354"/>
      <w:r>
        <w:rPr>
          <w:rFonts w:ascii="Tahoma" w:hAnsi="Tahoma" w:cs="Tahoma"/>
          <w:i/>
          <w:iCs/>
          <w:sz w:val="18"/>
          <w:szCs w:val="18"/>
        </w:rPr>
        <w:t>desempeñado cargos similares o superiores al requerido por la AEVIVIENDA, que deberán ser acreditados con:</w:t>
      </w:r>
    </w:p>
    <w:p w14:paraId="5D035766" w14:textId="77777777" w:rsidR="000C44BB" w:rsidRDefault="000C44BB" w:rsidP="000C44BB">
      <w:pPr>
        <w:jc w:val="both"/>
        <w:rPr>
          <w:rFonts w:ascii="Tahoma" w:hAnsi="Tahoma" w:cs="Tahoma"/>
          <w:i/>
          <w:iCs/>
          <w:sz w:val="18"/>
          <w:szCs w:val="18"/>
        </w:rPr>
      </w:pPr>
    </w:p>
    <w:p w14:paraId="643CC95B" w14:textId="77777777" w:rsidR="000C44BB" w:rsidRDefault="000C44BB" w:rsidP="00C31D08">
      <w:pPr>
        <w:pStyle w:val="Prrafodelista"/>
        <w:widowControl w:val="0"/>
        <w:numPr>
          <w:ilvl w:val="0"/>
          <w:numId w:val="77"/>
        </w:numPr>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w:t>
      </w:r>
      <w:r>
        <w:rPr>
          <w:rFonts w:ascii="Tahoma" w:hAnsi="Tahoma" w:cs="Tahoma"/>
          <w:i/>
          <w:iCs/>
          <w:sz w:val="18"/>
          <w:szCs w:val="18"/>
          <w:lang w:val="es-ES_tradnl"/>
        </w:rPr>
        <w:t xml:space="preserve">ecepción </w:t>
      </w:r>
      <w:r>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0B059814" w14:textId="77777777" w:rsidR="000C44BB" w:rsidRDefault="000C44BB" w:rsidP="00C31D08">
      <w:pPr>
        <w:pStyle w:val="Prrafodelista"/>
        <w:widowControl w:val="0"/>
        <w:numPr>
          <w:ilvl w:val="0"/>
          <w:numId w:val="77"/>
        </w:numPr>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70A7FFF2" w14:textId="77777777" w:rsidR="000C44BB" w:rsidRDefault="000C44BB" w:rsidP="000C44BB">
      <w:pPr>
        <w:jc w:val="both"/>
        <w:rPr>
          <w:rFonts w:ascii="Tahoma" w:hAnsi="Tahoma" w:cs="Tahoma"/>
          <w:b/>
        </w:rPr>
      </w:pPr>
    </w:p>
    <w:p w14:paraId="7812C818" w14:textId="77777777" w:rsidR="000C44BB" w:rsidRDefault="000C44BB" w:rsidP="000C44BB">
      <w:pPr>
        <w:jc w:val="both"/>
        <w:rPr>
          <w:rFonts w:ascii="Tahoma" w:hAnsi="Tahoma" w:cs="Tahoma"/>
          <w:b/>
        </w:rPr>
      </w:pPr>
      <w:r>
        <w:rPr>
          <w:rFonts w:ascii="Tahoma" w:hAnsi="Tahoma" w:cs="Tahoma"/>
          <w:b/>
        </w:rPr>
        <w:t xml:space="preserve">CONSTRUCTORES Y </w:t>
      </w:r>
      <w:bookmarkStart w:id="136" w:name="_Hlk180329296"/>
      <w:r>
        <w:rPr>
          <w:rFonts w:ascii="Tahoma" w:hAnsi="Tahoma" w:cs="Tahoma"/>
          <w:b/>
        </w:rPr>
        <w:t>ESPECIALISTAS (NO SE CONSIDERA COMO PERSONAL CLAVE)</w:t>
      </w:r>
      <w:bookmarkEnd w:id="136"/>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0C44BB" w14:paraId="34372BA8" w14:textId="77777777" w:rsidTr="000C44BB">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3933131" w14:textId="77777777" w:rsidR="000C44BB" w:rsidRDefault="000C44BB">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0D2CAA4" w14:textId="77777777" w:rsidR="000C44BB" w:rsidRDefault="000C44BB">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1B4C500" w14:textId="77777777" w:rsidR="000C44BB" w:rsidRDefault="000C44BB">
            <w:pPr>
              <w:jc w:val="center"/>
              <w:rPr>
                <w:rFonts w:ascii="Tahoma" w:hAnsi="Tahoma" w:cs="Tahoma"/>
                <w:b/>
                <w:sz w:val="18"/>
                <w:szCs w:val="18"/>
              </w:rPr>
            </w:pPr>
            <w:r>
              <w:rPr>
                <w:rFonts w:ascii="Tahoma" w:hAnsi="Tahoma" w:cs="Tahoma"/>
                <w:b/>
                <w:sz w:val="18"/>
                <w:szCs w:val="18"/>
              </w:rPr>
              <w:t>Cant.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EF67F85" w14:textId="77777777" w:rsidR="000C44BB" w:rsidRDefault="000C44BB">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186E829" w14:textId="77777777" w:rsidR="000C44BB" w:rsidRDefault="000C44BB">
            <w:pPr>
              <w:jc w:val="center"/>
              <w:rPr>
                <w:rFonts w:ascii="Tahoma" w:hAnsi="Tahoma" w:cs="Tahoma"/>
                <w:b/>
                <w:sz w:val="18"/>
                <w:szCs w:val="18"/>
              </w:rPr>
            </w:pPr>
            <w:r>
              <w:rPr>
                <w:rFonts w:ascii="Tahoma" w:hAnsi="Tahoma" w:cs="Tahoma"/>
                <w:b/>
                <w:sz w:val="18"/>
                <w:szCs w:val="18"/>
              </w:rPr>
              <w:t>Tiempo de participación en este Proyecto</w:t>
            </w:r>
          </w:p>
          <w:p w14:paraId="7F85345F" w14:textId="77777777" w:rsidR="000C44BB" w:rsidRDefault="000C44BB">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0C44BB" w14:paraId="5D18C393" w14:textId="77777777" w:rsidTr="000C44BB">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928B59" w14:textId="77777777" w:rsidR="000C44BB" w:rsidRDefault="000C44BB">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F89B76" w14:textId="77777777" w:rsidR="000C44BB" w:rsidRDefault="000C44BB">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70FEAB" w14:textId="77777777" w:rsidR="000C44BB" w:rsidRDefault="000C44BB">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E6C92D" w14:textId="77777777" w:rsidR="000C44BB" w:rsidRDefault="000C44BB">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C0A222" w14:textId="77777777" w:rsidR="000C44BB" w:rsidRDefault="000C44BB">
            <w:pPr>
              <w:rPr>
                <w:rFonts w:ascii="Tahoma" w:hAnsi="Tahoma" w:cs="Tahoma"/>
                <w:b/>
                <w:sz w:val="18"/>
                <w:szCs w:val="18"/>
              </w:rPr>
            </w:pPr>
          </w:p>
        </w:tc>
      </w:tr>
      <w:tr w:rsidR="000C44BB" w14:paraId="4202B374" w14:textId="77777777" w:rsidTr="000C44BB">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1A13B459" w14:textId="77777777" w:rsidR="000C44BB" w:rsidRDefault="000C44BB">
            <w:pPr>
              <w:jc w:val="both"/>
              <w:rPr>
                <w:rFonts w:ascii="Tahoma" w:hAnsi="Tahoma" w:cs="Tahoma"/>
                <w:sz w:val="18"/>
                <w:szCs w:val="18"/>
              </w:rPr>
            </w:pPr>
            <w:r>
              <w:rPr>
                <w:rFonts w:ascii="Tahoma" w:hAnsi="Tahoma" w:cs="Tahoma"/>
                <w:sz w:val="18"/>
                <w:szCs w:val="18"/>
              </w:rPr>
              <w:lastRenderedPageBreak/>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00FA7AED" w14:textId="77777777" w:rsidR="000C44BB" w:rsidRDefault="000C44BB">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244A793E" w14:textId="77777777" w:rsidR="000C44BB" w:rsidRDefault="000C44BB">
            <w:pPr>
              <w:jc w:val="center"/>
              <w:rPr>
                <w:rFonts w:ascii="Tahoma" w:hAnsi="Tahoma" w:cs="Tahoma"/>
                <w:b/>
                <w:color w:val="FF0000"/>
                <w:sz w:val="18"/>
                <w:szCs w:val="18"/>
              </w:rPr>
            </w:pPr>
            <w:r>
              <w:rPr>
                <w:rFonts w:ascii="Tahoma" w:hAnsi="Tahoma" w:cs="Tahoma"/>
                <w:b/>
                <w:color w:val="FF0000"/>
                <w:sz w:val="18"/>
                <w:szCs w:val="18"/>
              </w:rPr>
              <w:t>5</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819FA44" w14:textId="77777777" w:rsidR="000C44BB" w:rsidRDefault="000C44BB">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77A2F7A0" w14:textId="77777777" w:rsidR="000C44BB" w:rsidRDefault="000C44BB">
            <w:pPr>
              <w:jc w:val="right"/>
              <w:rPr>
                <w:rFonts w:ascii="Tahoma" w:hAnsi="Tahoma" w:cs="Tahoma"/>
                <w:color w:val="FF0000"/>
                <w:sz w:val="18"/>
                <w:szCs w:val="18"/>
              </w:rPr>
            </w:pPr>
            <w:r>
              <w:rPr>
                <w:rFonts w:ascii="Tahoma" w:hAnsi="Tahoma" w:cs="Tahoma"/>
                <w:color w:val="FF0000"/>
                <w:sz w:val="18"/>
                <w:szCs w:val="18"/>
              </w:rPr>
              <w:t>4 meses</w:t>
            </w:r>
          </w:p>
        </w:tc>
      </w:tr>
      <w:tr w:rsidR="000C44BB" w14:paraId="36CB1CF7" w14:textId="77777777" w:rsidTr="000C44BB">
        <w:trPr>
          <w:trHeight w:val="785"/>
        </w:trPr>
        <w:tc>
          <w:tcPr>
            <w:tcW w:w="1018" w:type="pct"/>
            <w:tcBorders>
              <w:top w:val="single" w:sz="4" w:space="0" w:color="auto"/>
              <w:left w:val="single" w:sz="4" w:space="0" w:color="auto"/>
              <w:bottom w:val="single" w:sz="4" w:space="0" w:color="auto"/>
              <w:right w:val="single" w:sz="4" w:space="0" w:color="auto"/>
            </w:tcBorders>
          </w:tcPr>
          <w:p w14:paraId="7CAB4C91" w14:textId="77777777" w:rsidR="000C44BB" w:rsidRDefault="000C44BB">
            <w:pPr>
              <w:rPr>
                <w:rFonts w:ascii="Tahoma" w:hAnsi="Tahoma" w:cs="Tahoma"/>
                <w:sz w:val="18"/>
                <w:szCs w:val="18"/>
              </w:rPr>
            </w:pPr>
          </w:p>
          <w:p w14:paraId="52A5584D" w14:textId="77777777" w:rsidR="000C44BB" w:rsidRDefault="000C44BB">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C39651B" w14:textId="77777777" w:rsidR="000C44BB" w:rsidRDefault="000C44BB">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30E87C33" w14:textId="77777777" w:rsidR="000C44BB" w:rsidRDefault="000C44BB">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61F17DA0" w14:textId="77777777" w:rsidR="000C44BB" w:rsidRDefault="000C44BB">
            <w:pPr>
              <w:jc w:val="center"/>
              <w:rPr>
                <w:rFonts w:ascii="Tahoma" w:hAnsi="Tahoma" w:cs="Tahoma"/>
                <w:b/>
                <w:color w:val="FF0000"/>
                <w:sz w:val="18"/>
                <w:szCs w:val="18"/>
              </w:rPr>
            </w:pPr>
            <w:r>
              <w:rPr>
                <w:rFonts w:ascii="Tahoma" w:hAnsi="Tahoma" w:cs="Tahoma"/>
                <w:b/>
                <w:color w:val="FF0000"/>
                <w:sz w:val="18"/>
                <w:szCs w:val="18"/>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86D5FCF" w14:textId="77777777" w:rsidR="000C44BB" w:rsidRDefault="000C44BB">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67014544" w14:textId="77777777" w:rsidR="000C44BB" w:rsidRDefault="000C44BB">
            <w:pPr>
              <w:jc w:val="right"/>
              <w:rPr>
                <w:rFonts w:ascii="Tahoma" w:hAnsi="Tahoma" w:cs="Tahoma"/>
                <w:color w:val="FF0000"/>
                <w:sz w:val="18"/>
                <w:szCs w:val="18"/>
              </w:rPr>
            </w:pPr>
            <w:r>
              <w:rPr>
                <w:rFonts w:ascii="Tahoma" w:hAnsi="Tahoma" w:cs="Tahoma"/>
                <w:color w:val="FF0000"/>
                <w:sz w:val="18"/>
                <w:szCs w:val="18"/>
              </w:rPr>
              <w:t>4 meses</w:t>
            </w:r>
          </w:p>
        </w:tc>
      </w:tr>
      <w:tr w:rsidR="000C44BB" w14:paraId="20C32A59" w14:textId="77777777" w:rsidTr="000C44BB">
        <w:trPr>
          <w:trHeight w:val="959"/>
        </w:trPr>
        <w:tc>
          <w:tcPr>
            <w:tcW w:w="1018" w:type="pct"/>
            <w:tcBorders>
              <w:top w:val="single" w:sz="4" w:space="0" w:color="auto"/>
              <w:left w:val="single" w:sz="4" w:space="0" w:color="auto"/>
              <w:bottom w:val="single" w:sz="4" w:space="0" w:color="auto"/>
              <w:right w:val="single" w:sz="4" w:space="0" w:color="auto"/>
            </w:tcBorders>
            <w:hideMark/>
          </w:tcPr>
          <w:p w14:paraId="292312B6" w14:textId="77777777" w:rsidR="000C44BB" w:rsidRDefault="000C44BB">
            <w:pPr>
              <w:rPr>
                <w:rFonts w:ascii="Tahoma" w:hAnsi="Tahoma" w:cs="Tahoma"/>
                <w:sz w:val="18"/>
                <w:szCs w:val="18"/>
              </w:rPr>
            </w:pPr>
            <w:r>
              <w:rPr>
                <w:rFonts w:ascii="Tahoma" w:hAnsi="Tahoma" w:cs="Tahoma"/>
                <w:sz w:val="18"/>
                <w:szCs w:val="18"/>
              </w:rPr>
              <w:t>Formación no excluyente</w:t>
            </w:r>
          </w:p>
          <w:p w14:paraId="4191A7EF" w14:textId="77777777" w:rsidR="000C44BB" w:rsidRDefault="000C44BB">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0BE4512C" w14:textId="77777777" w:rsidR="000C44BB" w:rsidRDefault="000C44BB">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510AB430" w14:textId="77777777" w:rsidR="000C44BB" w:rsidRDefault="000C44BB">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22AF7FEA" w14:textId="77777777" w:rsidR="000C44BB" w:rsidRDefault="000C44BB">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41CAEBC1" w14:textId="77777777" w:rsidR="000C44BB" w:rsidRDefault="000C44BB">
            <w:pPr>
              <w:jc w:val="right"/>
              <w:rPr>
                <w:rFonts w:ascii="Tahoma" w:hAnsi="Tahoma" w:cs="Tahoma"/>
                <w:color w:val="FF0000"/>
                <w:sz w:val="18"/>
                <w:szCs w:val="18"/>
              </w:rPr>
            </w:pPr>
            <w:r>
              <w:rPr>
                <w:rFonts w:ascii="Tahoma" w:hAnsi="Tahoma" w:cs="Tahoma"/>
                <w:color w:val="FF0000"/>
                <w:sz w:val="18"/>
                <w:szCs w:val="18"/>
              </w:rPr>
              <w:t>2.5 meses</w:t>
            </w:r>
          </w:p>
        </w:tc>
      </w:tr>
      <w:tr w:rsidR="000C44BB" w14:paraId="76AF4B74" w14:textId="77777777" w:rsidTr="000C44BB">
        <w:trPr>
          <w:trHeight w:val="1098"/>
        </w:trPr>
        <w:tc>
          <w:tcPr>
            <w:tcW w:w="1018" w:type="pct"/>
            <w:tcBorders>
              <w:top w:val="single" w:sz="4" w:space="0" w:color="auto"/>
              <w:left w:val="single" w:sz="4" w:space="0" w:color="auto"/>
              <w:bottom w:val="single" w:sz="4" w:space="0" w:color="auto"/>
              <w:right w:val="single" w:sz="4" w:space="0" w:color="auto"/>
            </w:tcBorders>
            <w:hideMark/>
          </w:tcPr>
          <w:p w14:paraId="7A3C6CFF" w14:textId="77777777" w:rsidR="000C44BB" w:rsidRDefault="000C44BB">
            <w:pPr>
              <w:rPr>
                <w:rFonts w:ascii="Tahoma" w:hAnsi="Tahoma" w:cs="Tahoma"/>
                <w:sz w:val="18"/>
                <w:szCs w:val="18"/>
              </w:rPr>
            </w:pPr>
            <w:r>
              <w:rPr>
                <w:rFonts w:ascii="Tahoma" w:hAnsi="Tahoma" w:cs="Tahoma"/>
                <w:sz w:val="18"/>
                <w:szCs w:val="18"/>
              </w:rPr>
              <w:t>Formación no excluyente</w:t>
            </w:r>
          </w:p>
          <w:p w14:paraId="7B2E7C94" w14:textId="77777777" w:rsidR="000C44BB" w:rsidRDefault="000C44BB">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416E230A" w14:textId="77777777" w:rsidR="000C44BB" w:rsidRDefault="000C44BB">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3943186A" w14:textId="77777777" w:rsidR="000C44BB" w:rsidRDefault="000C44BB">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E0C75EB" w14:textId="77777777" w:rsidR="000C44BB" w:rsidRDefault="000C44BB">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1F14A94A" w14:textId="77777777" w:rsidR="000C44BB" w:rsidRDefault="000C44BB">
            <w:pPr>
              <w:jc w:val="right"/>
              <w:rPr>
                <w:rFonts w:ascii="Tahoma" w:hAnsi="Tahoma" w:cs="Tahoma"/>
                <w:color w:val="FF0000"/>
                <w:sz w:val="18"/>
                <w:szCs w:val="18"/>
              </w:rPr>
            </w:pPr>
            <w:r>
              <w:rPr>
                <w:rFonts w:ascii="Tahoma" w:hAnsi="Tahoma" w:cs="Tahoma"/>
                <w:color w:val="FF0000"/>
                <w:sz w:val="18"/>
                <w:szCs w:val="18"/>
              </w:rPr>
              <w:t>2.5 meses</w:t>
            </w:r>
          </w:p>
        </w:tc>
      </w:tr>
      <w:tr w:rsidR="000C44BB" w14:paraId="563BB985" w14:textId="77777777" w:rsidTr="000C44BB">
        <w:trPr>
          <w:trHeight w:val="1102"/>
        </w:trPr>
        <w:tc>
          <w:tcPr>
            <w:tcW w:w="1018" w:type="pct"/>
            <w:tcBorders>
              <w:top w:val="single" w:sz="4" w:space="0" w:color="auto"/>
              <w:left w:val="single" w:sz="4" w:space="0" w:color="auto"/>
              <w:bottom w:val="single" w:sz="4" w:space="0" w:color="auto"/>
              <w:right w:val="single" w:sz="4" w:space="0" w:color="auto"/>
            </w:tcBorders>
            <w:hideMark/>
          </w:tcPr>
          <w:p w14:paraId="3DEE9D99" w14:textId="77777777" w:rsidR="000C44BB" w:rsidRDefault="000C44BB">
            <w:pPr>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0620C530" w14:textId="77777777" w:rsidR="000C44BB" w:rsidRDefault="000C44BB">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3239644E" w14:textId="77777777" w:rsidR="000C44BB" w:rsidRDefault="000C44BB">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EC9E212" w14:textId="77777777" w:rsidR="000C44BB" w:rsidRDefault="000C44BB">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01F2AF4C" w14:textId="77777777" w:rsidR="000C44BB" w:rsidRDefault="000C44BB">
            <w:pPr>
              <w:jc w:val="right"/>
              <w:rPr>
                <w:rFonts w:ascii="Tahoma" w:hAnsi="Tahoma" w:cs="Tahoma"/>
                <w:color w:val="FF0000"/>
                <w:sz w:val="18"/>
                <w:szCs w:val="18"/>
              </w:rPr>
            </w:pPr>
            <w:r>
              <w:rPr>
                <w:rFonts w:ascii="Tahoma" w:hAnsi="Tahoma" w:cs="Tahoma"/>
                <w:color w:val="FF0000"/>
                <w:sz w:val="18"/>
                <w:szCs w:val="18"/>
              </w:rPr>
              <w:t>2 meses</w:t>
            </w:r>
          </w:p>
        </w:tc>
      </w:tr>
      <w:bookmarkEnd w:id="133"/>
    </w:tbl>
    <w:p w14:paraId="4C490506" w14:textId="77777777" w:rsidR="000C44BB" w:rsidRDefault="000C44BB" w:rsidP="000C44BB">
      <w:pPr>
        <w:spacing w:line="260" w:lineRule="atLeast"/>
        <w:ind w:left="709"/>
        <w:jc w:val="both"/>
        <w:rPr>
          <w:rFonts w:ascii="Tahoma" w:hAnsi="Tahoma" w:cs="Tahoma"/>
          <w:b/>
          <w:i/>
        </w:rPr>
      </w:pPr>
    </w:p>
    <w:p w14:paraId="2852A2A1" w14:textId="77777777" w:rsidR="000C44BB" w:rsidRDefault="000C44BB" w:rsidP="000C44BB">
      <w:pPr>
        <w:spacing w:line="260" w:lineRule="atLeast"/>
        <w:jc w:val="both"/>
        <w:rPr>
          <w:rFonts w:ascii="Tahoma" w:hAnsi="Tahoma" w:cs="Tahoma"/>
          <w:b/>
          <w:i/>
        </w:rPr>
      </w:pPr>
      <w:r>
        <w:rPr>
          <w:rFonts w:ascii="Tahoma" w:hAnsi="Tahoma" w:cs="Tahoma"/>
          <w:b/>
          <w:i/>
        </w:rPr>
        <w:t>NOTAS:</w:t>
      </w:r>
    </w:p>
    <w:p w14:paraId="0535C01A" w14:textId="77777777" w:rsidR="000C44BB" w:rsidRDefault="000C44BB" w:rsidP="000C44BB">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7" w:name="_Hlk179541717"/>
      <w:r>
        <w:rPr>
          <w:rFonts w:ascii="Tahoma" w:hAnsi="Tahoma" w:cs="Tahoma"/>
        </w:rPr>
        <w:t>debe anexar fotocopia de carnet de identidad y documentos de respaldos declarados en el formulario A-4.</w:t>
      </w:r>
    </w:p>
    <w:bookmarkEnd w:id="137"/>
    <w:p w14:paraId="7A174F1A" w14:textId="77777777" w:rsidR="000C44BB" w:rsidRDefault="000C44BB" w:rsidP="000C44BB">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B429858" w14:textId="77777777" w:rsidR="000C44BB" w:rsidRDefault="000C44BB" w:rsidP="00C31D08">
      <w:pPr>
        <w:numPr>
          <w:ilvl w:val="0"/>
          <w:numId w:val="78"/>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74DB6A91" w14:textId="77777777" w:rsidR="000C44BB" w:rsidRDefault="000C44BB" w:rsidP="00C31D08">
      <w:pPr>
        <w:numPr>
          <w:ilvl w:val="0"/>
          <w:numId w:val="78"/>
        </w:numPr>
        <w:spacing w:line="260" w:lineRule="atLeast"/>
        <w:ind w:left="709" w:hanging="283"/>
        <w:contextualSpacing/>
        <w:jc w:val="both"/>
        <w:rPr>
          <w:rFonts w:ascii="Tahoma" w:hAnsi="Tahoma" w:cs="Tahoma"/>
        </w:rPr>
      </w:pPr>
      <w:bookmarkStart w:id="138"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8"/>
      <w:r>
        <w:rPr>
          <w:rFonts w:ascii="Tahoma" w:hAnsi="Tahoma" w:cs="Tahoma"/>
        </w:rPr>
        <w:t>.</w:t>
      </w:r>
    </w:p>
    <w:p w14:paraId="20942D98" w14:textId="77777777" w:rsidR="000C44BB" w:rsidRDefault="000C44BB" w:rsidP="000C44BB">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39" w:name="_Hlk143872192"/>
      <w:r>
        <w:rPr>
          <w:rFonts w:ascii="Tahoma" w:hAnsi="Tahoma" w:cs="Tahoma"/>
        </w:rPr>
        <w:t>el reemplazante deberá tener un perfil igual o mayor al profesional ofertado en su propuesta.</w:t>
      </w:r>
      <w:bookmarkEnd w:id="139"/>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6FA5EFDD" w14:textId="77777777" w:rsidR="000C44BB" w:rsidRDefault="000C44BB" w:rsidP="00C31D08">
      <w:pPr>
        <w:numPr>
          <w:ilvl w:val="0"/>
          <w:numId w:val="78"/>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BEFF4B6" w14:textId="77777777" w:rsidR="000C44BB" w:rsidRDefault="000C44BB" w:rsidP="000C44BB">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F8BB4AC" w14:textId="77777777" w:rsidR="000C44BB" w:rsidRDefault="000C44BB" w:rsidP="000C44BB">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3D9EFA0F" w14:textId="77777777" w:rsidR="000C44BB" w:rsidRDefault="000C44BB" w:rsidP="000C44BB">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6EBE78B" w14:textId="77777777" w:rsidR="000C44BB" w:rsidRDefault="000C44BB" w:rsidP="000C44BB">
      <w:pPr>
        <w:spacing w:before="120" w:line="260" w:lineRule="atLeast"/>
        <w:ind w:left="709" w:hanging="283"/>
        <w:contextualSpacing/>
        <w:jc w:val="both"/>
        <w:rPr>
          <w:rFonts w:ascii="Tahoma" w:hAnsi="Tahoma" w:cs="Tahoma"/>
        </w:rPr>
      </w:pPr>
      <w:r>
        <w:rPr>
          <w:rFonts w:ascii="Tahoma" w:hAnsi="Tahoma" w:cs="Tahoma"/>
        </w:rPr>
        <w:lastRenderedPageBreak/>
        <w:t>•</w:t>
      </w:r>
      <w:r>
        <w:rPr>
          <w:rFonts w:ascii="Tahoma" w:hAnsi="Tahoma" w:cs="Tahoma"/>
        </w:rPr>
        <w:tab/>
      </w:r>
      <w:r>
        <w:rPr>
          <w:rFonts w:ascii="Tahoma" w:hAnsi="Tahoma" w:cs="Tahoma"/>
          <w:b/>
        </w:rPr>
        <w:t>Constructor Especialista</w:t>
      </w:r>
      <w:r>
        <w:rPr>
          <w:rFonts w:ascii="Tahoma" w:hAnsi="Tahoma" w:cs="Tahoma"/>
        </w:rPr>
        <w:t xml:space="preserve">. – </w:t>
      </w:r>
    </w:p>
    <w:p w14:paraId="731E8E05" w14:textId="77777777" w:rsidR="000C44BB" w:rsidRDefault="000C44BB" w:rsidP="000C44BB">
      <w:pPr>
        <w:spacing w:before="120"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63B3D70" w14:textId="77777777" w:rsidR="000C44BB" w:rsidRDefault="000C44BB" w:rsidP="00C31D08">
      <w:pPr>
        <w:numPr>
          <w:ilvl w:val="0"/>
          <w:numId w:val="78"/>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59B0F9FB" w14:textId="77777777" w:rsidR="000C44BB" w:rsidRDefault="000C44BB" w:rsidP="000C44BB">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71811167"/>
      <w:bookmarkStart w:id="141" w:name="_Toc536520832"/>
    </w:p>
    <w:p w14:paraId="7572FB9B" w14:textId="77777777" w:rsidR="000C44BB" w:rsidRDefault="000C44BB" w:rsidP="000C44BB">
      <w:pPr>
        <w:spacing w:before="120"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72B58F3"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40"/>
      <w:bookmarkEnd w:id="141"/>
    </w:p>
    <w:p w14:paraId="350054FE" w14:textId="77777777" w:rsidR="000C44BB" w:rsidRDefault="000C44BB" w:rsidP="000C44BB">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68C971A2" w14:textId="77777777" w:rsidR="000C44BB" w:rsidRDefault="000C44BB" w:rsidP="000C44B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C44BB" w14:paraId="79BC69B7" w14:textId="77777777" w:rsidTr="000C44BB">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13193A22" w14:textId="77777777" w:rsidR="000C44BB" w:rsidRDefault="000C44BB">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9D7DB81" w14:textId="77777777" w:rsidR="000C44BB" w:rsidRDefault="000C44BB">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790CC3B2" w14:textId="77777777" w:rsidR="000C44BB" w:rsidRDefault="000C44BB">
            <w:pPr>
              <w:jc w:val="center"/>
              <w:rPr>
                <w:rFonts w:ascii="Tahoma" w:hAnsi="Tahoma" w:cs="Tahoma"/>
                <w:b/>
                <w:lang w:eastAsia="es-ES"/>
              </w:rPr>
            </w:pPr>
            <w:r>
              <w:rPr>
                <w:rFonts w:ascii="Tahoma" w:hAnsi="Tahoma" w:cs="Tahoma"/>
                <w:b/>
                <w:lang w:eastAsia="es-ES"/>
              </w:rPr>
              <w:t>Almacén</w:t>
            </w:r>
          </w:p>
        </w:tc>
      </w:tr>
      <w:tr w:rsidR="000C44BB" w14:paraId="02A3B79C" w14:textId="77777777" w:rsidTr="000C44BB">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4C307A9B" w14:textId="77777777" w:rsidR="000C44BB" w:rsidRDefault="000C44BB">
            <w:pPr>
              <w:spacing w:line="300" w:lineRule="auto"/>
              <w:jc w:val="both"/>
              <w:rPr>
                <w:rFonts w:ascii="Tahoma" w:hAnsi="Tahoma" w:cs="Tahoma"/>
                <w:color w:val="FF0000"/>
                <w:lang w:eastAsia="es-ES"/>
              </w:rPr>
            </w:pPr>
            <w:r>
              <w:rPr>
                <w:rFonts w:ascii="Tahoma" w:hAnsi="Tahoma" w:cs="Tahoma"/>
                <w:color w:val="FF0000"/>
                <w:lang w:eastAsia="es-ES"/>
              </w:rPr>
              <w:t>SEGÚN AREA DE INTERVENCIÓN</w:t>
            </w:r>
          </w:p>
        </w:tc>
        <w:tc>
          <w:tcPr>
            <w:tcW w:w="2010" w:type="dxa"/>
            <w:tcBorders>
              <w:top w:val="single" w:sz="4" w:space="0" w:color="auto"/>
              <w:left w:val="single" w:sz="4" w:space="0" w:color="auto"/>
              <w:bottom w:val="single" w:sz="4" w:space="0" w:color="auto"/>
              <w:right w:val="single" w:sz="4" w:space="0" w:color="auto"/>
            </w:tcBorders>
            <w:hideMark/>
          </w:tcPr>
          <w:p w14:paraId="7ADC6026" w14:textId="77777777" w:rsidR="000C44BB" w:rsidRDefault="000C44BB">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73619BD2" w14:textId="77777777" w:rsidR="000C44BB" w:rsidRDefault="000C44BB">
            <w:pPr>
              <w:jc w:val="center"/>
              <w:rPr>
                <w:rFonts w:ascii="Tahoma" w:hAnsi="Tahoma" w:cs="Tahoma"/>
                <w:color w:val="FF0000"/>
              </w:rPr>
            </w:pPr>
            <w:r>
              <w:rPr>
                <w:rFonts w:ascii="Tahoma" w:hAnsi="Tahoma" w:cs="Tahoma"/>
                <w:color w:val="FF0000"/>
                <w:lang w:eastAsia="es-ES"/>
              </w:rPr>
              <w:t>SI</w:t>
            </w:r>
          </w:p>
        </w:tc>
      </w:tr>
      <w:tr w:rsidR="000C44BB" w14:paraId="359A4CD7" w14:textId="77777777" w:rsidTr="000C44BB">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5DC799F0" w14:textId="77777777" w:rsidR="000C44BB" w:rsidRDefault="000C44BB">
            <w:pPr>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4D6963DB" w14:textId="77777777" w:rsidR="000C44BB" w:rsidRDefault="000C44BB">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5F28A6F7" w14:textId="77777777" w:rsidR="000C44BB" w:rsidRDefault="000C44BB">
            <w:pPr>
              <w:jc w:val="center"/>
              <w:rPr>
                <w:rFonts w:ascii="Tahoma" w:hAnsi="Tahoma" w:cs="Tahoma"/>
                <w:b/>
                <w:bCs/>
                <w:color w:val="FF0000"/>
              </w:rPr>
            </w:pPr>
            <w:r>
              <w:rPr>
                <w:rFonts w:ascii="Tahoma" w:hAnsi="Tahoma" w:cs="Tahoma"/>
                <w:b/>
                <w:bCs/>
                <w:color w:val="FF0000"/>
                <w:lang w:eastAsia="es-ES"/>
              </w:rPr>
              <w:t>1</w:t>
            </w:r>
          </w:p>
        </w:tc>
      </w:tr>
    </w:tbl>
    <w:p w14:paraId="7B829849" w14:textId="77777777" w:rsidR="000C44BB" w:rsidRDefault="000C44BB" w:rsidP="000C44BB">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5C1933F6" w14:textId="77777777" w:rsidR="000C44BB" w:rsidRDefault="000C44BB" w:rsidP="00C31D08">
      <w:pPr>
        <w:numPr>
          <w:ilvl w:val="1"/>
          <w:numId w:val="73"/>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4DEB3F8E" w14:textId="77777777" w:rsidR="000C44BB" w:rsidRDefault="000C44BB" w:rsidP="00C31D08">
      <w:pPr>
        <w:numPr>
          <w:ilvl w:val="1"/>
          <w:numId w:val="73"/>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54F20699" w14:textId="77777777" w:rsidR="000C44BB" w:rsidRDefault="000C44BB" w:rsidP="00C31D08">
      <w:pPr>
        <w:numPr>
          <w:ilvl w:val="1"/>
          <w:numId w:val="73"/>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63F3F784" w14:textId="77777777" w:rsidR="000C44BB" w:rsidRDefault="000C44BB" w:rsidP="00C31D08">
      <w:pPr>
        <w:numPr>
          <w:ilvl w:val="1"/>
          <w:numId w:val="73"/>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216B7E4A" w14:textId="77777777" w:rsidR="000C44BB" w:rsidRDefault="000C44BB" w:rsidP="00C31D08">
      <w:pPr>
        <w:numPr>
          <w:ilvl w:val="1"/>
          <w:numId w:val="73"/>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33D88F9C" w14:textId="77777777" w:rsidR="000C44BB" w:rsidRDefault="000C44BB" w:rsidP="000C44BB">
      <w:pPr>
        <w:spacing w:line="260" w:lineRule="atLeast"/>
        <w:ind w:left="426"/>
        <w:jc w:val="both"/>
        <w:rPr>
          <w:rFonts w:ascii="Tahoma" w:hAnsi="Tahoma" w:cs="Tahoma"/>
        </w:rPr>
      </w:pPr>
    </w:p>
    <w:p w14:paraId="160A2C64" w14:textId="77777777" w:rsidR="000C44BB" w:rsidRDefault="000C44BB" w:rsidP="00C31D08">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2" w:name="_Toc71811168"/>
      <w:bookmarkStart w:id="143" w:name="_Toc536520833"/>
      <w:r>
        <w:rPr>
          <w:rFonts w:ascii="Tahoma" w:hAnsi="Tahoma" w:cs="Tahoma"/>
          <w:b/>
          <w:bCs/>
          <w:color w:val="000000"/>
          <w:kern w:val="32"/>
          <w:lang w:val="es-ES_tradnl"/>
        </w:rPr>
        <w:t>EQUIPO, MAQUINARIA, VEHÍCULOS Y OTROS</w:t>
      </w:r>
      <w:bookmarkEnd w:id="142"/>
      <w:bookmarkEnd w:id="143"/>
    </w:p>
    <w:p w14:paraId="1F55AE34" w14:textId="77777777" w:rsidR="000C44BB" w:rsidRDefault="000C44BB" w:rsidP="000C44BB">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0C44BB" w14:paraId="22F174D8" w14:textId="77777777" w:rsidTr="000C44BB">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508CB5F" w14:textId="77777777" w:rsidR="000C44BB" w:rsidRDefault="000C44BB">
            <w:pPr>
              <w:jc w:val="center"/>
              <w:rPr>
                <w:rFonts w:ascii="Tahoma" w:hAnsi="Tahoma" w:cs="Tahoma"/>
                <w:b/>
              </w:rPr>
            </w:pPr>
            <w:r>
              <w:rPr>
                <w:rFonts w:ascii="Tahoma" w:hAnsi="Tahoma" w:cs="Tahoma"/>
                <w:b/>
              </w:rPr>
              <w:t>Nº</w:t>
            </w:r>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D6EC41E" w14:textId="77777777" w:rsidR="000C44BB" w:rsidRDefault="000C44BB">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D668D1E" w14:textId="77777777" w:rsidR="000C44BB" w:rsidRDefault="000C44BB">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2405FB0" w14:textId="77777777" w:rsidR="000C44BB" w:rsidRDefault="000C44BB">
            <w:pPr>
              <w:jc w:val="center"/>
              <w:rPr>
                <w:rFonts w:ascii="Tahoma" w:hAnsi="Tahoma" w:cs="Tahoma"/>
                <w:b/>
              </w:rPr>
            </w:pPr>
          </w:p>
          <w:p w14:paraId="6AA3A7B8" w14:textId="77777777" w:rsidR="000C44BB" w:rsidRDefault="000C44BB">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366344F" w14:textId="77777777" w:rsidR="000C44BB" w:rsidRDefault="000C44BB">
            <w:pPr>
              <w:jc w:val="center"/>
              <w:rPr>
                <w:rFonts w:ascii="Tahoma" w:hAnsi="Tahoma" w:cs="Tahoma"/>
                <w:b/>
              </w:rPr>
            </w:pPr>
            <w:r>
              <w:rPr>
                <w:rFonts w:ascii="Tahoma" w:hAnsi="Tahoma" w:cs="Tahoma"/>
                <w:b/>
              </w:rPr>
              <w:t>Tiempo de participación en este Proyecto</w:t>
            </w:r>
          </w:p>
        </w:tc>
      </w:tr>
      <w:tr w:rsidR="000C44BB" w14:paraId="5C6BA1F8" w14:textId="77777777" w:rsidTr="000C44BB">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41C5A83" w14:textId="77777777" w:rsidR="000C44BB" w:rsidRDefault="000C44BB">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EC91779" w14:textId="77777777" w:rsidR="000C44BB" w:rsidRDefault="000C44BB">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2350 cc.,</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966C87" w14:textId="77777777" w:rsidR="000C44BB" w:rsidRDefault="000C44BB">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2CCE3C5A" w14:textId="77777777" w:rsidR="000C44BB" w:rsidRDefault="000C44BB">
            <w:pPr>
              <w:spacing w:line="300" w:lineRule="auto"/>
              <w:contextualSpacing/>
              <w:jc w:val="center"/>
              <w:rPr>
                <w:rFonts w:ascii="Tahoma" w:hAnsi="Tahoma" w:cs="Tahoma"/>
                <w:b/>
                <w:sz w:val="18"/>
                <w:szCs w:val="18"/>
              </w:rPr>
            </w:pPr>
            <w:r>
              <w:rPr>
                <w:rFonts w:ascii="Tahoma" w:hAnsi="Tahoma" w:cs="Tahoma"/>
                <w:b/>
                <w:sz w:val="18"/>
                <w:szCs w:val="18"/>
              </w:rPr>
              <w:t>Obligatorio</w:t>
            </w:r>
          </w:p>
          <w:p w14:paraId="7EEE2335" w14:textId="77777777" w:rsidR="000C44BB" w:rsidRDefault="000C44BB">
            <w:pPr>
              <w:spacing w:line="300" w:lineRule="auto"/>
              <w:jc w:val="center"/>
              <w:rPr>
                <w:rFonts w:ascii="Tahoma" w:hAnsi="Tahoma" w:cs="Tahoma"/>
                <w:b/>
                <w:sz w:val="18"/>
                <w:szCs w:val="18"/>
              </w:rPr>
            </w:pP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10C99248" w14:textId="77777777" w:rsidR="000C44BB" w:rsidRDefault="000C44BB">
            <w:pPr>
              <w:spacing w:line="300" w:lineRule="auto"/>
              <w:jc w:val="center"/>
              <w:rPr>
                <w:rFonts w:ascii="Tahoma" w:hAnsi="Tahoma" w:cs="Tahoma"/>
                <w:sz w:val="18"/>
                <w:szCs w:val="18"/>
              </w:rPr>
            </w:pPr>
            <w:r>
              <w:rPr>
                <w:rFonts w:ascii="Tahoma" w:hAnsi="Tahoma" w:cs="Tahoma"/>
                <w:b/>
                <w:sz w:val="18"/>
                <w:szCs w:val="18"/>
              </w:rPr>
              <w:t>PLAZO TOTAL DE LA CONSULTORÍA</w:t>
            </w:r>
          </w:p>
          <w:p w14:paraId="1FFD8889" w14:textId="77777777" w:rsidR="000C44BB" w:rsidRDefault="000C44BB">
            <w:pPr>
              <w:spacing w:line="300" w:lineRule="auto"/>
              <w:jc w:val="center"/>
              <w:rPr>
                <w:rFonts w:ascii="Tahoma" w:hAnsi="Tahoma" w:cs="Tahoma"/>
                <w:sz w:val="18"/>
                <w:szCs w:val="18"/>
              </w:rPr>
            </w:pPr>
          </w:p>
        </w:tc>
      </w:tr>
      <w:tr w:rsidR="000C44BB" w14:paraId="7E5366C5" w14:textId="77777777" w:rsidTr="000C44BB">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8319BC2" w14:textId="77777777" w:rsidR="000C44BB" w:rsidRDefault="000C44BB">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2313433" w14:textId="77777777" w:rsidR="000C44BB" w:rsidRDefault="000C44BB">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AC5063" w14:textId="77777777" w:rsidR="000C44BB" w:rsidRDefault="000C44BB">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194A0DB" w14:textId="77777777" w:rsidR="000C44BB" w:rsidRDefault="000C44B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DEBE8EC" w14:textId="77777777" w:rsidR="000C44BB" w:rsidRDefault="000C44BB">
            <w:pPr>
              <w:rPr>
                <w:rFonts w:ascii="Tahoma" w:hAnsi="Tahoma" w:cs="Tahoma"/>
                <w:sz w:val="18"/>
                <w:szCs w:val="18"/>
              </w:rPr>
            </w:pPr>
          </w:p>
        </w:tc>
      </w:tr>
      <w:tr w:rsidR="000C44BB" w14:paraId="27CD51D9" w14:textId="77777777" w:rsidTr="000C44BB">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09A86E1" w14:textId="77777777" w:rsidR="000C44BB" w:rsidRDefault="000C44BB">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335548F" w14:textId="77777777" w:rsidR="000C44BB" w:rsidRDefault="000C44BB">
            <w:pPr>
              <w:jc w:val="both"/>
              <w:rPr>
                <w:rFonts w:ascii="Tahoma" w:hAnsi="Tahoma" w:cs="Tahoma"/>
                <w:sz w:val="18"/>
                <w:szCs w:val="18"/>
              </w:rPr>
            </w:pPr>
            <w:r>
              <w:rPr>
                <w:rFonts w:ascii="Tahoma" w:hAnsi="Tahoma" w:cs="Tahoma"/>
                <w:sz w:val="18"/>
                <w:szCs w:val="18"/>
              </w:rPr>
              <w:t>Mezcladora de 120 lt.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F9BE3A" w14:textId="77777777" w:rsidR="000C44BB" w:rsidRDefault="000C44BB">
            <w:pPr>
              <w:jc w:val="center"/>
              <w:rPr>
                <w:b/>
                <w:bCs/>
                <w:sz w:val="18"/>
                <w:szCs w:val="18"/>
              </w:rPr>
            </w:pPr>
            <w:r>
              <w:rPr>
                <w:rFonts w:ascii="Tahoma" w:hAnsi="Tahoma" w:cs="Tahoma"/>
                <w:b/>
                <w:bCs/>
                <w:color w:val="FF0000"/>
                <w:sz w:val="18"/>
                <w:szCs w:val="18"/>
              </w:rPr>
              <w:t>6</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B038D77" w14:textId="77777777" w:rsidR="000C44BB" w:rsidRDefault="000C44B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256D245" w14:textId="77777777" w:rsidR="000C44BB" w:rsidRDefault="000C44BB">
            <w:pPr>
              <w:rPr>
                <w:rFonts w:ascii="Tahoma" w:hAnsi="Tahoma" w:cs="Tahoma"/>
                <w:sz w:val="18"/>
                <w:szCs w:val="18"/>
              </w:rPr>
            </w:pPr>
          </w:p>
        </w:tc>
      </w:tr>
      <w:tr w:rsidR="000C44BB" w14:paraId="44DD3442" w14:textId="77777777" w:rsidTr="000C44BB">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AC9AED4" w14:textId="77777777" w:rsidR="000C44BB" w:rsidRDefault="000C44BB">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644A8F2" w14:textId="77777777" w:rsidR="000C44BB" w:rsidRDefault="000C44BB">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123304" w14:textId="77777777" w:rsidR="000C44BB" w:rsidRDefault="000C44BB">
            <w:pPr>
              <w:jc w:val="center"/>
              <w:rPr>
                <w:b/>
                <w:bCs/>
                <w:sz w:val="18"/>
                <w:szCs w:val="18"/>
              </w:rPr>
            </w:pPr>
            <w:r>
              <w:rPr>
                <w:rFonts w:ascii="Tahoma" w:hAnsi="Tahoma" w:cs="Tahoma"/>
                <w:b/>
                <w:bCs/>
                <w:color w:val="FF0000"/>
                <w:sz w:val="18"/>
                <w:szCs w:val="18"/>
              </w:rPr>
              <w:t>6</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C3BF7E5" w14:textId="77777777" w:rsidR="000C44BB" w:rsidRDefault="000C44B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3A1E50F" w14:textId="77777777" w:rsidR="000C44BB" w:rsidRDefault="000C44BB">
            <w:pPr>
              <w:rPr>
                <w:rFonts w:ascii="Tahoma" w:hAnsi="Tahoma" w:cs="Tahoma"/>
                <w:sz w:val="18"/>
                <w:szCs w:val="18"/>
              </w:rPr>
            </w:pPr>
          </w:p>
        </w:tc>
      </w:tr>
      <w:tr w:rsidR="000C44BB" w14:paraId="6F2A646E" w14:textId="77777777" w:rsidTr="000C44BB">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52AB093" w14:textId="77777777" w:rsidR="000C44BB" w:rsidRDefault="000C44BB">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1C4E720" w14:textId="77777777" w:rsidR="000C44BB" w:rsidRDefault="000C44BB">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E36381" w14:textId="77777777" w:rsidR="000C44BB" w:rsidRDefault="000C44BB">
            <w:pPr>
              <w:jc w:val="center"/>
              <w:rPr>
                <w:b/>
                <w:bCs/>
                <w:sz w:val="18"/>
                <w:szCs w:val="18"/>
              </w:rPr>
            </w:pPr>
            <w:r>
              <w:rPr>
                <w:rFonts w:ascii="Tahoma" w:hAnsi="Tahoma" w:cs="Tahoma"/>
                <w:b/>
                <w:bCs/>
                <w:color w:val="FF0000"/>
                <w:sz w:val="18"/>
                <w:szCs w:val="18"/>
              </w:rPr>
              <w:t>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36D4481" w14:textId="77777777" w:rsidR="000C44BB" w:rsidRDefault="000C44B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1E9BDFD" w14:textId="77777777" w:rsidR="000C44BB" w:rsidRDefault="000C44BB">
            <w:pPr>
              <w:rPr>
                <w:rFonts w:ascii="Tahoma" w:hAnsi="Tahoma" w:cs="Tahoma"/>
                <w:sz w:val="18"/>
                <w:szCs w:val="18"/>
              </w:rPr>
            </w:pPr>
          </w:p>
        </w:tc>
      </w:tr>
      <w:tr w:rsidR="000C44BB" w14:paraId="2B27A598" w14:textId="77777777" w:rsidTr="000C44BB">
        <w:trPr>
          <w:trHeight w:val="245"/>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5BC1C7" w14:textId="77777777" w:rsidR="000C44BB" w:rsidRDefault="000C44BB">
            <w:pPr>
              <w:spacing w:line="300" w:lineRule="auto"/>
              <w:jc w:val="center"/>
              <w:rPr>
                <w:rFonts w:ascii="Tahoma" w:hAnsi="Tahoma" w:cs="Tahoma"/>
                <w:sz w:val="18"/>
                <w:szCs w:val="18"/>
              </w:rPr>
            </w:pPr>
            <w:r>
              <w:rPr>
                <w:rFonts w:ascii="Tahoma" w:hAnsi="Tahoma" w:cs="Tahoma"/>
                <w:sz w:val="18"/>
                <w:szCs w:val="18"/>
              </w:rPr>
              <w:lastRenderedPageBreak/>
              <w:t>6</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25C5D7" w14:textId="77777777" w:rsidR="000C44BB" w:rsidRDefault="000C44BB">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2374B6" w14:textId="77777777" w:rsidR="000C44BB" w:rsidRDefault="000C44BB">
            <w:pPr>
              <w:jc w:val="center"/>
              <w:rPr>
                <w:rFonts w:ascii="Tahoma" w:hAnsi="Tahoma" w:cs="Tahoma"/>
                <w:b/>
                <w:bCs/>
                <w:sz w:val="18"/>
                <w:szCs w:val="18"/>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A415F61" w14:textId="77777777" w:rsidR="000C44BB" w:rsidRDefault="000C44B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8F50759" w14:textId="77777777" w:rsidR="000C44BB" w:rsidRDefault="000C44BB">
            <w:pPr>
              <w:rPr>
                <w:rFonts w:ascii="Tahoma" w:hAnsi="Tahoma" w:cs="Tahoma"/>
                <w:sz w:val="18"/>
                <w:szCs w:val="18"/>
              </w:rPr>
            </w:pPr>
          </w:p>
        </w:tc>
      </w:tr>
      <w:tr w:rsidR="000C44BB" w14:paraId="575851FA" w14:textId="77777777" w:rsidTr="000C44BB">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B087DE7" w14:textId="77777777" w:rsidR="000C44BB" w:rsidRDefault="000C44BB">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FD2DDE8" w14:textId="77777777" w:rsidR="000C44BB" w:rsidRDefault="000C44BB">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980910" w14:textId="77777777" w:rsidR="000C44BB" w:rsidRDefault="000C44BB">
            <w:pPr>
              <w:jc w:val="center"/>
              <w:rPr>
                <w:b/>
                <w:bCs/>
                <w:sz w:val="18"/>
                <w:szCs w:val="18"/>
              </w:rPr>
            </w:pPr>
            <w:r>
              <w:rPr>
                <w:rFonts w:ascii="Tahoma" w:hAnsi="Tahoma" w:cs="Tahoma"/>
                <w:b/>
                <w:bCs/>
                <w:color w:val="FF0000"/>
                <w:sz w:val="18"/>
                <w:szCs w:val="18"/>
              </w:rPr>
              <w:t>5</w:t>
            </w:r>
          </w:p>
        </w:tc>
        <w:tc>
          <w:tcPr>
            <w:tcW w:w="1702" w:type="dxa"/>
            <w:vMerge w:val="restart"/>
            <w:tcBorders>
              <w:top w:val="single" w:sz="4" w:space="0" w:color="auto"/>
              <w:left w:val="single" w:sz="4" w:space="0" w:color="auto"/>
              <w:bottom w:val="single" w:sz="4" w:space="0" w:color="auto"/>
              <w:right w:val="single" w:sz="4" w:space="0" w:color="auto"/>
            </w:tcBorders>
            <w:hideMark/>
          </w:tcPr>
          <w:p w14:paraId="7EA08758" w14:textId="77777777" w:rsidR="000C44BB" w:rsidRDefault="000C44BB">
            <w:pPr>
              <w:spacing w:line="300" w:lineRule="auto"/>
              <w:jc w:val="center"/>
              <w:rPr>
                <w:rFonts w:ascii="Tahoma" w:hAnsi="Tahoma" w:cs="Tahoma"/>
              </w:rPr>
            </w:pPr>
            <w:r>
              <w:rPr>
                <w:rFonts w:ascii="Tahoma" w:hAnsi="Tahoma" w:cs="Tahoma"/>
                <w:b/>
                <w:sz w:val="18"/>
                <w:szCs w:val="18"/>
              </w:rPr>
              <w:t xml:space="preserve"> 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tcPr>
          <w:p w14:paraId="6F7547AE" w14:textId="77777777" w:rsidR="000C44BB" w:rsidRDefault="000C44BB">
            <w:pPr>
              <w:spacing w:line="300" w:lineRule="auto"/>
              <w:jc w:val="center"/>
              <w:rPr>
                <w:rFonts w:ascii="Tahoma" w:hAnsi="Tahoma" w:cs="Tahoma"/>
                <w:b/>
                <w:sz w:val="18"/>
                <w:szCs w:val="18"/>
              </w:rPr>
            </w:pPr>
          </w:p>
          <w:p w14:paraId="014BE336" w14:textId="77777777" w:rsidR="000C44BB" w:rsidRDefault="000C44BB">
            <w:pPr>
              <w:spacing w:line="300" w:lineRule="auto"/>
              <w:jc w:val="center"/>
              <w:rPr>
                <w:rFonts w:ascii="Tahoma" w:hAnsi="Tahoma" w:cs="Tahoma"/>
              </w:rPr>
            </w:pPr>
            <w:r>
              <w:rPr>
                <w:rFonts w:ascii="Tahoma" w:hAnsi="Tahoma" w:cs="Tahoma"/>
                <w:b/>
                <w:sz w:val="18"/>
                <w:szCs w:val="18"/>
              </w:rPr>
              <w:t>REQUE SEGÚN RIMIENTO</w:t>
            </w:r>
          </w:p>
        </w:tc>
      </w:tr>
      <w:tr w:rsidR="000C44BB" w14:paraId="49857532" w14:textId="77777777" w:rsidTr="000C44BB">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24DC8F9" w14:textId="77777777" w:rsidR="000C44BB" w:rsidRDefault="000C44BB">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D23E601" w14:textId="77777777" w:rsidR="000C44BB" w:rsidRDefault="000C44BB">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3B7D6B" w14:textId="77777777" w:rsidR="000C44BB" w:rsidRDefault="000C44BB">
            <w:pPr>
              <w:jc w:val="center"/>
              <w:rPr>
                <w:rFonts w:ascii="Tahoma" w:hAnsi="Tahoma" w:cs="Tahoma"/>
                <w:b/>
                <w:bCs/>
                <w:sz w:val="18"/>
                <w:szCs w:val="18"/>
              </w:rPr>
            </w:pPr>
            <w:r>
              <w:rPr>
                <w:rFonts w:ascii="Tahoma" w:hAnsi="Tahoma" w:cs="Tahoma"/>
                <w:b/>
                <w:bCs/>
                <w:color w:val="FF0000"/>
                <w:sz w:val="18"/>
                <w:szCs w:val="18"/>
              </w:rPr>
              <w:t>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6474F88" w14:textId="77777777" w:rsidR="000C44BB" w:rsidRDefault="000C44BB">
            <w:pPr>
              <w:rPr>
                <w:rFonts w:ascii="Tahoma" w:hAnsi="Tahoma" w:cs="Tahom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8C2F031" w14:textId="77777777" w:rsidR="000C44BB" w:rsidRDefault="000C44BB">
            <w:pPr>
              <w:rPr>
                <w:rFonts w:ascii="Tahoma" w:hAnsi="Tahoma" w:cs="Tahoma"/>
              </w:rPr>
            </w:pPr>
          </w:p>
        </w:tc>
      </w:tr>
      <w:tr w:rsidR="000C44BB" w14:paraId="29BBA4BF" w14:textId="77777777" w:rsidTr="000C44BB">
        <w:trPr>
          <w:trHeight w:val="25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FEDE080" w14:textId="77777777" w:rsidR="000C44BB" w:rsidRDefault="000C44BB">
            <w:pPr>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3CA401B" w14:textId="77777777" w:rsidR="000C44BB" w:rsidRDefault="000C44BB">
            <w:pPr>
              <w:jc w:val="both"/>
              <w:rPr>
                <w:rFonts w:ascii="Tahoma" w:hAnsi="Tahoma" w:cs="Tahoma"/>
                <w:sz w:val="18"/>
                <w:szCs w:val="18"/>
              </w:rPr>
            </w:pPr>
            <w:r>
              <w:rPr>
                <w:rFonts w:ascii="Tahoma" w:hAnsi="Tahoma" w:cs="Tahoma"/>
                <w:sz w:val="18"/>
                <w:szCs w:val="18"/>
              </w:rPr>
              <w:t xml:space="preserve">Otros </w:t>
            </w:r>
          </w:p>
          <w:p w14:paraId="010A08BB" w14:textId="77777777" w:rsidR="000C44BB" w:rsidRDefault="000C44BB">
            <w:pPr>
              <w:jc w:val="both"/>
              <w:rPr>
                <w:rFonts w:ascii="Tahoma" w:hAnsi="Tahoma" w:cs="Tahoma"/>
                <w:sz w:val="18"/>
                <w:szCs w:val="18"/>
              </w:rPr>
            </w:pPr>
            <w:r>
              <w:rPr>
                <w:rFonts w:ascii="Tahoma" w:hAnsi="Tahoma" w:cs="Tahoma"/>
                <w:color w:val="FF0000"/>
                <w:sz w:val="18"/>
                <w:szCs w:val="18"/>
                <w:lang w:eastAsia="es-BO"/>
              </w:rPr>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78FD94E5" w14:textId="77777777" w:rsidR="000C44BB" w:rsidRDefault="000C44BB">
            <w:pPr>
              <w:jc w:val="center"/>
              <w:rPr>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346006B" w14:textId="77777777" w:rsidR="000C44BB" w:rsidRDefault="000C44BB">
            <w:pPr>
              <w:rPr>
                <w:rFonts w:ascii="Tahoma" w:hAnsi="Tahoma" w:cs="Tahom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F8AC531" w14:textId="77777777" w:rsidR="000C44BB" w:rsidRDefault="000C44BB">
            <w:pPr>
              <w:rPr>
                <w:rFonts w:ascii="Tahoma" w:hAnsi="Tahoma" w:cs="Tahoma"/>
              </w:rPr>
            </w:pPr>
          </w:p>
        </w:tc>
      </w:tr>
      <w:tr w:rsidR="000C44BB" w14:paraId="15DDADFF" w14:textId="77777777" w:rsidTr="000C44BB">
        <w:trPr>
          <w:trHeight w:val="1302"/>
          <w:jc w:val="center"/>
        </w:trPr>
        <w:tc>
          <w:tcPr>
            <w:tcW w:w="9644" w:type="dxa"/>
            <w:gridSpan w:val="5"/>
            <w:tcBorders>
              <w:top w:val="single" w:sz="4" w:space="0" w:color="auto"/>
              <w:left w:val="nil"/>
              <w:bottom w:val="nil"/>
              <w:right w:val="nil"/>
            </w:tcBorders>
            <w:vAlign w:val="center"/>
          </w:tcPr>
          <w:p w14:paraId="1EABF2DA" w14:textId="77777777" w:rsidR="000C44BB" w:rsidRDefault="000C44BB">
            <w:pPr>
              <w:jc w:val="both"/>
              <w:rPr>
                <w:rFonts w:ascii="Tahoma" w:hAnsi="Tahoma" w:cs="Tahoma"/>
                <w:b/>
                <w:bCs/>
                <w:i/>
                <w:iCs/>
                <w:sz w:val="16"/>
                <w:szCs w:val="16"/>
                <w:lang w:val="es-BO"/>
              </w:rPr>
            </w:pPr>
            <w:bookmarkStart w:id="144" w:name="_Hlk142555946"/>
            <w:bookmarkStart w:id="145"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44"/>
          </w:p>
          <w:p w14:paraId="45906944" w14:textId="77777777" w:rsidR="000C44BB" w:rsidRDefault="000C44BB">
            <w:pPr>
              <w:jc w:val="both"/>
              <w:rPr>
                <w:rFonts w:ascii="Tahoma" w:hAnsi="Tahoma" w:cs="Tahoma"/>
                <w:b/>
                <w:bCs/>
                <w:i/>
                <w:sz w:val="16"/>
                <w:szCs w:val="16"/>
              </w:rPr>
            </w:pPr>
          </w:p>
          <w:p w14:paraId="502327E6" w14:textId="77777777" w:rsidR="000C44BB" w:rsidRDefault="000C44BB">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6FBE865B" w14:textId="77777777" w:rsidR="000C44BB" w:rsidRDefault="000C44BB">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7B354F29" w14:textId="77777777" w:rsidR="000C44BB" w:rsidRDefault="000C44BB">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472ACCB5" w14:textId="77777777" w:rsidR="000C44BB" w:rsidRDefault="000C44BB">
            <w:pPr>
              <w:jc w:val="both"/>
              <w:rPr>
                <w:rFonts w:ascii="Tahoma" w:hAnsi="Tahoma" w:cs="Tahoma"/>
                <w:b/>
                <w:bCs/>
                <w:i/>
                <w:sz w:val="16"/>
                <w:szCs w:val="16"/>
                <w:lang w:val="es-ES_tradnl"/>
              </w:rPr>
            </w:pPr>
          </w:p>
          <w:p w14:paraId="4FFC1C7C" w14:textId="77777777" w:rsidR="000C44BB" w:rsidRDefault="000C44BB">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7468C728"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71811169"/>
      <w:bookmarkStart w:id="147" w:name="_Toc536520834"/>
      <w:r>
        <w:rPr>
          <w:rFonts w:ascii="Tahoma" w:hAnsi="Tahoma" w:cs="Tahoma"/>
          <w:b/>
          <w:bCs/>
          <w:color w:val="000000"/>
          <w:kern w:val="32"/>
          <w:lang w:val="es-ES_tradnl"/>
        </w:rPr>
        <w:t>HERRAMIENTAS E INSUMOS</w:t>
      </w:r>
      <w:bookmarkEnd w:id="146"/>
      <w:bookmarkEnd w:id="147"/>
      <w:r>
        <w:rPr>
          <w:rFonts w:ascii="Tahoma" w:hAnsi="Tahoma" w:cs="Tahoma"/>
          <w:b/>
          <w:bCs/>
          <w:color w:val="000000"/>
          <w:kern w:val="32"/>
          <w:lang w:val="es-ES_tradnl"/>
        </w:rPr>
        <w:t xml:space="preserve"> OPERATIVOS</w:t>
      </w:r>
    </w:p>
    <w:p w14:paraId="72AD3A38" w14:textId="77777777" w:rsidR="000C44BB" w:rsidRDefault="000C44BB" w:rsidP="000C44BB">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Pr>
          <w:rFonts w:ascii="Tahoma" w:hAnsi="Tahoma" w:cs="Tahoma"/>
          <w:color w:val="000000"/>
          <w:lang w:val="es-ES_tradnl" w:eastAsia="es-BO"/>
        </w:rPr>
        <w:t xml:space="preserve"> </w:t>
      </w:r>
    </w:p>
    <w:p w14:paraId="7A9F7DBC" w14:textId="77777777" w:rsidR="000C44BB" w:rsidRDefault="000C44BB" w:rsidP="000C44BB">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3A79E31"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71811170"/>
      <w:r>
        <w:rPr>
          <w:rFonts w:ascii="Tahoma" w:hAnsi="Tahoma" w:cs="Tahoma"/>
          <w:b/>
          <w:bCs/>
          <w:color w:val="000000"/>
          <w:kern w:val="32"/>
          <w:lang w:val="es-ES_tradnl"/>
        </w:rPr>
        <w:t>CONTROL Y SEGUIMIENTO DE LA CONSULTORÍA</w:t>
      </w:r>
      <w:bookmarkEnd w:id="148"/>
      <w:bookmarkEnd w:id="149"/>
    </w:p>
    <w:p w14:paraId="606C923E"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0334990" w14:textId="77777777" w:rsidR="000C44BB" w:rsidRDefault="000C44BB" w:rsidP="00C31D08">
      <w:pPr>
        <w:numPr>
          <w:ilvl w:val="1"/>
          <w:numId w:val="73"/>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0A99E884" w14:textId="77777777" w:rsidR="000C44BB" w:rsidRDefault="000C44BB" w:rsidP="00C31D08">
      <w:pPr>
        <w:numPr>
          <w:ilvl w:val="1"/>
          <w:numId w:val="73"/>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4D79C334" w14:textId="77777777" w:rsidR="000C44BB" w:rsidRDefault="000C44BB" w:rsidP="00C31D08">
      <w:pPr>
        <w:numPr>
          <w:ilvl w:val="1"/>
          <w:numId w:val="73"/>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3428505" w14:textId="77777777" w:rsidR="000C44BB" w:rsidRDefault="000C44BB" w:rsidP="00C31D08">
      <w:pPr>
        <w:numPr>
          <w:ilvl w:val="1"/>
          <w:numId w:val="73"/>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39F5F692" w14:textId="77777777" w:rsidR="000C44BB" w:rsidRDefault="000C44BB" w:rsidP="00C31D08">
      <w:pPr>
        <w:numPr>
          <w:ilvl w:val="1"/>
          <w:numId w:val="73"/>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2C010C24" w14:textId="77777777" w:rsidR="000C44BB" w:rsidRDefault="000C44BB" w:rsidP="00C31D08">
      <w:pPr>
        <w:numPr>
          <w:ilvl w:val="1"/>
          <w:numId w:val="71"/>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3F3B9765"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6C2BE11E" w14:textId="77777777" w:rsidR="000C44BB" w:rsidRDefault="000C44BB" w:rsidP="000C44BB">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0" w:name="_Toc536520844"/>
      <w:r>
        <w:rPr>
          <w:rFonts w:ascii="Tahoma" w:hAnsi="Tahoma" w:cs="Tahoma"/>
          <w:color w:val="000000"/>
          <w:lang w:val="es-ES_tradnl"/>
        </w:rPr>
        <w:t xml:space="preserve"> </w:t>
      </w:r>
      <w:bookmarkStart w:id="151" w:name="_Toc536520845"/>
      <w:bookmarkEnd w:id="150"/>
    </w:p>
    <w:p w14:paraId="6A683D86"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Pr>
          <w:rFonts w:ascii="Tahoma" w:hAnsi="Tahoma" w:cs="Tahoma"/>
          <w:b/>
          <w:bCs/>
          <w:color w:val="000000"/>
          <w:kern w:val="32"/>
          <w:lang w:val="es-ES_tradnl"/>
        </w:rPr>
        <w:lastRenderedPageBreak/>
        <w:t>DETALLE REFERENCIAL DE LOS COMPONENTE</w:t>
      </w:r>
      <w:bookmarkEnd w:id="152"/>
      <w:r>
        <w:rPr>
          <w:rFonts w:ascii="Tahoma" w:hAnsi="Tahoma" w:cs="Tahoma"/>
          <w:b/>
          <w:bCs/>
          <w:color w:val="000000"/>
          <w:kern w:val="32"/>
          <w:lang w:val="es-ES_tradnl"/>
        </w:rPr>
        <w:t>S (PROVISIÓN Y DOTACIÓN DE MATERIALES DE CONSTRUCCIÓN Y APORTE PROPIO).</w:t>
      </w:r>
      <w:bookmarkEnd w:id="153"/>
    </w:p>
    <w:p w14:paraId="3C0D20CF" w14:textId="77777777" w:rsidR="000C44BB" w:rsidRDefault="000C44BB" w:rsidP="000C44BB">
      <w:pPr>
        <w:rPr>
          <w:lang w:val="es-ES_tradnl"/>
        </w:rPr>
      </w:pPr>
    </w:p>
    <w:p w14:paraId="5EB08AF3" w14:textId="77777777" w:rsidR="000C44BB" w:rsidRDefault="000C44BB" w:rsidP="00C31D08">
      <w:pPr>
        <w:numPr>
          <w:ilvl w:val="0"/>
          <w:numId w:val="79"/>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tbl>
      <w:tblPr>
        <w:tblW w:w="7220" w:type="dxa"/>
        <w:jc w:val="center"/>
        <w:tblCellMar>
          <w:left w:w="70" w:type="dxa"/>
          <w:right w:w="70" w:type="dxa"/>
        </w:tblCellMar>
        <w:tblLook w:val="04A0" w:firstRow="1" w:lastRow="0" w:firstColumn="1" w:lastColumn="0" w:noHBand="0" w:noVBand="1"/>
      </w:tblPr>
      <w:tblGrid>
        <w:gridCol w:w="4500"/>
        <w:gridCol w:w="1360"/>
        <w:gridCol w:w="1360"/>
      </w:tblGrid>
      <w:tr w:rsidR="000C44BB" w14:paraId="65AECF9B" w14:textId="77777777" w:rsidTr="000C44BB">
        <w:trPr>
          <w:trHeight w:val="225"/>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35CF7FBE" w14:textId="77777777" w:rsidR="000C44BB" w:rsidRDefault="000C44BB">
            <w:pPr>
              <w:jc w:val="center"/>
              <w:rPr>
                <w:rFonts w:ascii="Calibri" w:hAnsi="Calibri" w:cs="Calibri"/>
                <w:color w:val="000000"/>
                <w:sz w:val="16"/>
                <w:szCs w:val="16"/>
                <w:lang w:val="es-BO" w:eastAsia="es-BO"/>
              </w:rPr>
            </w:pPr>
            <w:r>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auto" w:fill="66B2FF"/>
            <w:noWrap/>
            <w:vAlign w:val="bottom"/>
            <w:hideMark/>
          </w:tcPr>
          <w:p w14:paraId="74647257"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UNIDAD</w:t>
            </w:r>
          </w:p>
        </w:tc>
        <w:tc>
          <w:tcPr>
            <w:tcW w:w="1360" w:type="dxa"/>
            <w:tcBorders>
              <w:top w:val="single" w:sz="4" w:space="0" w:color="000000"/>
              <w:left w:val="nil"/>
              <w:bottom w:val="single" w:sz="4" w:space="0" w:color="000000"/>
              <w:right w:val="single" w:sz="4" w:space="0" w:color="000000"/>
            </w:tcBorders>
            <w:shd w:val="clear" w:color="auto" w:fill="66B2FF"/>
            <w:noWrap/>
            <w:vAlign w:val="bottom"/>
            <w:hideMark/>
          </w:tcPr>
          <w:p w14:paraId="4C835709"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CANTIDAD</w:t>
            </w:r>
          </w:p>
        </w:tc>
      </w:tr>
      <w:tr w:rsidR="000C44BB" w14:paraId="6F0B8ACE"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E5F574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ABRAZADERA DE 3"</w:t>
            </w:r>
          </w:p>
        </w:tc>
        <w:tc>
          <w:tcPr>
            <w:tcW w:w="1360" w:type="dxa"/>
            <w:tcBorders>
              <w:top w:val="nil"/>
              <w:left w:val="nil"/>
              <w:bottom w:val="single" w:sz="4" w:space="0" w:color="000000"/>
              <w:right w:val="single" w:sz="4" w:space="0" w:color="000000"/>
            </w:tcBorders>
            <w:noWrap/>
            <w:vAlign w:val="bottom"/>
            <w:hideMark/>
          </w:tcPr>
          <w:p w14:paraId="2AA352A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6A76647"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600,00</w:t>
            </w:r>
          </w:p>
        </w:tc>
      </w:tr>
      <w:tr w:rsidR="000C44BB" w14:paraId="088CA4CB"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8D8F8F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1360" w:type="dxa"/>
            <w:tcBorders>
              <w:top w:val="nil"/>
              <w:left w:val="nil"/>
              <w:bottom w:val="single" w:sz="4" w:space="0" w:color="000000"/>
              <w:right w:val="single" w:sz="4" w:space="0" w:color="000000"/>
            </w:tcBorders>
            <w:noWrap/>
            <w:vAlign w:val="bottom"/>
            <w:hideMark/>
          </w:tcPr>
          <w:p w14:paraId="26D33C59"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noWrap/>
            <w:vAlign w:val="bottom"/>
            <w:hideMark/>
          </w:tcPr>
          <w:p w14:paraId="10BEF368"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740,70</w:t>
            </w:r>
          </w:p>
        </w:tc>
      </w:tr>
      <w:tr w:rsidR="000C44BB" w14:paraId="1A8725B0"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69AA23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ALAMBRE DE COBRE Nº 10 AWG</w:t>
            </w:r>
          </w:p>
        </w:tc>
        <w:tc>
          <w:tcPr>
            <w:tcW w:w="1360" w:type="dxa"/>
            <w:tcBorders>
              <w:top w:val="nil"/>
              <w:left w:val="nil"/>
              <w:bottom w:val="single" w:sz="4" w:space="0" w:color="000000"/>
              <w:right w:val="single" w:sz="4" w:space="0" w:color="000000"/>
            </w:tcBorders>
            <w:noWrap/>
            <w:vAlign w:val="bottom"/>
            <w:hideMark/>
          </w:tcPr>
          <w:p w14:paraId="454DE0B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57B37472"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1.300,00</w:t>
            </w:r>
          </w:p>
        </w:tc>
      </w:tr>
      <w:tr w:rsidR="000C44BB" w14:paraId="208922B0"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DBD967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ALAMBRE DE COBRE Nº 12 AWG</w:t>
            </w:r>
          </w:p>
        </w:tc>
        <w:tc>
          <w:tcPr>
            <w:tcW w:w="1360" w:type="dxa"/>
            <w:tcBorders>
              <w:top w:val="nil"/>
              <w:left w:val="nil"/>
              <w:bottom w:val="single" w:sz="4" w:space="0" w:color="000000"/>
              <w:right w:val="single" w:sz="4" w:space="0" w:color="000000"/>
            </w:tcBorders>
            <w:noWrap/>
            <w:vAlign w:val="bottom"/>
            <w:hideMark/>
          </w:tcPr>
          <w:p w14:paraId="7D42690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77C375BF"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7.000,00</w:t>
            </w:r>
          </w:p>
        </w:tc>
      </w:tr>
      <w:tr w:rsidR="000C44BB" w14:paraId="1FA88996"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8048EF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ALAMBRE DE COBRE Nº 14 AWG</w:t>
            </w:r>
          </w:p>
        </w:tc>
        <w:tc>
          <w:tcPr>
            <w:tcW w:w="1360" w:type="dxa"/>
            <w:tcBorders>
              <w:top w:val="nil"/>
              <w:left w:val="nil"/>
              <w:bottom w:val="single" w:sz="4" w:space="0" w:color="000000"/>
              <w:right w:val="single" w:sz="4" w:space="0" w:color="000000"/>
            </w:tcBorders>
            <w:noWrap/>
            <w:vAlign w:val="bottom"/>
            <w:hideMark/>
          </w:tcPr>
          <w:p w14:paraId="71EE133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5565061E"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4.950,00</w:t>
            </w:r>
          </w:p>
        </w:tc>
      </w:tr>
      <w:tr w:rsidR="000C44BB" w14:paraId="31205206"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FB30D6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ALAMBRE TEJIDO (ROLLO 40M X 0,80M)</w:t>
            </w:r>
          </w:p>
        </w:tc>
        <w:tc>
          <w:tcPr>
            <w:tcW w:w="1360" w:type="dxa"/>
            <w:tcBorders>
              <w:top w:val="nil"/>
              <w:left w:val="nil"/>
              <w:bottom w:val="single" w:sz="4" w:space="0" w:color="000000"/>
              <w:right w:val="single" w:sz="4" w:space="0" w:color="000000"/>
            </w:tcBorders>
            <w:noWrap/>
            <w:vAlign w:val="bottom"/>
            <w:hideMark/>
          </w:tcPr>
          <w:p w14:paraId="3316981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04D66D00"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888,30</w:t>
            </w:r>
          </w:p>
        </w:tc>
      </w:tr>
      <w:tr w:rsidR="000C44BB" w14:paraId="6136159A"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FF76C6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ALQUITRÁN</w:t>
            </w:r>
          </w:p>
        </w:tc>
        <w:tc>
          <w:tcPr>
            <w:tcW w:w="1360" w:type="dxa"/>
            <w:tcBorders>
              <w:top w:val="nil"/>
              <w:left w:val="nil"/>
              <w:bottom w:val="single" w:sz="4" w:space="0" w:color="000000"/>
              <w:right w:val="single" w:sz="4" w:space="0" w:color="000000"/>
            </w:tcBorders>
            <w:noWrap/>
            <w:vAlign w:val="bottom"/>
            <w:hideMark/>
          </w:tcPr>
          <w:p w14:paraId="1207469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noWrap/>
            <w:vAlign w:val="bottom"/>
            <w:hideMark/>
          </w:tcPr>
          <w:p w14:paraId="3C2B38FD"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277,50</w:t>
            </w:r>
          </w:p>
        </w:tc>
      </w:tr>
      <w:tr w:rsidR="000C44BB" w14:paraId="7B291A0F"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2E7B10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BARNIZ</w:t>
            </w:r>
          </w:p>
        </w:tc>
        <w:tc>
          <w:tcPr>
            <w:tcW w:w="1360" w:type="dxa"/>
            <w:tcBorders>
              <w:top w:val="nil"/>
              <w:left w:val="nil"/>
              <w:bottom w:val="single" w:sz="4" w:space="0" w:color="000000"/>
              <w:right w:val="single" w:sz="4" w:space="0" w:color="000000"/>
            </w:tcBorders>
            <w:noWrap/>
            <w:vAlign w:val="bottom"/>
            <w:hideMark/>
          </w:tcPr>
          <w:p w14:paraId="3D7F2B9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52B815CC"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225,50</w:t>
            </w:r>
          </w:p>
        </w:tc>
      </w:tr>
      <w:tr w:rsidR="000C44BB" w14:paraId="072A296D"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2D9A15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BISAGRA DE 4"</w:t>
            </w:r>
          </w:p>
        </w:tc>
        <w:tc>
          <w:tcPr>
            <w:tcW w:w="1360" w:type="dxa"/>
            <w:tcBorders>
              <w:top w:val="nil"/>
              <w:left w:val="nil"/>
              <w:bottom w:val="single" w:sz="4" w:space="0" w:color="000000"/>
              <w:right w:val="single" w:sz="4" w:space="0" w:color="000000"/>
            </w:tcBorders>
            <w:noWrap/>
            <w:vAlign w:val="bottom"/>
            <w:hideMark/>
          </w:tcPr>
          <w:p w14:paraId="220E819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18F07C7"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600,00</w:t>
            </w:r>
          </w:p>
        </w:tc>
      </w:tr>
      <w:tr w:rsidR="000C44BB" w14:paraId="5E45CAAB"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783DCB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CAJA DE REGISTRO DE PVC</w:t>
            </w:r>
          </w:p>
        </w:tc>
        <w:tc>
          <w:tcPr>
            <w:tcW w:w="1360" w:type="dxa"/>
            <w:tcBorders>
              <w:top w:val="nil"/>
              <w:left w:val="nil"/>
              <w:bottom w:val="single" w:sz="4" w:space="0" w:color="000000"/>
              <w:right w:val="single" w:sz="4" w:space="0" w:color="000000"/>
            </w:tcBorders>
            <w:noWrap/>
            <w:vAlign w:val="bottom"/>
            <w:hideMark/>
          </w:tcPr>
          <w:p w14:paraId="18B63E95"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28B8A4F"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7D5261B0"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67CF76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CAJA PARA 1 TÉRMICO</w:t>
            </w:r>
          </w:p>
        </w:tc>
        <w:tc>
          <w:tcPr>
            <w:tcW w:w="1360" w:type="dxa"/>
            <w:tcBorders>
              <w:top w:val="nil"/>
              <w:left w:val="nil"/>
              <w:bottom w:val="single" w:sz="4" w:space="0" w:color="000000"/>
              <w:right w:val="single" w:sz="4" w:space="0" w:color="000000"/>
            </w:tcBorders>
            <w:noWrap/>
            <w:vAlign w:val="bottom"/>
            <w:hideMark/>
          </w:tcPr>
          <w:p w14:paraId="732B4EB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F774301"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6EA60797"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C7AA575"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CAJA PARA 3 TÉRMICOS</w:t>
            </w:r>
          </w:p>
        </w:tc>
        <w:tc>
          <w:tcPr>
            <w:tcW w:w="1360" w:type="dxa"/>
            <w:tcBorders>
              <w:top w:val="nil"/>
              <w:left w:val="nil"/>
              <w:bottom w:val="single" w:sz="4" w:space="0" w:color="000000"/>
              <w:right w:val="single" w:sz="4" w:space="0" w:color="000000"/>
            </w:tcBorders>
            <w:noWrap/>
            <w:vAlign w:val="bottom"/>
            <w:hideMark/>
          </w:tcPr>
          <w:p w14:paraId="682A518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A872BBF"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1E758801"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27E177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CAJA PLÁSTICA CIRCULAR</w:t>
            </w:r>
          </w:p>
        </w:tc>
        <w:tc>
          <w:tcPr>
            <w:tcW w:w="1360" w:type="dxa"/>
            <w:tcBorders>
              <w:top w:val="nil"/>
              <w:left w:val="nil"/>
              <w:bottom w:val="single" w:sz="4" w:space="0" w:color="000000"/>
              <w:right w:val="single" w:sz="4" w:space="0" w:color="000000"/>
            </w:tcBorders>
            <w:noWrap/>
            <w:vAlign w:val="bottom"/>
            <w:hideMark/>
          </w:tcPr>
          <w:p w14:paraId="6A5690A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15F977CC"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950,00</w:t>
            </w:r>
          </w:p>
        </w:tc>
      </w:tr>
      <w:tr w:rsidR="000C44BB" w14:paraId="42F1ECB1"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DEF5F5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 xml:space="preserve">CAJA PLÁSTICA RECTANGULAR </w:t>
            </w:r>
          </w:p>
        </w:tc>
        <w:tc>
          <w:tcPr>
            <w:tcW w:w="1360" w:type="dxa"/>
            <w:tcBorders>
              <w:top w:val="nil"/>
              <w:left w:val="nil"/>
              <w:bottom w:val="single" w:sz="4" w:space="0" w:color="000000"/>
              <w:right w:val="single" w:sz="4" w:space="0" w:color="000000"/>
            </w:tcBorders>
            <w:noWrap/>
            <w:vAlign w:val="bottom"/>
            <w:hideMark/>
          </w:tcPr>
          <w:p w14:paraId="032A33D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0512F29C"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950,00</w:t>
            </w:r>
          </w:p>
        </w:tc>
      </w:tr>
      <w:tr w:rsidR="000C44BB" w14:paraId="7F424D42"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6121E9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CAJA SIFONADA PVC INC/REJILLA DE PISO</w:t>
            </w:r>
          </w:p>
        </w:tc>
        <w:tc>
          <w:tcPr>
            <w:tcW w:w="1360" w:type="dxa"/>
            <w:tcBorders>
              <w:top w:val="nil"/>
              <w:left w:val="nil"/>
              <w:bottom w:val="single" w:sz="4" w:space="0" w:color="000000"/>
              <w:right w:val="single" w:sz="4" w:space="0" w:color="000000"/>
            </w:tcBorders>
            <w:noWrap/>
            <w:vAlign w:val="bottom"/>
            <w:hideMark/>
          </w:tcPr>
          <w:p w14:paraId="102CE279"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4F8FE58"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1B972527"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D9ACE45"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CANALETA DE CALAMINA GALVANIZADA NRO 28 CORTE 33</w:t>
            </w:r>
          </w:p>
        </w:tc>
        <w:tc>
          <w:tcPr>
            <w:tcW w:w="1360" w:type="dxa"/>
            <w:tcBorders>
              <w:top w:val="nil"/>
              <w:left w:val="nil"/>
              <w:bottom w:val="single" w:sz="4" w:space="0" w:color="000000"/>
              <w:right w:val="single" w:sz="4" w:space="0" w:color="000000"/>
            </w:tcBorders>
            <w:noWrap/>
            <w:vAlign w:val="bottom"/>
            <w:hideMark/>
          </w:tcPr>
          <w:p w14:paraId="26E7F91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2C4CDBC0"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970,00</w:t>
            </w:r>
          </w:p>
        </w:tc>
      </w:tr>
      <w:tr w:rsidR="000C44BB" w14:paraId="7DB6187A"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078F8D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CAÑERÍA DE ALUMINIO 1/2" (BRAZO DE DUCHA)</w:t>
            </w:r>
          </w:p>
        </w:tc>
        <w:tc>
          <w:tcPr>
            <w:tcW w:w="1360" w:type="dxa"/>
            <w:tcBorders>
              <w:top w:val="nil"/>
              <w:left w:val="nil"/>
              <w:bottom w:val="single" w:sz="4" w:space="0" w:color="000000"/>
              <w:right w:val="single" w:sz="4" w:space="0" w:color="000000"/>
            </w:tcBorders>
            <w:noWrap/>
            <w:vAlign w:val="bottom"/>
            <w:hideMark/>
          </w:tcPr>
          <w:p w14:paraId="0BEE7E3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76CA300"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55345EDD"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DD60C9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CARTÓN ASFALTICO</w:t>
            </w:r>
          </w:p>
        </w:tc>
        <w:tc>
          <w:tcPr>
            <w:tcW w:w="1360" w:type="dxa"/>
            <w:tcBorders>
              <w:top w:val="nil"/>
              <w:left w:val="nil"/>
              <w:bottom w:val="single" w:sz="4" w:space="0" w:color="000000"/>
              <w:right w:val="single" w:sz="4" w:space="0" w:color="000000"/>
            </w:tcBorders>
            <w:noWrap/>
            <w:vAlign w:val="bottom"/>
            <w:hideMark/>
          </w:tcPr>
          <w:p w14:paraId="27ADB18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4D807C7B"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388,50</w:t>
            </w:r>
          </w:p>
        </w:tc>
      </w:tr>
      <w:tr w:rsidR="000C44BB" w14:paraId="3483532B"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528188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1360" w:type="dxa"/>
            <w:tcBorders>
              <w:top w:val="nil"/>
              <w:left w:val="nil"/>
              <w:bottom w:val="single" w:sz="4" w:space="0" w:color="000000"/>
              <w:right w:val="single" w:sz="4" w:space="0" w:color="000000"/>
            </w:tcBorders>
            <w:noWrap/>
            <w:vAlign w:val="bottom"/>
            <w:hideMark/>
          </w:tcPr>
          <w:p w14:paraId="7E40ECFE"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noWrap/>
            <w:vAlign w:val="bottom"/>
            <w:hideMark/>
          </w:tcPr>
          <w:p w14:paraId="1BD0CE34"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1.687,22</w:t>
            </w:r>
          </w:p>
        </w:tc>
      </w:tr>
      <w:tr w:rsidR="000C44BB" w14:paraId="77308B88"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D1A6DE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1360" w:type="dxa"/>
            <w:tcBorders>
              <w:top w:val="nil"/>
              <w:left w:val="nil"/>
              <w:bottom w:val="single" w:sz="4" w:space="0" w:color="000000"/>
              <w:right w:val="single" w:sz="4" w:space="0" w:color="000000"/>
            </w:tcBorders>
            <w:noWrap/>
            <w:vAlign w:val="bottom"/>
            <w:hideMark/>
          </w:tcPr>
          <w:p w14:paraId="69F6926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noWrap/>
            <w:vAlign w:val="bottom"/>
            <w:hideMark/>
          </w:tcPr>
          <w:p w14:paraId="335C4E31"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28.283,90</w:t>
            </w:r>
          </w:p>
        </w:tc>
      </w:tr>
      <w:tr w:rsidR="000C44BB" w14:paraId="513E9A8F"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C65E98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CEMENTO PORTLAND</w:t>
            </w:r>
          </w:p>
        </w:tc>
        <w:tc>
          <w:tcPr>
            <w:tcW w:w="1360" w:type="dxa"/>
            <w:tcBorders>
              <w:top w:val="nil"/>
              <w:left w:val="nil"/>
              <w:bottom w:val="single" w:sz="4" w:space="0" w:color="000000"/>
              <w:right w:val="single" w:sz="4" w:space="0" w:color="000000"/>
            </w:tcBorders>
            <w:noWrap/>
            <w:vAlign w:val="bottom"/>
            <w:hideMark/>
          </w:tcPr>
          <w:p w14:paraId="0CBCA31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1360" w:type="dxa"/>
            <w:tcBorders>
              <w:top w:val="nil"/>
              <w:left w:val="nil"/>
              <w:bottom w:val="single" w:sz="4" w:space="0" w:color="000000"/>
              <w:right w:val="single" w:sz="4" w:space="0" w:color="000000"/>
            </w:tcBorders>
            <w:noWrap/>
            <w:vAlign w:val="bottom"/>
            <w:hideMark/>
          </w:tcPr>
          <w:p w14:paraId="3BCA0C17"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6.486,07</w:t>
            </w:r>
          </w:p>
        </w:tc>
      </w:tr>
      <w:tr w:rsidR="000C44BB" w14:paraId="430EA083"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9BC2F5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CERÁMICA NACIONAL</w:t>
            </w:r>
          </w:p>
        </w:tc>
        <w:tc>
          <w:tcPr>
            <w:tcW w:w="1360" w:type="dxa"/>
            <w:tcBorders>
              <w:top w:val="nil"/>
              <w:left w:val="nil"/>
              <w:bottom w:val="single" w:sz="4" w:space="0" w:color="000000"/>
              <w:right w:val="single" w:sz="4" w:space="0" w:color="000000"/>
            </w:tcBorders>
            <w:noWrap/>
            <w:vAlign w:val="bottom"/>
            <w:hideMark/>
          </w:tcPr>
          <w:p w14:paraId="73723E0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00C28FAD"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5.097,58</w:t>
            </w:r>
          </w:p>
        </w:tc>
      </w:tr>
      <w:tr w:rsidR="000C44BB" w14:paraId="0F0A54AD"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330921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CERÁMICA NACIONAL TIPO PORCELANATO (60X60)</w:t>
            </w:r>
          </w:p>
        </w:tc>
        <w:tc>
          <w:tcPr>
            <w:tcW w:w="1360" w:type="dxa"/>
            <w:tcBorders>
              <w:top w:val="nil"/>
              <w:left w:val="nil"/>
              <w:bottom w:val="single" w:sz="4" w:space="0" w:color="000000"/>
              <w:right w:val="single" w:sz="4" w:space="0" w:color="000000"/>
            </w:tcBorders>
            <w:noWrap/>
            <w:vAlign w:val="bottom"/>
            <w:hideMark/>
          </w:tcPr>
          <w:p w14:paraId="1960584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2026E420"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187,00</w:t>
            </w:r>
          </w:p>
        </w:tc>
      </w:tr>
      <w:tr w:rsidR="000C44BB" w14:paraId="7AA347AC"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A5F3B6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CHAPA EXTERIOR</w:t>
            </w:r>
          </w:p>
        </w:tc>
        <w:tc>
          <w:tcPr>
            <w:tcW w:w="1360" w:type="dxa"/>
            <w:tcBorders>
              <w:top w:val="nil"/>
              <w:left w:val="nil"/>
              <w:bottom w:val="single" w:sz="4" w:space="0" w:color="000000"/>
              <w:right w:val="single" w:sz="4" w:space="0" w:color="000000"/>
            </w:tcBorders>
            <w:noWrap/>
            <w:vAlign w:val="bottom"/>
            <w:hideMark/>
          </w:tcPr>
          <w:p w14:paraId="5276ADFE"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DFDBF5E"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11963B6D"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501791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CHAPA INTERIOR</w:t>
            </w:r>
          </w:p>
        </w:tc>
        <w:tc>
          <w:tcPr>
            <w:tcW w:w="1360" w:type="dxa"/>
            <w:tcBorders>
              <w:top w:val="nil"/>
              <w:left w:val="nil"/>
              <w:bottom w:val="single" w:sz="4" w:space="0" w:color="000000"/>
              <w:right w:val="single" w:sz="4" w:space="0" w:color="000000"/>
            </w:tcBorders>
            <w:noWrap/>
            <w:vAlign w:val="bottom"/>
            <w:hideMark/>
          </w:tcPr>
          <w:p w14:paraId="0490091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4BA13CC"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150,00</w:t>
            </w:r>
          </w:p>
        </w:tc>
      </w:tr>
      <w:tr w:rsidR="000C44BB" w14:paraId="7605A238"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B726E8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1360" w:type="dxa"/>
            <w:tcBorders>
              <w:top w:val="nil"/>
              <w:left w:val="nil"/>
              <w:bottom w:val="single" w:sz="4" w:space="0" w:color="000000"/>
              <w:right w:val="single" w:sz="4" w:space="0" w:color="000000"/>
            </w:tcBorders>
            <w:noWrap/>
            <w:vAlign w:val="bottom"/>
            <w:hideMark/>
          </w:tcPr>
          <w:p w14:paraId="0008330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59952AD"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C44BB" w14:paraId="69E8F36A"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12D30F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CIELO PVC TIPO MACHIHEMBRE MAS ESTRUCTURA GALVANIZADA</w:t>
            </w:r>
          </w:p>
        </w:tc>
        <w:tc>
          <w:tcPr>
            <w:tcW w:w="1360" w:type="dxa"/>
            <w:tcBorders>
              <w:top w:val="nil"/>
              <w:left w:val="nil"/>
              <w:bottom w:val="single" w:sz="4" w:space="0" w:color="000000"/>
              <w:right w:val="single" w:sz="4" w:space="0" w:color="000000"/>
            </w:tcBorders>
            <w:noWrap/>
            <w:vAlign w:val="bottom"/>
            <w:hideMark/>
          </w:tcPr>
          <w:p w14:paraId="4DBD0A1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6838E653"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2.974,00</w:t>
            </w:r>
          </w:p>
        </w:tc>
      </w:tr>
      <w:tr w:rsidR="000C44BB" w14:paraId="0F07C01F"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8CF0D9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1360" w:type="dxa"/>
            <w:tcBorders>
              <w:top w:val="nil"/>
              <w:left w:val="nil"/>
              <w:bottom w:val="single" w:sz="4" w:space="0" w:color="000000"/>
              <w:right w:val="single" w:sz="4" w:space="0" w:color="000000"/>
            </w:tcBorders>
            <w:noWrap/>
            <w:vAlign w:val="bottom"/>
            <w:hideMark/>
          </w:tcPr>
          <w:p w14:paraId="2A4A0D4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5EC8DC5"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187,50</w:t>
            </w:r>
          </w:p>
        </w:tc>
      </w:tr>
      <w:tr w:rsidR="000C44BB" w14:paraId="3123C560"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7621AF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CODO FG GALVANIZADO DE 1/2"</w:t>
            </w:r>
          </w:p>
        </w:tc>
        <w:tc>
          <w:tcPr>
            <w:tcW w:w="1360" w:type="dxa"/>
            <w:tcBorders>
              <w:top w:val="nil"/>
              <w:left w:val="nil"/>
              <w:bottom w:val="single" w:sz="4" w:space="0" w:color="000000"/>
              <w:right w:val="single" w:sz="4" w:space="0" w:color="000000"/>
            </w:tcBorders>
            <w:noWrap/>
            <w:vAlign w:val="bottom"/>
            <w:hideMark/>
          </w:tcPr>
          <w:p w14:paraId="49B2187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060EAFD"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19F4CBAE"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457C91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1360" w:type="dxa"/>
            <w:tcBorders>
              <w:top w:val="nil"/>
              <w:left w:val="nil"/>
              <w:bottom w:val="single" w:sz="4" w:space="0" w:color="000000"/>
              <w:right w:val="single" w:sz="4" w:space="0" w:color="000000"/>
            </w:tcBorders>
            <w:noWrap/>
            <w:vAlign w:val="bottom"/>
            <w:hideMark/>
          </w:tcPr>
          <w:p w14:paraId="76C97F2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B208757"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500,00</w:t>
            </w:r>
          </w:p>
        </w:tc>
      </w:tr>
      <w:tr w:rsidR="000C44BB" w14:paraId="10F47C8F"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F36991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1360" w:type="dxa"/>
            <w:tcBorders>
              <w:top w:val="nil"/>
              <w:left w:val="nil"/>
              <w:bottom w:val="single" w:sz="4" w:space="0" w:color="000000"/>
              <w:right w:val="single" w:sz="4" w:space="0" w:color="000000"/>
            </w:tcBorders>
            <w:noWrap/>
            <w:vAlign w:val="bottom"/>
            <w:hideMark/>
          </w:tcPr>
          <w:p w14:paraId="4C9C011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17E395BF"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2.500,00</w:t>
            </w:r>
          </w:p>
        </w:tc>
      </w:tr>
      <w:tr w:rsidR="000C44BB" w14:paraId="758667ED"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E5B27F5"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CODO PVC DESAGÜE 2"</w:t>
            </w:r>
          </w:p>
        </w:tc>
        <w:tc>
          <w:tcPr>
            <w:tcW w:w="1360" w:type="dxa"/>
            <w:tcBorders>
              <w:top w:val="nil"/>
              <w:left w:val="nil"/>
              <w:bottom w:val="single" w:sz="4" w:space="0" w:color="000000"/>
              <w:right w:val="single" w:sz="4" w:space="0" w:color="000000"/>
            </w:tcBorders>
            <w:noWrap/>
            <w:vAlign w:val="bottom"/>
            <w:hideMark/>
          </w:tcPr>
          <w:p w14:paraId="5A18A9B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F337E6F"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200,00</w:t>
            </w:r>
          </w:p>
        </w:tc>
      </w:tr>
      <w:tr w:rsidR="000C44BB" w14:paraId="6009F50D"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04DD5D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CODO PVC DESAGÜE 3"</w:t>
            </w:r>
          </w:p>
        </w:tc>
        <w:tc>
          <w:tcPr>
            <w:tcW w:w="1360" w:type="dxa"/>
            <w:tcBorders>
              <w:top w:val="nil"/>
              <w:left w:val="nil"/>
              <w:bottom w:val="single" w:sz="4" w:space="0" w:color="000000"/>
              <w:right w:val="single" w:sz="4" w:space="0" w:color="000000"/>
            </w:tcBorders>
            <w:noWrap/>
            <w:vAlign w:val="bottom"/>
            <w:hideMark/>
          </w:tcPr>
          <w:p w14:paraId="0510DAB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2A28660"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600,00</w:t>
            </w:r>
          </w:p>
        </w:tc>
      </w:tr>
      <w:tr w:rsidR="000C44BB" w14:paraId="763CF839"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90AEE6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CODO PVC DESAGÜE 4"</w:t>
            </w:r>
          </w:p>
        </w:tc>
        <w:tc>
          <w:tcPr>
            <w:tcW w:w="1360" w:type="dxa"/>
            <w:tcBorders>
              <w:top w:val="nil"/>
              <w:left w:val="nil"/>
              <w:bottom w:val="single" w:sz="4" w:space="0" w:color="000000"/>
              <w:right w:val="single" w:sz="4" w:space="0" w:color="000000"/>
            </w:tcBorders>
            <w:noWrap/>
            <w:vAlign w:val="bottom"/>
            <w:hideMark/>
          </w:tcPr>
          <w:p w14:paraId="3367E65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3FC6F0C"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C44BB" w14:paraId="505AC06E"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C0B8CE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1360" w:type="dxa"/>
            <w:tcBorders>
              <w:top w:val="nil"/>
              <w:left w:val="nil"/>
              <w:bottom w:val="single" w:sz="4" w:space="0" w:color="000000"/>
              <w:right w:val="single" w:sz="4" w:space="0" w:color="000000"/>
            </w:tcBorders>
            <w:noWrap/>
            <w:vAlign w:val="bottom"/>
            <w:hideMark/>
          </w:tcPr>
          <w:p w14:paraId="02287C6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639BED4"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C44BB" w14:paraId="3F42C888"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4951EA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1360" w:type="dxa"/>
            <w:tcBorders>
              <w:top w:val="nil"/>
              <w:left w:val="nil"/>
              <w:bottom w:val="single" w:sz="4" w:space="0" w:color="000000"/>
              <w:right w:val="single" w:sz="4" w:space="0" w:color="000000"/>
            </w:tcBorders>
            <w:noWrap/>
            <w:vAlign w:val="bottom"/>
            <w:hideMark/>
          </w:tcPr>
          <w:p w14:paraId="27C55BE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5962D2EE"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650,00</w:t>
            </w:r>
          </w:p>
        </w:tc>
      </w:tr>
      <w:tr w:rsidR="000C44BB" w14:paraId="509EFCCE"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013DB9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DUCHA PLÁSTICA ELÉCTRICA</w:t>
            </w:r>
          </w:p>
        </w:tc>
        <w:tc>
          <w:tcPr>
            <w:tcW w:w="1360" w:type="dxa"/>
            <w:tcBorders>
              <w:top w:val="nil"/>
              <w:left w:val="nil"/>
              <w:bottom w:val="single" w:sz="4" w:space="0" w:color="000000"/>
              <w:right w:val="single" w:sz="4" w:space="0" w:color="000000"/>
            </w:tcBorders>
            <w:noWrap/>
            <w:vAlign w:val="bottom"/>
            <w:hideMark/>
          </w:tcPr>
          <w:p w14:paraId="14DC86C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B2A4B7D"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2773AB50"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E553EF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ESQUINERO DE ALUMINIO</w:t>
            </w:r>
          </w:p>
        </w:tc>
        <w:tc>
          <w:tcPr>
            <w:tcW w:w="1360" w:type="dxa"/>
            <w:tcBorders>
              <w:top w:val="nil"/>
              <w:left w:val="nil"/>
              <w:bottom w:val="single" w:sz="4" w:space="0" w:color="000000"/>
              <w:right w:val="single" w:sz="4" w:space="0" w:color="000000"/>
            </w:tcBorders>
            <w:noWrap/>
            <w:vAlign w:val="bottom"/>
            <w:hideMark/>
          </w:tcPr>
          <w:p w14:paraId="275DFC5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5BA6C22A"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272,00</w:t>
            </w:r>
          </w:p>
        </w:tc>
      </w:tr>
      <w:tr w:rsidR="000C44BB" w14:paraId="5AC56241"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B7FDEA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1360" w:type="dxa"/>
            <w:tcBorders>
              <w:top w:val="nil"/>
              <w:left w:val="nil"/>
              <w:bottom w:val="single" w:sz="4" w:space="0" w:color="000000"/>
              <w:right w:val="single" w:sz="4" w:space="0" w:color="000000"/>
            </w:tcBorders>
            <w:noWrap/>
            <w:vAlign w:val="bottom"/>
            <w:hideMark/>
          </w:tcPr>
          <w:p w14:paraId="138E58A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noWrap/>
            <w:vAlign w:val="bottom"/>
            <w:hideMark/>
          </w:tcPr>
          <w:p w14:paraId="56ECF023"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825,30</w:t>
            </w:r>
          </w:p>
        </w:tc>
      </w:tr>
      <w:tr w:rsidR="000C44BB" w14:paraId="25D63C32"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15734E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1360" w:type="dxa"/>
            <w:tcBorders>
              <w:top w:val="nil"/>
              <w:left w:val="nil"/>
              <w:bottom w:val="single" w:sz="4" w:space="0" w:color="000000"/>
              <w:right w:val="single" w:sz="4" w:space="0" w:color="000000"/>
            </w:tcBorders>
            <w:noWrap/>
            <w:vAlign w:val="bottom"/>
            <w:hideMark/>
          </w:tcPr>
          <w:p w14:paraId="69953AD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noWrap/>
            <w:vAlign w:val="bottom"/>
            <w:hideMark/>
          </w:tcPr>
          <w:p w14:paraId="1D000BED"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2.734,74</w:t>
            </w:r>
          </w:p>
        </w:tc>
      </w:tr>
      <w:tr w:rsidR="000C44BB" w14:paraId="092B1A63"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6D00D6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1360" w:type="dxa"/>
            <w:tcBorders>
              <w:top w:val="nil"/>
              <w:left w:val="nil"/>
              <w:bottom w:val="single" w:sz="4" w:space="0" w:color="000000"/>
              <w:right w:val="single" w:sz="4" w:space="0" w:color="000000"/>
            </w:tcBorders>
            <w:noWrap/>
            <w:vAlign w:val="bottom"/>
            <w:hideMark/>
          </w:tcPr>
          <w:p w14:paraId="169DF31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noWrap/>
            <w:vAlign w:val="bottom"/>
            <w:hideMark/>
          </w:tcPr>
          <w:p w14:paraId="4483A3AE"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1.259,24</w:t>
            </w:r>
          </w:p>
        </w:tc>
      </w:tr>
      <w:tr w:rsidR="000C44BB" w14:paraId="612171C9"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5A0091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1360" w:type="dxa"/>
            <w:tcBorders>
              <w:top w:val="nil"/>
              <w:left w:val="nil"/>
              <w:bottom w:val="single" w:sz="4" w:space="0" w:color="000000"/>
              <w:right w:val="single" w:sz="4" w:space="0" w:color="000000"/>
            </w:tcBorders>
            <w:noWrap/>
            <w:vAlign w:val="bottom"/>
            <w:hideMark/>
          </w:tcPr>
          <w:p w14:paraId="7789182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noWrap/>
            <w:vAlign w:val="bottom"/>
            <w:hideMark/>
          </w:tcPr>
          <w:p w14:paraId="6171ADB2"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223,30</w:t>
            </w:r>
          </w:p>
        </w:tc>
      </w:tr>
      <w:tr w:rsidR="000C44BB" w14:paraId="73ED740C"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B1709F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1360" w:type="dxa"/>
            <w:tcBorders>
              <w:top w:val="nil"/>
              <w:left w:val="nil"/>
              <w:bottom w:val="single" w:sz="4" w:space="0" w:color="000000"/>
              <w:right w:val="single" w:sz="4" w:space="0" w:color="000000"/>
            </w:tcBorders>
            <w:noWrap/>
            <w:vAlign w:val="bottom"/>
            <w:hideMark/>
          </w:tcPr>
          <w:p w14:paraId="1DE6B37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6805298"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400,00</w:t>
            </w:r>
          </w:p>
        </w:tc>
      </w:tr>
      <w:tr w:rsidR="000C44BB" w14:paraId="149066F4"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789E099"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GRIFERÍA PARA LAVAMANOS</w:t>
            </w:r>
          </w:p>
        </w:tc>
        <w:tc>
          <w:tcPr>
            <w:tcW w:w="1360" w:type="dxa"/>
            <w:tcBorders>
              <w:top w:val="nil"/>
              <w:left w:val="nil"/>
              <w:bottom w:val="single" w:sz="4" w:space="0" w:color="000000"/>
              <w:right w:val="single" w:sz="4" w:space="0" w:color="000000"/>
            </w:tcBorders>
            <w:noWrap/>
            <w:vAlign w:val="bottom"/>
            <w:hideMark/>
          </w:tcPr>
          <w:p w14:paraId="7F7A51A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129C630B"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62A32A2F"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2CA5CD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GRIFERÍA PARA LAVAPLATOS</w:t>
            </w:r>
          </w:p>
        </w:tc>
        <w:tc>
          <w:tcPr>
            <w:tcW w:w="1360" w:type="dxa"/>
            <w:tcBorders>
              <w:top w:val="nil"/>
              <w:left w:val="nil"/>
              <w:bottom w:val="single" w:sz="4" w:space="0" w:color="000000"/>
              <w:right w:val="single" w:sz="4" w:space="0" w:color="000000"/>
            </w:tcBorders>
            <w:noWrap/>
            <w:vAlign w:val="bottom"/>
            <w:hideMark/>
          </w:tcPr>
          <w:p w14:paraId="2858281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90652CB"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41840A27"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896314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IMPERMEABILIZANTE</w:t>
            </w:r>
          </w:p>
        </w:tc>
        <w:tc>
          <w:tcPr>
            <w:tcW w:w="1360" w:type="dxa"/>
            <w:tcBorders>
              <w:top w:val="nil"/>
              <w:left w:val="nil"/>
              <w:bottom w:val="single" w:sz="4" w:space="0" w:color="000000"/>
              <w:right w:val="single" w:sz="4" w:space="0" w:color="000000"/>
            </w:tcBorders>
            <w:noWrap/>
            <w:vAlign w:val="bottom"/>
            <w:hideMark/>
          </w:tcPr>
          <w:p w14:paraId="24EC5ED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1AFEF184"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250,00</w:t>
            </w:r>
          </w:p>
        </w:tc>
      </w:tr>
      <w:tr w:rsidR="000C44BB" w14:paraId="69B6D77D"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18652A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INODORO T/BAJO MAS ACCESORIOS</w:t>
            </w:r>
          </w:p>
        </w:tc>
        <w:tc>
          <w:tcPr>
            <w:tcW w:w="1360" w:type="dxa"/>
            <w:tcBorders>
              <w:top w:val="nil"/>
              <w:left w:val="nil"/>
              <w:bottom w:val="single" w:sz="4" w:space="0" w:color="000000"/>
              <w:right w:val="single" w:sz="4" w:space="0" w:color="000000"/>
            </w:tcBorders>
            <w:noWrap/>
            <w:vAlign w:val="bottom"/>
            <w:hideMark/>
          </w:tcPr>
          <w:p w14:paraId="191DE4B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ADC8A6A"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2A5BDF0B"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675C9D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1360" w:type="dxa"/>
            <w:tcBorders>
              <w:top w:val="nil"/>
              <w:left w:val="nil"/>
              <w:bottom w:val="single" w:sz="4" w:space="0" w:color="000000"/>
              <w:right w:val="single" w:sz="4" w:space="0" w:color="000000"/>
            </w:tcBorders>
            <w:noWrap/>
            <w:vAlign w:val="bottom"/>
            <w:hideMark/>
          </w:tcPr>
          <w:p w14:paraId="0FCCFCC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460AE0B8"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400,00</w:t>
            </w:r>
          </w:p>
        </w:tc>
      </w:tr>
      <w:tr w:rsidR="000C44BB" w14:paraId="51EEEFF9"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188679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lastRenderedPageBreak/>
              <w:t>JABALINA 5/8" X 60 CM MAS CONECTOR</w:t>
            </w:r>
          </w:p>
        </w:tc>
        <w:tc>
          <w:tcPr>
            <w:tcW w:w="1360" w:type="dxa"/>
            <w:tcBorders>
              <w:top w:val="nil"/>
              <w:left w:val="nil"/>
              <w:bottom w:val="single" w:sz="4" w:space="0" w:color="000000"/>
              <w:right w:val="single" w:sz="4" w:space="0" w:color="000000"/>
            </w:tcBorders>
            <w:noWrap/>
            <w:vAlign w:val="bottom"/>
            <w:hideMark/>
          </w:tcPr>
          <w:p w14:paraId="08F9CC7E"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226B4B1"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31391307"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678FF1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LADRILLO 6H (25X15X10)</w:t>
            </w:r>
          </w:p>
        </w:tc>
        <w:tc>
          <w:tcPr>
            <w:tcW w:w="1360" w:type="dxa"/>
            <w:tcBorders>
              <w:top w:val="nil"/>
              <w:left w:val="nil"/>
              <w:bottom w:val="single" w:sz="4" w:space="0" w:color="000000"/>
              <w:right w:val="single" w:sz="4" w:space="0" w:color="000000"/>
            </w:tcBorders>
            <w:noWrap/>
            <w:vAlign w:val="bottom"/>
            <w:hideMark/>
          </w:tcPr>
          <w:p w14:paraId="7ADF1B2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C2276EC"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138.120,00</w:t>
            </w:r>
          </w:p>
        </w:tc>
      </w:tr>
      <w:tr w:rsidR="000C44BB" w14:paraId="2A23561C"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59BBE7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LADRILLO GAMBOTE (24X12X6)</w:t>
            </w:r>
          </w:p>
        </w:tc>
        <w:tc>
          <w:tcPr>
            <w:tcW w:w="1360" w:type="dxa"/>
            <w:tcBorders>
              <w:top w:val="nil"/>
              <w:left w:val="nil"/>
              <w:bottom w:val="single" w:sz="4" w:space="0" w:color="000000"/>
              <w:right w:val="single" w:sz="4" w:space="0" w:color="000000"/>
            </w:tcBorders>
            <w:noWrap/>
            <w:vAlign w:val="bottom"/>
            <w:hideMark/>
          </w:tcPr>
          <w:p w14:paraId="72E6F40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12BD8A8"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33.450,00</w:t>
            </w:r>
          </w:p>
        </w:tc>
      </w:tr>
      <w:tr w:rsidR="000C44BB" w14:paraId="6CF0F305"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8AB490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LAVAMANOS CON PEDESTAL MAS ACCESORIOS</w:t>
            </w:r>
          </w:p>
        </w:tc>
        <w:tc>
          <w:tcPr>
            <w:tcW w:w="1360" w:type="dxa"/>
            <w:tcBorders>
              <w:top w:val="nil"/>
              <w:left w:val="nil"/>
              <w:bottom w:val="single" w:sz="4" w:space="0" w:color="000000"/>
              <w:right w:val="single" w:sz="4" w:space="0" w:color="000000"/>
            </w:tcBorders>
            <w:noWrap/>
            <w:vAlign w:val="bottom"/>
            <w:hideMark/>
          </w:tcPr>
          <w:p w14:paraId="4E1DC87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79F7FA6"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1518184E"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2A80059"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MAS SOPAPA Y SIFÓN</w:t>
            </w:r>
          </w:p>
        </w:tc>
        <w:tc>
          <w:tcPr>
            <w:tcW w:w="1360" w:type="dxa"/>
            <w:tcBorders>
              <w:top w:val="nil"/>
              <w:left w:val="nil"/>
              <w:bottom w:val="single" w:sz="4" w:space="0" w:color="000000"/>
              <w:right w:val="single" w:sz="4" w:space="0" w:color="000000"/>
            </w:tcBorders>
            <w:noWrap/>
            <w:vAlign w:val="bottom"/>
            <w:hideMark/>
          </w:tcPr>
          <w:p w14:paraId="3222482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836B058"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117FF0E1"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869373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LISTON DE MADERA SEMIDURA (2"X2")</w:t>
            </w:r>
          </w:p>
        </w:tc>
        <w:tc>
          <w:tcPr>
            <w:tcW w:w="1360" w:type="dxa"/>
            <w:tcBorders>
              <w:top w:val="nil"/>
              <w:left w:val="nil"/>
              <w:bottom w:val="single" w:sz="4" w:space="0" w:color="000000"/>
              <w:right w:val="single" w:sz="4" w:space="0" w:color="000000"/>
            </w:tcBorders>
            <w:noWrap/>
            <w:vAlign w:val="bottom"/>
            <w:hideMark/>
          </w:tcPr>
          <w:p w14:paraId="5778DCE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1360" w:type="dxa"/>
            <w:tcBorders>
              <w:top w:val="nil"/>
              <w:left w:val="nil"/>
              <w:bottom w:val="single" w:sz="4" w:space="0" w:color="000000"/>
              <w:right w:val="single" w:sz="4" w:space="0" w:color="000000"/>
            </w:tcBorders>
            <w:noWrap/>
            <w:vAlign w:val="bottom"/>
            <w:hideMark/>
          </w:tcPr>
          <w:p w14:paraId="52BF572B"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10.251,98</w:t>
            </w:r>
          </w:p>
        </w:tc>
      </w:tr>
      <w:tr w:rsidR="000C44BB" w14:paraId="128DDF54"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4489C8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1360" w:type="dxa"/>
            <w:tcBorders>
              <w:top w:val="nil"/>
              <w:left w:val="nil"/>
              <w:bottom w:val="single" w:sz="4" w:space="0" w:color="000000"/>
              <w:right w:val="single" w:sz="4" w:space="0" w:color="000000"/>
            </w:tcBorders>
            <w:noWrap/>
            <w:vAlign w:val="bottom"/>
            <w:hideMark/>
          </w:tcPr>
          <w:p w14:paraId="20AB1C5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F6A7816"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C44BB" w14:paraId="7D650A88"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7BD4C3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1360" w:type="dxa"/>
            <w:tcBorders>
              <w:top w:val="nil"/>
              <w:left w:val="nil"/>
              <w:bottom w:val="single" w:sz="4" w:space="0" w:color="000000"/>
              <w:right w:val="single" w:sz="4" w:space="0" w:color="000000"/>
            </w:tcBorders>
            <w:noWrap/>
            <w:vAlign w:val="bottom"/>
            <w:hideMark/>
          </w:tcPr>
          <w:p w14:paraId="6422BF3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40F6366"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73E388E6"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851F26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MADERA DURA (2"X6")</w:t>
            </w:r>
          </w:p>
        </w:tc>
        <w:tc>
          <w:tcPr>
            <w:tcW w:w="1360" w:type="dxa"/>
            <w:tcBorders>
              <w:top w:val="nil"/>
              <w:left w:val="nil"/>
              <w:bottom w:val="single" w:sz="4" w:space="0" w:color="000000"/>
              <w:right w:val="single" w:sz="4" w:space="0" w:color="000000"/>
            </w:tcBorders>
            <w:noWrap/>
            <w:vAlign w:val="bottom"/>
            <w:hideMark/>
          </w:tcPr>
          <w:p w14:paraId="6ACC2729"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1360" w:type="dxa"/>
            <w:tcBorders>
              <w:top w:val="nil"/>
              <w:left w:val="nil"/>
              <w:bottom w:val="single" w:sz="4" w:space="0" w:color="000000"/>
              <w:right w:val="single" w:sz="4" w:space="0" w:color="000000"/>
            </w:tcBorders>
            <w:noWrap/>
            <w:vAlign w:val="bottom"/>
            <w:hideMark/>
          </w:tcPr>
          <w:p w14:paraId="35074B61"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15.947,18</w:t>
            </w:r>
          </w:p>
        </w:tc>
      </w:tr>
      <w:tr w:rsidR="000C44BB" w14:paraId="2956B4C6"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B07D66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MASA ACRÍLICA</w:t>
            </w:r>
          </w:p>
        </w:tc>
        <w:tc>
          <w:tcPr>
            <w:tcW w:w="1360" w:type="dxa"/>
            <w:tcBorders>
              <w:top w:val="nil"/>
              <w:left w:val="nil"/>
              <w:bottom w:val="single" w:sz="4" w:space="0" w:color="000000"/>
              <w:right w:val="single" w:sz="4" w:space="0" w:color="000000"/>
            </w:tcBorders>
            <w:noWrap/>
            <w:vAlign w:val="bottom"/>
            <w:hideMark/>
          </w:tcPr>
          <w:p w14:paraId="76B8977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229781AE"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552,12</w:t>
            </w:r>
          </w:p>
        </w:tc>
      </w:tr>
      <w:tr w:rsidR="000C44BB" w14:paraId="712E7162"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E61CB1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MASA CORRIDA</w:t>
            </w:r>
          </w:p>
        </w:tc>
        <w:tc>
          <w:tcPr>
            <w:tcW w:w="1360" w:type="dxa"/>
            <w:tcBorders>
              <w:top w:val="nil"/>
              <w:left w:val="nil"/>
              <w:bottom w:val="single" w:sz="4" w:space="0" w:color="000000"/>
              <w:right w:val="single" w:sz="4" w:space="0" w:color="000000"/>
            </w:tcBorders>
            <w:noWrap/>
            <w:vAlign w:val="bottom"/>
            <w:hideMark/>
          </w:tcPr>
          <w:p w14:paraId="08BA512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6EC75C57"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635,30</w:t>
            </w:r>
          </w:p>
        </w:tc>
      </w:tr>
      <w:tr w:rsidR="000C44BB" w14:paraId="293D8CD1"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DC0BF8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1360" w:type="dxa"/>
            <w:tcBorders>
              <w:top w:val="nil"/>
              <w:left w:val="nil"/>
              <w:bottom w:val="single" w:sz="4" w:space="0" w:color="000000"/>
              <w:right w:val="single" w:sz="4" w:space="0" w:color="000000"/>
            </w:tcBorders>
            <w:noWrap/>
            <w:vAlign w:val="bottom"/>
            <w:hideMark/>
          </w:tcPr>
          <w:p w14:paraId="067F77EE"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328A48C"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C44BB" w14:paraId="334C4DB1"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94FEE5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PAJA</w:t>
            </w:r>
          </w:p>
        </w:tc>
        <w:tc>
          <w:tcPr>
            <w:tcW w:w="1360" w:type="dxa"/>
            <w:tcBorders>
              <w:top w:val="nil"/>
              <w:left w:val="nil"/>
              <w:bottom w:val="single" w:sz="4" w:space="0" w:color="000000"/>
              <w:right w:val="single" w:sz="4" w:space="0" w:color="000000"/>
            </w:tcBorders>
            <w:noWrap/>
            <w:vAlign w:val="bottom"/>
            <w:hideMark/>
          </w:tcPr>
          <w:p w14:paraId="4A7847B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noWrap/>
            <w:vAlign w:val="bottom"/>
            <w:hideMark/>
          </w:tcPr>
          <w:p w14:paraId="036420D5"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84,60</w:t>
            </w:r>
          </w:p>
        </w:tc>
      </w:tr>
      <w:tr w:rsidR="000C44BB" w14:paraId="20244F8E"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14D4FA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1360" w:type="dxa"/>
            <w:tcBorders>
              <w:top w:val="nil"/>
              <w:left w:val="nil"/>
              <w:bottom w:val="single" w:sz="4" w:space="0" w:color="000000"/>
              <w:right w:val="single" w:sz="4" w:space="0" w:color="000000"/>
            </w:tcBorders>
            <w:noWrap/>
            <w:vAlign w:val="bottom"/>
            <w:hideMark/>
          </w:tcPr>
          <w:p w14:paraId="5DF47C2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074C9607"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39,50</w:t>
            </w:r>
          </w:p>
        </w:tc>
      </w:tr>
      <w:tr w:rsidR="000C44BB" w14:paraId="3D03D046"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C0CB93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1360" w:type="dxa"/>
            <w:tcBorders>
              <w:top w:val="nil"/>
              <w:left w:val="nil"/>
              <w:bottom w:val="single" w:sz="4" w:space="0" w:color="000000"/>
              <w:right w:val="single" w:sz="4" w:space="0" w:color="000000"/>
            </w:tcBorders>
            <w:noWrap/>
            <w:vAlign w:val="bottom"/>
            <w:hideMark/>
          </w:tcPr>
          <w:p w14:paraId="7F2ABA3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2536A926"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3.176,66</w:t>
            </w:r>
          </w:p>
        </w:tc>
      </w:tr>
      <w:tr w:rsidR="000C44BB" w14:paraId="3612B900"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659F37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PLACA ONDULADA PREPINTADA DE FIBROCEMENTO</w:t>
            </w:r>
          </w:p>
        </w:tc>
        <w:tc>
          <w:tcPr>
            <w:tcW w:w="1360" w:type="dxa"/>
            <w:tcBorders>
              <w:top w:val="nil"/>
              <w:left w:val="nil"/>
              <w:bottom w:val="single" w:sz="4" w:space="0" w:color="000000"/>
              <w:right w:val="single" w:sz="4" w:space="0" w:color="000000"/>
            </w:tcBorders>
            <w:noWrap/>
            <w:vAlign w:val="bottom"/>
            <w:hideMark/>
          </w:tcPr>
          <w:p w14:paraId="53DE9EA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1E797F3B"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4.859,25</w:t>
            </w:r>
          </w:p>
        </w:tc>
      </w:tr>
      <w:tr w:rsidR="000C44BB" w14:paraId="28298B89"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750022E"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1360" w:type="dxa"/>
            <w:tcBorders>
              <w:top w:val="nil"/>
              <w:left w:val="nil"/>
              <w:bottom w:val="single" w:sz="4" w:space="0" w:color="000000"/>
              <w:right w:val="single" w:sz="4" w:space="0" w:color="000000"/>
            </w:tcBorders>
            <w:noWrap/>
            <w:vAlign w:val="bottom"/>
            <w:hideMark/>
          </w:tcPr>
          <w:p w14:paraId="237055A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2792072A"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485,00</w:t>
            </w:r>
          </w:p>
        </w:tc>
      </w:tr>
      <w:tr w:rsidR="000C44BB" w14:paraId="753C9609"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CDABFD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 xml:space="preserve">PUERTA TABLERO DE MADERA SEMIDURA (0,80X2,10) INC/MARCO </w:t>
            </w:r>
          </w:p>
        </w:tc>
        <w:tc>
          <w:tcPr>
            <w:tcW w:w="1360" w:type="dxa"/>
            <w:tcBorders>
              <w:top w:val="nil"/>
              <w:left w:val="nil"/>
              <w:bottom w:val="single" w:sz="4" w:space="0" w:color="000000"/>
              <w:right w:val="single" w:sz="4" w:space="0" w:color="000000"/>
            </w:tcBorders>
            <w:noWrap/>
            <w:vAlign w:val="bottom"/>
            <w:hideMark/>
          </w:tcPr>
          <w:p w14:paraId="4EFF6AD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7B35124"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07FF6297"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054CDC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(0,90X2,10) INC/MARCO</w:t>
            </w:r>
          </w:p>
        </w:tc>
        <w:tc>
          <w:tcPr>
            <w:tcW w:w="1360" w:type="dxa"/>
            <w:tcBorders>
              <w:top w:val="nil"/>
              <w:left w:val="nil"/>
              <w:bottom w:val="single" w:sz="4" w:space="0" w:color="000000"/>
              <w:right w:val="single" w:sz="4" w:space="0" w:color="000000"/>
            </w:tcBorders>
            <w:noWrap/>
            <w:vAlign w:val="bottom"/>
            <w:hideMark/>
          </w:tcPr>
          <w:p w14:paraId="40683F7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A5773B8"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C44BB" w14:paraId="4373DEC3"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B76015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 xml:space="preserve">PUERTA TABLERO DE MADERA SEMIDURA (1,00X2,10) INC/MARCO </w:t>
            </w:r>
          </w:p>
        </w:tc>
        <w:tc>
          <w:tcPr>
            <w:tcW w:w="1360" w:type="dxa"/>
            <w:tcBorders>
              <w:top w:val="nil"/>
              <w:left w:val="nil"/>
              <w:bottom w:val="single" w:sz="4" w:space="0" w:color="000000"/>
              <w:right w:val="single" w:sz="4" w:space="0" w:color="000000"/>
            </w:tcBorders>
            <w:noWrap/>
            <w:vAlign w:val="bottom"/>
            <w:hideMark/>
          </w:tcPr>
          <w:p w14:paraId="291F23B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AA97ED8"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503687D9"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F35C4D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REJILLA DE PISO METÁLICA</w:t>
            </w:r>
          </w:p>
        </w:tc>
        <w:tc>
          <w:tcPr>
            <w:tcW w:w="1360" w:type="dxa"/>
            <w:tcBorders>
              <w:top w:val="nil"/>
              <w:left w:val="nil"/>
              <w:bottom w:val="single" w:sz="4" w:space="0" w:color="000000"/>
              <w:right w:val="single" w:sz="4" w:space="0" w:color="000000"/>
            </w:tcBorders>
            <w:noWrap/>
            <w:vAlign w:val="bottom"/>
            <w:hideMark/>
          </w:tcPr>
          <w:p w14:paraId="5CCC67EE"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8BC05C8"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22417339"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706608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1360" w:type="dxa"/>
            <w:tcBorders>
              <w:top w:val="nil"/>
              <w:left w:val="nil"/>
              <w:bottom w:val="single" w:sz="4" w:space="0" w:color="000000"/>
              <w:right w:val="single" w:sz="4" w:space="0" w:color="000000"/>
            </w:tcBorders>
            <w:noWrap/>
            <w:vAlign w:val="bottom"/>
            <w:hideMark/>
          </w:tcPr>
          <w:p w14:paraId="2AB20CF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0BA70A43"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149A83E6"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3EE251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1360" w:type="dxa"/>
            <w:tcBorders>
              <w:top w:val="nil"/>
              <w:left w:val="nil"/>
              <w:bottom w:val="single" w:sz="4" w:space="0" w:color="000000"/>
              <w:right w:val="single" w:sz="4" w:space="0" w:color="000000"/>
            </w:tcBorders>
            <w:noWrap/>
            <w:vAlign w:val="bottom"/>
            <w:hideMark/>
          </w:tcPr>
          <w:p w14:paraId="221236A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2FC78733"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1.095,40</w:t>
            </w:r>
          </w:p>
        </w:tc>
      </w:tr>
      <w:tr w:rsidR="000C44BB" w14:paraId="66A5DC94"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6C2D64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SIFÓN DE PVC</w:t>
            </w:r>
          </w:p>
        </w:tc>
        <w:tc>
          <w:tcPr>
            <w:tcW w:w="1360" w:type="dxa"/>
            <w:tcBorders>
              <w:top w:val="nil"/>
              <w:left w:val="nil"/>
              <w:bottom w:val="single" w:sz="4" w:space="0" w:color="000000"/>
              <w:right w:val="single" w:sz="4" w:space="0" w:color="000000"/>
            </w:tcBorders>
            <w:noWrap/>
            <w:vAlign w:val="bottom"/>
            <w:hideMark/>
          </w:tcPr>
          <w:p w14:paraId="7BA29BA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83A7BA3"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7EF3C8AA"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40BF4B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1360" w:type="dxa"/>
            <w:tcBorders>
              <w:top w:val="nil"/>
              <w:left w:val="nil"/>
              <w:bottom w:val="single" w:sz="4" w:space="0" w:color="000000"/>
              <w:right w:val="single" w:sz="4" w:space="0" w:color="000000"/>
            </w:tcBorders>
            <w:noWrap/>
            <w:vAlign w:val="bottom"/>
            <w:hideMark/>
          </w:tcPr>
          <w:p w14:paraId="59B8710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13D574F0"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400,00</w:t>
            </w:r>
          </w:p>
        </w:tc>
      </w:tr>
      <w:tr w:rsidR="000C44BB" w14:paraId="420FF3C0"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9662BC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TANQUE PLÁSTICO DE AGUA 450 LITROS C/ACCESORIOS</w:t>
            </w:r>
          </w:p>
        </w:tc>
        <w:tc>
          <w:tcPr>
            <w:tcW w:w="1360" w:type="dxa"/>
            <w:tcBorders>
              <w:top w:val="nil"/>
              <w:left w:val="nil"/>
              <w:bottom w:val="single" w:sz="4" w:space="0" w:color="000000"/>
              <w:right w:val="single" w:sz="4" w:space="0" w:color="000000"/>
            </w:tcBorders>
            <w:noWrap/>
            <w:vAlign w:val="bottom"/>
            <w:hideMark/>
          </w:tcPr>
          <w:p w14:paraId="0FAA3B4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1360" w:type="dxa"/>
            <w:tcBorders>
              <w:top w:val="nil"/>
              <w:left w:val="nil"/>
              <w:bottom w:val="single" w:sz="4" w:space="0" w:color="000000"/>
              <w:right w:val="single" w:sz="4" w:space="0" w:color="000000"/>
            </w:tcBorders>
            <w:noWrap/>
            <w:vAlign w:val="bottom"/>
            <w:hideMark/>
          </w:tcPr>
          <w:p w14:paraId="10AFC472"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43FDBDB1"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906D84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TEE PVC D=1/2"</w:t>
            </w:r>
          </w:p>
        </w:tc>
        <w:tc>
          <w:tcPr>
            <w:tcW w:w="1360" w:type="dxa"/>
            <w:tcBorders>
              <w:top w:val="nil"/>
              <w:left w:val="nil"/>
              <w:bottom w:val="single" w:sz="4" w:space="0" w:color="000000"/>
              <w:right w:val="single" w:sz="4" w:space="0" w:color="000000"/>
            </w:tcBorders>
            <w:noWrap/>
            <w:vAlign w:val="bottom"/>
            <w:hideMark/>
          </w:tcPr>
          <w:p w14:paraId="16A3F93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B9D1364"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150,00</w:t>
            </w:r>
          </w:p>
        </w:tc>
      </w:tr>
      <w:tr w:rsidR="000C44BB" w14:paraId="2ADDEF63"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8630B6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TEE PVC DESAGÜE 2"</w:t>
            </w:r>
          </w:p>
        </w:tc>
        <w:tc>
          <w:tcPr>
            <w:tcW w:w="1360" w:type="dxa"/>
            <w:tcBorders>
              <w:top w:val="nil"/>
              <w:left w:val="nil"/>
              <w:bottom w:val="single" w:sz="4" w:space="0" w:color="000000"/>
              <w:right w:val="single" w:sz="4" w:space="0" w:color="000000"/>
            </w:tcBorders>
            <w:noWrap/>
            <w:vAlign w:val="bottom"/>
            <w:hideMark/>
          </w:tcPr>
          <w:p w14:paraId="0AB8B7E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B72B6DB"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C44BB" w14:paraId="7250ED74"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F357E4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TEE PVC DESAGÜE 4"</w:t>
            </w:r>
          </w:p>
        </w:tc>
        <w:tc>
          <w:tcPr>
            <w:tcW w:w="1360" w:type="dxa"/>
            <w:tcBorders>
              <w:top w:val="nil"/>
              <w:left w:val="nil"/>
              <w:bottom w:val="single" w:sz="4" w:space="0" w:color="000000"/>
              <w:right w:val="single" w:sz="4" w:space="0" w:color="000000"/>
            </w:tcBorders>
            <w:noWrap/>
            <w:vAlign w:val="bottom"/>
            <w:hideMark/>
          </w:tcPr>
          <w:p w14:paraId="623B724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1D9B852E"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C44BB" w14:paraId="284B5CCF"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5B280B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TEE PVC DESAGÜE 4" A 2"</w:t>
            </w:r>
          </w:p>
        </w:tc>
        <w:tc>
          <w:tcPr>
            <w:tcW w:w="1360" w:type="dxa"/>
            <w:tcBorders>
              <w:top w:val="nil"/>
              <w:left w:val="nil"/>
              <w:bottom w:val="single" w:sz="4" w:space="0" w:color="000000"/>
              <w:right w:val="single" w:sz="4" w:space="0" w:color="000000"/>
            </w:tcBorders>
            <w:noWrap/>
            <w:vAlign w:val="bottom"/>
            <w:hideMark/>
          </w:tcPr>
          <w:p w14:paraId="4C01A76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68004F7"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646E2671"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E344C6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TEFLÓN 3/4"</w:t>
            </w:r>
          </w:p>
        </w:tc>
        <w:tc>
          <w:tcPr>
            <w:tcW w:w="1360" w:type="dxa"/>
            <w:tcBorders>
              <w:top w:val="nil"/>
              <w:left w:val="nil"/>
              <w:bottom w:val="single" w:sz="4" w:space="0" w:color="000000"/>
              <w:right w:val="single" w:sz="4" w:space="0" w:color="000000"/>
            </w:tcBorders>
            <w:noWrap/>
            <w:vAlign w:val="bottom"/>
            <w:hideMark/>
          </w:tcPr>
          <w:p w14:paraId="67634DF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7B34BC1"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175,00</w:t>
            </w:r>
          </w:p>
        </w:tc>
      </w:tr>
      <w:tr w:rsidR="000C44BB" w14:paraId="6D7C93EA"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0C5BC8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TÉRMICO DE 20 AMP</w:t>
            </w:r>
          </w:p>
        </w:tc>
        <w:tc>
          <w:tcPr>
            <w:tcW w:w="1360" w:type="dxa"/>
            <w:tcBorders>
              <w:top w:val="nil"/>
              <w:left w:val="nil"/>
              <w:bottom w:val="single" w:sz="4" w:space="0" w:color="000000"/>
              <w:right w:val="single" w:sz="4" w:space="0" w:color="000000"/>
            </w:tcBorders>
            <w:noWrap/>
            <w:vAlign w:val="bottom"/>
            <w:hideMark/>
          </w:tcPr>
          <w:p w14:paraId="6CDD799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078DFF02"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1DA0ACA9"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F436DF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TÉRMICO DE 25 AMP</w:t>
            </w:r>
          </w:p>
        </w:tc>
        <w:tc>
          <w:tcPr>
            <w:tcW w:w="1360" w:type="dxa"/>
            <w:tcBorders>
              <w:top w:val="nil"/>
              <w:left w:val="nil"/>
              <w:bottom w:val="single" w:sz="4" w:space="0" w:color="000000"/>
              <w:right w:val="single" w:sz="4" w:space="0" w:color="000000"/>
            </w:tcBorders>
            <w:noWrap/>
            <w:vAlign w:val="bottom"/>
            <w:hideMark/>
          </w:tcPr>
          <w:p w14:paraId="38DDB32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C2EE1FF"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0857A9AF"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80C8BA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TÉRMICO DE 32 AMP</w:t>
            </w:r>
          </w:p>
        </w:tc>
        <w:tc>
          <w:tcPr>
            <w:tcW w:w="1360" w:type="dxa"/>
            <w:tcBorders>
              <w:top w:val="nil"/>
              <w:left w:val="nil"/>
              <w:bottom w:val="single" w:sz="4" w:space="0" w:color="000000"/>
              <w:right w:val="single" w:sz="4" w:space="0" w:color="000000"/>
            </w:tcBorders>
            <w:noWrap/>
            <w:vAlign w:val="bottom"/>
            <w:hideMark/>
          </w:tcPr>
          <w:p w14:paraId="5455C78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9D5562B"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C44BB" w14:paraId="475012E8"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6154E0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TIRAFONDOS DE 4"(1/2X1/4)</w:t>
            </w:r>
          </w:p>
        </w:tc>
        <w:tc>
          <w:tcPr>
            <w:tcW w:w="1360" w:type="dxa"/>
            <w:tcBorders>
              <w:top w:val="nil"/>
              <w:left w:val="nil"/>
              <w:bottom w:val="single" w:sz="4" w:space="0" w:color="000000"/>
              <w:right w:val="single" w:sz="4" w:space="0" w:color="000000"/>
            </w:tcBorders>
            <w:noWrap/>
            <w:vAlign w:val="bottom"/>
            <w:hideMark/>
          </w:tcPr>
          <w:p w14:paraId="1A5E556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FFE3BFD"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5.301,00</w:t>
            </w:r>
          </w:p>
        </w:tc>
      </w:tr>
      <w:tr w:rsidR="000C44BB" w14:paraId="543371A0"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5F2186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1360" w:type="dxa"/>
            <w:tcBorders>
              <w:top w:val="nil"/>
              <w:left w:val="nil"/>
              <w:bottom w:val="single" w:sz="4" w:space="0" w:color="000000"/>
              <w:right w:val="single" w:sz="4" w:space="0" w:color="000000"/>
            </w:tcBorders>
            <w:noWrap/>
            <w:vAlign w:val="bottom"/>
            <w:hideMark/>
          </w:tcPr>
          <w:p w14:paraId="139E5A1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CF3132D"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250,00</w:t>
            </w:r>
          </w:p>
        </w:tc>
      </w:tr>
      <w:tr w:rsidR="000C44BB" w14:paraId="64D32F18"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49ADD8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TOMACORRIENTE SIMPLE</w:t>
            </w:r>
          </w:p>
        </w:tc>
        <w:tc>
          <w:tcPr>
            <w:tcW w:w="1360" w:type="dxa"/>
            <w:tcBorders>
              <w:top w:val="nil"/>
              <w:left w:val="nil"/>
              <w:bottom w:val="single" w:sz="4" w:space="0" w:color="000000"/>
              <w:right w:val="single" w:sz="4" w:space="0" w:color="000000"/>
            </w:tcBorders>
            <w:noWrap/>
            <w:vAlign w:val="bottom"/>
            <w:hideMark/>
          </w:tcPr>
          <w:p w14:paraId="5430FB5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62782D5"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300,00</w:t>
            </w:r>
          </w:p>
        </w:tc>
      </w:tr>
      <w:tr w:rsidR="000C44BB" w14:paraId="2A58689D"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4C2A68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TOPE DE PUERTA</w:t>
            </w:r>
          </w:p>
        </w:tc>
        <w:tc>
          <w:tcPr>
            <w:tcW w:w="1360" w:type="dxa"/>
            <w:tcBorders>
              <w:top w:val="nil"/>
              <w:left w:val="nil"/>
              <w:bottom w:val="single" w:sz="4" w:space="0" w:color="000000"/>
              <w:right w:val="single" w:sz="4" w:space="0" w:color="000000"/>
            </w:tcBorders>
            <w:noWrap/>
            <w:vAlign w:val="bottom"/>
            <w:hideMark/>
          </w:tcPr>
          <w:p w14:paraId="0A7B57B9"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8E0FD0B"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200,00</w:t>
            </w:r>
          </w:p>
        </w:tc>
      </w:tr>
      <w:tr w:rsidR="000C44BB" w14:paraId="468D7960"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CB20BCE"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TORNILLO MAS RAMPLUG DE 2"X6MM</w:t>
            </w:r>
          </w:p>
        </w:tc>
        <w:tc>
          <w:tcPr>
            <w:tcW w:w="1360" w:type="dxa"/>
            <w:tcBorders>
              <w:top w:val="nil"/>
              <w:left w:val="nil"/>
              <w:bottom w:val="single" w:sz="4" w:space="0" w:color="000000"/>
              <w:right w:val="single" w:sz="4" w:space="0" w:color="000000"/>
            </w:tcBorders>
            <w:noWrap/>
            <w:vAlign w:val="bottom"/>
            <w:hideMark/>
          </w:tcPr>
          <w:p w14:paraId="757B9D39"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24B872C"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1.800,00</w:t>
            </w:r>
          </w:p>
        </w:tc>
      </w:tr>
      <w:tr w:rsidR="000C44BB" w14:paraId="420968FC"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C76424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TUBO PVC 1/2"</w:t>
            </w:r>
          </w:p>
        </w:tc>
        <w:tc>
          <w:tcPr>
            <w:tcW w:w="1360" w:type="dxa"/>
            <w:tcBorders>
              <w:top w:val="nil"/>
              <w:left w:val="nil"/>
              <w:bottom w:val="single" w:sz="4" w:space="0" w:color="000000"/>
              <w:right w:val="single" w:sz="4" w:space="0" w:color="000000"/>
            </w:tcBorders>
            <w:noWrap/>
            <w:vAlign w:val="bottom"/>
            <w:hideMark/>
          </w:tcPr>
          <w:p w14:paraId="1FD94E9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6EA81A64"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510,00</w:t>
            </w:r>
          </w:p>
        </w:tc>
      </w:tr>
      <w:tr w:rsidR="000C44BB" w14:paraId="434E52A0"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E0D72B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TUBO PVC 5/8"</w:t>
            </w:r>
          </w:p>
        </w:tc>
        <w:tc>
          <w:tcPr>
            <w:tcW w:w="1360" w:type="dxa"/>
            <w:tcBorders>
              <w:top w:val="nil"/>
              <w:left w:val="nil"/>
              <w:bottom w:val="single" w:sz="4" w:space="0" w:color="000000"/>
              <w:right w:val="single" w:sz="4" w:space="0" w:color="000000"/>
            </w:tcBorders>
            <w:noWrap/>
            <w:vAlign w:val="bottom"/>
            <w:hideMark/>
          </w:tcPr>
          <w:p w14:paraId="64F7019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7305DF24"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5.900,00</w:t>
            </w:r>
          </w:p>
        </w:tc>
      </w:tr>
      <w:tr w:rsidR="000C44BB" w14:paraId="1751E83F"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EC4A95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TUBO PVC DESAGUE 2"</w:t>
            </w:r>
          </w:p>
        </w:tc>
        <w:tc>
          <w:tcPr>
            <w:tcW w:w="1360" w:type="dxa"/>
            <w:tcBorders>
              <w:top w:val="nil"/>
              <w:left w:val="nil"/>
              <w:bottom w:val="single" w:sz="4" w:space="0" w:color="000000"/>
              <w:right w:val="single" w:sz="4" w:space="0" w:color="000000"/>
            </w:tcBorders>
            <w:noWrap/>
            <w:vAlign w:val="bottom"/>
            <w:hideMark/>
          </w:tcPr>
          <w:p w14:paraId="49A1CAB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5EEBCE30"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500,00</w:t>
            </w:r>
          </w:p>
        </w:tc>
      </w:tr>
      <w:tr w:rsidR="000C44BB" w14:paraId="789F07FA"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C47867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TUBO PVC DESAGÜE 3"</w:t>
            </w:r>
          </w:p>
        </w:tc>
        <w:tc>
          <w:tcPr>
            <w:tcW w:w="1360" w:type="dxa"/>
            <w:tcBorders>
              <w:top w:val="nil"/>
              <w:left w:val="nil"/>
              <w:bottom w:val="single" w:sz="4" w:space="0" w:color="000000"/>
              <w:right w:val="single" w:sz="4" w:space="0" w:color="000000"/>
            </w:tcBorders>
            <w:noWrap/>
            <w:vAlign w:val="bottom"/>
            <w:hideMark/>
          </w:tcPr>
          <w:p w14:paraId="1EFD507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77043CD7"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630,00</w:t>
            </w:r>
          </w:p>
        </w:tc>
      </w:tr>
      <w:tr w:rsidR="000C44BB" w14:paraId="61523F2A"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801F60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TUBO PVC DESAGÜE 4"</w:t>
            </w:r>
          </w:p>
        </w:tc>
        <w:tc>
          <w:tcPr>
            <w:tcW w:w="1360" w:type="dxa"/>
            <w:tcBorders>
              <w:top w:val="nil"/>
              <w:left w:val="nil"/>
              <w:bottom w:val="single" w:sz="4" w:space="0" w:color="000000"/>
              <w:right w:val="single" w:sz="4" w:space="0" w:color="000000"/>
            </w:tcBorders>
            <w:noWrap/>
            <w:vAlign w:val="bottom"/>
            <w:hideMark/>
          </w:tcPr>
          <w:p w14:paraId="4E48869E"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4F6142F3"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800,00</w:t>
            </w:r>
          </w:p>
        </w:tc>
      </w:tr>
      <w:tr w:rsidR="000C44BB" w14:paraId="2B02DE82"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B4E14C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VENTANA DE ALUMINIO LÍNEA 25 C/VIDRIO 4MM MAS ACCESORIOS</w:t>
            </w:r>
          </w:p>
        </w:tc>
        <w:tc>
          <w:tcPr>
            <w:tcW w:w="1360" w:type="dxa"/>
            <w:tcBorders>
              <w:top w:val="nil"/>
              <w:left w:val="nil"/>
              <w:bottom w:val="single" w:sz="4" w:space="0" w:color="000000"/>
              <w:right w:val="single" w:sz="4" w:space="0" w:color="000000"/>
            </w:tcBorders>
            <w:noWrap/>
            <w:vAlign w:val="bottom"/>
            <w:hideMark/>
          </w:tcPr>
          <w:p w14:paraId="6D7F42E5"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46364506"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661,00</w:t>
            </w:r>
          </w:p>
        </w:tc>
      </w:tr>
      <w:tr w:rsidR="000C44BB" w14:paraId="23F16533"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81EE73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YEE PVC DESAGÜE 4" A 2"</w:t>
            </w:r>
          </w:p>
        </w:tc>
        <w:tc>
          <w:tcPr>
            <w:tcW w:w="1360" w:type="dxa"/>
            <w:tcBorders>
              <w:top w:val="nil"/>
              <w:left w:val="nil"/>
              <w:bottom w:val="single" w:sz="4" w:space="0" w:color="000000"/>
              <w:right w:val="single" w:sz="4" w:space="0" w:color="000000"/>
            </w:tcBorders>
            <w:noWrap/>
            <w:vAlign w:val="bottom"/>
            <w:hideMark/>
          </w:tcPr>
          <w:p w14:paraId="4498CF1E"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54E9D32"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C44BB" w14:paraId="423DE40D"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EC42DC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1360" w:type="dxa"/>
            <w:tcBorders>
              <w:top w:val="nil"/>
              <w:left w:val="nil"/>
              <w:bottom w:val="single" w:sz="4" w:space="0" w:color="000000"/>
              <w:right w:val="single" w:sz="4" w:space="0" w:color="000000"/>
            </w:tcBorders>
            <w:noWrap/>
            <w:vAlign w:val="bottom"/>
            <w:hideMark/>
          </w:tcPr>
          <w:p w14:paraId="471D9D89"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noWrap/>
            <w:vAlign w:val="bottom"/>
            <w:hideMark/>
          </w:tcPr>
          <w:p w14:paraId="5631740C"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102.288,30</w:t>
            </w:r>
          </w:p>
        </w:tc>
      </w:tr>
    </w:tbl>
    <w:p w14:paraId="5B628B95" w14:textId="77777777" w:rsidR="000C44BB" w:rsidRDefault="000C44BB" w:rsidP="000C44BB">
      <w:pPr>
        <w:spacing w:line="260" w:lineRule="atLeast"/>
        <w:rPr>
          <w:lang w:val="es-ES_tradnl"/>
        </w:rPr>
      </w:pPr>
    </w:p>
    <w:p w14:paraId="6E91AA31" w14:textId="77777777" w:rsidR="000C44BB" w:rsidRDefault="000C44BB" w:rsidP="000C44BB">
      <w:pPr>
        <w:rPr>
          <w:rFonts w:ascii="Tahoma" w:hAnsi="Tahoma" w:cs="Tahoma"/>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49"/>
        <w:gridCol w:w="991"/>
        <w:gridCol w:w="850"/>
        <w:gridCol w:w="1558"/>
      </w:tblGrid>
      <w:tr w:rsidR="000C44BB" w14:paraId="27C325B7" w14:textId="77777777" w:rsidTr="000C44BB">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53B1C8C" w14:textId="77777777" w:rsidR="000C44BB" w:rsidRDefault="000C44BB">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0C44BB" w14:paraId="01795608" w14:textId="77777777" w:rsidTr="000C44BB">
        <w:trPr>
          <w:trHeight w:val="20"/>
          <w:jc w:val="center"/>
        </w:trPr>
        <w:tc>
          <w:tcPr>
            <w:tcW w:w="9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48AA4D1" w14:textId="77777777" w:rsidR="000C44BB" w:rsidRDefault="000C44BB">
            <w:pPr>
              <w:jc w:val="center"/>
              <w:rPr>
                <w:rFonts w:ascii="Tahoma" w:hAnsi="Tahoma" w:cs="Tahoma"/>
                <w:sz w:val="18"/>
                <w:szCs w:val="18"/>
                <w:lang w:eastAsia="es-ES"/>
              </w:rPr>
            </w:pPr>
            <w:r>
              <w:rPr>
                <w:rFonts w:ascii="Tahoma" w:hAnsi="Tahoma" w:cs="Tahoma"/>
                <w:sz w:val="18"/>
                <w:szCs w:val="18"/>
                <w:lang w:eastAsia="es-ES"/>
              </w:rPr>
              <w:t>71</w:t>
            </w:r>
          </w:p>
        </w:tc>
        <w:tc>
          <w:tcPr>
            <w:tcW w:w="4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E19667" w14:textId="77777777" w:rsidR="000C44BB" w:rsidRDefault="000C44BB">
            <w:pPr>
              <w:rPr>
                <w:rFonts w:ascii="Tahoma" w:hAnsi="Tahoma" w:cs="Tahoma"/>
                <w:sz w:val="18"/>
                <w:szCs w:val="18"/>
                <w:lang w:eastAsia="es-ES"/>
              </w:rPr>
            </w:pPr>
            <w:r>
              <w:rPr>
                <w:rFonts w:ascii="Tahoma" w:hAnsi="Tahoma" w:cs="Tahoma"/>
                <w:sz w:val="18"/>
                <w:szCs w:val="18"/>
                <w:lang w:eastAsia="es-ES"/>
              </w:rPr>
              <w:t>CAPACITACIÓN, ASISTENCIA TÉCNICA, SEGUIMIENTO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53DB43" w14:textId="77777777" w:rsidR="000C44BB" w:rsidRDefault="000C44BB">
            <w:pPr>
              <w:rPr>
                <w:rFonts w:ascii="Tahoma" w:hAnsi="Tahoma" w:cs="Tahoma"/>
                <w:sz w:val="18"/>
                <w:szCs w:val="18"/>
                <w:lang w:eastAsia="es-ES"/>
              </w:rPr>
            </w:pPr>
            <w:r>
              <w:rPr>
                <w:rFonts w:ascii="Tahoma" w:hAnsi="Tahoma" w:cs="Tahoma"/>
                <w:sz w:val="18"/>
                <w:szCs w:val="18"/>
                <w:lang w:eastAsia="es-ES"/>
              </w:rPr>
              <w:t>glb</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0F7E1F" w14:textId="77777777" w:rsidR="000C44BB" w:rsidRDefault="000C44BB">
            <w:pPr>
              <w:jc w:val="right"/>
              <w:rPr>
                <w:rFonts w:ascii="Tahoma" w:hAnsi="Tahoma" w:cs="Tahoma"/>
                <w:color w:val="FF0000"/>
                <w:sz w:val="18"/>
                <w:szCs w:val="18"/>
                <w:lang w:eastAsia="es-ES"/>
              </w:rPr>
            </w:pPr>
            <w:r>
              <w:rPr>
                <w:rFonts w:ascii="Tahoma" w:hAnsi="Tahoma" w:cs="Tahoma"/>
                <w:color w:val="FF0000"/>
                <w:sz w:val="18"/>
                <w:szCs w:val="18"/>
                <w:lang w:eastAsia="es-E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62A81" w14:textId="77777777" w:rsidR="000C44BB" w:rsidRDefault="000C44BB">
            <w:pPr>
              <w:jc w:val="right"/>
              <w:rPr>
                <w:rFonts w:ascii="Tahoma" w:hAnsi="Tahoma" w:cs="Tahoma"/>
                <w:color w:val="FF0000"/>
                <w:sz w:val="18"/>
                <w:szCs w:val="18"/>
                <w:lang w:eastAsia="es-ES"/>
              </w:rPr>
            </w:pPr>
            <w:r>
              <w:rPr>
                <w:rFonts w:ascii="Tahoma" w:hAnsi="Tahoma" w:cs="Tahoma"/>
                <w:color w:val="FF0000"/>
                <w:sz w:val="18"/>
                <w:szCs w:val="18"/>
                <w:lang w:eastAsia="es-ES"/>
              </w:rPr>
              <w:t>447.164,21</w:t>
            </w:r>
          </w:p>
        </w:tc>
      </w:tr>
    </w:tbl>
    <w:p w14:paraId="26E6291B" w14:textId="77777777" w:rsidR="000C44BB" w:rsidRDefault="000C44BB" w:rsidP="000C44BB">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66C3AD20"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lastRenderedPageBreak/>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BD5926E"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4B5F7A66" w14:textId="77777777" w:rsidR="000C44BB" w:rsidRDefault="000C44BB" w:rsidP="000C44BB">
      <w:pPr>
        <w:spacing w:line="260" w:lineRule="atLeast"/>
        <w:jc w:val="both"/>
        <w:rPr>
          <w:rFonts w:ascii="Tahoma" w:hAnsi="Tahoma" w:cs="Tahoma"/>
          <w:lang w:val="es-ES_tradnl"/>
        </w:rPr>
      </w:pPr>
    </w:p>
    <w:p w14:paraId="28E77F63" w14:textId="77777777" w:rsidR="000C44BB" w:rsidRDefault="000C44BB" w:rsidP="00C31D08">
      <w:pPr>
        <w:numPr>
          <w:ilvl w:val="0"/>
          <w:numId w:val="79"/>
        </w:numPr>
        <w:spacing w:line="260" w:lineRule="atLeast"/>
        <w:ind w:left="426"/>
        <w:rPr>
          <w:rFonts w:ascii="Tahoma" w:hAnsi="Tahoma" w:cs="Tahoma"/>
          <w:b/>
          <w:lang w:eastAsia="es-BO"/>
        </w:rPr>
      </w:pPr>
      <w:r>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0C44BB" w14:paraId="58804875" w14:textId="77777777" w:rsidTr="000C44BB">
        <w:trPr>
          <w:trHeight w:val="225"/>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540EB4C2" w14:textId="77777777" w:rsidR="000C44BB" w:rsidRDefault="000C44BB">
            <w:pPr>
              <w:jc w:val="center"/>
              <w:rPr>
                <w:rFonts w:ascii="Calibri" w:hAnsi="Calibri" w:cs="Calibri"/>
                <w:color w:val="000000"/>
                <w:sz w:val="16"/>
                <w:szCs w:val="16"/>
                <w:lang w:val="es-BO" w:eastAsia="es-BO"/>
              </w:rPr>
            </w:pPr>
            <w:bookmarkStart w:id="154" w:name="_Toc71811172"/>
            <w:bookmarkStart w:id="155" w:name="_Toc536520829"/>
            <w:r>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auto" w:fill="66B2FF"/>
            <w:noWrap/>
            <w:vAlign w:val="bottom"/>
            <w:hideMark/>
          </w:tcPr>
          <w:p w14:paraId="53394E5E"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UNIDAD</w:t>
            </w:r>
          </w:p>
        </w:tc>
      </w:tr>
      <w:tr w:rsidR="000C44BB" w14:paraId="3FB9983C"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C68A85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noWrap/>
            <w:vAlign w:val="bottom"/>
            <w:hideMark/>
          </w:tcPr>
          <w:p w14:paraId="660DEFE9"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0C44BB" w14:paraId="5F55330C"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E12006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noWrap/>
            <w:vAlign w:val="bottom"/>
            <w:hideMark/>
          </w:tcPr>
          <w:p w14:paraId="23A72C2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0C44BB" w14:paraId="024314E7"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294489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noWrap/>
            <w:vAlign w:val="bottom"/>
            <w:hideMark/>
          </w:tcPr>
          <w:p w14:paraId="6DB2DFD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0C44BB" w14:paraId="0DDF69E0"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2859FE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noWrap/>
            <w:vAlign w:val="bottom"/>
            <w:hideMark/>
          </w:tcPr>
          <w:p w14:paraId="3B53834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0C44BB" w14:paraId="68D434A8"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EED634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noWrap/>
            <w:vAlign w:val="bottom"/>
            <w:hideMark/>
          </w:tcPr>
          <w:p w14:paraId="0405AD4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0C44BB" w14:paraId="31E80C0F"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FF50B0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CLAVOS</w:t>
            </w:r>
          </w:p>
        </w:tc>
        <w:tc>
          <w:tcPr>
            <w:tcW w:w="1360" w:type="dxa"/>
            <w:tcBorders>
              <w:top w:val="nil"/>
              <w:left w:val="nil"/>
              <w:bottom w:val="single" w:sz="4" w:space="0" w:color="000000"/>
              <w:right w:val="single" w:sz="4" w:space="0" w:color="000000"/>
            </w:tcBorders>
            <w:noWrap/>
            <w:vAlign w:val="bottom"/>
            <w:hideMark/>
          </w:tcPr>
          <w:p w14:paraId="66B4673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KG</w:t>
            </w:r>
          </w:p>
        </w:tc>
      </w:tr>
      <w:tr w:rsidR="000C44BB" w14:paraId="35854851"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E2370F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noWrap/>
            <w:vAlign w:val="bottom"/>
            <w:hideMark/>
          </w:tcPr>
          <w:p w14:paraId="20B0B10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0C44BB" w14:paraId="3972B9F1"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5342A49"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noWrap/>
            <w:vAlign w:val="bottom"/>
            <w:hideMark/>
          </w:tcPr>
          <w:p w14:paraId="4D470AB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0C44BB" w14:paraId="14FBE7B2"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1541385"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1360" w:type="dxa"/>
            <w:tcBorders>
              <w:top w:val="nil"/>
              <w:left w:val="nil"/>
              <w:bottom w:val="single" w:sz="4" w:space="0" w:color="000000"/>
              <w:right w:val="single" w:sz="4" w:space="0" w:color="000000"/>
            </w:tcBorders>
            <w:noWrap/>
            <w:vAlign w:val="bottom"/>
            <w:hideMark/>
          </w:tcPr>
          <w:p w14:paraId="117D74F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r>
      <w:tr w:rsidR="000C44BB" w14:paraId="337436DD"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EF441B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noWrap/>
            <w:vAlign w:val="bottom"/>
            <w:hideMark/>
          </w:tcPr>
          <w:p w14:paraId="1B8AB5F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P2</w:t>
            </w:r>
          </w:p>
        </w:tc>
      </w:tr>
      <w:tr w:rsidR="000C44BB" w14:paraId="250A2894"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C6981D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noWrap/>
            <w:vAlign w:val="bottom"/>
            <w:hideMark/>
          </w:tcPr>
          <w:p w14:paraId="46A78E4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0C44BB" w14:paraId="4630F362"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1C36B6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noWrap/>
            <w:vAlign w:val="bottom"/>
            <w:hideMark/>
          </w:tcPr>
          <w:p w14:paraId="10FC9D7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0C44BB" w14:paraId="4A477FB1"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EF5CFB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noWrap/>
            <w:vAlign w:val="bottom"/>
            <w:hideMark/>
          </w:tcPr>
          <w:p w14:paraId="172D9205"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0C44BB" w14:paraId="55D04C8D"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3FA73C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noWrap/>
            <w:vAlign w:val="bottom"/>
            <w:hideMark/>
          </w:tcPr>
          <w:p w14:paraId="2A38884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HR</w:t>
            </w:r>
          </w:p>
        </w:tc>
      </w:tr>
    </w:tbl>
    <w:p w14:paraId="3315B1BD" w14:textId="77777777" w:rsidR="000C44BB" w:rsidRDefault="000C44BB" w:rsidP="00C31D08">
      <w:pPr>
        <w:keepNext/>
        <w:numPr>
          <w:ilvl w:val="0"/>
          <w:numId w:val="44"/>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54"/>
      <w:bookmarkEnd w:id="155"/>
    </w:p>
    <w:p w14:paraId="62506471" w14:textId="77777777" w:rsidR="000C44BB" w:rsidRDefault="000C44BB" w:rsidP="000C44BB">
      <w:pPr>
        <w:rPr>
          <w:lang w:val="es-ES_tradnl"/>
        </w:rPr>
      </w:pPr>
    </w:p>
    <w:tbl>
      <w:tblPr>
        <w:tblW w:w="9247" w:type="dxa"/>
        <w:tblCellMar>
          <w:left w:w="70" w:type="dxa"/>
          <w:right w:w="70" w:type="dxa"/>
        </w:tblCellMar>
        <w:tblLook w:val="04A0" w:firstRow="1" w:lastRow="0" w:firstColumn="1" w:lastColumn="0" w:noHBand="0" w:noVBand="1"/>
      </w:tblPr>
      <w:tblGrid>
        <w:gridCol w:w="7435"/>
        <w:gridCol w:w="810"/>
        <w:gridCol w:w="1002"/>
      </w:tblGrid>
      <w:tr w:rsidR="000C44BB" w14:paraId="0BED371A"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12A3983" w14:textId="77777777" w:rsidR="000C44BB" w:rsidRDefault="000C44BB">
            <w:pPr>
              <w:jc w:val="center"/>
              <w:rPr>
                <w:rFonts w:ascii="Calibri" w:hAnsi="Calibri" w:cs="Calibri"/>
                <w:color w:val="000000"/>
                <w:lang w:val="es-BO" w:eastAsia="es-BO"/>
              </w:rPr>
            </w:pPr>
            <w:bookmarkStart w:id="156" w:name="_Toc71811173"/>
            <w:r>
              <w:rPr>
                <w:rFonts w:ascii="Calibri" w:hAnsi="Calibri" w:cs="Calibri"/>
                <w:color w:val="000000"/>
                <w:lang w:eastAsia="es-BO"/>
              </w:rPr>
              <w:t>PLANILLA DE COSTOS OPERATIVOS</w:t>
            </w:r>
          </w:p>
        </w:tc>
      </w:tr>
      <w:tr w:rsidR="000C44BB" w14:paraId="17D6FFCC" w14:textId="77777777" w:rsidTr="000C44BB">
        <w:trPr>
          <w:trHeight w:val="255"/>
        </w:trPr>
        <w:tc>
          <w:tcPr>
            <w:tcW w:w="7435" w:type="dxa"/>
            <w:tcBorders>
              <w:top w:val="nil"/>
              <w:left w:val="single" w:sz="4" w:space="0" w:color="000000"/>
              <w:bottom w:val="single" w:sz="4" w:space="0" w:color="000000"/>
              <w:right w:val="single" w:sz="4" w:space="0" w:color="000000"/>
            </w:tcBorders>
            <w:shd w:val="clear" w:color="auto" w:fill="0080FF"/>
            <w:noWrap/>
            <w:vAlign w:val="bottom"/>
            <w:hideMark/>
          </w:tcPr>
          <w:p w14:paraId="26679220" w14:textId="77777777" w:rsidR="000C44BB" w:rsidRDefault="000C44BB">
            <w:pPr>
              <w:jc w:val="center"/>
              <w:rPr>
                <w:rFonts w:ascii="Calibri" w:hAnsi="Calibri" w:cs="Calibri"/>
                <w:color w:val="000000"/>
                <w:lang w:eastAsia="es-BO"/>
              </w:rPr>
            </w:pPr>
            <w:r>
              <w:rPr>
                <w:rFonts w:ascii="Calibri" w:hAnsi="Calibri" w:cs="Calibri"/>
                <w:color w:val="000000"/>
                <w:lang w:eastAsia="es-BO"/>
              </w:rPr>
              <w:t> </w:t>
            </w:r>
          </w:p>
        </w:tc>
        <w:tc>
          <w:tcPr>
            <w:tcW w:w="1812" w:type="dxa"/>
            <w:gridSpan w:val="2"/>
            <w:tcBorders>
              <w:top w:val="single" w:sz="4" w:space="0" w:color="000000"/>
              <w:left w:val="nil"/>
              <w:bottom w:val="single" w:sz="4" w:space="0" w:color="000000"/>
              <w:right w:val="single" w:sz="4" w:space="0" w:color="000000"/>
            </w:tcBorders>
            <w:shd w:val="clear" w:color="auto" w:fill="0080FF"/>
            <w:noWrap/>
            <w:vAlign w:val="bottom"/>
            <w:hideMark/>
          </w:tcPr>
          <w:p w14:paraId="6E5D9982" w14:textId="77777777" w:rsidR="000C44BB" w:rsidRDefault="000C44BB">
            <w:pPr>
              <w:jc w:val="center"/>
              <w:rPr>
                <w:rFonts w:ascii="Calibri" w:hAnsi="Calibri" w:cs="Calibri"/>
                <w:color w:val="000000"/>
                <w:lang w:eastAsia="es-BO"/>
              </w:rPr>
            </w:pPr>
            <w:r>
              <w:rPr>
                <w:rFonts w:ascii="Calibri" w:hAnsi="Calibri" w:cs="Calibri"/>
                <w:color w:val="000000"/>
                <w:lang w:eastAsia="es-BO"/>
              </w:rPr>
              <w:t>DETALLE</w:t>
            </w:r>
          </w:p>
        </w:tc>
      </w:tr>
      <w:tr w:rsidR="000C44BB" w14:paraId="771686C9"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E1FFA6B" w14:textId="77777777" w:rsidR="000C44BB" w:rsidRDefault="000C44BB">
            <w:pPr>
              <w:jc w:val="center"/>
              <w:rPr>
                <w:rFonts w:ascii="Calibri" w:hAnsi="Calibri" w:cs="Calibri"/>
                <w:color w:val="000000"/>
                <w:lang w:eastAsia="es-BO"/>
              </w:rPr>
            </w:pPr>
            <w:r>
              <w:rPr>
                <w:rFonts w:ascii="Calibri" w:hAnsi="Calibri" w:cs="Calibri"/>
                <w:color w:val="000000"/>
                <w:lang w:eastAsia="es-BO"/>
              </w:rPr>
              <w:t>ITEM</w:t>
            </w:r>
          </w:p>
        </w:tc>
        <w:tc>
          <w:tcPr>
            <w:tcW w:w="810" w:type="dxa"/>
            <w:tcBorders>
              <w:top w:val="nil"/>
              <w:left w:val="nil"/>
              <w:bottom w:val="single" w:sz="4" w:space="0" w:color="000000"/>
              <w:right w:val="single" w:sz="4" w:space="0" w:color="000000"/>
            </w:tcBorders>
            <w:noWrap/>
            <w:vAlign w:val="bottom"/>
            <w:hideMark/>
          </w:tcPr>
          <w:p w14:paraId="1BD6B563" w14:textId="77777777" w:rsidR="000C44BB" w:rsidRDefault="000C44BB">
            <w:pPr>
              <w:jc w:val="center"/>
              <w:rPr>
                <w:rFonts w:ascii="Calibri" w:hAnsi="Calibri" w:cs="Calibri"/>
                <w:color w:val="000000"/>
                <w:lang w:eastAsia="es-BO"/>
              </w:rPr>
            </w:pPr>
            <w:r>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noWrap/>
            <w:vAlign w:val="bottom"/>
            <w:hideMark/>
          </w:tcPr>
          <w:p w14:paraId="16F95AA1" w14:textId="77777777" w:rsidR="000C44BB" w:rsidRDefault="000C44BB">
            <w:pPr>
              <w:jc w:val="center"/>
              <w:rPr>
                <w:rFonts w:ascii="Calibri" w:hAnsi="Calibri" w:cs="Calibri"/>
                <w:color w:val="000000"/>
                <w:lang w:eastAsia="es-BO"/>
              </w:rPr>
            </w:pPr>
            <w:r>
              <w:rPr>
                <w:rFonts w:ascii="Calibri" w:hAnsi="Calibri" w:cs="Calibri"/>
                <w:color w:val="000000"/>
                <w:lang w:eastAsia="es-BO"/>
              </w:rPr>
              <w:t>CANTIDAD</w:t>
            </w:r>
          </w:p>
        </w:tc>
      </w:tr>
      <w:tr w:rsidR="000C44BB" w14:paraId="7ABAA3AD"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63DC4FB" w14:textId="77777777" w:rsidR="000C44BB" w:rsidRDefault="000C44BB">
            <w:pPr>
              <w:rPr>
                <w:rFonts w:ascii="Calibri" w:hAnsi="Calibri" w:cs="Calibri"/>
                <w:color w:val="000000"/>
                <w:lang w:eastAsia="es-BO"/>
              </w:rPr>
            </w:pPr>
            <w:r>
              <w:rPr>
                <w:rFonts w:ascii="Calibri" w:hAnsi="Calibri" w:cs="Calibri"/>
                <w:color w:val="000000"/>
                <w:lang w:eastAsia="es-BO"/>
              </w:rPr>
              <w:t>MUEBLES Y ENSERES</w:t>
            </w:r>
          </w:p>
        </w:tc>
      </w:tr>
      <w:tr w:rsidR="000C44BB" w14:paraId="57B6E67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5262386" w14:textId="77777777" w:rsidR="000C44BB" w:rsidRDefault="000C44BB">
            <w:pPr>
              <w:rPr>
                <w:rFonts w:ascii="Calibri" w:hAnsi="Calibri" w:cs="Calibri"/>
                <w:color w:val="000000"/>
                <w:lang w:eastAsia="es-BO"/>
              </w:rPr>
            </w:pPr>
            <w:r>
              <w:rPr>
                <w:rFonts w:ascii="Calibri" w:hAnsi="Calibri" w:cs="Calibri"/>
                <w:color w:val="000000"/>
                <w:lang w:eastAsia="es-BO"/>
              </w:rPr>
              <w:t>SILLA DE PLÁSTICO</w:t>
            </w:r>
          </w:p>
        </w:tc>
        <w:tc>
          <w:tcPr>
            <w:tcW w:w="810" w:type="dxa"/>
            <w:tcBorders>
              <w:top w:val="nil"/>
              <w:left w:val="nil"/>
              <w:bottom w:val="single" w:sz="4" w:space="0" w:color="000000"/>
              <w:right w:val="single" w:sz="4" w:space="0" w:color="000000"/>
            </w:tcBorders>
            <w:noWrap/>
            <w:vAlign w:val="bottom"/>
            <w:hideMark/>
          </w:tcPr>
          <w:p w14:paraId="032DB94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C2A8EDA" w14:textId="77777777" w:rsidR="000C44BB" w:rsidRDefault="000C44BB">
            <w:pPr>
              <w:jc w:val="right"/>
              <w:rPr>
                <w:rFonts w:ascii="Calibri" w:hAnsi="Calibri" w:cs="Calibri"/>
                <w:color w:val="000000"/>
                <w:lang w:eastAsia="es-BO"/>
              </w:rPr>
            </w:pPr>
            <w:r>
              <w:rPr>
                <w:rFonts w:ascii="Calibri" w:hAnsi="Calibri" w:cs="Calibri"/>
                <w:color w:val="000000"/>
                <w:lang w:eastAsia="es-BO"/>
              </w:rPr>
              <w:t>12</w:t>
            </w:r>
          </w:p>
        </w:tc>
      </w:tr>
      <w:tr w:rsidR="000C44BB" w14:paraId="7403A786"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EB32BB9" w14:textId="77777777" w:rsidR="000C44BB" w:rsidRDefault="000C44BB">
            <w:pPr>
              <w:rPr>
                <w:rFonts w:ascii="Calibri" w:hAnsi="Calibri" w:cs="Calibri"/>
                <w:color w:val="000000"/>
                <w:lang w:eastAsia="es-BO"/>
              </w:rPr>
            </w:pPr>
            <w:r>
              <w:rPr>
                <w:rFonts w:ascii="Calibri" w:hAnsi="Calibri" w:cs="Calibri"/>
                <w:color w:val="000000"/>
                <w:lang w:eastAsia="es-BO"/>
              </w:rPr>
              <w:t>PIZARRA ACRÍLICA</w:t>
            </w:r>
          </w:p>
        </w:tc>
        <w:tc>
          <w:tcPr>
            <w:tcW w:w="810" w:type="dxa"/>
            <w:tcBorders>
              <w:top w:val="nil"/>
              <w:left w:val="nil"/>
              <w:bottom w:val="single" w:sz="4" w:space="0" w:color="000000"/>
              <w:right w:val="single" w:sz="4" w:space="0" w:color="000000"/>
            </w:tcBorders>
            <w:noWrap/>
            <w:vAlign w:val="bottom"/>
            <w:hideMark/>
          </w:tcPr>
          <w:p w14:paraId="5AA128FA"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3ADF7AD"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4FEE429E"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B3EAD4D" w14:textId="77777777" w:rsidR="000C44BB" w:rsidRDefault="000C44BB">
            <w:pPr>
              <w:rPr>
                <w:rFonts w:ascii="Calibri" w:hAnsi="Calibri" w:cs="Calibri"/>
                <w:color w:val="000000"/>
                <w:lang w:eastAsia="es-BO"/>
              </w:rPr>
            </w:pPr>
            <w:r>
              <w:rPr>
                <w:rFonts w:ascii="Calibri" w:hAnsi="Calibri" w:cs="Calibri"/>
                <w:color w:val="000000"/>
                <w:lang w:eastAsia="es-BO"/>
              </w:rPr>
              <w:t>MESA DE PLÁSTICO REUNIONES</w:t>
            </w:r>
          </w:p>
        </w:tc>
        <w:tc>
          <w:tcPr>
            <w:tcW w:w="810" w:type="dxa"/>
            <w:tcBorders>
              <w:top w:val="nil"/>
              <w:left w:val="nil"/>
              <w:bottom w:val="single" w:sz="4" w:space="0" w:color="000000"/>
              <w:right w:val="single" w:sz="4" w:space="0" w:color="000000"/>
            </w:tcBorders>
            <w:noWrap/>
            <w:vAlign w:val="bottom"/>
            <w:hideMark/>
          </w:tcPr>
          <w:p w14:paraId="3E8B32EC"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D2D5A4D"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4D7E4B6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27E90FA" w14:textId="77777777" w:rsidR="000C44BB" w:rsidRDefault="000C44BB">
            <w:pPr>
              <w:rPr>
                <w:rFonts w:ascii="Calibri" w:hAnsi="Calibri" w:cs="Calibri"/>
                <w:color w:val="000000"/>
                <w:lang w:eastAsia="es-BO"/>
              </w:rPr>
            </w:pPr>
            <w:r>
              <w:rPr>
                <w:rFonts w:ascii="Calibri" w:hAnsi="Calibri" w:cs="Calibri"/>
                <w:color w:val="000000"/>
                <w:lang w:eastAsia="es-BO"/>
              </w:rPr>
              <w:t>ESTANTES METÁLICO TIPO MECANO</w:t>
            </w:r>
          </w:p>
        </w:tc>
        <w:tc>
          <w:tcPr>
            <w:tcW w:w="810" w:type="dxa"/>
            <w:tcBorders>
              <w:top w:val="nil"/>
              <w:left w:val="nil"/>
              <w:bottom w:val="single" w:sz="4" w:space="0" w:color="000000"/>
              <w:right w:val="single" w:sz="4" w:space="0" w:color="000000"/>
            </w:tcBorders>
            <w:noWrap/>
            <w:vAlign w:val="bottom"/>
            <w:hideMark/>
          </w:tcPr>
          <w:p w14:paraId="4C8C77AC"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3D7EBCF"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0170C60C"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11E804A" w14:textId="77777777" w:rsidR="000C44BB" w:rsidRDefault="000C44BB">
            <w:pPr>
              <w:rPr>
                <w:rFonts w:ascii="Calibri" w:hAnsi="Calibri" w:cs="Calibri"/>
                <w:color w:val="000000"/>
                <w:lang w:eastAsia="es-BO"/>
              </w:rPr>
            </w:pPr>
            <w:r>
              <w:rPr>
                <w:rFonts w:ascii="Calibri" w:hAnsi="Calibri" w:cs="Calibri"/>
                <w:color w:val="000000"/>
                <w:lang w:eastAsia="es-BO"/>
              </w:rPr>
              <w:t>ESCRITORIO DE MADERA</w:t>
            </w:r>
          </w:p>
        </w:tc>
        <w:tc>
          <w:tcPr>
            <w:tcW w:w="810" w:type="dxa"/>
            <w:tcBorders>
              <w:top w:val="nil"/>
              <w:left w:val="nil"/>
              <w:bottom w:val="single" w:sz="4" w:space="0" w:color="000000"/>
              <w:right w:val="single" w:sz="4" w:space="0" w:color="000000"/>
            </w:tcBorders>
            <w:noWrap/>
            <w:vAlign w:val="bottom"/>
            <w:hideMark/>
          </w:tcPr>
          <w:p w14:paraId="0A2C454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F6A05E3"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23A9182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E6A7DCB"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3668C0DF"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6BBBEE12"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21B825F6"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9118F6E" w14:textId="77777777" w:rsidR="000C44BB" w:rsidRDefault="000C44BB">
            <w:pPr>
              <w:rPr>
                <w:rFonts w:ascii="Calibri" w:hAnsi="Calibri" w:cs="Calibri"/>
                <w:color w:val="000000"/>
                <w:lang w:eastAsia="es-BO"/>
              </w:rPr>
            </w:pPr>
            <w:r>
              <w:rPr>
                <w:rFonts w:ascii="Calibri" w:hAnsi="Calibri" w:cs="Calibri"/>
                <w:color w:val="000000"/>
                <w:lang w:eastAsia="es-BO"/>
              </w:rPr>
              <w:t>EQUIPO DE COMPUTACIÓN</w:t>
            </w:r>
          </w:p>
        </w:tc>
      </w:tr>
      <w:tr w:rsidR="000C44BB" w14:paraId="7B0B067A"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0950E48" w14:textId="77777777" w:rsidR="000C44BB" w:rsidRDefault="000C44BB">
            <w:pPr>
              <w:rPr>
                <w:rFonts w:ascii="Calibri" w:hAnsi="Calibri" w:cs="Calibri"/>
                <w:color w:val="000000"/>
                <w:lang w:eastAsia="es-BO"/>
              </w:rPr>
            </w:pPr>
            <w:r>
              <w:rPr>
                <w:rFonts w:ascii="Calibri" w:hAnsi="Calibri" w:cs="Calibri"/>
                <w:color w:val="000000"/>
                <w:lang w:eastAsia="es-BO"/>
              </w:rPr>
              <w:t>IMPRESORA DE TINTA CONTINUA - MULTIUSO (DEPRECIACIÓN)</w:t>
            </w:r>
          </w:p>
        </w:tc>
        <w:tc>
          <w:tcPr>
            <w:tcW w:w="810" w:type="dxa"/>
            <w:tcBorders>
              <w:top w:val="nil"/>
              <w:left w:val="nil"/>
              <w:bottom w:val="single" w:sz="4" w:space="0" w:color="000000"/>
              <w:right w:val="single" w:sz="4" w:space="0" w:color="000000"/>
            </w:tcBorders>
            <w:noWrap/>
            <w:vAlign w:val="bottom"/>
            <w:hideMark/>
          </w:tcPr>
          <w:p w14:paraId="6151B7AC" w14:textId="77777777" w:rsidR="000C44BB" w:rsidRDefault="000C44BB">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17002152"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702E671E"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1045F4B" w14:textId="77777777" w:rsidR="000C44BB" w:rsidRDefault="000C44BB">
            <w:pPr>
              <w:rPr>
                <w:rFonts w:ascii="Calibri" w:hAnsi="Calibri" w:cs="Calibri"/>
                <w:color w:val="000000"/>
                <w:lang w:eastAsia="es-BO"/>
              </w:rPr>
            </w:pPr>
            <w:r>
              <w:rPr>
                <w:rFonts w:ascii="Calibri" w:hAnsi="Calibri" w:cs="Calibri"/>
                <w:color w:val="000000"/>
                <w:lang w:eastAsia="es-BO"/>
              </w:rPr>
              <w:t>FLASH MEMORY 8GB</w:t>
            </w:r>
          </w:p>
        </w:tc>
        <w:tc>
          <w:tcPr>
            <w:tcW w:w="810" w:type="dxa"/>
            <w:tcBorders>
              <w:top w:val="nil"/>
              <w:left w:val="nil"/>
              <w:bottom w:val="single" w:sz="4" w:space="0" w:color="000000"/>
              <w:right w:val="single" w:sz="4" w:space="0" w:color="000000"/>
            </w:tcBorders>
            <w:noWrap/>
            <w:vAlign w:val="bottom"/>
            <w:hideMark/>
          </w:tcPr>
          <w:p w14:paraId="4FC8AC8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08F2FEC"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05A74731"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F36E9CD" w14:textId="77777777" w:rsidR="000C44BB" w:rsidRDefault="000C44BB">
            <w:pPr>
              <w:rPr>
                <w:rFonts w:ascii="Calibri" w:hAnsi="Calibri" w:cs="Calibri"/>
                <w:color w:val="000000"/>
                <w:lang w:eastAsia="es-BO"/>
              </w:rPr>
            </w:pPr>
            <w:r>
              <w:rPr>
                <w:rFonts w:ascii="Calibri" w:hAnsi="Calibri" w:cs="Calibri"/>
                <w:color w:val="000000"/>
                <w:lang w:eastAsia="es-BO"/>
              </w:rPr>
              <w:t>COMPUTADORA PORTÁTIL (DEPRECIACIÓN)</w:t>
            </w:r>
          </w:p>
        </w:tc>
        <w:tc>
          <w:tcPr>
            <w:tcW w:w="810" w:type="dxa"/>
            <w:tcBorders>
              <w:top w:val="nil"/>
              <w:left w:val="nil"/>
              <w:bottom w:val="single" w:sz="4" w:space="0" w:color="000000"/>
              <w:right w:val="single" w:sz="4" w:space="0" w:color="000000"/>
            </w:tcBorders>
            <w:noWrap/>
            <w:vAlign w:val="bottom"/>
            <w:hideMark/>
          </w:tcPr>
          <w:p w14:paraId="38B439B6" w14:textId="77777777" w:rsidR="000C44BB" w:rsidRDefault="000C44BB">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7516C598"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04D1C435"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D62D6B9"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53D472B0"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1840B0F7"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64E00A2C"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E60DBE0" w14:textId="77777777" w:rsidR="000C44BB" w:rsidRDefault="000C44BB">
            <w:pPr>
              <w:rPr>
                <w:rFonts w:ascii="Calibri" w:hAnsi="Calibri" w:cs="Calibri"/>
                <w:color w:val="000000"/>
                <w:lang w:eastAsia="es-BO"/>
              </w:rPr>
            </w:pPr>
            <w:r>
              <w:rPr>
                <w:rFonts w:ascii="Calibri" w:hAnsi="Calibri" w:cs="Calibri"/>
                <w:color w:val="000000"/>
                <w:lang w:eastAsia="es-BO"/>
              </w:rPr>
              <w:t>EQUIPO ELECTRÓNICO</w:t>
            </w:r>
          </w:p>
        </w:tc>
      </w:tr>
      <w:tr w:rsidR="000C44BB" w14:paraId="270EFF33"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1F3261C" w14:textId="77777777" w:rsidR="000C44BB" w:rsidRDefault="000C44BB">
            <w:pPr>
              <w:rPr>
                <w:rFonts w:ascii="Calibri" w:hAnsi="Calibri" w:cs="Calibri"/>
                <w:color w:val="000000"/>
                <w:lang w:eastAsia="es-BO"/>
              </w:rPr>
            </w:pPr>
            <w:r>
              <w:rPr>
                <w:rFonts w:ascii="Calibri" w:hAnsi="Calibri" w:cs="Calibri"/>
                <w:color w:val="000000"/>
                <w:lang w:eastAsia="es-BO"/>
              </w:rPr>
              <w:t>GPS (DEPRECIACIÓN)</w:t>
            </w:r>
          </w:p>
        </w:tc>
        <w:tc>
          <w:tcPr>
            <w:tcW w:w="810" w:type="dxa"/>
            <w:tcBorders>
              <w:top w:val="nil"/>
              <w:left w:val="nil"/>
              <w:bottom w:val="single" w:sz="4" w:space="0" w:color="000000"/>
              <w:right w:val="single" w:sz="4" w:space="0" w:color="000000"/>
            </w:tcBorders>
            <w:noWrap/>
            <w:vAlign w:val="bottom"/>
            <w:hideMark/>
          </w:tcPr>
          <w:p w14:paraId="6809B7C4" w14:textId="77777777" w:rsidR="000C44BB" w:rsidRDefault="000C44BB">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57DBD1DD"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3852023C"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561214C" w14:textId="77777777" w:rsidR="000C44BB" w:rsidRDefault="000C44BB">
            <w:pPr>
              <w:rPr>
                <w:rFonts w:ascii="Calibri" w:hAnsi="Calibri" w:cs="Calibri"/>
                <w:color w:val="000000"/>
                <w:lang w:eastAsia="es-BO"/>
              </w:rPr>
            </w:pPr>
            <w:r>
              <w:rPr>
                <w:rFonts w:ascii="Calibri" w:hAnsi="Calibri" w:cs="Calibri"/>
                <w:color w:val="000000"/>
                <w:lang w:eastAsia="es-BO"/>
              </w:rPr>
              <w:t>DATA SHOW (DEPRECIACIÓN)</w:t>
            </w:r>
          </w:p>
        </w:tc>
        <w:tc>
          <w:tcPr>
            <w:tcW w:w="810" w:type="dxa"/>
            <w:tcBorders>
              <w:top w:val="nil"/>
              <w:left w:val="nil"/>
              <w:bottom w:val="single" w:sz="4" w:space="0" w:color="000000"/>
              <w:right w:val="single" w:sz="4" w:space="0" w:color="000000"/>
            </w:tcBorders>
            <w:noWrap/>
            <w:vAlign w:val="bottom"/>
            <w:hideMark/>
          </w:tcPr>
          <w:p w14:paraId="7A4704F2" w14:textId="77777777" w:rsidR="000C44BB" w:rsidRDefault="000C44BB">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1195BBCA"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36243F32"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D2C8712" w14:textId="77777777" w:rsidR="000C44BB" w:rsidRDefault="000C44BB">
            <w:pPr>
              <w:rPr>
                <w:rFonts w:ascii="Calibri" w:hAnsi="Calibri" w:cs="Calibri"/>
                <w:color w:val="000000"/>
                <w:lang w:eastAsia="es-BO"/>
              </w:rPr>
            </w:pPr>
            <w:r>
              <w:rPr>
                <w:rFonts w:ascii="Calibri" w:hAnsi="Calibri" w:cs="Calibri"/>
                <w:color w:val="000000"/>
                <w:lang w:eastAsia="es-BO"/>
              </w:rPr>
              <w:t>VENTILADORA</w:t>
            </w:r>
          </w:p>
        </w:tc>
        <w:tc>
          <w:tcPr>
            <w:tcW w:w="810" w:type="dxa"/>
            <w:tcBorders>
              <w:top w:val="nil"/>
              <w:left w:val="nil"/>
              <w:bottom w:val="single" w:sz="4" w:space="0" w:color="000000"/>
              <w:right w:val="single" w:sz="4" w:space="0" w:color="000000"/>
            </w:tcBorders>
            <w:noWrap/>
            <w:vAlign w:val="bottom"/>
            <w:hideMark/>
          </w:tcPr>
          <w:p w14:paraId="70469E1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02CEA45"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34672E9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7992ABF"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3A09A319"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1EC2DB63"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0A8B9A3D"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5745270" w14:textId="77777777" w:rsidR="000C44BB" w:rsidRDefault="000C44BB">
            <w:pPr>
              <w:rPr>
                <w:rFonts w:ascii="Calibri" w:hAnsi="Calibri" w:cs="Calibri"/>
                <w:color w:val="000000"/>
                <w:lang w:eastAsia="es-BO"/>
              </w:rPr>
            </w:pPr>
            <w:r>
              <w:rPr>
                <w:rFonts w:ascii="Calibri" w:hAnsi="Calibri" w:cs="Calibri"/>
                <w:color w:val="000000"/>
                <w:lang w:eastAsia="es-BO"/>
              </w:rPr>
              <w:t>MATERIAL INFORMATIVO</w:t>
            </w:r>
          </w:p>
        </w:tc>
      </w:tr>
      <w:tr w:rsidR="000C44BB" w14:paraId="1FBFB94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8A8B9E7" w14:textId="77777777" w:rsidR="000C44BB" w:rsidRDefault="000C44BB">
            <w:pPr>
              <w:rPr>
                <w:rFonts w:ascii="Calibri" w:hAnsi="Calibri" w:cs="Calibri"/>
                <w:color w:val="000000"/>
                <w:lang w:eastAsia="es-BO"/>
              </w:rPr>
            </w:pPr>
            <w:r>
              <w:rPr>
                <w:rFonts w:ascii="Calibri" w:hAnsi="Calibri" w:cs="Calibri"/>
                <w:color w:val="000000"/>
                <w:lang w:eastAsia="es-BO"/>
              </w:rPr>
              <w:t>VALLA DE GESTIÓN CON ESTRUCTURA METÁLICA Y BANNER (2.00 X 3.00)</w:t>
            </w:r>
          </w:p>
        </w:tc>
        <w:tc>
          <w:tcPr>
            <w:tcW w:w="810" w:type="dxa"/>
            <w:tcBorders>
              <w:top w:val="nil"/>
              <w:left w:val="nil"/>
              <w:bottom w:val="single" w:sz="4" w:space="0" w:color="000000"/>
              <w:right w:val="single" w:sz="4" w:space="0" w:color="000000"/>
            </w:tcBorders>
            <w:noWrap/>
            <w:vAlign w:val="bottom"/>
            <w:hideMark/>
          </w:tcPr>
          <w:p w14:paraId="6BF09F0B"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91257D2"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2647024C"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933B628" w14:textId="77777777" w:rsidR="000C44BB" w:rsidRDefault="000C44BB">
            <w:pPr>
              <w:rPr>
                <w:rFonts w:ascii="Calibri" w:hAnsi="Calibri" w:cs="Calibri"/>
                <w:color w:val="000000"/>
                <w:lang w:eastAsia="es-BO"/>
              </w:rPr>
            </w:pPr>
            <w:r>
              <w:rPr>
                <w:rFonts w:ascii="Calibri" w:hAnsi="Calibri" w:cs="Calibri"/>
                <w:color w:val="000000"/>
                <w:lang w:eastAsia="es-BO"/>
              </w:rPr>
              <w:t>VALLA DE GESTIÓN BANNER (2.00 X 3.00)</w:t>
            </w:r>
          </w:p>
        </w:tc>
        <w:tc>
          <w:tcPr>
            <w:tcW w:w="810" w:type="dxa"/>
            <w:tcBorders>
              <w:top w:val="nil"/>
              <w:left w:val="nil"/>
              <w:bottom w:val="single" w:sz="4" w:space="0" w:color="000000"/>
              <w:right w:val="single" w:sz="4" w:space="0" w:color="000000"/>
            </w:tcBorders>
            <w:noWrap/>
            <w:vAlign w:val="bottom"/>
            <w:hideMark/>
          </w:tcPr>
          <w:p w14:paraId="6FDFDC71"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A18D8ED"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6D7AE24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D2FDD60" w14:textId="77777777" w:rsidR="000C44BB" w:rsidRDefault="000C44BB">
            <w:pPr>
              <w:rPr>
                <w:rFonts w:ascii="Calibri" w:hAnsi="Calibri" w:cs="Calibri"/>
                <w:color w:val="000000"/>
                <w:lang w:eastAsia="es-BO"/>
              </w:rPr>
            </w:pPr>
            <w:r>
              <w:rPr>
                <w:rFonts w:ascii="Calibri" w:hAnsi="Calibri" w:cs="Calibri"/>
                <w:color w:val="000000"/>
                <w:lang w:eastAsia="es-BO"/>
              </w:rPr>
              <w:t>PLACA DE NUMERACIÓN</w:t>
            </w:r>
          </w:p>
        </w:tc>
        <w:tc>
          <w:tcPr>
            <w:tcW w:w="810" w:type="dxa"/>
            <w:tcBorders>
              <w:top w:val="nil"/>
              <w:left w:val="nil"/>
              <w:bottom w:val="single" w:sz="4" w:space="0" w:color="000000"/>
              <w:right w:val="single" w:sz="4" w:space="0" w:color="000000"/>
            </w:tcBorders>
            <w:noWrap/>
            <w:vAlign w:val="bottom"/>
            <w:hideMark/>
          </w:tcPr>
          <w:p w14:paraId="004C7575"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042CB38" w14:textId="77777777" w:rsidR="000C44BB" w:rsidRDefault="000C44BB">
            <w:pPr>
              <w:jc w:val="right"/>
              <w:rPr>
                <w:rFonts w:ascii="Calibri" w:hAnsi="Calibri" w:cs="Calibri"/>
                <w:color w:val="000000"/>
                <w:lang w:eastAsia="es-BO"/>
              </w:rPr>
            </w:pPr>
            <w:r>
              <w:rPr>
                <w:rFonts w:ascii="Calibri" w:hAnsi="Calibri" w:cs="Calibri"/>
                <w:color w:val="000000"/>
                <w:lang w:eastAsia="es-BO"/>
              </w:rPr>
              <w:t>50</w:t>
            </w:r>
          </w:p>
        </w:tc>
      </w:tr>
      <w:tr w:rsidR="000C44BB" w14:paraId="4B6792F4"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E47E28B" w14:textId="77777777" w:rsidR="000C44BB" w:rsidRDefault="000C44BB">
            <w:pPr>
              <w:rPr>
                <w:rFonts w:ascii="Calibri" w:hAnsi="Calibri" w:cs="Calibri"/>
                <w:color w:val="000000"/>
                <w:lang w:eastAsia="es-BO"/>
              </w:rPr>
            </w:pPr>
            <w:r>
              <w:rPr>
                <w:rFonts w:ascii="Calibri" w:hAnsi="Calibri" w:cs="Calibri"/>
                <w:color w:val="000000"/>
                <w:lang w:eastAsia="es-BO"/>
              </w:rPr>
              <w:lastRenderedPageBreak/>
              <w:t>PLACA DE ENTREGA DE PROYECTO</w:t>
            </w:r>
          </w:p>
        </w:tc>
        <w:tc>
          <w:tcPr>
            <w:tcW w:w="810" w:type="dxa"/>
            <w:tcBorders>
              <w:top w:val="nil"/>
              <w:left w:val="nil"/>
              <w:bottom w:val="single" w:sz="4" w:space="0" w:color="000000"/>
              <w:right w:val="single" w:sz="4" w:space="0" w:color="000000"/>
            </w:tcBorders>
            <w:noWrap/>
            <w:vAlign w:val="bottom"/>
            <w:hideMark/>
          </w:tcPr>
          <w:p w14:paraId="46CABA40"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A57F53A"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11D75B9C"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F7D6F28" w14:textId="77777777" w:rsidR="000C44BB" w:rsidRDefault="000C44BB">
            <w:pPr>
              <w:rPr>
                <w:rFonts w:ascii="Calibri" w:hAnsi="Calibri" w:cs="Calibri"/>
                <w:color w:val="000000"/>
                <w:lang w:eastAsia="es-BO"/>
              </w:rPr>
            </w:pPr>
            <w:r>
              <w:rPr>
                <w:rFonts w:ascii="Calibri" w:hAnsi="Calibri" w:cs="Calibri"/>
                <w:color w:val="000000"/>
                <w:lang w:eastAsia="es-BO"/>
              </w:rPr>
              <w:t xml:space="preserve">LETRERO DE PROYECTO DE MURO DE LADRILLO </w:t>
            </w:r>
          </w:p>
        </w:tc>
        <w:tc>
          <w:tcPr>
            <w:tcW w:w="810" w:type="dxa"/>
            <w:tcBorders>
              <w:top w:val="nil"/>
              <w:left w:val="nil"/>
              <w:bottom w:val="single" w:sz="4" w:space="0" w:color="000000"/>
              <w:right w:val="single" w:sz="4" w:space="0" w:color="000000"/>
            </w:tcBorders>
            <w:noWrap/>
            <w:vAlign w:val="bottom"/>
            <w:hideMark/>
          </w:tcPr>
          <w:p w14:paraId="6A1E4D89" w14:textId="77777777" w:rsidR="000C44BB" w:rsidRDefault="000C44BB">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27917236"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0553BAF6"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DE228EC" w14:textId="77777777" w:rsidR="000C44BB" w:rsidRDefault="000C44BB">
            <w:pPr>
              <w:rPr>
                <w:rFonts w:ascii="Calibri" w:hAnsi="Calibri" w:cs="Calibri"/>
                <w:color w:val="000000"/>
                <w:lang w:eastAsia="es-BO"/>
              </w:rPr>
            </w:pPr>
            <w:r>
              <w:rPr>
                <w:rFonts w:ascii="Calibri" w:hAnsi="Calibri" w:cs="Calibri"/>
                <w:color w:val="000000"/>
                <w:lang w:eastAsia="es-BO"/>
              </w:rPr>
              <w:t>AFICHE DE MEJORAMIENTO DE VIVIENDA</w:t>
            </w:r>
          </w:p>
        </w:tc>
        <w:tc>
          <w:tcPr>
            <w:tcW w:w="810" w:type="dxa"/>
            <w:tcBorders>
              <w:top w:val="nil"/>
              <w:left w:val="nil"/>
              <w:bottom w:val="single" w:sz="4" w:space="0" w:color="000000"/>
              <w:right w:val="single" w:sz="4" w:space="0" w:color="000000"/>
            </w:tcBorders>
            <w:noWrap/>
            <w:vAlign w:val="bottom"/>
            <w:hideMark/>
          </w:tcPr>
          <w:p w14:paraId="38489085" w14:textId="77777777" w:rsidR="000C44BB" w:rsidRDefault="000C44BB">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52DD0D4A" w14:textId="77777777" w:rsidR="000C44BB" w:rsidRDefault="000C44BB">
            <w:pPr>
              <w:jc w:val="right"/>
              <w:rPr>
                <w:rFonts w:ascii="Calibri" w:hAnsi="Calibri" w:cs="Calibri"/>
                <w:color w:val="000000"/>
                <w:lang w:eastAsia="es-BO"/>
              </w:rPr>
            </w:pPr>
            <w:r>
              <w:rPr>
                <w:rFonts w:ascii="Calibri" w:hAnsi="Calibri" w:cs="Calibri"/>
                <w:color w:val="000000"/>
                <w:lang w:eastAsia="es-BO"/>
              </w:rPr>
              <w:t>50</w:t>
            </w:r>
          </w:p>
        </w:tc>
      </w:tr>
      <w:tr w:rsidR="000C44BB" w14:paraId="030FAC7A"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8381221"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1A1C86FC"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537322EC"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5BF2DF0A"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B5877A6" w14:textId="77777777" w:rsidR="000C44BB" w:rsidRDefault="000C44BB">
            <w:pPr>
              <w:rPr>
                <w:rFonts w:ascii="Calibri" w:hAnsi="Calibri" w:cs="Calibri"/>
                <w:color w:val="000000"/>
                <w:lang w:eastAsia="es-BO"/>
              </w:rPr>
            </w:pPr>
            <w:r>
              <w:rPr>
                <w:rFonts w:ascii="Calibri" w:hAnsi="Calibri" w:cs="Calibri"/>
                <w:color w:val="000000"/>
                <w:lang w:eastAsia="es-BO"/>
              </w:rPr>
              <w:t>MATERIAL DE ESCRITORIO</w:t>
            </w:r>
          </w:p>
        </w:tc>
      </w:tr>
      <w:tr w:rsidR="000C44BB" w14:paraId="78D8639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F637B43" w14:textId="77777777" w:rsidR="000C44BB" w:rsidRDefault="000C44BB">
            <w:pPr>
              <w:rPr>
                <w:rFonts w:ascii="Calibri" w:hAnsi="Calibri" w:cs="Calibri"/>
                <w:color w:val="000000"/>
                <w:lang w:eastAsia="es-BO"/>
              </w:rPr>
            </w:pPr>
            <w:r>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noWrap/>
            <w:vAlign w:val="bottom"/>
            <w:hideMark/>
          </w:tcPr>
          <w:p w14:paraId="767C6E76"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EA69CC1"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5B4DCFD5"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0708825" w14:textId="77777777" w:rsidR="000C44BB" w:rsidRDefault="000C44BB">
            <w:pPr>
              <w:rPr>
                <w:rFonts w:ascii="Calibri" w:hAnsi="Calibri" w:cs="Calibri"/>
                <w:color w:val="000000"/>
                <w:lang w:eastAsia="es-BO"/>
              </w:rPr>
            </w:pPr>
            <w:r>
              <w:rPr>
                <w:rFonts w:ascii="Calibri" w:hAnsi="Calibri" w:cs="Calibri"/>
                <w:color w:val="000000"/>
                <w:lang w:eastAsia="es-BO"/>
              </w:rPr>
              <w:t>TABLERO DE ANOTACIONES</w:t>
            </w:r>
          </w:p>
        </w:tc>
        <w:tc>
          <w:tcPr>
            <w:tcW w:w="810" w:type="dxa"/>
            <w:tcBorders>
              <w:top w:val="nil"/>
              <w:left w:val="nil"/>
              <w:bottom w:val="single" w:sz="4" w:space="0" w:color="000000"/>
              <w:right w:val="single" w:sz="4" w:space="0" w:color="000000"/>
            </w:tcBorders>
            <w:noWrap/>
            <w:vAlign w:val="bottom"/>
            <w:hideMark/>
          </w:tcPr>
          <w:p w14:paraId="1823BE99"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E53AE2D"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68A1760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32B1643" w14:textId="77777777" w:rsidR="000C44BB" w:rsidRDefault="000C44BB">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810" w:type="dxa"/>
            <w:tcBorders>
              <w:top w:val="nil"/>
              <w:left w:val="nil"/>
              <w:bottom w:val="single" w:sz="4" w:space="0" w:color="000000"/>
              <w:right w:val="single" w:sz="4" w:space="0" w:color="000000"/>
            </w:tcBorders>
            <w:noWrap/>
            <w:vAlign w:val="bottom"/>
            <w:hideMark/>
          </w:tcPr>
          <w:p w14:paraId="3701FA28"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1E6A6FF"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169DB02B"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538D763" w14:textId="77777777" w:rsidR="000C44BB" w:rsidRDefault="000C44BB">
            <w:pPr>
              <w:rPr>
                <w:rFonts w:ascii="Calibri" w:hAnsi="Calibri" w:cs="Calibri"/>
                <w:color w:val="000000"/>
                <w:lang w:eastAsia="es-BO"/>
              </w:rPr>
            </w:pPr>
            <w:r>
              <w:rPr>
                <w:rFonts w:ascii="Calibri" w:hAnsi="Calibri" w:cs="Calibri"/>
                <w:color w:val="000000"/>
                <w:lang w:eastAsia="es-BO"/>
              </w:rPr>
              <w:t>PERFORADORA</w:t>
            </w:r>
          </w:p>
        </w:tc>
        <w:tc>
          <w:tcPr>
            <w:tcW w:w="810" w:type="dxa"/>
            <w:tcBorders>
              <w:top w:val="nil"/>
              <w:left w:val="nil"/>
              <w:bottom w:val="single" w:sz="4" w:space="0" w:color="000000"/>
              <w:right w:val="single" w:sz="4" w:space="0" w:color="000000"/>
            </w:tcBorders>
            <w:noWrap/>
            <w:vAlign w:val="bottom"/>
            <w:hideMark/>
          </w:tcPr>
          <w:p w14:paraId="40ABAE55"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54BC3A8"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6399FBAB"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A7C1493" w14:textId="77777777" w:rsidR="000C44BB" w:rsidRDefault="000C44BB">
            <w:pPr>
              <w:rPr>
                <w:rFonts w:ascii="Calibri" w:hAnsi="Calibri" w:cs="Calibri"/>
                <w:color w:val="000000"/>
                <w:lang w:eastAsia="es-BO"/>
              </w:rPr>
            </w:pPr>
            <w:r>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noWrap/>
            <w:vAlign w:val="bottom"/>
            <w:hideMark/>
          </w:tcPr>
          <w:p w14:paraId="452E12A9" w14:textId="77777777" w:rsidR="000C44BB" w:rsidRDefault="000C44BB">
            <w:pPr>
              <w:rPr>
                <w:rFonts w:ascii="Calibri" w:hAnsi="Calibri" w:cs="Calibri"/>
                <w:color w:val="000000"/>
                <w:lang w:eastAsia="es-BO"/>
              </w:rPr>
            </w:pPr>
            <w:r>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noWrap/>
            <w:vAlign w:val="bottom"/>
            <w:hideMark/>
          </w:tcPr>
          <w:p w14:paraId="138EAD45"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70B2E4FE"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558B387" w14:textId="77777777" w:rsidR="000C44BB" w:rsidRDefault="000C44BB">
            <w:pPr>
              <w:rPr>
                <w:rFonts w:ascii="Calibri" w:hAnsi="Calibri" w:cs="Calibri"/>
                <w:color w:val="000000"/>
                <w:lang w:eastAsia="es-BO"/>
              </w:rPr>
            </w:pPr>
            <w:r>
              <w:rPr>
                <w:rFonts w:ascii="Calibri" w:hAnsi="Calibri" w:cs="Calibri"/>
                <w:color w:val="000000"/>
                <w:lang w:eastAsia="es-BO"/>
              </w:rPr>
              <w:t>PAPEL CARBÓNICO</w:t>
            </w:r>
          </w:p>
        </w:tc>
        <w:tc>
          <w:tcPr>
            <w:tcW w:w="810" w:type="dxa"/>
            <w:tcBorders>
              <w:top w:val="nil"/>
              <w:left w:val="nil"/>
              <w:bottom w:val="single" w:sz="4" w:space="0" w:color="000000"/>
              <w:right w:val="single" w:sz="4" w:space="0" w:color="000000"/>
            </w:tcBorders>
            <w:noWrap/>
            <w:vAlign w:val="bottom"/>
            <w:hideMark/>
          </w:tcPr>
          <w:p w14:paraId="56EC04CE" w14:textId="77777777" w:rsidR="000C44BB" w:rsidRDefault="000C44BB">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3781269B"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7EFC31BD"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A07D891" w14:textId="77777777" w:rsidR="000C44BB" w:rsidRDefault="000C44BB">
            <w:pPr>
              <w:rPr>
                <w:rFonts w:ascii="Calibri" w:hAnsi="Calibri" w:cs="Calibri"/>
                <w:color w:val="000000"/>
                <w:lang w:eastAsia="es-BO"/>
              </w:rPr>
            </w:pPr>
            <w:r>
              <w:rPr>
                <w:rFonts w:ascii="Calibri" w:hAnsi="Calibri" w:cs="Calibri"/>
                <w:color w:val="000000"/>
                <w:lang w:eastAsia="es-BO"/>
              </w:rPr>
              <w:t>PAPEL BOND TAMAÑO CARTA</w:t>
            </w:r>
          </w:p>
        </w:tc>
        <w:tc>
          <w:tcPr>
            <w:tcW w:w="810" w:type="dxa"/>
            <w:tcBorders>
              <w:top w:val="nil"/>
              <w:left w:val="nil"/>
              <w:bottom w:val="single" w:sz="4" w:space="0" w:color="000000"/>
              <w:right w:val="single" w:sz="4" w:space="0" w:color="000000"/>
            </w:tcBorders>
            <w:noWrap/>
            <w:vAlign w:val="bottom"/>
            <w:hideMark/>
          </w:tcPr>
          <w:p w14:paraId="3A0BE28E" w14:textId="77777777" w:rsidR="000C44BB" w:rsidRDefault="000C44BB">
            <w:pPr>
              <w:rPr>
                <w:rFonts w:ascii="Calibri" w:hAnsi="Calibri" w:cs="Calibri"/>
                <w:color w:val="000000"/>
                <w:lang w:eastAsia="es-BO"/>
              </w:rPr>
            </w:pPr>
            <w:r>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noWrap/>
            <w:vAlign w:val="bottom"/>
            <w:hideMark/>
          </w:tcPr>
          <w:p w14:paraId="74FF3E0B" w14:textId="77777777" w:rsidR="000C44BB" w:rsidRDefault="000C44BB">
            <w:pPr>
              <w:jc w:val="right"/>
              <w:rPr>
                <w:rFonts w:ascii="Calibri" w:hAnsi="Calibri" w:cs="Calibri"/>
                <w:color w:val="000000"/>
                <w:lang w:eastAsia="es-BO"/>
              </w:rPr>
            </w:pPr>
            <w:r>
              <w:rPr>
                <w:rFonts w:ascii="Calibri" w:hAnsi="Calibri" w:cs="Calibri"/>
                <w:color w:val="000000"/>
                <w:lang w:eastAsia="es-BO"/>
              </w:rPr>
              <w:t>30</w:t>
            </w:r>
          </w:p>
        </w:tc>
      </w:tr>
      <w:tr w:rsidR="000C44BB" w14:paraId="05EDE4BD"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C0D28B5" w14:textId="77777777" w:rsidR="000C44BB" w:rsidRDefault="000C44BB">
            <w:pPr>
              <w:rPr>
                <w:rFonts w:ascii="Calibri" w:hAnsi="Calibri" w:cs="Calibri"/>
                <w:color w:val="000000"/>
                <w:lang w:eastAsia="es-BO"/>
              </w:rPr>
            </w:pPr>
            <w:r>
              <w:rPr>
                <w:rFonts w:ascii="Calibri" w:hAnsi="Calibri" w:cs="Calibri"/>
                <w:color w:val="000000"/>
                <w:lang w:eastAsia="es-BO"/>
              </w:rPr>
              <w:t>MARCADOR INDELEBLE</w:t>
            </w:r>
          </w:p>
        </w:tc>
        <w:tc>
          <w:tcPr>
            <w:tcW w:w="810" w:type="dxa"/>
            <w:tcBorders>
              <w:top w:val="nil"/>
              <w:left w:val="nil"/>
              <w:bottom w:val="single" w:sz="4" w:space="0" w:color="000000"/>
              <w:right w:val="single" w:sz="4" w:space="0" w:color="000000"/>
            </w:tcBorders>
            <w:noWrap/>
            <w:vAlign w:val="bottom"/>
            <w:hideMark/>
          </w:tcPr>
          <w:p w14:paraId="0FDF63C6"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803695E" w14:textId="77777777" w:rsidR="000C44BB" w:rsidRDefault="000C44BB">
            <w:pPr>
              <w:jc w:val="right"/>
              <w:rPr>
                <w:rFonts w:ascii="Calibri" w:hAnsi="Calibri" w:cs="Calibri"/>
                <w:color w:val="000000"/>
                <w:lang w:eastAsia="es-BO"/>
              </w:rPr>
            </w:pPr>
            <w:r>
              <w:rPr>
                <w:rFonts w:ascii="Calibri" w:hAnsi="Calibri" w:cs="Calibri"/>
                <w:color w:val="000000"/>
                <w:lang w:eastAsia="es-BO"/>
              </w:rPr>
              <w:t>6</w:t>
            </w:r>
          </w:p>
        </w:tc>
      </w:tr>
      <w:tr w:rsidR="000C44BB" w14:paraId="6BA7729D"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26CD2DF" w14:textId="77777777" w:rsidR="000C44BB" w:rsidRDefault="000C44BB">
            <w:pPr>
              <w:rPr>
                <w:rFonts w:ascii="Calibri" w:hAnsi="Calibri" w:cs="Calibri"/>
                <w:color w:val="000000"/>
                <w:lang w:eastAsia="es-BO"/>
              </w:rPr>
            </w:pPr>
            <w:r>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noWrap/>
            <w:vAlign w:val="bottom"/>
            <w:hideMark/>
          </w:tcPr>
          <w:p w14:paraId="73E26EE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0C689F6" w14:textId="77777777" w:rsidR="000C44BB" w:rsidRDefault="000C44BB">
            <w:pPr>
              <w:jc w:val="right"/>
              <w:rPr>
                <w:rFonts w:ascii="Calibri" w:hAnsi="Calibri" w:cs="Calibri"/>
                <w:color w:val="000000"/>
                <w:lang w:eastAsia="es-BO"/>
              </w:rPr>
            </w:pPr>
            <w:r>
              <w:rPr>
                <w:rFonts w:ascii="Calibri" w:hAnsi="Calibri" w:cs="Calibri"/>
                <w:color w:val="000000"/>
                <w:lang w:eastAsia="es-BO"/>
              </w:rPr>
              <w:t>6</w:t>
            </w:r>
          </w:p>
        </w:tc>
      </w:tr>
      <w:tr w:rsidR="000C44BB" w14:paraId="0C4B2D85"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1E4DF7C" w14:textId="77777777" w:rsidR="000C44BB" w:rsidRDefault="000C44BB">
            <w:pPr>
              <w:rPr>
                <w:rFonts w:ascii="Calibri" w:hAnsi="Calibri" w:cs="Calibri"/>
                <w:color w:val="000000"/>
                <w:lang w:eastAsia="es-BO"/>
              </w:rPr>
            </w:pPr>
            <w:r>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noWrap/>
            <w:vAlign w:val="bottom"/>
            <w:hideMark/>
          </w:tcPr>
          <w:p w14:paraId="145E41A3"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F08B66B" w14:textId="77777777" w:rsidR="000C44BB" w:rsidRDefault="000C44BB">
            <w:pPr>
              <w:jc w:val="right"/>
              <w:rPr>
                <w:rFonts w:ascii="Calibri" w:hAnsi="Calibri" w:cs="Calibri"/>
                <w:color w:val="000000"/>
                <w:lang w:eastAsia="es-BO"/>
              </w:rPr>
            </w:pPr>
            <w:r>
              <w:rPr>
                <w:rFonts w:ascii="Calibri" w:hAnsi="Calibri" w:cs="Calibri"/>
                <w:color w:val="000000"/>
                <w:lang w:eastAsia="es-BO"/>
              </w:rPr>
              <w:t>10</w:t>
            </w:r>
          </w:p>
        </w:tc>
      </w:tr>
      <w:tr w:rsidR="000C44BB" w14:paraId="579C8425"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B1E0A87" w14:textId="77777777" w:rsidR="000C44BB" w:rsidRDefault="000C44BB">
            <w:pPr>
              <w:rPr>
                <w:rFonts w:ascii="Calibri" w:hAnsi="Calibri" w:cs="Calibri"/>
                <w:color w:val="000000"/>
                <w:lang w:eastAsia="es-BO"/>
              </w:rPr>
            </w:pPr>
            <w:r>
              <w:rPr>
                <w:rFonts w:ascii="Calibri" w:hAnsi="Calibri" w:cs="Calibri"/>
                <w:color w:val="000000"/>
                <w:lang w:eastAsia="es-BO"/>
              </w:rPr>
              <w:t>GRAMPAS</w:t>
            </w:r>
          </w:p>
        </w:tc>
        <w:tc>
          <w:tcPr>
            <w:tcW w:w="810" w:type="dxa"/>
            <w:tcBorders>
              <w:top w:val="nil"/>
              <w:left w:val="nil"/>
              <w:bottom w:val="single" w:sz="4" w:space="0" w:color="000000"/>
              <w:right w:val="single" w:sz="4" w:space="0" w:color="000000"/>
            </w:tcBorders>
            <w:noWrap/>
            <w:vAlign w:val="bottom"/>
            <w:hideMark/>
          </w:tcPr>
          <w:p w14:paraId="0A86B443" w14:textId="77777777" w:rsidR="000C44BB" w:rsidRDefault="000C44BB">
            <w:pPr>
              <w:rPr>
                <w:rFonts w:ascii="Calibri" w:hAnsi="Calibri" w:cs="Calibri"/>
                <w:color w:val="000000"/>
                <w:lang w:eastAsia="es-BO"/>
              </w:rPr>
            </w:pPr>
            <w:r>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noWrap/>
            <w:vAlign w:val="bottom"/>
            <w:hideMark/>
          </w:tcPr>
          <w:p w14:paraId="6CBE324C" w14:textId="77777777" w:rsidR="000C44BB" w:rsidRDefault="000C44BB">
            <w:pPr>
              <w:jc w:val="right"/>
              <w:rPr>
                <w:rFonts w:ascii="Calibri" w:hAnsi="Calibri" w:cs="Calibri"/>
                <w:color w:val="000000"/>
                <w:lang w:eastAsia="es-BO"/>
              </w:rPr>
            </w:pPr>
            <w:r>
              <w:rPr>
                <w:rFonts w:ascii="Calibri" w:hAnsi="Calibri" w:cs="Calibri"/>
                <w:color w:val="000000"/>
                <w:lang w:eastAsia="es-BO"/>
              </w:rPr>
              <w:t>10</w:t>
            </w:r>
          </w:p>
        </w:tc>
      </w:tr>
      <w:tr w:rsidR="000C44BB" w14:paraId="75BEDF5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A866712" w14:textId="77777777" w:rsidR="000C44BB" w:rsidRDefault="000C44BB">
            <w:pPr>
              <w:rPr>
                <w:rFonts w:ascii="Calibri" w:hAnsi="Calibri" w:cs="Calibri"/>
                <w:color w:val="000000"/>
                <w:lang w:eastAsia="es-BO"/>
              </w:rPr>
            </w:pPr>
            <w:r>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noWrap/>
            <w:vAlign w:val="bottom"/>
            <w:hideMark/>
          </w:tcPr>
          <w:p w14:paraId="012CD909"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08EEA4A" w14:textId="77777777" w:rsidR="000C44BB" w:rsidRDefault="000C44BB">
            <w:pPr>
              <w:jc w:val="right"/>
              <w:rPr>
                <w:rFonts w:ascii="Calibri" w:hAnsi="Calibri" w:cs="Calibri"/>
                <w:color w:val="000000"/>
                <w:lang w:eastAsia="es-BO"/>
              </w:rPr>
            </w:pPr>
            <w:r>
              <w:rPr>
                <w:rFonts w:ascii="Calibri" w:hAnsi="Calibri" w:cs="Calibri"/>
                <w:color w:val="000000"/>
                <w:lang w:eastAsia="es-BO"/>
              </w:rPr>
              <w:t>10</w:t>
            </w:r>
          </w:p>
        </w:tc>
      </w:tr>
      <w:tr w:rsidR="000C44BB" w14:paraId="4B72B82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68A01E0" w14:textId="77777777" w:rsidR="000C44BB" w:rsidRDefault="000C44BB">
            <w:pPr>
              <w:rPr>
                <w:rFonts w:ascii="Calibri" w:hAnsi="Calibri" w:cs="Calibri"/>
                <w:color w:val="000000"/>
                <w:lang w:eastAsia="es-BO"/>
              </w:rPr>
            </w:pPr>
            <w:r>
              <w:rPr>
                <w:rFonts w:ascii="Calibri" w:hAnsi="Calibri" w:cs="Calibri"/>
                <w:color w:val="000000"/>
                <w:lang w:eastAsia="es-BO"/>
              </w:rPr>
              <w:t>FOLDERS DE PLÁSTICO</w:t>
            </w:r>
          </w:p>
        </w:tc>
        <w:tc>
          <w:tcPr>
            <w:tcW w:w="810" w:type="dxa"/>
            <w:tcBorders>
              <w:top w:val="nil"/>
              <w:left w:val="nil"/>
              <w:bottom w:val="single" w:sz="4" w:space="0" w:color="000000"/>
              <w:right w:val="single" w:sz="4" w:space="0" w:color="000000"/>
            </w:tcBorders>
            <w:noWrap/>
            <w:vAlign w:val="bottom"/>
            <w:hideMark/>
          </w:tcPr>
          <w:p w14:paraId="6776CFB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40B2AB8" w14:textId="77777777" w:rsidR="000C44BB" w:rsidRDefault="000C44BB">
            <w:pPr>
              <w:jc w:val="right"/>
              <w:rPr>
                <w:rFonts w:ascii="Calibri" w:hAnsi="Calibri" w:cs="Calibri"/>
                <w:color w:val="000000"/>
                <w:lang w:eastAsia="es-BO"/>
              </w:rPr>
            </w:pPr>
            <w:r>
              <w:rPr>
                <w:rFonts w:ascii="Calibri" w:hAnsi="Calibri" w:cs="Calibri"/>
                <w:color w:val="000000"/>
                <w:lang w:eastAsia="es-BO"/>
              </w:rPr>
              <w:t>6</w:t>
            </w:r>
          </w:p>
        </w:tc>
      </w:tr>
      <w:tr w:rsidR="000C44BB" w14:paraId="35C7551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B0E70F4" w14:textId="77777777" w:rsidR="000C44BB" w:rsidRDefault="000C44BB">
            <w:pPr>
              <w:rPr>
                <w:rFonts w:ascii="Calibri" w:hAnsi="Calibri" w:cs="Calibri"/>
                <w:color w:val="000000"/>
                <w:lang w:eastAsia="es-BO"/>
              </w:rPr>
            </w:pPr>
            <w:r>
              <w:rPr>
                <w:rFonts w:ascii="Calibri" w:hAnsi="Calibri" w:cs="Calibri"/>
                <w:color w:val="000000"/>
                <w:lang w:eastAsia="es-BO"/>
              </w:rPr>
              <w:t>ENGRAMPADORA</w:t>
            </w:r>
          </w:p>
        </w:tc>
        <w:tc>
          <w:tcPr>
            <w:tcW w:w="810" w:type="dxa"/>
            <w:tcBorders>
              <w:top w:val="nil"/>
              <w:left w:val="nil"/>
              <w:bottom w:val="single" w:sz="4" w:space="0" w:color="000000"/>
              <w:right w:val="single" w:sz="4" w:space="0" w:color="000000"/>
            </w:tcBorders>
            <w:noWrap/>
            <w:vAlign w:val="bottom"/>
            <w:hideMark/>
          </w:tcPr>
          <w:p w14:paraId="44100580"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5AFD691"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0E1E6304"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B171F3A" w14:textId="77777777" w:rsidR="000C44BB" w:rsidRDefault="000C44BB">
            <w:pPr>
              <w:rPr>
                <w:rFonts w:ascii="Calibri" w:hAnsi="Calibri" w:cs="Calibri"/>
                <w:color w:val="000000"/>
                <w:lang w:eastAsia="es-BO"/>
              </w:rPr>
            </w:pPr>
            <w:r>
              <w:rPr>
                <w:rFonts w:ascii="Calibri" w:hAnsi="Calibri" w:cs="Calibri"/>
                <w:color w:val="000000"/>
                <w:lang w:eastAsia="es-BO"/>
              </w:rPr>
              <w:t>CUADERNO DE ACTAS</w:t>
            </w:r>
          </w:p>
        </w:tc>
        <w:tc>
          <w:tcPr>
            <w:tcW w:w="810" w:type="dxa"/>
            <w:tcBorders>
              <w:top w:val="nil"/>
              <w:left w:val="nil"/>
              <w:bottom w:val="single" w:sz="4" w:space="0" w:color="000000"/>
              <w:right w:val="single" w:sz="4" w:space="0" w:color="000000"/>
            </w:tcBorders>
            <w:noWrap/>
            <w:vAlign w:val="bottom"/>
            <w:hideMark/>
          </w:tcPr>
          <w:p w14:paraId="0115DACD"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E779F13"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4EDB7D97"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EC9377E" w14:textId="77777777" w:rsidR="000C44BB" w:rsidRDefault="000C44BB">
            <w:pPr>
              <w:rPr>
                <w:rFonts w:ascii="Calibri" w:hAnsi="Calibri" w:cs="Calibri"/>
                <w:color w:val="000000"/>
                <w:lang w:eastAsia="es-BO"/>
              </w:rPr>
            </w:pPr>
            <w:r>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noWrap/>
            <w:vAlign w:val="bottom"/>
            <w:hideMark/>
          </w:tcPr>
          <w:p w14:paraId="4862A89A"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BEAEEE5" w14:textId="77777777" w:rsidR="000C44BB" w:rsidRDefault="000C44BB">
            <w:pPr>
              <w:jc w:val="right"/>
              <w:rPr>
                <w:rFonts w:ascii="Calibri" w:hAnsi="Calibri" w:cs="Calibri"/>
                <w:color w:val="000000"/>
                <w:lang w:eastAsia="es-BO"/>
              </w:rPr>
            </w:pPr>
            <w:r>
              <w:rPr>
                <w:rFonts w:ascii="Calibri" w:hAnsi="Calibri" w:cs="Calibri"/>
                <w:color w:val="000000"/>
                <w:lang w:eastAsia="es-BO"/>
              </w:rPr>
              <w:t>6</w:t>
            </w:r>
          </w:p>
        </w:tc>
      </w:tr>
      <w:tr w:rsidR="000C44BB" w14:paraId="053F10C6"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56DDEC0" w14:textId="77777777" w:rsidR="000C44BB" w:rsidRDefault="000C44BB">
            <w:pPr>
              <w:rPr>
                <w:rFonts w:ascii="Calibri" w:hAnsi="Calibri" w:cs="Calibri"/>
                <w:color w:val="000000"/>
                <w:lang w:eastAsia="es-BO"/>
              </w:rPr>
            </w:pPr>
            <w:r>
              <w:rPr>
                <w:rFonts w:ascii="Calibri" w:hAnsi="Calibri" w:cs="Calibri"/>
                <w:color w:val="000000"/>
                <w:lang w:eastAsia="es-BO"/>
              </w:rPr>
              <w:t>CUADERNO DE 100 HOJAS TAMAÑO CARTA</w:t>
            </w:r>
          </w:p>
        </w:tc>
        <w:tc>
          <w:tcPr>
            <w:tcW w:w="810" w:type="dxa"/>
            <w:tcBorders>
              <w:top w:val="nil"/>
              <w:left w:val="nil"/>
              <w:bottom w:val="single" w:sz="4" w:space="0" w:color="000000"/>
              <w:right w:val="single" w:sz="4" w:space="0" w:color="000000"/>
            </w:tcBorders>
            <w:noWrap/>
            <w:vAlign w:val="bottom"/>
            <w:hideMark/>
          </w:tcPr>
          <w:p w14:paraId="73073DD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7DD70D8" w14:textId="77777777" w:rsidR="000C44BB" w:rsidRDefault="000C44BB">
            <w:pPr>
              <w:jc w:val="right"/>
              <w:rPr>
                <w:rFonts w:ascii="Calibri" w:hAnsi="Calibri" w:cs="Calibri"/>
                <w:color w:val="000000"/>
                <w:lang w:eastAsia="es-BO"/>
              </w:rPr>
            </w:pPr>
            <w:r>
              <w:rPr>
                <w:rFonts w:ascii="Calibri" w:hAnsi="Calibri" w:cs="Calibri"/>
                <w:color w:val="000000"/>
                <w:lang w:eastAsia="es-BO"/>
              </w:rPr>
              <w:t>6</w:t>
            </w:r>
          </w:p>
        </w:tc>
      </w:tr>
      <w:tr w:rsidR="000C44BB" w14:paraId="501A5BA7"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F732A9C" w14:textId="77777777" w:rsidR="000C44BB" w:rsidRDefault="000C44BB">
            <w:pPr>
              <w:rPr>
                <w:rFonts w:ascii="Calibri" w:hAnsi="Calibri" w:cs="Calibri"/>
                <w:color w:val="000000"/>
                <w:lang w:eastAsia="es-BO"/>
              </w:rPr>
            </w:pPr>
            <w:r>
              <w:rPr>
                <w:rFonts w:ascii="Calibri" w:hAnsi="Calibri" w:cs="Calibri"/>
                <w:color w:val="000000"/>
                <w:lang w:eastAsia="es-BO"/>
              </w:rPr>
              <w:t>CLIPS</w:t>
            </w:r>
          </w:p>
        </w:tc>
        <w:tc>
          <w:tcPr>
            <w:tcW w:w="810" w:type="dxa"/>
            <w:tcBorders>
              <w:top w:val="nil"/>
              <w:left w:val="nil"/>
              <w:bottom w:val="single" w:sz="4" w:space="0" w:color="000000"/>
              <w:right w:val="single" w:sz="4" w:space="0" w:color="000000"/>
            </w:tcBorders>
            <w:noWrap/>
            <w:vAlign w:val="bottom"/>
            <w:hideMark/>
          </w:tcPr>
          <w:p w14:paraId="603682BA" w14:textId="77777777" w:rsidR="000C44BB" w:rsidRDefault="000C44BB">
            <w:pPr>
              <w:rPr>
                <w:rFonts w:ascii="Calibri" w:hAnsi="Calibri" w:cs="Calibri"/>
                <w:color w:val="000000"/>
                <w:lang w:eastAsia="es-BO"/>
              </w:rPr>
            </w:pPr>
            <w:r>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noWrap/>
            <w:vAlign w:val="bottom"/>
            <w:hideMark/>
          </w:tcPr>
          <w:p w14:paraId="26421488" w14:textId="77777777" w:rsidR="000C44BB" w:rsidRDefault="000C44BB">
            <w:pPr>
              <w:jc w:val="right"/>
              <w:rPr>
                <w:rFonts w:ascii="Calibri" w:hAnsi="Calibri" w:cs="Calibri"/>
                <w:color w:val="000000"/>
                <w:lang w:eastAsia="es-BO"/>
              </w:rPr>
            </w:pPr>
            <w:r>
              <w:rPr>
                <w:rFonts w:ascii="Calibri" w:hAnsi="Calibri" w:cs="Calibri"/>
                <w:color w:val="000000"/>
                <w:lang w:eastAsia="es-BO"/>
              </w:rPr>
              <w:t>10</w:t>
            </w:r>
          </w:p>
        </w:tc>
      </w:tr>
      <w:tr w:rsidR="000C44BB" w14:paraId="5218EDDC"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E3B02FE" w14:textId="77777777" w:rsidR="000C44BB" w:rsidRDefault="000C44BB">
            <w:pPr>
              <w:rPr>
                <w:rFonts w:ascii="Calibri" w:hAnsi="Calibri" w:cs="Calibri"/>
                <w:color w:val="000000"/>
                <w:lang w:eastAsia="es-BO"/>
              </w:rPr>
            </w:pPr>
            <w:r>
              <w:rPr>
                <w:rFonts w:ascii="Calibri" w:hAnsi="Calibri" w:cs="Calibri"/>
                <w:color w:val="000000"/>
                <w:lang w:eastAsia="es-BO"/>
              </w:rPr>
              <w:t>CINTA SCOTCH TRANSPARENTE</w:t>
            </w:r>
          </w:p>
        </w:tc>
        <w:tc>
          <w:tcPr>
            <w:tcW w:w="810" w:type="dxa"/>
            <w:tcBorders>
              <w:top w:val="nil"/>
              <w:left w:val="nil"/>
              <w:bottom w:val="single" w:sz="4" w:space="0" w:color="000000"/>
              <w:right w:val="single" w:sz="4" w:space="0" w:color="000000"/>
            </w:tcBorders>
            <w:noWrap/>
            <w:vAlign w:val="bottom"/>
            <w:hideMark/>
          </w:tcPr>
          <w:p w14:paraId="58EE7E46"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06F1F84" w14:textId="77777777" w:rsidR="000C44BB" w:rsidRDefault="000C44BB">
            <w:pPr>
              <w:jc w:val="right"/>
              <w:rPr>
                <w:rFonts w:ascii="Calibri" w:hAnsi="Calibri" w:cs="Calibri"/>
                <w:color w:val="000000"/>
                <w:lang w:eastAsia="es-BO"/>
              </w:rPr>
            </w:pPr>
            <w:r>
              <w:rPr>
                <w:rFonts w:ascii="Calibri" w:hAnsi="Calibri" w:cs="Calibri"/>
                <w:color w:val="000000"/>
                <w:lang w:eastAsia="es-BO"/>
              </w:rPr>
              <w:t>6</w:t>
            </w:r>
          </w:p>
        </w:tc>
      </w:tr>
      <w:tr w:rsidR="000C44BB" w14:paraId="539A9127"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169E1C6" w14:textId="77777777" w:rsidR="000C44BB" w:rsidRDefault="000C44BB">
            <w:pPr>
              <w:rPr>
                <w:rFonts w:ascii="Calibri" w:hAnsi="Calibri" w:cs="Calibri"/>
                <w:color w:val="000000"/>
                <w:lang w:eastAsia="es-BO"/>
              </w:rPr>
            </w:pPr>
            <w:r>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noWrap/>
            <w:vAlign w:val="bottom"/>
            <w:hideMark/>
          </w:tcPr>
          <w:p w14:paraId="76071C07"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9CB341A" w14:textId="77777777" w:rsidR="000C44BB" w:rsidRDefault="000C44BB">
            <w:pPr>
              <w:jc w:val="right"/>
              <w:rPr>
                <w:rFonts w:ascii="Calibri" w:hAnsi="Calibri" w:cs="Calibri"/>
                <w:color w:val="000000"/>
                <w:lang w:eastAsia="es-BO"/>
              </w:rPr>
            </w:pPr>
            <w:r>
              <w:rPr>
                <w:rFonts w:ascii="Calibri" w:hAnsi="Calibri" w:cs="Calibri"/>
                <w:color w:val="000000"/>
                <w:lang w:eastAsia="es-BO"/>
              </w:rPr>
              <w:t>6</w:t>
            </w:r>
          </w:p>
        </w:tc>
      </w:tr>
      <w:tr w:rsidR="000C44BB" w14:paraId="3ADD44D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BBF587C" w14:textId="77777777" w:rsidR="000C44BB" w:rsidRDefault="000C44BB">
            <w:pPr>
              <w:rPr>
                <w:rFonts w:ascii="Calibri" w:hAnsi="Calibri" w:cs="Calibri"/>
                <w:color w:val="000000"/>
                <w:lang w:eastAsia="es-BO"/>
              </w:rPr>
            </w:pPr>
            <w:r>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noWrap/>
            <w:vAlign w:val="bottom"/>
            <w:hideMark/>
          </w:tcPr>
          <w:p w14:paraId="26B28CA7"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ACAA308" w14:textId="77777777" w:rsidR="000C44BB" w:rsidRDefault="000C44BB">
            <w:pPr>
              <w:jc w:val="right"/>
              <w:rPr>
                <w:rFonts w:ascii="Calibri" w:hAnsi="Calibri" w:cs="Calibri"/>
                <w:color w:val="000000"/>
                <w:lang w:eastAsia="es-BO"/>
              </w:rPr>
            </w:pPr>
            <w:r>
              <w:rPr>
                <w:rFonts w:ascii="Calibri" w:hAnsi="Calibri" w:cs="Calibri"/>
                <w:color w:val="000000"/>
                <w:lang w:eastAsia="es-BO"/>
              </w:rPr>
              <w:t>10</w:t>
            </w:r>
          </w:p>
        </w:tc>
      </w:tr>
      <w:tr w:rsidR="000C44BB" w14:paraId="5807152A"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5A7E61E" w14:textId="77777777" w:rsidR="000C44BB" w:rsidRDefault="000C44BB">
            <w:pPr>
              <w:rPr>
                <w:rFonts w:ascii="Calibri" w:hAnsi="Calibri" w:cs="Calibri"/>
                <w:color w:val="000000"/>
                <w:lang w:eastAsia="es-BO"/>
              </w:rPr>
            </w:pPr>
            <w:r>
              <w:rPr>
                <w:rFonts w:ascii="Calibri" w:hAnsi="Calibri" w:cs="Calibri"/>
                <w:color w:val="000000"/>
                <w:lang w:eastAsia="es-BO"/>
              </w:rPr>
              <w:t>ARCHIVADORES DE PALANCA</w:t>
            </w:r>
          </w:p>
        </w:tc>
        <w:tc>
          <w:tcPr>
            <w:tcW w:w="810" w:type="dxa"/>
            <w:tcBorders>
              <w:top w:val="nil"/>
              <w:left w:val="nil"/>
              <w:bottom w:val="single" w:sz="4" w:space="0" w:color="000000"/>
              <w:right w:val="single" w:sz="4" w:space="0" w:color="000000"/>
            </w:tcBorders>
            <w:noWrap/>
            <w:vAlign w:val="bottom"/>
            <w:hideMark/>
          </w:tcPr>
          <w:p w14:paraId="2533F533"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552795F" w14:textId="77777777" w:rsidR="000C44BB" w:rsidRDefault="000C44BB">
            <w:pPr>
              <w:jc w:val="right"/>
              <w:rPr>
                <w:rFonts w:ascii="Calibri" w:hAnsi="Calibri" w:cs="Calibri"/>
                <w:color w:val="000000"/>
                <w:lang w:eastAsia="es-BO"/>
              </w:rPr>
            </w:pPr>
            <w:r>
              <w:rPr>
                <w:rFonts w:ascii="Calibri" w:hAnsi="Calibri" w:cs="Calibri"/>
                <w:color w:val="000000"/>
                <w:lang w:eastAsia="es-BO"/>
              </w:rPr>
              <w:t>10</w:t>
            </w:r>
          </w:p>
        </w:tc>
      </w:tr>
      <w:tr w:rsidR="000C44BB" w14:paraId="4033FE83"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2C3DC6D"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4EEC1837"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5269CEEB"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171C9845"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5B7CC12" w14:textId="77777777" w:rsidR="000C44BB" w:rsidRDefault="000C44BB">
            <w:pPr>
              <w:rPr>
                <w:rFonts w:ascii="Calibri" w:hAnsi="Calibri" w:cs="Calibri"/>
                <w:color w:val="000000"/>
                <w:lang w:eastAsia="es-BO"/>
              </w:rPr>
            </w:pPr>
            <w:r>
              <w:rPr>
                <w:rFonts w:ascii="Calibri" w:hAnsi="Calibri" w:cs="Calibri"/>
                <w:color w:val="000000"/>
                <w:lang w:eastAsia="es-BO"/>
              </w:rPr>
              <w:t>MATERIAL DE APOYO AL MEJORAMIENTO DE VIVIENDA</w:t>
            </w:r>
          </w:p>
        </w:tc>
      </w:tr>
      <w:tr w:rsidR="000C44BB" w14:paraId="4A03EC8E"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F0A5EB7" w14:textId="77777777" w:rsidR="000C44BB" w:rsidRDefault="000C44BB">
            <w:pPr>
              <w:rPr>
                <w:rFonts w:ascii="Calibri" w:hAnsi="Calibri" w:cs="Calibri"/>
                <w:color w:val="000000"/>
                <w:lang w:eastAsia="es-BO"/>
              </w:rPr>
            </w:pPr>
            <w:r>
              <w:rPr>
                <w:rFonts w:ascii="Calibri" w:hAnsi="Calibri" w:cs="Calibri"/>
                <w:color w:val="000000"/>
                <w:lang w:eastAsia="es-BO"/>
              </w:rPr>
              <w:t>MALETÍN ALMACENEROS (LIBROS DE ACTAS, CALCULADORA, TAMPOS, SELLOS, ENGRAMPADORAS, ETC.)</w:t>
            </w:r>
          </w:p>
        </w:tc>
        <w:tc>
          <w:tcPr>
            <w:tcW w:w="810" w:type="dxa"/>
            <w:tcBorders>
              <w:top w:val="nil"/>
              <w:left w:val="nil"/>
              <w:bottom w:val="single" w:sz="4" w:space="0" w:color="000000"/>
              <w:right w:val="single" w:sz="4" w:space="0" w:color="000000"/>
            </w:tcBorders>
            <w:noWrap/>
            <w:vAlign w:val="bottom"/>
            <w:hideMark/>
          </w:tcPr>
          <w:p w14:paraId="0BE06F8B" w14:textId="77777777" w:rsidR="000C44BB" w:rsidRDefault="000C44BB">
            <w:pPr>
              <w:rPr>
                <w:rFonts w:ascii="Calibri" w:hAnsi="Calibri" w:cs="Calibri"/>
                <w:color w:val="000000"/>
                <w:lang w:eastAsia="es-BO"/>
              </w:rPr>
            </w:pPr>
            <w:r>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noWrap/>
            <w:vAlign w:val="bottom"/>
            <w:hideMark/>
          </w:tcPr>
          <w:p w14:paraId="3C23F1E7"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77D682E4"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396E1EC" w14:textId="77777777" w:rsidR="000C44BB" w:rsidRDefault="000C44BB">
            <w:pPr>
              <w:rPr>
                <w:rFonts w:ascii="Calibri" w:hAnsi="Calibri" w:cs="Calibri"/>
                <w:color w:val="000000"/>
                <w:lang w:eastAsia="es-BO"/>
              </w:rPr>
            </w:pPr>
            <w:r>
              <w:rPr>
                <w:rFonts w:ascii="Calibri" w:hAnsi="Calibri" w:cs="Calibri"/>
                <w:color w:val="000000"/>
                <w:lang w:eastAsia="es-BO"/>
              </w:rPr>
              <w:t>IMPRESIÓN DE TARJETAS FAMILIARES</w:t>
            </w:r>
          </w:p>
        </w:tc>
        <w:tc>
          <w:tcPr>
            <w:tcW w:w="810" w:type="dxa"/>
            <w:tcBorders>
              <w:top w:val="nil"/>
              <w:left w:val="nil"/>
              <w:bottom w:val="single" w:sz="4" w:space="0" w:color="000000"/>
              <w:right w:val="single" w:sz="4" w:space="0" w:color="000000"/>
            </w:tcBorders>
            <w:noWrap/>
            <w:vAlign w:val="bottom"/>
            <w:hideMark/>
          </w:tcPr>
          <w:p w14:paraId="1E65E883" w14:textId="77777777" w:rsidR="000C44BB" w:rsidRDefault="000C44BB">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4695B1E5" w14:textId="77777777" w:rsidR="000C44BB" w:rsidRDefault="000C44BB">
            <w:pPr>
              <w:jc w:val="right"/>
              <w:rPr>
                <w:rFonts w:ascii="Calibri" w:hAnsi="Calibri" w:cs="Calibri"/>
                <w:color w:val="000000"/>
                <w:lang w:eastAsia="es-BO"/>
              </w:rPr>
            </w:pPr>
            <w:r>
              <w:rPr>
                <w:rFonts w:ascii="Calibri" w:hAnsi="Calibri" w:cs="Calibri"/>
                <w:color w:val="000000"/>
                <w:lang w:eastAsia="es-BO"/>
              </w:rPr>
              <w:t>50</w:t>
            </w:r>
          </w:p>
        </w:tc>
      </w:tr>
      <w:tr w:rsidR="000C44BB" w14:paraId="351ACB92"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B6869D3" w14:textId="77777777" w:rsidR="000C44BB" w:rsidRDefault="000C44BB">
            <w:pPr>
              <w:rPr>
                <w:rFonts w:ascii="Calibri" w:hAnsi="Calibri" w:cs="Calibri"/>
                <w:color w:val="000000"/>
                <w:lang w:eastAsia="es-BO"/>
              </w:rPr>
            </w:pPr>
            <w:r>
              <w:rPr>
                <w:rFonts w:ascii="Calibri" w:hAnsi="Calibri" w:cs="Calibri"/>
                <w:color w:val="000000"/>
                <w:lang w:eastAsia="es-BO"/>
              </w:rPr>
              <w:t>FORMULARIOS IMPRESOS CONTROL DE ALMACENES</w:t>
            </w:r>
          </w:p>
        </w:tc>
        <w:tc>
          <w:tcPr>
            <w:tcW w:w="810" w:type="dxa"/>
            <w:tcBorders>
              <w:top w:val="nil"/>
              <w:left w:val="nil"/>
              <w:bottom w:val="single" w:sz="4" w:space="0" w:color="000000"/>
              <w:right w:val="single" w:sz="4" w:space="0" w:color="000000"/>
            </w:tcBorders>
            <w:noWrap/>
            <w:vAlign w:val="bottom"/>
            <w:hideMark/>
          </w:tcPr>
          <w:p w14:paraId="6FB0AD60"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7F8211A" w14:textId="77777777" w:rsidR="000C44BB" w:rsidRDefault="000C44BB">
            <w:pPr>
              <w:jc w:val="right"/>
              <w:rPr>
                <w:rFonts w:ascii="Calibri" w:hAnsi="Calibri" w:cs="Calibri"/>
                <w:color w:val="000000"/>
                <w:lang w:eastAsia="es-BO"/>
              </w:rPr>
            </w:pPr>
            <w:r>
              <w:rPr>
                <w:rFonts w:ascii="Calibri" w:hAnsi="Calibri" w:cs="Calibri"/>
                <w:color w:val="000000"/>
                <w:lang w:eastAsia="es-BO"/>
              </w:rPr>
              <w:t>50</w:t>
            </w:r>
          </w:p>
        </w:tc>
      </w:tr>
      <w:tr w:rsidR="000C44BB" w14:paraId="0AB50493"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00073CF" w14:textId="77777777" w:rsidR="000C44BB" w:rsidRDefault="000C44BB">
            <w:pPr>
              <w:rPr>
                <w:rFonts w:ascii="Calibri" w:hAnsi="Calibri" w:cs="Calibri"/>
                <w:color w:val="000000"/>
                <w:lang w:eastAsia="es-BO"/>
              </w:rPr>
            </w:pPr>
            <w:r>
              <w:rPr>
                <w:rFonts w:ascii="Calibri" w:hAnsi="Calibri" w:cs="Calibri"/>
                <w:color w:val="000000"/>
                <w:lang w:eastAsia="es-BO"/>
              </w:rPr>
              <w:t>CARPETAS FAMILIARES PLÁSTICAS</w:t>
            </w:r>
          </w:p>
        </w:tc>
        <w:tc>
          <w:tcPr>
            <w:tcW w:w="810" w:type="dxa"/>
            <w:tcBorders>
              <w:top w:val="nil"/>
              <w:left w:val="nil"/>
              <w:bottom w:val="single" w:sz="4" w:space="0" w:color="000000"/>
              <w:right w:val="single" w:sz="4" w:space="0" w:color="000000"/>
            </w:tcBorders>
            <w:noWrap/>
            <w:vAlign w:val="bottom"/>
            <w:hideMark/>
          </w:tcPr>
          <w:p w14:paraId="0C67A8E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FC6DA63" w14:textId="77777777" w:rsidR="000C44BB" w:rsidRDefault="000C44BB">
            <w:pPr>
              <w:jc w:val="right"/>
              <w:rPr>
                <w:rFonts w:ascii="Calibri" w:hAnsi="Calibri" w:cs="Calibri"/>
                <w:color w:val="000000"/>
                <w:lang w:eastAsia="es-BO"/>
              </w:rPr>
            </w:pPr>
            <w:r>
              <w:rPr>
                <w:rFonts w:ascii="Calibri" w:hAnsi="Calibri" w:cs="Calibri"/>
                <w:color w:val="000000"/>
                <w:lang w:eastAsia="es-BO"/>
              </w:rPr>
              <w:t>100</w:t>
            </w:r>
          </w:p>
        </w:tc>
      </w:tr>
      <w:tr w:rsidR="000C44BB" w14:paraId="1C6D354C"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D7D3193"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26E3BAC2"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09805C9A"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04FCFFF1"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4A264AD" w14:textId="77777777" w:rsidR="000C44BB" w:rsidRDefault="000C44BB">
            <w:pPr>
              <w:rPr>
                <w:rFonts w:ascii="Calibri" w:hAnsi="Calibri" w:cs="Calibri"/>
                <w:color w:val="000000"/>
                <w:lang w:eastAsia="es-BO"/>
              </w:rPr>
            </w:pPr>
            <w:r>
              <w:rPr>
                <w:rFonts w:ascii="Calibri" w:hAnsi="Calibri" w:cs="Calibri"/>
                <w:color w:val="000000"/>
                <w:lang w:eastAsia="es-BO"/>
              </w:rPr>
              <w:t>CAPACITACIÓN TALLER PARA PROMOTORES Y ALMACENEROS</w:t>
            </w:r>
          </w:p>
        </w:tc>
      </w:tr>
      <w:tr w:rsidR="000C44BB" w14:paraId="786791A7"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8F371C7" w14:textId="77777777" w:rsidR="000C44BB" w:rsidRDefault="000C44BB">
            <w:pPr>
              <w:rPr>
                <w:rFonts w:ascii="Calibri" w:hAnsi="Calibri" w:cs="Calibri"/>
                <w:color w:val="000000"/>
                <w:lang w:eastAsia="es-BO"/>
              </w:rPr>
            </w:pPr>
            <w:r>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noWrap/>
            <w:vAlign w:val="bottom"/>
            <w:hideMark/>
          </w:tcPr>
          <w:p w14:paraId="2E60C619"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19C68A6"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2BA7012E"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84B9C58" w14:textId="77777777" w:rsidR="000C44BB" w:rsidRDefault="000C44BB">
            <w:pPr>
              <w:rPr>
                <w:rFonts w:ascii="Calibri" w:hAnsi="Calibri" w:cs="Calibri"/>
                <w:color w:val="000000"/>
                <w:lang w:eastAsia="es-BO"/>
              </w:rPr>
            </w:pPr>
            <w:r>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noWrap/>
            <w:vAlign w:val="bottom"/>
            <w:hideMark/>
          </w:tcPr>
          <w:p w14:paraId="47B9AC5E" w14:textId="77777777" w:rsidR="000C44BB" w:rsidRDefault="000C44BB">
            <w:pPr>
              <w:rPr>
                <w:rFonts w:ascii="Calibri" w:hAnsi="Calibri" w:cs="Calibri"/>
                <w:color w:val="000000"/>
                <w:lang w:eastAsia="es-BO"/>
              </w:rPr>
            </w:pPr>
            <w:r>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noWrap/>
            <w:vAlign w:val="bottom"/>
            <w:hideMark/>
          </w:tcPr>
          <w:p w14:paraId="3916682B" w14:textId="77777777" w:rsidR="000C44BB" w:rsidRDefault="000C44BB">
            <w:pPr>
              <w:jc w:val="right"/>
              <w:rPr>
                <w:rFonts w:ascii="Calibri" w:hAnsi="Calibri" w:cs="Calibri"/>
                <w:color w:val="000000"/>
                <w:lang w:eastAsia="es-BO"/>
              </w:rPr>
            </w:pPr>
            <w:r>
              <w:rPr>
                <w:rFonts w:ascii="Calibri" w:hAnsi="Calibri" w:cs="Calibri"/>
                <w:color w:val="000000"/>
                <w:lang w:eastAsia="es-BO"/>
              </w:rPr>
              <w:t>2</w:t>
            </w:r>
          </w:p>
        </w:tc>
      </w:tr>
      <w:tr w:rsidR="000C44BB" w14:paraId="650265F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0E50718" w14:textId="77777777" w:rsidR="000C44BB" w:rsidRDefault="000C44BB">
            <w:pPr>
              <w:rPr>
                <w:rFonts w:ascii="Calibri" w:hAnsi="Calibri" w:cs="Calibri"/>
                <w:color w:val="000000"/>
                <w:lang w:eastAsia="es-BO"/>
              </w:rPr>
            </w:pPr>
            <w:r>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noWrap/>
            <w:vAlign w:val="bottom"/>
            <w:hideMark/>
          </w:tcPr>
          <w:p w14:paraId="2D4E053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52A5B6F"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30048AF7"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80FDC14" w14:textId="77777777" w:rsidR="000C44BB" w:rsidRDefault="000C44BB">
            <w:pPr>
              <w:rPr>
                <w:rFonts w:ascii="Calibri" w:hAnsi="Calibri" w:cs="Calibri"/>
                <w:color w:val="000000"/>
                <w:lang w:eastAsia="es-BO"/>
              </w:rPr>
            </w:pPr>
            <w:r>
              <w:rPr>
                <w:rFonts w:ascii="Calibri" w:hAnsi="Calibri" w:cs="Calibri"/>
                <w:color w:val="000000"/>
                <w:lang w:eastAsia="es-BO"/>
              </w:rPr>
              <w:t>MANUAL CAPACITACIÓN</w:t>
            </w:r>
          </w:p>
        </w:tc>
        <w:tc>
          <w:tcPr>
            <w:tcW w:w="810" w:type="dxa"/>
            <w:tcBorders>
              <w:top w:val="nil"/>
              <w:left w:val="nil"/>
              <w:bottom w:val="single" w:sz="4" w:space="0" w:color="000000"/>
              <w:right w:val="single" w:sz="4" w:space="0" w:color="000000"/>
            </w:tcBorders>
            <w:noWrap/>
            <w:vAlign w:val="bottom"/>
            <w:hideMark/>
          </w:tcPr>
          <w:p w14:paraId="037AA916"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3B55EDA" w14:textId="77777777" w:rsidR="000C44BB" w:rsidRDefault="000C44BB">
            <w:pPr>
              <w:jc w:val="right"/>
              <w:rPr>
                <w:rFonts w:ascii="Calibri" w:hAnsi="Calibri" w:cs="Calibri"/>
                <w:color w:val="000000"/>
                <w:lang w:eastAsia="es-BO"/>
              </w:rPr>
            </w:pPr>
            <w:r>
              <w:rPr>
                <w:rFonts w:ascii="Calibri" w:hAnsi="Calibri" w:cs="Calibri"/>
                <w:color w:val="000000"/>
                <w:lang w:eastAsia="es-BO"/>
              </w:rPr>
              <w:t>2</w:t>
            </w:r>
          </w:p>
        </w:tc>
      </w:tr>
      <w:tr w:rsidR="000C44BB" w14:paraId="5DAC7E1D"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954014B" w14:textId="77777777" w:rsidR="000C44BB" w:rsidRDefault="000C44BB">
            <w:pPr>
              <w:rPr>
                <w:rFonts w:ascii="Calibri" w:hAnsi="Calibri" w:cs="Calibri"/>
                <w:color w:val="000000"/>
                <w:lang w:eastAsia="es-BO"/>
              </w:rPr>
            </w:pPr>
            <w:r>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noWrap/>
            <w:vAlign w:val="bottom"/>
            <w:hideMark/>
          </w:tcPr>
          <w:p w14:paraId="66C272BC"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CB883FE"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631ABB9D"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D6F0C61" w14:textId="77777777" w:rsidR="000C44BB" w:rsidRDefault="000C44BB">
            <w:pPr>
              <w:rPr>
                <w:rFonts w:ascii="Calibri" w:hAnsi="Calibri" w:cs="Calibri"/>
                <w:color w:val="000000"/>
                <w:lang w:eastAsia="es-BO"/>
              </w:rPr>
            </w:pPr>
            <w:r>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noWrap/>
            <w:vAlign w:val="bottom"/>
            <w:hideMark/>
          </w:tcPr>
          <w:p w14:paraId="683ACA0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264E10F"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7C0987B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39C5499" w14:textId="77777777" w:rsidR="000C44BB" w:rsidRDefault="000C44BB">
            <w:pPr>
              <w:rPr>
                <w:rFonts w:ascii="Calibri" w:hAnsi="Calibri" w:cs="Calibri"/>
                <w:color w:val="000000"/>
                <w:lang w:eastAsia="es-BO"/>
              </w:rPr>
            </w:pPr>
            <w:r>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noWrap/>
            <w:vAlign w:val="bottom"/>
            <w:hideMark/>
          </w:tcPr>
          <w:p w14:paraId="6F662DE6"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DFBB2DC" w14:textId="77777777" w:rsidR="000C44BB" w:rsidRDefault="000C44BB">
            <w:pPr>
              <w:jc w:val="right"/>
              <w:rPr>
                <w:rFonts w:ascii="Calibri" w:hAnsi="Calibri" w:cs="Calibri"/>
                <w:color w:val="000000"/>
                <w:lang w:eastAsia="es-BO"/>
              </w:rPr>
            </w:pPr>
            <w:r>
              <w:rPr>
                <w:rFonts w:ascii="Calibri" w:hAnsi="Calibri" w:cs="Calibri"/>
                <w:color w:val="000000"/>
                <w:lang w:eastAsia="es-BO"/>
              </w:rPr>
              <w:t>2</w:t>
            </w:r>
          </w:p>
        </w:tc>
      </w:tr>
      <w:tr w:rsidR="000C44BB" w14:paraId="57D13CB7"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4A9A4D3" w14:textId="77777777" w:rsidR="000C44BB" w:rsidRDefault="000C44BB">
            <w:pPr>
              <w:rPr>
                <w:rFonts w:ascii="Calibri" w:hAnsi="Calibri" w:cs="Calibri"/>
                <w:color w:val="000000"/>
                <w:lang w:eastAsia="es-BO"/>
              </w:rPr>
            </w:pPr>
            <w:r>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noWrap/>
            <w:vAlign w:val="bottom"/>
            <w:hideMark/>
          </w:tcPr>
          <w:p w14:paraId="4B24DEA3"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07DDE97"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44724206"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1132DF9" w14:textId="77777777" w:rsidR="000C44BB" w:rsidRDefault="000C44BB">
            <w:pPr>
              <w:rPr>
                <w:rFonts w:ascii="Calibri" w:hAnsi="Calibri" w:cs="Calibri"/>
                <w:color w:val="000000"/>
                <w:lang w:eastAsia="es-BO"/>
              </w:rPr>
            </w:pPr>
            <w:r>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noWrap/>
            <w:vAlign w:val="bottom"/>
            <w:hideMark/>
          </w:tcPr>
          <w:p w14:paraId="27D755B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B011AEA" w14:textId="77777777" w:rsidR="000C44BB" w:rsidRDefault="000C44BB">
            <w:pPr>
              <w:jc w:val="right"/>
              <w:rPr>
                <w:rFonts w:ascii="Calibri" w:hAnsi="Calibri" w:cs="Calibri"/>
                <w:color w:val="000000"/>
                <w:lang w:eastAsia="es-BO"/>
              </w:rPr>
            </w:pPr>
            <w:r>
              <w:rPr>
                <w:rFonts w:ascii="Calibri" w:hAnsi="Calibri" w:cs="Calibri"/>
                <w:color w:val="000000"/>
                <w:lang w:eastAsia="es-BO"/>
              </w:rPr>
              <w:t>5</w:t>
            </w:r>
          </w:p>
        </w:tc>
      </w:tr>
      <w:tr w:rsidR="000C44BB" w14:paraId="1FC31CA1"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E5BB0CD"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4E9A9365"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1B156B53"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53730258"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B2E1F49" w14:textId="77777777" w:rsidR="000C44BB" w:rsidRDefault="000C44BB">
            <w:pPr>
              <w:rPr>
                <w:rFonts w:ascii="Calibri" w:hAnsi="Calibri" w:cs="Calibri"/>
                <w:color w:val="000000"/>
                <w:lang w:eastAsia="es-BO"/>
              </w:rPr>
            </w:pPr>
            <w:r>
              <w:rPr>
                <w:rFonts w:ascii="Calibri" w:hAnsi="Calibri" w:cs="Calibri"/>
                <w:color w:val="000000"/>
                <w:lang w:eastAsia="es-BO"/>
              </w:rPr>
              <w:t>CAPACITACIÓN TALLER EN TÉCNICAS CONSTRUCTIVAS</w:t>
            </w:r>
          </w:p>
        </w:tc>
      </w:tr>
      <w:tr w:rsidR="000C44BB" w14:paraId="36CC4F4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E2DC71A" w14:textId="77777777" w:rsidR="000C44BB" w:rsidRDefault="000C44BB">
            <w:pPr>
              <w:rPr>
                <w:rFonts w:ascii="Calibri" w:hAnsi="Calibri" w:cs="Calibri"/>
                <w:color w:val="000000"/>
                <w:lang w:eastAsia="es-BO"/>
              </w:rPr>
            </w:pPr>
            <w:r>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noWrap/>
            <w:vAlign w:val="bottom"/>
            <w:hideMark/>
          </w:tcPr>
          <w:p w14:paraId="3D3C282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7DE50BD"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591C5CD1"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70B4BB6" w14:textId="77777777" w:rsidR="000C44BB" w:rsidRDefault="000C44BB">
            <w:pPr>
              <w:rPr>
                <w:rFonts w:ascii="Calibri" w:hAnsi="Calibri" w:cs="Calibri"/>
                <w:color w:val="000000"/>
                <w:lang w:eastAsia="es-BO"/>
              </w:rPr>
            </w:pPr>
            <w:r>
              <w:rPr>
                <w:rFonts w:ascii="Calibri" w:hAnsi="Calibri" w:cs="Calibri"/>
                <w:color w:val="000000"/>
                <w:lang w:eastAsia="es-BO"/>
              </w:rPr>
              <w:lastRenderedPageBreak/>
              <w:t>TABLERO DE ANOTACIONES</w:t>
            </w:r>
          </w:p>
        </w:tc>
        <w:tc>
          <w:tcPr>
            <w:tcW w:w="810" w:type="dxa"/>
            <w:tcBorders>
              <w:top w:val="nil"/>
              <w:left w:val="nil"/>
              <w:bottom w:val="single" w:sz="4" w:space="0" w:color="000000"/>
              <w:right w:val="single" w:sz="4" w:space="0" w:color="000000"/>
            </w:tcBorders>
            <w:noWrap/>
            <w:vAlign w:val="bottom"/>
            <w:hideMark/>
          </w:tcPr>
          <w:p w14:paraId="67645FE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0C10CFF"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231E202E"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0219106" w14:textId="77777777" w:rsidR="000C44BB" w:rsidRDefault="000C44BB">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810" w:type="dxa"/>
            <w:tcBorders>
              <w:top w:val="nil"/>
              <w:left w:val="nil"/>
              <w:bottom w:val="single" w:sz="4" w:space="0" w:color="000000"/>
              <w:right w:val="single" w:sz="4" w:space="0" w:color="000000"/>
            </w:tcBorders>
            <w:noWrap/>
            <w:vAlign w:val="bottom"/>
            <w:hideMark/>
          </w:tcPr>
          <w:p w14:paraId="12C5578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7BB2F9B"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0D04516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5C55A81" w14:textId="77777777" w:rsidR="000C44BB" w:rsidRDefault="000C44BB">
            <w:pPr>
              <w:rPr>
                <w:rFonts w:ascii="Calibri" w:hAnsi="Calibri" w:cs="Calibri"/>
                <w:color w:val="000000"/>
                <w:lang w:eastAsia="es-BO"/>
              </w:rPr>
            </w:pPr>
            <w:r>
              <w:rPr>
                <w:rFonts w:ascii="Calibri" w:hAnsi="Calibri" w:cs="Calibri"/>
                <w:color w:val="000000"/>
                <w:lang w:eastAsia="es-BO"/>
              </w:rPr>
              <w:t>PAPELÓGRAFO</w:t>
            </w:r>
          </w:p>
        </w:tc>
        <w:tc>
          <w:tcPr>
            <w:tcW w:w="810" w:type="dxa"/>
            <w:tcBorders>
              <w:top w:val="nil"/>
              <w:left w:val="nil"/>
              <w:bottom w:val="single" w:sz="4" w:space="0" w:color="000000"/>
              <w:right w:val="single" w:sz="4" w:space="0" w:color="000000"/>
            </w:tcBorders>
            <w:noWrap/>
            <w:vAlign w:val="bottom"/>
            <w:hideMark/>
          </w:tcPr>
          <w:p w14:paraId="0F2DDFE2"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DF28C7C"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581E5846"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9B3CD08" w14:textId="77777777" w:rsidR="000C44BB" w:rsidRDefault="000C44BB">
            <w:pPr>
              <w:rPr>
                <w:rFonts w:ascii="Calibri" w:hAnsi="Calibri" w:cs="Calibri"/>
                <w:color w:val="000000"/>
                <w:lang w:eastAsia="es-BO"/>
              </w:rPr>
            </w:pPr>
            <w:r>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noWrap/>
            <w:vAlign w:val="bottom"/>
            <w:hideMark/>
          </w:tcPr>
          <w:p w14:paraId="01CDAC56" w14:textId="77777777" w:rsidR="000C44BB" w:rsidRDefault="000C44BB">
            <w:pPr>
              <w:rPr>
                <w:rFonts w:ascii="Calibri" w:hAnsi="Calibri" w:cs="Calibri"/>
                <w:color w:val="000000"/>
                <w:lang w:eastAsia="es-BO"/>
              </w:rPr>
            </w:pPr>
            <w:r>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noWrap/>
            <w:vAlign w:val="bottom"/>
            <w:hideMark/>
          </w:tcPr>
          <w:p w14:paraId="4A591F9B" w14:textId="77777777" w:rsidR="000C44BB" w:rsidRDefault="000C44BB">
            <w:pPr>
              <w:jc w:val="right"/>
              <w:rPr>
                <w:rFonts w:ascii="Calibri" w:hAnsi="Calibri" w:cs="Calibri"/>
                <w:color w:val="000000"/>
                <w:lang w:eastAsia="es-BO"/>
              </w:rPr>
            </w:pPr>
            <w:r>
              <w:rPr>
                <w:rFonts w:ascii="Calibri" w:hAnsi="Calibri" w:cs="Calibri"/>
                <w:color w:val="000000"/>
                <w:lang w:eastAsia="es-BO"/>
              </w:rPr>
              <w:t>20</w:t>
            </w:r>
          </w:p>
        </w:tc>
      </w:tr>
      <w:tr w:rsidR="000C44BB" w14:paraId="25DA8B82"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F2D538B" w14:textId="77777777" w:rsidR="000C44BB" w:rsidRDefault="000C44BB">
            <w:pPr>
              <w:rPr>
                <w:rFonts w:ascii="Calibri" w:hAnsi="Calibri" w:cs="Calibri"/>
                <w:color w:val="000000"/>
                <w:lang w:eastAsia="es-BO"/>
              </w:rPr>
            </w:pPr>
            <w:r>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noWrap/>
            <w:vAlign w:val="bottom"/>
            <w:hideMark/>
          </w:tcPr>
          <w:p w14:paraId="28EAB45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F164ED1" w14:textId="77777777" w:rsidR="000C44BB" w:rsidRDefault="000C44BB">
            <w:pPr>
              <w:jc w:val="right"/>
              <w:rPr>
                <w:rFonts w:ascii="Calibri" w:hAnsi="Calibri" w:cs="Calibri"/>
                <w:color w:val="000000"/>
                <w:lang w:eastAsia="es-BO"/>
              </w:rPr>
            </w:pPr>
            <w:r>
              <w:rPr>
                <w:rFonts w:ascii="Calibri" w:hAnsi="Calibri" w:cs="Calibri"/>
                <w:color w:val="000000"/>
                <w:lang w:eastAsia="es-BO"/>
              </w:rPr>
              <w:t>6</w:t>
            </w:r>
          </w:p>
        </w:tc>
      </w:tr>
      <w:tr w:rsidR="000C44BB" w14:paraId="4A1B79A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C26BD10" w14:textId="77777777" w:rsidR="000C44BB" w:rsidRDefault="000C44BB">
            <w:pPr>
              <w:rPr>
                <w:rFonts w:ascii="Calibri" w:hAnsi="Calibri" w:cs="Calibri"/>
                <w:color w:val="000000"/>
                <w:lang w:eastAsia="es-BO"/>
              </w:rPr>
            </w:pPr>
            <w:r>
              <w:rPr>
                <w:rFonts w:ascii="Calibri" w:hAnsi="Calibri" w:cs="Calibri"/>
                <w:color w:val="000000"/>
                <w:lang w:eastAsia="es-BO"/>
              </w:rPr>
              <w:t>MANUAL CAPACITACIÓN</w:t>
            </w:r>
          </w:p>
        </w:tc>
        <w:tc>
          <w:tcPr>
            <w:tcW w:w="810" w:type="dxa"/>
            <w:tcBorders>
              <w:top w:val="nil"/>
              <w:left w:val="nil"/>
              <w:bottom w:val="single" w:sz="4" w:space="0" w:color="000000"/>
              <w:right w:val="single" w:sz="4" w:space="0" w:color="000000"/>
            </w:tcBorders>
            <w:noWrap/>
            <w:vAlign w:val="bottom"/>
            <w:hideMark/>
          </w:tcPr>
          <w:p w14:paraId="052FE98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A1F9ECA"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52447269"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B18014C" w14:textId="77777777" w:rsidR="000C44BB" w:rsidRDefault="000C44BB">
            <w:pPr>
              <w:rPr>
                <w:rFonts w:ascii="Calibri" w:hAnsi="Calibri" w:cs="Calibri"/>
                <w:color w:val="000000"/>
                <w:lang w:eastAsia="es-BO"/>
              </w:rPr>
            </w:pPr>
            <w:r>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noWrap/>
            <w:vAlign w:val="bottom"/>
            <w:hideMark/>
          </w:tcPr>
          <w:p w14:paraId="02F68878"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6DE1E7D"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463496A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6E5FE30" w14:textId="77777777" w:rsidR="000C44BB" w:rsidRDefault="000C44BB">
            <w:pPr>
              <w:rPr>
                <w:rFonts w:ascii="Calibri" w:hAnsi="Calibri" w:cs="Calibri"/>
                <w:color w:val="000000"/>
                <w:lang w:eastAsia="es-BO"/>
              </w:rPr>
            </w:pPr>
            <w:r>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noWrap/>
            <w:vAlign w:val="bottom"/>
            <w:hideMark/>
          </w:tcPr>
          <w:p w14:paraId="60553B52"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0D1A85C"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5554BAF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A847E93" w14:textId="77777777" w:rsidR="000C44BB" w:rsidRDefault="000C44BB">
            <w:pPr>
              <w:rPr>
                <w:rFonts w:ascii="Calibri" w:hAnsi="Calibri" w:cs="Calibri"/>
                <w:color w:val="000000"/>
                <w:lang w:eastAsia="es-BO"/>
              </w:rPr>
            </w:pPr>
            <w:r>
              <w:rPr>
                <w:rFonts w:ascii="Calibri" w:hAnsi="Calibri" w:cs="Calibri"/>
                <w:color w:val="000000"/>
                <w:lang w:eastAsia="es-BO"/>
              </w:rPr>
              <w:t>CUADERNO DE 100 HOJAS TAMAÑO CARTA</w:t>
            </w:r>
          </w:p>
        </w:tc>
        <w:tc>
          <w:tcPr>
            <w:tcW w:w="810" w:type="dxa"/>
            <w:tcBorders>
              <w:top w:val="nil"/>
              <w:left w:val="nil"/>
              <w:bottom w:val="single" w:sz="4" w:space="0" w:color="000000"/>
              <w:right w:val="single" w:sz="4" w:space="0" w:color="000000"/>
            </w:tcBorders>
            <w:noWrap/>
            <w:vAlign w:val="bottom"/>
            <w:hideMark/>
          </w:tcPr>
          <w:p w14:paraId="77F8BB8B"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C3FC427"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07CBFE8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E96B6A2" w14:textId="77777777" w:rsidR="000C44BB" w:rsidRDefault="000C44BB">
            <w:pPr>
              <w:rPr>
                <w:rFonts w:ascii="Calibri" w:hAnsi="Calibri" w:cs="Calibri"/>
                <w:color w:val="000000"/>
                <w:lang w:eastAsia="es-BO"/>
              </w:rPr>
            </w:pPr>
            <w:r>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noWrap/>
            <w:vAlign w:val="bottom"/>
            <w:hideMark/>
          </w:tcPr>
          <w:p w14:paraId="66E9313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B117541"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4EE7DBBA"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7F0588F" w14:textId="77777777" w:rsidR="000C44BB" w:rsidRDefault="000C44BB">
            <w:pPr>
              <w:rPr>
                <w:rFonts w:ascii="Calibri" w:hAnsi="Calibri" w:cs="Calibri"/>
                <w:color w:val="000000"/>
                <w:lang w:eastAsia="es-BO"/>
              </w:rPr>
            </w:pPr>
            <w:r>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noWrap/>
            <w:vAlign w:val="bottom"/>
            <w:hideMark/>
          </w:tcPr>
          <w:p w14:paraId="1A8245C9"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2BBEFB6"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28CD6F55"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FE55AC5"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0CD7F623"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540A4387"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4009224A"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C34C8D2" w14:textId="77777777" w:rsidR="000C44BB" w:rsidRDefault="000C44BB">
            <w:pPr>
              <w:rPr>
                <w:rFonts w:ascii="Calibri" w:hAnsi="Calibri" w:cs="Calibri"/>
                <w:color w:val="000000"/>
                <w:lang w:eastAsia="es-BO"/>
              </w:rPr>
            </w:pPr>
            <w:r>
              <w:rPr>
                <w:rFonts w:ascii="Calibri" w:hAnsi="Calibri" w:cs="Calibri"/>
                <w:color w:val="000000"/>
                <w:lang w:eastAsia="es-BO"/>
              </w:rPr>
              <w:t>HERRAMIENTAS</w:t>
            </w:r>
          </w:p>
        </w:tc>
      </w:tr>
      <w:tr w:rsidR="000C44BB" w14:paraId="54FB089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975506B" w14:textId="77777777" w:rsidR="000C44BB" w:rsidRDefault="000C44BB">
            <w:pPr>
              <w:rPr>
                <w:rFonts w:ascii="Calibri" w:hAnsi="Calibri" w:cs="Calibri"/>
                <w:color w:val="000000"/>
                <w:lang w:eastAsia="es-BO"/>
              </w:rPr>
            </w:pPr>
            <w:r>
              <w:rPr>
                <w:rFonts w:ascii="Calibri" w:hAnsi="Calibri" w:cs="Calibri"/>
                <w:color w:val="000000"/>
                <w:lang w:eastAsia="es-BO"/>
              </w:rPr>
              <w:t>TESTER MULTÍMETRO</w:t>
            </w:r>
          </w:p>
        </w:tc>
        <w:tc>
          <w:tcPr>
            <w:tcW w:w="810" w:type="dxa"/>
            <w:tcBorders>
              <w:top w:val="nil"/>
              <w:left w:val="nil"/>
              <w:bottom w:val="single" w:sz="4" w:space="0" w:color="000000"/>
              <w:right w:val="single" w:sz="4" w:space="0" w:color="000000"/>
            </w:tcBorders>
            <w:noWrap/>
            <w:vAlign w:val="bottom"/>
            <w:hideMark/>
          </w:tcPr>
          <w:p w14:paraId="649AE30C"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5053CD2" w14:textId="77777777" w:rsidR="000C44BB" w:rsidRDefault="000C44BB">
            <w:pPr>
              <w:jc w:val="right"/>
              <w:rPr>
                <w:rFonts w:ascii="Calibri" w:hAnsi="Calibri" w:cs="Calibri"/>
                <w:color w:val="000000"/>
                <w:lang w:eastAsia="es-BO"/>
              </w:rPr>
            </w:pPr>
            <w:r>
              <w:rPr>
                <w:rFonts w:ascii="Calibri" w:hAnsi="Calibri" w:cs="Calibri"/>
                <w:color w:val="000000"/>
              </w:rPr>
              <w:t>1</w:t>
            </w:r>
          </w:p>
        </w:tc>
      </w:tr>
      <w:tr w:rsidR="000C44BB" w14:paraId="08C5BBD1"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D86AEC7" w14:textId="77777777" w:rsidR="000C44BB" w:rsidRDefault="000C44BB">
            <w:pPr>
              <w:rPr>
                <w:rFonts w:ascii="Calibri" w:hAnsi="Calibri" w:cs="Calibri"/>
                <w:color w:val="000000"/>
                <w:lang w:eastAsia="es-BO"/>
              </w:rPr>
            </w:pPr>
            <w:r>
              <w:rPr>
                <w:rFonts w:ascii="Calibri" w:hAnsi="Calibri" w:cs="Calibri"/>
                <w:color w:val="000000"/>
                <w:lang w:eastAsia="es-BO"/>
              </w:rPr>
              <w:t>TENAZA</w:t>
            </w:r>
          </w:p>
        </w:tc>
        <w:tc>
          <w:tcPr>
            <w:tcW w:w="810" w:type="dxa"/>
            <w:tcBorders>
              <w:top w:val="nil"/>
              <w:left w:val="nil"/>
              <w:bottom w:val="single" w:sz="4" w:space="0" w:color="000000"/>
              <w:right w:val="single" w:sz="4" w:space="0" w:color="000000"/>
            </w:tcBorders>
            <w:noWrap/>
            <w:vAlign w:val="bottom"/>
            <w:hideMark/>
          </w:tcPr>
          <w:p w14:paraId="72EBDB29"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D43B00D" w14:textId="77777777" w:rsidR="000C44BB" w:rsidRDefault="000C44BB">
            <w:pPr>
              <w:jc w:val="right"/>
              <w:rPr>
                <w:rFonts w:ascii="Calibri" w:hAnsi="Calibri" w:cs="Calibri"/>
                <w:color w:val="000000"/>
                <w:lang w:eastAsia="es-BO"/>
              </w:rPr>
            </w:pPr>
            <w:r>
              <w:rPr>
                <w:rFonts w:ascii="Calibri" w:hAnsi="Calibri" w:cs="Calibri"/>
                <w:color w:val="000000"/>
              </w:rPr>
              <w:t>4</w:t>
            </w:r>
          </w:p>
        </w:tc>
      </w:tr>
      <w:tr w:rsidR="000C44BB" w14:paraId="7058C691"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4C2F348" w14:textId="77777777" w:rsidR="000C44BB" w:rsidRDefault="000C44BB">
            <w:pPr>
              <w:rPr>
                <w:rFonts w:ascii="Calibri" w:hAnsi="Calibri" w:cs="Calibri"/>
                <w:color w:val="000000"/>
                <w:lang w:eastAsia="es-BO"/>
              </w:rPr>
            </w:pPr>
            <w:r>
              <w:rPr>
                <w:rFonts w:ascii="Calibri" w:hAnsi="Calibri" w:cs="Calibri"/>
                <w:color w:val="000000"/>
                <w:lang w:eastAsia="es-BO"/>
              </w:rPr>
              <w:t>TARRAJAS DE PVC DE 1/2</w:t>
            </w:r>
          </w:p>
        </w:tc>
        <w:tc>
          <w:tcPr>
            <w:tcW w:w="810" w:type="dxa"/>
            <w:tcBorders>
              <w:top w:val="nil"/>
              <w:left w:val="nil"/>
              <w:bottom w:val="single" w:sz="4" w:space="0" w:color="000000"/>
              <w:right w:val="single" w:sz="4" w:space="0" w:color="000000"/>
            </w:tcBorders>
            <w:noWrap/>
            <w:vAlign w:val="bottom"/>
            <w:hideMark/>
          </w:tcPr>
          <w:p w14:paraId="65FBC707"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70F4864"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53EEE102"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8C6A941" w14:textId="77777777" w:rsidR="000C44BB" w:rsidRDefault="000C44BB">
            <w:pPr>
              <w:rPr>
                <w:rFonts w:ascii="Calibri" w:hAnsi="Calibri" w:cs="Calibri"/>
                <w:color w:val="000000"/>
                <w:lang w:eastAsia="es-BO"/>
              </w:rPr>
            </w:pPr>
            <w:r>
              <w:rPr>
                <w:rFonts w:ascii="Calibri" w:hAnsi="Calibri" w:cs="Calibri"/>
                <w:color w:val="000000"/>
                <w:lang w:eastAsia="es-BO"/>
              </w:rPr>
              <w:t>TALADRO</w:t>
            </w:r>
          </w:p>
        </w:tc>
        <w:tc>
          <w:tcPr>
            <w:tcW w:w="810" w:type="dxa"/>
            <w:tcBorders>
              <w:top w:val="nil"/>
              <w:left w:val="nil"/>
              <w:bottom w:val="single" w:sz="4" w:space="0" w:color="000000"/>
              <w:right w:val="single" w:sz="4" w:space="0" w:color="000000"/>
            </w:tcBorders>
            <w:noWrap/>
            <w:vAlign w:val="bottom"/>
            <w:hideMark/>
          </w:tcPr>
          <w:p w14:paraId="1857F0C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0BC53FE" w14:textId="77777777" w:rsidR="000C44BB" w:rsidRDefault="000C44BB">
            <w:pPr>
              <w:jc w:val="right"/>
              <w:rPr>
                <w:rFonts w:ascii="Calibri" w:hAnsi="Calibri" w:cs="Calibri"/>
                <w:color w:val="000000"/>
                <w:lang w:eastAsia="es-BO"/>
              </w:rPr>
            </w:pPr>
            <w:r>
              <w:rPr>
                <w:rFonts w:ascii="Calibri" w:hAnsi="Calibri" w:cs="Calibri"/>
                <w:color w:val="000000"/>
              </w:rPr>
              <w:t>1</w:t>
            </w:r>
          </w:p>
        </w:tc>
      </w:tr>
      <w:tr w:rsidR="000C44BB" w14:paraId="093D20C1"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E3AEA3D" w14:textId="77777777" w:rsidR="000C44BB" w:rsidRDefault="000C44BB">
            <w:pPr>
              <w:rPr>
                <w:rFonts w:ascii="Calibri" w:hAnsi="Calibri" w:cs="Calibri"/>
                <w:color w:val="000000"/>
                <w:lang w:eastAsia="es-BO"/>
              </w:rPr>
            </w:pPr>
            <w:r>
              <w:rPr>
                <w:rFonts w:ascii="Calibri" w:hAnsi="Calibri" w:cs="Calibri"/>
                <w:color w:val="000000"/>
                <w:lang w:eastAsia="es-BO"/>
              </w:rPr>
              <w:t>SIERRA METÁLICA</w:t>
            </w:r>
          </w:p>
        </w:tc>
        <w:tc>
          <w:tcPr>
            <w:tcW w:w="810" w:type="dxa"/>
            <w:tcBorders>
              <w:top w:val="nil"/>
              <w:left w:val="nil"/>
              <w:bottom w:val="single" w:sz="4" w:space="0" w:color="000000"/>
              <w:right w:val="single" w:sz="4" w:space="0" w:color="000000"/>
            </w:tcBorders>
            <w:noWrap/>
            <w:vAlign w:val="bottom"/>
            <w:hideMark/>
          </w:tcPr>
          <w:p w14:paraId="0538E34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274E333" w14:textId="77777777" w:rsidR="000C44BB" w:rsidRDefault="000C44BB">
            <w:pPr>
              <w:jc w:val="right"/>
              <w:rPr>
                <w:rFonts w:ascii="Calibri" w:hAnsi="Calibri" w:cs="Calibri"/>
                <w:color w:val="000000"/>
                <w:lang w:eastAsia="es-BO"/>
              </w:rPr>
            </w:pPr>
            <w:r>
              <w:rPr>
                <w:rFonts w:ascii="Calibri" w:hAnsi="Calibri" w:cs="Calibri"/>
                <w:color w:val="000000"/>
              </w:rPr>
              <w:t>3</w:t>
            </w:r>
          </w:p>
        </w:tc>
      </w:tr>
      <w:tr w:rsidR="000C44BB" w14:paraId="60F12D7E"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91E3E18" w14:textId="77777777" w:rsidR="000C44BB" w:rsidRDefault="000C44BB">
            <w:pPr>
              <w:rPr>
                <w:rFonts w:ascii="Calibri" w:hAnsi="Calibri" w:cs="Calibri"/>
                <w:color w:val="000000"/>
                <w:lang w:eastAsia="es-BO"/>
              </w:rPr>
            </w:pPr>
            <w:r>
              <w:rPr>
                <w:rFonts w:ascii="Calibri" w:hAnsi="Calibri" w:cs="Calibri"/>
                <w:color w:val="000000"/>
                <w:lang w:eastAsia="es-BO"/>
              </w:rPr>
              <w:t>RODILLO ESPUMA</w:t>
            </w:r>
          </w:p>
        </w:tc>
        <w:tc>
          <w:tcPr>
            <w:tcW w:w="810" w:type="dxa"/>
            <w:tcBorders>
              <w:top w:val="nil"/>
              <w:left w:val="nil"/>
              <w:bottom w:val="single" w:sz="4" w:space="0" w:color="000000"/>
              <w:right w:val="single" w:sz="4" w:space="0" w:color="000000"/>
            </w:tcBorders>
            <w:noWrap/>
            <w:vAlign w:val="bottom"/>
            <w:hideMark/>
          </w:tcPr>
          <w:p w14:paraId="6840D81D"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AAFAF9F" w14:textId="77777777" w:rsidR="000C44BB" w:rsidRDefault="000C44BB">
            <w:pPr>
              <w:jc w:val="right"/>
              <w:rPr>
                <w:rFonts w:ascii="Calibri" w:hAnsi="Calibri" w:cs="Calibri"/>
                <w:color w:val="000000"/>
                <w:lang w:eastAsia="es-BO"/>
              </w:rPr>
            </w:pPr>
            <w:r>
              <w:rPr>
                <w:rFonts w:ascii="Calibri" w:hAnsi="Calibri" w:cs="Calibri"/>
                <w:color w:val="000000"/>
              </w:rPr>
              <w:t>50</w:t>
            </w:r>
          </w:p>
        </w:tc>
      </w:tr>
      <w:tr w:rsidR="000C44BB" w14:paraId="0C517B69"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F6B2699" w14:textId="77777777" w:rsidR="000C44BB" w:rsidRDefault="000C44BB">
            <w:pPr>
              <w:rPr>
                <w:rFonts w:ascii="Calibri" w:hAnsi="Calibri" w:cs="Calibri"/>
                <w:color w:val="000000"/>
                <w:lang w:eastAsia="es-BO"/>
              </w:rPr>
            </w:pPr>
            <w:r>
              <w:rPr>
                <w:rFonts w:ascii="Calibri" w:hAnsi="Calibri" w:cs="Calibri"/>
                <w:color w:val="000000"/>
                <w:lang w:eastAsia="es-BO"/>
              </w:rPr>
              <w:t>PLOMADA 300GR</w:t>
            </w:r>
          </w:p>
        </w:tc>
        <w:tc>
          <w:tcPr>
            <w:tcW w:w="810" w:type="dxa"/>
            <w:tcBorders>
              <w:top w:val="nil"/>
              <w:left w:val="nil"/>
              <w:bottom w:val="single" w:sz="4" w:space="0" w:color="000000"/>
              <w:right w:val="single" w:sz="4" w:space="0" w:color="000000"/>
            </w:tcBorders>
            <w:noWrap/>
            <w:vAlign w:val="bottom"/>
            <w:hideMark/>
          </w:tcPr>
          <w:p w14:paraId="6CB47DAB"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345EAE7"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51E84633"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CF8164E" w14:textId="77777777" w:rsidR="000C44BB" w:rsidRDefault="000C44BB">
            <w:pPr>
              <w:rPr>
                <w:rFonts w:ascii="Calibri" w:hAnsi="Calibri" w:cs="Calibri"/>
                <w:color w:val="000000"/>
                <w:lang w:eastAsia="es-BO"/>
              </w:rPr>
            </w:pPr>
            <w:r>
              <w:rPr>
                <w:rFonts w:ascii="Calibri" w:hAnsi="Calibri" w:cs="Calibri"/>
                <w:color w:val="000000"/>
                <w:lang w:eastAsia="es-BO"/>
              </w:rPr>
              <w:t>PLANCHA</w:t>
            </w:r>
          </w:p>
        </w:tc>
        <w:tc>
          <w:tcPr>
            <w:tcW w:w="810" w:type="dxa"/>
            <w:tcBorders>
              <w:top w:val="nil"/>
              <w:left w:val="nil"/>
              <w:bottom w:val="single" w:sz="4" w:space="0" w:color="000000"/>
              <w:right w:val="single" w:sz="4" w:space="0" w:color="000000"/>
            </w:tcBorders>
            <w:noWrap/>
            <w:vAlign w:val="bottom"/>
            <w:hideMark/>
          </w:tcPr>
          <w:p w14:paraId="447C79CA"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65910D9"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59BE173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6D9E59F" w14:textId="77777777" w:rsidR="000C44BB" w:rsidRDefault="000C44BB">
            <w:pPr>
              <w:rPr>
                <w:rFonts w:ascii="Calibri" w:hAnsi="Calibri" w:cs="Calibri"/>
                <w:color w:val="000000"/>
                <w:lang w:eastAsia="es-BO"/>
              </w:rPr>
            </w:pPr>
            <w:r>
              <w:rPr>
                <w:rFonts w:ascii="Calibri" w:hAnsi="Calibri" w:cs="Calibri"/>
                <w:color w:val="000000"/>
                <w:lang w:eastAsia="es-BO"/>
              </w:rPr>
              <w:t>PINZA DE ELECTRICISTA</w:t>
            </w:r>
          </w:p>
        </w:tc>
        <w:tc>
          <w:tcPr>
            <w:tcW w:w="810" w:type="dxa"/>
            <w:tcBorders>
              <w:top w:val="nil"/>
              <w:left w:val="nil"/>
              <w:bottom w:val="single" w:sz="4" w:space="0" w:color="000000"/>
              <w:right w:val="single" w:sz="4" w:space="0" w:color="000000"/>
            </w:tcBorders>
            <w:noWrap/>
            <w:vAlign w:val="bottom"/>
            <w:hideMark/>
          </w:tcPr>
          <w:p w14:paraId="004AEF77"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5D14E85" w14:textId="77777777" w:rsidR="000C44BB" w:rsidRDefault="000C44BB">
            <w:pPr>
              <w:jc w:val="right"/>
              <w:rPr>
                <w:rFonts w:ascii="Calibri" w:hAnsi="Calibri" w:cs="Calibri"/>
                <w:color w:val="000000"/>
                <w:lang w:eastAsia="es-BO"/>
              </w:rPr>
            </w:pPr>
            <w:r>
              <w:rPr>
                <w:rFonts w:ascii="Calibri" w:hAnsi="Calibri" w:cs="Calibri"/>
                <w:color w:val="000000"/>
              </w:rPr>
              <w:t>1</w:t>
            </w:r>
          </w:p>
        </w:tc>
      </w:tr>
      <w:tr w:rsidR="000C44BB" w14:paraId="0C7AEEF9"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C8C709D" w14:textId="77777777" w:rsidR="000C44BB" w:rsidRDefault="000C44BB">
            <w:pPr>
              <w:rPr>
                <w:rFonts w:ascii="Calibri" w:hAnsi="Calibri" w:cs="Calibri"/>
                <w:color w:val="000000"/>
                <w:lang w:eastAsia="es-BO"/>
              </w:rPr>
            </w:pPr>
            <w:r>
              <w:rPr>
                <w:rFonts w:ascii="Calibri" w:hAnsi="Calibri" w:cs="Calibri"/>
                <w:color w:val="000000"/>
                <w:lang w:eastAsia="es-BO"/>
              </w:rPr>
              <w:t>PINZA DE CORTE LATERAL</w:t>
            </w:r>
          </w:p>
        </w:tc>
        <w:tc>
          <w:tcPr>
            <w:tcW w:w="810" w:type="dxa"/>
            <w:tcBorders>
              <w:top w:val="nil"/>
              <w:left w:val="nil"/>
              <w:bottom w:val="single" w:sz="4" w:space="0" w:color="000000"/>
              <w:right w:val="single" w:sz="4" w:space="0" w:color="000000"/>
            </w:tcBorders>
            <w:noWrap/>
            <w:vAlign w:val="bottom"/>
            <w:hideMark/>
          </w:tcPr>
          <w:p w14:paraId="62C9319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B815A88" w14:textId="77777777" w:rsidR="000C44BB" w:rsidRDefault="000C44BB">
            <w:pPr>
              <w:jc w:val="right"/>
              <w:rPr>
                <w:rFonts w:ascii="Calibri" w:hAnsi="Calibri" w:cs="Calibri"/>
                <w:color w:val="000000"/>
                <w:lang w:eastAsia="es-BO"/>
              </w:rPr>
            </w:pPr>
            <w:r>
              <w:rPr>
                <w:rFonts w:ascii="Calibri" w:hAnsi="Calibri" w:cs="Calibri"/>
                <w:color w:val="000000"/>
              </w:rPr>
              <w:t>1</w:t>
            </w:r>
          </w:p>
        </w:tc>
      </w:tr>
      <w:tr w:rsidR="000C44BB" w14:paraId="0DF7B19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32E7895" w14:textId="77777777" w:rsidR="000C44BB" w:rsidRDefault="000C44BB">
            <w:pPr>
              <w:rPr>
                <w:rFonts w:ascii="Calibri" w:hAnsi="Calibri" w:cs="Calibri"/>
                <w:color w:val="000000"/>
                <w:lang w:eastAsia="es-BO"/>
              </w:rPr>
            </w:pPr>
            <w:r>
              <w:rPr>
                <w:rFonts w:ascii="Calibri" w:hAnsi="Calibri" w:cs="Calibri"/>
                <w:color w:val="000000"/>
                <w:lang w:eastAsia="es-BO"/>
              </w:rPr>
              <w:t>PICO Y MANGO</w:t>
            </w:r>
          </w:p>
        </w:tc>
        <w:tc>
          <w:tcPr>
            <w:tcW w:w="810" w:type="dxa"/>
            <w:tcBorders>
              <w:top w:val="nil"/>
              <w:left w:val="nil"/>
              <w:bottom w:val="single" w:sz="4" w:space="0" w:color="000000"/>
              <w:right w:val="single" w:sz="4" w:space="0" w:color="000000"/>
            </w:tcBorders>
            <w:noWrap/>
            <w:vAlign w:val="bottom"/>
            <w:hideMark/>
          </w:tcPr>
          <w:p w14:paraId="08D4D9D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8B54A7E" w14:textId="77777777" w:rsidR="000C44BB" w:rsidRDefault="000C44BB">
            <w:pPr>
              <w:jc w:val="right"/>
              <w:rPr>
                <w:rFonts w:ascii="Calibri" w:hAnsi="Calibri" w:cs="Calibri"/>
                <w:color w:val="000000"/>
                <w:lang w:eastAsia="es-BO"/>
              </w:rPr>
            </w:pPr>
            <w:r>
              <w:rPr>
                <w:rFonts w:ascii="Calibri" w:hAnsi="Calibri" w:cs="Calibri"/>
                <w:color w:val="000000"/>
              </w:rPr>
              <w:t>1</w:t>
            </w:r>
          </w:p>
        </w:tc>
      </w:tr>
      <w:tr w:rsidR="000C44BB" w14:paraId="4BC6C665"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265DF2D" w14:textId="77777777" w:rsidR="000C44BB" w:rsidRDefault="000C44BB">
            <w:pPr>
              <w:rPr>
                <w:rFonts w:ascii="Calibri" w:hAnsi="Calibri" w:cs="Calibri"/>
                <w:color w:val="000000"/>
                <w:lang w:eastAsia="es-BO"/>
              </w:rPr>
            </w:pPr>
            <w:r>
              <w:rPr>
                <w:rFonts w:ascii="Calibri" w:hAnsi="Calibri" w:cs="Calibri"/>
                <w:color w:val="000000"/>
                <w:lang w:eastAsia="es-BO"/>
              </w:rPr>
              <w:t>PATA DE CABRA</w:t>
            </w:r>
          </w:p>
        </w:tc>
        <w:tc>
          <w:tcPr>
            <w:tcW w:w="810" w:type="dxa"/>
            <w:tcBorders>
              <w:top w:val="nil"/>
              <w:left w:val="nil"/>
              <w:bottom w:val="single" w:sz="4" w:space="0" w:color="000000"/>
              <w:right w:val="single" w:sz="4" w:space="0" w:color="000000"/>
            </w:tcBorders>
            <w:noWrap/>
            <w:vAlign w:val="bottom"/>
            <w:hideMark/>
          </w:tcPr>
          <w:p w14:paraId="492FA6F3"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4249DCE"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5B3A082E"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3B5F360" w14:textId="77777777" w:rsidR="000C44BB" w:rsidRDefault="000C44BB">
            <w:pPr>
              <w:rPr>
                <w:rFonts w:ascii="Calibri" w:hAnsi="Calibri" w:cs="Calibri"/>
                <w:color w:val="000000"/>
                <w:lang w:eastAsia="es-BO"/>
              </w:rPr>
            </w:pPr>
            <w:r>
              <w:rPr>
                <w:rFonts w:ascii="Calibri" w:hAnsi="Calibri" w:cs="Calibri"/>
                <w:color w:val="000000"/>
                <w:lang w:eastAsia="es-BO"/>
              </w:rPr>
              <w:t>MARTILLO</w:t>
            </w:r>
          </w:p>
        </w:tc>
        <w:tc>
          <w:tcPr>
            <w:tcW w:w="810" w:type="dxa"/>
            <w:tcBorders>
              <w:top w:val="nil"/>
              <w:left w:val="nil"/>
              <w:bottom w:val="single" w:sz="4" w:space="0" w:color="000000"/>
              <w:right w:val="single" w:sz="4" w:space="0" w:color="000000"/>
            </w:tcBorders>
            <w:noWrap/>
            <w:vAlign w:val="bottom"/>
            <w:hideMark/>
          </w:tcPr>
          <w:p w14:paraId="164665D2"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5BCE8C1"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1076177E"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C58C545" w14:textId="77777777" w:rsidR="000C44BB" w:rsidRDefault="000C44BB">
            <w:pPr>
              <w:rPr>
                <w:rFonts w:ascii="Calibri" w:hAnsi="Calibri" w:cs="Calibri"/>
                <w:color w:val="000000"/>
                <w:lang w:eastAsia="es-BO"/>
              </w:rPr>
            </w:pPr>
            <w:r>
              <w:rPr>
                <w:rFonts w:ascii="Calibri" w:hAnsi="Calibri" w:cs="Calibri"/>
                <w:color w:val="000000"/>
                <w:lang w:eastAsia="es-BO"/>
              </w:rPr>
              <w:t>MANGUERA TRANSPARENTE DE NIVEL 3/8"</w:t>
            </w:r>
          </w:p>
        </w:tc>
        <w:tc>
          <w:tcPr>
            <w:tcW w:w="810" w:type="dxa"/>
            <w:tcBorders>
              <w:top w:val="nil"/>
              <w:left w:val="nil"/>
              <w:bottom w:val="single" w:sz="4" w:space="0" w:color="000000"/>
              <w:right w:val="single" w:sz="4" w:space="0" w:color="000000"/>
            </w:tcBorders>
            <w:noWrap/>
            <w:vAlign w:val="bottom"/>
            <w:hideMark/>
          </w:tcPr>
          <w:p w14:paraId="5494CBDF"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noWrap/>
            <w:vAlign w:val="bottom"/>
            <w:hideMark/>
          </w:tcPr>
          <w:p w14:paraId="6B5E01C0" w14:textId="77777777" w:rsidR="000C44BB" w:rsidRDefault="000C44BB">
            <w:pPr>
              <w:jc w:val="right"/>
              <w:rPr>
                <w:rFonts w:ascii="Calibri" w:hAnsi="Calibri" w:cs="Calibri"/>
                <w:color w:val="000000"/>
                <w:lang w:eastAsia="es-BO"/>
              </w:rPr>
            </w:pPr>
            <w:r>
              <w:rPr>
                <w:rFonts w:ascii="Calibri" w:hAnsi="Calibri" w:cs="Calibri"/>
                <w:color w:val="000000"/>
              </w:rPr>
              <w:t>25</w:t>
            </w:r>
          </w:p>
        </w:tc>
      </w:tr>
      <w:tr w:rsidR="000C44BB" w14:paraId="61CEECD9"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D6FF040" w14:textId="77777777" w:rsidR="000C44BB" w:rsidRDefault="000C44BB">
            <w:pPr>
              <w:rPr>
                <w:rFonts w:ascii="Calibri" w:hAnsi="Calibri" w:cs="Calibri"/>
                <w:color w:val="000000"/>
                <w:lang w:eastAsia="es-BO"/>
              </w:rPr>
            </w:pPr>
            <w:r>
              <w:rPr>
                <w:rFonts w:ascii="Calibri" w:hAnsi="Calibri" w:cs="Calibri"/>
                <w:color w:val="000000"/>
                <w:lang w:eastAsia="es-BO"/>
              </w:rPr>
              <w:t>MALLA MILIMÉTRICA (H=1M; 1,10M)</w:t>
            </w:r>
          </w:p>
        </w:tc>
        <w:tc>
          <w:tcPr>
            <w:tcW w:w="810" w:type="dxa"/>
            <w:tcBorders>
              <w:top w:val="nil"/>
              <w:left w:val="nil"/>
              <w:bottom w:val="single" w:sz="4" w:space="0" w:color="000000"/>
              <w:right w:val="single" w:sz="4" w:space="0" w:color="000000"/>
            </w:tcBorders>
            <w:noWrap/>
            <w:vAlign w:val="bottom"/>
            <w:hideMark/>
          </w:tcPr>
          <w:p w14:paraId="6A6098EB" w14:textId="77777777" w:rsidR="000C44BB" w:rsidRDefault="000C44BB">
            <w:pPr>
              <w:rPr>
                <w:rFonts w:ascii="Calibri" w:hAnsi="Calibri" w:cs="Calibri"/>
                <w:color w:val="000000"/>
                <w:lang w:eastAsia="es-BO"/>
              </w:rPr>
            </w:pPr>
            <w:r>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noWrap/>
            <w:vAlign w:val="bottom"/>
            <w:hideMark/>
          </w:tcPr>
          <w:p w14:paraId="16D76F20"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2F42A2A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A6132F2" w14:textId="77777777" w:rsidR="000C44BB" w:rsidRDefault="000C44BB">
            <w:pPr>
              <w:rPr>
                <w:rFonts w:ascii="Calibri" w:hAnsi="Calibri" w:cs="Calibri"/>
                <w:color w:val="000000"/>
                <w:lang w:eastAsia="es-BO"/>
              </w:rPr>
            </w:pPr>
            <w:r>
              <w:rPr>
                <w:rFonts w:ascii="Calibri" w:hAnsi="Calibri" w:cs="Calibri"/>
                <w:color w:val="000000"/>
                <w:lang w:eastAsia="es-BO"/>
              </w:rPr>
              <w:t>LLAVE UNIVERSAL PARA TUBOS</w:t>
            </w:r>
          </w:p>
        </w:tc>
        <w:tc>
          <w:tcPr>
            <w:tcW w:w="810" w:type="dxa"/>
            <w:tcBorders>
              <w:top w:val="nil"/>
              <w:left w:val="nil"/>
              <w:bottom w:val="single" w:sz="4" w:space="0" w:color="000000"/>
              <w:right w:val="single" w:sz="4" w:space="0" w:color="000000"/>
            </w:tcBorders>
            <w:noWrap/>
            <w:vAlign w:val="bottom"/>
            <w:hideMark/>
          </w:tcPr>
          <w:p w14:paraId="5DEC6041"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0357E7F" w14:textId="77777777" w:rsidR="000C44BB" w:rsidRDefault="000C44BB">
            <w:pPr>
              <w:jc w:val="right"/>
              <w:rPr>
                <w:rFonts w:ascii="Calibri" w:hAnsi="Calibri" w:cs="Calibri"/>
                <w:color w:val="000000"/>
                <w:lang w:eastAsia="es-BO"/>
              </w:rPr>
            </w:pPr>
            <w:r>
              <w:rPr>
                <w:rFonts w:ascii="Calibri" w:hAnsi="Calibri" w:cs="Calibri"/>
                <w:color w:val="000000"/>
              </w:rPr>
              <w:t>1</w:t>
            </w:r>
          </w:p>
        </w:tc>
      </w:tr>
      <w:tr w:rsidR="000C44BB" w14:paraId="1CF94C9A"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A66DCAD" w14:textId="77777777" w:rsidR="000C44BB" w:rsidRDefault="000C44BB">
            <w:pPr>
              <w:rPr>
                <w:rFonts w:ascii="Calibri" w:hAnsi="Calibri" w:cs="Calibri"/>
                <w:color w:val="000000"/>
                <w:lang w:eastAsia="es-BO"/>
              </w:rPr>
            </w:pPr>
            <w:r>
              <w:rPr>
                <w:rFonts w:ascii="Calibri" w:hAnsi="Calibri" w:cs="Calibri"/>
                <w:color w:val="000000"/>
                <w:lang w:eastAsia="es-BO"/>
              </w:rPr>
              <w:t>LLAVE STILSON</w:t>
            </w:r>
          </w:p>
        </w:tc>
        <w:tc>
          <w:tcPr>
            <w:tcW w:w="810" w:type="dxa"/>
            <w:tcBorders>
              <w:top w:val="nil"/>
              <w:left w:val="nil"/>
              <w:bottom w:val="single" w:sz="4" w:space="0" w:color="000000"/>
              <w:right w:val="single" w:sz="4" w:space="0" w:color="000000"/>
            </w:tcBorders>
            <w:noWrap/>
            <w:vAlign w:val="bottom"/>
            <w:hideMark/>
          </w:tcPr>
          <w:p w14:paraId="472CA3ED"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6999517" w14:textId="77777777" w:rsidR="000C44BB" w:rsidRDefault="000C44BB">
            <w:pPr>
              <w:jc w:val="right"/>
              <w:rPr>
                <w:rFonts w:ascii="Calibri" w:hAnsi="Calibri" w:cs="Calibri"/>
                <w:color w:val="000000"/>
                <w:lang w:eastAsia="es-BO"/>
              </w:rPr>
            </w:pPr>
            <w:r>
              <w:rPr>
                <w:rFonts w:ascii="Calibri" w:hAnsi="Calibri" w:cs="Calibri"/>
                <w:color w:val="000000"/>
              </w:rPr>
              <w:t>1</w:t>
            </w:r>
          </w:p>
        </w:tc>
      </w:tr>
      <w:tr w:rsidR="000C44BB" w14:paraId="4ED79D01"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2FC8118" w14:textId="77777777" w:rsidR="000C44BB" w:rsidRDefault="000C44BB">
            <w:pPr>
              <w:rPr>
                <w:rFonts w:ascii="Calibri" w:hAnsi="Calibri" w:cs="Calibri"/>
                <w:color w:val="000000"/>
                <w:lang w:eastAsia="es-BO"/>
              </w:rPr>
            </w:pPr>
            <w:r>
              <w:rPr>
                <w:rFonts w:ascii="Calibri" w:hAnsi="Calibri" w:cs="Calibri"/>
                <w:color w:val="000000"/>
                <w:lang w:eastAsia="es-BO"/>
              </w:rPr>
              <w:t>LLAVE PERICO</w:t>
            </w:r>
          </w:p>
        </w:tc>
        <w:tc>
          <w:tcPr>
            <w:tcW w:w="810" w:type="dxa"/>
            <w:tcBorders>
              <w:top w:val="nil"/>
              <w:left w:val="nil"/>
              <w:bottom w:val="single" w:sz="4" w:space="0" w:color="000000"/>
              <w:right w:val="single" w:sz="4" w:space="0" w:color="000000"/>
            </w:tcBorders>
            <w:noWrap/>
            <w:vAlign w:val="bottom"/>
            <w:hideMark/>
          </w:tcPr>
          <w:p w14:paraId="4BF144B1"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1E52561" w14:textId="77777777" w:rsidR="000C44BB" w:rsidRDefault="000C44BB">
            <w:pPr>
              <w:jc w:val="right"/>
              <w:rPr>
                <w:rFonts w:ascii="Calibri" w:hAnsi="Calibri" w:cs="Calibri"/>
                <w:color w:val="000000"/>
                <w:lang w:eastAsia="es-BO"/>
              </w:rPr>
            </w:pPr>
            <w:r>
              <w:rPr>
                <w:rFonts w:ascii="Calibri" w:hAnsi="Calibri" w:cs="Calibri"/>
                <w:color w:val="000000"/>
              </w:rPr>
              <w:t>1</w:t>
            </w:r>
          </w:p>
        </w:tc>
      </w:tr>
      <w:tr w:rsidR="000C44BB" w14:paraId="7803233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0AF13FF" w14:textId="77777777" w:rsidR="000C44BB" w:rsidRDefault="000C44BB">
            <w:pPr>
              <w:rPr>
                <w:rFonts w:ascii="Calibri" w:hAnsi="Calibri" w:cs="Calibri"/>
                <w:color w:val="000000"/>
                <w:lang w:eastAsia="es-BO"/>
              </w:rPr>
            </w:pPr>
            <w:r>
              <w:rPr>
                <w:rFonts w:ascii="Calibri" w:hAnsi="Calibri" w:cs="Calibri"/>
                <w:color w:val="000000"/>
                <w:lang w:eastAsia="es-BO"/>
              </w:rPr>
              <w:t>LÁPIZ DE CARPINTERO</w:t>
            </w:r>
          </w:p>
        </w:tc>
        <w:tc>
          <w:tcPr>
            <w:tcW w:w="810" w:type="dxa"/>
            <w:tcBorders>
              <w:top w:val="nil"/>
              <w:left w:val="nil"/>
              <w:bottom w:val="single" w:sz="4" w:space="0" w:color="000000"/>
              <w:right w:val="single" w:sz="4" w:space="0" w:color="000000"/>
            </w:tcBorders>
            <w:noWrap/>
            <w:vAlign w:val="bottom"/>
            <w:hideMark/>
          </w:tcPr>
          <w:p w14:paraId="179EE5F2"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5E83341" w14:textId="77777777" w:rsidR="000C44BB" w:rsidRDefault="000C44BB">
            <w:pPr>
              <w:jc w:val="right"/>
              <w:rPr>
                <w:rFonts w:ascii="Calibri" w:hAnsi="Calibri" w:cs="Calibri"/>
                <w:color w:val="000000"/>
                <w:lang w:eastAsia="es-BO"/>
              </w:rPr>
            </w:pPr>
            <w:r>
              <w:rPr>
                <w:rFonts w:ascii="Calibri" w:hAnsi="Calibri" w:cs="Calibri"/>
                <w:color w:val="000000"/>
              </w:rPr>
              <w:t>10</w:t>
            </w:r>
          </w:p>
        </w:tc>
      </w:tr>
      <w:tr w:rsidR="000C44BB" w14:paraId="496382F3"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B6C118A" w14:textId="77777777" w:rsidR="000C44BB" w:rsidRDefault="000C44BB">
            <w:pPr>
              <w:rPr>
                <w:rFonts w:ascii="Calibri" w:hAnsi="Calibri" w:cs="Calibri"/>
                <w:color w:val="000000"/>
                <w:lang w:eastAsia="es-BO"/>
              </w:rPr>
            </w:pPr>
            <w:r>
              <w:rPr>
                <w:rFonts w:ascii="Calibri" w:hAnsi="Calibri" w:cs="Calibri"/>
                <w:color w:val="000000"/>
                <w:lang w:eastAsia="es-BO"/>
              </w:rPr>
              <w:t>HUINCHA DE 50M</w:t>
            </w:r>
          </w:p>
        </w:tc>
        <w:tc>
          <w:tcPr>
            <w:tcW w:w="810" w:type="dxa"/>
            <w:tcBorders>
              <w:top w:val="nil"/>
              <w:left w:val="nil"/>
              <w:bottom w:val="single" w:sz="4" w:space="0" w:color="000000"/>
              <w:right w:val="single" w:sz="4" w:space="0" w:color="000000"/>
            </w:tcBorders>
            <w:noWrap/>
            <w:vAlign w:val="bottom"/>
            <w:hideMark/>
          </w:tcPr>
          <w:p w14:paraId="6BE9931A"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ABD4095" w14:textId="77777777" w:rsidR="000C44BB" w:rsidRDefault="000C44BB">
            <w:pPr>
              <w:jc w:val="right"/>
              <w:rPr>
                <w:rFonts w:ascii="Calibri" w:hAnsi="Calibri" w:cs="Calibri"/>
                <w:color w:val="000000"/>
                <w:lang w:eastAsia="es-BO"/>
              </w:rPr>
            </w:pPr>
            <w:r>
              <w:rPr>
                <w:rFonts w:ascii="Calibri" w:hAnsi="Calibri" w:cs="Calibri"/>
                <w:color w:val="000000"/>
              </w:rPr>
              <w:t>1</w:t>
            </w:r>
          </w:p>
        </w:tc>
      </w:tr>
      <w:tr w:rsidR="000C44BB" w14:paraId="49F7BDB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9A370A2" w14:textId="77777777" w:rsidR="000C44BB" w:rsidRDefault="000C44BB">
            <w:pPr>
              <w:rPr>
                <w:rFonts w:ascii="Calibri" w:hAnsi="Calibri" w:cs="Calibri"/>
                <w:color w:val="000000"/>
                <w:lang w:eastAsia="es-BO"/>
              </w:rPr>
            </w:pPr>
            <w:r>
              <w:rPr>
                <w:rFonts w:ascii="Calibri" w:hAnsi="Calibri" w:cs="Calibri"/>
                <w:color w:val="000000"/>
                <w:lang w:eastAsia="es-BO"/>
              </w:rPr>
              <w:t>GUANTES DE SEGURIDAD (ESPECIAL)</w:t>
            </w:r>
          </w:p>
        </w:tc>
        <w:tc>
          <w:tcPr>
            <w:tcW w:w="810" w:type="dxa"/>
            <w:tcBorders>
              <w:top w:val="nil"/>
              <w:left w:val="nil"/>
              <w:bottom w:val="single" w:sz="4" w:space="0" w:color="000000"/>
              <w:right w:val="single" w:sz="4" w:space="0" w:color="000000"/>
            </w:tcBorders>
            <w:noWrap/>
            <w:vAlign w:val="bottom"/>
            <w:hideMark/>
          </w:tcPr>
          <w:p w14:paraId="5E24ADD9"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02E441C" w14:textId="77777777" w:rsidR="000C44BB" w:rsidRDefault="000C44BB">
            <w:pPr>
              <w:jc w:val="right"/>
              <w:rPr>
                <w:rFonts w:ascii="Calibri" w:hAnsi="Calibri" w:cs="Calibri"/>
                <w:color w:val="000000"/>
                <w:lang w:eastAsia="es-BO"/>
              </w:rPr>
            </w:pPr>
            <w:r>
              <w:rPr>
                <w:rFonts w:ascii="Calibri" w:hAnsi="Calibri" w:cs="Calibri"/>
                <w:color w:val="000000"/>
              </w:rPr>
              <w:t>3</w:t>
            </w:r>
          </w:p>
        </w:tc>
      </w:tr>
      <w:tr w:rsidR="000C44BB" w14:paraId="2E3F31B6"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034E8C5" w14:textId="77777777" w:rsidR="000C44BB" w:rsidRDefault="000C44BB">
            <w:pPr>
              <w:rPr>
                <w:rFonts w:ascii="Calibri" w:hAnsi="Calibri" w:cs="Calibri"/>
                <w:color w:val="000000"/>
                <w:lang w:eastAsia="es-BO"/>
              </w:rPr>
            </w:pPr>
            <w:r>
              <w:rPr>
                <w:rFonts w:ascii="Calibri" w:hAnsi="Calibri" w:cs="Calibri"/>
                <w:color w:val="000000"/>
                <w:lang w:eastAsia="es-BO"/>
              </w:rPr>
              <w:t>FROTACHO (15X20)</w:t>
            </w:r>
          </w:p>
        </w:tc>
        <w:tc>
          <w:tcPr>
            <w:tcW w:w="810" w:type="dxa"/>
            <w:tcBorders>
              <w:top w:val="nil"/>
              <w:left w:val="nil"/>
              <w:bottom w:val="single" w:sz="4" w:space="0" w:color="000000"/>
              <w:right w:val="single" w:sz="4" w:space="0" w:color="000000"/>
            </w:tcBorders>
            <w:noWrap/>
            <w:vAlign w:val="bottom"/>
            <w:hideMark/>
          </w:tcPr>
          <w:p w14:paraId="48D2B39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6419D5F"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27A83AA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962D1AF" w14:textId="77777777" w:rsidR="000C44BB" w:rsidRDefault="000C44BB">
            <w:pPr>
              <w:rPr>
                <w:rFonts w:ascii="Calibri" w:hAnsi="Calibri" w:cs="Calibri"/>
                <w:color w:val="000000"/>
                <w:lang w:eastAsia="es-BO"/>
              </w:rPr>
            </w:pPr>
            <w:r>
              <w:rPr>
                <w:rFonts w:ascii="Calibri" w:hAnsi="Calibri" w:cs="Calibri"/>
                <w:color w:val="000000"/>
                <w:lang w:eastAsia="es-BO"/>
              </w:rPr>
              <w:t>ESTILETE</w:t>
            </w:r>
          </w:p>
        </w:tc>
        <w:tc>
          <w:tcPr>
            <w:tcW w:w="810" w:type="dxa"/>
            <w:tcBorders>
              <w:top w:val="nil"/>
              <w:left w:val="nil"/>
              <w:bottom w:val="single" w:sz="4" w:space="0" w:color="000000"/>
              <w:right w:val="single" w:sz="4" w:space="0" w:color="000000"/>
            </w:tcBorders>
            <w:noWrap/>
            <w:vAlign w:val="bottom"/>
            <w:hideMark/>
          </w:tcPr>
          <w:p w14:paraId="6F12F3BF"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51DEA09"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6A070FBB"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BDEFB45" w14:textId="77777777" w:rsidR="000C44BB" w:rsidRDefault="000C44BB">
            <w:pPr>
              <w:rPr>
                <w:rFonts w:ascii="Calibri" w:hAnsi="Calibri" w:cs="Calibri"/>
                <w:color w:val="000000"/>
                <w:lang w:eastAsia="es-BO"/>
              </w:rPr>
            </w:pPr>
            <w:r>
              <w:rPr>
                <w:rFonts w:ascii="Calibri" w:hAnsi="Calibri" w:cs="Calibri"/>
                <w:color w:val="000000"/>
                <w:lang w:eastAsia="es-BO"/>
              </w:rPr>
              <w:t>ESCUADRA (0,40X0,60)</w:t>
            </w:r>
          </w:p>
        </w:tc>
        <w:tc>
          <w:tcPr>
            <w:tcW w:w="810" w:type="dxa"/>
            <w:tcBorders>
              <w:top w:val="nil"/>
              <w:left w:val="nil"/>
              <w:bottom w:val="single" w:sz="4" w:space="0" w:color="000000"/>
              <w:right w:val="single" w:sz="4" w:space="0" w:color="000000"/>
            </w:tcBorders>
            <w:noWrap/>
            <w:vAlign w:val="bottom"/>
            <w:hideMark/>
          </w:tcPr>
          <w:p w14:paraId="345A87C5"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017543B" w14:textId="77777777" w:rsidR="000C44BB" w:rsidRDefault="000C44BB">
            <w:pPr>
              <w:jc w:val="right"/>
              <w:rPr>
                <w:rFonts w:ascii="Calibri" w:hAnsi="Calibri" w:cs="Calibri"/>
                <w:color w:val="000000"/>
                <w:lang w:eastAsia="es-BO"/>
              </w:rPr>
            </w:pPr>
            <w:r>
              <w:rPr>
                <w:rFonts w:ascii="Calibri" w:hAnsi="Calibri" w:cs="Calibri"/>
                <w:color w:val="000000"/>
              </w:rPr>
              <w:t>3</w:t>
            </w:r>
          </w:p>
        </w:tc>
      </w:tr>
      <w:tr w:rsidR="000C44BB" w14:paraId="79A07AFA"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BF370E5" w14:textId="77777777" w:rsidR="000C44BB" w:rsidRDefault="000C44BB">
            <w:pPr>
              <w:rPr>
                <w:rFonts w:ascii="Calibri" w:hAnsi="Calibri" w:cs="Calibri"/>
                <w:color w:val="000000"/>
                <w:lang w:eastAsia="es-BO"/>
              </w:rPr>
            </w:pPr>
            <w:r>
              <w:rPr>
                <w:rFonts w:ascii="Calibri" w:hAnsi="Calibri" w:cs="Calibri"/>
                <w:color w:val="000000"/>
                <w:lang w:eastAsia="es-BO"/>
              </w:rPr>
              <w:t>DESTORNILLADOR PUNTA ESTRELLA</w:t>
            </w:r>
          </w:p>
        </w:tc>
        <w:tc>
          <w:tcPr>
            <w:tcW w:w="810" w:type="dxa"/>
            <w:tcBorders>
              <w:top w:val="nil"/>
              <w:left w:val="nil"/>
              <w:bottom w:val="single" w:sz="4" w:space="0" w:color="000000"/>
              <w:right w:val="single" w:sz="4" w:space="0" w:color="000000"/>
            </w:tcBorders>
            <w:noWrap/>
            <w:vAlign w:val="bottom"/>
            <w:hideMark/>
          </w:tcPr>
          <w:p w14:paraId="353ED39D"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6490062" w14:textId="77777777" w:rsidR="000C44BB" w:rsidRDefault="000C44BB">
            <w:pPr>
              <w:jc w:val="right"/>
              <w:rPr>
                <w:rFonts w:ascii="Calibri" w:hAnsi="Calibri" w:cs="Calibri"/>
                <w:color w:val="000000"/>
                <w:lang w:eastAsia="es-BO"/>
              </w:rPr>
            </w:pPr>
            <w:r>
              <w:rPr>
                <w:rFonts w:ascii="Calibri" w:hAnsi="Calibri" w:cs="Calibri"/>
                <w:color w:val="000000"/>
              </w:rPr>
              <w:t>1</w:t>
            </w:r>
          </w:p>
        </w:tc>
      </w:tr>
      <w:tr w:rsidR="000C44BB" w14:paraId="715506A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C9ABEAF" w14:textId="77777777" w:rsidR="000C44BB" w:rsidRDefault="000C44BB">
            <w:pPr>
              <w:rPr>
                <w:rFonts w:ascii="Calibri" w:hAnsi="Calibri" w:cs="Calibri"/>
                <w:color w:val="000000"/>
                <w:lang w:eastAsia="es-BO"/>
              </w:rPr>
            </w:pPr>
            <w:r>
              <w:rPr>
                <w:rFonts w:ascii="Calibri" w:hAnsi="Calibri" w:cs="Calibri"/>
                <w:color w:val="000000"/>
                <w:lang w:eastAsia="es-BO"/>
              </w:rPr>
              <w:t>DESTORNILLADOR PUNTA PLANA</w:t>
            </w:r>
          </w:p>
        </w:tc>
        <w:tc>
          <w:tcPr>
            <w:tcW w:w="810" w:type="dxa"/>
            <w:tcBorders>
              <w:top w:val="nil"/>
              <w:left w:val="nil"/>
              <w:bottom w:val="single" w:sz="4" w:space="0" w:color="000000"/>
              <w:right w:val="single" w:sz="4" w:space="0" w:color="000000"/>
            </w:tcBorders>
            <w:noWrap/>
            <w:vAlign w:val="bottom"/>
            <w:hideMark/>
          </w:tcPr>
          <w:p w14:paraId="77920EC5"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94D9B8B" w14:textId="77777777" w:rsidR="000C44BB" w:rsidRDefault="000C44BB">
            <w:pPr>
              <w:jc w:val="right"/>
              <w:rPr>
                <w:rFonts w:ascii="Calibri" w:hAnsi="Calibri" w:cs="Calibri"/>
                <w:color w:val="000000"/>
                <w:lang w:eastAsia="es-BO"/>
              </w:rPr>
            </w:pPr>
            <w:r>
              <w:rPr>
                <w:rFonts w:ascii="Calibri" w:hAnsi="Calibri" w:cs="Calibri"/>
                <w:color w:val="000000"/>
              </w:rPr>
              <w:t>1</w:t>
            </w:r>
          </w:p>
        </w:tc>
      </w:tr>
      <w:tr w:rsidR="000C44BB" w14:paraId="50D9E172"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5EC0DE0" w14:textId="77777777" w:rsidR="000C44BB" w:rsidRDefault="000C44BB">
            <w:pPr>
              <w:rPr>
                <w:rFonts w:ascii="Calibri" w:hAnsi="Calibri" w:cs="Calibri"/>
                <w:color w:val="000000"/>
                <w:lang w:eastAsia="es-BO"/>
              </w:rPr>
            </w:pPr>
            <w:r>
              <w:rPr>
                <w:rFonts w:ascii="Calibri" w:hAnsi="Calibri" w:cs="Calibri"/>
                <w:color w:val="000000"/>
                <w:lang w:eastAsia="es-BO"/>
              </w:rPr>
              <w:t>CARRETILLA</w:t>
            </w:r>
          </w:p>
        </w:tc>
        <w:tc>
          <w:tcPr>
            <w:tcW w:w="810" w:type="dxa"/>
            <w:tcBorders>
              <w:top w:val="nil"/>
              <w:left w:val="nil"/>
              <w:bottom w:val="single" w:sz="4" w:space="0" w:color="000000"/>
              <w:right w:val="single" w:sz="4" w:space="0" w:color="000000"/>
            </w:tcBorders>
            <w:noWrap/>
            <w:vAlign w:val="bottom"/>
            <w:hideMark/>
          </w:tcPr>
          <w:p w14:paraId="2BDD3DF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19FF72A"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2A4D76C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1AAAE6D" w14:textId="77777777" w:rsidR="000C44BB" w:rsidRDefault="000C44BB">
            <w:pPr>
              <w:rPr>
                <w:rFonts w:ascii="Calibri" w:hAnsi="Calibri" w:cs="Calibri"/>
                <w:color w:val="000000"/>
                <w:lang w:eastAsia="es-BO"/>
              </w:rPr>
            </w:pPr>
            <w:r>
              <w:rPr>
                <w:rFonts w:ascii="Calibri" w:hAnsi="Calibri" w:cs="Calibri"/>
                <w:color w:val="000000"/>
                <w:lang w:eastAsia="es-BO"/>
              </w:rPr>
              <w:t>BROCHA 3</w:t>
            </w:r>
          </w:p>
        </w:tc>
        <w:tc>
          <w:tcPr>
            <w:tcW w:w="810" w:type="dxa"/>
            <w:tcBorders>
              <w:top w:val="nil"/>
              <w:left w:val="nil"/>
              <w:bottom w:val="single" w:sz="4" w:space="0" w:color="000000"/>
              <w:right w:val="single" w:sz="4" w:space="0" w:color="000000"/>
            </w:tcBorders>
            <w:noWrap/>
            <w:vAlign w:val="bottom"/>
            <w:hideMark/>
          </w:tcPr>
          <w:p w14:paraId="1BF2678A"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D7AC7BD" w14:textId="77777777" w:rsidR="000C44BB" w:rsidRDefault="000C44BB">
            <w:pPr>
              <w:jc w:val="right"/>
              <w:rPr>
                <w:rFonts w:ascii="Calibri" w:hAnsi="Calibri" w:cs="Calibri"/>
                <w:color w:val="000000"/>
                <w:lang w:eastAsia="es-BO"/>
              </w:rPr>
            </w:pPr>
            <w:r>
              <w:rPr>
                <w:rFonts w:ascii="Calibri" w:hAnsi="Calibri" w:cs="Calibri"/>
                <w:color w:val="000000"/>
              </w:rPr>
              <w:t>50</w:t>
            </w:r>
          </w:p>
        </w:tc>
      </w:tr>
      <w:tr w:rsidR="000C44BB" w14:paraId="4261D461"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8D17C76" w14:textId="77777777" w:rsidR="000C44BB" w:rsidRDefault="000C44BB">
            <w:pPr>
              <w:rPr>
                <w:rFonts w:ascii="Calibri" w:hAnsi="Calibri" w:cs="Calibri"/>
                <w:color w:val="000000"/>
                <w:lang w:eastAsia="es-BO"/>
              </w:rPr>
            </w:pPr>
            <w:r>
              <w:rPr>
                <w:rFonts w:ascii="Calibri" w:hAnsi="Calibri" w:cs="Calibri"/>
                <w:color w:val="000000"/>
                <w:lang w:eastAsia="es-BO"/>
              </w:rPr>
              <w:t>BALDE PLÁSTICO 20LT</w:t>
            </w:r>
          </w:p>
        </w:tc>
        <w:tc>
          <w:tcPr>
            <w:tcW w:w="810" w:type="dxa"/>
            <w:tcBorders>
              <w:top w:val="nil"/>
              <w:left w:val="nil"/>
              <w:bottom w:val="single" w:sz="4" w:space="0" w:color="000000"/>
              <w:right w:val="single" w:sz="4" w:space="0" w:color="000000"/>
            </w:tcBorders>
            <w:noWrap/>
            <w:vAlign w:val="bottom"/>
            <w:hideMark/>
          </w:tcPr>
          <w:p w14:paraId="17A0BD78"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C916F27"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45DC34DA"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E1D6355" w14:textId="77777777" w:rsidR="000C44BB" w:rsidRDefault="000C44BB">
            <w:pPr>
              <w:rPr>
                <w:rFonts w:ascii="Calibri" w:hAnsi="Calibri" w:cs="Calibri"/>
                <w:color w:val="000000"/>
                <w:lang w:eastAsia="es-BO"/>
              </w:rPr>
            </w:pPr>
            <w:r>
              <w:rPr>
                <w:rFonts w:ascii="Calibri" w:hAnsi="Calibri" w:cs="Calibri"/>
                <w:color w:val="000000"/>
                <w:lang w:eastAsia="es-BO"/>
              </w:rPr>
              <w:t>BADILEJOS</w:t>
            </w:r>
          </w:p>
        </w:tc>
        <w:tc>
          <w:tcPr>
            <w:tcW w:w="810" w:type="dxa"/>
            <w:tcBorders>
              <w:top w:val="nil"/>
              <w:left w:val="nil"/>
              <w:bottom w:val="single" w:sz="4" w:space="0" w:color="000000"/>
              <w:right w:val="single" w:sz="4" w:space="0" w:color="000000"/>
            </w:tcBorders>
            <w:noWrap/>
            <w:vAlign w:val="bottom"/>
            <w:hideMark/>
          </w:tcPr>
          <w:p w14:paraId="08788268"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22F910C"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1A1907F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BE47194" w14:textId="77777777" w:rsidR="000C44BB" w:rsidRDefault="000C44BB">
            <w:pPr>
              <w:rPr>
                <w:rFonts w:ascii="Calibri" w:hAnsi="Calibri" w:cs="Calibri"/>
                <w:color w:val="000000"/>
                <w:lang w:eastAsia="es-BO"/>
              </w:rPr>
            </w:pPr>
            <w:r>
              <w:rPr>
                <w:rFonts w:ascii="Calibri" w:hAnsi="Calibri" w:cs="Calibri"/>
                <w:color w:val="000000"/>
                <w:lang w:eastAsia="es-BO"/>
              </w:rPr>
              <w:t>ALICATE</w:t>
            </w:r>
          </w:p>
        </w:tc>
        <w:tc>
          <w:tcPr>
            <w:tcW w:w="810" w:type="dxa"/>
            <w:tcBorders>
              <w:top w:val="nil"/>
              <w:left w:val="nil"/>
              <w:bottom w:val="single" w:sz="4" w:space="0" w:color="000000"/>
              <w:right w:val="single" w:sz="4" w:space="0" w:color="000000"/>
            </w:tcBorders>
            <w:noWrap/>
            <w:vAlign w:val="bottom"/>
            <w:hideMark/>
          </w:tcPr>
          <w:p w14:paraId="75E60132"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3C8D17B"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59326AB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D5375FB" w14:textId="77777777" w:rsidR="000C44BB" w:rsidRDefault="000C44BB">
            <w:pPr>
              <w:rPr>
                <w:rFonts w:ascii="Calibri" w:hAnsi="Calibri" w:cs="Calibri"/>
                <w:color w:val="000000"/>
                <w:lang w:eastAsia="es-BO"/>
              </w:rPr>
            </w:pPr>
            <w:r>
              <w:rPr>
                <w:rFonts w:ascii="Calibri" w:hAnsi="Calibri" w:cs="Calibri"/>
                <w:color w:val="000000"/>
                <w:lang w:eastAsia="es-BO"/>
              </w:rPr>
              <w:t>FLEXO 10M</w:t>
            </w:r>
          </w:p>
        </w:tc>
        <w:tc>
          <w:tcPr>
            <w:tcW w:w="810" w:type="dxa"/>
            <w:tcBorders>
              <w:top w:val="nil"/>
              <w:left w:val="nil"/>
              <w:bottom w:val="single" w:sz="4" w:space="0" w:color="000000"/>
              <w:right w:val="single" w:sz="4" w:space="0" w:color="000000"/>
            </w:tcBorders>
            <w:noWrap/>
            <w:vAlign w:val="bottom"/>
            <w:hideMark/>
          </w:tcPr>
          <w:p w14:paraId="15E20391"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AAF7BF0"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16059891"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E3602F1"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791BC46B"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394B3A3A"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67F7C728"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FBAAFD1" w14:textId="77777777" w:rsidR="000C44BB" w:rsidRDefault="000C44BB">
            <w:pPr>
              <w:rPr>
                <w:rFonts w:ascii="Calibri" w:hAnsi="Calibri" w:cs="Calibri"/>
                <w:color w:val="000000"/>
                <w:lang w:eastAsia="es-BO"/>
              </w:rPr>
            </w:pPr>
            <w:r>
              <w:rPr>
                <w:rFonts w:ascii="Calibri" w:hAnsi="Calibri" w:cs="Calibri"/>
                <w:color w:val="000000"/>
                <w:lang w:eastAsia="es-BO"/>
              </w:rPr>
              <w:t>ROPA DE TRABAJO</w:t>
            </w:r>
          </w:p>
        </w:tc>
      </w:tr>
      <w:tr w:rsidR="000C44BB" w14:paraId="3382723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7A02878" w14:textId="77777777" w:rsidR="000C44BB" w:rsidRDefault="000C44BB">
            <w:pPr>
              <w:rPr>
                <w:rFonts w:ascii="Calibri" w:hAnsi="Calibri" w:cs="Calibri"/>
                <w:color w:val="000000"/>
                <w:lang w:eastAsia="es-BO"/>
              </w:rPr>
            </w:pPr>
            <w:r>
              <w:rPr>
                <w:rFonts w:ascii="Calibri" w:hAnsi="Calibri" w:cs="Calibri"/>
                <w:color w:val="000000"/>
                <w:lang w:eastAsia="es-BO"/>
              </w:rPr>
              <w:t>OVEROL</w:t>
            </w:r>
          </w:p>
        </w:tc>
        <w:tc>
          <w:tcPr>
            <w:tcW w:w="810" w:type="dxa"/>
            <w:tcBorders>
              <w:top w:val="nil"/>
              <w:left w:val="nil"/>
              <w:bottom w:val="single" w:sz="4" w:space="0" w:color="000000"/>
              <w:right w:val="single" w:sz="4" w:space="0" w:color="000000"/>
            </w:tcBorders>
            <w:noWrap/>
            <w:vAlign w:val="bottom"/>
            <w:hideMark/>
          </w:tcPr>
          <w:p w14:paraId="463D3C6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6429608" w14:textId="77777777" w:rsidR="000C44BB" w:rsidRDefault="000C44BB">
            <w:pPr>
              <w:jc w:val="right"/>
              <w:rPr>
                <w:rFonts w:ascii="Calibri" w:hAnsi="Calibri" w:cs="Calibri"/>
                <w:color w:val="000000"/>
                <w:lang w:eastAsia="es-BO"/>
              </w:rPr>
            </w:pPr>
            <w:r>
              <w:rPr>
                <w:rFonts w:ascii="Calibri" w:hAnsi="Calibri" w:cs="Calibri"/>
                <w:color w:val="000000"/>
                <w:lang w:eastAsia="es-BO"/>
              </w:rPr>
              <w:t>13</w:t>
            </w:r>
          </w:p>
        </w:tc>
      </w:tr>
      <w:tr w:rsidR="000C44BB" w14:paraId="5BA753F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E659D59" w14:textId="77777777" w:rsidR="000C44BB" w:rsidRDefault="000C44BB">
            <w:pPr>
              <w:rPr>
                <w:rFonts w:ascii="Calibri" w:hAnsi="Calibri" w:cs="Calibri"/>
                <w:color w:val="000000"/>
                <w:lang w:eastAsia="es-BO"/>
              </w:rPr>
            </w:pPr>
            <w:r>
              <w:rPr>
                <w:rFonts w:ascii="Calibri" w:hAnsi="Calibri" w:cs="Calibri"/>
                <w:color w:val="000000"/>
                <w:lang w:eastAsia="es-BO"/>
              </w:rPr>
              <w:lastRenderedPageBreak/>
              <w:t>GUANTES</w:t>
            </w:r>
          </w:p>
        </w:tc>
        <w:tc>
          <w:tcPr>
            <w:tcW w:w="810" w:type="dxa"/>
            <w:tcBorders>
              <w:top w:val="nil"/>
              <w:left w:val="nil"/>
              <w:bottom w:val="single" w:sz="4" w:space="0" w:color="000000"/>
              <w:right w:val="single" w:sz="4" w:space="0" w:color="000000"/>
            </w:tcBorders>
            <w:noWrap/>
            <w:vAlign w:val="bottom"/>
            <w:hideMark/>
          </w:tcPr>
          <w:p w14:paraId="0B523D98"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D11B706" w14:textId="77777777" w:rsidR="000C44BB" w:rsidRDefault="000C44BB">
            <w:pPr>
              <w:jc w:val="right"/>
              <w:rPr>
                <w:rFonts w:ascii="Calibri" w:hAnsi="Calibri" w:cs="Calibri"/>
                <w:color w:val="000000"/>
                <w:lang w:eastAsia="es-BO"/>
              </w:rPr>
            </w:pPr>
            <w:r>
              <w:rPr>
                <w:rFonts w:ascii="Calibri" w:hAnsi="Calibri" w:cs="Calibri"/>
                <w:color w:val="000000"/>
                <w:lang w:eastAsia="es-BO"/>
              </w:rPr>
              <w:t>13</w:t>
            </w:r>
          </w:p>
        </w:tc>
      </w:tr>
      <w:tr w:rsidR="000C44BB" w14:paraId="36F2A6A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D4D356C" w14:textId="77777777" w:rsidR="000C44BB" w:rsidRDefault="000C44BB">
            <w:pPr>
              <w:rPr>
                <w:rFonts w:ascii="Calibri" w:hAnsi="Calibri" w:cs="Calibri"/>
                <w:color w:val="000000"/>
                <w:lang w:eastAsia="es-BO"/>
              </w:rPr>
            </w:pPr>
            <w:r>
              <w:rPr>
                <w:rFonts w:ascii="Calibri" w:hAnsi="Calibri" w:cs="Calibri"/>
                <w:color w:val="000000"/>
                <w:lang w:eastAsia="es-BO"/>
              </w:rPr>
              <w:t>CINTURÓN DE SEGURIDAD</w:t>
            </w:r>
          </w:p>
        </w:tc>
        <w:tc>
          <w:tcPr>
            <w:tcW w:w="810" w:type="dxa"/>
            <w:tcBorders>
              <w:top w:val="nil"/>
              <w:left w:val="nil"/>
              <w:bottom w:val="single" w:sz="4" w:space="0" w:color="000000"/>
              <w:right w:val="single" w:sz="4" w:space="0" w:color="000000"/>
            </w:tcBorders>
            <w:noWrap/>
            <w:vAlign w:val="bottom"/>
            <w:hideMark/>
          </w:tcPr>
          <w:p w14:paraId="5607526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1F09E37"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7C97053E"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5F04C7B" w14:textId="77777777" w:rsidR="000C44BB" w:rsidRDefault="000C44BB">
            <w:pPr>
              <w:rPr>
                <w:rFonts w:ascii="Calibri" w:hAnsi="Calibri" w:cs="Calibri"/>
                <w:color w:val="000000"/>
                <w:lang w:eastAsia="es-BO"/>
              </w:rPr>
            </w:pPr>
            <w:r>
              <w:rPr>
                <w:rFonts w:ascii="Calibri" w:hAnsi="Calibri" w:cs="Calibri"/>
                <w:color w:val="000000"/>
                <w:lang w:eastAsia="es-BO"/>
              </w:rPr>
              <w:t>CHALECO DE IDENTIFICACIÓN</w:t>
            </w:r>
          </w:p>
        </w:tc>
        <w:tc>
          <w:tcPr>
            <w:tcW w:w="810" w:type="dxa"/>
            <w:tcBorders>
              <w:top w:val="nil"/>
              <w:left w:val="nil"/>
              <w:bottom w:val="single" w:sz="4" w:space="0" w:color="000000"/>
              <w:right w:val="single" w:sz="4" w:space="0" w:color="000000"/>
            </w:tcBorders>
            <w:noWrap/>
            <w:vAlign w:val="bottom"/>
            <w:hideMark/>
          </w:tcPr>
          <w:p w14:paraId="3EB2CF2B"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CC27F35" w14:textId="77777777" w:rsidR="000C44BB" w:rsidRDefault="000C44BB">
            <w:pPr>
              <w:jc w:val="right"/>
              <w:rPr>
                <w:rFonts w:ascii="Calibri" w:hAnsi="Calibri" w:cs="Calibri"/>
                <w:color w:val="000000"/>
                <w:lang w:eastAsia="es-BO"/>
              </w:rPr>
            </w:pPr>
            <w:r>
              <w:rPr>
                <w:rFonts w:ascii="Calibri" w:hAnsi="Calibri" w:cs="Calibri"/>
                <w:color w:val="000000"/>
                <w:lang w:eastAsia="es-BO"/>
              </w:rPr>
              <w:t>13</w:t>
            </w:r>
          </w:p>
        </w:tc>
      </w:tr>
      <w:tr w:rsidR="000C44BB" w14:paraId="0EC2B735"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8B1186E" w14:textId="77777777" w:rsidR="000C44BB" w:rsidRDefault="000C44BB">
            <w:pPr>
              <w:rPr>
                <w:rFonts w:ascii="Calibri" w:hAnsi="Calibri" w:cs="Calibri"/>
                <w:color w:val="000000"/>
                <w:lang w:eastAsia="es-BO"/>
              </w:rPr>
            </w:pPr>
            <w:r>
              <w:rPr>
                <w:rFonts w:ascii="Calibri" w:hAnsi="Calibri" w:cs="Calibri"/>
                <w:color w:val="000000"/>
                <w:lang w:eastAsia="es-BO"/>
              </w:rPr>
              <w:t>CASCO</w:t>
            </w:r>
          </w:p>
        </w:tc>
        <w:tc>
          <w:tcPr>
            <w:tcW w:w="810" w:type="dxa"/>
            <w:tcBorders>
              <w:top w:val="nil"/>
              <w:left w:val="nil"/>
              <w:bottom w:val="single" w:sz="4" w:space="0" w:color="000000"/>
              <w:right w:val="single" w:sz="4" w:space="0" w:color="000000"/>
            </w:tcBorders>
            <w:noWrap/>
            <w:vAlign w:val="bottom"/>
            <w:hideMark/>
          </w:tcPr>
          <w:p w14:paraId="4D030602"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80A5099" w14:textId="77777777" w:rsidR="000C44BB" w:rsidRDefault="000C44BB">
            <w:pPr>
              <w:jc w:val="right"/>
              <w:rPr>
                <w:rFonts w:ascii="Calibri" w:hAnsi="Calibri" w:cs="Calibri"/>
                <w:color w:val="000000"/>
                <w:lang w:eastAsia="es-BO"/>
              </w:rPr>
            </w:pPr>
            <w:r>
              <w:rPr>
                <w:rFonts w:ascii="Calibri" w:hAnsi="Calibri" w:cs="Calibri"/>
                <w:color w:val="000000"/>
                <w:lang w:eastAsia="es-BO"/>
              </w:rPr>
              <w:t>13</w:t>
            </w:r>
          </w:p>
        </w:tc>
      </w:tr>
      <w:tr w:rsidR="000C44BB" w14:paraId="3368E134"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EFB1384" w14:textId="77777777" w:rsidR="000C44BB" w:rsidRDefault="000C44BB">
            <w:pPr>
              <w:rPr>
                <w:rFonts w:ascii="Calibri" w:hAnsi="Calibri" w:cs="Calibri"/>
                <w:color w:val="000000"/>
                <w:lang w:eastAsia="es-BO"/>
              </w:rPr>
            </w:pPr>
            <w:r>
              <w:rPr>
                <w:rFonts w:ascii="Calibri" w:hAnsi="Calibri" w:cs="Calibri"/>
                <w:color w:val="000000"/>
                <w:lang w:eastAsia="es-BO"/>
              </w:rPr>
              <w:t>BOTAS</w:t>
            </w:r>
          </w:p>
        </w:tc>
        <w:tc>
          <w:tcPr>
            <w:tcW w:w="810" w:type="dxa"/>
            <w:tcBorders>
              <w:top w:val="nil"/>
              <w:left w:val="nil"/>
              <w:bottom w:val="single" w:sz="4" w:space="0" w:color="000000"/>
              <w:right w:val="single" w:sz="4" w:space="0" w:color="000000"/>
            </w:tcBorders>
            <w:noWrap/>
            <w:vAlign w:val="bottom"/>
            <w:hideMark/>
          </w:tcPr>
          <w:p w14:paraId="61288FAF"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C1D1985" w14:textId="77777777" w:rsidR="000C44BB" w:rsidRDefault="000C44BB">
            <w:pPr>
              <w:jc w:val="right"/>
              <w:rPr>
                <w:rFonts w:ascii="Calibri" w:hAnsi="Calibri" w:cs="Calibri"/>
                <w:color w:val="000000"/>
                <w:lang w:eastAsia="es-BO"/>
              </w:rPr>
            </w:pPr>
            <w:r>
              <w:rPr>
                <w:rFonts w:ascii="Calibri" w:hAnsi="Calibri" w:cs="Calibri"/>
                <w:color w:val="000000"/>
                <w:lang w:eastAsia="es-BO"/>
              </w:rPr>
              <w:t>13</w:t>
            </w:r>
          </w:p>
        </w:tc>
      </w:tr>
      <w:tr w:rsidR="000C44BB" w14:paraId="2C25B27C"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994524B"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2A25EF40"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0C58223A"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694FEC66"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D3D075A" w14:textId="77777777" w:rsidR="000C44BB" w:rsidRDefault="000C44BB">
            <w:pPr>
              <w:rPr>
                <w:rFonts w:ascii="Calibri" w:hAnsi="Calibri" w:cs="Calibri"/>
                <w:color w:val="000000"/>
                <w:lang w:eastAsia="es-BO"/>
              </w:rPr>
            </w:pPr>
            <w:r>
              <w:rPr>
                <w:rFonts w:ascii="Calibri" w:hAnsi="Calibri" w:cs="Calibri"/>
                <w:color w:val="000000"/>
                <w:lang w:eastAsia="es-BO"/>
              </w:rPr>
              <w:t>COMBUSTIBLES Y LUBRICANTES</w:t>
            </w:r>
          </w:p>
        </w:tc>
      </w:tr>
      <w:tr w:rsidR="000C44BB" w14:paraId="4D038B0D"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A2CE3B1" w14:textId="77777777" w:rsidR="000C44BB" w:rsidRDefault="000C44BB">
            <w:pPr>
              <w:rPr>
                <w:rFonts w:ascii="Calibri" w:hAnsi="Calibri" w:cs="Calibri"/>
                <w:color w:val="000000"/>
                <w:lang w:eastAsia="es-BO"/>
              </w:rPr>
            </w:pPr>
            <w:r>
              <w:rPr>
                <w:rFonts w:ascii="Calibri" w:hAnsi="Calibri" w:cs="Calibri"/>
                <w:color w:val="000000"/>
                <w:lang w:eastAsia="es-BO"/>
              </w:rPr>
              <w:t>GASOLINA PARA MOTOCICLETA(S)</w:t>
            </w:r>
          </w:p>
        </w:tc>
        <w:tc>
          <w:tcPr>
            <w:tcW w:w="810" w:type="dxa"/>
            <w:tcBorders>
              <w:top w:val="nil"/>
              <w:left w:val="nil"/>
              <w:bottom w:val="single" w:sz="4" w:space="0" w:color="000000"/>
              <w:right w:val="single" w:sz="4" w:space="0" w:color="000000"/>
            </w:tcBorders>
            <w:noWrap/>
            <w:vAlign w:val="bottom"/>
            <w:hideMark/>
          </w:tcPr>
          <w:p w14:paraId="6727C096" w14:textId="77777777" w:rsidR="000C44BB" w:rsidRDefault="000C44BB">
            <w:pPr>
              <w:rPr>
                <w:rFonts w:ascii="Calibri" w:hAnsi="Calibri" w:cs="Calibri"/>
                <w:color w:val="000000"/>
                <w:lang w:eastAsia="es-BO"/>
              </w:rPr>
            </w:pPr>
            <w:r>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noWrap/>
            <w:vAlign w:val="bottom"/>
            <w:hideMark/>
          </w:tcPr>
          <w:p w14:paraId="7B1418AC" w14:textId="77777777" w:rsidR="000C44BB" w:rsidRDefault="000C44BB">
            <w:pPr>
              <w:jc w:val="right"/>
              <w:rPr>
                <w:rFonts w:ascii="Calibri" w:hAnsi="Calibri" w:cs="Calibri"/>
                <w:color w:val="000000"/>
                <w:lang w:eastAsia="es-BO"/>
              </w:rPr>
            </w:pPr>
            <w:r>
              <w:rPr>
                <w:rFonts w:ascii="Calibri" w:hAnsi="Calibri" w:cs="Calibri"/>
                <w:color w:val="000000"/>
              </w:rPr>
              <w:t>3000</w:t>
            </w:r>
          </w:p>
        </w:tc>
      </w:tr>
      <w:tr w:rsidR="000C44BB" w14:paraId="5BD25C5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BFA4246" w14:textId="77777777" w:rsidR="000C44BB" w:rsidRDefault="000C44BB">
            <w:pPr>
              <w:rPr>
                <w:rFonts w:ascii="Calibri" w:hAnsi="Calibri" w:cs="Calibri"/>
                <w:color w:val="000000"/>
                <w:lang w:eastAsia="es-BO"/>
              </w:rPr>
            </w:pPr>
            <w:r>
              <w:rPr>
                <w:rFonts w:ascii="Calibri" w:hAnsi="Calibri" w:cs="Calibri"/>
                <w:color w:val="000000"/>
                <w:lang w:eastAsia="es-BO"/>
              </w:rPr>
              <w:t>GASOLINA PARA CAMIONETA(S)</w:t>
            </w:r>
          </w:p>
        </w:tc>
        <w:tc>
          <w:tcPr>
            <w:tcW w:w="810" w:type="dxa"/>
            <w:tcBorders>
              <w:top w:val="nil"/>
              <w:left w:val="nil"/>
              <w:bottom w:val="single" w:sz="4" w:space="0" w:color="000000"/>
              <w:right w:val="single" w:sz="4" w:space="0" w:color="000000"/>
            </w:tcBorders>
            <w:noWrap/>
            <w:vAlign w:val="bottom"/>
            <w:hideMark/>
          </w:tcPr>
          <w:p w14:paraId="6ACD3505" w14:textId="77777777" w:rsidR="000C44BB" w:rsidRDefault="000C44BB">
            <w:pPr>
              <w:rPr>
                <w:rFonts w:ascii="Calibri" w:hAnsi="Calibri" w:cs="Calibri"/>
                <w:color w:val="000000"/>
                <w:lang w:eastAsia="es-BO"/>
              </w:rPr>
            </w:pPr>
            <w:r>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noWrap/>
            <w:vAlign w:val="bottom"/>
            <w:hideMark/>
          </w:tcPr>
          <w:p w14:paraId="5D77E67E" w14:textId="77777777" w:rsidR="000C44BB" w:rsidRDefault="000C44BB">
            <w:pPr>
              <w:jc w:val="right"/>
              <w:rPr>
                <w:rFonts w:ascii="Calibri" w:hAnsi="Calibri" w:cs="Calibri"/>
                <w:color w:val="000000"/>
                <w:lang w:eastAsia="es-BO"/>
              </w:rPr>
            </w:pPr>
            <w:r>
              <w:rPr>
                <w:rFonts w:ascii="Calibri" w:hAnsi="Calibri" w:cs="Calibri"/>
                <w:color w:val="000000"/>
              </w:rPr>
              <w:t>5500</w:t>
            </w:r>
          </w:p>
        </w:tc>
      </w:tr>
      <w:tr w:rsidR="000C44BB" w14:paraId="65D2E51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02D7D60" w14:textId="77777777" w:rsidR="000C44BB" w:rsidRDefault="000C44BB">
            <w:pPr>
              <w:rPr>
                <w:rFonts w:ascii="Calibri" w:hAnsi="Calibri" w:cs="Calibri"/>
                <w:color w:val="000000"/>
                <w:lang w:eastAsia="es-BO"/>
              </w:rPr>
            </w:pPr>
            <w:r>
              <w:rPr>
                <w:rFonts w:ascii="Calibri" w:hAnsi="Calibri" w:cs="Calibri"/>
                <w:color w:val="000000"/>
                <w:lang w:eastAsia="es-BO"/>
              </w:rPr>
              <w:t>CAMBIO DE FILTRO DE ACEITE DE TODOS LOS VEHÍCULOS</w:t>
            </w:r>
          </w:p>
        </w:tc>
        <w:tc>
          <w:tcPr>
            <w:tcW w:w="810" w:type="dxa"/>
            <w:tcBorders>
              <w:top w:val="nil"/>
              <w:left w:val="nil"/>
              <w:bottom w:val="single" w:sz="4" w:space="0" w:color="000000"/>
              <w:right w:val="single" w:sz="4" w:space="0" w:color="000000"/>
            </w:tcBorders>
            <w:noWrap/>
            <w:vAlign w:val="bottom"/>
            <w:hideMark/>
          </w:tcPr>
          <w:p w14:paraId="5C2FAACF"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BB8A65C" w14:textId="77777777" w:rsidR="000C44BB" w:rsidRDefault="000C44BB">
            <w:pPr>
              <w:jc w:val="right"/>
              <w:rPr>
                <w:rFonts w:ascii="Calibri" w:hAnsi="Calibri" w:cs="Calibri"/>
                <w:color w:val="000000"/>
                <w:lang w:eastAsia="es-BO"/>
              </w:rPr>
            </w:pPr>
            <w:r>
              <w:rPr>
                <w:rFonts w:ascii="Calibri" w:hAnsi="Calibri" w:cs="Calibri"/>
                <w:color w:val="000000"/>
              </w:rPr>
              <w:t>6</w:t>
            </w:r>
          </w:p>
        </w:tc>
      </w:tr>
      <w:tr w:rsidR="000C44BB" w14:paraId="00B4F1A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6ACBDF6" w14:textId="77777777" w:rsidR="000C44BB" w:rsidRDefault="000C44BB">
            <w:pPr>
              <w:rPr>
                <w:rFonts w:ascii="Calibri" w:hAnsi="Calibri" w:cs="Calibri"/>
                <w:color w:val="000000"/>
                <w:lang w:eastAsia="es-BO"/>
              </w:rPr>
            </w:pPr>
            <w:r>
              <w:rPr>
                <w:rFonts w:ascii="Calibri" w:hAnsi="Calibri" w:cs="Calibri"/>
                <w:color w:val="000000"/>
                <w:lang w:eastAsia="es-BO"/>
              </w:rPr>
              <w:t>CAMBIO DE ACEITE DE TODOS LOS VEHÍCULOS</w:t>
            </w:r>
          </w:p>
        </w:tc>
        <w:tc>
          <w:tcPr>
            <w:tcW w:w="810" w:type="dxa"/>
            <w:tcBorders>
              <w:top w:val="nil"/>
              <w:left w:val="nil"/>
              <w:bottom w:val="single" w:sz="4" w:space="0" w:color="000000"/>
              <w:right w:val="single" w:sz="4" w:space="0" w:color="000000"/>
            </w:tcBorders>
            <w:noWrap/>
            <w:vAlign w:val="bottom"/>
            <w:hideMark/>
          </w:tcPr>
          <w:p w14:paraId="0C006F32" w14:textId="77777777" w:rsidR="000C44BB" w:rsidRDefault="000C44BB">
            <w:pPr>
              <w:rPr>
                <w:rFonts w:ascii="Calibri" w:hAnsi="Calibri" w:cs="Calibri"/>
                <w:color w:val="000000"/>
                <w:lang w:eastAsia="es-BO"/>
              </w:rPr>
            </w:pPr>
            <w:r>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noWrap/>
            <w:vAlign w:val="bottom"/>
            <w:hideMark/>
          </w:tcPr>
          <w:p w14:paraId="07B68910" w14:textId="77777777" w:rsidR="000C44BB" w:rsidRDefault="000C44BB">
            <w:pPr>
              <w:jc w:val="right"/>
              <w:rPr>
                <w:rFonts w:ascii="Calibri" w:hAnsi="Calibri" w:cs="Calibri"/>
                <w:color w:val="000000"/>
                <w:lang w:eastAsia="es-BO"/>
              </w:rPr>
            </w:pPr>
            <w:r>
              <w:rPr>
                <w:rFonts w:ascii="Calibri" w:hAnsi="Calibri" w:cs="Calibri"/>
                <w:color w:val="000000"/>
              </w:rPr>
              <w:t>6</w:t>
            </w:r>
          </w:p>
        </w:tc>
      </w:tr>
      <w:tr w:rsidR="000C44BB" w14:paraId="077E688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8A62D30"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5A206EC4"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294642D3"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2A107459"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77CCEA6" w14:textId="77777777" w:rsidR="000C44BB" w:rsidRDefault="000C44BB">
            <w:pPr>
              <w:rPr>
                <w:rFonts w:ascii="Calibri" w:hAnsi="Calibri" w:cs="Calibri"/>
                <w:color w:val="000000"/>
                <w:lang w:eastAsia="es-BO"/>
              </w:rPr>
            </w:pPr>
            <w:r>
              <w:rPr>
                <w:rFonts w:ascii="Calibri" w:hAnsi="Calibri" w:cs="Calibri"/>
                <w:color w:val="000000"/>
                <w:lang w:eastAsia="es-BO"/>
              </w:rPr>
              <w:t>ALQUILERES</w:t>
            </w:r>
          </w:p>
        </w:tc>
      </w:tr>
      <w:tr w:rsidR="000C44BB" w14:paraId="15E0C203"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44C3D18" w14:textId="77777777" w:rsidR="000C44BB" w:rsidRDefault="000C44BB">
            <w:pPr>
              <w:rPr>
                <w:rFonts w:ascii="Calibri" w:hAnsi="Calibri" w:cs="Calibri"/>
                <w:color w:val="000000"/>
                <w:lang w:eastAsia="es-BO"/>
              </w:rPr>
            </w:pPr>
            <w:r>
              <w:rPr>
                <w:rFonts w:ascii="Calibri" w:hAnsi="Calibri" w:cs="Calibri"/>
                <w:color w:val="000000"/>
                <w:lang w:eastAsia="es-BO"/>
              </w:rPr>
              <w:t>ALQUILER DE OFICINA</w:t>
            </w:r>
          </w:p>
        </w:tc>
        <w:tc>
          <w:tcPr>
            <w:tcW w:w="810" w:type="dxa"/>
            <w:tcBorders>
              <w:top w:val="nil"/>
              <w:left w:val="nil"/>
              <w:bottom w:val="single" w:sz="4" w:space="0" w:color="000000"/>
              <w:right w:val="single" w:sz="4" w:space="0" w:color="000000"/>
            </w:tcBorders>
            <w:noWrap/>
            <w:vAlign w:val="bottom"/>
            <w:hideMark/>
          </w:tcPr>
          <w:p w14:paraId="0BD0957E" w14:textId="77777777" w:rsidR="000C44BB" w:rsidRDefault="000C44BB">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5C03B918"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25509CB4"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A7F9CF7" w14:textId="77777777" w:rsidR="000C44BB" w:rsidRDefault="000C44BB">
            <w:pPr>
              <w:rPr>
                <w:rFonts w:ascii="Calibri" w:hAnsi="Calibri" w:cs="Calibri"/>
                <w:color w:val="000000"/>
                <w:lang w:eastAsia="es-BO"/>
              </w:rPr>
            </w:pPr>
            <w:r>
              <w:rPr>
                <w:rFonts w:ascii="Calibri" w:hAnsi="Calibri" w:cs="Calibri"/>
                <w:color w:val="000000"/>
                <w:lang w:eastAsia="es-BO"/>
              </w:rPr>
              <w:t>ALQUILER DE ALMACENES</w:t>
            </w:r>
          </w:p>
        </w:tc>
        <w:tc>
          <w:tcPr>
            <w:tcW w:w="810" w:type="dxa"/>
            <w:tcBorders>
              <w:top w:val="nil"/>
              <w:left w:val="nil"/>
              <w:bottom w:val="single" w:sz="4" w:space="0" w:color="000000"/>
              <w:right w:val="single" w:sz="4" w:space="0" w:color="000000"/>
            </w:tcBorders>
            <w:noWrap/>
            <w:vAlign w:val="bottom"/>
            <w:hideMark/>
          </w:tcPr>
          <w:p w14:paraId="3CB5B28E" w14:textId="77777777" w:rsidR="000C44BB" w:rsidRDefault="000C44BB">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218FD0F9"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6784ABFD"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0985A5E"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0FCF8BBD"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28307EFE"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588A7CA8"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7C70151" w14:textId="77777777" w:rsidR="000C44BB" w:rsidRDefault="000C44BB">
            <w:pPr>
              <w:rPr>
                <w:rFonts w:ascii="Calibri" w:hAnsi="Calibri" w:cs="Calibri"/>
                <w:color w:val="000000"/>
                <w:lang w:eastAsia="es-BO"/>
              </w:rPr>
            </w:pPr>
            <w:r>
              <w:rPr>
                <w:rFonts w:ascii="Calibri" w:hAnsi="Calibri" w:cs="Calibri"/>
                <w:color w:val="000000"/>
                <w:lang w:eastAsia="es-BO"/>
              </w:rPr>
              <w:t>MANTENIMIENTO Y REPARACIÓN DE MOTORIZADOS</w:t>
            </w:r>
          </w:p>
        </w:tc>
      </w:tr>
      <w:tr w:rsidR="000C44BB" w14:paraId="407B8295"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3DD1903" w14:textId="77777777" w:rsidR="000C44BB" w:rsidRDefault="000C44BB">
            <w:pPr>
              <w:rPr>
                <w:rFonts w:ascii="Calibri" w:hAnsi="Calibri" w:cs="Calibri"/>
                <w:color w:val="000000"/>
                <w:lang w:eastAsia="es-BO"/>
              </w:rPr>
            </w:pPr>
            <w:r>
              <w:rPr>
                <w:rFonts w:ascii="Calibri" w:hAnsi="Calibri" w:cs="Calibri"/>
                <w:color w:val="000000"/>
                <w:lang w:eastAsia="es-BO"/>
              </w:rPr>
              <w:t>REPUESTOS, ACCESORIOS PARA VEHÍCULO(S) Y/O MOTOCICLETA(S)</w:t>
            </w:r>
          </w:p>
        </w:tc>
        <w:tc>
          <w:tcPr>
            <w:tcW w:w="810" w:type="dxa"/>
            <w:tcBorders>
              <w:top w:val="nil"/>
              <w:left w:val="nil"/>
              <w:bottom w:val="single" w:sz="4" w:space="0" w:color="000000"/>
              <w:right w:val="single" w:sz="4" w:space="0" w:color="000000"/>
            </w:tcBorders>
            <w:noWrap/>
            <w:vAlign w:val="bottom"/>
            <w:hideMark/>
          </w:tcPr>
          <w:p w14:paraId="64157C14" w14:textId="77777777" w:rsidR="000C44BB" w:rsidRDefault="000C44BB">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2745EC00"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256AEE7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D4D6C03" w14:textId="77777777" w:rsidR="000C44BB" w:rsidRDefault="000C44BB">
            <w:pPr>
              <w:rPr>
                <w:rFonts w:ascii="Calibri" w:hAnsi="Calibri" w:cs="Calibri"/>
                <w:color w:val="000000"/>
                <w:lang w:eastAsia="es-BO"/>
              </w:rPr>
            </w:pPr>
            <w:r>
              <w:rPr>
                <w:rFonts w:ascii="Calibri" w:hAnsi="Calibri" w:cs="Calibri"/>
                <w:color w:val="000000"/>
                <w:lang w:eastAsia="es-BO"/>
              </w:rPr>
              <w:t>MOTOCICLETA (DEPRECIACIÓN)</w:t>
            </w:r>
          </w:p>
        </w:tc>
        <w:tc>
          <w:tcPr>
            <w:tcW w:w="810" w:type="dxa"/>
            <w:tcBorders>
              <w:top w:val="nil"/>
              <w:left w:val="nil"/>
              <w:bottom w:val="single" w:sz="4" w:space="0" w:color="000000"/>
              <w:right w:val="single" w:sz="4" w:space="0" w:color="000000"/>
            </w:tcBorders>
            <w:noWrap/>
            <w:vAlign w:val="bottom"/>
            <w:hideMark/>
          </w:tcPr>
          <w:p w14:paraId="7E359FC7" w14:textId="77777777" w:rsidR="000C44BB" w:rsidRDefault="000C44BB">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6A3F9CB0" w14:textId="77777777" w:rsidR="000C44BB" w:rsidRDefault="000C44BB">
            <w:pPr>
              <w:jc w:val="right"/>
              <w:rPr>
                <w:rFonts w:ascii="Calibri" w:hAnsi="Calibri" w:cs="Calibri"/>
                <w:color w:val="000000"/>
                <w:lang w:eastAsia="es-BO"/>
              </w:rPr>
            </w:pPr>
            <w:r>
              <w:rPr>
                <w:rFonts w:ascii="Calibri" w:hAnsi="Calibri" w:cs="Calibri"/>
                <w:color w:val="000000"/>
                <w:lang w:eastAsia="es-BO"/>
              </w:rPr>
              <w:t>4</w:t>
            </w:r>
          </w:p>
        </w:tc>
      </w:tr>
      <w:tr w:rsidR="000C44BB" w14:paraId="744E8DF7"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24B45F7" w14:textId="77777777" w:rsidR="000C44BB" w:rsidRDefault="000C44BB">
            <w:pPr>
              <w:rPr>
                <w:rFonts w:ascii="Calibri" w:hAnsi="Calibri" w:cs="Calibri"/>
                <w:color w:val="000000"/>
                <w:lang w:eastAsia="es-BO"/>
              </w:rPr>
            </w:pPr>
            <w:r>
              <w:rPr>
                <w:rFonts w:ascii="Calibri" w:hAnsi="Calibri" w:cs="Calibri"/>
                <w:color w:val="000000"/>
                <w:lang w:eastAsia="es-BO"/>
              </w:rPr>
              <w:t>CAMIONETA (DEPRECIACIÓN)</w:t>
            </w:r>
          </w:p>
        </w:tc>
        <w:tc>
          <w:tcPr>
            <w:tcW w:w="810" w:type="dxa"/>
            <w:tcBorders>
              <w:top w:val="nil"/>
              <w:left w:val="nil"/>
              <w:bottom w:val="single" w:sz="4" w:space="0" w:color="000000"/>
              <w:right w:val="single" w:sz="4" w:space="0" w:color="000000"/>
            </w:tcBorders>
            <w:noWrap/>
            <w:vAlign w:val="bottom"/>
            <w:hideMark/>
          </w:tcPr>
          <w:p w14:paraId="6CC7DC6F" w14:textId="77777777" w:rsidR="000C44BB" w:rsidRDefault="000C44BB">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4A608802"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09F922E9"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4A92363"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67BF3ABE"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2E3D8A8E"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2D4571E9"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5BCF666" w14:textId="77777777" w:rsidR="000C44BB" w:rsidRDefault="000C44BB">
            <w:pPr>
              <w:rPr>
                <w:rFonts w:ascii="Calibri" w:hAnsi="Calibri" w:cs="Calibri"/>
                <w:color w:val="000000"/>
                <w:lang w:eastAsia="es-BO"/>
              </w:rPr>
            </w:pPr>
            <w:r>
              <w:rPr>
                <w:rFonts w:ascii="Calibri" w:hAnsi="Calibri" w:cs="Calibri"/>
                <w:color w:val="000000"/>
                <w:lang w:eastAsia="es-BO"/>
              </w:rPr>
              <w:t>GASTOS VARIOS</w:t>
            </w:r>
          </w:p>
        </w:tc>
      </w:tr>
      <w:tr w:rsidR="000C44BB" w14:paraId="66666ADB"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C2FBCBA" w14:textId="77777777" w:rsidR="000C44BB" w:rsidRDefault="000C44BB">
            <w:pPr>
              <w:rPr>
                <w:rFonts w:ascii="Calibri" w:hAnsi="Calibri" w:cs="Calibri"/>
                <w:color w:val="000000"/>
                <w:lang w:eastAsia="es-BO"/>
              </w:rPr>
            </w:pPr>
            <w:r>
              <w:rPr>
                <w:rFonts w:ascii="Calibri" w:hAnsi="Calibri" w:cs="Calibri"/>
                <w:color w:val="000000"/>
                <w:lang w:eastAsia="es-BO"/>
              </w:rPr>
              <w:t>FOTOCOPIAS</w:t>
            </w:r>
          </w:p>
        </w:tc>
        <w:tc>
          <w:tcPr>
            <w:tcW w:w="810" w:type="dxa"/>
            <w:tcBorders>
              <w:top w:val="nil"/>
              <w:left w:val="nil"/>
              <w:bottom w:val="single" w:sz="4" w:space="0" w:color="000000"/>
              <w:right w:val="single" w:sz="4" w:space="0" w:color="000000"/>
            </w:tcBorders>
            <w:noWrap/>
            <w:vAlign w:val="bottom"/>
            <w:hideMark/>
          </w:tcPr>
          <w:p w14:paraId="2E68178B" w14:textId="77777777" w:rsidR="000C44BB" w:rsidRDefault="000C44BB">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6A5BFF84" w14:textId="77777777" w:rsidR="000C44BB" w:rsidRDefault="000C44BB">
            <w:pPr>
              <w:jc w:val="right"/>
              <w:rPr>
                <w:rFonts w:ascii="Calibri" w:hAnsi="Calibri" w:cs="Calibri"/>
                <w:color w:val="000000"/>
                <w:lang w:eastAsia="es-BO"/>
              </w:rPr>
            </w:pPr>
            <w:r>
              <w:rPr>
                <w:rFonts w:ascii="Calibri" w:hAnsi="Calibri" w:cs="Calibri"/>
                <w:color w:val="000000"/>
                <w:lang w:eastAsia="es-BO"/>
              </w:rPr>
              <w:t>2500</w:t>
            </w:r>
          </w:p>
        </w:tc>
      </w:tr>
      <w:tr w:rsidR="000C44BB" w14:paraId="0D8B9BE2"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21E2FB9" w14:textId="77777777" w:rsidR="000C44BB" w:rsidRDefault="000C44BB">
            <w:pPr>
              <w:rPr>
                <w:rFonts w:ascii="Calibri" w:hAnsi="Calibri" w:cs="Calibri"/>
                <w:color w:val="000000"/>
                <w:lang w:eastAsia="es-BO"/>
              </w:rPr>
            </w:pPr>
            <w:r>
              <w:rPr>
                <w:rFonts w:ascii="Calibri" w:hAnsi="Calibri" w:cs="Calibri"/>
                <w:color w:val="000000"/>
                <w:lang w:eastAsia="es-BO"/>
              </w:rPr>
              <w:t>CERTIFICADO DE NO PROPIEDAD</w:t>
            </w:r>
          </w:p>
        </w:tc>
        <w:tc>
          <w:tcPr>
            <w:tcW w:w="810" w:type="dxa"/>
            <w:tcBorders>
              <w:top w:val="nil"/>
              <w:left w:val="nil"/>
              <w:bottom w:val="single" w:sz="4" w:space="0" w:color="000000"/>
              <w:right w:val="single" w:sz="4" w:space="0" w:color="000000"/>
            </w:tcBorders>
            <w:noWrap/>
            <w:vAlign w:val="bottom"/>
            <w:hideMark/>
          </w:tcPr>
          <w:p w14:paraId="5B198FB7" w14:textId="77777777" w:rsidR="000C44BB" w:rsidRDefault="000C44BB">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7EAB5292" w14:textId="77777777" w:rsidR="000C44BB" w:rsidRDefault="000C44BB">
            <w:pPr>
              <w:jc w:val="right"/>
              <w:rPr>
                <w:rFonts w:ascii="Calibri" w:hAnsi="Calibri" w:cs="Calibri"/>
                <w:color w:val="000000"/>
                <w:lang w:eastAsia="es-BO"/>
              </w:rPr>
            </w:pPr>
            <w:r>
              <w:rPr>
                <w:rFonts w:ascii="Calibri" w:hAnsi="Calibri" w:cs="Calibri"/>
                <w:color w:val="000000"/>
                <w:lang w:eastAsia="es-BO"/>
              </w:rPr>
              <w:t>100</w:t>
            </w:r>
          </w:p>
        </w:tc>
      </w:tr>
      <w:tr w:rsidR="000C44BB" w14:paraId="6FCD3813"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FE7F5DB"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40CFBAB6"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7C3A9E06"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59FDC786"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EED2052" w14:textId="77777777" w:rsidR="000C44BB" w:rsidRDefault="000C44BB">
            <w:pPr>
              <w:rPr>
                <w:rFonts w:ascii="Calibri" w:hAnsi="Calibri" w:cs="Calibri"/>
                <w:color w:val="000000"/>
                <w:lang w:eastAsia="es-BO"/>
              </w:rPr>
            </w:pPr>
            <w:r>
              <w:rPr>
                <w:rFonts w:ascii="Calibri" w:hAnsi="Calibri" w:cs="Calibri"/>
                <w:color w:val="000000"/>
                <w:lang w:eastAsia="es-BO"/>
              </w:rPr>
              <w:t>RODAJES PEAJES Y OTROS</w:t>
            </w:r>
          </w:p>
        </w:tc>
      </w:tr>
      <w:tr w:rsidR="000C44BB" w14:paraId="67856B32"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7DC426F" w14:textId="77777777" w:rsidR="000C44BB" w:rsidRDefault="000C44BB">
            <w:pPr>
              <w:rPr>
                <w:rFonts w:ascii="Calibri" w:hAnsi="Calibri" w:cs="Calibri"/>
                <w:color w:val="000000"/>
                <w:lang w:eastAsia="es-BO"/>
              </w:rPr>
            </w:pPr>
            <w:r>
              <w:rPr>
                <w:rFonts w:ascii="Calibri" w:hAnsi="Calibri" w:cs="Calibri"/>
                <w:color w:val="000000"/>
                <w:lang w:eastAsia="es-BO"/>
              </w:rPr>
              <w:t>RODAJE, PEAJES, ITF, IMPUESTO VEHÍCULOS Y OTROS</w:t>
            </w:r>
          </w:p>
        </w:tc>
        <w:tc>
          <w:tcPr>
            <w:tcW w:w="810" w:type="dxa"/>
            <w:tcBorders>
              <w:top w:val="nil"/>
              <w:left w:val="nil"/>
              <w:bottom w:val="single" w:sz="4" w:space="0" w:color="000000"/>
              <w:right w:val="single" w:sz="4" w:space="0" w:color="000000"/>
            </w:tcBorders>
            <w:noWrap/>
            <w:vAlign w:val="bottom"/>
            <w:hideMark/>
          </w:tcPr>
          <w:p w14:paraId="57ED8599" w14:textId="77777777" w:rsidR="000C44BB" w:rsidRDefault="000C44BB">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4E2B205D"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bl>
    <w:p w14:paraId="046E4E16" w14:textId="77777777" w:rsidR="000C44BB" w:rsidRDefault="000C44BB" w:rsidP="00C31D08">
      <w:pPr>
        <w:keepNext/>
        <w:numPr>
          <w:ilvl w:val="0"/>
          <w:numId w:val="44"/>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DETALLE DE ÍTEMS DEL PROYECTO</w:t>
      </w:r>
      <w:bookmarkEnd w:id="156"/>
    </w:p>
    <w:p w14:paraId="16B64B35" w14:textId="77777777" w:rsidR="000C44BB" w:rsidRDefault="000C44BB" w:rsidP="000C44BB">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6A6FDFFB" w14:textId="77777777" w:rsidR="000C44BB" w:rsidRDefault="000C44BB" w:rsidP="000C44BB">
      <w:pPr>
        <w:rPr>
          <w:rFonts w:ascii="Verdana" w:hAnsi="Verdana"/>
          <w:sz w:val="14"/>
          <w:szCs w:val="14"/>
          <w:lang w:val="es-ES_tradnl"/>
        </w:rPr>
      </w:pPr>
    </w:p>
    <w:tbl>
      <w:tblPr>
        <w:tblW w:w="5000" w:type="pct"/>
        <w:tblCellMar>
          <w:left w:w="70" w:type="dxa"/>
          <w:right w:w="70" w:type="dxa"/>
        </w:tblCellMar>
        <w:tblLook w:val="04A0" w:firstRow="1" w:lastRow="0" w:firstColumn="1" w:lastColumn="0" w:noHBand="0" w:noVBand="1"/>
      </w:tblPr>
      <w:tblGrid>
        <w:gridCol w:w="711"/>
        <w:gridCol w:w="7262"/>
        <w:gridCol w:w="1280"/>
      </w:tblGrid>
      <w:tr w:rsidR="000C44BB" w14:paraId="0893BB2B" w14:textId="77777777" w:rsidTr="000C44BB">
        <w:trPr>
          <w:trHeight w:val="30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7CD9F0"/>
            <w:noWrap/>
            <w:vAlign w:val="center"/>
            <w:hideMark/>
          </w:tcPr>
          <w:p w14:paraId="60F09512" w14:textId="77777777" w:rsidR="000C44BB" w:rsidRDefault="000C44BB">
            <w:pPr>
              <w:rPr>
                <w:rFonts w:ascii="Verdana" w:hAnsi="Verdana" w:cs="Calibri"/>
                <w:color w:val="000000"/>
                <w:sz w:val="14"/>
                <w:szCs w:val="14"/>
                <w:lang w:val="es-BO" w:eastAsia="es-BO"/>
              </w:rPr>
            </w:pPr>
            <w:bookmarkStart w:id="157" w:name="_Toc71811174"/>
            <w:r>
              <w:rPr>
                <w:rFonts w:ascii="Verdana" w:hAnsi="Verdana" w:cs="Calibri"/>
                <w:color w:val="000000"/>
                <w:sz w:val="14"/>
                <w:szCs w:val="14"/>
                <w:lang w:eastAsia="es-BO"/>
              </w:rPr>
              <w:t>REPORTE DEL PROYECTO POR ITEM</w:t>
            </w:r>
          </w:p>
        </w:tc>
      </w:tr>
      <w:tr w:rsidR="000C44BB" w14:paraId="43E1ADC9" w14:textId="77777777" w:rsidTr="000C44BB">
        <w:trPr>
          <w:trHeight w:val="300"/>
        </w:trPr>
        <w:tc>
          <w:tcPr>
            <w:tcW w:w="409" w:type="pct"/>
            <w:tcBorders>
              <w:top w:val="nil"/>
              <w:left w:val="single" w:sz="4" w:space="0" w:color="000000"/>
              <w:bottom w:val="single" w:sz="4" w:space="0" w:color="000000"/>
              <w:right w:val="single" w:sz="4" w:space="0" w:color="000000"/>
            </w:tcBorders>
            <w:shd w:val="clear" w:color="auto" w:fill="66B2FF"/>
            <w:noWrap/>
            <w:vAlign w:val="center"/>
            <w:hideMark/>
          </w:tcPr>
          <w:p w14:paraId="26801C1E" w14:textId="77777777" w:rsidR="000C44BB" w:rsidRDefault="000C44BB">
            <w:pPr>
              <w:rPr>
                <w:rFonts w:ascii="Verdana" w:hAnsi="Verdana" w:cs="Calibri"/>
                <w:color w:val="000000"/>
                <w:sz w:val="14"/>
                <w:szCs w:val="14"/>
                <w:lang w:eastAsia="es-BO"/>
              </w:rPr>
            </w:pPr>
            <w:r>
              <w:rPr>
                <w:rFonts w:ascii="Verdana" w:hAnsi="Verdana"/>
                <w:sz w:val="14"/>
                <w:szCs w:val="14"/>
              </w:rPr>
              <w:t>NUM ITEM</w:t>
            </w:r>
          </w:p>
        </w:tc>
        <w:tc>
          <w:tcPr>
            <w:tcW w:w="3893" w:type="pct"/>
            <w:tcBorders>
              <w:top w:val="nil"/>
              <w:left w:val="nil"/>
              <w:bottom w:val="single" w:sz="4" w:space="0" w:color="000000"/>
              <w:right w:val="single" w:sz="4" w:space="0" w:color="000000"/>
            </w:tcBorders>
            <w:shd w:val="clear" w:color="auto" w:fill="66B2FF"/>
            <w:noWrap/>
            <w:vAlign w:val="center"/>
            <w:hideMark/>
          </w:tcPr>
          <w:p w14:paraId="1BC366EB" w14:textId="77777777" w:rsidR="000C44BB" w:rsidRDefault="000C44BB">
            <w:pPr>
              <w:rPr>
                <w:rFonts w:ascii="Verdana" w:hAnsi="Verdana" w:cs="Calibri"/>
                <w:color w:val="000000"/>
                <w:sz w:val="14"/>
                <w:szCs w:val="14"/>
                <w:lang w:eastAsia="es-BO"/>
              </w:rPr>
            </w:pPr>
            <w:r>
              <w:rPr>
                <w:rFonts w:ascii="Verdana" w:hAnsi="Verdana"/>
                <w:sz w:val="14"/>
                <w:szCs w:val="14"/>
              </w:rPr>
              <w:t>NOMBRE DEL ITEM</w:t>
            </w:r>
          </w:p>
        </w:tc>
        <w:tc>
          <w:tcPr>
            <w:tcW w:w="698" w:type="pct"/>
            <w:tcBorders>
              <w:top w:val="nil"/>
              <w:left w:val="nil"/>
              <w:bottom w:val="single" w:sz="4" w:space="0" w:color="000000"/>
              <w:right w:val="single" w:sz="4" w:space="0" w:color="000000"/>
            </w:tcBorders>
            <w:shd w:val="clear" w:color="auto" w:fill="66B2FF"/>
            <w:noWrap/>
            <w:vAlign w:val="center"/>
            <w:hideMark/>
          </w:tcPr>
          <w:p w14:paraId="32500BCE" w14:textId="77777777" w:rsidR="000C44BB" w:rsidRDefault="000C44BB">
            <w:pPr>
              <w:rPr>
                <w:rFonts w:ascii="Verdana" w:hAnsi="Verdana" w:cs="Calibri"/>
                <w:color w:val="000000"/>
                <w:sz w:val="14"/>
                <w:szCs w:val="14"/>
                <w:lang w:eastAsia="es-BO"/>
              </w:rPr>
            </w:pPr>
            <w:r>
              <w:rPr>
                <w:rFonts w:ascii="Verdana" w:hAnsi="Verdana"/>
                <w:sz w:val="14"/>
                <w:szCs w:val="14"/>
              </w:rPr>
              <w:t>UNIDAD DE MEDIDA</w:t>
            </w:r>
          </w:p>
        </w:tc>
      </w:tr>
      <w:tr w:rsidR="000C44BB" w14:paraId="75B2D13A"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43D4CA97" w14:textId="77777777" w:rsidR="000C44BB" w:rsidRDefault="000C44BB">
            <w:pPr>
              <w:rPr>
                <w:rFonts w:ascii="Verdana" w:hAnsi="Verdana" w:cs="Calibri"/>
                <w:color w:val="000000"/>
                <w:sz w:val="14"/>
                <w:szCs w:val="14"/>
                <w:lang w:eastAsia="es-BO"/>
              </w:rPr>
            </w:pPr>
            <w:r>
              <w:rPr>
                <w:rFonts w:ascii="Verdana" w:hAnsi="Verdana"/>
                <w:sz w:val="14"/>
                <w:szCs w:val="14"/>
              </w:rPr>
              <w:t>1</w:t>
            </w:r>
          </w:p>
        </w:tc>
        <w:tc>
          <w:tcPr>
            <w:tcW w:w="3893" w:type="pct"/>
            <w:tcBorders>
              <w:top w:val="nil"/>
              <w:left w:val="nil"/>
              <w:bottom w:val="single" w:sz="4" w:space="0" w:color="000000"/>
              <w:right w:val="single" w:sz="4" w:space="0" w:color="000000"/>
            </w:tcBorders>
            <w:noWrap/>
            <w:vAlign w:val="center"/>
            <w:hideMark/>
          </w:tcPr>
          <w:p w14:paraId="556CE323" w14:textId="77777777" w:rsidR="000C44BB" w:rsidRDefault="000C44BB">
            <w:pPr>
              <w:rPr>
                <w:rFonts w:ascii="Verdana" w:hAnsi="Verdana" w:cs="Calibri"/>
                <w:color w:val="000000"/>
                <w:sz w:val="14"/>
                <w:szCs w:val="14"/>
                <w:lang w:eastAsia="es-BO"/>
              </w:rPr>
            </w:pPr>
            <w:r>
              <w:rPr>
                <w:rFonts w:ascii="Verdana" w:hAnsi="Verdana"/>
                <w:sz w:val="14"/>
                <w:szCs w:val="14"/>
              </w:rPr>
              <w:t>TRAZADO Y REPLANTEO</w:t>
            </w:r>
          </w:p>
        </w:tc>
        <w:tc>
          <w:tcPr>
            <w:tcW w:w="698" w:type="pct"/>
            <w:tcBorders>
              <w:top w:val="nil"/>
              <w:left w:val="nil"/>
              <w:bottom w:val="single" w:sz="4" w:space="0" w:color="000000"/>
              <w:right w:val="single" w:sz="4" w:space="0" w:color="000000"/>
            </w:tcBorders>
            <w:noWrap/>
            <w:vAlign w:val="center"/>
            <w:hideMark/>
          </w:tcPr>
          <w:p w14:paraId="4D529F37" w14:textId="77777777" w:rsidR="000C44BB" w:rsidRDefault="000C44BB">
            <w:pPr>
              <w:rPr>
                <w:rFonts w:ascii="Verdana" w:hAnsi="Verdana" w:cs="Calibri"/>
                <w:color w:val="000000"/>
                <w:sz w:val="14"/>
                <w:szCs w:val="14"/>
                <w:lang w:eastAsia="es-BO"/>
              </w:rPr>
            </w:pPr>
            <w:r>
              <w:rPr>
                <w:rFonts w:ascii="Verdana" w:hAnsi="Verdana"/>
                <w:sz w:val="14"/>
                <w:szCs w:val="14"/>
              </w:rPr>
              <w:t>GLOBAL</w:t>
            </w:r>
          </w:p>
        </w:tc>
      </w:tr>
      <w:tr w:rsidR="000C44BB" w14:paraId="2CC496B2"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8118C83" w14:textId="77777777" w:rsidR="000C44BB" w:rsidRDefault="000C44BB">
            <w:pPr>
              <w:rPr>
                <w:rFonts w:ascii="Verdana" w:hAnsi="Verdana" w:cs="Calibri"/>
                <w:color w:val="000000"/>
                <w:sz w:val="14"/>
                <w:szCs w:val="14"/>
                <w:lang w:eastAsia="es-BO"/>
              </w:rPr>
            </w:pPr>
            <w:r>
              <w:rPr>
                <w:rFonts w:ascii="Verdana" w:hAnsi="Verdana"/>
                <w:sz w:val="14"/>
                <w:szCs w:val="14"/>
              </w:rPr>
              <w:t>2</w:t>
            </w:r>
          </w:p>
        </w:tc>
        <w:tc>
          <w:tcPr>
            <w:tcW w:w="3893" w:type="pct"/>
            <w:tcBorders>
              <w:top w:val="nil"/>
              <w:left w:val="nil"/>
              <w:bottom w:val="single" w:sz="4" w:space="0" w:color="000000"/>
              <w:right w:val="single" w:sz="4" w:space="0" w:color="000000"/>
            </w:tcBorders>
            <w:noWrap/>
            <w:vAlign w:val="center"/>
            <w:hideMark/>
          </w:tcPr>
          <w:p w14:paraId="044873E8" w14:textId="77777777" w:rsidR="000C44BB" w:rsidRDefault="000C44BB">
            <w:pPr>
              <w:rPr>
                <w:rFonts w:ascii="Verdana" w:hAnsi="Verdana" w:cs="Calibri"/>
                <w:color w:val="000000"/>
                <w:sz w:val="14"/>
                <w:szCs w:val="14"/>
                <w:lang w:eastAsia="es-BO"/>
              </w:rPr>
            </w:pPr>
            <w:r>
              <w:rPr>
                <w:rFonts w:ascii="Verdana" w:hAnsi="Verdana"/>
                <w:sz w:val="14"/>
                <w:szCs w:val="14"/>
              </w:rPr>
              <w:t>EXCAVACIÓN DE 0 A 2,50 M (SIN AGOTAMIENTO)</w:t>
            </w:r>
          </w:p>
        </w:tc>
        <w:tc>
          <w:tcPr>
            <w:tcW w:w="698" w:type="pct"/>
            <w:tcBorders>
              <w:top w:val="nil"/>
              <w:left w:val="nil"/>
              <w:bottom w:val="single" w:sz="4" w:space="0" w:color="000000"/>
              <w:right w:val="single" w:sz="4" w:space="0" w:color="000000"/>
            </w:tcBorders>
            <w:noWrap/>
            <w:vAlign w:val="center"/>
            <w:hideMark/>
          </w:tcPr>
          <w:p w14:paraId="6A93377D" w14:textId="77777777" w:rsidR="000C44BB" w:rsidRDefault="000C44BB">
            <w:pPr>
              <w:rPr>
                <w:rFonts w:ascii="Verdana" w:hAnsi="Verdana" w:cs="Calibri"/>
                <w:color w:val="000000"/>
                <w:sz w:val="14"/>
                <w:szCs w:val="14"/>
                <w:lang w:eastAsia="es-BO"/>
              </w:rPr>
            </w:pPr>
            <w:r>
              <w:rPr>
                <w:rFonts w:ascii="Verdana" w:hAnsi="Verdana"/>
                <w:sz w:val="14"/>
                <w:szCs w:val="14"/>
              </w:rPr>
              <w:t>METRO CUBICO</w:t>
            </w:r>
          </w:p>
        </w:tc>
      </w:tr>
      <w:tr w:rsidR="000C44BB" w14:paraId="24E02CAF"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CD5EDCE" w14:textId="77777777" w:rsidR="000C44BB" w:rsidRDefault="000C44BB">
            <w:pPr>
              <w:rPr>
                <w:rFonts w:ascii="Verdana" w:hAnsi="Verdana" w:cs="Calibri"/>
                <w:color w:val="000000"/>
                <w:sz w:val="14"/>
                <w:szCs w:val="14"/>
                <w:lang w:eastAsia="es-BO"/>
              </w:rPr>
            </w:pPr>
            <w:r>
              <w:rPr>
                <w:rFonts w:ascii="Verdana" w:hAnsi="Verdana"/>
                <w:sz w:val="14"/>
                <w:szCs w:val="14"/>
              </w:rPr>
              <w:t>3</w:t>
            </w:r>
          </w:p>
        </w:tc>
        <w:tc>
          <w:tcPr>
            <w:tcW w:w="3893" w:type="pct"/>
            <w:tcBorders>
              <w:top w:val="nil"/>
              <w:left w:val="nil"/>
              <w:bottom w:val="single" w:sz="4" w:space="0" w:color="000000"/>
              <w:right w:val="single" w:sz="4" w:space="0" w:color="000000"/>
            </w:tcBorders>
            <w:noWrap/>
            <w:vAlign w:val="center"/>
            <w:hideMark/>
          </w:tcPr>
          <w:p w14:paraId="0610A1BA" w14:textId="77777777" w:rsidR="000C44BB" w:rsidRDefault="000C44BB">
            <w:pPr>
              <w:rPr>
                <w:rFonts w:ascii="Verdana" w:hAnsi="Verdana" w:cs="Calibri"/>
                <w:color w:val="000000"/>
                <w:sz w:val="14"/>
                <w:szCs w:val="14"/>
                <w:lang w:eastAsia="es-BO"/>
              </w:rPr>
            </w:pPr>
            <w:r>
              <w:rPr>
                <w:rFonts w:ascii="Verdana" w:hAnsi="Verdana"/>
                <w:sz w:val="14"/>
                <w:szCs w:val="14"/>
              </w:rPr>
              <w:t>SOLADURA DE PIEDRA MANZANA SIN CONTRAPISO</w:t>
            </w:r>
          </w:p>
        </w:tc>
        <w:tc>
          <w:tcPr>
            <w:tcW w:w="698" w:type="pct"/>
            <w:tcBorders>
              <w:top w:val="nil"/>
              <w:left w:val="nil"/>
              <w:bottom w:val="single" w:sz="4" w:space="0" w:color="000000"/>
              <w:right w:val="single" w:sz="4" w:space="0" w:color="000000"/>
            </w:tcBorders>
            <w:noWrap/>
            <w:vAlign w:val="center"/>
            <w:hideMark/>
          </w:tcPr>
          <w:p w14:paraId="4718FE4A"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04D4AF4B"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471EFA35" w14:textId="77777777" w:rsidR="000C44BB" w:rsidRDefault="000C44BB">
            <w:pPr>
              <w:rPr>
                <w:rFonts w:ascii="Verdana" w:hAnsi="Verdana" w:cs="Calibri"/>
                <w:color w:val="000000"/>
                <w:sz w:val="14"/>
                <w:szCs w:val="14"/>
                <w:lang w:eastAsia="es-BO"/>
              </w:rPr>
            </w:pPr>
            <w:r>
              <w:rPr>
                <w:rFonts w:ascii="Verdana" w:hAnsi="Verdana"/>
                <w:sz w:val="14"/>
                <w:szCs w:val="14"/>
              </w:rPr>
              <w:t>4</w:t>
            </w:r>
          </w:p>
        </w:tc>
        <w:tc>
          <w:tcPr>
            <w:tcW w:w="3893" w:type="pct"/>
            <w:tcBorders>
              <w:top w:val="nil"/>
              <w:left w:val="nil"/>
              <w:bottom w:val="single" w:sz="4" w:space="0" w:color="000000"/>
              <w:right w:val="single" w:sz="4" w:space="0" w:color="000000"/>
            </w:tcBorders>
            <w:noWrap/>
            <w:vAlign w:val="center"/>
            <w:hideMark/>
          </w:tcPr>
          <w:p w14:paraId="0A71ABC8" w14:textId="77777777" w:rsidR="000C44BB" w:rsidRDefault="000C44BB">
            <w:pPr>
              <w:rPr>
                <w:rFonts w:ascii="Verdana" w:hAnsi="Verdana" w:cs="Calibri"/>
                <w:color w:val="000000"/>
                <w:sz w:val="14"/>
                <w:szCs w:val="14"/>
                <w:lang w:eastAsia="es-BO"/>
              </w:rPr>
            </w:pPr>
            <w:r>
              <w:rPr>
                <w:rFonts w:ascii="Verdana" w:hAnsi="Verdana"/>
                <w:sz w:val="14"/>
                <w:szCs w:val="14"/>
              </w:rPr>
              <w:t>ZAPATA DE HORMIGÓN ARMADO</w:t>
            </w:r>
          </w:p>
        </w:tc>
        <w:tc>
          <w:tcPr>
            <w:tcW w:w="698" w:type="pct"/>
            <w:tcBorders>
              <w:top w:val="nil"/>
              <w:left w:val="nil"/>
              <w:bottom w:val="single" w:sz="4" w:space="0" w:color="000000"/>
              <w:right w:val="single" w:sz="4" w:space="0" w:color="000000"/>
            </w:tcBorders>
            <w:noWrap/>
            <w:vAlign w:val="center"/>
            <w:hideMark/>
          </w:tcPr>
          <w:p w14:paraId="45D7DA0B" w14:textId="77777777" w:rsidR="000C44BB" w:rsidRDefault="000C44BB">
            <w:pPr>
              <w:rPr>
                <w:rFonts w:ascii="Verdana" w:hAnsi="Verdana" w:cs="Calibri"/>
                <w:color w:val="000000"/>
                <w:sz w:val="14"/>
                <w:szCs w:val="14"/>
                <w:lang w:eastAsia="es-BO"/>
              </w:rPr>
            </w:pPr>
            <w:r>
              <w:rPr>
                <w:rFonts w:ascii="Verdana" w:hAnsi="Verdana"/>
                <w:sz w:val="14"/>
                <w:szCs w:val="14"/>
              </w:rPr>
              <w:t>METRO CUBICO</w:t>
            </w:r>
          </w:p>
        </w:tc>
      </w:tr>
      <w:tr w:rsidR="000C44BB" w14:paraId="79ECDDBB"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E5574CF" w14:textId="77777777" w:rsidR="000C44BB" w:rsidRDefault="000C44BB">
            <w:pPr>
              <w:rPr>
                <w:rFonts w:ascii="Verdana" w:hAnsi="Verdana" w:cs="Calibri"/>
                <w:color w:val="000000"/>
                <w:sz w:val="14"/>
                <w:szCs w:val="14"/>
                <w:lang w:eastAsia="es-BO"/>
              </w:rPr>
            </w:pPr>
            <w:r>
              <w:rPr>
                <w:rFonts w:ascii="Verdana" w:hAnsi="Verdana"/>
                <w:sz w:val="14"/>
                <w:szCs w:val="14"/>
              </w:rPr>
              <w:t>5</w:t>
            </w:r>
          </w:p>
        </w:tc>
        <w:tc>
          <w:tcPr>
            <w:tcW w:w="3893" w:type="pct"/>
            <w:tcBorders>
              <w:top w:val="nil"/>
              <w:left w:val="nil"/>
              <w:bottom w:val="single" w:sz="4" w:space="0" w:color="000000"/>
              <w:right w:val="single" w:sz="4" w:space="0" w:color="000000"/>
            </w:tcBorders>
            <w:noWrap/>
            <w:vAlign w:val="center"/>
            <w:hideMark/>
          </w:tcPr>
          <w:p w14:paraId="5F6F1B9D" w14:textId="77777777" w:rsidR="000C44BB" w:rsidRDefault="000C44BB">
            <w:pPr>
              <w:rPr>
                <w:rFonts w:ascii="Verdana" w:hAnsi="Verdana" w:cs="Calibri"/>
                <w:color w:val="000000"/>
                <w:sz w:val="14"/>
                <w:szCs w:val="14"/>
                <w:lang w:eastAsia="es-BO"/>
              </w:rPr>
            </w:pPr>
            <w:r>
              <w:rPr>
                <w:rFonts w:ascii="Verdana" w:hAnsi="Verdana"/>
                <w:sz w:val="14"/>
                <w:szCs w:val="14"/>
              </w:rPr>
              <w:t>COLUMNA DE HORMIGÓN ARMADO (0,25X0,25)</w:t>
            </w:r>
          </w:p>
        </w:tc>
        <w:tc>
          <w:tcPr>
            <w:tcW w:w="698" w:type="pct"/>
            <w:tcBorders>
              <w:top w:val="nil"/>
              <w:left w:val="nil"/>
              <w:bottom w:val="single" w:sz="4" w:space="0" w:color="000000"/>
              <w:right w:val="single" w:sz="4" w:space="0" w:color="000000"/>
            </w:tcBorders>
            <w:noWrap/>
            <w:vAlign w:val="center"/>
            <w:hideMark/>
          </w:tcPr>
          <w:p w14:paraId="44833DF6" w14:textId="77777777" w:rsidR="000C44BB" w:rsidRDefault="000C44BB">
            <w:pPr>
              <w:rPr>
                <w:rFonts w:ascii="Verdana" w:hAnsi="Verdana" w:cs="Calibri"/>
                <w:color w:val="000000"/>
                <w:sz w:val="14"/>
                <w:szCs w:val="14"/>
                <w:lang w:eastAsia="es-BO"/>
              </w:rPr>
            </w:pPr>
            <w:r>
              <w:rPr>
                <w:rFonts w:ascii="Verdana" w:hAnsi="Verdana"/>
                <w:sz w:val="14"/>
                <w:szCs w:val="14"/>
              </w:rPr>
              <w:t>METRO CUBICO</w:t>
            </w:r>
          </w:p>
        </w:tc>
      </w:tr>
      <w:tr w:rsidR="000C44BB" w14:paraId="259753AF"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F034732" w14:textId="77777777" w:rsidR="000C44BB" w:rsidRDefault="000C44BB">
            <w:pPr>
              <w:rPr>
                <w:rFonts w:ascii="Verdana" w:hAnsi="Verdana" w:cs="Calibri"/>
                <w:color w:val="000000"/>
                <w:sz w:val="14"/>
                <w:szCs w:val="14"/>
                <w:lang w:eastAsia="es-BO"/>
              </w:rPr>
            </w:pPr>
            <w:r>
              <w:rPr>
                <w:rFonts w:ascii="Verdana" w:hAnsi="Verdana"/>
                <w:sz w:val="14"/>
                <w:szCs w:val="14"/>
              </w:rPr>
              <w:t>6</w:t>
            </w:r>
          </w:p>
        </w:tc>
        <w:tc>
          <w:tcPr>
            <w:tcW w:w="3893" w:type="pct"/>
            <w:tcBorders>
              <w:top w:val="nil"/>
              <w:left w:val="nil"/>
              <w:bottom w:val="single" w:sz="4" w:space="0" w:color="000000"/>
              <w:right w:val="single" w:sz="4" w:space="0" w:color="000000"/>
            </w:tcBorders>
            <w:noWrap/>
            <w:vAlign w:val="center"/>
            <w:hideMark/>
          </w:tcPr>
          <w:p w14:paraId="0BCF112C" w14:textId="77777777" w:rsidR="000C44BB" w:rsidRDefault="000C44BB">
            <w:pPr>
              <w:rPr>
                <w:rFonts w:ascii="Verdana" w:hAnsi="Verdana" w:cs="Calibri"/>
                <w:color w:val="000000"/>
                <w:sz w:val="14"/>
                <w:szCs w:val="14"/>
                <w:lang w:eastAsia="es-BO"/>
              </w:rPr>
            </w:pPr>
            <w:r>
              <w:rPr>
                <w:rFonts w:ascii="Verdana" w:hAnsi="Verdana"/>
                <w:sz w:val="14"/>
                <w:szCs w:val="14"/>
              </w:rPr>
              <w:t>VIGA DE ARRIOSTRE DE HORMIGÓN ARMADO</w:t>
            </w:r>
          </w:p>
        </w:tc>
        <w:tc>
          <w:tcPr>
            <w:tcW w:w="698" w:type="pct"/>
            <w:tcBorders>
              <w:top w:val="nil"/>
              <w:left w:val="nil"/>
              <w:bottom w:val="single" w:sz="4" w:space="0" w:color="000000"/>
              <w:right w:val="single" w:sz="4" w:space="0" w:color="000000"/>
            </w:tcBorders>
            <w:noWrap/>
            <w:vAlign w:val="center"/>
            <w:hideMark/>
          </w:tcPr>
          <w:p w14:paraId="21D28DD1" w14:textId="77777777" w:rsidR="000C44BB" w:rsidRDefault="000C44BB">
            <w:pPr>
              <w:rPr>
                <w:rFonts w:ascii="Verdana" w:hAnsi="Verdana" w:cs="Calibri"/>
                <w:color w:val="000000"/>
                <w:sz w:val="14"/>
                <w:szCs w:val="14"/>
                <w:lang w:eastAsia="es-BO"/>
              </w:rPr>
            </w:pPr>
            <w:r>
              <w:rPr>
                <w:rFonts w:ascii="Verdana" w:hAnsi="Verdana"/>
                <w:sz w:val="14"/>
                <w:szCs w:val="14"/>
              </w:rPr>
              <w:t>METRO CUBICO</w:t>
            </w:r>
          </w:p>
        </w:tc>
      </w:tr>
      <w:tr w:rsidR="000C44BB" w14:paraId="2DB89E95"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972225D" w14:textId="77777777" w:rsidR="000C44BB" w:rsidRDefault="000C44BB">
            <w:pPr>
              <w:rPr>
                <w:rFonts w:ascii="Verdana" w:hAnsi="Verdana" w:cs="Calibri"/>
                <w:color w:val="000000"/>
                <w:sz w:val="14"/>
                <w:szCs w:val="14"/>
                <w:lang w:eastAsia="es-BO"/>
              </w:rPr>
            </w:pPr>
            <w:r>
              <w:rPr>
                <w:rFonts w:ascii="Verdana" w:hAnsi="Verdana"/>
                <w:sz w:val="14"/>
                <w:szCs w:val="14"/>
              </w:rPr>
              <w:t>7</w:t>
            </w:r>
          </w:p>
        </w:tc>
        <w:tc>
          <w:tcPr>
            <w:tcW w:w="3893" w:type="pct"/>
            <w:tcBorders>
              <w:top w:val="nil"/>
              <w:left w:val="nil"/>
              <w:bottom w:val="single" w:sz="4" w:space="0" w:color="000000"/>
              <w:right w:val="single" w:sz="4" w:space="0" w:color="000000"/>
            </w:tcBorders>
            <w:noWrap/>
            <w:vAlign w:val="center"/>
            <w:hideMark/>
          </w:tcPr>
          <w:p w14:paraId="6A9D0FB1" w14:textId="77777777" w:rsidR="000C44BB" w:rsidRDefault="000C44BB">
            <w:pPr>
              <w:rPr>
                <w:rFonts w:ascii="Verdana" w:hAnsi="Verdana" w:cs="Calibri"/>
                <w:color w:val="000000"/>
                <w:sz w:val="14"/>
                <w:szCs w:val="14"/>
                <w:lang w:eastAsia="es-BO"/>
              </w:rPr>
            </w:pPr>
            <w:r>
              <w:rPr>
                <w:rFonts w:ascii="Verdana" w:hAnsi="Verdana"/>
                <w:sz w:val="14"/>
                <w:szCs w:val="14"/>
              </w:rPr>
              <w:t>CIMIENTO DE HORMIGÓN CICLÓPEO</w:t>
            </w:r>
          </w:p>
        </w:tc>
        <w:tc>
          <w:tcPr>
            <w:tcW w:w="698" w:type="pct"/>
            <w:tcBorders>
              <w:top w:val="nil"/>
              <w:left w:val="nil"/>
              <w:bottom w:val="single" w:sz="4" w:space="0" w:color="000000"/>
              <w:right w:val="single" w:sz="4" w:space="0" w:color="000000"/>
            </w:tcBorders>
            <w:noWrap/>
            <w:vAlign w:val="center"/>
            <w:hideMark/>
          </w:tcPr>
          <w:p w14:paraId="266FE533" w14:textId="77777777" w:rsidR="000C44BB" w:rsidRDefault="000C44BB">
            <w:pPr>
              <w:rPr>
                <w:rFonts w:ascii="Verdana" w:hAnsi="Verdana" w:cs="Calibri"/>
                <w:color w:val="000000"/>
                <w:sz w:val="14"/>
                <w:szCs w:val="14"/>
                <w:lang w:eastAsia="es-BO"/>
              </w:rPr>
            </w:pPr>
            <w:r>
              <w:rPr>
                <w:rFonts w:ascii="Verdana" w:hAnsi="Verdana"/>
                <w:sz w:val="14"/>
                <w:szCs w:val="14"/>
              </w:rPr>
              <w:t>METRO CUBICO</w:t>
            </w:r>
          </w:p>
        </w:tc>
      </w:tr>
      <w:tr w:rsidR="000C44BB" w14:paraId="60ADD9C9"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1EA897CB" w14:textId="77777777" w:rsidR="000C44BB" w:rsidRDefault="000C44BB">
            <w:pPr>
              <w:rPr>
                <w:rFonts w:ascii="Verdana" w:hAnsi="Verdana" w:cs="Calibri"/>
                <w:color w:val="000000"/>
                <w:sz w:val="14"/>
                <w:szCs w:val="14"/>
                <w:lang w:eastAsia="es-BO"/>
              </w:rPr>
            </w:pPr>
            <w:r>
              <w:rPr>
                <w:rFonts w:ascii="Verdana" w:hAnsi="Verdana"/>
                <w:sz w:val="14"/>
                <w:szCs w:val="14"/>
              </w:rPr>
              <w:t>8</w:t>
            </w:r>
          </w:p>
        </w:tc>
        <w:tc>
          <w:tcPr>
            <w:tcW w:w="3893" w:type="pct"/>
            <w:tcBorders>
              <w:top w:val="nil"/>
              <w:left w:val="nil"/>
              <w:bottom w:val="single" w:sz="4" w:space="0" w:color="000000"/>
              <w:right w:val="single" w:sz="4" w:space="0" w:color="000000"/>
            </w:tcBorders>
            <w:noWrap/>
            <w:vAlign w:val="center"/>
            <w:hideMark/>
          </w:tcPr>
          <w:p w14:paraId="44D3FC2C" w14:textId="77777777" w:rsidR="000C44BB" w:rsidRDefault="000C44BB">
            <w:pPr>
              <w:rPr>
                <w:rFonts w:ascii="Verdana" w:hAnsi="Verdana" w:cs="Calibri"/>
                <w:color w:val="000000"/>
                <w:sz w:val="14"/>
                <w:szCs w:val="14"/>
                <w:lang w:eastAsia="es-BO"/>
              </w:rPr>
            </w:pPr>
            <w:r>
              <w:rPr>
                <w:rFonts w:ascii="Verdana" w:hAnsi="Verdana"/>
                <w:sz w:val="14"/>
                <w:szCs w:val="14"/>
              </w:rPr>
              <w:t>SOBRECIMIENTO DE HORMIGÓN CICLÓPEO 50% PIEDRA DESPLAZADORA</w:t>
            </w:r>
          </w:p>
        </w:tc>
        <w:tc>
          <w:tcPr>
            <w:tcW w:w="698" w:type="pct"/>
            <w:tcBorders>
              <w:top w:val="nil"/>
              <w:left w:val="nil"/>
              <w:bottom w:val="single" w:sz="4" w:space="0" w:color="000000"/>
              <w:right w:val="single" w:sz="4" w:space="0" w:color="000000"/>
            </w:tcBorders>
            <w:noWrap/>
            <w:vAlign w:val="center"/>
            <w:hideMark/>
          </w:tcPr>
          <w:p w14:paraId="137DEB05" w14:textId="77777777" w:rsidR="000C44BB" w:rsidRDefault="000C44BB">
            <w:pPr>
              <w:rPr>
                <w:rFonts w:ascii="Verdana" w:hAnsi="Verdana" w:cs="Calibri"/>
                <w:color w:val="000000"/>
                <w:sz w:val="14"/>
                <w:szCs w:val="14"/>
                <w:lang w:eastAsia="es-BO"/>
              </w:rPr>
            </w:pPr>
            <w:r>
              <w:rPr>
                <w:rFonts w:ascii="Verdana" w:hAnsi="Verdana"/>
                <w:sz w:val="14"/>
                <w:szCs w:val="14"/>
              </w:rPr>
              <w:t>METRO CUBICO</w:t>
            </w:r>
          </w:p>
        </w:tc>
      </w:tr>
      <w:tr w:rsidR="000C44BB" w14:paraId="0B8D4BD5"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888CBFD" w14:textId="77777777" w:rsidR="000C44BB" w:rsidRDefault="000C44BB">
            <w:pPr>
              <w:rPr>
                <w:rFonts w:ascii="Verdana" w:hAnsi="Verdana" w:cs="Calibri"/>
                <w:color w:val="000000"/>
                <w:sz w:val="14"/>
                <w:szCs w:val="14"/>
                <w:lang w:eastAsia="es-BO"/>
              </w:rPr>
            </w:pPr>
            <w:r>
              <w:rPr>
                <w:rFonts w:ascii="Verdana" w:hAnsi="Verdana"/>
                <w:sz w:val="14"/>
                <w:szCs w:val="14"/>
              </w:rPr>
              <w:t>9</w:t>
            </w:r>
          </w:p>
        </w:tc>
        <w:tc>
          <w:tcPr>
            <w:tcW w:w="3893" w:type="pct"/>
            <w:tcBorders>
              <w:top w:val="nil"/>
              <w:left w:val="nil"/>
              <w:bottom w:val="single" w:sz="4" w:space="0" w:color="000000"/>
              <w:right w:val="single" w:sz="4" w:space="0" w:color="000000"/>
            </w:tcBorders>
            <w:noWrap/>
            <w:vAlign w:val="center"/>
            <w:hideMark/>
          </w:tcPr>
          <w:p w14:paraId="030665D5" w14:textId="77777777" w:rsidR="000C44BB" w:rsidRDefault="000C44BB">
            <w:pPr>
              <w:rPr>
                <w:rFonts w:ascii="Verdana" w:hAnsi="Verdana" w:cs="Calibri"/>
                <w:color w:val="000000"/>
                <w:sz w:val="14"/>
                <w:szCs w:val="14"/>
                <w:lang w:eastAsia="es-BO"/>
              </w:rPr>
            </w:pPr>
            <w:r>
              <w:rPr>
                <w:rFonts w:ascii="Verdana" w:hAnsi="Verdana"/>
                <w:sz w:val="14"/>
                <w:szCs w:val="14"/>
              </w:rPr>
              <w:t>IMPERMEABILIZACIÓN CON CARTÓN ASFALTICO</w:t>
            </w:r>
          </w:p>
        </w:tc>
        <w:tc>
          <w:tcPr>
            <w:tcW w:w="698" w:type="pct"/>
            <w:tcBorders>
              <w:top w:val="nil"/>
              <w:left w:val="nil"/>
              <w:bottom w:val="single" w:sz="4" w:space="0" w:color="000000"/>
              <w:right w:val="single" w:sz="4" w:space="0" w:color="000000"/>
            </w:tcBorders>
            <w:noWrap/>
            <w:vAlign w:val="center"/>
            <w:hideMark/>
          </w:tcPr>
          <w:p w14:paraId="277D4358"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0EAC3FB4"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46A2F216" w14:textId="77777777" w:rsidR="000C44BB" w:rsidRDefault="000C44BB">
            <w:pPr>
              <w:rPr>
                <w:rFonts w:ascii="Verdana" w:hAnsi="Verdana" w:cs="Calibri"/>
                <w:color w:val="000000"/>
                <w:sz w:val="14"/>
                <w:szCs w:val="14"/>
                <w:lang w:eastAsia="es-BO"/>
              </w:rPr>
            </w:pPr>
            <w:r>
              <w:rPr>
                <w:rFonts w:ascii="Verdana" w:hAnsi="Verdana"/>
                <w:sz w:val="14"/>
                <w:szCs w:val="14"/>
              </w:rPr>
              <w:t>10</w:t>
            </w:r>
          </w:p>
        </w:tc>
        <w:tc>
          <w:tcPr>
            <w:tcW w:w="3893" w:type="pct"/>
            <w:tcBorders>
              <w:top w:val="nil"/>
              <w:left w:val="nil"/>
              <w:bottom w:val="single" w:sz="4" w:space="0" w:color="000000"/>
              <w:right w:val="single" w:sz="4" w:space="0" w:color="000000"/>
            </w:tcBorders>
            <w:noWrap/>
            <w:vAlign w:val="center"/>
            <w:hideMark/>
          </w:tcPr>
          <w:p w14:paraId="742E094F" w14:textId="77777777" w:rsidR="000C44BB" w:rsidRDefault="000C44BB">
            <w:pPr>
              <w:rPr>
                <w:rFonts w:ascii="Verdana" w:hAnsi="Verdana" w:cs="Calibri"/>
                <w:color w:val="000000"/>
                <w:sz w:val="14"/>
                <w:szCs w:val="14"/>
                <w:lang w:eastAsia="es-BO"/>
              </w:rPr>
            </w:pPr>
            <w:r>
              <w:rPr>
                <w:rFonts w:ascii="Verdana" w:hAnsi="Verdana"/>
                <w:sz w:val="14"/>
                <w:szCs w:val="14"/>
              </w:rPr>
              <w:t>MURO DE LADRILLO DE 6H C/MORTERO DE CEMENTO (25X15X10) E=10 cm</w:t>
            </w:r>
          </w:p>
        </w:tc>
        <w:tc>
          <w:tcPr>
            <w:tcW w:w="698" w:type="pct"/>
            <w:tcBorders>
              <w:top w:val="nil"/>
              <w:left w:val="nil"/>
              <w:bottom w:val="single" w:sz="4" w:space="0" w:color="000000"/>
              <w:right w:val="single" w:sz="4" w:space="0" w:color="000000"/>
            </w:tcBorders>
            <w:noWrap/>
            <w:vAlign w:val="center"/>
            <w:hideMark/>
          </w:tcPr>
          <w:p w14:paraId="25281B4E"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196C397B"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11490FF" w14:textId="77777777" w:rsidR="000C44BB" w:rsidRDefault="000C44BB">
            <w:pPr>
              <w:rPr>
                <w:rFonts w:ascii="Verdana" w:hAnsi="Verdana" w:cs="Calibri"/>
                <w:color w:val="000000"/>
                <w:sz w:val="14"/>
                <w:szCs w:val="14"/>
                <w:lang w:eastAsia="es-BO"/>
              </w:rPr>
            </w:pPr>
            <w:r>
              <w:rPr>
                <w:rFonts w:ascii="Verdana" w:hAnsi="Verdana"/>
                <w:sz w:val="14"/>
                <w:szCs w:val="14"/>
              </w:rPr>
              <w:t>11</w:t>
            </w:r>
          </w:p>
        </w:tc>
        <w:tc>
          <w:tcPr>
            <w:tcW w:w="3893" w:type="pct"/>
            <w:tcBorders>
              <w:top w:val="nil"/>
              <w:left w:val="nil"/>
              <w:bottom w:val="single" w:sz="4" w:space="0" w:color="000000"/>
              <w:right w:val="single" w:sz="4" w:space="0" w:color="000000"/>
            </w:tcBorders>
            <w:noWrap/>
            <w:vAlign w:val="center"/>
            <w:hideMark/>
          </w:tcPr>
          <w:p w14:paraId="0D0B2762" w14:textId="77777777" w:rsidR="000C44BB" w:rsidRDefault="000C44BB">
            <w:pPr>
              <w:rPr>
                <w:rFonts w:ascii="Verdana" w:hAnsi="Verdana" w:cs="Calibri"/>
                <w:color w:val="000000"/>
                <w:sz w:val="14"/>
                <w:szCs w:val="14"/>
                <w:lang w:eastAsia="es-BO"/>
              </w:rPr>
            </w:pPr>
            <w:r>
              <w:rPr>
                <w:rFonts w:ascii="Verdana" w:hAnsi="Verdana"/>
                <w:sz w:val="14"/>
                <w:szCs w:val="14"/>
              </w:rPr>
              <w:t>VIGA CADENA DE HORMIGÓN ARMADO</w:t>
            </w:r>
          </w:p>
        </w:tc>
        <w:tc>
          <w:tcPr>
            <w:tcW w:w="698" w:type="pct"/>
            <w:tcBorders>
              <w:top w:val="nil"/>
              <w:left w:val="nil"/>
              <w:bottom w:val="single" w:sz="4" w:space="0" w:color="000000"/>
              <w:right w:val="single" w:sz="4" w:space="0" w:color="000000"/>
            </w:tcBorders>
            <w:noWrap/>
            <w:vAlign w:val="center"/>
            <w:hideMark/>
          </w:tcPr>
          <w:p w14:paraId="7FF29C89" w14:textId="77777777" w:rsidR="000C44BB" w:rsidRDefault="000C44BB">
            <w:pPr>
              <w:rPr>
                <w:rFonts w:ascii="Verdana" w:hAnsi="Verdana" w:cs="Calibri"/>
                <w:color w:val="000000"/>
                <w:sz w:val="14"/>
                <w:szCs w:val="14"/>
                <w:lang w:eastAsia="es-BO"/>
              </w:rPr>
            </w:pPr>
            <w:r>
              <w:rPr>
                <w:rFonts w:ascii="Verdana" w:hAnsi="Verdana"/>
                <w:sz w:val="14"/>
                <w:szCs w:val="14"/>
              </w:rPr>
              <w:t>METRO CUBICO</w:t>
            </w:r>
          </w:p>
        </w:tc>
      </w:tr>
      <w:tr w:rsidR="000C44BB" w14:paraId="6A5439FB"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7E5EFBC" w14:textId="77777777" w:rsidR="000C44BB" w:rsidRDefault="000C44BB">
            <w:pPr>
              <w:rPr>
                <w:rFonts w:ascii="Verdana" w:hAnsi="Verdana" w:cs="Calibri"/>
                <w:color w:val="000000"/>
                <w:sz w:val="14"/>
                <w:szCs w:val="14"/>
                <w:lang w:eastAsia="es-BO"/>
              </w:rPr>
            </w:pPr>
            <w:r>
              <w:rPr>
                <w:rFonts w:ascii="Verdana" w:hAnsi="Verdana"/>
                <w:sz w:val="14"/>
                <w:szCs w:val="14"/>
              </w:rPr>
              <w:t>12</w:t>
            </w:r>
          </w:p>
        </w:tc>
        <w:tc>
          <w:tcPr>
            <w:tcW w:w="3893" w:type="pct"/>
            <w:tcBorders>
              <w:top w:val="nil"/>
              <w:left w:val="nil"/>
              <w:bottom w:val="single" w:sz="4" w:space="0" w:color="000000"/>
              <w:right w:val="single" w:sz="4" w:space="0" w:color="000000"/>
            </w:tcBorders>
            <w:noWrap/>
            <w:vAlign w:val="center"/>
            <w:hideMark/>
          </w:tcPr>
          <w:p w14:paraId="7B2AE725" w14:textId="77777777" w:rsidR="000C44BB" w:rsidRDefault="000C44BB">
            <w:pPr>
              <w:rPr>
                <w:rFonts w:ascii="Verdana" w:hAnsi="Verdana" w:cs="Calibri"/>
                <w:color w:val="000000"/>
                <w:sz w:val="14"/>
                <w:szCs w:val="14"/>
                <w:lang w:eastAsia="es-BO"/>
              </w:rPr>
            </w:pPr>
            <w:r>
              <w:rPr>
                <w:rFonts w:ascii="Verdana" w:hAnsi="Verdana"/>
                <w:sz w:val="14"/>
                <w:szCs w:val="14"/>
              </w:rPr>
              <w:t>LOSA LLENA DE HORMIGÓN ARMADO P/TANQUE ELEVADO</w:t>
            </w:r>
          </w:p>
        </w:tc>
        <w:tc>
          <w:tcPr>
            <w:tcW w:w="698" w:type="pct"/>
            <w:tcBorders>
              <w:top w:val="nil"/>
              <w:left w:val="nil"/>
              <w:bottom w:val="single" w:sz="4" w:space="0" w:color="000000"/>
              <w:right w:val="single" w:sz="4" w:space="0" w:color="000000"/>
            </w:tcBorders>
            <w:noWrap/>
            <w:vAlign w:val="center"/>
            <w:hideMark/>
          </w:tcPr>
          <w:p w14:paraId="37F26D34" w14:textId="77777777" w:rsidR="000C44BB" w:rsidRDefault="000C44BB">
            <w:pPr>
              <w:rPr>
                <w:rFonts w:ascii="Verdana" w:hAnsi="Verdana" w:cs="Calibri"/>
                <w:color w:val="000000"/>
                <w:sz w:val="14"/>
                <w:szCs w:val="14"/>
                <w:lang w:eastAsia="es-BO"/>
              </w:rPr>
            </w:pPr>
            <w:r>
              <w:rPr>
                <w:rFonts w:ascii="Verdana" w:hAnsi="Verdana"/>
                <w:sz w:val="14"/>
                <w:szCs w:val="14"/>
              </w:rPr>
              <w:t>METRO CUBICO</w:t>
            </w:r>
          </w:p>
        </w:tc>
      </w:tr>
      <w:tr w:rsidR="000C44BB" w14:paraId="2566E0EB"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C414713" w14:textId="77777777" w:rsidR="000C44BB" w:rsidRDefault="000C44BB">
            <w:pPr>
              <w:rPr>
                <w:rFonts w:ascii="Verdana" w:hAnsi="Verdana" w:cs="Calibri"/>
                <w:color w:val="000000"/>
                <w:sz w:val="14"/>
                <w:szCs w:val="14"/>
                <w:lang w:eastAsia="es-BO"/>
              </w:rPr>
            </w:pPr>
            <w:r>
              <w:rPr>
                <w:rFonts w:ascii="Verdana" w:hAnsi="Verdana"/>
                <w:sz w:val="14"/>
                <w:szCs w:val="14"/>
              </w:rPr>
              <w:lastRenderedPageBreak/>
              <w:t>13</w:t>
            </w:r>
          </w:p>
        </w:tc>
        <w:tc>
          <w:tcPr>
            <w:tcW w:w="3893" w:type="pct"/>
            <w:tcBorders>
              <w:top w:val="nil"/>
              <w:left w:val="nil"/>
              <w:bottom w:val="single" w:sz="4" w:space="0" w:color="000000"/>
              <w:right w:val="single" w:sz="4" w:space="0" w:color="000000"/>
            </w:tcBorders>
            <w:noWrap/>
            <w:vAlign w:val="center"/>
            <w:hideMark/>
          </w:tcPr>
          <w:p w14:paraId="2F50652B" w14:textId="77777777" w:rsidR="000C44BB" w:rsidRDefault="000C44BB">
            <w:pPr>
              <w:rPr>
                <w:rFonts w:ascii="Verdana" w:hAnsi="Verdana" w:cs="Calibri"/>
                <w:color w:val="000000"/>
                <w:sz w:val="14"/>
                <w:szCs w:val="14"/>
                <w:lang w:eastAsia="es-BO"/>
              </w:rPr>
            </w:pPr>
            <w:r>
              <w:rPr>
                <w:rFonts w:ascii="Verdana" w:hAnsi="Verdana"/>
                <w:sz w:val="14"/>
                <w:szCs w:val="14"/>
              </w:rPr>
              <w:t>CUBIERTA DE PLACA ONDULADA DE FIBROCEMENTO PREPINTADA C/ESTRUCTURA DE MADERA</w:t>
            </w:r>
          </w:p>
        </w:tc>
        <w:tc>
          <w:tcPr>
            <w:tcW w:w="698" w:type="pct"/>
            <w:tcBorders>
              <w:top w:val="nil"/>
              <w:left w:val="nil"/>
              <w:bottom w:val="single" w:sz="4" w:space="0" w:color="000000"/>
              <w:right w:val="single" w:sz="4" w:space="0" w:color="000000"/>
            </w:tcBorders>
            <w:noWrap/>
            <w:vAlign w:val="center"/>
            <w:hideMark/>
          </w:tcPr>
          <w:p w14:paraId="3A45DE1D"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39FC5D02"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6CF5DCD" w14:textId="77777777" w:rsidR="000C44BB" w:rsidRDefault="000C44BB">
            <w:pPr>
              <w:rPr>
                <w:rFonts w:ascii="Verdana" w:hAnsi="Verdana" w:cs="Calibri"/>
                <w:color w:val="000000"/>
                <w:sz w:val="14"/>
                <w:szCs w:val="14"/>
                <w:lang w:eastAsia="es-BO"/>
              </w:rPr>
            </w:pPr>
            <w:r>
              <w:rPr>
                <w:rFonts w:ascii="Verdana" w:hAnsi="Verdana"/>
                <w:sz w:val="14"/>
                <w:szCs w:val="14"/>
              </w:rPr>
              <w:t>14</w:t>
            </w:r>
          </w:p>
        </w:tc>
        <w:tc>
          <w:tcPr>
            <w:tcW w:w="3893" w:type="pct"/>
            <w:tcBorders>
              <w:top w:val="nil"/>
              <w:left w:val="nil"/>
              <w:bottom w:val="single" w:sz="4" w:space="0" w:color="000000"/>
              <w:right w:val="single" w:sz="4" w:space="0" w:color="000000"/>
            </w:tcBorders>
            <w:noWrap/>
            <w:vAlign w:val="center"/>
            <w:hideMark/>
          </w:tcPr>
          <w:p w14:paraId="0C4E77CA" w14:textId="77777777" w:rsidR="000C44BB" w:rsidRDefault="000C44BB">
            <w:pPr>
              <w:rPr>
                <w:rFonts w:ascii="Verdana" w:hAnsi="Verdana" w:cs="Calibri"/>
                <w:color w:val="000000"/>
                <w:sz w:val="14"/>
                <w:szCs w:val="14"/>
                <w:lang w:eastAsia="es-BO"/>
              </w:rPr>
            </w:pPr>
            <w:r>
              <w:rPr>
                <w:rFonts w:ascii="Verdana" w:hAnsi="Verdana"/>
                <w:sz w:val="14"/>
                <w:szCs w:val="14"/>
              </w:rPr>
              <w:t>CONTRAPISO DE HORMIGÓN E=5cm</w:t>
            </w:r>
          </w:p>
        </w:tc>
        <w:tc>
          <w:tcPr>
            <w:tcW w:w="698" w:type="pct"/>
            <w:tcBorders>
              <w:top w:val="nil"/>
              <w:left w:val="nil"/>
              <w:bottom w:val="single" w:sz="4" w:space="0" w:color="000000"/>
              <w:right w:val="single" w:sz="4" w:space="0" w:color="000000"/>
            </w:tcBorders>
            <w:noWrap/>
            <w:vAlign w:val="center"/>
            <w:hideMark/>
          </w:tcPr>
          <w:p w14:paraId="39562CAB"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356E70A9"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188FB1B" w14:textId="77777777" w:rsidR="000C44BB" w:rsidRDefault="000C44BB">
            <w:pPr>
              <w:rPr>
                <w:rFonts w:ascii="Verdana" w:hAnsi="Verdana" w:cs="Calibri"/>
                <w:color w:val="000000"/>
                <w:sz w:val="14"/>
                <w:szCs w:val="14"/>
                <w:lang w:eastAsia="es-BO"/>
              </w:rPr>
            </w:pPr>
            <w:r>
              <w:rPr>
                <w:rFonts w:ascii="Verdana" w:hAnsi="Verdana"/>
                <w:sz w:val="14"/>
                <w:szCs w:val="14"/>
              </w:rPr>
              <w:t>15</w:t>
            </w:r>
          </w:p>
        </w:tc>
        <w:tc>
          <w:tcPr>
            <w:tcW w:w="3893" w:type="pct"/>
            <w:tcBorders>
              <w:top w:val="nil"/>
              <w:left w:val="nil"/>
              <w:bottom w:val="single" w:sz="4" w:space="0" w:color="000000"/>
              <w:right w:val="single" w:sz="4" w:space="0" w:color="000000"/>
            </w:tcBorders>
            <w:noWrap/>
            <w:vAlign w:val="center"/>
            <w:hideMark/>
          </w:tcPr>
          <w:p w14:paraId="1F160B6F" w14:textId="77777777" w:rsidR="000C44BB" w:rsidRDefault="000C44BB">
            <w:pPr>
              <w:rPr>
                <w:rFonts w:ascii="Verdana" w:hAnsi="Verdana" w:cs="Calibri"/>
                <w:color w:val="000000"/>
                <w:sz w:val="14"/>
                <w:szCs w:val="14"/>
                <w:lang w:eastAsia="es-BO"/>
              </w:rPr>
            </w:pPr>
            <w:r>
              <w:rPr>
                <w:rFonts w:ascii="Verdana" w:hAnsi="Verdana"/>
                <w:sz w:val="14"/>
                <w:szCs w:val="14"/>
              </w:rPr>
              <w:t>EMPEDRADO Y CONTRAPISO DE CEMENTO</w:t>
            </w:r>
          </w:p>
        </w:tc>
        <w:tc>
          <w:tcPr>
            <w:tcW w:w="698" w:type="pct"/>
            <w:tcBorders>
              <w:top w:val="nil"/>
              <w:left w:val="nil"/>
              <w:bottom w:val="single" w:sz="4" w:space="0" w:color="000000"/>
              <w:right w:val="single" w:sz="4" w:space="0" w:color="000000"/>
            </w:tcBorders>
            <w:noWrap/>
            <w:vAlign w:val="center"/>
            <w:hideMark/>
          </w:tcPr>
          <w:p w14:paraId="2BC165E3"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05079976"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8E4C9E6" w14:textId="77777777" w:rsidR="000C44BB" w:rsidRDefault="000C44BB">
            <w:pPr>
              <w:rPr>
                <w:rFonts w:ascii="Verdana" w:hAnsi="Verdana" w:cs="Calibri"/>
                <w:color w:val="000000"/>
                <w:sz w:val="14"/>
                <w:szCs w:val="14"/>
                <w:lang w:eastAsia="es-BO"/>
              </w:rPr>
            </w:pPr>
            <w:r>
              <w:rPr>
                <w:rFonts w:ascii="Verdana" w:hAnsi="Verdana"/>
                <w:sz w:val="14"/>
                <w:szCs w:val="14"/>
              </w:rPr>
              <w:t>16</w:t>
            </w:r>
          </w:p>
        </w:tc>
        <w:tc>
          <w:tcPr>
            <w:tcW w:w="3893" w:type="pct"/>
            <w:tcBorders>
              <w:top w:val="nil"/>
              <w:left w:val="nil"/>
              <w:bottom w:val="single" w:sz="4" w:space="0" w:color="000000"/>
              <w:right w:val="single" w:sz="4" w:space="0" w:color="000000"/>
            </w:tcBorders>
            <w:noWrap/>
            <w:vAlign w:val="center"/>
            <w:hideMark/>
          </w:tcPr>
          <w:p w14:paraId="2C2279D6" w14:textId="77777777" w:rsidR="000C44BB" w:rsidRDefault="000C44BB">
            <w:pPr>
              <w:rPr>
                <w:rFonts w:ascii="Verdana" w:hAnsi="Verdana" w:cs="Calibri"/>
                <w:color w:val="000000"/>
                <w:sz w:val="14"/>
                <w:szCs w:val="14"/>
                <w:lang w:eastAsia="es-BO"/>
              </w:rPr>
            </w:pPr>
            <w:r>
              <w:rPr>
                <w:rFonts w:ascii="Verdana" w:hAnsi="Verdana"/>
                <w:sz w:val="14"/>
                <w:szCs w:val="14"/>
              </w:rPr>
              <w:t>BOTAGUAS DE HORMIGÓN ARMADO</w:t>
            </w:r>
          </w:p>
        </w:tc>
        <w:tc>
          <w:tcPr>
            <w:tcW w:w="698" w:type="pct"/>
            <w:tcBorders>
              <w:top w:val="nil"/>
              <w:left w:val="nil"/>
              <w:bottom w:val="single" w:sz="4" w:space="0" w:color="000000"/>
              <w:right w:val="single" w:sz="4" w:space="0" w:color="000000"/>
            </w:tcBorders>
            <w:noWrap/>
            <w:vAlign w:val="center"/>
            <w:hideMark/>
          </w:tcPr>
          <w:p w14:paraId="41A8D531" w14:textId="77777777" w:rsidR="000C44BB" w:rsidRDefault="000C44BB">
            <w:pPr>
              <w:rPr>
                <w:rFonts w:ascii="Verdana" w:hAnsi="Verdana" w:cs="Calibri"/>
                <w:color w:val="000000"/>
                <w:sz w:val="14"/>
                <w:szCs w:val="14"/>
                <w:lang w:eastAsia="es-BO"/>
              </w:rPr>
            </w:pPr>
            <w:r>
              <w:rPr>
                <w:rFonts w:ascii="Verdana" w:hAnsi="Verdana"/>
                <w:sz w:val="14"/>
                <w:szCs w:val="14"/>
              </w:rPr>
              <w:t>METRO</w:t>
            </w:r>
          </w:p>
        </w:tc>
      </w:tr>
      <w:tr w:rsidR="000C44BB" w14:paraId="292F912B"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F97037C" w14:textId="77777777" w:rsidR="000C44BB" w:rsidRDefault="000C44BB">
            <w:pPr>
              <w:rPr>
                <w:rFonts w:ascii="Verdana" w:hAnsi="Verdana" w:cs="Calibri"/>
                <w:color w:val="000000"/>
                <w:sz w:val="14"/>
                <w:szCs w:val="14"/>
                <w:lang w:eastAsia="es-BO"/>
              </w:rPr>
            </w:pPr>
            <w:r>
              <w:rPr>
                <w:rFonts w:ascii="Verdana" w:hAnsi="Verdana"/>
                <w:sz w:val="14"/>
                <w:szCs w:val="14"/>
              </w:rPr>
              <w:t>17</w:t>
            </w:r>
          </w:p>
        </w:tc>
        <w:tc>
          <w:tcPr>
            <w:tcW w:w="3893" w:type="pct"/>
            <w:tcBorders>
              <w:top w:val="nil"/>
              <w:left w:val="nil"/>
              <w:bottom w:val="single" w:sz="4" w:space="0" w:color="000000"/>
              <w:right w:val="single" w:sz="4" w:space="0" w:color="000000"/>
            </w:tcBorders>
            <w:noWrap/>
            <w:vAlign w:val="center"/>
            <w:hideMark/>
          </w:tcPr>
          <w:p w14:paraId="2F6D67B1" w14:textId="77777777" w:rsidR="000C44BB" w:rsidRDefault="000C44BB">
            <w:pPr>
              <w:rPr>
                <w:rFonts w:ascii="Verdana" w:hAnsi="Verdana" w:cs="Calibri"/>
                <w:color w:val="000000"/>
                <w:sz w:val="14"/>
                <w:szCs w:val="14"/>
                <w:lang w:eastAsia="es-BO"/>
              </w:rPr>
            </w:pPr>
            <w:r>
              <w:rPr>
                <w:rFonts w:ascii="Verdana" w:hAnsi="Verdana"/>
                <w:sz w:val="14"/>
                <w:szCs w:val="14"/>
              </w:rPr>
              <w:t>ALERO DE YESO C/ ESTRUCTURA MADERAMEN</w:t>
            </w:r>
          </w:p>
        </w:tc>
        <w:tc>
          <w:tcPr>
            <w:tcW w:w="698" w:type="pct"/>
            <w:tcBorders>
              <w:top w:val="nil"/>
              <w:left w:val="nil"/>
              <w:bottom w:val="single" w:sz="4" w:space="0" w:color="000000"/>
              <w:right w:val="single" w:sz="4" w:space="0" w:color="000000"/>
            </w:tcBorders>
            <w:noWrap/>
            <w:vAlign w:val="center"/>
            <w:hideMark/>
          </w:tcPr>
          <w:p w14:paraId="132FBB42"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7B920D3D"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0E0EF52" w14:textId="77777777" w:rsidR="000C44BB" w:rsidRDefault="000C44BB">
            <w:pPr>
              <w:rPr>
                <w:rFonts w:ascii="Verdana" w:hAnsi="Verdana" w:cs="Calibri"/>
                <w:color w:val="000000"/>
                <w:sz w:val="14"/>
                <w:szCs w:val="14"/>
                <w:lang w:eastAsia="es-BO"/>
              </w:rPr>
            </w:pPr>
            <w:r>
              <w:rPr>
                <w:rFonts w:ascii="Verdana" w:hAnsi="Verdana"/>
                <w:sz w:val="14"/>
                <w:szCs w:val="14"/>
              </w:rPr>
              <w:t>18</w:t>
            </w:r>
          </w:p>
        </w:tc>
        <w:tc>
          <w:tcPr>
            <w:tcW w:w="3893" w:type="pct"/>
            <w:tcBorders>
              <w:top w:val="nil"/>
              <w:left w:val="nil"/>
              <w:bottom w:val="single" w:sz="4" w:space="0" w:color="000000"/>
              <w:right w:val="single" w:sz="4" w:space="0" w:color="000000"/>
            </w:tcBorders>
            <w:noWrap/>
            <w:vAlign w:val="center"/>
            <w:hideMark/>
          </w:tcPr>
          <w:p w14:paraId="7049E850" w14:textId="77777777" w:rsidR="000C44BB" w:rsidRDefault="000C44BB">
            <w:pPr>
              <w:rPr>
                <w:rFonts w:ascii="Verdana" w:hAnsi="Verdana" w:cs="Calibri"/>
                <w:color w:val="000000"/>
                <w:sz w:val="14"/>
                <w:szCs w:val="14"/>
                <w:lang w:eastAsia="es-BO"/>
              </w:rPr>
            </w:pPr>
            <w:r>
              <w:rPr>
                <w:rFonts w:ascii="Verdana" w:hAnsi="Verdana"/>
                <w:sz w:val="14"/>
                <w:szCs w:val="14"/>
              </w:rPr>
              <w:t>REVOQUE INTERIOR DE CEMENTO</w:t>
            </w:r>
          </w:p>
        </w:tc>
        <w:tc>
          <w:tcPr>
            <w:tcW w:w="698" w:type="pct"/>
            <w:tcBorders>
              <w:top w:val="nil"/>
              <w:left w:val="nil"/>
              <w:bottom w:val="single" w:sz="4" w:space="0" w:color="000000"/>
              <w:right w:val="single" w:sz="4" w:space="0" w:color="000000"/>
            </w:tcBorders>
            <w:noWrap/>
            <w:vAlign w:val="center"/>
            <w:hideMark/>
          </w:tcPr>
          <w:p w14:paraId="5E6248DC"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37C63B9E"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D12DDE3" w14:textId="77777777" w:rsidR="000C44BB" w:rsidRDefault="000C44BB">
            <w:pPr>
              <w:rPr>
                <w:rFonts w:ascii="Verdana" w:hAnsi="Verdana" w:cs="Calibri"/>
                <w:color w:val="000000"/>
                <w:sz w:val="14"/>
                <w:szCs w:val="14"/>
                <w:lang w:eastAsia="es-BO"/>
              </w:rPr>
            </w:pPr>
            <w:r>
              <w:rPr>
                <w:rFonts w:ascii="Verdana" w:hAnsi="Verdana"/>
                <w:sz w:val="14"/>
                <w:szCs w:val="14"/>
              </w:rPr>
              <w:t>19</w:t>
            </w:r>
          </w:p>
        </w:tc>
        <w:tc>
          <w:tcPr>
            <w:tcW w:w="3893" w:type="pct"/>
            <w:tcBorders>
              <w:top w:val="nil"/>
              <w:left w:val="nil"/>
              <w:bottom w:val="single" w:sz="4" w:space="0" w:color="000000"/>
              <w:right w:val="single" w:sz="4" w:space="0" w:color="000000"/>
            </w:tcBorders>
            <w:noWrap/>
            <w:vAlign w:val="center"/>
            <w:hideMark/>
          </w:tcPr>
          <w:p w14:paraId="47D729B4" w14:textId="77777777" w:rsidR="000C44BB" w:rsidRDefault="000C44BB">
            <w:pPr>
              <w:rPr>
                <w:rFonts w:ascii="Verdana" w:hAnsi="Verdana" w:cs="Calibri"/>
                <w:color w:val="000000"/>
                <w:sz w:val="14"/>
                <w:szCs w:val="14"/>
                <w:lang w:eastAsia="es-BO"/>
              </w:rPr>
            </w:pPr>
            <w:r>
              <w:rPr>
                <w:rFonts w:ascii="Verdana" w:hAnsi="Verdana"/>
                <w:sz w:val="14"/>
                <w:szCs w:val="14"/>
              </w:rPr>
              <w:t>REVOQUE INTERIOR DE YESO</w:t>
            </w:r>
          </w:p>
        </w:tc>
        <w:tc>
          <w:tcPr>
            <w:tcW w:w="698" w:type="pct"/>
            <w:tcBorders>
              <w:top w:val="nil"/>
              <w:left w:val="nil"/>
              <w:bottom w:val="single" w:sz="4" w:space="0" w:color="000000"/>
              <w:right w:val="single" w:sz="4" w:space="0" w:color="000000"/>
            </w:tcBorders>
            <w:noWrap/>
            <w:vAlign w:val="center"/>
            <w:hideMark/>
          </w:tcPr>
          <w:p w14:paraId="2467A8DF"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75E343CD"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4AE9F69D" w14:textId="77777777" w:rsidR="000C44BB" w:rsidRDefault="000C44BB">
            <w:pPr>
              <w:rPr>
                <w:rFonts w:ascii="Verdana" w:hAnsi="Verdana" w:cs="Calibri"/>
                <w:color w:val="000000"/>
                <w:sz w:val="14"/>
                <w:szCs w:val="14"/>
                <w:lang w:eastAsia="es-BO"/>
              </w:rPr>
            </w:pPr>
            <w:r>
              <w:rPr>
                <w:rFonts w:ascii="Verdana" w:hAnsi="Verdana"/>
                <w:sz w:val="14"/>
                <w:szCs w:val="14"/>
              </w:rPr>
              <w:t>20</w:t>
            </w:r>
          </w:p>
        </w:tc>
        <w:tc>
          <w:tcPr>
            <w:tcW w:w="3893" w:type="pct"/>
            <w:tcBorders>
              <w:top w:val="nil"/>
              <w:left w:val="nil"/>
              <w:bottom w:val="single" w:sz="4" w:space="0" w:color="000000"/>
              <w:right w:val="single" w:sz="4" w:space="0" w:color="000000"/>
            </w:tcBorders>
            <w:noWrap/>
            <w:vAlign w:val="center"/>
            <w:hideMark/>
          </w:tcPr>
          <w:p w14:paraId="0CA6B330" w14:textId="77777777" w:rsidR="000C44BB" w:rsidRDefault="000C44BB">
            <w:pPr>
              <w:rPr>
                <w:rFonts w:ascii="Verdana" w:hAnsi="Verdana" w:cs="Calibri"/>
                <w:color w:val="000000"/>
                <w:sz w:val="14"/>
                <w:szCs w:val="14"/>
                <w:lang w:eastAsia="es-BO"/>
              </w:rPr>
            </w:pPr>
            <w:r>
              <w:rPr>
                <w:rFonts w:ascii="Verdana" w:hAnsi="Verdana"/>
                <w:sz w:val="14"/>
                <w:szCs w:val="14"/>
              </w:rPr>
              <w:t>MESÓN DE HORMIGÓN ARMADO PARA COCINA</w:t>
            </w:r>
          </w:p>
        </w:tc>
        <w:tc>
          <w:tcPr>
            <w:tcW w:w="698" w:type="pct"/>
            <w:tcBorders>
              <w:top w:val="nil"/>
              <w:left w:val="nil"/>
              <w:bottom w:val="single" w:sz="4" w:space="0" w:color="000000"/>
              <w:right w:val="single" w:sz="4" w:space="0" w:color="000000"/>
            </w:tcBorders>
            <w:noWrap/>
            <w:vAlign w:val="center"/>
            <w:hideMark/>
          </w:tcPr>
          <w:p w14:paraId="7234FD38"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7E7F4E1D"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AAD166C" w14:textId="77777777" w:rsidR="000C44BB" w:rsidRDefault="000C44BB">
            <w:pPr>
              <w:rPr>
                <w:rFonts w:ascii="Verdana" w:hAnsi="Verdana" w:cs="Calibri"/>
                <w:color w:val="000000"/>
                <w:sz w:val="14"/>
                <w:szCs w:val="14"/>
                <w:lang w:eastAsia="es-BO"/>
              </w:rPr>
            </w:pPr>
            <w:r>
              <w:rPr>
                <w:rFonts w:ascii="Verdana" w:hAnsi="Verdana"/>
                <w:sz w:val="14"/>
                <w:szCs w:val="14"/>
              </w:rPr>
              <w:t>21</w:t>
            </w:r>
          </w:p>
        </w:tc>
        <w:tc>
          <w:tcPr>
            <w:tcW w:w="3893" w:type="pct"/>
            <w:tcBorders>
              <w:top w:val="nil"/>
              <w:left w:val="nil"/>
              <w:bottom w:val="single" w:sz="4" w:space="0" w:color="000000"/>
              <w:right w:val="single" w:sz="4" w:space="0" w:color="000000"/>
            </w:tcBorders>
            <w:noWrap/>
            <w:vAlign w:val="center"/>
            <w:hideMark/>
          </w:tcPr>
          <w:p w14:paraId="4D41E5F4" w14:textId="77777777" w:rsidR="000C44BB" w:rsidRDefault="000C44BB">
            <w:pPr>
              <w:rPr>
                <w:rFonts w:ascii="Verdana" w:hAnsi="Verdana" w:cs="Calibri"/>
                <w:color w:val="000000"/>
                <w:sz w:val="14"/>
                <w:szCs w:val="14"/>
                <w:lang w:eastAsia="es-BO"/>
              </w:rPr>
            </w:pPr>
            <w:r>
              <w:rPr>
                <w:rFonts w:ascii="Verdana" w:hAnsi="Verdana"/>
                <w:sz w:val="14"/>
                <w:szCs w:val="14"/>
              </w:rPr>
              <w:t>PROVISIÓN Y COLOCADO DE LAVAPLATOS DE DOS FOSAS CON ACCESORIOS</w:t>
            </w:r>
          </w:p>
        </w:tc>
        <w:tc>
          <w:tcPr>
            <w:tcW w:w="698" w:type="pct"/>
            <w:tcBorders>
              <w:top w:val="nil"/>
              <w:left w:val="nil"/>
              <w:bottom w:val="single" w:sz="4" w:space="0" w:color="000000"/>
              <w:right w:val="single" w:sz="4" w:space="0" w:color="000000"/>
            </w:tcBorders>
            <w:noWrap/>
            <w:vAlign w:val="center"/>
            <w:hideMark/>
          </w:tcPr>
          <w:p w14:paraId="741FAEBC" w14:textId="77777777" w:rsidR="000C44BB" w:rsidRDefault="000C44BB">
            <w:pPr>
              <w:rPr>
                <w:rFonts w:ascii="Verdana" w:hAnsi="Verdana" w:cs="Calibri"/>
                <w:color w:val="000000"/>
                <w:sz w:val="14"/>
                <w:szCs w:val="14"/>
                <w:lang w:eastAsia="es-BO"/>
              </w:rPr>
            </w:pPr>
            <w:r>
              <w:rPr>
                <w:rFonts w:ascii="Verdana" w:hAnsi="Verdana"/>
                <w:sz w:val="14"/>
                <w:szCs w:val="14"/>
              </w:rPr>
              <w:t>PIEZA</w:t>
            </w:r>
          </w:p>
        </w:tc>
      </w:tr>
      <w:tr w:rsidR="000C44BB" w14:paraId="1DA5FECC"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4E4BD6C" w14:textId="77777777" w:rsidR="000C44BB" w:rsidRDefault="000C44BB">
            <w:pPr>
              <w:rPr>
                <w:rFonts w:ascii="Verdana" w:hAnsi="Verdana" w:cs="Calibri"/>
                <w:color w:val="000000"/>
                <w:sz w:val="14"/>
                <w:szCs w:val="14"/>
                <w:lang w:eastAsia="es-BO"/>
              </w:rPr>
            </w:pPr>
            <w:r>
              <w:rPr>
                <w:rFonts w:ascii="Verdana" w:hAnsi="Verdana"/>
                <w:sz w:val="14"/>
                <w:szCs w:val="14"/>
              </w:rPr>
              <w:t>22</w:t>
            </w:r>
          </w:p>
        </w:tc>
        <w:tc>
          <w:tcPr>
            <w:tcW w:w="3893" w:type="pct"/>
            <w:tcBorders>
              <w:top w:val="nil"/>
              <w:left w:val="nil"/>
              <w:bottom w:val="single" w:sz="4" w:space="0" w:color="000000"/>
              <w:right w:val="single" w:sz="4" w:space="0" w:color="000000"/>
            </w:tcBorders>
            <w:noWrap/>
            <w:vAlign w:val="center"/>
            <w:hideMark/>
          </w:tcPr>
          <w:p w14:paraId="0643C110" w14:textId="77777777" w:rsidR="000C44BB" w:rsidRDefault="000C44BB">
            <w:pPr>
              <w:rPr>
                <w:rFonts w:ascii="Verdana" w:hAnsi="Verdana" w:cs="Calibri"/>
                <w:color w:val="000000"/>
                <w:sz w:val="14"/>
                <w:szCs w:val="14"/>
                <w:lang w:eastAsia="es-BO"/>
              </w:rPr>
            </w:pPr>
            <w:r>
              <w:rPr>
                <w:rFonts w:ascii="Verdana" w:hAnsi="Verdana"/>
                <w:sz w:val="14"/>
                <w:szCs w:val="14"/>
              </w:rPr>
              <w:t>REVESTIMIENTO DE CERÁMICA PARA MESÓN</w:t>
            </w:r>
          </w:p>
        </w:tc>
        <w:tc>
          <w:tcPr>
            <w:tcW w:w="698" w:type="pct"/>
            <w:tcBorders>
              <w:top w:val="nil"/>
              <w:left w:val="nil"/>
              <w:bottom w:val="single" w:sz="4" w:space="0" w:color="000000"/>
              <w:right w:val="single" w:sz="4" w:space="0" w:color="000000"/>
            </w:tcBorders>
            <w:noWrap/>
            <w:vAlign w:val="center"/>
            <w:hideMark/>
          </w:tcPr>
          <w:p w14:paraId="70523AC8"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6832DE4D"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42CA092" w14:textId="77777777" w:rsidR="000C44BB" w:rsidRDefault="000C44BB">
            <w:pPr>
              <w:rPr>
                <w:rFonts w:ascii="Verdana" w:hAnsi="Verdana" w:cs="Calibri"/>
                <w:color w:val="000000"/>
                <w:sz w:val="14"/>
                <w:szCs w:val="14"/>
                <w:lang w:eastAsia="es-BO"/>
              </w:rPr>
            </w:pPr>
            <w:r>
              <w:rPr>
                <w:rFonts w:ascii="Verdana" w:hAnsi="Verdana"/>
                <w:sz w:val="14"/>
                <w:szCs w:val="14"/>
              </w:rPr>
              <w:t>23</w:t>
            </w:r>
          </w:p>
        </w:tc>
        <w:tc>
          <w:tcPr>
            <w:tcW w:w="3893" w:type="pct"/>
            <w:tcBorders>
              <w:top w:val="nil"/>
              <w:left w:val="nil"/>
              <w:bottom w:val="single" w:sz="4" w:space="0" w:color="000000"/>
              <w:right w:val="single" w:sz="4" w:space="0" w:color="000000"/>
            </w:tcBorders>
            <w:noWrap/>
            <w:vAlign w:val="center"/>
            <w:hideMark/>
          </w:tcPr>
          <w:p w14:paraId="3F18A6F4" w14:textId="77777777" w:rsidR="000C44BB" w:rsidRDefault="000C44BB">
            <w:pPr>
              <w:rPr>
                <w:rFonts w:ascii="Verdana" w:hAnsi="Verdana" w:cs="Calibri"/>
                <w:color w:val="000000"/>
                <w:sz w:val="14"/>
                <w:szCs w:val="14"/>
                <w:lang w:eastAsia="es-BO"/>
              </w:rPr>
            </w:pPr>
            <w:r>
              <w:rPr>
                <w:rFonts w:ascii="Verdana" w:hAnsi="Verdana"/>
                <w:sz w:val="14"/>
                <w:szCs w:val="14"/>
              </w:rPr>
              <w:t>REVESTIMIENTO DE CERÁMICA C/CEMENTO COLA</w:t>
            </w:r>
          </w:p>
        </w:tc>
        <w:tc>
          <w:tcPr>
            <w:tcW w:w="698" w:type="pct"/>
            <w:tcBorders>
              <w:top w:val="nil"/>
              <w:left w:val="nil"/>
              <w:bottom w:val="single" w:sz="4" w:space="0" w:color="000000"/>
              <w:right w:val="single" w:sz="4" w:space="0" w:color="000000"/>
            </w:tcBorders>
            <w:noWrap/>
            <w:vAlign w:val="center"/>
            <w:hideMark/>
          </w:tcPr>
          <w:p w14:paraId="2FC9B509"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5AD0242E"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2872D7B" w14:textId="77777777" w:rsidR="000C44BB" w:rsidRDefault="000C44BB">
            <w:pPr>
              <w:rPr>
                <w:rFonts w:ascii="Verdana" w:hAnsi="Verdana" w:cs="Calibri"/>
                <w:color w:val="000000"/>
                <w:sz w:val="14"/>
                <w:szCs w:val="14"/>
                <w:lang w:eastAsia="es-BO"/>
              </w:rPr>
            </w:pPr>
            <w:r>
              <w:rPr>
                <w:rFonts w:ascii="Verdana" w:hAnsi="Verdana"/>
                <w:sz w:val="14"/>
                <w:szCs w:val="14"/>
              </w:rPr>
              <w:t>24</w:t>
            </w:r>
          </w:p>
        </w:tc>
        <w:tc>
          <w:tcPr>
            <w:tcW w:w="3893" w:type="pct"/>
            <w:tcBorders>
              <w:top w:val="nil"/>
              <w:left w:val="nil"/>
              <w:bottom w:val="single" w:sz="4" w:space="0" w:color="000000"/>
              <w:right w:val="single" w:sz="4" w:space="0" w:color="000000"/>
            </w:tcBorders>
            <w:noWrap/>
            <w:vAlign w:val="center"/>
            <w:hideMark/>
          </w:tcPr>
          <w:p w14:paraId="16E884AE" w14:textId="77777777" w:rsidR="000C44BB" w:rsidRDefault="000C44BB">
            <w:pPr>
              <w:rPr>
                <w:rFonts w:ascii="Verdana" w:hAnsi="Verdana" w:cs="Calibri"/>
                <w:color w:val="000000"/>
                <w:sz w:val="14"/>
                <w:szCs w:val="14"/>
                <w:lang w:eastAsia="es-BO"/>
              </w:rPr>
            </w:pPr>
            <w:r>
              <w:rPr>
                <w:rFonts w:ascii="Verdana" w:hAnsi="Verdana"/>
                <w:sz w:val="14"/>
                <w:szCs w:val="14"/>
              </w:rPr>
              <w:t>PISO DE CERÁMICA C/CEMENTO COLA</w:t>
            </w:r>
          </w:p>
        </w:tc>
        <w:tc>
          <w:tcPr>
            <w:tcW w:w="698" w:type="pct"/>
            <w:tcBorders>
              <w:top w:val="nil"/>
              <w:left w:val="nil"/>
              <w:bottom w:val="single" w:sz="4" w:space="0" w:color="000000"/>
              <w:right w:val="single" w:sz="4" w:space="0" w:color="000000"/>
            </w:tcBorders>
            <w:noWrap/>
            <w:vAlign w:val="center"/>
            <w:hideMark/>
          </w:tcPr>
          <w:p w14:paraId="7136B524"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7A650917"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E08ED85" w14:textId="77777777" w:rsidR="000C44BB" w:rsidRDefault="000C44BB">
            <w:pPr>
              <w:rPr>
                <w:rFonts w:ascii="Verdana" w:hAnsi="Verdana" w:cs="Calibri"/>
                <w:color w:val="000000"/>
                <w:sz w:val="14"/>
                <w:szCs w:val="14"/>
                <w:lang w:eastAsia="es-BO"/>
              </w:rPr>
            </w:pPr>
            <w:r>
              <w:rPr>
                <w:rFonts w:ascii="Verdana" w:hAnsi="Verdana"/>
                <w:sz w:val="14"/>
                <w:szCs w:val="14"/>
              </w:rPr>
              <w:t>25</w:t>
            </w:r>
          </w:p>
        </w:tc>
        <w:tc>
          <w:tcPr>
            <w:tcW w:w="3893" w:type="pct"/>
            <w:tcBorders>
              <w:top w:val="nil"/>
              <w:left w:val="nil"/>
              <w:bottom w:val="single" w:sz="4" w:space="0" w:color="000000"/>
              <w:right w:val="single" w:sz="4" w:space="0" w:color="000000"/>
            </w:tcBorders>
            <w:noWrap/>
            <w:vAlign w:val="center"/>
            <w:hideMark/>
          </w:tcPr>
          <w:p w14:paraId="378D0E57" w14:textId="77777777" w:rsidR="000C44BB" w:rsidRDefault="000C44BB">
            <w:pPr>
              <w:rPr>
                <w:rFonts w:ascii="Verdana" w:hAnsi="Verdana" w:cs="Calibri"/>
                <w:color w:val="000000"/>
                <w:sz w:val="14"/>
                <w:szCs w:val="14"/>
                <w:lang w:eastAsia="es-BO"/>
              </w:rPr>
            </w:pPr>
            <w:r>
              <w:rPr>
                <w:rFonts w:ascii="Verdana" w:hAnsi="Verdana"/>
                <w:sz w:val="14"/>
                <w:szCs w:val="14"/>
              </w:rPr>
              <w:t>ZÓCALO DE CERÁMICA C/CEMENTO COLA</w:t>
            </w:r>
          </w:p>
        </w:tc>
        <w:tc>
          <w:tcPr>
            <w:tcW w:w="698" w:type="pct"/>
            <w:tcBorders>
              <w:top w:val="nil"/>
              <w:left w:val="nil"/>
              <w:bottom w:val="single" w:sz="4" w:space="0" w:color="000000"/>
              <w:right w:val="single" w:sz="4" w:space="0" w:color="000000"/>
            </w:tcBorders>
            <w:noWrap/>
            <w:vAlign w:val="center"/>
            <w:hideMark/>
          </w:tcPr>
          <w:p w14:paraId="396BDF5F" w14:textId="77777777" w:rsidR="000C44BB" w:rsidRDefault="000C44BB">
            <w:pPr>
              <w:rPr>
                <w:rFonts w:ascii="Verdana" w:hAnsi="Verdana" w:cs="Calibri"/>
                <w:color w:val="000000"/>
                <w:sz w:val="14"/>
                <w:szCs w:val="14"/>
                <w:lang w:eastAsia="es-BO"/>
              </w:rPr>
            </w:pPr>
            <w:r>
              <w:rPr>
                <w:rFonts w:ascii="Verdana" w:hAnsi="Verdana"/>
                <w:sz w:val="14"/>
                <w:szCs w:val="14"/>
              </w:rPr>
              <w:t>METRO</w:t>
            </w:r>
          </w:p>
        </w:tc>
      </w:tr>
      <w:tr w:rsidR="000C44BB" w14:paraId="524111FE"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111A9F6F" w14:textId="77777777" w:rsidR="000C44BB" w:rsidRDefault="000C44BB">
            <w:pPr>
              <w:rPr>
                <w:rFonts w:ascii="Verdana" w:hAnsi="Verdana" w:cs="Calibri"/>
                <w:color w:val="000000"/>
                <w:sz w:val="14"/>
                <w:szCs w:val="14"/>
                <w:lang w:eastAsia="es-BO"/>
              </w:rPr>
            </w:pPr>
            <w:r>
              <w:rPr>
                <w:rFonts w:ascii="Verdana" w:hAnsi="Verdana"/>
                <w:sz w:val="14"/>
                <w:szCs w:val="14"/>
              </w:rPr>
              <w:t>26</w:t>
            </w:r>
          </w:p>
        </w:tc>
        <w:tc>
          <w:tcPr>
            <w:tcW w:w="3893" w:type="pct"/>
            <w:tcBorders>
              <w:top w:val="nil"/>
              <w:left w:val="nil"/>
              <w:bottom w:val="single" w:sz="4" w:space="0" w:color="000000"/>
              <w:right w:val="single" w:sz="4" w:space="0" w:color="000000"/>
            </w:tcBorders>
            <w:noWrap/>
            <w:vAlign w:val="center"/>
            <w:hideMark/>
          </w:tcPr>
          <w:p w14:paraId="45632457" w14:textId="77777777" w:rsidR="000C44BB" w:rsidRDefault="000C44BB">
            <w:pPr>
              <w:rPr>
                <w:rFonts w:ascii="Verdana" w:hAnsi="Verdana" w:cs="Calibri"/>
                <w:color w:val="000000"/>
                <w:sz w:val="14"/>
                <w:szCs w:val="14"/>
                <w:lang w:eastAsia="es-BO"/>
              </w:rPr>
            </w:pPr>
            <w:r>
              <w:rPr>
                <w:rFonts w:ascii="Verdana" w:hAnsi="Verdana"/>
                <w:sz w:val="14"/>
                <w:szCs w:val="14"/>
              </w:rPr>
              <w:t>REVOQUE EXTERIOR DE CEMENTO</w:t>
            </w:r>
          </w:p>
        </w:tc>
        <w:tc>
          <w:tcPr>
            <w:tcW w:w="698" w:type="pct"/>
            <w:tcBorders>
              <w:top w:val="nil"/>
              <w:left w:val="nil"/>
              <w:bottom w:val="single" w:sz="4" w:space="0" w:color="000000"/>
              <w:right w:val="single" w:sz="4" w:space="0" w:color="000000"/>
            </w:tcBorders>
            <w:noWrap/>
            <w:vAlign w:val="center"/>
            <w:hideMark/>
          </w:tcPr>
          <w:p w14:paraId="0775EE3B"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3FA39C0D"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55C1ED5" w14:textId="77777777" w:rsidR="000C44BB" w:rsidRDefault="000C44BB">
            <w:pPr>
              <w:rPr>
                <w:rFonts w:ascii="Verdana" w:hAnsi="Verdana" w:cs="Calibri"/>
                <w:color w:val="000000"/>
                <w:sz w:val="14"/>
                <w:szCs w:val="14"/>
                <w:lang w:eastAsia="es-BO"/>
              </w:rPr>
            </w:pPr>
            <w:r>
              <w:rPr>
                <w:rFonts w:ascii="Verdana" w:hAnsi="Verdana"/>
                <w:sz w:val="14"/>
                <w:szCs w:val="14"/>
              </w:rPr>
              <w:t>27</w:t>
            </w:r>
          </w:p>
        </w:tc>
        <w:tc>
          <w:tcPr>
            <w:tcW w:w="3893" w:type="pct"/>
            <w:tcBorders>
              <w:top w:val="nil"/>
              <w:left w:val="nil"/>
              <w:bottom w:val="single" w:sz="4" w:space="0" w:color="000000"/>
              <w:right w:val="single" w:sz="4" w:space="0" w:color="000000"/>
            </w:tcBorders>
            <w:noWrap/>
            <w:vAlign w:val="center"/>
            <w:hideMark/>
          </w:tcPr>
          <w:p w14:paraId="5A1797E3" w14:textId="77777777" w:rsidR="000C44BB" w:rsidRDefault="000C44BB">
            <w:pPr>
              <w:rPr>
                <w:rFonts w:ascii="Verdana" w:hAnsi="Verdana" w:cs="Calibri"/>
                <w:color w:val="000000"/>
                <w:sz w:val="14"/>
                <w:szCs w:val="14"/>
                <w:lang w:eastAsia="es-BO"/>
              </w:rPr>
            </w:pPr>
            <w:r>
              <w:rPr>
                <w:rFonts w:ascii="Verdana" w:hAnsi="Verdana"/>
                <w:sz w:val="14"/>
                <w:szCs w:val="14"/>
              </w:rPr>
              <w:t>PROVISIÓN Y COLOCADO VENTANA DE ALUMINIO LÍNEA 25 C/VIDRIO 4MM Y ACCESORIOS</w:t>
            </w:r>
          </w:p>
        </w:tc>
        <w:tc>
          <w:tcPr>
            <w:tcW w:w="698" w:type="pct"/>
            <w:tcBorders>
              <w:top w:val="nil"/>
              <w:left w:val="nil"/>
              <w:bottom w:val="single" w:sz="4" w:space="0" w:color="000000"/>
              <w:right w:val="single" w:sz="4" w:space="0" w:color="000000"/>
            </w:tcBorders>
            <w:noWrap/>
            <w:vAlign w:val="center"/>
            <w:hideMark/>
          </w:tcPr>
          <w:p w14:paraId="562AB661"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3C6EAFDE"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2A67F62" w14:textId="77777777" w:rsidR="000C44BB" w:rsidRDefault="000C44BB">
            <w:pPr>
              <w:rPr>
                <w:rFonts w:ascii="Verdana" w:hAnsi="Verdana" w:cs="Calibri"/>
                <w:color w:val="000000"/>
                <w:sz w:val="14"/>
                <w:szCs w:val="14"/>
                <w:lang w:eastAsia="es-BO"/>
              </w:rPr>
            </w:pPr>
            <w:r>
              <w:rPr>
                <w:rFonts w:ascii="Verdana" w:hAnsi="Verdana"/>
                <w:sz w:val="14"/>
                <w:szCs w:val="14"/>
              </w:rPr>
              <w:t>28</w:t>
            </w:r>
          </w:p>
        </w:tc>
        <w:tc>
          <w:tcPr>
            <w:tcW w:w="3893" w:type="pct"/>
            <w:tcBorders>
              <w:top w:val="nil"/>
              <w:left w:val="nil"/>
              <w:bottom w:val="single" w:sz="4" w:space="0" w:color="000000"/>
              <w:right w:val="single" w:sz="4" w:space="0" w:color="000000"/>
            </w:tcBorders>
            <w:noWrap/>
            <w:vAlign w:val="center"/>
            <w:hideMark/>
          </w:tcPr>
          <w:p w14:paraId="48719237" w14:textId="77777777" w:rsidR="000C44BB" w:rsidRDefault="000C44BB">
            <w:pPr>
              <w:rPr>
                <w:rFonts w:ascii="Verdana" w:hAnsi="Verdana" w:cs="Calibri"/>
                <w:color w:val="000000"/>
                <w:sz w:val="14"/>
                <w:szCs w:val="14"/>
                <w:lang w:eastAsia="es-BO"/>
              </w:rPr>
            </w:pPr>
            <w:r>
              <w:rPr>
                <w:rFonts w:ascii="Verdana" w:hAnsi="Verdana"/>
                <w:sz w:val="14"/>
                <w:szCs w:val="14"/>
              </w:rPr>
              <w:t>PROVISIÓN Y COLOCADO CIELO FALSO DE PLACA PVC C/ESTRUCTURA GALVANIZADA</w:t>
            </w:r>
          </w:p>
        </w:tc>
        <w:tc>
          <w:tcPr>
            <w:tcW w:w="698" w:type="pct"/>
            <w:tcBorders>
              <w:top w:val="nil"/>
              <w:left w:val="nil"/>
              <w:bottom w:val="single" w:sz="4" w:space="0" w:color="000000"/>
              <w:right w:val="single" w:sz="4" w:space="0" w:color="000000"/>
            </w:tcBorders>
            <w:noWrap/>
            <w:vAlign w:val="center"/>
            <w:hideMark/>
          </w:tcPr>
          <w:p w14:paraId="480329FD"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6A413F80"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D5DB322" w14:textId="77777777" w:rsidR="000C44BB" w:rsidRDefault="000C44BB">
            <w:pPr>
              <w:rPr>
                <w:rFonts w:ascii="Verdana" w:hAnsi="Verdana" w:cs="Calibri"/>
                <w:color w:val="000000"/>
                <w:sz w:val="14"/>
                <w:szCs w:val="14"/>
                <w:lang w:eastAsia="es-BO"/>
              </w:rPr>
            </w:pPr>
            <w:r>
              <w:rPr>
                <w:rFonts w:ascii="Verdana" w:hAnsi="Verdana"/>
                <w:sz w:val="14"/>
                <w:szCs w:val="14"/>
              </w:rPr>
              <w:t>29</w:t>
            </w:r>
          </w:p>
        </w:tc>
        <w:tc>
          <w:tcPr>
            <w:tcW w:w="3893" w:type="pct"/>
            <w:tcBorders>
              <w:top w:val="nil"/>
              <w:left w:val="nil"/>
              <w:bottom w:val="single" w:sz="4" w:space="0" w:color="000000"/>
              <w:right w:val="single" w:sz="4" w:space="0" w:color="000000"/>
            </w:tcBorders>
            <w:noWrap/>
            <w:vAlign w:val="center"/>
            <w:hideMark/>
          </w:tcPr>
          <w:p w14:paraId="0EAE173D" w14:textId="77777777" w:rsidR="000C44BB" w:rsidRDefault="000C44BB">
            <w:pPr>
              <w:rPr>
                <w:rFonts w:ascii="Verdana" w:hAnsi="Verdana" w:cs="Calibri"/>
                <w:color w:val="000000"/>
                <w:sz w:val="14"/>
                <w:szCs w:val="14"/>
                <w:lang w:eastAsia="es-BO"/>
              </w:rPr>
            </w:pPr>
            <w:r>
              <w:rPr>
                <w:rFonts w:ascii="Verdana" w:hAnsi="Verdana"/>
                <w:sz w:val="14"/>
                <w:szCs w:val="14"/>
              </w:rPr>
              <w:t>PROVISIÓN Y COLOCADO DE  PUERTA TABLERO DE MADERA SEMIDURA C/BARNIZ (1,00X2,10) (INC/MARCO Y QUINCALLERÍA)</w:t>
            </w:r>
          </w:p>
        </w:tc>
        <w:tc>
          <w:tcPr>
            <w:tcW w:w="698" w:type="pct"/>
            <w:tcBorders>
              <w:top w:val="nil"/>
              <w:left w:val="nil"/>
              <w:bottom w:val="single" w:sz="4" w:space="0" w:color="000000"/>
              <w:right w:val="single" w:sz="4" w:space="0" w:color="000000"/>
            </w:tcBorders>
            <w:noWrap/>
            <w:vAlign w:val="center"/>
            <w:hideMark/>
          </w:tcPr>
          <w:p w14:paraId="47BE4A9D" w14:textId="77777777" w:rsidR="000C44BB" w:rsidRDefault="000C44BB">
            <w:pPr>
              <w:rPr>
                <w:rFonts w:ascii="Verdana" w:hAnsi="Verdana" w:cs="Calibri"/>
                <w:color w:val="000000"/>
                <w:sz w:val="14"/>
                <w:szCs w:val="14"/>
                <w:lang w:eastAsia="es-BO"/>
              </w:rPr>
            </w:pPr>
            <w:r>
              <w:rPr>
                <w:rFonts w:ascii="Verdana" w:hAnsi="Verdana"/>
                <w:sz w:val="14"/>
                <w:szCs w:val="14"/>
              </w:rPr>
              <w:t>PIEZA</w:t>
            </w:r>
          </w:p>
        </w:tc>
      </w:tr>
      <w:tr w:rsidR="000C44BB" w14:paraId="433E2BF8"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42E02DD" w14:textId="77777777" w:rsidR="000C44BB" w:rsidRDefault="000C44BB">
            <w:pPr>
              <w:rPr>
                <w:rFonts w:ascii="Verdana" w:hAnsi="Verdana" w:cs="Calibri"/>
                <w:color w:val="000000"/>
                <w:sz w:val="14"/>
                <w:szCs w:val="14"/>
                <w:lang w:eastAsia="es-BO"/>
              </w:rPr>
            </w:pPr>
            <w:r>
              <w:rPr>
                <w:rFonts w:ascii="Verdana" w:hAnsi="Verdana"/>
                <w:sz w:val="14"/>
                <w:szCs w:val="14"/>
              </w:rPr>
              <w:t>30</w:t>
            </w:r>
          </w:p>
        </w:tc>
        <w:tc>
          <w:tcPr>
            <w:tcW w:w="3893" w:type="pct"/>
            <w:tcBorders>
              <w:top w:val="nil"/>
              <w:left w:val="nil"/>
              <w:bottom w:val="single" w:sz="4" w:space="0" w:color="000000"/>
              <w:right w:val="single" w:sz="4" w:space="0" w:color="000000"/>
            </w:tcBorders>
            <w:noWrap/>
            <w:vAlign w:val="center"/>
            <w:hideMark/>
          </w:tcPr>
          <w:p w14:paraId="5430D1AB" w14:textId="77777777" w:rsidR="000C44BB" w:rsidRDefault="000C44BB">
            <w:pPr>
              <w:rPr>
                <w:rFonts w:ascii="Verdana" w:hAnsi="Verdana" w:cs="Calibri"/>
                <w:color w:val="000000"/>
                <w:sz w:val="14"/>
                <w:szCs w:val="14"/>
                <w:lang w:eastAsia="es-BO"/>
              </w:rPr>
            </w:pPr>
            <w:r>
              <w:rPr>
                <w:rFonts w:ascii="Verdana" w:hAnsi="Verdana"/>
                <w:sz w:val="14"/>
                <w:szCs w:val="14"/>
              </w:rPr>
              <w:t>PROVISIÓN Y COLOCADO DE  PUERTA TABLERO DE MADERA SEMIDURA C/BARNIZ (0,90X2,10) (INC/MARCO Y QUINCALLERÍA)</w:t>
            </w:r>
          </w:p>
        </w:tc>
        <w:tc>
          <w:tcPr>
            <w:tcW w:w="698" w:type="pct"/>
            <w:tcBorders>
              <w:top w:val="nil"/>
              <w:left w:val="nil"/>
              <w:bottom w:val="single" w:sz="4" w:space="0" w:color="000000"/>
              <w:right w:val="single" w:sz="4" w:space="0" w:color="000000"/>
            </w:tcBorders>
            <w:noWrap/>
            <w:vAlign w:val="center"/>
            <w:hideMark/>
          </w:tcPr>
          <w:p w14:paraId="6FE870D9" w14:textId="77777777" w:rsidR="000C44BB" w:rsidRDefault="000C44BB">
            <w:pPr>
              <w:rPr>
                <w:rFonts w:ascii="Verdana" w:hAnsi="Verdana" w:cs="Calibri"/>
                <w:color w:val="000000"/>
                <w:sz w:val="14"/>
                <w:szCs w:val="14"/>
                <w:lang w:eastAsia="es-BO"/>
              </w:rPr>
            </w:pPr>
            <w:r>
              <w:rPr>
                <w:rFonts w:ascii="Verdana" w:hAnsi="Verdana"/>
                <w:sz w:val="14"/>
                <w:szCs w:val="14"/>
              </w:rPr>
              <w:t>PIEZA</w:t>
            </w:r>
          </w:p>
        </w:tc>
      </w:tr>
      <w:tr w:rsidR="000C44BB" w14:paraId="6FA70ECD"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43299BBD" w14:textId="77777777" w:rsidR="000C44BB" w:rsidRDefault="000C44BB">
            <w:pPr>
              <w:rPr>
                <w:rFonts w:ascii="Verdana" w:hAnsi="Verdana" w:cs="Calibri"/>
                <w:color w:val="000000"/>
                <w:sz w:val="14"/>
                <w:szCs w:val="14"/>
                <w:lang w:eastAsia="es-BO"/>
              </w:rPr>
            </w:pPr>
            <w:r>
              <w:rPr>
                <w:rFonts w:ascii="Verdana" w:hAnsi="Verdana"/>
                <w:sz w:val="14"/>
                <w:szCs w:val="14"/>
              </w:rPr>
              <w:t>31</w:t>
            </w:r>
          </w:p>
        </w:tc>
        <w:tc>
          <w:tcPr>
            <w:tcW w:w="3893" w:type="pct"/>
            <w:tcBorders>
              <w:top w:val="nil"/>
              <w:left w:val="nil"/>
              <w:bottom w:val="single" w:sz="4" w:space="0" w:color="000000"/>
              <w:right w:val="single" w:sz="4" w:space="0" w:color="000000"/>
            </w:tcBorders>
            <w:noWrap/>
            <w:vAlign w:val="center"/>
            <w:hideMark/>
          </w:tcPr>
          <w:p w14:paraId="2E4888EA" w14:textId="77777777" w:rsidR="000C44BB" w:rsidRDefault="000C44BB">
            <w:pPr>
              <w:rPr>
                <w:rFonts w:ascii="Verdana" w:hAnsi="Verdana" w:cs="Calibri"/>
                <w:color w:val="000000"/>
                <w:sz w:val="14"/>
                <w:szCs w:val="14"/>
                <w:lang w:eastAsia="es-BO"/>
              </w:rPr>
            </w:pPr>
            <w:r>
              <w:rPr>
                <w:rFonts w:ascii="Verdana" w:hAnsi="Verdana"/>
                <w:sz w:val="14"/>
                <w:szCs w:val="14"/>
              </w:rPr>
              <w:t>PROVISIÓN Y COLOCADO DE  PUERTA TABLERO DE MADERA SEMIDURA C/BARNIZ (0,80X2,10) (INC/MARCO Y QUINCALLERÍA)</w:t>
            </w:r>
          </w:p>
        </w:tc>
        <w:tc>
          <w:tcPr>
            <w:tcW w:w="698" w:type="pct"/>
            <w:tcBorders>
              <w:top w:val="nil"/>
              <w:left w:val="nil"/>
              <w:bottom w:val="single" w:sz="4" w:space="0" w:color="000000"/>
              <w:right w:val="single" w:sz="4" w:space="0" w:color="000000"/>
            </w:tcBorders>
            <w:noWrap/>
            <w:vAlign w:val="center"/>
            <w:hideMark/>
          </w:tcPr>
          <w:p w14:paraId="2FB93806" w14:textId="77777777" w:rsidR="000C44BB" w:rsidRDefault="000C44BB">
            <w:pPr>
              <w:rPr>
                <w:rFonts w:ascii="Verdana" w:hAnsi="Verdana" w:cs="Calibri"/>
                <w:color w:val="000000"/>
                <w:sz w:val="14"/>
                <w:szCs w:val="14"/>
                <w:lang w:eastAsia="es-BO"/>
              </w:rPr>
            </w:pPr>
            <w:r>
              <w:rPr>
                <w:rFonts w:ascii="Verdana" w:hAnsi="Verdana"/>
                <w:sz w:val="14"/>
                <w:szCs w:val="14"/>
              </w:rPr>
              <w:t>PIEZA</w:t>
            </w:r>
          </w:p>
        </w:tc>
      </w:tr>
      <w:tr w:rsidR="000C44BB" w14:paraId="3C8ABD28"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6EFB964" w14:textId="77777777" w:rsidR="000C44BB" w:rsidRDefault="000C44BB">
            <w:pPr>
              <w:rPr>
                <w:rFonts w:ascii="Verdana" w:hAnsi="Verdana" w:cs="Calibri"/>
                <w:color w:val="000000"/>
                <w:sz w:val="14"/>
                <w:szCs w:val="14"/>
                <w:lang w:eastAsia="es-BO"/>
              </w:rPr>
            </w:pPr>
            <w:r>
              <w:rPr>
                <w:rFonts w:ascii="Verdana" w:hAnsi="Verdana"/>
                <w:sz w:val="14"/>
                <w:szCs w:val="14"/>
              </w:rPr>
              <w:t>32</w:t>
            </w:r>
          </w:p>
        </w:tc>
        <w:tc>
          <w:tcPr>
            <w:tcW w:w="3893" w:type="pct"/>
            <w:tcBorders>
              <w:top w:val="nil"/>
              <w:left w:val="nil"/>
              <w:bottom w:val="single" w:sz="4" w:space="0" w:color="000000"/>
              <w:right w:val="single" w:sz="4" w:space="0" w:color="000000"/>
            </w:tcBorders>
            <w:noWrap/>
            <w:vAlign w:val="center"/>
            <w:hideMark/>
          </w:tcPr>
          <w:p w14:paraId="65A83952" w14:textId="77777777" w:rsidR="000C44BB" w:rsidRDefault="000C44BB">
            <w:pPr>
              <w:rPr>
                <w:rFonts w:ascii="Verdana" w:hAnsi="Verdana" w:cs="Calibri"/>
                <w:color w:val="000000"/>
                <w:sz w:val="14"/>
                <w:szCs w:val="14"/>
                <w:lang w:eastAsia="es-BO"/>
              </w:rPr>
            </w:pPr>
            <w:r>
              <w:rPr>
                <w:rFonts w:ascii="Verdana" w:hAnsi="Verdana"/>
                <w:sz w:val="14"/>
                <w:szCs w:val="14"/>
              </w:rPr>
              <w:t>PINTURA INTERIOR LATEX</w:t>
            </w:r>
          </w:p>
        </w:tc>
        <w:tc>
          <w:tcPr>
            <w:tcW w:w="698" w:type="pct"/>
            <w:tcBorders>
              <w:top w:val="nil"/>
              <w:left w:val="nil"/>
              <w:bottom w:val="single" w:sz="4" w:space="0" w:color="000000"/>
              <w:right w:val="single" w:sz="4" w:space="0" w:color="000000"/>
            </w:tcBorders>
            <w:noWrap/>
            <w:vAlign w:val="center"/>
            <w:hideMark/>
          </w:tcPr>
          <w:p w14:paraId="01ABF2B5"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646BADEE"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187723D" w14:textId="77777777" w:rsidR="000C44BB" w:rsidRDefault="000C44BB">
            <w:pPr>
              <w:rPr>
                <w:rFonts w:ascii="Verdana" w:hAnsi="Verdana" w:cs="Calibri"/>
                <w:color w:val="000000"/>
                <w:sz w:val="14"/>
                <w:szCs w:val="14"/>
                <w:lang w:eastAsia="es-BO"/>
              </w:rPr>
            </w:pPr>
            <w:r>
              <w:rPr>
                <w:rFonts w:ascii="Verdana" w:hAnsi="Verdana"/>
                <w:sz w:val="14"/>
                <w:szCs w:val="14"/>
              </w:rPr>
              <w:t>33</w:t>
            </w:r>
          </w:p>
        </w:tc>
        <w:tc>
          <w:tcPr>
            <w:tcW w:w="3893" w:type="pct"/>
            <w:tcBorders>
              <w:top w:val="nil"/>
              <w:left w:val="nil"/>
              <w:bottom w:val="single" w:sz="4" w:space="0" w:color="000000"/>
              <w:right w:val="single" w:sz="4" w:space="0" w:color="000000"/>
            </w:tcBorders>
            <w:noWrap/>
            <w:vAlign w:val="center"/>
            <w:hideMark/>
          </w:tcPr>
          <w:p w14:paraId="34365C50" w14:textId="77777777" w:rsidR="000C44BB" w:rsidRDefault="000C44BB">
            <w:pPr>
              <w:rPr>
                <w:rFonts w:ascii="Verdana" w:hAnsi="Verdana" w:cs="Calibri"/>
                <w:color w:val="000000"/>
                <w:sz w:val="14"/>
                <w:szCs w:val="14"/>
                <w:lang w:eastAsia="es-BO"/>
              </w:rPr>
            </w:pPr>
            <w:r>
              <w:rPr>
                <w:rFonts w:ascii="Verdana" w:hAnsi="Verdana"/>
                <w:sz w:val="14"/>
                <w:szCs w:val="14"/>
              </w:rPr>
              <w:t>PINTURA EXTERIOR LATEX</w:t>
            </w:r>
          </w:p>
        </w:tc>
        <w:tc>
          <w:tcPr>
            <w:tcW w:w="698" w:type="pct"/>
            <w:tcBorders>
              <w:top w:val="nil"/>
              <w:left w:val="nil"/>
              <w:bottom w:val="single" w:sz="4" w:space="0" w:color="000000"/>
              <w:right w:val="single" w:sz="4" w:space="0" w:color="000000"/>
            </w:tcBorders>
            <w:noWrap/>
            <w:vAlign w:val="center"/>
            <w:hideMark/>
          </w:tcPr>
          <w:p w14:paraId="24802DD9"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00FE1828"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11FC63F9" w14:textId="77777777" w:rsidR="000C44BB" w:rsidRDefault="000C44BB">
            <w:pPr>
              <w:rPr>
                <w:rFonts w:ascii="Verdana" w:hAnsi="Verdana" w:cs="Calibri"/>
                <w:color w:val="000000"/>
                <w:sz w:val="14"/>
                <w:szCs w:val="14"/>
                <w:lang w:eastAsia="es-BO"/>
              </w:rPr>
            </w:pPr>
            <w:r>
              <w:rPr>
                <w:rFonts w:ascii="Verdana" w:hAnsi="Verdana"/>
                <w:sz w:val="14"/>
                <w:szCs w:val="14"/>
              </w:rPr>
              <w:t>34</w:t>
            </w:r>
          </w:p>
        </w:tc>
        <w:tc>
          <w:tcPr>
            <w:tcW w:w="3893" w:type="pct"/>
            <w:tcBorders>
              <w:top w:val="nil"/>
              <w:left w:val="nil"/>
              <w:bottom w:val="single" w:sz="4" w:space="0" w:color="000000"/>
              <w:right w:val="single" w:sz="4" w:space="0" w:color="000000"/>
            </w:tcBorders>
            <w:noWrap/>
            <w:vAlign w:val="center"/>
            <w:hideMark/>
          </w:tcPr>
          <w:p w14:paraId="1A93F923" w14:textId="77777777" w:rsidR="000C44BB" w:rsidRDefault="000C44BB">
            <w:pPr>
              <w:rPr>
                <w:rFonts w:ascii="Verdana" w:hAnsi="Verdana" w:cs="Calibri"/>
                <w:color w:val="000000"/>
                <w:sz w:val="14"/>
                <w:szCs w:val="14"/>
                <w:lang w:eastAsia="es-BO"/>
              </w:rPr>
            </w:pPr>
            <w:r>
              <w:rPr>
                <w:rFonts w:ascii="Verdana" w:hAnsi="Verdana"/>
                <w:sz w:val="14"/>
                <w:szCs w:val="14"/>
              </w:rPr>
              <w:t>CANALETA DE CALAMINA GALVANIZADA Nro 28 CORTE 33</w:t>
            </w:r>
          </w:p>
        </w:tc>
        <w:tc>
          <w:tcPr>
            <w:tcW w:w="698" w:type="pct"/>
            <w:tcBorders>
              <w:top w:val="nil"/>
              <w:left w:val="nil"/>
              <w:bottom w:val="single" w:sz="4" w:space="0" w:color="000000"/>
              <w:right w:val="single" w:sz="4" w:space="0" w:color="000000"/>
            </w:tcBorders>
            <w:noWrap/>
            <w:vAlign w:val="center"/>
            <w:hideMark/>
          </w:tcPr>
          <w:p w14:paraId="39C9779A" w14:textId="77777777" w:rsidR="000C44BB" w:rsidRDefault="000C44BB">
            <w:pPr>
              <w:rPr>
                <w:rFonts w:ascii="Verdana" w:hAnsi="Verdana" w:cs="Calibri"/>
                <w:color w:val="000000"/>
                <w:sz w:val="14"/>
                <w:szCs w:val="14"/>
                <w:lang w:eastAsia="es-BO"/>
              </w:rPr>
            </w:pPr>
            <w:r>
              <w:rPr>
                <w:rFonts w:ascii="Verdana" w:hAnsi="Verdana"/>
                <w:sz w:val="14"/>
                <w:szCs w:val="14"/>
              </w:rPr>
              <w:t>METRO</w:t>
            </w:r>
          </w:p>
        </w:tc>
      </w:tr>
      <w:tr w:rsidR="000C44BB" w14:paraId="4A1AF210"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EF15567" w14:textId="77777777" w:rsidR="000C44BB" w:rsidRDefault="000C44BB">
            <w:pPr>
              <w:rPr>
                <w:rFonts w:ascii="Verdana" w:hAnsi="Verdana" w:cs="Calibri"/>
                <w:color w:val="000000"/>
                <w:sz w:val="14"/>
                <w:szCs w:val="14"/>
                <w:lang w:eastAsia="es-BO"/>
              </w:rPr>
            </w:pPr>
            <w:r>
              <w:rPr>
                <w:rFonts w:ascii="Verdana" w:hAnsi="Verdana"/>
                <w:sz w:val="14"/>
                <w:szCs w:val="14"/>
              </w:rPr>
              <w:t>35</w:t>
            </w:r>
          </w:p>
        </w:tc>
        <w:tc>
          <w:tcPr>
            <w:tcW w:w="3893" w:type="pct"/>
            <w:tcBorders>
              <w:top w:val="nil"/>
              <w:left w:val="nil"/>
              <w:bottom w:val="single" w:sz="4" w:space="0" w:color="000000"/>
              <w:right w:val="single" w:sz="4" w:space="0" w:color="000000"/>
            </w:tcBorders>
            <w:noWrap/>
            <w:vAlign w:val="center"/>
            <w:hideMark/>
          </w:tcPr>
          <w:p w14:paraId="7B6623F6" w14:textId="77777777" w:rsidR="000C44BB" w:rsidRDefault="000C44BB">
            <w:pPr>
              <w:rPr>
                <w:rFonts w:ascii="Verdana" w:hAnsi="Verdana" w:cs="Calibri"/>
                <w:color w:val="000000"/>
                <w:sz w:val="14"/>
                <w:szCs w:val="14"/>
                <w:lang w:eastAsia="es-BO"/>
              </w:rPr>
            </w:pPr>
            <w:r>
              <w:rPr>
                <w:rFonts w:ascii="Verdana" w:hAnsi="Verdana"/>
                <w:sz w:val="14"/>
                <w:szCs w:val="14"/>
              </w:rPr>
              <w:t>BAJANTE DE PVC 3"</w:t>
            </w:r>
          </w:p>
        </w:tc>
        <w:tc>
          <w:tcPr>
            <w:tcW w:w="698" w:type="pct"/>
            <w:tcBorders>
              <w:top w:val="nil"/>
              <w:left w:val="nil"/>
              <w:bottom w:val="single" w:sz="4" w:space="0" w:color="000000"/>
              <w:right w:val="single" w:sz="4" w:space="0" w:color="000000"/>
            </w:tcBorders>
            <w:noWrap/>
            <w:vAlign w:val="center"/>
            <w:hideMark/>
          </w:tcPr>
          <w:p w14:paraId="187E8E04" w14:textId="77777777" w:rsidR="000C44BB" w:rsidRDefault="000C44BB">
            <w:pPr>
              <w:rPr>
                <w:rFonts w:ascii="Verdana" w:hAnsi="Verdana" w:cs="Calibri"/>
                <w:color w:val="000000"/>
                <w:sz w:val="14"/>
                <w:szCs w:val="14"/>
                <w:lang w:eastAsia="es-BO"/>
              </w:rPr>
            </w:pPr>
            <w:r>
              <w:rPr>
                <w:rFonts w:ascii="Verdana" w:hAnsi="Verdana"/>
                <w:sz w:val="14"/>
                <w:szCs w:val="14"/>
              </w:rPr>
              <w:t>METRO</w:t>
            </w:r>
          </w:p>
        </w:tc>
      </w:tr>
      <w:tr w:rsidR="000C44BB" w14:paraId="513F458A"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6C53C03" w14:textId="77777777" w:rsidR="000C44BB" w:rsidRDefault="000C44BB">
            <w:pPr>
              <w:rPr>
                <w:rFonts w:ascii="Verdana" w:hAnsi="Verdana" w:cs="Calibri"/>
                <w:color w:val="000000"/>
                <w:sz w:val="14"/>
                <w:szCs w:val="14"/>
                <w:lang w:eastAsia="es-BO"/>
              </w:rPr>
            </w:pPr>
            <w:r>
              <w:rPr>
                <w:rFonts w:ascii="Verdana" w:hAnsi="Verdana"/>
                <w:sz w:val="14"/>
                <w:szCs w:val="14"/>
              </w:rPr>
              <w:t>36</w:t>
            </w:r>
          </w:p>
        </w:tc>
        <w:tc>
          <w:tcPr>
            <w:tcW w:w="3893" w:type="pct"/>
            <w:tcBorders>
              <w:top w:val="nil"/>
              <w:left w:val="nil"/>
              <w:bottom w:val="single" w:sz="4" w:space="0" w:color="000000"/>
              <w:right w:val="single" w:sz="4" w:space="0" w:color="000000"/>
            </w:tcBorders>
            <w:noWrap/>
            <w:vAlign w:val="center"/>
            <w:hideMark/>
          </w:tcPr>
          <w:p w14:paraId="579BFDA7" w14:textId="77777777" w:rsidR="000C44BB" w:rsidRDefault="000C44BB">
            <w:pPr>
              <w:rPr>
                <w:rFonts w:ascii="Verdana" w:hAnsi="Verdana" w:cs="Calibri"/>
                <w:color w:val="000000"/>
                <w:sz w:val="14"/>
                <w:szCs w:val="14"/>
                <w:lang w:eastAsia="es-BO"/>
              </w:rPr>
            </w:pPr>
            <w:r>
              <w:rPr>
                <w:rFonts w:ascii="Verdana" w:hAnsi="Verdana"/>
                <w:sz w:val="14"/>
                <w:szCs w:val="14"/>
              </w:rPr>
              <w:t>INSTALACIÓN DE AGUA POTABLE</w:t>
            </w:r>
          </w:p>
        </w:tc>
        <w:tc>
          <w:tcPr>
            <w:tcW w:w="698" w:type="pct"/>
            <w:tcBorders>
              <w:top w:val="nil"/>
              <w:left w:val="nil"/>
              <w:bottom w:val="single" w:sz="4" w:space="0" w:color="000000"/>
              <w:right w:val="single" w:sz="4" w:space="0" w:color="000000"/>
            </w:tcBorders>
            <w:noWrap/>
            <w:vAlign w:val="center"/>
            <w:hideMark/>
          </w:tcPr>
          <w:p w14:paraId="165EE336" w14:textId="77777777" w:rsidR="000C44BB" w:rsidRDefault="000C44BB">
            <w:pPr>
              <w:rPr>
                <w:rFonts w:ascii="Verdana" w:hAnsi="Verdana" w:cs="Calibri"/>
                <w:color w:val="000000"/>
                <w:sz w:val="14"/>
                <w:szCs w:val="14"/>
                <w:lang w:eastAsia="es-BO"/>
              </w:rPr>
            </w:pPr>
            <w:r>
              <w:rPr>
                <w:rFonts w:ascii="Verdana" w:hAnsi="Verdana"/>
                <w:sz w:val="14"/>
                <w:szCs w:val="14"/>
              </w:rPr>
              <w:t>GLOBAL</w:t>
            </w:r>
          </w:p>
        </w:tc>
      </w:tr>
      <w:tr w:rsidR="000C44BB" w14:paraId="28779F6B"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35B9E72" w14:textId="77777777" w:rsidR="000C44BB" w:rsidRDefault="000C44BB">
            <w:pPr>
              <w:rPr>
                <w:rFonts w:ascii="Verdana" w:hAnsi="Verdana" w:cs="Calibri"/>
                <w:color w:val="000000"/>
                <w:sz w:val="14"/>
                <w:szCs w:val="14"/>
                <w:lang w:eastAsia="es-BO"/>
              </w:rPr>
            </w:pPr>
            <w:r>
              <w:rPr>
                <w:rFonts w:ascii="Verdana" w:hAnsi="Verdana"/>
                <w:sz w:val="14"/>
                <w:szCs w:val="14"/>
              </w:rPr>
              <w:t>37</w:t>
            </w:r>
          </w:p>
        </w:tc>
        <w:tc>
          <w:tcPr>
            <w:tcW w:w="3893" w:type="pct"/>
            <w:tcBorders>
              <w:top w:val="nil"/>
              <w:left w:val="nil"/>
              <w:bottom w:val="single" w:sz="4" w:space="0" w:color="000000"/>
              <w:right w:val="single" w:sz="4" w:space="0" w:color="000000"/>
            </w:tcBorders>
            <w:noWrap/>
            <w:vAlign w:val="center"/>
            <w:hideMark/>
          </w:tcPr>
          <w:p w14:paraId="6CDA30B0" w14:textId="77777777" w:rsidR="000C44BB" w:rsidRDefault="000C44BB">
            <w:pPr>
              <w:rPr>
                <w:rFonts w:ascii="Verdana" w:hAnsi="Verdana" w:cs="Calibri"/>
                <w:color w:val="000000"/>
                <w:sz w:val="14"/>
                <w:szCs w:val="14"/>
                <w:lang w:eastAsia="es-BO"/>
              </w:rPr>
            </w:pPr>
            <w:r>
              <w:rPr>
                <w:rFonts w:ascii="Verdana" w:hAnsi="Verdana"/>
                <w:sz w:val="14"/>
                <w:szCs w:val="14"/>
              </w:rPr>
              <w:t>INSTALACIÓN SANITARIA</w:t>
            </w:r>
          </w:p>
        </w:tc>
        <w:tc>
          <w:tcPr>
            <w:tcW w:w="698" w:type="pct"/>
            <w:tcBorders>
              <w:top w:val="nil"/>
              <w:left w:val="nil"/>
              <w:bottom w:val="single" w:sz="4" w:space="0" w:color="000000"/>
              <w:right w:val="single" w:sz="4" w:space="0" w:color="000000"/>
            </w:tcBorders>
            <w:noWrap/>
            <w:vAlign w:val="center"/>
            <w:hideMark/>
          </w:tcPr>
          <w:p w14:paraId="098AAF66" w14:textId="77777777" w:rsidR="000C44BB" w:rsidRDefault="000C44BB">
            <w:pPr>
              <w:rPr>
                <w:rFonts w:ascii="Verdana" w:hAnsi="Verdana" w:cs="Calibri"/>
                <w:color w:val="000000"/>
                <w:sz w:val="14"/>
                <w:szCs w:val="14"/>
                <w:lang w:eastAsia="es-BO"/>
              </w:rPr>
            </w:pPr>
            <w:r>
              <w:rPr>
                <w:rFonts w:ascii="Verdana" w:hAnsi="Verdana"/>
                <w:sz w:val="14"/>
                <w:szCs w:val="14"/>
              </w:rPr>
              <w:t>GLOBAL</w:t>
            </w:r>
          </w:p>
        </w:tc>
      </w:tr>
      <w:tr w:rsidR="000C44BB" w14:paraId="36E28EF5"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102B8AAA" w14:textId="77777777" w:rsidR="000C44BB" w:rsidRDefault="000C44BB">
            <w:pPr>
              <w:rPr>
                <w:rFonts w:ascii="Verdana" w:hAnsi="Verdana" w:cs="Calibri"/>
                <w:color w:val="000000"/>
                <w:sz w:val="14"/>
                <w:szCs w:val="14"/>
                <w:lang w:eastAsia="es-BO"/>
              </w:rPr>
            </w:pPr>
            <w:r>
              <w:rPr>
                <w:rFonts w:ascii="Verdana" w:hAnsi="Verdana"/>
                <w:sz w:val="14"/>
                <w:szCs w:val="14"/>
              </w:rPr>
              <w:t>38</w:t>
            </w:r>
          </w:p>
        </w:tc>
        <w:tc>
          <w:tcPr>
            <w:tcW w:w="3893" w:type="pct"/>
            <w:tcBorders>
              <w:top w:val="nil"/>
              <w:left w:val="nil"/>
              <w:bottom w:val="single" w:sz="4" w:space="0" w:color="000000"/>
              <w:right w:val="single" w:sz="4" w:space="0" w:color="000000"/>
            </w:tcBorders>
            <w:noWrap/>
            <w:vAlign w:val="center"/>
            <w:hideMark/>
          </w:tcPr>
          <w:p w14:paraId="71735779" w14:textId="77777777" w:rsidR="000C44BB" w:rsidRDefault="000C44BB">
            <w:pPr>
              <w:rPr>
                <w:rFonts w:ascii="Verdana" w:hAnsi="Verdana" w:cs="Calibri"/>
                <w:color w:val="000000"/>
                <w:sz w:val="14"/>
                <w:szCs w:val="14"/>
                <w:lang w:eastAsia="es-BO"/>
              </w:rPr>
            </w:pPr>
            <w:r>
              <w:rPr>
                <w:rFonts w:ascii="Verdana" w:hAnsi="Verdana"/>
                <w:sz w:val="14"/>
                <w:szCs w:val="14"/>
              </w:rPr>
              <w:t>PROVISION Y COLOCADO DE TANQUE PLASTICO DE AGUA DE 450 LITROS C/ ACCESORIOS</w:t>
            </w:r>
          </w:p>
        </w:tc>
        <w:tc>
          <w:tcPr>
            <w:tcW w:w="698" w:type="pct"/>
            <w:tcBorders>
              <w:top w:val="nil"/>
              <w:left w:val="nil"/>
              <w:bottom w:val="single" w:sz="4" w:space="0" w:color="000000"/>
              <w:right w:val="single" w:sz="4" w:space="0" w:color="000000"/>
            </w:tcBorders>
            <w:noWrap/>
            <w:vAlign w:val="center"/>
            <w:hideMark/>
          </w:tcPr>
          <w:p w14:paraId="70EFB43D" w14:textId="77777777" w:rsidR="000C44BB" w:rsidRDefault="000C44BB">
            <w:pPr>
              <w:rPr>
                <w:rFonts w:ascii="Verdana" w:hAnsi="Verdana" w:cs="Calibri"/>
                <w:color w:val="000000"/>
                <w:sz w:val="14"/>
                <w:szCs w:val="14"/>
                <w:lang w:eastAsia="es-BO"/>
              </w:rPr>
            </w:pPr>
            <w:r>
              <w:rPr>
                <w:rFonts w:ascii="Verdana" w:hAnsi="Verdana"/>
                <w:sz w:val="14"/>
                <w:szCs w:val="14"/>
              </w:rPr>
              <w:t>GLOBAL</w:t>
            </w:r>
          </w:p>
        </w:tc>
      </w:tr>
      <w:tr w:rsidR="000C44BB" w14:paraId="50D9664C"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C931E27" w14:textId="77777777" w:rsidR="000C44BB" w:rsidRDefault="000C44BB">
            <w:pPr>
              <w:rPr>
                <w:rFonts w:ascii="Verdana" w:hAnsi="Verdana" w:cs="Calibri"/>
                <w:color w:val="000000"/>
                <w:sz w:val="14"/>
                <w:szCs w:val="14"/>
                <w:lang w:eastAsia="es-BO"/>
              </w:rPr>
            </w:pPr>
            <w:r>
              <w:rPr>
                <w:rFonts w:ascii="Verdana" w:hAnsi="Verdana"/>
                <w:sz w:val="14"/>
                <w:szCs w:val="14"/>
              </w:rPr>
              <w:t>39</w:t>
            </w:r>
          </w:p>
        </w:tc>
        <w:tc>
          <w:tcPr>
            <w:tcW w:w="3893" w:type="pct"/>
            <w:tcBorders>
              <w:top w:val="nil"/>
              <w:left w:val="nil"/>
              <w:bottom w:val="single" w:sz="4" w:space="0" w:color="000000"/>
              <w:right w:val="single" w:sz="4" w:space="0" w:color="000000"/>
            </w:tcBorders>
            <w:noWrap/>
            <w:vAlign w:val="center"/>
            <w:hideMark/>
          </w:tcPr>
          <w:p w14:paraId="22F88D25" w14:textId="77777777" w:rsidR="000C44BB" w:rsidRDefault="000C44BB">
            <w:pPr>
              <w:rPr>
                <w:rFonts w:ascii="Verdana" w:hAnsi="Verdana" w:cs="Calibri"/>
                <w:color w:val="000000"/>
                <w:sz w:val="14"/>
                <w:szCs w:val="14"/>
                <w:lang w:eastAsia="es-BO"/>
              </w:rPr>
            </w:pPr>
            <w:r>
              <w:rPr>
                <w:rFonts w:ascii="Verdana" w:hAnsi="Verdana"/>
                <w:sz w:val="14"/>
                <w:szCs w:val="14"/>
              </w:rPr>
              <w:t>PROVISIÓN E INSTALACIÓN DE ARTEFACTOS PARA BAÑO</w:t>
            </w:r>
          </w:p>
        </w:tc>
        <w:tc>
          <w:tcPr>
            <w:tcW w:w="698" w:type="pct"/>
            <w:tcBorders>
              <w:top w:val="nil"/>
              <w:left w:val="nil"/>
              <w:bottom w:val="single" w:sz="4" w:space="0" w:color="000000"/>
              <w:right w:val="single" w:sz="4" w:space="0" w:color="000000"/>
            </w:tcBorders>
            <w:noWrap/>
            <w:vAlign w:val="center"/>
            <w:hideMark/>
          </w:tcPr>
          <w:p w14:paraId="344B8927" w14:textId="77777777" w:rsidR="000C44BB" w:rsidRDefault="000C44BB">
            <w:pPr>
              <w:rPr>
                <w:rFonts w:ascii="Verdana" w:hAnsi="Verdana" w:cs="Calibri"/>
                <w:color w:val="000000"/>
                <w:sz w:val="14"/>
                <w:szCs w:val="14"/>
                <w:lang w:eastAsia="es-BO"/>
              </w:rPr>
            </w:pPr>
            <w:r>
              <w:rPr>
                <w:rFonts w:ascii="Verdana" w:hAnsi="Verdana"/>
                <w:sz w:val="14"/>
                <w:szCs w:val="14"/>
              </w:rPr>
              <w:t>GLOBAL</w:t>
            </w:r>
          </w:p>
        </w:tc>
      </w:tr>
      <w:tr w:rsidR="000C44BB" w14:paraId="6BE4AA0B"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F36563D" w14:textId="77777777" w:rsidR="000C44BB" w:rsidRDefault="000C44BB">
            <w:pPr>
              <w:rPr>
                <w:rFonts w:ascii="Verdana" w:hAnsi="Verdana" w:cs="Calibri"/>
                <w:color w:val="000000"/>
                <w:sz w:val="14"/>
                <w:szCs w:val="14"/>
                <w:lang w:eastAsia="es-BO"/>
              </w:rPr>
            </w:pPr>
            <w:r>
              <w:rPr>
                <w:rFonts w:ascii="Verdana" w:hAnsi="Verdana"/>
                <w:sz w:val="14"/>
                <w:szCs w:val="14"/>
              </w:rPr>
              <w:t>40</w:t>
            </w:r>
          </w:p>
        </w:tc>
        <w:tc>
          <w:tcPr>
            <w:tcW w:w="3893" w:type="pct"/>
            <w:tcBorders>
              <w:top w:val="nil"/>
              <w:left w:val="nil"/>
              <w:bottom w:val="single" w:sz="4" w:space="0" w:color="000000"/>
              <w:right w:val="single" w:sz="4" w:space="0" w:color="000000"/>
            </w:tcBorders>
            <w:noWrap/>
            <w:vAlign w:val="center"/>
            <w:hideMark/>
          </w:tcPr>
          <w:p w14:paraId="229739D4" w14:textId="77777777" w:rsidR="000C44BB" w:rsidRDefault="000C44BB">
            <w:pPr>
              <w:rPr>
                <w:rFonts w:ascii="Verdana" w:hAnsi="Verdana" w:cs="Calibri"/>
                <w:color w:val="000000"/>
                <w:sz w:val="14"/>
                <w:szCs w:val="14"/>
                <w:lang w:eastAsia="es-BO"/>
              </w:rPr>
            </w:pPr>
            <w:r>
              <w:rPr>
                <w:rFonts w:ascii="Verdana" w:hAnsi="Verdana"/>
                <w:sz w:val="14"/>
                <w:szCs w:val="14"/>
              </w:rPr>
              <w:t>PROVISIÓN Y COLOCADO DE DUCHA ELÉCTRICA</w:t>
            </w:r>
          </w:p>
        </w:tc>
        <w:tc>
          <w:tcPr>
            <w:tcW w:w="698" w:type="pct"/>
            <w:tcBorders>
              <w:top w:val="nil"/>
              <w:left w:val="nil"/>
              <w:bottom w:val="single" w:sz="4" w:space="0" w:color="000000"/>
              <w:right w:val="single" w:sz="4" w:space="0" w:color="000000"/>
            </w:tcBorders>
            <w:noWrap/>
            <w:vAlign w:val="center"/>
            <w:hideMark/>
          </w:tcPr>
          <w:p w14:paraId="1E92416D" w14:textId="77777777" w:rsidR="000C44BB" w:rsidRDefault="000C44BB">
            <w:pPr>
              <w:rPr>
                <w:rFonts w:ascii="Verdana" w:hAnsi="Verdana" w:cs="Calibri"/>
                <w:color w:val="000000"/>
                <w:sz w:val="14"/>
                <w:szCs w:val="14"/>
                <w:lang w:eastAsia="es-BO"/>
              </w:rPr>
            </w:pPr>
            <w:r>
              <w:rPr>
                <w:rFonts w:ascii="Verdana" w:hAnsi="Verdana"/>
                <w:sz w:val="14"/>
                <w:szCs w:val="14"/>
              </w:rPr>
              <w:t>PIEZA</w:t>
            </w:r>
          </w:p>
        </w:tc>
      </w:tr>
      <w:tr w:rsidR="000C44BB" w14:paraId="164489CF"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E5C51B8" w14:textId="77777777" w:rsidR="000C44BB" w:rsidRDefault="000C44BB">
            <w:pPr>
              <w:rPr>
                <w:rFonts w:ascii="Verdana" w:hAnsi="Verdana" w:cs="Calibri"/>
                <w:color w:val="000000"/>
                <w:sz w:val="14"/>
                <w:szCs w:val="14"/>
                <w:lang w:eastAsia="es-BO"/>
              </w:rPr>
            </w:pPr>
            <w:r>
              <w:rPr>
                <w:rFonts w:ascii="Verdana" w:hAnsi="Verdana"/>
                <w:sz w:val="14"/>
                <w:szCs w:val="14"/>
              </w:rPr>
              <w:t>41</w:t>
            </w:r>
          </w:p>
        </w:tc>
        <w:tc>
          <w:tcPr>
            <w:tcW w:w="3893" w:type="pct"/>
            <w:tcBorders>
              <w:top w:val="nil"/>
              <w:left w:val="nil"/>
              <w:bottom w:val="single" w:sz="4" w:space="0" w:color="000000"/>
              <w:right w:val="single" w:sz="4" w:space="0" w:color="000000"/>
            </w:tcBorders>
            <w:noWrap/>
            <w:vAlign w:val="center"/>
            <w:hideMark/>
          </w:tcPr>
          <w:p w14:paraId="76B7E512" w14:textId="77777777" w:rsidR="000C44BB" w:rsidRDefault="000C44BB">
            <w:pPr>
              <w:rPr>
                <w:rFonts w:ascii="Verdana" w:hAnsi="Verdana" w:cs="Calibri"/>
                <w:color w:val="000000"/>
                <w:sz w:val="14"/>
                <w:szCs w:val="14"/>
                <w:lang w:eastAsia="es-BO"/>
              </w:rPr>
            </w:pPr>
            <w:r>
              <w:rPr>
                <w:rFonts w:ascii="Verdana" w:hAnsi="Verdana"/>
                <w:sz w:val="14"/>
                <w:szCs w:val="14"/>
              </w:rPr>
              <w:t>CÁMARA DE INSPECCIÓN DE LADRILLO GAMBOTE (24X12X6) (0,60X0,60)</w:t>
            </w:r>
          </w:p>
        </w:tc>
        <w:tc>
          <w:tcPr>
            <w:tcW w:w="698" w:type="pct"/>
            <w:tcBorders>
              <w:top w:val="nil"/>
              <w:left w:val="nil"/>
              <w:bottom w:val="single" w:sz="4" w:space="0" w:color="000000"/>
              <w:right w:val="single" w:sz="4" w:space="0" w:color="000000"/>
            </w:tcBorders>
            <w:noWrap/>
            <w:vAlign w:val="center"/>
            <w:hideMark/>
          </w:tcPr>
          <w:p w14:paraId="07DBCC98" w14:textId="77777777" w:rsidR="000C44BB" w:rsidRDefault="000C44BB">
            <w:pPr>
              <w:rPr>
                <w:rFonts w:ascii="Verdana" w:hAnsi="Verdana" w:cs="Calibri"/>
                <w:color w:val="000000"/>
                <w:sz w:val="14"/>
                <w:szCs w:val="14"/>
                <w:lang w:eastAsia="es-BO"/>
              </w:rPr>
            </w:pPr>
            <w:r>
              <w:rPr>
                <w:rFonts w:ascii="Verdana" w:hAnsi="Verdana"/>
                <w:sz w:val="14"/>
                <w:szCs w:val="14"/>
              </w:rPr>
              <w:t>PIEZA</w:t>
            </w:r>
          </w:p>
        </w:tc>
      </w:tr>
      <w:tr w:rsidR="000C44BB" w14:paraId="5224408D"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5E679294" w14:textId="77777777" w:rsidR="000C44BB" w:rsidRDefault="000C44BB">
            <w:pPr>
              <w:rPr>
                <w:rFonts w:ascii="Verdana" w:hAnsi="Verdana" w:cs="Calibri"/>
                <w:color w:val="000000"/>
                <w:sz w:val="14"/>
                <w:szCs w:val="14"/>
                <w:lang w:eastAsia="es-BO"/>
              </w:rPr>
            </w:pPr>
            <w:r>
              <w:rPr>
                <w:rFonts w:ascii="Verdana" w:hAnsi="Verdana"/>
                <w:sz w:val="14"/>
                <w:szCs w:val="14"/>
              </w:rPr>
              <w:t>42</w:t>
            </w:r>
          </w:p>
        </w:tc>
        <w:tc>
          <w:tcPr>
            <w:tcW w:w="3893" w:type="pct"/>
            <w:tcBorders>
              <w:top w:val="nil"/>
              <w:left w:val="nil"/>
              <w:bottom w:val="single" w:sz="4" w:space="0" w:color="000000"/>
              <w:right w:val="single" w:sz="4" w:space="0" w:color="000000"/>
            </w:tcBorders>
            <w:noWrap/>
            <w:vAlign w:val="center"/>
            <w:hideMark/>
          </w:tcPr>
          <w:p w14:paraId="466F2370" w14:textId="77777777" w:rsidR="000C44BB" w:rsidRDefault="000C44BB">
            <w:pPr>
              <w:rPr>
                <w:rFonts w:ascii="Verdana" w:hAnsi="Verdana" w:cs="Calibri"/>
                <w:color w:val="000000"/>
                <w:sz w:val="14"/>
                <w:szCs w:val="14"/>
                <w:lang w:eastAsia="es-BO"/>
              </w:rPr>
            </w:pPr>
            <w:r>
              <w:rPr>
                <w:rFonts w:ascii="Verdana" w:hAnsi="Verdana"/>
                <w:sz w:val="14"/>
                <w:szCs w:val="14"/>
              </w:rPr>
              <w:t>CÁMARA SÉPTICA DE LADRILLO GAMBOTE (24X12X6) (1,50X1,50)</w:t>
            </w:r>
          </w:p>
        </w:tc>
        <w:tc>
          <w:tcPr>
            <w:tcW w:w="698" w:type="pct"/>
            <w:tcBorders>
              <w:top w:val="nil"/>
              <w:left w:val="nil"/>
              <w:bottom w:val="single" w:sz="4" w:space="0" w:color="000000"/>
              <w:right w:val="single" w:sz="4" w:space="0" w:color="000000"/>
            </w:tcBorders>
            <w:noWrap/>
            <w:vAlign w:val="center"/>
            <w:hideMark/>
          </w:tcPr>
          <w:p w14:paraId="30AF5A34" w14:textId="77777777" w:rsidR="000C44BB" w:rsidRDefault="000C44BB">
            <w:pPr>
              <w:rPr>
                <w:rFonts w:ascii="Verdana" w:hAnsi="Verdana" w:cs="Calibri"/>
                <w:color w:val="000000"/>
                <w:sz w:val="14"/>
                <w:szCs w:val="14"/>
                <w:lang w:eastAsia="es-BO"/>
              </w:rPr>
            </w:pPr>
            <w:r>
              <w:rPr>
                <w:rFonts w:ascii="Verdana" w:hAnsi="Verdana"/>
                <w:sz w:val="14"/>
                <w:szCs w:val="14"/>
              </w:rPr>
              <w:t>GLOBAL</w:t>
            </w:r>
          </w:p>
        </w:tc>
      </w:tr>
      <w:tr w:rsidR="000C44BB" w14:paraId="61CB5524"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53CD3BE3" w14:textId="77777777" w:rsidR="000C44BB" w:rsidRDefault="000C44BB">
            <w:pPr>
              <w:rPr>
                <w:rFonts w:ascii="Verdana" w:hAnsi="Verdana" w:cs="Calibri"/>
                <w:color w:val="000000"/>
                <w:sz w:val="14"/>
                <w:szCs w:val="14"/>
                <w:lang w:eastAsia="es-BO"/>
              </w:rPr>
            </w:pPr>
            <w:r>
              <w:rPr>
                <w:rFonts w:ascii="Verdana" w:hAnsi="Verdana"/>
                <w:sz w:val="14"/>
                <w:szCs w:val="14"/>
              </w:rPr>
              <w:t>43</w:t>
            </w:r>
          </w:p>
        </w:tc>
        <w:tc>
          <w:tcPr>
            <w:tcW w:w="3893" w:type="pct"/>
            <w:tcBorders>
              <w:top w:val="nil"/>
              <w:left w:val="nil"/>
              <w:bottom w:val="single" w:sz="4" w:space="0" w:color="000000"/>
              <w:right w:val="single" w:sz="4" w:space="0" w:color="000000"/>
            </w:tcBorders>
            <w:noWrap/>
            <w:vAlign w:val="center"/>
            <w:hideMark/>
          </w:tcPr>
          <w:p w14:paraId="037F4511" w14:textId="77777777" w:rsidR="000C44BB" w:rsidRDefault="000C44BB">
            <w:pPr>
              <w:rPr>
                <w:rFonts w:ascii="Verdana" w:hAnsi="Verdana" w:cs="Calibri"/>
                <w:color w:val="000000"/>
                <w:sz w:val="14"/>
                <w:szCs w:val="14"/>
                <w:lang w:eastAsia="es-BO"/>
              </w:rPr>
            </w:pPr>
            <w:r>
              <w:rPr>
                <w:rFonts w:ascii="Verdana" w:hAnsi="Verdana"/>
                <w:sz w:val="14"/>
                <w:szCs w:val="14"/>
              </w:rPr>
              <w:t>POZO ABSORBENTE DE MAMPOSTERÍA DE PIEDRA H=2,50</w:t>
            </w:r>
          </w:p>
        </w:tc>
        <w:tc>
          <w:tcPr>
            <w:tcW w:w="698" w:type="pct"/>
            <w:tcBorders>
              <w:top w:val="nil"/>
              <w:left w:val="nil"/>
              <w:bottom w:val="single" w:sz="4" w:space="0" w:color="000000"/>
              <w:right w:val="single" w:sz="4" w:space="0" w:color="000000"/>
            </w:tcBorders>
            <w:noWrap/>
            <w:vAlign w:val="center"/>
            <w:hideMark/>
          </w:tcPr>
          <w:p w14:paraId="4489493C" w14:textId="77777777" w:rsidR="000C44BB" w:rsidRDefault="000C44BB">
            <w:pPr>
              <w:rPr>
                <w:rFonts w:ascii="Verdana" w:hAnsi="Verdana" w:cs="Calibri"/>
                <w:color w:val="000000"/>
                <w:sz w:val="14"/>
                <w:szCs w:val="14"/>
                <w:lang w:eastAsia="es-BO"/>
              </w:rPr>
            </w:pPr>
            <w:r>
              <w:rPr>
                <w:rFonts w:ascii="Verdana" w:hAnsi="Verdana"/>
                <w:sz w:val="14"/>
                <w:szCs w:val="14"/>
              </w:rPr>
              <w:t>GLOBAL</w:t>
            </w:r>
          </w:p>
        </w:tc>
      </w:tr>
      <w:tr w:rsidR="000C44BB" w14:paraId="60AC63DF"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508E37D2" w14:textId="77777777" w:rsidR="000C44BB" w:rsidRDefault="000C44BB">
            <w:pPr>
              <w:rPr>
                <w:rFonts w:ascii="Verdana" w:hAnsi="Verdana" w:cs="Calibri"/>
                <w:color w:val="000000"/>
                <w:sz w:val="14"/>
                <w:szCs w:val="14"/>
                <w:lang w:eastAsia="es-BO"/>
              </w:rPr>
            </w:pPr>
            <w:r>
              <w:rPr>
                <w:rFonts w:ascii="Verdana" w:hAnsi="Verdana"/>
                <w:sz w:val="14"/>
                <w:szCs w:val="14"/>
              </w:rPr>
              <w:t>44</w:t>
            </w:r>
          </w:p>
        </w:tc>
        <w:tc>
          <w:tcPr>
            <w:tcW w:w="3893" w:type="pct"/>
            <w:tcBorders>
              <w:top w:val="nil"/>
              <w:left w:val="nil"/>
              <w:bottom w:val="single" w:sz="4" w:space="0" w:color="000000"/>
              <w:right w:val="single" w:sz="4" w:space="0" w:color="000000"/>
            </w:tcBorders>
            <w:noWrap/>
            <w:vAlign w:val="center"/>
            <w:hideMark/>
          </w:tcPr>
          <w:p w14:paraId="7B0042C9" w14:textId="77777777" w:rsidR="000C44BB" w:rsidRDefault="000C44BB">
            <w:pPr>
              <w:rPr>
                <w:rFonts w:ascii="Verdana" w:hAnsi="Verdana" w:cs="Calibri"/>
                <w:color w:val="000000"/>
                <w:sz w:val="14"/>
                <w:szCs w:val="14"/>
                <w:lang w:eastAsia="es-BO"/>
              </w:rPr>
            </w:pPr>
            <w:r>
              <w:rPr>
                <w:rFonts w:ascii="Verdana" w:hAnsi="Verdana"/>
                <w:sz w:val="14"/>
                <w:szCs w:val="14"/>
              </w:rPr>
              <w:t>INSTALACIÓN ELÉCTRICA (PUNTO DE ILUMINACIÓN FOCO LED 18W)</w:t>
            </w:r>
          </w:p>
        </w:tc>
        <w:tc>
          <w:tcPr>
            <w:tcW w:w="698" w:type="pct"/>
            <w:tcBorders>
              <w:top w:val="nil"/>
              <w:left w:val="nil"/>
              <w:bottom w:val="single" w:sz="4" w:space="0" w:color="000000"/>
              <w:right w:val="single" w:sz="4" w:space="0" w:color="000000"/>
            </w:tcBorders>
            <w:noWrap/>
            <w:vAlign w:val="center"/>
            <w:hideMark/>
          </w:tcPr>
          <w:p w14:paraId="540F0E82" w14:textId="77777777" w:rsidR="000C44BB" w:rsidRDefault="000C44BB">
            <w:pPr>
              <w:rPr>
                <w:rFonts w:ascii="Verdana" w:hAnsi="Verdana" w:cs="Calibri"/>
                <w:color w:val="000000"/>
                <w:sz w:val="14"/>
                <w:szCs w:val="14"/>
                <w:lang w:eastAsia="es-BO"/>
              </w:rPr>
            </w:pPr>
            <w:r>
              <w:rPr>
                <w:rFonts w:ascii="Verdana" w:hAnsi="Verdana"/>
                <w:sz w:val="14"/>
                <w:szCs w:val="14"/>
              </w:rPr>
              <w:t>PUNTO</w:t>
            </w:r>
          </w:p>
        </w:tc>
      </w:tr>
      <w:tr w:rsidR="000C44BB" w14:paraId="727ACB26"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50804943" w14:textId="77777777" w:rsidR="000C44BB" w:rsidRDefault="000C44BB">
            <w:pPr>
              <w:rPr>
                <w:rFonts w:ascii="Verdana" w:hAnsi="Verdana" w:cs="Calibri"/>
                <w:color w:val="000000"/>
                <w:sz w:val="14"/>
                <w:szCs w:val="14"/>
                <w:lang w:eastAsia="es-BO"/>
              </w:rPr>
            </w:pPr>
            <w:r>
              <w:rPr>
                <w:rFonts w:ascii="Verdana" w:hAnsi="Verdana"/>
                <w:sz w:val="14"/>
                <w:szCs w:val="14"/>
              </w:rPr>
              <w:t>45</w:t>
            </w:r>
          </w:p>
        </w:tc>
        <w:tc>
          <w:tcPr>
            <w:tcW w:w="3893" w:type="pct"/>
            <w:tcBorders>
              <w:top w:val="nil"/>
              <w:left w:val="nil"/>
              <w:bottom w:val="single" w:sz="4" w:space="0" w:color="000000"/>
              <w:right w:val="single" w:sz="4" w:space="0" w:color="000000"/>
            </w:tcBorders>
            <w:noWrap/>
            <w:vAlign w:val="center"/>
            <w:hideMark/>
          </w:tcPr>
          <w:p w14:paraId="648774B7" w14:textId="77777777" w:rsidR="000C44BB" w:rsidRDefault="000C44BB">
            <w:pPr>
              <w:rPr>
                <w:rFonts w:ascii="Verdana" w:hAnsi="Verdana" w:cs="Calibri"/>
                <w:color w:val="000000"/>
                <w:sz w:val="14"/>
                <w:szCs w:val="14"/>
                <w:lang w:eastAsia="es-BO"/>
              </w:rPr>
            </w:pPr>
            <w:r>
              <w:rPr>
                <w:rFonts w:ascii="Verdana" w:hAnsi="Verdana"/>
                <w:sz w:val="14"/>
                <w:szCs w:val="14"/>
              </w:rPr>
              <w:t>INSTALACIÓN ELÉCTRICA (PUNTO TOMACORRIENTE SIMPLE)</w:t>
            </w:r>
          </w:p>
        </w:tc>
        <w:tc>
          <w:tcPr>
            <w:tcW w:w="698" w:type="pct"/>
            <w:tcBorders>
              <w:top w:val="nil"/>
              <w:left w:val="nil"/>
              <w:bottom w:val="single" w:sz="4" w:space="0" w:color="000000"/>
              <w:right w:val="single" w:sz="4" w:space="0" w:color="000000"/>
            </w:tcBorders>
            <w:noWrap/>
            <w:vAlign w:val="center"/>
            <w:hideMark/>
          </w:tcPr>
          <w:p w14:paraId="3B958778" w14:textId="77777777" w:rsidR="000C44BB" w:rsidRDefault="000C44BB">
            <w:pPr>
              <w:rPr>
                <w:rFonts w:ascii="Verdana" w:hAnsi="Verdana" w:cs="Calibri"/>
                <w:color w:val="000000"/>
                <w:sz w:val="14"/>
                <w:szCs w:val="14"/>
                <w:lang w:eastAsia="es-BO"/>
              </w:rPr>
            </w:pPr>
            <w:r>
              <w:rPr>
                <w:rFonts w:ascii="Verdana" w:hAnsi="Verdana"/>
                <w:sz w:val="14"/>
                <w:szCs w:val="14"/>
              </w:rPr>
              <w:t>PUNTO</w:t>
            </w:r>
          </w:p>
        </w:tc>
      </w:tr>
      <w:tr w:rsidR="000C44BB" w14:paraId="3672F92D"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BD078B9" w14:textId="77777777" w:rsidR="000C44BB" w:rsidRDefault="000C44BB">
            <w:pPr>
              <w:rPr>
                <w:rFonts w:ascii="Verdana" w:hAnsi="Verdana" w:cs="Calibri"/>
                <w:color w:val="000000"/>
                <w:sz w:val="14"/>
                <w:szCs w:val="14"/>
                <w:lang w:eastAsia="es-BO"/>
              </w:rPr>
            </w:pPr>
            <w:r>
              <w:rPr>
                <w:rFonts w:ascii="Verdana" w:hAnsi="Verdana"/>
                <w:sz w:val="14"/>
                <w:szCs w:val="14"/>
              </w:rPr>
              <w:t>46</w:t>
            </w:r>
          </w:p>
        </w:tc>
        <w:tc>
          <w:tcPr>
            <w:tcW w:w="3893" w:type="pct"/>
            <w:tcBorders>
              <w:top w:val="nil"/>
              <w:left w:val="nil"/>
              <w:bottom w:val="single" w:sz="4" w:space="0" w:color="000000"/>
              <w:right w:val="single" w:sz="4" w:space="0" w:color="000000"/>
            </w:tcBorders>
            <w:noWrap/>
            <w:vAlign w:val="center"/>
            <w:hideMark/>
          </w:tcPr>
          <w:p w14:paraId="37B43E3B" w14:textId="77777777" w:rsidR="000C44BB" w:rsidRDefault="000C44BB">
            <w:pPr>
              <w:rPr>
                <w:rFonts w:ascii="Verdana" w:hAnsi="Verdana" w:cs="Calibri"/>
                <w:color w:val="000000"/>
                <w:sz w:val="14"/>
                <w:szCs w:val="14"/>
                <w:lang w:eastAsia="es-BO"/>
              </w:rPr>
            </w:pPr>
            <w:r>
              <w:rPr>
                <w:rFonts w:ascii="Verdana" w:hAnsi="Verdana"/>
                <w:sz w:val="14"/>
                <w:szCs w:val="14"/>
              </w:rPr>
              <w:t>INSTALACIÓN ELÉCTRICA (PUNTO TOMACORRIENTE DOBLE)</w:t>
            </w:r>
          </w:p>
        </w:tc>
        <w:tc>
          <w:tcPr>
            <w:tcW w:w="698" w:type="pct"/>
            <w:tcBorders>
              <w:top w:val="nil"/>
              <w:left w:val="nil"/>
              <w:bottom w:val="single" w:sz="4" w:space="0" w:color="000000"/>
              <w:right w:val="single" w:sz="4" w:space="0" w:color="000000"/>
            </w:tcBorders>
            <w:noWrap/>
            <w:vAlign w:val="center"/>
            <w:hideMark/>
          </w:tcPr>
          <w:p w14:paraId="18C41C00" w14:textId="77777777" w:rsidR="000C44BB" w:rsidRDefault="000C44BB">
            <w:pPr>
              <w:rPr>
                <w:rFonts w:ascii="Verdana" w:hAnsi="Verdana" w:cs="Calibri"/>
                <w:color w:val="000000"/>
                <w:sz w:val="14"/>
                <w:szCs w:val="14"/>
                <w:lang w:eastAsia="es-BO"/>
              </w:rPr>
            </w:pPr>
            <w:r>
              <w:rPr>
                <w:rFonts w:ascii="Verdana" w:hAnsi="Verdana"/>
                <w:sz w:val="14"/>
                <w:szCs w:val="14"/>
              </w:rPr>
              <w:t>PUNTO</w:t>
            </w:r>
          </w:p>
        </w:tc>
      </w:tr>
      <w:tr w:rsidR="000C44BB" w14:paraId="49C766DD"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3CE10A1" w14:textId="77777777" w:rsidR="000C44BB" w:rsidRDefault="000C44BB">
            <w:pPr>
              <w:rPr>
                <w:rFonts w:ascii="Verdana" w:hAnsi="Verdana" w:cs="Calibri"/>
                <w:color w:val="000000"/>
                <w:sz w:val="14"/>
                <w:szCs w:val="14"/>
                <w:lang w:eastAsia="es-BO"/>
              </w:rPr>
            </w:pPr>
            <w:r>
              <w:rPr>
                <w:rFonts w:ascii="Verdana" w:hAnsi="Verdana"/>
                <w:sz w:val="14"/>
                <w:szCs w:val="14"/>
              </w:rPr>
              <w:t>47</w:t>
            </w:r>
          </w:p>
        </w:tc>
        <w:tc>
          <w:tcPr>
            <w:tcW w:w="3893" w:type="pct"/>
            <w:tcBorders>
              <w:top w:val="nil"/>
              <w:left w:val="nil"/>
              <w:bottom w:val="single" w:sz="4" w:space="0" w:color="000000"/>
              <w:right w:val="single" w:sz="4" w:space="0" w:color="000000"/>
            </w:tcBorders>
            <w:noWrap/>
            <w:vAlign w:val="center"/>
            <w:hideMark/>
          </w:tcPr>
          <w:p w14:paraId="4360F629" w14:textId="77777777" w:rsidR="000C44BB" w:rsidRDefault="000C44BB">
            <w:pPr>
              <w:rPr>
                <w:rFonts w:ascii="Verdana" w:hAnsi="Verdana" w:cs="Calibri"/>
                <w:color w:val="000000"/>
                <w:sz w:val="14"/>
                <w:szCs w:val="14"/>
                <w:lang w:eastAsia="es-BO"/>
              </w:rPr>
            </w:pPr>
            <w:r>
              <w:rPr>
                <w:rFonts w:ascii="Verdana" w:hAnsi="Verdana"/>
                <w:sz w:val="14"/>
                <w:szCs w:val="14"/>
              </w:rPr>
              <w:t>INSTALACIÓN ELÉCTRICA (TOMA DE FUERZA)</w:t>
            </w:r>
          </w:p>
        </w:tc>
        <w:tc>
          <w:tcPr>
            <w:tcW w:w="698" w:type="pct"/>
            <w:tcBorders>
              <w:top w:val="nil"/>
              <w:left w:val="nil"/>
              <w:bottom w:val="single" w:sz="4" w:space="0" w:color="000000"/>
              <w:right w:val="single" w:sz="4" w:space="0" w:color="000000"/>
            </w:tcBorders>
            <w:noWrap/>
            <w:vAlign w:val="center"/>
            <w:hideMark/>
          </w:tcPr>
          <w:p w14:paraId="79D05E87" w14:textId="77777777" w:rsidR="000C44BB" w:rsidRDefault="000C44BB">
            <w:pPr>
              <w:rPr>
                <w:rFonts w:ascii="Verdana" w:hAnsi="Verdana" w:cs="Calibri"/>
                <w:color w:val="000000"/>
                <w:sz w:val="14"/>
                <w:szCs w:val="14"/>
                <w:lang w:eastAsia="es-BO"/>
              </w:rPr>
            </w:pPr>
            <w:r>
              <w:rPr>
                <w:rFonts w:ascii="Verdana" w:hAnsi="Verdana"/>
                <w:sz w:val="14"/>
                <w:szCs w:val="14"/>
              </w:rPr>
              <w:t>PUNTO</w:t>
            </w:r>
          </w:p>
        </w:tc>
      </w:tr>
      <w:tr w:rsidR="000C44BB" w14:paraId="3B52DC37"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1C21603" w14:textId="77777777" w:rsidR="000C44BB" w:rsidRDefault="000C44BB">
            <w:pPr>
              <w:rPr>
                <w:rFonts w:ascii="Verdana" w:hAnsi="Verdana" w:cs="Calibri"/>
                <w:color w:val="000000"/>
                <w:sz w:val="14"/>
                <w:szCs w:val="14"/>
                <w:lang w:eastAsia="es-BO"/>
              </w:rPr>
            </w:pPr>
            <w:r>
              <w:rPr>
                <w:rFonts w:ascii="Verdana" w:hAnsi="Verdana"/>
                <w:sz w:val="14"/>
                <w:szCs w:val="14"/>
              </w:rPr>
              <w:t>48</w:t>
            </w:r>
          </w:p>
        </w:tc>
        <w:tc>
          <w:tcPr>
            <w:tcW w:w="3893" w:type="pct"/>
            <w:tcBorders>
              <w:top w:val="nil"/>
              <w:left w:val="nil"/>
              <w:bottom w:val="single" w:sz="4" w:space="0" w:color="000000"/>
              <w:right w:val="single" w:sz="4" w:space="0" w:color="000000"/>
            </w:tcBorders>
            <w:noWrap/>
            <w:vAlign w:val="center"/>
            <w:hideMark/>
          </w:tcPr>
          <w:p w14:paraId="0DD32FE2" w14:textId="77777777" w:rsidR="000C44BB" w:rsidRDefault="000C44BB">
            <w:pPr>
              <w:rPr>
                <w:rFonts w:ascii="Verdana" w:hAnsi="Verdana" w:cs="Calibri"/>
                <w:color w:val="000000"/>
                <w:sz w:val="14"/>
                <w:szCs w:val="14"/>
                <w:lang w:eastAsia="es-BO"/>
              </w:rPr>
            </w:pPr>
            <w:r>
              <w:rPr>
                <w:rFonts w:ascii="Verdana" w:hAnsi="Verdana"/>
                <w:sz w:val="14"/>
                <w:szCs w:val="14"/>
              </w:rPr>
              <w:t>PROVISIÓN E INSTALACIÓN DE PUESTA A TIERRA C/JABALINA</w:t>
            </w:r>
          </w:p>
        </w:tc>
        <w:tc>
          <w:tcPr>
            <w:tcW w:w="698" w:type="pct"/>
            <w:tcBorders>
              <w:top w:val="nil"/>
              <w:left w:val="nil"/>
              <w:bottom w:val="single" w:sz="4" w:space="0" w:color="000000"/>
              <w:right w:val="single" w:sz="4" w:space="0" w:color="000000"/>
            </w:tcBorders>
            <w:noWrap/>
            <w:vAlign w:val="center"/>
            <w:hideMark/>
          </w:tcPr>
          <w:p w14:paraId="79E0ACD2" w14:textId="77777777" w:rsidR="000C44BB" w:rsidRDefault="000C44BB">
            <w:pPr>
              <w:rPr>
                <w:rFonts w:ascii="Verdana" w:hAnsi="Verdana" w:cs="Calibri"/>
                <w:color w:val="000000"/>
                <w:sz w:val="14"/>
                <w:szCs w:val="14"/>
                <w:lang w:eastAsia="es-BO"/>
              </w:rPr>
            </w:pPr>
            <w:r>
              <w:rPr>
                <w:rFonts w:ascii="Verdana" w:hAnsi="Verdana"/>
                <w:sz w:val="14"/>
                <w:szCs w:val="14"/>
              </w:rPr>
              <w:t>PUNTO</w:t>
            </w:r>
          </w:p>
        </w:tc>
      </w:tr>
      <w:tr w:rsidR="000C44BB" w14:paraId="2DEE1808"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4D7016B" w14:textId="77777777" w:rsidR="000C44BB" w:rsidRDefault="000C44BB">
            <w:pPr>
              <w:rPr>
                <w:rFonts w:ascii="Verdana" w:hAnsi="Verdana" w:cs="Calibri"/>
                <w:color w:val="000000"/>
                <w:sz w:val="14"/>
                <w:szCs w:val="14"/>
                <w:lang w:eastAsia="es-BO"/>
              </w:rPr>
            </w:pPr>
            <w:r>
              <w:rPr>
                <w:rFonts w:ascii="Verdana" w:hAnsi="Verdana"/>
                <w:sz w:val="14"/>
                <w:szCs w:val="14"/>
              </w:rPr>
              <w:t>49</w:t>
            </w:r>
          </w:p>
        </w:tc>
        <w:tc>
          <w:tcPr>
            <w:tcW w:w="3893" w:type="pct"/>
            <w:tcBorders>
              <w:top w:val="nil"/>
              <w:left w:val="nil"/>
              <w:bottom w:val="single" w:sz="4" w:space="0" w:color="000000"/>
              <w:right w:val="single" w:sz="4" w:space="0" w:color="000000"/>
            </w:tcBorders>
            <w:noWrap/>
            <w:vAlign w:val="center"/>
            <w:hideMark/>
          </w:tcPr>
          <w:p w14:paraId="775E6519" w14:textId="77777777" w:rsidR="000C44BB" w:rsidRDefault="000C44BB">
            <w:pPr>
              <w:rPr>
                <w:rFonts w:ascii="Verdana" w:hAnsi="Verdana" w:cs="Calibri"/>
                <w:color w:val="000000"/>
                <w:sz w:val="14"/>
                <w:szCs w:val="14"/>
                <w:lang w:eastAsia="es-BO"/>
              </w:rPr>
            </w:pPr>
            <w:r>
              <w:rPr>
                <w:rFonts w:ascii="Verdana" w:hAnsi="Verdana"/>
                <w:sz w:val="14"/>
                <w:szCs w:val="14"/>
              </w:rPr>
              <w:t>TABLERO DE DISTRIBUCIÓN (3 CIRCUITOS)</w:t>
            </w:r>
          </w:p>
        </w:tc>
        <w:tc>
          <w:tcPr>
            <w:tcW w:w="698" w:type="pct"/>
            <w:tcBorders>
              <w:top w:val="nil"/>
              <w:left w:val="nil"/>
              <w:bottom w:val="single" w:sz="4" w:space="0" w:color="000000"/>
              <w:right w:val="single" w:sz="4" w:space="0" w:color="000000"/>
            </w:tcBorders>
            <w:noWrap/>
            <w:vAlign w:val="center"/>
            <w:hideMark/>
          </w:tcPr>
          <w:p w14:paraId="7B595A67" w14:textId="77777777" w:rsidR="000C44BB" w:rsidRDefault="000C44BB">
            <w:pPr>
              <w:rPr>
                <w:rFonts w:ascii="Verdana" w:hAnsi="Verdana" w:cs="Calibri"/>
                <w:color w:val="000000"/>
                <w:sz w:val="14"/>
                <w:szCs w:val="14"/>
                <w:lang w:eastAsia="es-BO"/>
              </w:rPr>
            </w:pPr>
            <w:r>
              <w:rPr>
                <w:rFonts w:ascii="Verdana" w:hAnsi="Verdana"/>
                <w:sz w:val="14"/>
                <w:szCs w:val="14"/>
              </w:rPr>
              <w:t>GLOBAL</w:t>
            </w:r>
          </w:p>
        </w:tc>
      </w:tr>
      <w:tr w:rsidR="000C44BB" w14:paraId="0D855B7B"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21CB310" w14:textId="77777777" w:rsidR="000C44BB" w:rsidRDefault="000C44BB">
            <w:pPr>
              <w:rPr>
                <w:rFonts w:ascii="Verdana" w:hAnsi="Verdana" w:cs="Calibri"/>
                <w:color w:val="000000"/>
                <w:sz w:val="14"/>
                <w:szCs w:val="14"/>
                <w:lang w:eastAsia="es-BO"/>
              </w:rPr>
            </w:pPr>
            <w:r>
              <w:rPr>
                <w:rFonts w:ascii="Verdana" w:hAnsi="Verdana"/>
                <w:sz w:val="14"/>
                <w:szCs w:val="14"/>
              </w:rPr>
              <w:t>50</w:t>
            </w:r>
          </w:p>
        </w:tc>
        <w:tc>
          <w:tcPr>
            <w:tcW w:w="3893" w:type="pct"/>
            <w:tcBorders>
              <w:top w:val="nil"/>
              <w:left w:val="nil"/>
              <w:bottom w:val="single" w:sz="4" w:space="0" w:color="000000"/>
              <w:right w:val="single" w:sz="4" w:space="0" w:color="000000"/>
            </w:tcBorders>
            <w:noWrap/>
            <w:vAlign w:val="center"/>
            <w:hideMark/>
          </w:tcPr>
          <w:p w14:paraId="420E4394" w14:textId="77777777" w:rsidR="000C44BB" w:rsidRDefault="000C44BB">
            <w:pPr>
              <w:rPr>
                <w:rFonts w:ascii="Verdana" w:hAnsi="Verdana" w:cs="Calibri"/>
                <w:color w:val="000000"/>
                <w:sz w:val="14"/>
                <w:szCs w:val="14"/>
                <w:lang w:eastAsia="es-BO"/>
              </w:rPr>
            </w:pPr>
            <w:r>
              <w:rPr>
                <w:rFonts w:ascii="Verdana" w:hAnsi="Verdana"/>
                <w:sz w:val="14"/>
                <w:szCs w:val="14"/>
              </w:rPr>
              <w:t>LIMPIEZA GENERAL</w:t>
            </w:r>
          </w:p>
        </w:tc>
        <w:tc>
          <w:tcPr>
            <w:tcW w:w="698" w:type="pct"/>
            <w:tcBorders>
              <w:top w:val="nil"/>
              <w:left w:val="nil"/>
              <w:bottom w:val="single" w:sz="4" w:space="0" w:color="000000"/>
              <w:right w:val="single" w:sz="4" w:space="0" w:color="000000"/>
            </w:tcBorders>
            <w:noWrap/>
            <w:vAlign w:val="center"/>
            <w:hideMark/>
          </w:tcPr>
          <w:p w14:paraId="38436BA5" w14:textId="77777777" w:rsidR="000C44BB" w:rsidRDefault="000C44BB">
            <w:pPr>
              <w:rPr>
                <w:rFonts w:ascii="Verdana" w:hAnsi="Verdana" w:cs="Calibri"/>
                <w:color w:val="000000"/>
                <w:sz w:val="14"/>
                <w:szCs w:val="14"/>
                <w:lang w:eastAsia="es-BO"/>
              </w:rPr>
            </w:pPr>
            <w:r>
              <w:rPr>
                <w:rFonts w:ascii="Verdana" w:hAnsi="Verdana"/>
                <w:sz w:val="14"/>
                <w:szCs w:val="14"/>
              </w:rPr>
              <w:t>GLOBAL</w:t>
            </w:r>
          </w:p>
        </w:tc>
      </w:tr>
    </w:tbl>
    <w:p w14:paraId="50133C8C" w14:textId="77777777" w:rsidR="000C44BB" w:rsidRDefault="000C44BB" w:rsidP="000C44BB">
      <w:pPr>
        <w:rPr>
          <w:rFonts w:asciiTheme="minorHAnsi" w:eastAsiaTheme="minorHAnsi" w:hAnsiTheme="minorHAnsi" w:cstheme="minorBidi"/>
          <w:sz w:val="22"/>
          <w:szCs w:val="22"/>
          <w:lang w:val="es-BO"/>
        </w:rPr>
      </w:pPr>
    </w:p>
    <w:p w14:paraId="0D06AFEA" w14:textId="77777777" w:rsidR="000C44BB" w:rsidRDefault="000C44BB" w:rsidP="00C31D08">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lastRenderedPageBreak/>
        <w:t xml:space="preserve">DE LOS MATERIALES DE </w:t>
      </w:r>
      <w:bookmarkEnd w:id="151"/>
      <w:r>
        <w:rPr>
          <w:rFonts w:ascii="Tahoma" w:hAnsi="Tahoma" w:cs="Tahoma"/>
          <w:b/>
          <w:bCs/>
          <w:color w:val="000000"/>
          <w:kern w:val="32"/>
          <w:lang w:val="es-ES_tradnl"/>
        </w:rPr>
        <w:t>CONSTRUCCIÓN</w:t>
      </w:r>
      <w:bookmarkEnd w:id="157"/>
    </w:p>
    <w:p w14:paraId="54974A72" w14:textId="77777777" w:rsidR="000C44BB" w:rsidRDefault="000C44BB" w:rsidP="000C44BB">
      <w:pPr>
        <w:rPr>
          <w:lang w:val="es-ES_tradnl"/>
        </w:rPr>
      </w:pPr>
    </w:p>
    <w:p w14:paraId="4B0FD839" w14:textId="77777777" w:rsidR="000C44BB" w:rsidRDefault="000C44BB" w:rsidP="000C44BB">
      <w:pPr>
        <w:jc w:val="both"/>
        <w:rPr>
          <w:rFonts w:ascii="Tahoma" w:eastAsiaTheme="minorHAnsi" w:hAnsi="Tahoma" w:cs="Tahoma"/>
          <w:lang w:val="es-BO"/>
        </w:rPr>
      </w:pPr>
      <w:bookmarkStart w:id="158" w:name="_Hlk180583306"/>
      <w:r>
        <w:rPr>
          <w:rFonts w:ascii="Tahoma" w:hAnsi="Tahoma" w:cs="Tahoma"/>
        </w:rPr>
        <w:t>Si la calidad de algún material no se encuentra especificada, obligatoriamente deberá merecer la aprobación del Inspector de Proyecto.</w:t>
      </w:r>
    </w:p>
    <w:p w14:paraId="39E6D042" w14:textId="77777777" w:rsidR="000C44BB" w:rsidRDefault="000C44BB" w:rsidP="000C44BB">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66D04DBD" w14:textId="77777777" w:rsidR="000C44BB" w:rsidRDefault="000C44BB" w:rsidP="000C44BB">
      <w:pPr>
        <w:jc w:val="both"/>
        <w:rPr>
          <w:rFonts w:ascii="Tahoma" w:hAnsi="Tahoma" w:cs="Tahoma"/>
          <w:lang w:val="es-ES_tradnl"/>
        </w:rPr>
      </w:pPr>
      <w:bookmarkStart w:id="159" w:name="_Hlk180567960"/>
      <w:bookmarkEnd w:id="158"/>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0"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60433CBA" w14:textId="77777777" w:rsidR="000C44BB" w:rsidRDefault="000C44BB" w:rsidP="000C44BB">
      <w:pPr>
        <w:jc w:val="both"/>
        <w:rPr>
          <w:rFonts w:ascii="Tahoma" w:hAnsi="Tahoma" w:cs="Tahoma"/>
          <w:lang w:val="es-ES_tradnl"/>
        </w:rPr>
      </w:pPr>
    </w:p>
    <w:p w14:paraId="0E7D8916" w14:textId="77777777" w:rsidR="000C44BB" w:rsidRDefault="000C44BB" w:rsidP="000C44BB">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100B87C" w14:textId="77777777" w:rsidR="000C44BB" w:rsidRDefault="000C44BB" w:rsidP="000C44BB">
      <w:pPr>
        <w:jc w:val="both"/>
        <w:rPr>
          <w:lang w:val="es-ES_tradnl"/>
        </w:rPr>
      </w:pPr>
    </w:p>
    <w:p w14:paraId="13B215F6" w14:textId="77777777" w:rsidR="000C44BB" w:rsidRDefault="000C44BB" w:rsidP="000C44BB">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32013897" w14:textId="77777777" w:rsidR="000C44BB" w:rsidRDefault="000C44BB" w:rsidP="000C44BB">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3E4BD00" w14:textId="77777777" w:rsidR="000C44BB" w:rsidRDefault="000C44BB" w:rsidP="000C44BB">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9339DC7" w14:textId="77777777" w:rsidR="000C44BB" w:rsidRDefault="000C44BB" w:rsidP="000C44BB">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C38A566" w14:textId="77777777" w:rsidR="000C44BB" w:rsidRDefault="000C44BB" w:rsidP="000C44BB">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1" w:name="_Hlk118650468"/>
      <w:r>
        <w:rPr>
          <w:rFonts w:ascii="Tahoma" w:hAnsi="Tahoma" w:cs="Tahoma"/>
          <w:b/>
          <w:lang w:val="es-ES_tradnl"/>
        </w:rPr>
        <w:t>de construcción</w:t>
      </w:r>
      <w:bookmarkEnd w:id="161"/>
      <w:r>
        <w:rPr>
          <w:rFonts w:ascii="Tahoma" w:hAnsi="Tahoma" w:cs="Tahoma"/>
          <w:b/>
          <w:lang w:val="es-ES_tradnl"/>
        </w:rPr>
        <w:t>.</w:t>
      </w:r>
    </w:p>
    <w:p w14:paraId="642E062E" w14:textId="77777777" w:rsidR="000C44BB" w:rsidRDefault="000C44BB" w:rsidP="000C44BB">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4B00187" w14:textId="77777777" w:rsidR="000C44BB" w:rsidRDefault="000C44BB" w:rsidP="000C44BB">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7F378AAE" w14:textId="77777777" w:rsidR="000C44BB" w:rsidRDefault="000C44BB" w:rsidP="000C44BB">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0D031F8" w14:textId="77777777" w:rsidR="000C44BB" w:rsidRDefault="000C44BB" w:rsidP="000C44BB">
      <w:pPr>
        <w:tabs>
          <w:tab w:val="left" w:pos="993"/>
        </w:tabs>
        <w:spacing w:line="260" w:lineRule="atLeast"/>
        <w:jc w:val="both"/>
        <w:rPr>
          <w:rFonts w:ascii="Tahoma" w:hAnsi="Tahoma" w:cs="Tahoma"/>
          <w:lang w:val="es-ES_tradnl"/>
        </w:rPr>
      </w:pPr>
      <w:r>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1E19BB35" w14:textId="77777777" w:rsidR="000C44BB" w:rsidRDefault="000C44BB" w:rsidP="000C44BB">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5C2F9800" w14:textId="77777777" w:rsidR="000C44BB" w:rsidRDefault="000C44BB" w:rsidP="000C44BB">
      <w:pPr>
        <w:tabs>
          <w:tab w:val="left" w:pos="993"/>
        </w:tabs>
        <w:spacing w:line="260" w:lineRule="atLeast"/>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8E7173C"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2" w:name="_Toc71811175"/>
      <w:r>
        <w:rPr>
          <w:rFonts w:ascii="Tahoma" w:hAnsi="Tahoma" w:cs="Tahoma"/>
          <w:b/>
          <w:bCs/>
          <w:color w:val="FF0000"/>
          <w:kern w:val="32"/>
          <w:lang w:val="es-ES_tradnl"/>
        </w:rPr>
        <w:t>PROVISIÓN E IMPLEMENTACIÓN DE PLANTÍN:</w:t>
      </w:r>
      <w:bookmarkEnd w:id="162"/>
    </w:p>
    <w:p w14:paraId="44732D77" w14:textId="77777777" w:rsidR="000C44BB" w:rsidRDefault="000C44BB" w:rsidP="00C31D08">
      <w:pPr>
        <w:numPr>
          <w:ilvl w:val="0"/>
          <w:numId w:val="78"/>
        </w:numPr>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1A411D0" w14:textId="77777777" w:rsidR="000C44BB" w:rsidRDefault="000C44BB" w:rsidP="00C31D08">
      <w:pPr>
        <w:numPr>
          <w:ilvl w:val="0"/>
          <w:numId w:val="78"/>
        </w:numPr>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5E4C1B66" w14:textId="77777777" w:rsidR="000C44BB" w:rsidRDefault="000C44BB" w:rsidP="00C31D08">
      <w:pPr>
        <w:numPr>
          <w:ilvl w:val="0"/>
          <w:numId w:val="78"/>
        </w:numPr>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28C3F2CB" w14:textId="77777777" w:rsidR="000C44BB" w:rsidRDefault="000C44BB" w:rsidP="000C44BB">
      <w:pPr>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00462E51" w14:textId="77777777" w:rsidR="000C44BB" w:rsidRDefault="000C44BB" w:rsidP="000C44BB">
      <w:pPr>
        <w:jc w:val="both"/>
        <w:rPr>
          <w:rFonts w:ascii="Tahoma" w:hAnsi="Tahoma" w:cs="Tahoma"/>
          <w:b/>
          <w:color w:val="FF0000"/>
        </w:rPr>
      </w:pPr>
    </w:p>
    <w:p w14:paraId="1F6B815D"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Pr>
          <w:rFonts w:ascii="Tahoma" w:hAnsi="Tahoma" w:cs="Tahoma"/>
          <w:b/>
          <w:bCs/>
          <w:color w:val="000000"/>
          <w:kern w:val="32"/>
          <w:lang w:val="es-ES_tradnl"/>
        </w:rPr>
        <w:t>ESPECIFICACIONES TÉCNICAS DE MATERIALES</w:t>
      </w:r>
      <w:bookmarkEnd w:id="163"/>
      <w:r>
        <w:rPr>
          <w:rFonts w:ascii="Tahoma" w:hAnsi="Tahoma" w:cs="Tahoma"/>
          <w:b/>
          <w:bCs/>
          <w:color w:val="000000"/>
          <w:kern w:val="32"/>
          <w:lang w:val="es-ES_tradnl"/>
        </w:rPr>
        <w:t xml:space="preserve"> DE CONSTRUCCIÓN</w:t>
      </w:r>
      <w:bookmarkEnd w:id="164"/>
    </w:p>
    <w:tbl>
      <w:tblPr>
        <w:tblW w:w="9639" w:type="dxa"/>
        <w:tblInd w:w="-5" w:type="dxa"/>
        <w:tblCellMar>
          <w:left w:w="70" w:type="dxa"/>
          <w:right w:w="70" w:type="dxa"/>
        </w:tblCellMar>
        <w:tblLook w:val="04A0" w:firstRow="1" w:lastRow="0" w:firstColumn="1" w:lastColumn="0" w:noHBand="0" w:noVBand="1"/>
      </w:tblPr>
      <w:tblGrid>
        <w:gridCol w:w="426"/>
        <w:gridCol w:w="1980"/>
        <w:gridCol w:w="810"/>
        <w:gridCol w:w="6423"/>
      </w:tblGrid>
      <w:tr w:rsidR="000C44BB" w14:paraId="354A1478" w14:textId="77777777" w:rsidTr="000C44BB">
        <w:trPr>
          <w:trHeight w:val="300"/>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7CD9F0"/>
            <w:vAlign w:val="center"/>
            <w:hideMark/>
          </w:tcPr>
          <w:p w14:paraId="7A4E9F81" w14:textId="77777777" w:rsidR="000C44BB" w:rsidRDefault="000C44BB">
            <w:pPr>
              <w:jc w:val="center"/>
              <w:rPr>
                <w:rFonts w:ascii="Calibri" w:hAnsi="Calibri" w:cs="Calibri"/>
                <w:color w:val="000000"/>
                <w:sz w:val="22"/>
                <w:szCs w:val="22"/>
                <w:lang w:val="es-BO" w:eastAsia="es-BO"/>
              </w:rPr>
            </w:pPr>
            <w:r>
              <w:rPr>
                <w:rFonts w:ascii="Calibri" w:hAnsi="Calibri" w:cs="Calibri"/>
                <w:color w:val="000000"/>
                <w:lang w:eastAsia="es-BO"/>
              </w:rPr>
              <w:t>DESCRIPCION DE INSUMOS</w:t>
            </w:r>
          </w:p>
        </w:tc>
      </w:tr>
      <w:tr w:rsidR="000C44BB" w14:paraId="1932B842" w14:textId="77777777" w:rsidTr="000C44BB">
        <w:trPr>
          <w:trHeight w:val="510"/>
        </w:trPr>
        <w:tc>
          <w:tcPr>
            <w:tcW w:w="426" w:type="dxa"/>
            <w:tcBorders>
              <w:top w:val="nil"/>
              <w:left w:val="single" w:sz="4" w:space="0" w:color="000000"/>
              <w:bottom w:val="single" w:sz="4" w:space="0" w:color="000000"/>
              <w:right w:val="single" w:sz="4" w:space="0" w:color="000000"/>
            </w:tcBorders>
            <w:shd w:val="clear" w:color="auto" w:fill="66B2FF"/>
            <w:vAlign w:val="center"/>
            <w:hideMark/>
          </w:tcPr>
          <w:p w14:paraId="76001C21" w14:textId="77777777" w:rsidR="000C44BB" w:rsidRDefault="000C44BB">
            <w:pPr>
              <w:jc w:val="center"/>
              <w:rPr>
                <w:rFonts w:ascii="Calibri" w:hAnsi="Calibri" w:cs="Calibri"/>
                <w:color w:val="000000"/>
                <w:lang w:eastAsia="es-BO"/>
              </w:rPr>
            </w:pPr>
            <w:r>
              <w:rPr>
                <w:rFonts w:ascii="Calibri" w:hAnsi="Calibri" w:cs="Calibri"/>
                <w:color w:val="000000"/>
                <w:lang w:eastAsia="es-BO"/>
              </w:rPr>
              <w:t>No.</w:t>
            </w:r>
          </w:p>
        </w:tc>
        <w:tc>
          <w:tcPr>
            <w:tcW w:w="1980" w:type="dxa"/>
            <w:tcBorders>
              <w:top w:val="nil"/>
              <w:left w:val="nil"/>
              <w:bottom w:val="single" w:sz="4" w:space="0" w:color="000000"/>
              <w:right w:val="single" w:sz="4" w:space="0" w:color="000000"/>
            </w:tcBorders>
            <w:shd w:val="clear" w:color="auto" w:fill="66B2FF"/>
            <w:vAlign w:val="center"/>
            <w:hideMark/>
          </w:tcPr>
          <w:p w14:paraId="7D440456" w14:textId="77777777" w:rsidR="000C44BB" w:rsidRDefault="000C44BB">
            <w:pPr>
              <w:jc w:val="center"/>
              <w:rPr>
                <w:rFonts w:ascii="Calibri" w:hAnsi="Calibri" w:cs="Calibri"/>
                <w:color w:val="000000"/>
                <w:lang w:eastAsia="es-BO"/>
              </w:rPr>
            </w:pPr>
            <w:r>
              <w:rPr>
                <w:rFonts w:ascii="Calibri" w:hAnsi="Calibri" w:cs="Calibri"/>
                <w:color w:val="000000"/>
                <w:lang w:eastAsia="es-BO"/>
              </w:rPr>
              <w:t>NOMBRE DEL INSUMO</w:t>
            </w:r>
          </w:p>
        </w:tc>
        <w:tc>
          <w:tcPr>
            <w:tcW w:w="810" w:type="dxa"/>
            <w:tcBorders>
              <w:top w:val="nil"/>
              <w:left w:val="nil"/>
              <w:bottom w:val="single" w:sz="4" w:space="0" w:color="000000"/>
              <w:right w:val="single" w:sz="4" w:space="0" w:color="000000"/>
            </w:tcBorders>
            <w:shd w:val="clear" w:color="auto" w:fill="66B2FF"/>
            <w:vAlign w:val="center"/>
            <w:hideMark/>
          </w:tcPr>
          <w:p w14:paraId="35675C3E" w14:textId="77777777" w:rsidR="000C44BB" w:rsidRDefault="000C44BB">
            <w:pPr>
              <w:jc w:val="center"/>
              <w:rPr>
                <w:rFonts w:ascii="Calibri" w:hAnsi="Calibri" w:cs="Calibri"/>
                <w:color w:val="000000"/>
                <w:lang w:eastAsia="es-BO"/>
              </w:rPr>
            </w:pPr>
            <w:r>
              <w:rPr>
                <w:rFonts w:ascii="Calibri" w:hAnsi="Calibri" w:cs="Calibri"/>
                <w:color w:val="000000"/>
                <w:lang w:eastAsia="es-BO"/>
              </w:rPr>
              <w:t>UNIDAD</w:t>
            </w:r>
          </w:p>
        </w:tc>
        <w:tc>
          <w:tcPr>
            <w:tcW w:w="6423" w:type="dxa"/>
            <w:tcBorders>
              <w:top w:val="nil"/>
              <w:left w:val="nil"/>
              <w:bottom w:val="single" w:sz="4" w:space="0" w:color="000000"/>
              <w:right w:val="single" w:sz="4" w:space="0" w:color="000000"/>
            </w:tcBorders>
            <w:shd w:val="clear" w:color="auto" w:fill="66B2FF"/>
            <w:vAlign w:val="center"/>
            <w:hideMark/>
          </w:tcPr>
          <w:p w14:paraId="594A79E2" w14:textId="77777777" w:rsidR="000C44BB" w:rsidRDefault="000C44BB">
            <w:pPr>
              <w:jc w:val="center"/>
              <w:rPr>
                <w:rFonts w:ascii="Calibri" w:hAnsi="Calibri" w:cs="Calibri"/>
                <w:color w:val="000000"/>
                <w:lang w:eastAsia="es-BO"/>
              </w:rPr>
            </w:pPr>
            <w:r>
              <w:rPr>
                <w:rFonts w:ascii="Calibri" w:hAnsi="Calibri" w:cs="Calibri"/>
                <w:color w:val="000000"/>
                <w:lang w:eastAsia="es-BO"/>
              </w:rPr>
              <w:t>ESPECIFICACIONES TECNICAS (REQUISITOS SOBRE EL PRODUCTO)</w:t>
            </w:r>
          </w:p>
        </w:tc>
      </w:tr>
      <w:tr w:rsidR="000C44BB" w14:paraId="596682FD" w14:textId="77777777" w:rsidTr="000C44BB">
        <w:trPr>
          <w:trHeight w:val="1570"/>
        </w:trPr>
        <w:tc>
          <w:tcPr>
            <w:tcW w:w="426" w:type="dxa"/>
            <w:tcBorders>
              <w:top w:val="nil"/>
              <w:left w:val="single" w:sz="4" w:space="0" w:color="000000"/>
              <w:bottom w:val="single" w:sz="4" w:space="0" w:color="000000"/>
              <w:right w:val="single" w:sz="4" w:space="0" w:color="000000"/>
            </w:tcBorders>
            <w:vAlign w:val="center"/>
            <w:hideMark/>
          </w:tcPr>
          <w:p w14:paraId="49D377B2"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c>
          <w:tcPr>
            <w:tcW w:w="1980" w:type="dxa"/>
            <w:tcBorders>
              <w:top w:val="nil"/>
              <w:left w:val="nil"/>
              <w:bottom w:val="single" w:sz="4" w:space="0" w:color="000000"/>
              <w:right w:val="single" w:sz="4" w:space="0" w:color="000000"/>
            </w:tcBorders>
            <w:vAlign w:val="center"/>
            <w:hideMark/>
          </w:tcPr>
          <w:p w14:paraId="50A3B896" w14:textId="77777777" w:rsidR="000C44BB" w:rsidRDefault="000C44BB">
            <w:pPr>
              <w:rPr>
                <w:rFonts w:ascii="Calibri" w:hAnsi="Calibri" w:cs="Calibri"/>
                <w:color w:val="000000"/>
                <w:lang w:eastAsia="es-BO"/>
              </w:rPr>
            </w:pPr>
            <w:r>
              <w:rPr>
                <w:rFonts w:ascii="Calibri" w:hAnsi="Calibri" w:cs="Calibri"/>
                <w:color w:val="000000"/>
                <w:lang w:eastAsia="es-BO"/>
              </w:rPr>
              <w:t>ABRAZADERA DE 3"</w:t>
            </w:r>
          </w:p>
        </w:tc>
        <w:tc>
          <w:tcPr>
            <w:tcW w:w="810" w:type="dxa"/>
            <w:tcBorders>
              <w:top w:val="nil"/>
              <w:left w:val="nil"/>
              <w:bottom w:val="single" w:sz="4" w:space="0" w:color="000000"/>
              <w:right w:val="single" w:sz="4" w:space="0" w:color="000000"/>
            </w:tcBorders>
            <w:vAlign w:val="center"/>
            <w:hideMark/>
          </w:tcPr>
          <w:p w14:paraId="33ED32ED"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DC77F2C" w14:textId="77777777" w:rsidR="000C44BB" w:rsidRDefault="000C44BB">
            <w:pPr>
              <w:rPr>
                <w:rFonts w:ascii="Calibri" w:hAnsi="Calibri" w:cs="Calibri"/>
                <w:color w:val="000000"/>
                <w:lang w:eastAsia="es-BO"/>
              </w:rPr>
            </w:pPr>
            <w:r>
              <w:rPr>
                <w:rFonts w:ascii="Calibri" w:hAnsi="Calibri" w:cs="Calibri"/>
                <w:color w:val="000000"/>
                <w:lang w:eastAsia="es-BO"/>
              </w:rPr>
              <w:t>Este material es utilizado para sujeción y colocación de las bajantes de tubería de PVC de 3” para el drenaje de aguas pluviales.</w:t>
            </w:r>
            <w:r>
              <w:rPr>
                <w:rFonts w:ascii="Calibri" w:hAnsi="Calibri" w:cs="Calibri"/>
                <w:color w:val="000000"/>
                <w:lang w:eastAsia="es-BO"/>
              </w:rPr>
              <w:br/>
              <w:t>Características que debe cumplir:</w:t>
            </w:r>
            <w:r>
              <w:rPr>
                <w:rFonts w:ascii="Calibri" w:hAnsi="Calibri" w:cs="Calibri"/>
                <w:color w:val="000000"/>
                <w:lang w:eastAsia="es-BO"/>
              </w:rPr>
              <w:br/>
              <w:t>• Deberá ser apta para tubos de PVC de 3".</w:t>
            </w:r>
            <w:r>
              <w:rPr>
                <w:rFonts w:ascii="Calibri" w:hAnsi="Calibri" w:cs="Calibri"/>
                <w:color w:val="000000"/>
                <w:lang w:eastAsia="es-BO"/>
              </w:rPr>
              <w:br/>
              <w:t>• Grosor de material de 1 a 1.4 mm.</w:t>
            </w:r>
            <w:r>
              <w:rPr>
                <w:rFonts w:ascii="Calibri" w:hAnsi="Calibri" w:cs="Calibri"/>
                <w:color w:val="000000"/>
                <w:lang w:eastAsia="es-BO"/>
              </w:rPr>
              <w:br/>
              <w:t>• Acabado zincado mayor a 5 micras.</w:t>
            </w:r>
            <w:r>
              <w:rPr>
                <w:rFonts w:ascii="Calibri" w:hAnsi="Calibri" w:cs="Calibri"/>
                <w:color w:val="000000"/>
                <w:lang w:eastAsia="es-BO"/>
              </w:rPr>
              <w:br/>
              <w:t>• Deberá soportar una carga de 100 Kg.</w:t>
            </w:r>
            <w:r>
              <w:rPr>
                <w:rFonts w:ascii="Calibri" w:hAnsi="Calibri" w:cs="Calibri"/>
                <w:color w:val="000000"/>
                <w:lang w:eastAsia="es-BO"/>
              </w:rPr>
              <w:br/>
              <w:t>• Deberá contener huecos en sus extremos para la sujeción a la pared.(FA)</w:t>
            </w:r>
          </w:p>
        </w:tc>
      </w:tr>
      <w:tr w:rsidR="000C44BB" w14:paraId="61F67C9C" w14:textId="77777777" w:rsidTr="000C44BB">
        <w:trPr>
          <w:trHeight w:val="2731"/>
        </w:trPr>
        <w:tc>
          <w:tcPr>
            <w:tcW w:w="426" w:type="dxa"/>
            <w:tcBorders>
              <w:top w:val="nil"/>
              <w:left w:val="single" w:sz="4" w:space="0" w:color="000000"/>
              <w:bottom w:val="single" w:sz="4" w:space="0" w:color="000000"/>
              <w:right w:val="single" w:sz="4" w:space="0" w:color="000000"/>
            </w:tcBorders>
            <w:vAlign w:val="center"/>
            <w:hideMark/>
          </w:tcPr>
          <w:p w14:paraId="4CBC131A" w14:textId="77777777" w:rsidR="000C44BB" w:rsidRDefault="000C44BB">
            <w:pPr>
              <w:jc w:val="right"/>
              <w:rPr>
                <w:rFonts w:ascii="Calibri" w:hAnsi="Calibri" w:cs="Calibri"/>
                <w:color w:val="000000"/>
                <w:lang w:eastAsia="es-BO"/>
              </w:rPr>
            </w:pPr>
            <w:r>
              <w:rPr>
                <w:rFonts w:ascii="Calibri" w:hAnsi="Calibri" w:cs="Calibri"/>
                <w:color w:val="000000"/>
                <w:lang w:eastAsia="es-BO"/>
              </w:rPr>
              <w:t>2</w:t>
            </w:r>
          </w:p>
        </w:tc>
        <w:tc>
          <w:tcPr>
            <w:tcW w:w="1980" w:type="dxa"/>
            <w:tcBorders>
              <w:top w:val="nil"/>
              <w:left w:val="nil"/>
              <w:bottom w:val="single" w:sz="4" w:space="0" w:color="000000"/>
              <w:right w:val="single" w:sz="4" w:space="0" w:color="000000"/>
            </w:tcBorders>
            <w:vAlign w:val="center"/>
            <w:hideMark/>
          </w:tcPr>
          <w:p w14:paraId="6635BB90" w14:textId="77777777" w:rsidR="000C44BB" w:rsidRDefault="000C44BB">
            <w:pPr>
              <w:rPr>
                <w:rFonts w:ascii="Calibri" w:hAnsi="Calibri" w:cs="Calibri"/>
                <w:color w:val="000000"/>
                <w:lang w:eastAsia="es-BO"/>
              </w:rPr>
            </w:pPr>
            <w:r>
              <w:rPr>
                <w:rFonts w:ascii="Calibri" w:hAnsi="Calibri" w:cs="Calibri"/>
                <w:color w:val="000000"/>
                <w:lang w:eastAsia="es-BO"/>
              </w:rPr>
              <w:t>ALAMBRE DE AMARRE</w:t>
            </w:r>
          </w:p>
        </w:tc>
        <w:tc>
          <w:tcPr>
            <w:tcW w:w="810" w:type="dxa"/>
            <w:tcBorders>
              <w:top w:val="nil"/>
              <w:left w:val="nil"/>
              <w:bottom w:val="single" w:sz="4" w:space="0" w:color="000000"/>
              <w:right w:val="single" w:sz="4" w:space="0" w:color="000000"/>
            </w:tcBorders>
            <w:vAlign w:val="center"/>
            <w:hideMark/>
          </w:tcPr>
          <w:p w14:paraId="36696B77" w14:textId="77777777" w:rsidR="000C44BB" w:rsidRDefault="000C44BB">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054C7A24" w14:textId="77777777" w:rsidR="000C44BB" w:rsidRDefault="000C44BB">
            <w:pPr>
              <w:rPr>
                <w:rFonts w:ascii="Calibri" w:hAnsi="Calibri" w:cs="Calibri"/>
                <w:color w:val="000000"/>
                <w:lang w:eastAsia="es-BO"/>
              </w:rPr>
            </w:pPr>
            <w:r>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C44BB" w14:paraId="2785DEEB" w14:textId="77777777" w:rsidTr="000C44BB">
        <w:trPr>
          <w:trHeight w:val="1008"/>
        </w:trPr>
        <w:tc>
          <w:tcPr>
            <w:tcW w:w="426" w:type="dxa"/>
            <w:tcBorders>
              <w:top w:val="nil"/>
              <w:left w:val="single" w:sz="4" w:space="0" w:color="000000"/>
              <w:bottom w:val="single" w:sz="4" w:space="0" w:color="000000"/>
              <w:right w:val="single" w:sz="4" w:space="0" w:color="000000"/>
            </w:tcBorders>
            <w:vAlign w:val="center"/>
            <w:hideMark/>
          </w:tcPr>
          <w:p w14:paraId="48175C17" w14:textId="77777777" w:rsidR="000C44BB" w:rsidRDefault="000C44BB">
            <w:pPr>
              <w:jc w:val="right"/>
              <w:rPr>
                <w:rFonts w:ascii="Calibri" w:hAnsi="Calibri" w:cs="Calibri"/>
                <w:color w:val="000000"/>
                <w:lang w:eastAsia="es-BO"/>
              </w:rPr>
            </w:pPr>
            <w:r>
              <w:rPr>
                <w:rFonts w:ascii="Calibri" w:hAnsi="Calibri" w:cs="Calibri"/>
                <w:color w:val="000000"/>
                <w:lang w:eastAsia="es-BO"/>
              </w:rPr>
              <w:lastRenderedPageBreak/>
              <w:t>3</w:t>
            </w:r>
          </w:p>
        </w:tc>
        <w:tc>
          <w:tcPr>
            <w:tcW w:w="1980" w:type="dxa"/>
            <w:tcBorders>
              <w:top w:val="nil"/>
              <w:left w:val="nil"/>
              <w:bottom w:val="single" w:sz="4" w:space="0" w:color="000000"/>
              <w:right w:val="single" w:sz="4" w:space="0" w:color="000000"/>
            </w:tcBorders>
            <w:vAlign w:val="center"/>
            <w:hideMark/>
          </w:tcPr>
          <w:p w14:paraId="4334BC04" w14:textId="77777777" w:rsidR="000C44BB" w:rsidRDefault="000C44BB">
            <w:pPr>
              <w:rPr>
                <w:rFonts w:ascii="Calibri" w:hAnsi="Calibri" w:cs="Calibri"/>
                <w:color w:val="000000"/>
                <w:lang w:eastAsia="es-BO"/>
              </w:rPr>
            </w:pPr>
            <w:r>
              <w:rPr>
                <w:rFonts w:ascii="Calibri" w:hAnsi="Calibri" w:cs="Calibri"/>
                <w:color w:val="000000"/>
                <w:lang w:eastAsia="es-BO"/>
              </w:rPr>
              <w:t>ALAMBRE DE COBRE Nº 10 AWG</w:t>
            </w:r>
          </w:p>
        </w:tc>
        <w:tc>
          <w:tcPr>
            <w:tcW w:w="810" w:type="dxa"/>
            <w:tcBorders>
              <w:top w:val="nil"/>
              <w:left w:val="nil"/>
              <w:bottom w:val="single" w:sz="4" w:space="0" w:color="000000"/>
              <w:right w:val="single" w:sz="4" w:space="0" w:color="000000"/>
            </w:tcBorders>
            <w:vAlign w:val="center"/>
            <w:hideMark/>
          </w:tcPr>
          <w:p w14:paraId="591DC13D"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658B2E8E" w14:textId="77777777" w:rsidR="000C44BB" w:rsidRDefault="000C44BB">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Calibri" w:hAnsi="Calibri" w:cs="Calibri"/>
                <w:color w:val="000000"/>
                <w:lang w:eastAsia="es-BO"/>
              </w:rPr>
              <w:br/>
              <w:t>Deberá ser de buena calidad, de marca reconocida y deberá cumplir con la Norma NB777 Instalaciones Eléctricas.</w:t>
            </w:r>
          </w:p>
        </w:tc>
      </w:tr>
      <w:tr w:rsidR="000C44BB" w14:paraId="1F809390" w14:textId="77777777" w:rsidTr="000C44BB">
        <w:trPr>
          <w:trHeight w:val="425"/>
        </w:trPr>
        <w:tc>
          <w:tcPr>
            <w:tcW w:w="426" w:type="dxa"/>
            <w:tcBorders>
              <w:top w:val="nil"/>
              <w:left w:val="single" w:sz="4" w:space="0" w:color="000000"/>
              <w:bottom w:val="single" w:sz="4" w:space="0" w:color="000000"/>
              <w:right w:val="single" w:sz="4" w:space="0" w:color="000000"/>
            </w:tcBorders>
            <w:vAlign w:val="center"/>
            <w:hideMark/>
          </w:tcPr>
          <w:p w14:paraId="55C5B556" w14:textId="77777777" w:rsidR="000C44BB" w:rsidRDefault="000C44BB">
            <w:pPr>
              <w:jc w:val="right"/>
              <w:rPr>
                <w:rFonts w:ascii="Calibri" w:hAnsi="Calibri" w:cs="Calibri"/>
                <w:color w:val="000000"/>
                <w:lang w:eastAsia="es-BO"/>
              </w:rPr>
            </w:pPr>
            <w:r>
              <w:rPr>
                <w:rFonts w:ascii="Calibri" w:hAnsi="Calibri" w:cs="Calibri"/>
                <w:color w:val="000000"/>
                <w:lang w:eastAsia="es-BO"/>
              </w:rPr>
              <w:t>4</w:t>
            </w:r>
          </w:p>
        </w:tc>
        <w:tc>
          <w:tcPr>
            <w:tcW w:w="1980" w:type="dxa"/>
            <w:tcBorders>
              <w:top w:val="nil"/>
              <w:left w:val="nil"/>
              <w:bottom w:val="single" w:sz="4" w:space="0" w:color="000000"/>
              <w:right w:val="single" w:sz="4" w:space="0" w:color="000000"/>
            </w:tcBorders>
            <w:vAlign w:val="center"/>
            <w:hideMark/>
          </w:tcPr>
          <w:p w14:paraId="1CCA8786" w14:textId="77777777" w:rsidR="000C44BB" w:rsidRDefault="000C44BB">
            <w:pPr>
              <w:rPr>
                <w:rFonts w:ascii="Calibri" w:hAnsi="Calibri" w:cs="Calibri"/>
                <w:color w:val="000000"/>
                <w:lang w:eastAsia="es-BO"/>
              </w:rPr>
            </w:pPr>
            <w:r>
              <w:rPr>
                <w:rFonts w:ascii="Calibri" w:hAnsi="Calibri" w:cs="Calibri"/>
                <w:color w:val="000000"/>
                <w:lang w:eastAsia="es-BO"/>
              </w:rPr>
              <w:t>ALAMBRE DE COBRE Nº 12 AWG</w:t>
            </w:r>
          </w:p>
        </w:tc>
        <w:tc>
          <w:tcPr>
            <w:tcW w:w="810" w:type="dxa"/>
            <w:tcBorders>
              <w:top w:val="nil"/>
              <w:left w:val="nil"/>
              <w:bottom w:val="single" w:sz="4" w:space="0" w:color="000000"/>
              <w:right w:val="single" w:sz="4" w:space="0" w:color="000000"/>
            </w:tcBorders>
            <w:vAlign w:val="center"/>
            <w:hideMark/>
          </w:tcPr>
          <w:p w14:paraId="20BDED02"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313A2A96" w14:textId="77777777" w:rsidR="000C44BB" w:rsidRDefault="000C44BB">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Calibri" w:hAnsi="Calibri" w:cs="Calibri"/>
                <w:color w:val="000000"/>
                <w:lang w:eastAsia="es-BO"/>
              </w:rPr>
              <w:br/>
              <w:t>Deberá ser de buena calidad, de marca reconocida y deberá cumplir con la Norma NB777 Instalaciones Eléctricas.</w:t>
            </w:r>
          </w:p>
        </w:tc>
      </w:tr>
      <w:tr w:rsidR="000C44BB" w14:paraId="41CBE228" w14:textId="77777777" w:rsidTr="000C44BB">
        <w:trPr>
          <w:trHeight w:val="850"/>
        </w:trPr>
        <w:tc>
          <w:tcPr>
            <w:tcW w:w="426" w:type="dxa"/>
            <w:tcBorders>
              <w:top w:val="nil"/>
              <w:left w:val="single" w:sz="4" w:space="0" w:color="000000"/>
              <w:bottom w:val="single" w:sz="4" w:space="0" w:color="000000"/>
              <w:right w:val="single" w:sz="4" w:space="0" w:color="000000"/>
            </w:tcBorders>
            <w:vAlign w:val="center"/>
            <w:hideMark/>
          </w:tcPr>
          <w:p w14:paraId="22A9B157" w14:textId="77777777" w:rsidR="000C44BB" w:rsidRDefault="000C44BB">
            <w:pPr>
              <w:jc w:val="right"/>
              <w:rPr>
                <w:rFonts w:ascii="Calibri" w:hAnsi="Calibri" w:cs="Calibri"/>
                <w:color w:val="000000"/>
                <w:lang w:eastAsia="es-BO"/>
              </w:rPr>
            </w:pPr>
            <w:r>
              <w:rPr>
                <w:rFonts w:ascii="Calibri" w:hAnsi="Calibri" w:cs="Calibri"/>
                <w:color w:val="000000"/>
                <w:lang w:eastAsia="es-BO"/>
              </w:rPr>
              <w:t>5</w:t>
            </w:r>
          </w:p>
        </w:tc>
        <w:tc>
          <w:tcPr>
            <w:tcW w:w="1980" w:type="dxa"/>
            <w:tcBorders>
              <w:top w:val="nil"/>
              <w:left w:val="nil"/>
              <w:bottom w:val="single" w:sz="4" w:space="0" w:color="000000"/>
              <w:right w:val="single" w:sz="4" w:space="0" w:color="000000"/>
            </w:tcBorders>
            <w:vAlign w:val="center"/>
            <w:hideMark/>
          </w:tcPr>
          <w:p w14:paraId="630508A8" w14:textId="77777777" w:rsidR="000C44BB" w:rsidRDefault="000C44BB">
            <w:pPr>
              <w:rPr>
                <w:rFonts w:ascii="Calibri" w:hAnsi="Calibri" w:cs="Calibri"/>
                <w:color w:val="000000"/>
                <w:lang w:eastAsia="es-BO"/>
              </w:rPr>
            </w:pPr>
            <w:r>
              <w:rPr>
                <w:rFonts w:ascii="Calibri" w:hAnsi="Calibri" w:cs="Calibri"/>
                <w:color w:val="000000"/>
                <w:lang w:eastAsia="es-BO"/>
              </w:rPr>
              <w:t>ALAMBRE DE COBRE Nº 14 AWG</w:t>
            </w:r>
          </w:p>
        </w:tc>
        <w:tc>
          <w:tcPr>
            <w:tcW w:w="810" w:type="dxa"/>
            <w:tcBorders>
              <w:top w:val="nil"/>
              <w:left w:val="nil"/>
              <w:bottom w:val="single" w:sz="4" w:space="0" w:color="000000"/>
              <w:right w:val="single" w:sz="4" w:space="0" w:color="000000"/>
            </w:tcBorders>
            <w:vAlign w:val="center"/>
            <w:hideMark/>
          </w:tcPr>
          <w:p w14:paraId="5329FBC2"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0CAC1C71" w14:textId="77777777" w:rsidR="000C44BB" w:rsidRDefault="000C44BB">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Calibri" w:hAnsi="Calibri" w:cs="Calibri"/>
                <w:color w:val="000000"/>
                <w:lang w:eastAsia="es-BO"/>
              </w:rPr>
              <w:br/>
              <w:t>Deberá ser de buena calidad, de marca reconocida y deberá cumplir con la Norma NB777 Instalaciones Eléctricas.</w:t>
            </w:r>
          </w:p>
        </w:tc>
      </w:tr>
      <w:tr w:rsidR="000C44BB" w14:paraId="321FC579" w14:textId="77777777" w:rsidTr="000C44BB">
        <w:trPr>
          <w:trHeight w:val="70"/>
        </w:trPr>
        <w:tc>
          <w:tcPr>
            <w:tcW w:w="426" w:type="dxa"/>
            <w:tcBorders>
              <w:top w:val="nil"/>
              <w:left w:val="single" w:sz="4" w:space="0" w:color="000000"/>
              <w:bottom w:val="single" w:sz="4" w:space="0" w:color="000000"/>
              <w:right w:val="single" w:sz="4" w:space="0" w:color="000000"/>
            </w:tcBorders>
            <w:vAlign w:val="center"/>
            <w:hideMark/>
          </w:tcPr>
          <w:p w14:paraId="45B000D5" w14:textId="77777777" w:rsidR="000C44BB" w:rsidRDefault="000C44BB">
            <w:pPr>
              <w:jc w:val="right"/>
              <w:rPr>
                <w:rFonts w:ascii="Calibri" w:hAnsi="Calibri" w:cs="Calibri"/>
                <w:color w:val="000000"/>
                <w:lang w:eastAsia="es-BO"/>
              </w:rPr>
            </w:pPr>
            <w:r>
              <w:rPr>
                <w:rFonts w:ascii="Calibri" w:hAnsi="Calibri" w:cs="Calibri"/>
                <w:color w:val="000000"/>
                <w:lang w:eastAsia="es-BO"/>
              </w:rPr>
              <w:t>6</w:t>
            </w:r>
          </w:p>
        </w:tc>
        <w:tc>
          <w:tcPr>
            <w:tcW w:w="1980" w:type="dxa"/>
            <w:tcBorders>
              <w:top w:val="nil"/>
              <w:left w:val="nil"/>
              <w:bottom w:val="single" w:sz="4" w:space="0" w:color="000000"/>
              <w:right w:val="single" w:sz="4" w:space="0" w:color="000000"/>
            </w:tcBorders>
            <w:vAlign w:val="center"/>
            <w:hideMark/>
          </w:tcPr>
          <w:p w14:paraId="0C1CBF3A" w14:textId="77777777" w:rsidR="000C44BB" w:rsidRDefault="000C44BB">
            <w:pPr>
              <w:rPr>
                <w:rFonts w:ascii="Calibri" w:hAnsi="Calibri" w:cs="Calibri"/>
                <w:color w:val="000000"/>
                <w:lang w:eastAsia="es-BO"/>
              </w:rPr>
            </w:pPr>
            <w:r>
              <w:rPr>
                <w:rFonts w:ascii="Calibri" w:hAnsi="Calibri" w:cs="Calibri"/>
                <w:color w:val="000000"/>
                <w:lang w:eastAsia="es-BO"/>
              </w:rPr>
              <w:t>ALAMBRE TEJIDO (ROLLO 40M X 0,80M)</w:t>
            </w:r>
          </w:p>
        </w:tc>
        <w:tc>
          <w:tcPr>
            <w:tcW w:w="810" w:type="dxa"/>
            <w:tcBorders>
              <w:top w:val="nil"/>
              <w:left w:val="nil"/>
              <w:bottom w:val="single" w:sz="4" w:space="0" w:color="000000"/>
              <w:right w:val="single" w:sz="4" w:space="0" w:color="000000"/>
            </w:tcBorders>
            <w:vAlign w:val="center"/>
            <w:hideMark/>
          </w:tcPr>
          <w:p w14:paraId="45E0D15D" w14:textId="77777777" w:rsidR="000C44BB" w:rsidRDefault="000C44BB">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5CCCA697" w14:textId="77777777" w:rsidR="000C44BB" w:rsidRDefault="000C44BB">
            <w:pPr>
              <w:rPr>
                <w:rFonts w:ascii="Calibri" w:hAnsi="Calibri" w:cs="Calibri"/>
                <w:color w:val="000000"/>
                <w:lang w:eastAsia="es-BO"/>
              </w:rPr>
            </w:pPr>
            <w:r>
              <w:rPr>
                <w:rFonts w:ascii="Calibri" w:hAnsi="Calibri" w:cs="Calibri"/>
                <w:color w:val="000000"/>
                <w:lang w:eastAsia="es-BO"/>
              </w:rPr>
              <w:t xml:space="preserve">La malla de alambre tejido hexagonal requerido, será de acero galvanizado pesado en caliente, de primera calidad y con celdas de 3/4 pulgadas.  </w:t>
            </w:r>
            <w:r>
              <w:rPr>
                <w:rFonts w:ascii="Calibri" w:hAnsi="Calibri" w:cs="Calibri"/>
                <w:color w:val="000000"/>
                <w:lang w:eastAsia="es-BO"/>
              </w:rPr>
              <w:br/>
              <w:t>El tejido de hexágono debe ser de triple torsión brindando resistencia, flexibilidad y mayor seguridad.</w:t>
            </w:r>
            <w:r>
              <w:rPr>
                <w:rFonts w:ascii="Calibri" w:hAnsi="Calibri" w:cs="Calibri"/>
                <w:color w:val="000000"/>
                <w:lang w:eastAsia="es-BO"/>
              </w:rPr>
              <w:br/>
              <w:t>Debe contar con una estructura firme y superficie suave que indica una buena prevención contra la corrosión y oxidación.</w:t>
            </w:r>
            <w:r>
              <w:rPr>
                <w:rFonts w:ascii="Calibri" w:hAnsi="Calibri" w:cs="Calibri"/>
                <w:color w:val="000000"/>
                <w:lang w:eastAsia="es-BO"/>
              </w:rPr>
              <w:br/>
              <w:t>Se establece una tolerancia de (+/-) 2 cm. en las dimensiones requeridas.</w:t>
            </w:r>
          </w:p>
        </w:tc>
      </w:tr>
      <w:tr w:rsidR="000C44BB" w14:paraId="0DFA3CD2" w14:textId="77777777" w:rsidTr="000C44BB">
        <w:trPr>
          <w:trHeight w:val="1142"/>
        </w:trPr>
        <w:tc>
          <w:tcPr>
            <w:tcW w:w="426" w:type="dxa"/>
            <w:tcBorders>
              <w:top w:val="nil"/>
              <w:left w:val="single" w:sz="4" w:space="0" w:color="000000"/>
              <w:bottom w:val="single" w:sz="4" w:space="0" w:color="000000"/>
              <w:right w:val="single" w:sz="4" w:space="0" w:color="000000"/>
            </w:tcBorders>
            <w:vAlign w:val="center"/>
            <w:hideMark/>
          </w:tcPr>
          <w:p w14:paraId="07E78BE7" w14:textId="77777777" w:rsidR="000C44BB" w:rsidRDefault="000C44BB">
            <w:pPr>
              <w:jc w:val="right"/>
              <w:rPr>
                <w:rFonts w:ascii="Calibri" w:hAnsi="Calibri" w:cs="Calibri"/>
                <w:color w:val="000000"/>
                <w:lang w:eastAsia="es-BO"/>
              </w:rPr>
            </w:pPr>
            <w:r>
              <w:rPr>
                <w:rFonts w:ascii="Calibri" w:hAnsi="Calibri" w:cs="Calibri"/>
                <w:color w:val="000000"/>
                <w:lang w:eastAsia="es-BO"/>
              </w:rPr>
              <w:t>7</w:t>
            </w:r>
          </w:p>
        </w:tc>
        <w:tc>
          <w:tcPr>
            <w:tcW w:w="1980" w:type="dxa"/>
            <w:tcBorders>
              <w:top w:val="nil"/>
              <w:left w:val="nil"/>
              <w:bottom w:val="single" w:sz="4" w:space="0" w:color="000000"/>
              <w:right w:val="single" w:sz="4" w:space="0" w:color="000000"/>
            </w:tcBorders>
            <w:vAlign w:val="center"/>
            <w:hideMark/>
          </w:tcPr>
          <w:p w14:paraId="58EEC155" w14:textId="77777777" w:rsidR="000C44BB" w:rsidRDefault="000C44BB">
            <w:pPr>
              <w:rPr>
                <w:rFonts w:ascii="Calibri" w:hAnsi="Calibri" w:cs="Calibri"/>
                <w:color w:val="000000"/>
                <w:lang w:eastAsia="es-BO"/>
              </w:rPr>
            </w:pPr>
            <w:r>
              <w:rPr>
                <w:rFonts w:ascii="Calibri" w:hAnsi="Calibri" w:cs="Calibri"/>
                <w:color w:val="000000"/>
                <w:lang w:eastAsia="es-BO"/>
              </w:rPr>
              <w:t>ALQUITRÁN</w:t>
            </w:r>
          </w:p>
        </w:tc>
        <w:tc>
          <w:tcPr>
            <w:tcW w:w="810" w:type="dxa"/>
            <w:tcBorders>
              <w:top w:val="nil"/>
              <w:left w:val="nil"/>
              <w:bottom w:val="single" w:sz="4" w:space="0" w:color="000000"/>
              <w:right w:val="single" w:sz="4" w:space="0" w:color="000000"/>
            </w:tcBorders>
            <w:vAlign w:val="center"/>
            <w:hideMark/>
          </w:tcPr>
          <w:p w14:paraId="5A7BBE5B" w14:textId="77777777" w:rsidR="000C44BB" w:rsidRDefault="000C44BB">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58429926" w14:textId="77777777" w:rsidR="000C44BB" w:rsidRDefault="000C44BB">
            <w:pPr>
              <w:rPr>
                <w:rFonts w:ascii="Calibri" w:hAnsi="Calibri" w:cs="Calibri"/>
                <w:color w:val="000000"/>
                <w:lang w:eastAsia="es-BO"/>
              </w:rPr>
            </w:pPr>
            <w:r>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0C44BB" w14:paraId="693D9E94" w14:textId="77777777" w:rsidTr="000C44BB">
        <w:trPr>
          <w:trHeight w:val="1134"/>
        </w:trPr>
        <w:tc>
          <w:tcPr>
            <w:tcW w:w="426" w:type="dxa"/>
            <w:tcBorders>
              <w:top w:val="nil"/>
              <w:left w:val="single" w:sz="4" w:space="0" w:color="000000"/>
              <w:bottom w:val="single" w:sz="4" w:space="0" w:color="000000"/>
              <w:right w:val="single" w:sz="4" w:space="0" w:color="000000"/>
            </w:tcBorders>
            <w:vAlign w:val="center"/>
            <w:hideMark/>
          </w:tcPr>
          <w:p w14:paraId="53FBFAFC" w14:textId="77777777" w:rsidR="000C44BB" w:rsidRDefault="000C44BB">
            <w:pPr>
              <w:jc w:val="right"/>
              <w:rPr>
                <w:rFonts w:ascii="Calibri" w:hAnsi="Calibri" w:cs="Calibri"/>
                <w:color w:val="000000"/>
                <w:lang w:eastAsia="es-BO"/>
              </w:rPr>
            </w:pPr>
            <w:r>
              <w:rPr>
                <w:rFonts w:ascii="Calibri" w:hAnsi="Calibri" w:cs="Calibri"/>
                <w:color w:val="000000"/>
                <w:lang w:eastAsia="es-BO"/>
              </w:rPr>
              <w:t>8</w:t>
            </w:r>
          </w:p>
        </w:tc>
        <w:tc>
          <w:tcPr>
            <w:tcW w:w="1980" w:type="dxa"/>
            <w:tcBorders>
              <w:top w:val="nil"/>
              <w:left w:val="nil"/>
              <w:bottom w:val="single" w:sz="4" w:space="0" w:color="000000"/>
              <w:right w:val="single" w:sz="4" w:space="0" w:color="000000"/>
            </w:tcBorders>
            <w:vAlign w:val="center"/>
            <w:hideMark/>
          </w:tcPr>
          <w:p w14:paraId="04D88651" w14:textId="77777777" w:rsidR="000C44BB" w:rsidRDefault="000C44BB">
            <w:pPr>
              <w:rPr>
                <w:rFonts w:ascii="Calibri" w:hAnsi="Calibri" w:cs="Calibri"/>
                <w:color w:val="000000"/>
                <w:lang w:eastAsia="es-BO"/>
              </w:rPr>
            </w:pPr>
            <w:r>
              <w:rPr>
                <w:rFonts w:ascii="Calibri" w:hAnsi="Calibri" w:cs="Calibri"/>
                <w:color w:val="000000"/>
                <w:lang w:eastAsia="es-BO"/>
              </w:rPr>
              <w:t>BARNIZ</w:t>
            </w:r>
          </w:p>
        </w:tc>
        <w:tc>
          <w:tcPr>
            <w:tcW w:w="810" w:type="dxa"/>
            <w:tcBorders>
              <w:top w:val="nil"/>
              <w:left w:val="nil"/>
              <w:bottom w:val="single" w:sz="4" w:space="0" w:color="000000"/>
              <w:right w:val="single" w:sz="4" w:space="0" w:color="000000"/>
            </w:tcBorders>
            <w:vAlign w:val="center"/>
            <w:hideMark/>
          </w:tcPr>
          <w:p w14:paraId="01A59311" w14:textId="77777777" w:rsidR="000C44BB" w:rsidRDefault="000C44BB">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4807AB26" w14:textId="77777777" w:rsidR="000C44BB" w:rsidRDefault="000C44BB">
            <w:pPr>
              <w:rPr>
                <w:rFonts w:ascii="Calibri" w:hAnsi="Calibri" w:cs="Calibri"/>
                <w:color w:val="000000"/>
                <w:lang w:eastAsia="es-BO"/>
              </w:rPr>
            </w:pPr>
            <w:r>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Pr>
                <w:rFonts w:ascii="Calibri" w:hAnsi="Calibri" w:cs="Calibri"/>
                <w:color w:val="000000"/>
                <w:lang w:eastAsia="es-BO"/>
              </w:rPr>
              <w:br/>
            </w:r>
            <w:r>
              <w:rPr>
                <w:rFonts w:ascii="Calibri" w:hAnsi="Calibri" w:cs="Calibri"/>
                <w:color w:val="000000"/>
                <w:lang w:eastAsia="es-BO"/>
              </w:rPr>
              <w:lastRenderedPageBreak/>
              <w:t xml:space="preserve">La madera barnizada presenta una gran resistencia a las aguas de lluvia, destacando además la veta natural de ella. </w:t>
            </w:r>
            <w:r>
              <w:rPr>
                <w:rFonts w:ascii="Calibri" w:hAnsi="Calibri" w:cs="Calibri"/>
                <w:color w:val="000000"/>
                <w:lang w:eastAsia="es-BO"/>
              </w:rPr>
              <w:br/>
              <w:t>Las características del material serán:</w:t>
            </w:r>
            <w:r>
              <w:rPr>
                <w:rFonts w:ascii="Calibri" w:hAnsi="Calibri" w:cs="Calibri"/>
                <w:color w:val="000000"/>
                <w:lang w:eastAsia="es-BO"/>
              </w:rPr>
              <w:br/>
              <w:t>Naturaleza Química: Resinas sintéticas disueltas en aguarrás mineral.</w:t>
            </w:r>
            <w:r>
              <w:rPr>
                <w:rFonts w:ascii="Calibri" w:hAnsi="Calibri" w:cs="Calibri"/>
                <w:color w:val="000000"/>
                <w:lang w:eastAsia="es-BO"/>
              </w:rPr>
              <w:br/>
              <w:t>Color: Incoloro y varios de acuerdo a requerimiento.</w:t>
            </w:r>
            <w:r>
              <w:rPr>
                <w:rFonts w:ascii="Calibri" w:hAnsi="Calibri" w:cs="Calibri"/>
                <w:color w:val="000000"/>
                <w:lang w:eastAsia="es-BO"/>
              </w:rPr>
              <w:br/>
              <w:t>Acabado: Brillante.</w:t>
            </w:r>
            <w:r>
              <w:rPr>
                <w:rFonts w:ascii="Calibri" w:hAnsi="Calibri" w:cs="Calibri"/>
                <w:color w:val="000000"/>
                <w:lang w:eastAsia="es-BO"/>
              </w:rPr>
              <w:br/>
              <w:t>Rendimiento: 40±5 m²/gal/mano, dependiendo del grado de absorción, rugosidad y espesor de película.</w:t>
            </w:r>
            <w:r>
              <w:rPr>
                <w:rFonts w:ascii="Calibri" w:hAnsi="Calibri" w:cs="Calibri"/>
                <w:color w:val="000000"/>
                <w:lang w:eastAsia="es-BO"/>
              </w:rPr>
              <w:br/>
              <w:t>Número de capas: 2 para interior, y &gt;3 para exterior con tinte.</w:t>
            </w:r>
            <w:r>
              <w:rPr>
                <w:rFonts w:ascii="Calibri" w:hAnsi="Calibri" w:cs="Calibri"/>
                <w:color w:val="000000"/>
                <w:lang w:eastAsia="es-BO"/>
              </w:rPr>
              <w:br/>
              <w:t>Aplicación: Brocha, rodillo y pistola.</w:t>
            </w:r>
            <w:r>
              <w:rPr>
                <w:rFonts w:ascii="Calibri" w:hAnsi="Calibri" w:cs="Calibri"/>
                <w:color w:val="000000"/>
                <w:lang w:eastAsia="es-BO"/>
              </w:rPr>
              <w:br/>
              <w:t>Diluyente: Aguarrás mineral.</w:t>
            </w:r>
            <w:r>
              <w:rPr>
                <w:rFonts w:ascii="Calibri" w:hAnsi="Calibri" w:cs="Calibri"/>
                <w:color w:val="000000"/>
                <w:lang w:eastAsia="es-BO"/>
              </w:rPr>
              <w:br/>
              <w:t>Dilución: ¼ lt/gl para brocha y rodillo, y ½ lt/gl para pistola.</w:t>
            </w:r>
            <w:r>
              <w:rPr>
                <w:rFonts w:ascii="Calibri" w:hAnsi="Calibri" w:cs="Calibri"/>
                <w:color w:val="000000"/>
                <w:lang w:eastAsia="es-BO"/>
              </w:rPr>
              <w:br/>
              <w:t>Condiciones de secado: 20ºC, 60% H.R y 50 micrones espesor húmedo.</w:t>
            </w:r>
            <w:r>
              <w:rPr>
                <w:rFonts w:ascii="Calibri" w:hAnsi="Calibri" w:cs="Calibri"/>
                <w:color w:val="000000"/>
                <w:lang w:eastAsia="es-BO"/>
              </w:rPr>
              <w:br/>
              <w:t>Secado Tacto: 6-8 horas.</w:t>
            </w:r>
            <w:r>
              <w:rPr>
                <w:rFonts w:ascii="Calibri" w:hAnsi="Calibri" w:cs="Calibri"/>
                <w:color w:val="000000"/>
                <w:lang w:eastAsia="es-BO"/>
              </w:rPr>
              <w:br/>
              <w:t>Secado entre manos: 24 horas.</w:t>
            </w:r>
            <w:r>
              <w:rPr>
                <w:rFonts w:ascii="Calibri" w:hAnsi="Calibri" w:cs="Calibri"/>
                <w:color w:val="000000"/>
                <w:lang w:eastAsia="es-BO"/>
              </w:rPr>
              <w:br/>
              <w:t>Secado final: 48 horas.</w:t>
            </w:r>
            <w:r>
              <w:rPr>
                <w:rFonts w:ascii="Calibri" w:hAnsi="Calibri" w:cs="Calibri"/>
                <w:color w:val="000000"/>
                <w:lang w:eastAsia="es-BO"/>
              </w:rPr>
              <w:br/>
              <w:t>Estabilidad de almacenaje: 24 meses en envases herméticamente cerrados 10-30ºC y H.R. menor a 80%.</w:t>
            </w:r>
            <w:r>
              <w:rPr>
                <w:rFonts w:ascii="Calibri" w:hAnsi="Calibri" w:cs="Calibri"/>
                <w:color w:val="000000"/>
                <w:lang w:eastAsia="es-BO"/>
              </w:rPr>
              <w:br/>
              <w:t>La Entidad Ejecutora deberá garantizar que el material de referencia sea de buena calidad y de marca reconocida.</w:t>
            </w:r>
          </w:p>
        </w:tc>
      </w:tr>
      <w:tr w:rsidR="000C44BB" w14:paraId="5201292B" w14:textId="77777777" w:rsidTr="000C44BB">
        <w:trPr>
          <w:trHeight w:val="1193"/>
        </w:trPr>
        <w:tc>
          <w:tcPr>
            <w:tcW w:w="426" w:type="dxa"/>
            <w:tcBorders>
              <w:top w:val="nil"/>
              <w:left w:val="single" w:sz="4" w:space="0" w:color="000000"/>
              <w:bottom w:val="single" w:sz="4" w:space="0" w:color="000000"/>
              <w:right w:val="single" w:sz="4" w:space="0" w:color="000000"/>
            </w:tcBorders>
            <w:vAlign w:val="center"/>
            <w:hideMark/>
          </w:tcPr>
          <w:p w14:paraId="7BF98DE5" w14:textId="77777777" w:rsidR="000C44BB" w:rsidRDefault="000C44BB">
            <w:pPr>
              <w:jc w:val="right"/>
              <w:rPr>
                <w:rFonts w:ascii="Calibri" w:hAnsi="Calibri" w:cs="Calibri"/>
                <w:color w:val="000000"/>
                <w:lang w:eastAsia="es-BO"/>
              </w:rPr>
            </w:pPr>
            <w:r>
              <w:rPr>
                <w:rFonts w:ascii="Calibri" w:hAnsi="Calibri" w:cs="Calibri"/>
                <w:color w:val="000000"/>
                <w:lang w:eastAsia="es-BO"/>
              </w:rPr>
              <w:lastRenderedPageBreak/>
              <w:t>9</w:t>
            </w:r>
          </w:p>
        </w:tc>
        <w:tc>
          <w:tcPr>
            <w:tcW w:w="1980" w:type="dxa"/>
            <w:tcBorders>
              <w:top w:val="nil"/>
              <w:left w:val="nil"/>
              <w:bottom w:val="single" w:sz="4" w:space="0" w:color="000000"/>
              <w:right w:val="single" w:sz="4" w:space="0" w:color="000000"/>
            </w:tcBorders>
            <w:vAlign w:val="center"/>
            <w:hideMark/>
          </w:tcPr>
          <w:p w14:paraId="2FC58D3E" w14:textId="77777777" w:rsidR="000C44BB" w:rsidRDefault="000C44BB">
            <w:pPr>
              <w:rPr>
                <w:rFonts w:ascii="Calibri" w:hAnsi="Calibri" w:cs="Calibri"/>
                <w:color w:val="000000"/>
                <w:lang w:eastAsia="es-BO"/>
              </w:rPr>
            </w:pPr>
            <w:r>
              <w:rPr>
                <w:rFonts w:ascii="Calibri" w:hAnsi="Calibri" w:cs="Calibri"/>
                <w:color w:val="000000"/>
                <w:lang w:eastAsia="es-BO"/>
              </w:rPr>
              <w:t>BISAGRA DE 4"</w:t>
            </w:r>
          </w:p>
        </w:tc>
        <w:tc>
          <w:tcPr>
            <w:tcW w:w="810" w:type="dxa"/>
            <w:tcBorders>
              <w:top w:val="nil"/>
              <w:left w:val="nil"/>
              <w:bottom w:val="single" w:sz="4" w:space="0" w:color="000000"/>
              <w:right w:val="single" w:sz="4" w:space="0" w:color="000000"/>
            </w:tcBorders>
            <w:vAlign w:val="center"/>
            <w:hideMark/>
          </w:tcPr>
          <w:p w14:paraId="48C85186"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7EC5EE4" w14:textId="77777777" w:rsidR="000C44BB" w:rsidRDefault="000C44BB">
            <w:pPr>
              <w:rPr>
                <w:rFonts w:ascii="Calibri" w:hAnsi="Calibri" w:cs="Calibri"/>
                <w:color w:val="000000"/>
                <w:lang w:eastAsia="es-BO"/>
              </w:rPr>
            </w:pPr>
            <w:r>
              <w:rPr>
                <w:rFonts w:ascii="Calibri" w:hAnsi="Calibri" w:cs="Calibri"/>
                <w:color w:val="000000"/>
                <w:lang w:eastAsia="es-BO"/>
              </w:rPr>
              <w:t>Este material se emplea en puertas y ventanas. (Permite abrir la hoja de la puerta o ventana).</w:t>
            </w:r>
            <w:r>
              <w:rPr>
                <w:rFonts w:ascii="Calibri" w:hAnsi="Calibri" w:cs="Calibri"/>
                <w:color w:val="000000"/>
                <w:lang w:eastAsia="es-BO"/>
              </w:rPr>
              <w:br/>
              <w:t>Características que debe cumplir:</w:t>
            </w:r>
            <w:r>
              <w:rPr>
                <w:rFonts w:ascii="Calibri" w:hAnsi="Calibri" w:cs="Calibri"/>
                <w:color w:val="000000"/>
                <w:lang w:eastAsia="es-BO"/>
              </w:rPr>
              <w:br/>
              <w:t xml:space="preserve">Dimensiones mínimas: </w:t>
            </w:r>
            <w:r>
              <w:rPr>
                <w:rFonts w:ascii="Calibri" w:hAnsi="Calibri" w:cs="Calibri"/>
                <w:color w:val="000000"/>
                <w:lang w:eastAsia="es-BO"/>
              </w:rPr>
              <w:br/>
              <w:t>- Largo x ancho: 102.0 x 102.0 mm.</w:t>
            </w:r>
            <w:r>
              <w:rPr>
                <w:rFonts w:ascii="Calibri" w:hAnsi="Calibri" w:cs="Calibri"/>
                <w:color w:val="000000"/>
                <w:lang w:eastAsia="es-BO"/>
              </w:rPr>
              <w:br/>
              <w:t>- Espesor: 2.5 mm.</w:t>
            </w:r>
            <w:r>
              <w:rPr>
                <w:rFonts w:ascii="Calibri" w:hAnsi="Calibri" w:cs="Calibri"/>
                <w:color w:val="000000"/>
                <w:lang w:eastAsia="es-BO"/>
              </w:rPr>
              <w:br/>
              <w:t>Terminado: Cobrizado, o de acuerdo al Inspector de Obra.</w:t>
            </w:r>
            <w:r>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0C44BB" w14:paraId="6702CF2F" w14:textId="77777777" w:rsidTr="000C44BB">
        <w:trPr>
          <w:trHeight w:val="2560"/>
        </w:trPr>
        <w:tc>
          <w:tcPr>
            <w:tcW w:w="426" w:type="dxa"/>
            <w:tcBorders>
              <w:top w:val="nil"/>
              <w:left w:val="single" w:sz="4" w:space="0" w:color="000000"/>
              <w:bottom w:val="single" w:sz="4" w:space="0" w:color="000000"/>
              <w:right w:val="single" w:sz="4" w:space="0" w:color="000000"/>
            </w:tcBorders>
            <w:vAlign w:val="center"/>
            <w:hideMark/>
          </w:tcPr>
          <w:p w14:paraId="11953662" w14:textId="77777777" w:rsidR="000C44BB" w:rsidRDefault="000C44BB">
            <w:pPr>
              <w:jc w:val="right"/>
              <w:rPr>
                <w:rFonts w:ascii="Calibri" w:hAnsi="Calibri" w:cs="Calibri"/>
                <w:color w:val="000000"/>
                <w:lang w:eastAsia="es-BO"/>
              </w:rPr>
            </w:pPr>
            <w:r>
              <w:rPr>
                <w:rFonts w:ascii="Calibri" w:hAnsi="Calibri" w:cs="Calibri"/>
                <w:color w:val="000000"/>
                <w:lang w:eastAsia="es-BO"/>
              </w:rPr>
              <w:t>10</w:t>
            </w:r>
          </w:p>
        </w:tc>
        <w:tc>
          <w:tcPr>
            <w:tcW w:w="1980" w:type="dxa"/>
            <w:tcBorders>
              <w:top w:val="nil"/>
              <w:left w:val="nil"/>
              <w:bottom w:val="single" w:sz="4" w:space="0" w:color="000000"/>
              <w:right w:val="single" w:sz="4" w:space="0" w:color="000000"/>
            </w:tcBorders>
            <w:vAlign w:val="center"/>
            <w:hideMark/>
          </w:tcPr>
          <w:p w14:paraId="24540653" w14:textId="77777777" w:rsidR="000C44BB" w:rsidRDefault="000C44BB">
            <w:pPr>
              <w:rPr>
                <w:rFonts w:ascii="Calibri" w:hAnsi="Calibri" w:cs="Calibri"/>
                <w:color w:val="000000"/>
                <w:lang w:eastAsia="es-BO"/>
              </w:rPr>
            </w:pPr>
            <w:r>
              <w:rPr>
                <w:rFonts w:ascii="Calibri" w:hAnsi="Calibri" w:cs="Calibri"/>
                <w:color w:val="000000"/>
                <w:lang w:eastAsia="es-BO"/>
              </w:rPr>
              <w:t>CAJA DE REGISTRO DE PVC</w:t>
            </w:r>
          </w:p>
        </w:tc>
        <w:tc>
          <w:tcPr>
            <w:tcW w:w="810" w:type="dxa"/>
            <w:tcBorders>
              <w:top w:val="nil"/>
              <w:left w:val="nil"/>
              <w:bottom w:val="single" w:sz="4" w:space="0" w:color="000000"/>
              <w:right w:val="single" w:sz="4" w:space="0" w:color="000000"/>
            </w:tcBorders>
            <w:vAlign w:val="center"/>
            <w:hideMark/>
          </w:tcPr>
          <w:p w14:paraId="468364E2"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9C21DED" w14:textId="77777777" w:rsidR="000C44BB" w:rsidRDefault="000C44BB">
            <w:pPr>
              <w:rPr>
                <w:rFonts w:ascii="Calibri" w:hAnsi="Calibri" w:cs="Calibri"/>
                <w:color w:val="000000"/>
                <w:lang w:eastAsia="es-BO"/>
              </w:rPr>
            </w:pPr>
            <w:r>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Calibri" w:hAnsi="Calibri" w:cs="Calibri"/>
                <w:color w:val="000000"/>
                <w:lang w:eastAsia="es-BO"/>
              </w:rPr>
              <w:br/>
              <w:t>El limpiador y el pegamento para PVC serán de buena calidad debidamente aprobado por el Inspector de Obra.</w:t>
            </w:r>
            <w:r>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Calibri" w:hAnsi="Calibri" w:cs="Calibri"/>
                <w:color w:val="000000"/>
                <w:lang w:eastAsia="es-BO"/>
              </w:rPr>
              <w:br/>
              <w:t>Características que debe cumplir:</w:t>
            </w:r>
            <w:r>
              <w:rPr>
                <w:rFonts w:ascii="Calibri" w:hAnsi="Calibri" w:cs="Calibri"/>
                <w:color w:val="000000"/>
                <w:lang w:eastAsia="es-BO"/>
              </w:rPr>
              <w:br/>
              <w:t>• La caja de registro de PVC de terminación M/H</w:t>
            </w:r>
            <w:r>
              <w:rPr>
                <w:rFonts w:ascii="Calibri" w:hAnsi="Calibri" w:cs="Calibri"/>
                <w:color w:val="000000"/>
                <w:lang w:eastAsia="es-BO"/>
              </w:rPr>
              <w:br/>
              <w:t xml:space="preserve">• No deberá ser piezas  obtenidas mediante cortes o cortados en seco, </w:t>
            </w:r>
            <w:r>
              <w:rPr>
                <w:rFonts w:ascii="Calibri" w:hAnsi="Calibri" w:cs="Calibri"/>
                <w:color w:val="000000"/>
                <w:lang w:eastAsia="es-BO"/>
              </w:rPr>
              <w:br/>
              <w:t xml:space="preserve">• Dimensiones de altura 30cm y ancho de 40cm </w:t>
            </w:r>
            <w:r>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0C44BB" w14:paraId="1D2327DA" w14:textId="77777777" w:rsidTr="000C44BB">
        <w:trPr>
          <w:trHeight w:val="2095"/>
        </w:trPr>
        <w:tc>
          <w:tcPr>
            <w:tcW w:w="426" w:type="dxa"/>
            <w:tcBorders>
              <w:top w:val="nil"/>
              <w:left w:val="single" w:sz="4" w:space="0" w:color="000000"/>
              <w:bottom w:val="single" w:sz="4" w:space="0" w:color="000000"/>
              <w:right w:val="single" w:sz="4" w:space="0" w:color="000000"/>
            </w:tcBorders>
            <w:vAlign w:val="center"/>
            <w:hideMark/>
          </w:tcPr>
          <w:p w14:paraId="71D31FDA" w14:textId="77777777" w:rsidR="000C44BB" w:rsidRDefault="000C44BB">
            <w:pPr>
              <w:jc w:val="right"/>
              <w:rPr>
                <w:rFonts w:ascii="Calibri" w:hAnsi="Calibri" w:cs="Calibri"/>
                <w:color w:val="000000"/>
                <w:lang w:eastAsia="es-BO"/>
              </w:rPr>
            </w:pPr>
            <w:r>
              <w:rPr>
                <w:rFonts w:ascii="Calibri" w:hAnsi="Calibri" w:cs="Calibri"/>
                <w:color w:val="000000"/>
                <w:lang w:eastAsia="es-BO"/>
              </w:rPr>
              <w:lastRenderedPageBreak/>
              <w:t>11</w:t>
            </w:r>
          </w:p>
        </w:tc>
        <w:tc>
          <w:tcPr>
            <w:tcW w:w="1980" w:type="dxa"/>
            <w:tcBorders>
              <w:top w:val="nil"/>
              <w:left w:val="nil"/>
              <w:bottom w:val="single" w:sz="4" w:space="0" w:color="000000"/>
              <w:right w:val="single" w:sz="4" w:space="0" w:color="000000"/>
            </w:tcBorders>
            <w:vAlign w:val="center"/>
            <w:hideMark/>
          </w:tcPr>
          <w:p w14:paraId="4B79EFF9" w14:textId="77777777" w:rsidR="000C44BB" w:rsidRDefault="000C44BB">
            <w:pPr>
              <w:rPr>
                <w:rFonts w:ascii="Calibri" w:hAnsi="Calibri" w:cs="Calibri"/>
                <w:color w:val="000000"/>
                <w:lang w:eastAsia="es-BO"/>
              </w:rPr>
            </w:pPr>
            <w:r>
              <w:rPr>
                <w:rFonts w:ascii="Calibri" w:hAnsi="Calibri" w:cs="Calibri"/>
                <w:color w:val="000000"/>
                <w:lang w:eastAsia="es-BO"/>
              </w:rPr>
              <w:t>CAJA PARA 1 TÉRMICO</w:t>
            </w:r>
          </w:p>
        </w:tc>
        <w:tc>
          <w:tcPr>
            <w:tcW w:w="810" w:type="dxa"/>
            <w:tcBorders>
              <w:top w:val="nil"/>
              <w:left w:val="nil"/>
              <w:bottom w:val="single" w:sz="4" w:space="0" w:color="000000"/>
              <w:right w:val="single" w:sz="4" w:space="0" w:color="000000"/>
            </w:tcBorders>
            <w:vAlign w:val="center"/>
            <w:hideMark/>
          </w:tcPr>
          <w:p w14:paraId="1FF7EE03"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0572B8AB" w14:textId="77777777" w:rsidR="000C44BB" w:rsidRDefault="000C44BB">
            <w:pPr>
              <w:rPr>
                <w:rFonts w:ascii="Calibri" w:hAnsi="Calibri" w:cs="Calibri"/>
                <w:color w:val="000000"/>
                <w:lang w:eastAsia="es-BO"/>
              </w:rPr>
            </w:pPr>
            <w:r>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C44BB" w14:paraId="01F49C55" w14:textId="77777777" w:rsidTr="000C44BB">
        <w:trPr>
          <w:trHeight w:val="1118"/>
        </w:trPr>
        <w:tc>
          <w:tcPr>
            <w:tcW w:w="426" w:type="dxa"/>
            <w:tcBorders>
              <w:top w:val="nil"/>
              <w:left w:val="single" w:sz="4" w:space="0" w:color="000000"/>
              <w:bottom w:val="single" w:sz="4" w:space="0" w:color="000000"/>
              <w:right w:val="single" w:sz="4" w:space="0" w:color="000000"/>
            </w:tcBorders>
            <w:vAlign w:val="center"/>
            <w:hideMark/>
          </w:tcPr>
          <w:p w14:paraId="68BCA4B8" w14:textId="77777777" w:rsidR="000C44BB" w:rsidRDefault="000C44BB">
            <w:pPr>
              <w:jc w:val="right"/>
              <w:rPr>
                <w:rFonts w:ascii="Calibri" w:hAnsi="Calibri" w:cs="Calibri"/>
                <w:color w:val="000000"/>
                <w:lang w:eastAsia="es-BO"/>
              </w:rPr>
            </w:pPr>
            <w:r>
              <w:rPr>
                <w:rFonts w:ascii="Calibri" w:hAnsi="Calibri" w:cs="Calibri"/>
                <w:color w:val="000000"/>
                <w:lang w:eastAsia="es-BO"/>
              </w:rPr>
              <w:t>12</w:t>
            </w:r>
          </w:p>
        </w:tc>
        <w:tc>
          <w:tcPr>
            <w:tcW w:w="1980" w:type="dxa"/>
            <w:tcBorders>
              <w:top w:val="nil"/>
              <w:left w:val="nil"/>
              <w:bottom w:val="single" w:sz="4" w:space="0" w:color="000000"/>
              <w:right w:val="single" w:sz="4" w:space="0" w:color="000000"/>
            </w:tcBorders>
            <w:vAlign w:val="center"/>
            <w:hideMark/>
          </w:tcPr>
          <w:p w14:paraId="28080E79" w14:textId="77777777" w:rsidR="000C44BB" w:rsidRDefault="000C44BB">
            <w:pPr>
              <w:rPr>
                <w:rFonts w:ascii="Calibri" w:hAnsi="Calibri" w:cs="Calibri"/>
                <w:color w:val="000000"/>
                <w:lang w:eastAsia="es-BO"/>
              </w:rPr>
            </w:pPr>
            <w:r>
              <w:rPr>
                <w:rFonts w:ascii="Calibri" w:hAnsi="Calibri" w:cs="Calibri"/>
                <w:color w:val="000000"/>
                <w:lang w:eastAsia="es-BO"/>
              </w:rPr>
              <w:t>CAJA PARA 3 TÉRMICOS</w:t>
            </w:r>
          </w:p>
        </w:tc>
        <w:tc>
          <w:tcPr>
            <w:tcW w:w="810" w:type="dxa"/>
            <w:tcBorders>
              <w:top w:val="nil"/>
              <w:left w:val="nil"/>
              <w:bottom w:val="single" w:sz="4" w:space="0" w:color="000000"/>
              <w:right w:val="single" w:sz="4" w:space="0" w:color="000000"/>
            </w:tcBorders>
            <w:vAlign w:val="center"/>
            <w:hideMark/>
          </w:tcPr>
          <w:p w14:paraId="581FF373"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5CCB6528" w14:textId="77777777" w:rsidR="000C44BB" w:rsidRDefault="000C44BB">
            <w:pPr>
              <w:rPr>
                <w:rFonts w:ascii="Calibri" w:hAnsi="Calibri" w:cs="Calibri"/>
                <w:color w:val="000000"/>
                <w:lang w:eastAsia="es-BO"/>
              </w:rPr>
            </w:pPr>
            <w:r>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C44BB" w14:paraId="0AB401B8" w14:textId="77777777" w:rsidTr="000C44BB">
        <w:trPr>
          <w:trHeight w:val="2007"/>
        </w:trPr>
        <w:tc>
          <w:tcPr>
            <w:tcW w:w="426" w:type="dxa"/>
            <w:tcBorders>
              <w:top w:val="nil"/>
              <w:left w:val="single" w:sz="4" w:space="0" w:color="000000"/>
              <w:bottom w:val="single" w:sz="4" w:space="0" w:color="000000"/>
              <w:right w:val="single" w:sz="4" w:space="0" w:color="000000"/>
            </w:tcBorders>
            <w:vAlign w:val="center"/>
            <w:hideMark/>
          </w:tcPr>
          <w:p w14:paraId="201E1277" w14:textId="77777777" w:rsidR="000C44BB" w:rsidRDefault="000C44BB">
            <w:pPr>
              <w:jc w:val="right"/>
              <w:rPr>
                <w:rFonts w:ascii="Calibri" w:hAnsi="Calibri" w:cs="Calibri"/>
                <w:color w:val="000000"/>
                <w:lang w:eastAsia="es-BO"/>
              </w:rPr>
            </w:pPr>
            <w:r>
              <w:rPr>
                <w:rFonts w:ascii="Calibri" w:hAnsi="Calibri" w:cs="Calibri"/>
                <w:color w:val="000000"/>
                <w:lang w:eastAsia="es-BO"/>
              </w:rPr>
              <w:t>13</w:t>
            </w:r>
          </w:p>
        </w:tc>
        <w:tc>
          <w:tcPr>
            <w:tcW w:w="1980" w:type="dxa"/>
            <w:tcBorders>
              <w:top w:val="nil"/>
              <w:left w:val="nil"/>
              <w:bottom w:val="single" w:sz="4" w:space="0" w:color="000000"/>
              <w:right w:val="single" w:sz="4" w:space="0" w:color="000000"/>
            </w:tcBorders>
            <w:vAlign w:val="center"/>
            <w:hideMark/>
          </w:tcPr>
          <w:p w14:paraId="3CB731CE" w14:textId="77777777" w:rsidR="000C44BB" w:rsidRDefault="000C44BB">
            <w:pPr>
              <w:rPr>
                <w:rFonts w:ascii="Calibri" w:hAnsi="Calibri" w:cs="Calibri"/>
                <w:color w:val="000000"/>
                <w:lang w:eastAsia="es-BO"/>
              </w:rPr>
            </w:pPr>
            <w:r>
              <w:rPr>
                <w:rFonts w:ascii="Calibri" w:hAnsi="Calibri" w:cs="Calibri"/>
                <w:color w:val="000000"/>
                <w:lang w:eastAsia="es-BO"/>
              </w:rPr>
              <w:t>CAJA PLÁSTICA CIRCULAR</w:t>
            </w:r>
          </w:p>
        </w:tc>
        <w:tc>
          <w:tcPr>
            <w:tcW w:w="810" w:type="dxa"/>
            <w:tcBorders>
              <w:top w:val="nil"/>
              <w:left w:val="nil"/>
              <w:bottom w:val="single" w:sz="4" w:space="0" w:color="000000"/>
              <w:right w:val="single" w:sz="4" w:space="0" w:color="000000"/>
            </w:tcBorders>
            <w:vAlign w:val="center"/>
            <w:hideMark/>
          </w:tcPr>
          <w:p w14:paraId="5AFE7CC2"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7004FEE8" w14:textId="77777777" w:rsidR="000C44BB" w:rsidRDefault="000C44BB">
            <w:pPr>
              <w:rPr>
                <w:rFonts w:ascii="Calibri" w:hAnsi="Calibri" w:cs="Calibri"/>
                <w:color w:val="000000"/>
                <w:lang w:eastAsia="es-BO"/>
              </w:rPr>
            </w:pPr>
            <w:r>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Calibri" w:hAnsi="Calibri" w:cs="Calibri"/>
                <w:color w:val="000000"/>
                <w:lang w:eastAsia="es-BO"/>
              </w:rPr>
              <w:br/>
              <w:t>Caja plástica circular; Material: PVC; Uso para instalaciones eléctricas en general. Recomendado su uso en áreas húmedas.</w:t>
            </w:r>
            <w:r>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Pr>
                <w:rFonts w:ascii="Calibri" w:hAnsi="Calibri" w:cs="Calibri"/>
                <w:color w:val="000000"/>
                <w:lang w:eastAsia="es-BO"/>
              </w:rPr>
              <w:br/>
              <w:t>Deberá ser de buena calidad y de marca reconocida.</w:t>
            </w:r>
          </w:p>
        </w:tc>
      </w:tr>
      <w:tr w:rsidR="000C44BB" w14:paraId="1089DFFD" w14:textId="77777777" w:rsidTr="000C44BB">
        <w:trPr>
          <w:trHeight w:val="2241"/>
        </w:trPr>
        <w:tc>
          <w:tcPr>
            <w:tcW w:w="426" w:type="dxa"/>
            <w:tcBorders>
              <w:top w:val="nil"/>
              <w:left w:val="single" w:sz="4" w:space="0" w:color="000000"/>
              <w:bottom w:val="single" w:sz="4" w:space="0" w:color="000000"/>
              <w:right w:val="single" w:sz="4" w:space="0" w:color="000000"/>
            </w:tcBorders>
            <w:vAlign w:val="center"/>
            <w:hideMark/>
          </w:tcPr>
          <w:p w14:paraId="36B2B800" w14:textId="77777777" w:rsidR="000C44BB" w:rsidRDefault="000C44BB">
            <w:pPr>
              <w:jc w:val="right"/>
              <w:rPr>
                <w:rFonts w:ascii="Calibri" w:hAnsi="Calibri" w:cs="Calibri"/>
                <w:color w:val="000000"/>
                <w:lang w:eastAsia="es-BO"/>
              </w:rPr>
            </w:pPr>
            <w:r>
              <w:rPr>
                <w:rFonts w:ascii="Calibri" w:hAnsi="Calibri" w:cs="Calibri"/>
                <w:color w:val="000000"/>
                <w:lang w:eastAsia="es-BO"/>
              </w:rPr>
              <w:t>14</w:t>
            </w:r>
          </w:p>
        </w:tc>
        <w:tc>
          <w:tcPr>
            <w:tcW w:w="1980" w:type="dxa"/>
            <w:tcBorders>
              <w:top w:val="nil"/>
              <w:left w:val="nil"/>
              <w:bottom w:val="single" w:sz="4" w:space="0" w:color="000000"/>
              <w:right w:val="single" w:sz="4" w:space="0" w:color="000000"/>
            </w:tcBorders>
            <w:vAlign w:val="center"/>
            <w:hideMark/>
          </w:tcPr>
          <w:p w14:paraId="0149AEC5" w14:textId="77777777" w:rsidR="000C44BB" w:rsidRDefault="000C44BB">
            <w:pPr>
              <w:rPr>
                <w:rFonts w:ascii="Calibri" w:hAnsi="Calibri" w:cs="Calibri"/>
                <w:color w:val="000000"/>
                <w:lang w:eastAsia="es-BO"/>
              </w:rPr>
            </w:pPr>
            <w:r>
              <w:rPr>
                <w:rFonts w:ascii="Calibri" w:hAnsi="Calibri" w:cs="Calibri"/>
                <w:color w:val="000000"/>
                <w:lang w:eastAsia="es-BO"/>
              </w:rPr>
              <w:t xml:space="preserve">CAJA PLÁSTICA RECTANGULAR </w:t>
            </w:r>
          </w:p>
        </w:tc>
        <w:tc>
          <w:tcPr>
            <w:tcW w:w="810" w:type="dxa"/>
            <w:tcBorders>
              <w:top w:val="nil"/>
              <w:left w:val="nil"/>
              <w:bottom w:val="single" w:sz="4" w:space="0" w:color="000000"/>
              <w:right w:val="single" w:sz="4" w:space="0" w:color="000000"/>
            </w:tcBorders>
            <w:vAlign w:val="center"/>
            <w:hideMark/>
          </w:tcPr>
          <w:p w14:paraId="02C27C15"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7A1EF42A" w14:textId="77777777" w:rsidR="000C44BB" w:rsidRDefault="000C44BB">
            <w:pPr>
              <w:rPr>
                <w:rFonts w:ascii="Calibri" w:hAnsi="Calibri" w:cs="Calibri"/>
                <w:color w:val="000000"/>
                <w:lang w:eastAsia="es-BO"/>
              </w:rPr>
            </w:pPr>
            <w:r>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Pr>
                <w:rFonts w:ascii="Calibri" w:hAnsi="Calibri" w:cs="Calibri"/>
                <w:color w:val="000000"/>
                <w:lang w:eastAsia="es-BO"/>
              </w:rPr>
              <w:br/>
            </w:r>
            <w:r>
              <w:rPr>
                <w:rFonts w:ascii="Calibri" w:hAnsi="Calibri" w:cs="Calibri"/>
                <w:color w:val="000000"/>
                <w:lang w:eastAsia="es-BO"/>
              </w:rPr>
              <w:br/>
              <w:t>Caja plástica rectangular; Medida: 2"" x 4"";Material: PVC; Uso para instalaciones eléctricas en general; Recomendado su uso en áreas húmedas.</w:t>
            </w:r>
            <w:r>
              <w:rPr>
                <w:rFonts w:ascii="Calibri" w:hAnsi="Calibri" w:cs="Calibri"/>
                <w:color w:val="000000"/>
                <w:lang w:eastAsia="es-BO"/>
              </w:rPr>
              <w:br/>
              <w:t>Deberá ser de buena calidad resistente y con fijación metálica empotrado en ambos lados de la caja, para asegurar con tornillos el interruptor o el tomacorriente.</w:t>
            </w:r>
            <w:r>
              <w:rPr>
                <w:rFonts w:ascii="Calibri" w:hAnsi="Calibri" w:cs="Calibri"/>
                <w:color w:val="000000"/>
                <w:lang w:eastAsia="es-BO"/>
              </w:rPr>
              <w:br/>
              <w:t>Deberá ser de buena calidad y de marca reconocida.</w:t>
            </w:r>
          </w:p>
        </w:tc>
      </w:tr>
      <w:tr w:rsidR="000C44BB" w14:paraId="5B0E7A78" w14:textId="77777777" w:rsidTr="000C44BB">
        <w:trPr>
          <w:trHeight w:val="1275"/>
        </w:trPr>
        <w:tc>
          <w:tcPr>
            <w:tcW w:w="426" w:type="dxa"/>
            <w:tcBorders>
              <w:top w:val="nil"/>
              <w:left w:val="single" w:sz="4" w:space="0" w:color="000000"/>
              <w:bottom w:val="single" w:sz="4" w:space="0" w:color="000000"/>
              <w:right w:val="single" w:sz="4" w:space="0" w:color="000000"/>
            </w:tcBorders>
            <w:vAlign w:val="center"/>
            <w:hideMark/>
          </w:tcPr>
          <w:p w14:paraId="1462A748" w14:textId="77777777" w:rsidR="000C44BB" w:rsidRDefault="000C44BB">
            <w:pPr>
              <w:jc w:val="right"/>
              <w:rPr>
                <w:rFonts w:ascii="Calibri" w:hAnsi="Calibri" w:cs="Calibri"/>
                <w:color w:val="000000"/>
                <w:lang w:eastAsia="es-BO"/>
              </w:rPr>
            </w:pPr>
            <w:r>
              <w:rPr>
                <w:rFonts w:ascii="Calibri" w:hAnsi="Calibri" w:cs="Calibri"/>
                <w:color w:val="000000"/>
                <w:lang w:eastAsia="es-BO"/>
              </w:rPr>
              <w:lastRenderedPageBreak/>
              <w:t>15</w:t>
            </w:r>
          </w:p>
        </w:tc>
        <w:tc>
          <w:tcPr>
            <w:tcW w:w="1980" w:type="dxa"/>
            <w:tcBorders>
              <w:top w:val="nil"/>
              <w:left w:val="nil"/>
              <w:bottom w:val="single" w:sz="4" w:space="0" w:color="000000"/>
              <w:right w:val="single" w:sz="4" w:space="0" w:color="000000"/>
            </w:tcBorders>
            <w:vAlign w:val="center"/>
            <w:hideMark/>
          </w:tcPr>
          <w:p w14:paraId="27B83BBE" w14:textId="77777777" w:rsidR="000C44BB" w:rsidRDefault="000C44BB">
            <w:pPr>
              <w:rPr>
                <w:rFonts w:ascii="Calibri" w:hAnsi="Calibri" w:cs="Calibri"/>
                <w:color w:val="000000"/>
                <w:lang w:eastAsia="es-BO"/>
              </w:rPr>
            </w:pPr>
            <w:r>
              <w:rPr>
                <w:rFonts w:ascii="Calibri" w:hAnsi="Calibri" w:cs="Calibri"/>
                <w:color w:val="000000"/>
                <w:lang w:eastAsia="es-BO"/>
              </w:rPr>
              <w:t>CAJA SIFONADA PVC INC/REJILLA DE PISO</w:t>
            </w:r>
          </w:p>
        </w:tc>
        <w:tc>
          <w:tcPr>
            <w:tcW w:w="810" w:type="dxa"/>
            <w:tcBorders>
              <w:top w:val="nil"/>
              <w:left w:val="nil"/>
              <w:bottom w:val="single" w:sz="4" w:space="0" w:color="000000"/>
              <w:right w:val="single" w:sz="4" w:space="0" w:color="000000"/>
            </w:tcBorders>
            <w:vAlign w:val="center"/>
            <w:hideMark/>
          </w:tcPr>
          <w:p w14:paraId="61D89F8B"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E6D8830" w14:textId="77777777" w:rsidR="000C44BB" w:rsidRDefault="000C44BB">
            <w:pPr>
              <w:rPr>
                <w:rFonts w:ascii="Calibri" w:hAnsi="Calibri" w:cs="Calibri"/>
                <w:color w:val="000000"/>
                <w:lang w:eastAsia="es-BO"/>
              </w:rPr>
            </w:pPr>
            <w:r>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Calibri" w:hAnsi="Calibri" w:cs="Calibri"/>
                <w:color w:val="000000"/>
                <w:lang w:eastAsia="es-BO"/>
              </w:rPr>
              <w:br/>
              <w:t xml:space="preserve">los accesorios deben tener las siguientes características: </w:t>
            </w:r>
            <w:r>
              <w:rPr>
                <w:rFonts w:ascii="Calibri" w:hAnsi="Calibri" w:cs="Calibri"/>
                <w:color w:val="000000"/>
                <w:lang w:eastAsia="es-BO"/>
              </w:rPr>
              <w:br/>
              <w:t xml:space="preserve">• Dimensiones de 4” x2” con sello hidráulico </w:t>
            </w:r>
            <w:r>
              <w:rPr>
                <w:rFonts w:ascii="Calibri" w:hAnsi="Calibri" w:cs="Calibri"/>
                <w:color w:val="000000"/>
                <w:lang w:eastAsia="es-BO"/>
              </w:rPr>
              <w:br/>
              <w:t>• Caja sifonada con sifón interno extraíble</w:t>
            </w:r>
            <w:r>
              <w:rPr>
                <w:rFonts w:ascii="Calibri" w:hAnsi="Calibri" w:cs="Calibri"/>
                <w:color w:val="000000"/>
                <w:lang w:eastAsia="es-BO"/>
              </w:rPr>
              <w:br/>
              <w:t>• La caja debe tener su tapa de rejilla metálica de diámetro de 9.7 cm o 4”.</w:t>
            </w:r>
            <w:r>
              <w:rPr>
                <w:rFonts w:ascii="Calibri" w:hAnsi="Calibri" w:cs="Calibri"/>
                <w:color w:val="000000"/>
                <w:lang w:eastAsia="es-BO"/>
              </w:rPr>
              <w:br/>
              <w:t xml:space="preserve">• La procedencia del material sera de fabrica por inyección de molde </w:t>
            </w:r>
            <w:r>
              <w:rPr>
                <w:rFonts w:ascii="Calibri" w:hAnsi="Calibri" w:cs="Calibri"/>
                <w:color w:val="000000"/>
                <w:lang w:eastAsia="es-BO"/>
              </w:rPr>
              <w:br/>
              <w:t>• No deberá ser el uso de piezas espaciales obtenidas mediante cortes</w:t>
            </w:r>
            <w:r>
              <w:rPr>
                <w:rFonts w:ascii="Calibri" w:hAnsi="Calibri" w:cs="Calibri"/>
                <w:color w:val="000000"/>
                <w:lang w:eastAsia="es-BO"/>
              </w:rPr>
              <w:br/>
              <w:t xml:space="preserve">• Superficie externa e interna lisas y estar libres de grietas, fisuras, ondulaciones y otros defectos que alteren su calidad. </w:t>
            </w:r>
            <w:r>
              <w:rPr>
                <w:rFonts w:ascii="Calibri" w:hAnsi="Calibri" w:cs="Calibri"/>
                <w:color w:val="000000"/>
                <w:lang w:eastAsia="es-BO"/>
              </w:rPr>
              <w:br/>
              <w:t xml:space="preserve">• Los accesorios deberán ser de color uniforme. </w:t>
            </w:r>
            <w:r>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0C44BB" w14:paraId="4DFFE8D4" w14:textId="77777777" w:rsidTr="000C44BB">
        <w:trPr>
          <w:trHeight w:val="3822"/>
        </w:trPr>
        <w:tc>
          <w:tcPr>
            <w:tcW w:w="426" w:type="dxa"/>
            <w:tcBorders>
              <w:top w:val="nil"/>
              <w:left w:val="single" w:sz="4" w:space="0" w:color="000000"/>
              <w:bottom w:val="single" w:sz="4" w:space="0" w:color="000000"/>
              <w:right w:val="single" w:sz="4" w:space="0" w:color="000000"/>
            </w:tcBorders>
            <w:vAlign w:val="center"/>
            <w:hideMark/>
          </w:tcPr>
          <w:p w14:paraId="557D300C" w14:textId="77777777" w:rsidR="000C44BB" w:rsidRDefault="000C44BB">
            <w:pPr>
              <w:jc w:val="right"/>
              <w:rPr>
                <w:rFonts w:ascii="Calibri" w:hAnsi="Calibri" w:cs="Calibri"/>
                <w:color w:val="000000"/>
                <w:lang w:eastAsia="es-BO"/>
              </w:rPr>
            </w:pPr>
            <w:r>
              <w:rPr>
                <w:rFonts w:ascii="Calibri" w:hAnsi="Calibri" w:cs="Calibri"/>
                <w:color w:val="000000"/>
                <w:lang w:eastAsia="es-BO"/>
              </w:rPr>
              <w:t>16</w:t>
            </w:r>
          </w:p>
        </w:tc>
        <w:tc>
          <w:tcPr>
            <w:tcW w:w="1980" w:type="dxa"/>
            <w:tcBorders>
              <w:top w:val="nil"/>
              <w:left w:val="nil"/>
              <w:bottom w:val="single" w:sz="4" w:space="0" w:color="000000"/>
              <w:right w:val="single" w:sz="4" w:space="0" w:color="000000"/>
            </w:tcBorders>
            <w:vAlign w:val="center"/>
            <w:hideMark/>
          </w:tcPr>
          <w:p w14:paraId="3EA93020" w14:textId="77777777" w:rsidR="000C44BB" w:rsidRDefault="000C44BB">
            <w:pPr>
              <w:rPr>
                <w:rFonts w:ascii="Calibri" w:hAnsi="Calibri" w:cs="Calibri"/>
                <w:color w:val="000000"/>
                <w:lang w:eastAsia="es-BO"/>
              </w:rPr>
            </w:pPr>
            <w:r>
              <w:rPr>
                <w:rFonts w:ascii="Calibri" w:hAnsi="Calibri" w:cs="Calibri"/>
                <w:color w:val="000000"/>
                <w:lang w:eastAsia="es-BO"/>
              </w:rPr>
              <w:t>CANALETA DE CALAMINA GALVANIZADA NRO 28 CORTE 33</w:t>
            </w:r>
          </w:p>
        </w:tc>
        <w:tc>
          <w:tcPr>
            <w:tcW w:w="810" w:type="dxa"/>
            <w:tcBorders>
              <w:top w:val="nil"/>
              <w:left w:val="nil"/>
              <w:bottom w:val="single" w:sz="4" w:space="0" w:color="000000"/>
              <w:right w:val="single" w:sz="4" w:space="0" w:color="000000"/>
            </w:tcBorders>
            <w:vAlign w:val="center"/>
            <w:hideMark/>
          </w:tcPr>
          <w:p w14:paraId="7BA80773"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7832C015" w14:textId="77777777" w:rsidR="000C44BB" w:rsidRDefault="000C44BB">
            <w:pPr>
              <w:rPr>
                <w:rFonts w:ascii="Calibri" w:hAnsi="Calibri" w:cs="Calibri"/>
                <w:color w:val="000000"/>
                <w:lang w:eastAsia="es-BO"/>
              </w:rPr>
            </w:pPr>
            <w:r>
              <w:rPr>
                <w:rFonts w:ascii="Calibri" w:hAnsi="Calibri" w:cs="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C44BB" w14:paraId="7EFA469A" w14:textId="77777777" w:rsidTr="000C44BB">
        <w:trPr>
          <w:trHeight w:val="585"/>
        </w:trPr>
        <w:tc>
          <w:tcPr>
            <w:tcW w:w="426" w:type="dxa"/>
            <w:tcBorders>
              <w:top w:val="nil"/>
              <w:left w:val="single" w:sz="4" w:space="0" w:color="000000"/>
              <w:bottom w:val="single" w:sz="4" w:space="0" w:color="000000"/>
              <w:right w:val="single" w:sz="4" w:space="0" w:color="000000"/>
            </w:tcBorders>
            <w:vAlign w:val="center"/>
            <w:hideMark/>
          </w:tcPr>
          <w:p w14:paraId="6D93E8F3" w14:textId="77777777" w:rsidR="000C44BB" w:rsidRDefault="000C44BB">
            <w:pPr>
              <w:jc w:val="right"/>
              <w:rPr>
                <w:rFonts w:ascii="Calibri" w:hAnsi="Calibri" w:cs="Calibri"/>
                <w:color w:val="000000"/>
                <w:lang w:eastAsia="es-BO"/>
              </w:rPr>
            </w:pPr>
            <w:r>
              <w:rPr>
                <w:rFonts w:ascii="Calibri" w:hAnsi="Calibri" w:cs="Calibri"/>
                <w:color w:val="000000"/>
                <w:lang w:eastAsia="es-BO"/>
              </w:rPr>
              <w:t>17</w:t>
            </w:r>
          </w:p>
        </w:tc>
        <w:tc>
          <w:tcPr>
            <w:tcW w:w="1980" w:type="dxa"/>
            <w:tcBorders>
              <w:top w:val="nil"/>
              <w:left w:val="nil"/>
              <w:bottom w:val="single" w:sz="4" w:space="0" w:color="000000"/>
              <w:right w:val="single" w:sz="4" w:space="0" w:color="000000"/>
            </w:tcBorders>
            <w:vAlign w:val="center"/>
            <w:hideMark/>
          </w:tcPr>
          <w:p w14:paraId="5E5CAD9C" w14:textId="77777777" w:rsidR="000C44BB" w:rsidRDefault="000C44BB">
            <w:pPr>
              <w:rPr>
                <w:rFonts w:ascii="Calibri" w:hAnsi="Calibri" w:cs="Calibri"/>
                <w:color w:val="000000"/>
                <w:lang w:eastAsia="es-BO"/>
              </w:rPr>
            </w:pPr>
            <w:r>
              <w:rPr>
                <w:rFonts w:ascii="Calibri" w:hAnsi="Calibri" w:cs="Calibri"/>
                <w:color w:val="000000"/>
                <w:lang w:eastAsia="es-BO"/>
              </w:rPr>
              <w:t>CAÑERÍA DE ALUMINIO 1/2" (BRAZO DE DUCHA)</w:t>
            </w:r>
          </w:p>
        </w:tc>
        <w:tc>
          <w:tcPr>
            <w:tcW w:w="810" w:type="dxa"/>
            <w:tcBorders>
              <w:top w:val="nil"/>
              <w:left w:val="nil"/>
              <w:bottom w:val="single" w:sz="4" w:space="0" w:color="000000"/>
              <w:right w:val="single" w:sz="4" w:space="0" w:color="000000"/>
            </w:tcBorders>
            <w:vAlign w:val="center"/>
            <w:hideMark/>
          </w:tcPr>
          <w:p w14:paraId="247D12EA"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D4B5B4B" w14:textId="77777777" w:rsidR="000C44BB" w:rsidRDefault="000C44BB">
            <w:pPr>
              <w:rPr>
                <w:rFonts w:ascii="Calibri" w:hAnsi="Calibri" w:cs="Calibri"/>
                <w:color w:val="000000"/>
                <w:lang w:eastAsia="es-BO"/>
              </w:rPr>
            </w:pPr>
            <w:r>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0C44BB" w14:paraId="5F280B57" w14:textId="77777777" w:rsidTr="000C44BB">
        <w:trPr>
          <w:trHeight w:val="425"/>
        </w:trPr>
        <w:tc>
          <w:tcPr>
            <w:tcW w:w="426" w:type="dxa"/>
            <w:tcBorders>
              <w:top w:val="nil"/>
              <w:left w:val="single" w:sz="4" w:space="0" w:color="000000"/>
              <w:bottom w:val="single" w:sz="4" w:space="0" w:color="000000"/>
              <w:right w:val="single" w:sz="4" w:space="0" w:color="000000"/>
            </w:tcBorders>
            <w:vAlign w:val="center"/>
            <w:hideMark/>
          </w:tcPr>
          <w:p w14:paraId="6273739C" w14:textId="77777777" w:rsidR="000C44BB" w:rsidRDefault="000C44BB">
            <w:pPr>
              <w:jc w:val="right"/>
              <w:rPr>
                <w:rFonts w:ascii="Calibri" w:hAnsi="Calibri" w:cs="Calibri"/>
                <w:color w:val="000000"/>
                <w:lang w:eastAsia="es-BO"/>
              </w:rPr>
            </w:pPr>
            <w:r>
              <w:rPr>
                <w:rFonts w:ascii="Calibri" w:hAnsi="Calibri" w:cs="Calibri"/>
                <w:color w:val="000000"/>
                <w:lang w:eastAsia="es-BO"/>
              </w:rPr>
              <w:t>18</w:t>
            </w:r>
          </w:p>
        </w:tc>
        <w:tc>
          <w:tcPr>
            <w:tcW w:w="1980" w:type="dxa"/>
            <w:tcBorders>
              <w:top w:val="nil"/>
              <w:left w:val="nil"/>
              <w:bottom w:val="single" w:sz="4" w:space="0" w:color="000000"/>
              <w:right w:val="single" w:sz="4" w:space="0" w:color="000000"/>
            </w:tcBorders>
            <w:vAlign w:val="center"/>
            <w:hideMark/>
          </w:tcPr>
          <w:p w14:paraId="022716A5" w14:textId="77777777" w:rsidR="000C44BB" w:rsidRDefault="000C44BB">
            <w:pPr>
              <w:rPr>
                <w:rFonts w:ascii="Calibri" w:hAnsi="Calibri" w:cs="Calibri"/>
                <w:color w:val="000000"/>
                <w:lang w:eastAsia="es-BO"/>
              </w:rPr>
            </w:pPr>
            <w:r>
              <w:rPr>
                <w:rFonts w:ascii="Calibri" w:hAnsi="Calibri" w:cs="Calibri"/>
                <w:color w:val="000000"/>
                <w:lang w:eastAsia="es-BO"/>
              </w:rPr>
              <w:t>CARTÓN ASFALTICO</w:t>
            </w:r>
          </w:p>
        </w:tc>
        <w:tc>
          <w:tcPr>
            <w:tcW w:w="810" w:type="dxa"/>
            <w:tcBorders>
              <w:top w:val="nil"/>
              <w:left w:val="nil"/>
              <w:bottom w:val="single" w:sz="4" w:space="0" w:color="000000"/>
              <w:right w:val="single" w:sz="4" w:space="0" w:color="000000"/>
            </w:tcBorders>
            <w:vAlign w:val="center"/>
            <w:hideMark/>
          </w:tcPr>
          <w:p w14:paraId="309C6BCB" w14:textId="77777777" w:rsidR="000C44BB" w:rsidRDefault="000C44BB">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7BE018E5" w14:textId="77777777" w:rsidR="000C44BB" w:rsidRDefault="000C44BB">
            <w:pPr>
              <w:rPr>
                <w:rFonts w:ascii="Calibri" w:hAnsi="Calibri" w:cs="Calibri"/>
                <w:color w:val="000000"/>
                <w:lang w:eastAsia="es-BO"/>
              </w:rPr>
            </w:pPr>
            <w:r>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Calibri" w:hAnsi="Calibri" w:cs="Calibri"/>
                <w:color w:val="000000"/>
                <w:lang w:eastAsia="es-BO"/>
              </w:rPr>
              <w:br/>
              <w:t xml:space="preserve">Ideal para impermeabilizar elementos constructivos como cimentaciones. </w:t>
            </w:r>
            <w:r>
              <w:rPr>
                <w:rFonts w:ascii="Calibri" w:hAnsi="Calibri" w:cs="Calibri"/>
                <w:color w:val="000000"/>
                <w:lang w:eastAsia="es-BO"/>
              </w:rPr>
              <w:lastRenderedPageBreak/>
              <w:t>Resiste el ataque de microorganismos y bacterias. Soporta movimientos estructurales.</w:t>
            </w:r>
            <w:r>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Calibri" w:hAnsi="Calibri" w:cs="Calibri"/>
                <w:color w:val="000000"/>
                <w:lang w:eastAsia="es-BO"/>
              </w:rPr>
              <w:br/>
              <w:t>Se debe tomar las previsiones para evitar accidentes como intoxicaciones, inflamaciones y explosiones.</w:t>
            </w:r>
            <w:r>
              <w:rPr>
                <w:rFonts w:ascii="Calibri" w:hAnsi="Calibri" w:cs="Calibri"/>
                <w:color w:val="000000"/>
                <w:lang w:eastAsia="es-BO"/>
              </w:rPr>
              <w:br/>
              <w:t>Características:</w:t>
            </w:r>
            <w:r>
              <w:rPr>
                <w:rFonts w:ascii="Calibri" w:hAnsi="Calibri" w:cs="Calibri"/>
                <w:color w:val="000000"/>
                <w:lang w:eastAsia="es-BO"/>
              </w:rPr>
              <w:br/>
              <w:t>• Debe tener alta resistencia a la intemperie</w:t>
            </w:r>
            <w:r>
              <w:rPr>
                <w:rFonts w:ascii="Calibri" w:hAnsi="Calibri" w:cs="Calibri"/>
                <w:color w:val="000000"/>
                <w:lang w:eastAsia="es-BO"/>
              </w:rPr>
              <w:br/>
              <w:t xml:space="preserve">• Posee buenas características mecánicas tanto al impacto como al desgaste </w:t>
            </w:r>
            <w:r>
              <w:rPr>
                <w:rFonts w:ascii="Calibri" w:hAnsi="Calibri" w:cs="Calibri"/>
                <w:color w:val="000000"/>
                <w:lang w:eastAsia="es-BO"/>
              </w:rPr>
              <w:br/>
              <w:t xml:space="preserve">• Presenta baja absorción de agua </w:t>
            </w:r>
            <w:r>
              <w:rPr>
                <w:rFonts w:ascii="Calibri" w:hAnsi="Calibri" w:cs="Calibri"/>
                <w:color w:val="000000"/>
                <w:lang w:eastAsia="es-BO"/>
              </w:rPr>
              <w:br/>
              <w:t xml:space="preserve">• Se aplica fácil y rápido </w:t>
            </w:r>
            <w:r>
              <w:rPr>
                <w:rFonts w:ascii="Calibri" w:hAnsi="Calibri" w:cs="Calibri"/>
                <w:color w:val="000000"/>
                <w:lang w:eastAsia="es-BO"/>
              </w:rPr>
              <w:br/>
              <w:t>• Resistente al ataque de hongos, mohos y bacterias.</w:t>
            </w:r>
          </w:p>
        </w:tc>
      </w:tr>
      <w:tr w:rsidR="000C44BB" w14:paraId="44FC7672" w14:textId="77777777" w:rsidTr="000C44BB">
        <w:trPr>
          <w:trHeight w:val="1544"/>
        </w:trPr>
        <w:tc>
          <w:tcPr>
            <w:tcW w:w="426" w:type="dxa"/>
            <w:tcBorders>
              <w:top w:val="nil"/>
              <w:left w:val="single" w:sz="4" w:space="0" w:color="000000"/>
              <w:bottom w:val="single" w:sz="4" w:space="0" w:color="000000"/>
              <w:right w:val="single" w:sz="4" w:space="0" w:color="000000"/>
            </w:tcBorders>
            <w:vAlign w:val="center"/>
            <w:hideMark/>
          </w:tcPr>
          <w:p w14:paraId="1E47F614" w14:textId="77777777" w:rsidR="000C44BB" w:rsidRDefault="000C44BB">
            <w:pPr>
              <w:jc w:val="right"/>
              <w:rPr>
                <w:rFonts w:ascii="Calibri" w:hAnsi="Calibri" w:cs="Calibri"/>
                <w:color w:val="000000"/>
                <w:lang w:eastAsia="es-BO"/>
              </w:rPr>
            </w:pPr>
            <w:r>
              <w:rPr>
                <w:rFonts w:ascii="Calibri" w:hAnsi="Calibri" w:cs="Calibri"/>
                <w:color w:val="000000"/>
                <w:lang w:eastAsia="es-BO"/>
              </w:rPr>
              <w:lastRenderedPageBreak/>
              <w:t>19</w:t>
            </w:r>
          </w:p>
        </w:tc>
        <w:tc>
          <w:tcPr>
            <w:tcW w:w="1980" w:type="dxa"/>
            <w:tcBorders>
              <w:top w:val="nil"/>
              <w:left w:val="nil"/>
              <w:bottom w:val="single" w:sz="4" w:space="0" w:color="000000"/>
              <w:right w:val="single" w:sz="4" w:space="0" w:color="000000"/>
            </w:tcBorders>
            <w:vAlign w:val="center"/>
            <w:hideMark/>
          </w:tcPr>
          <w:p w14:paraId="49B81F34" w14:textId="77777777" w:rsidR="000C44BB" w:rsidRDefault="000C44BB">
            <w:pPr>
              <w:rPr>
                <w:rFonts w:ascii="Calibri" w:hAnsi="Calibri" w:cs="Calibri"/>
                <w:color w:val="000000"/>
                <w:lang w:eastAsia="es-BO"/>
              </w:rPr>
            </w:pPr>
            <w:r>
              <w:rPr>
                <w:rFonts w:ascii="Calibri" w:hAnsi="Calibri" w:cs="Calibri"/>
                <w:color w:val="000000"/>
                <w:lang w:eastAsia="es-BO"/>
              </w:rPr>
              <w:t>CEMENTO BLANCO</w:t>
            </w:r>
          </w:p>
        </w:tc>
        <w:tc>
          <w:tcPr>
            <w:tcW w:w="810" w:type="dxa"/>
            <w:tcBorders>
              <w:top w:val="nil"/>
              <w:left w:val="nil"/>
              <w:bottom w:val="single" w:sz="4" w:space="0" w:color="000000"/>
              <w:right w:val="single" w:sz="4" w:space="0" w:color="000000"/>
            </w:tcBorders>
            <w:vAlign w:val="center"/>
            <w:hideMark/>
          </w:tcPr>
          <w:p w14:paraId="3791E1BC" w14:textId="77777777" w:rsidR="000C44BB" w:rsidRDefault="000C44BB">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728DCCF3" w14:textId="77777777" w:rsidR="000C44BB" w:rsidRDefault="000C44BB">
            <w:pPr>
              <w:rPr>
                <w:rFonts w:ascii="Calibri" w:hAnsi="Calibri" w:cs="Calibri"/>
                <w:color w:val="000000"/>
                <w:lang w:eastAsia="es-BO"/>
              </w:rPr>
            </w:pPr>
            <w:r>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Calibri" w:hAnsi="Calibri" w:cs="Calibri"/>
                <w:color w:val="000000"/>
                <w:lang w:eastAsia="es-BO"/>
              </w:rPr>
              <w:br/>
              <w:t xml:space="preserve">El ingrediente distintivo en su elaboración es la caliza, la cual es de una calidad superior y presenta bajos niveles de hierro. </w:t>
            </w:r>
            <w:r>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Pr>
                <w:rFonts w:ascii="Calibri" w:hAnsi="Calibri" w:cs="Calibri"/>
                <w:color w:val="000000"/>
                <w:lang w:eastAsia="es-BO"/>
              </w:rPr>
              <w:br/>
              <w:t>Además, su particular tonalidad lo convierte en un componente perfecto para lograr increíbles acabados artísticos.</w:t>
            </w:r>
            <w:r>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Pr>
                <w:rFonts w:ascii="Calibri" w:hAnsi="Calibri" w:cs="Calibri"/>
                <w:color w:val="000000"/>
                <w:lang w:eastAsia="es-BO"/>
              </w:rPr>
              <w:br/>
              <w:t>El cemento blanco está compuesto por:</w:t>
            </w:r>
            <w:r>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0C44BB" w14:paraId="51A89223" w14:textId="77777777" w:rsidTr="000C44BB">
        <w:trPr>
          <w:trHeight w:val="566"/>
        </w:trPr>
        <w:tc>
          <w:tcPr>
            <w:tcW w:w="426" w:type="dxa"/>
            <w:tcBorders>
              <w:top w:val="nil"/>
              <w:left w:val="single" w:sz="4" w:space="0" w:color="000000"/>
              <w:bottom w:val="single" w:sz="4" w:space="0" w:color="000000"/>
              <w:right w:val="single" w:sz="4" w:space="0" w:color="000000"/>
            </w:tcBorders>
            <w:vAlign w:val="center"/>
            <w:hideMark/>
          </w:tcPr>
          <w:p w14:paraId="2458CA1C" w14:textId="77777777" w:rsidR="000C44BB" w:rsidRDefault="000C44BB">
            <w:pPr>
              <w:jc w:val="right"/>
              <w:rPr>
                <w:rFonts w:ascii="Calibri" w:hAnsi="Calibri" w:cs="Calibri"/>
                <w:color w:val="000000"/>
                <w:lang w:eastAsia="es-BO"/>
              </w:rPr>
            </w:pPr>
            <w:r>
              <w:rPr>
                <w:rFonts w:ascii="Calibri" w:hAnsi="Calibri" w:cs="Calibri"/>
                <w:color w:val="000000"/>
                <w:lang w:eastAsia="es-BO"/>
              </w:rPr>
              <w:t>20</w:t>
            </w:r>
          </w:p>
        </w:tc>
        <w:tc>
          <w:tcPr>
            <w:tcW w:w="1980" w:type="dxa"/>
            <w:tcBorders>
              <w:top w:val="nil"/>
              <w:left w:val="nil"/>
              <w:bottom w:val="single" w:sz="4" w:space="0" w:color="000000"/>
              <w:right w:val="single" w:sz="4" w:space="0" w:color="000000"/>
            </w:tcBorders>
            <w:vAlign w:val="center"/>
            <w:hideMark/>
          </w:tcPr>
          <w:p w14:paraId="7D4E4DB7" w14:textId="77777777" w:rsidR="000C44BB" w:rsidRDefault="000C44BB">
            <w:pPr>
              <w:rPr>
                <w:rFonts w:ascii="Calibri" w:hAnsi="Calibri" w:cs="Calibri"/>
                <w:color w:val="000000"/>
                <w:lang w:eastAsia="es-BO"/>
              </w:rPr>
            </w:pPr>
            <w:r>
              <w:rPr>
                <w:rFonts w:ascii="Calibri" w:hAnsi="Calibri" w:cs="Calibri"/>
                <w:color w:val="000000"/>
                <w:lang w:eastAsia="es-BO"/>
              </w:rPr>
              <w:t>CEMENTO COLA</w:t>
            </w:r>
          </w:p>
        </w:tc>
        <w:tc>
          <w:tcPr>
            <w:tcW w:w="810" w:type="dxa"/>
            <w:tcBorders>
              <w:top w:val="nil"/>
              <w:left w:val="nil"/>
              <w:bottom w:val="single" w:sz="4" w:space="0" w:color="000000"/>
              <w:right w:val="single" w:sz="4" w:space="0" w:color="000000"/>
            </w:tcBorders>
            <w:vAlign w:val="center"/>
            <w:hideMark/>
          </w:tcPr>
          <w:p w14:paraId="40085280" w14:textId="77777777" w:rsidR="000C44BB" w:rsidRDefault="000C44BB">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1A51DD6E" w14:textId="77777777" w:rsidR="000C44BB" w:rsidRDefault="000C44BB">
            <w:pPr>
              <w:rPr>
                <w:rFonts w:ascii="Calibri" w:hAnsi="Calibri" w:cs="Calibri"/>
                <w:color w:val="000000"/>
                <w:lang w:eastAsia="es-BO"/>
              </w:rPr>
            </w:pPr>
            <w:r>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Pr>
                <w:rFonts w:ascii="Calibri" w:hAnsi="Calibri" w:cs="Calibri"/>
                <w:color w:val="000000"/>
                <w:lang w:eastAsia="es-BO"/>
              </w:rPr>
              <w:br/>
            </w:r>
            <w:r>
              <w:rPr>
                <w:rFonts w:ascii="Calibri" w:hAnsi="Calibri" w:cs="Calibri"/>
                <w:color w:val="000000"/>
                <w:lang w:eastAsia="es-BO"/>
              </w:rPr>
              <w:lastRenderedPageBreak/>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Calibri" w:hAnsi="Calibri" w:cs="Calibri"/>
                <w:color w:val="000000"/>
                <w:lang w:eastAsia="es-BO"/>
              </w:rPr>
              <w:br/>
              <w:t>Tendrá las siguientes características:</w:t>
            </w:r>
            <w:r>
              <w:rPr>
                <w:rFonts w:ascii="Calibri" w:hAnsi="Calibri" w:cs="Calibri"/>
                <w:color w:val="000000"/>
                <w:lang w:eastAsia="es-BO"/>
              </w:rPr>
              <w:br/>
              <w:t>• Excelente grado de retención de agua Conforme UNE-EN 12004-Anexo ZA Agua de amasado 26 ± 2%</w:t>
            </w:r>
            <w:r>
              <w:rPr>
                <w:rFonts w:ascii="Calibri" w:hAnsi="Calibri" w:cs="Calibri"/>
                <w:color w:val="000000"/>
                <w:lang w:eastAsia="es-BO"/>
              </w:rPr>
              <w:br/>
              <w:t>• Temperatura de aplicación +5ºC a +35ºC</w:t>
            </w:r>
            <w:r>
              <w:rPr>
                <w:rFonts w:ascii="Calibri" w:hAnsi="Calibri" w:cs="Calibri"/>
                <w:color w:val="000000"/>
                <w:lang w:eastAsia="es-BO"/>
              </w:rPr>
              <w:br/>
              <w:t>• Tiempo de vida de la mezcla 2 horas</w:t>
            </w:r>
            <w:r>
              <w:rPr>
                <w:rFonts w:ascii="Calibri" w:hAnsi="Calibri" w:cs="Calibri"/>
                <w:color w:val="000000"/>
                <w:lang w:eastAsia="es-BO"/>
              </w:rPr>
              <w:br/>
              <w:t>• Tiempo de ajuste de las baldosas 30 minutos</w:t>
            </w:r>
            <w:r>
              <w:rPr>
                <w:rFonts w:ascii="Calibri" w:hAnsi="Calibri" w:cs="Calibri"/>
                <w:color w:val="000000"/>
                <w:lang w:eastAsia="es-BO"/>
              </w:rPr>
              <w:br/>
              <w:t>• Relleno de juntas 24 horas</w:t>
            </w:r>
            <w:r>
              <w:rPr>
                <w:rFonts w:ascii="Calibri" w:hAnsi="Calibri" w:cs="Calibri"/>
                <w:color w:val="000000"/>
                <w:lang w:eastAsia="es-BO"/>
              </w:rPr>
              <w:br/>
              <w:t>• Reacción al fuego</w:t>
            </w:r>
            <w:r>
              <w:rPr>
                <w:rFonts w:ascii="Calibri" w:hAnsi="Calibri" w:cs="Calibri"/>
                <w:color w:val="000000"/>
                <w:lang w:eastAsia="es-BO"/>
              </w:rPr>
              <w:br/>
              <w:t>• Tiempo abierto 20 minutos</w:t>
            </w:r>
            <w:r>
              <w:rPr>
                <w:rFonts w:ascii="Calibri" w:hAnsi="Calibri" w:cs="Calibri"/>
                <w:color w:val="000000"/>
                <w:lang w:eastAsia="es-BO"/>
              </w:rPr>
              <w:br/>
              <w:t>• Adherencia inicial ≥ 0.5 N/mm</w:t>
            </w:r>
            <w:r>
              <w:rPr>
                <w:rFonts w:ascii="Calibri" w:hAnsi="Calibri" w:cs="Calibri"/>
                <w:color w:val="000000"/>
                <w:lang w:eastAsia="es-BO"/>
              </w:rPr>
              <w:br/>
              <w:t>• Adherencia tras inmersión en agua ≥ 0.5 N/mm2</w:t>
            </w:r>
            <w:r>
              <w:rPr>
                <w:rFonts w:ascii="Calibri" w:hAnsi="Calibri" w:cs="Calibri"/>
                <w:color w:val="000000"/>
                <w:lang w:eastAsia="es-BO"/>
              </w:rPr>
              <w:br/>
              <w:t>• No requiere mezclas, basta agregar agua.</w:t>
            </w:r>
          </w:p>
        </w:tc>
      </w:tr>
      <w:tr w:rsidR="000C44BB" w14:paraId="7BE959BF" w14:textId="77777777" w:rsidTr="000C44BB">
        <w:trPr>
          <w:trHeight w:val="1260"/>
        </w:trPr>
        <w:tc>
          <w:tcPr>
            <w:tcW w:w="426" w:type="dxa"/>
            <w:tcBorders>
              <w:top w:val="nil"/>
              <w:left w:val="single" w:sz="4" w:space="0" w:color="000000"/>
              <w:bottom w:val="single" w:sz="4" w:space="0" w:color="000000"/>
              <w:right w:val="single" w:sz="4" w:space="0" w:color="000000"/>
            </w:tcBorders>
            <w:vAlign w:val="center"/>
            <w:hideMark/>
          </w:tcPr>
          <w:p w14:paraId="4AFB2600" w14:textId="77777777" w:rsidR="000C44BB" w:rsidRDefault="000C44BB">
            <w:pPr>
              <w:jc w:val="right"/>
              <w:rPr>
                <w:rFonts w:ascii="Calibri" w:hAnsi="Calibri" w:cs="Calibri"/>
                <w:color w:val="000000"/>
                <w:lang w:eastAsia="es-BO"/>
              </w:rPr>
            </w:pPr>
            <w:r>
              <w:rPr>
                <w:rFonts w:ascii="Calibri" w:hAnsi="Calibri" w:cs="Calibri"/>
                <w:color w:val="000000"/>
                <w:lang w:eastAsia="es-BO"/>
              </w:rPr>
              <w:lastRenderedPageBreak/>
              <w:t>21</w:t>
            </w:r>
          </w:p>
        </w:tc>
        <w:tc>
          <w:tcPr>
            <w:tcW w:w="1980" w:type="dxa"/>
            <w:tcBorders>
              <w:top w:val="nil"/>
              <w:left w:val="nil"/>
              <w:bottom w:val="single" w:sz="4" w:space="0" w:color="000000"/>
              <w:right w:val="single" w:sz="4" w:space="0" w:color="000000"/>
            </w:tcBorders>
            <w:vAlign w:val="center"/>
            <w:hideMark/>
          </w:tcPr>
          <w:p w14:paraId="1FEDAD50" w14:textId="77777777" w:rsidR="000C44BB" w:rsidRDefault="000C44BB">
            <w:pPr>
              <w:rPr>
                <w:rFonts w:ascii="Calibri" w:hAnsi="Calibri" w:cs="Calibri"/>
                <w:color w:val="000000"/>
                <w:lang w:eastAsia="es-BO"/>
              </w:rPr>
            </w:pPr>
            <w:r>
              <w:rPr>
                <w:rFonts w:ascii="Calibri" w:hAnsi="Calibri" w:cs="Calibri"/>
                <w:color w:val="000000"/>
                <w:lang w:eastAsia="es-BO"/>
              </w:rPr>
              <w:t>CEMENTO PORTLAND</w:t>
            </w:r>
          </w:p>
        </w:tc>
        <w:tc>
          <w:tcPr>
            <w:tcW w:w="810" w:type="dxa"/>
            <w:tcBorders>
              <w:top w:val="nil"/>
              <w:left w:val="nil"/>
              <w:bottom w:val="single" w:sz="4" w:space="0" w:color="000000"/>
              <w:right w:val="single" w:sz="4" w:space="0" w:color="000000"/>
            </w:tcBorders>
            <w:vAlign w:val="center"/>
            <w:hideMark/>
          </w:tcPr>
          <w:p w14:paraId="7C1E8B55" w14:textId="77777777" w:rsidR="000C44BB" w:rsidRDefault="000C44BB">
            <w:pPr>
              <w:rPr>
                <w:rFonts w:ascii="Calibri" w:hAnsi="Calibri" w:cs="Calibri"/>
                <w:color w:val="000000"/>
                <w:lang w:eastAsia="es-BO"/>
              </w:rPr>
            </w:pPr>
            <w:r>
              <w:rPr>
                <w:rFonts w:ascii="Calibri" w:hAnsi="Calibri" w:cs="Calibri"/>
                <w:color w:val="000000"/>
                <w:lang w:eastAsia="es-BO"/>
              </w:rPr>
              <w:t>BL</w:t>
            </w:r>
          </w:p>
        </w:tc>
        <w:tc>
          <w:tcPr>
            <w:tcW w:w="6423" w:type="dxa"/>
            <w:tcBorders>
              <w:top w:val="nil"/>
              <w:left w:val="nil"/>
              <w:bottom w:val="single" w:sz="4" w:space="0" w:color="000000"/>
              <w:right w:val="single" w:sz="4" w:space="0" w:color="000000"/>
            </w:tcBorders>
            <w:vAlign w:val="center"/>
            <w:hideMark/>
          </w:tcPr>
          <w:p w14:paraId="3AD441B4" w14:textId="77777777" w:rsidR="000C44BB" w:rsidRDefault="000C44BB">
            <w:pPr>
              <w:rPr>
                <w:rFonts w:ascii="Calibri" w:hAnsi="Calibri" w:cs="Calibri"/>
                <w:color w:val="000000"/>
                <w:lang w:eastAsia="es-BO"/>
              </w:rPr>
            </w:pPr>
            <w:r>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0C44BB" w14:paraId="74C06819" w14:textId="77777777" w:rsidTr="000C44BB">
        <w:trPr>
          <w:trHeight w:val="3543"/>
        </w:trPr>
        <w:tc>
          <w:tcPr>
            <w:tcW w:w="426" w:type="dxa"/>
            <w:tcBorders>
              <w:top w:val="nil"/>
              <w:left w:val="single" w:sz="4" w:space="0" w:color="000000"/>
              <w:bottom w:val="single" w:sz="4" w:space="0" w:color="000000"/>
              <w:right w:val="single" w:sz="4" w:space="0" w:color="000000"/>
            </w:tcBorders>
            <w:vAlign w:val="center"/>
            <w:hideMark/>
          </w:tcPr>
          <w:p w14:paraId="4224FFE7" w14:textId="77777777" w:rsidR="000C44BB" w:rsidRDefault="000C44BB">
            <w:pPr>
              <w:jc w:val="right"/>
              <w:rPr>
                <w:rFonts w:ascii="Calibri" w:hAnsi="Calibri" w:cs="Calibri"/>
                <w:color w:val="000000"/>
                <w:lang w:eastAsia="es-BO"/>
              </w:rPr>
            </w:pPr>
            <w:r>
              <w:rPr>
                <w:rFonts w:ascii="Calibri" w:hAnsi="Calibri" w:cs="Calibri"/>
                <w:color w:val="000000"/>
                <w:lang w:eastAsia="es-BO"/>
              </w:rPr>
              <w:lastRenderedPageBreak/>
              <w:t>22</w:t>
            </w:r>
          </w:p>
        </w:tc>
        <w:tc>
          <w:tcPr>
            <w:tcW w:w="1980" w:type="dxa"/>
            <w:tcBorders>
              <w:top w:val="nil"/>
              <w:left w:val="nil"/>
              <w:bottom w:val="single" w:sz="4" w:space="0" w:color="000000"/>
              <w:right w:val="single" w:sz="4" w:space="0" w:color="000000"/>
            </w:tcBorders>
            <w:vAlign w:val="center"/>
            <w:hideMark/>
          </w:tcPr>
          <w:p w14:paraId="207A2327" w14:textId="77777777" w:rsidR="000C44BB" w:rsidRDefault="000C44BB">
            <w:pPr>
              <w:rPr>
                <w:rFonts w:ascii="Calibri" w:hAnsi="Calibri" w:cs="Calibri"/>
                <w:color w:val="000000"/>
                <w:lang w:eastAsia="es-BO"/>
              </w:rPr>
            </w:pPr>
            <w:r>
              <w:rPr>
                <w:rFonts w:ascii="Calibri" w:hAnsi="Calibri" w:cs="Calibri"/>
                <w:color w:val="000000"/>
                <w:lang w:eastAsia="es-BO"/>
              </w:rPr>
              <w:t>CERÁMICA NACIONAL</w:t>
            </w:r>
          </w:p>
        </w:tc>
        <w:tc>
          <w:tcPr>
            <w:tcW w:w="810" w:type="dxa"/>
            <w:tcBorders>
              <w:top w:val="nil"/>
              <w:left w:val="nil"/>
              <w:bottom w:val="single" w:sz="4" w:space="0" w:color="000000"/>
              <w:right w:val="single" w:sz="4" w:space="0" w:color="000000"/>
            </w:tcBorders>
            <w:vAlign w:val="center"/>
            <w:hideMark/>
          </w:tcPr>
          <w:p w14:paraId="08A347AB" w14:textId="77777777" w:rsidR="000C44BB" w:rsidRDefault="000C44BB">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7B011CF2" w14:textId="77777777" w:rsidR="000C44BB" w:rsidRDefault="000C44BB">
            <w:pPr>
              <w:rPr>
                <w:rFonts w:ascii="Calibri" w:hAnsi="Calibri" w:cs="Calibri"/>
                <w:color w:val="000000"/>
                <w:lang w:eastAsia="es-BO"/>
              </w:rPr>
            </w:pPr>
            <w:r>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Pr>
                <w:rFonts w:ascii="Calibri" w:hAnsi="Calibri" w:cs="Calibri"/>
                <w:color w:val="000000"/>
                <w:lang w:eastAsia="es-BO"/>
              </w:rPr>
              <w:br/>
              <w:t>Antes de la colocación de la cerámica, la Entidad Ejecutora suministrará una muestra que deberá ser aprobada por el Inspector de Obra.</w:t>
            </w:r>
          </w:p>
        </w:tc>
      </w:tr>
      <w:tr w:rsidR="000C44BB" w14:paraId="58CC21FE" w14:textId="77777777" w:rsidTr="000C44BB">
        <w:trPr>
          <w:trHeight w:val="2976"/>
        </w:trPr>
        <w:tc>
          <w:tcPr>
            <w:tcW w:w="426" w:type="dxa"/>
            <w:tcBorders>
              <w:top w:val="nil"/>
              <w:left w:val="single" w:sz="4" w:space="0" w:color="000000"/>
              <w:bottom w:val="single" w:sz="4" w:space="0" w:color="000000"/>
              <w:right w:val="single" w:sz="4" w:space="0" w:color="000000"/>
            </w:tcBorders>
            <w:vAlign w:val="center"/>
            <w:hideMark/>
          </w:tcPr>
          <w:p w14:paraId="14666E69" w14:textId="77777777" w:rsidR="000C44BB" w:rsidRDefault="000C44BB">
            <w:pPr>
              <w:jc w:val="right"/>
              <w:rPr>
                <w:rFonts w:ascii="Calibri" w:hAnsi="Calibri" w:cs="Calibri"/>
                <w:color w:val="000000"/>
                <w:lang w:eastAsia="es-BO"/>
              </w:rPr>
            </w:pPr>
            <w:r>
              <w:rPr>
                <w:rFonts w:ascii="Calibri" w:hAnsi="Calibri" w:cs="Calibri"/>
                <w:color w:val="000000"/>
                <w:lang w:eastAsia="es-BO"/>
              </w:rPr>
              <w:t>23</w:t>
            </w:r>
          </w:p>
        </w:tc>
        <w:tc>
          <w:tcPr>
            <w:tcW w:w="1980" w:type="dxa"/>
            <w:tcBorders>
              <w:top w:val="nil"/>
              <w:left w:val="nil"/>
              <w:bottom w:val="single" w:sz="4" w:space="0" w:color="000000"/>
              <w:right w:val="single" w:sz="4" w:space="0" w:color="000000"/>
            </w:tcBorders>
            <w:vAlign w:val="center"/>
            <w:hideMark/>
          </w:tcPr>
          <w:p w14:paraId="38A67834" w14:textId="77777777" w:rsidR="000C44BB" w:rsidRDefault="000C44BB">
            <w:pPr>
              <w:rPr>
                <w:rFonts w:ascii="Calibri" w:hAnsi="Calibri" w:cs="Calibri"/>
                <w:color w:val="000000"/>
                <w:lang w:eastAsia="es-BO"/>
              </w:rPr>
            </w:pPr>
            <w:r>
              <w:rPr>
                <w:rFonts w:ascii="Calibri" w:hAnsi="Calibri" w:cs="Calibri"/>
                <w:color w:val="000000"/>
                <w:lang w:eastAsia="es-BO"/>
              </w:rPr>
              <w:t>CERÁMICA NACIONAL TIPO PORCELANATO (60X60)</w:t>
            </w:r>
          </w:p>
        </w:tc>
        <w:tc>
          <w:tcPr>
            <w:tcW w:w="810" w:type="dxa"/>
            <w:tcBorders>
              <w:top w:val="nil"/>
              <w:left w:val="nil"/>
              <w:bottom w:val="single" w:sz="4" w:space="0" w:color="000000"/>
              <w:right w:val="single" w:sz="4" w:space="0" w:color="000000"/>
            </w:tcBorders>
            <w:vAlign w:val="center"/>
            <w:hideMark/>
          </w:tcPr>
          <w:p w14:paraId="655E365C" w14:textId="77777777" w:rsidR="000C44BB" w:rsidRDefault="000C44BB">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6A584E99" w14:textId="77777777" w:rsidR="000C44BB" w:rsidRDefault="000C44BB">
            <w:pPr>
              <w:rPr>
                <w:rFonts w:ascii="Calibri" w:hAnsi="Calibri" w:cs="Calibri"/>
                <w:color w:val="000000"/>
                <w:lang w:eastAsia="es-BO"/>
              </w:rPr>
            </w:pPr>
            <w:r>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Pr>
                <w:rFonts w:ascii="Calibri" w:hAnsi="Calibri" w:cs="Calibri"/>
                <w:color w:val="000000"/>
                <w:lang w:eastAsia="es-BO"/>
              </w:rPr>
              <w:br/>
              <w:t>Antes de la colocación de la cerámica, la Entidad Ejecutora suministrará una muestra que deberá ser aprobada por el Inspector de Obra.</w:t>
            </w:r>
          </w:p>
        </w:tc>
      </w:tr>
      <w:tr w:rsidR="000C44BB" w14:paraId="23B47349" w14:textId="77777777" w:rsidTr="000C44BB">
        <w:trPr>
          <w:trHeight w:val="951"/>
        </w:trPr>
        <w:tc>
          <w:tcPr>
            <w:tcW w:w="426" w:type="dxa"/>
            <w:tcBorders>
              <w:top w:val="nil"/>
              <w:left w:val="single" w:sz="4" w:space="0" w:color="000000"/>
              <w:bottom w:val="single" w:sz="4" w:space="0" w:color="000000"/>
              <w:right w:val="single" w:sz="4" w:space="0" w:color="000000"/>
            </w:tcBorders>
            <w:vAlign w:val="center"/>
            <w:hideMark/>
          </w:tcPr>
          <w:p w14:paraId="2A40E205" w14:textId="77777777" w:rsidR="000C44BB" w:rsidRDefault="000C44BB">
            <w:pPr>
              <w:jc w:val="right"/>
              <w:rPr>
                <w:rFonts w:ascii="Calibri" w:hAnsi="Calibri" w:cs="Calibri"/>
                <w:color w:val="000000"/>
                <w:lang w:eastAsia="es-BO"/>
              </w:rPr>
            </w:pPr>
            <w:r>
              <w:rPr>
                <w:rFonts w:ascii="Calibri" w:hAnsi="Calibri" w:cs="Calibri"/>
                <w:color w:val="000000"/>
                <w:lang w:eastAsia="es-BO"/>
              </w:rPr>
              <w:t>24</w:t>
            </w:r>
          </w:p>
        </w:tc>
        <w:tc>
          <w:tcPr>
            <w:tcW w:w="1980" w:type="dxa"/>
            <w:tcBorders>
              <w:top w:val="nil"/>
              <w:left w:val="nil"/>
              <w:bottom w:val="single" w:sz="4" w:space="0" w:color="000000"/>
              <w:right w:val="single" w:sz="4" w:space="0" w:color="000000"/>
            </w:tcBorders>
            <w:vAlign w:val="center"/>
            <w:hideMark/>
          </w:tcPr>
          <w:p w14:paraId="162B9E01" w14:textId="77777777" w:rsidR="000C44BB" w:rsidRDefault="000C44BB">
            <w:pPr>
              <w:rPr>
                <w:rFonts w:ascii="Calibri" w:hAnsi="Calibri" w:cs="Calibri"/>
                <w:color w:val="000000"/>
                <w:lang w:eastAsia="es-BO"/>
              </w:rPr>
            </w:pPr>
            <w:r>
              <w:rPr>
                <w:rFonts w:ascii="Calibri" w:hAnsi="Calibri" w:cs="Calibri"/>
                <w:color w:val="000000"/>
                <w:lang w:eastAsia="es-BO"/>
              </w:rPr>
              <w:t>CHAPA EXTERIOR</w:t>
            </w:r>
          </w:p>
        </w:tc>
        <w:tc>
          <w:tcPr>
            <w:tcW w:w="810" w:type="dxa"/>
            <w:tcBorders>
              <w:top w:val="nil"/>
              <w:left w:val="nil"/>
              <w:bottom w:val="single" w:sz="4" w:space="0" w:color="000000"/>
              <w:right w:val="single" w:sz="4" w:space="0" w:color="000000"/>
            </w:tcBorders>
            <w:vAlign w:val="center"/>
            <w:hideMark/>
          </w:tcPr>
          <w:p w14:paraId="22594B15"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56A21961" w14:textId="77777777" w:rsidR="000C44BB" w:rsidRDefault="000C44BB">
            <w:pPr>
              <w:rPr>
                <w:rFonts w:ascii="Calibri" w:hAnsi="Calibri" w:cs="Calibri"/>
                <w:color w:val="000000"/>
                <w:lang w:eastAsia="es-BO"/>
              </w:rPr>
            </w:pPr>
            <w:r>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0C44BB" w14:paraId="0BA51583" w14:textId="77777777" w:rsidTr="000C44BB">
        <w:trPr>
          <w:trHeight w:val="745"/>
        </w:trPr>
        <w:tc>
          <w:tcPr>
            <w:tcW w:w="426" w:type="dxa"/>
            <w:tcBorders>
              <w:top w:val="nil"/>
              <w:left w:val="single" w:sz="4" w:space="0" w:color="000000"/>
              <w:bottom w:val="single" w:sz="4" w:space="0" w:color="000000"/>
              <w:right w:val="single" w:sz="4" w:space="0" w:color="000000"/>
            </w:tcBorders>
            <w:vAlign w:val="center"/>
            <w:hideMark/>
          </w:tcPr>
          <w:p w14:paraId="5CB77137" w14:textId="77777777" w:rsidR="000C44BB" w:rsidRDefault="000C44BB">
            <w:pPr>
              <w:jc w:val="right"/>
              <w:rPr>
                <w:rFonts w:ascii="Calibri" w:hAnsi="Calibri" w:cs="Calibri"/>
                <w:color w:val="000000"/>
                <w:lang w:eastAsia="es-BO"/>
              </w:rPr>
            </w:pPr>
            <w:r>
              <w:rPr>
                <w:rFonts w:ascii="Calibri" w:hAnsi="Calibri" w:cs="Calibri"/>
                <w:color w:val="000000"/>
                <w:lang w:eastAsia="es-BO"/>
              </w:rPr>
              <w:t>25</w:t>
            </w:r>
          </w:p>
        </w:tc>
        <w:tc>
          <w:tcPr>
            <w:tcW w:w="1980" w:type="dxa"/>
            <w:tcBorders>
              <w:top w:val="nil"/>
              <w:left w:val="nil"/>
              <w:bottom w:val="single" w:sz="4" w:space="0" w:color="000000"/>
              <w:right w:val="single" w:sz="4" w:space="0" w:color="000000"/>
            </w:tcBorders>
            <w:vAlign w:val="center"/>
            <w:hideMark/>
          </w:tcPr>
          <w:p w14:paraId="047F1F94" w14:textId="77777777" w:rsidR="000C44BB" w:rsidRDefault="000C44BB">
            <w:pPr>
              <w:rPr>
                <w:rFonts w:ascii="Calibri" w:hAnsi="Calibri" w:cs="Calibri"/>
                <w:color w:val="000000"/>
                <w:lang w:eastAsia="es-BO"/>
              </w:rPr>
            </w:pPr>
            <w:r>
              <w:rPr>
                <w:rFonts w:ascii="Calibri" w:hAnsi="Calibri" w:cs="Calibri"/>
                <w:color w:val="000000"/>
                <w:lang w:eastAsia="es-BO"/>
              </w:rPr>
              <w:t>CHAPA INTERIOR</w:t>
            </w:r>
          </w:p>
        </w:tc>
        <w:tc>
          <w:tcPr>
            <w:tcW w:w="810" w:type="dxa"/>
            <w:tcBorders>
              <w:top w:val="nil"/>
              <w:left w:val="nil"/>
              <w:bottom w:val="single" w:sz="4" w:space="0" w:color="000000"/>
              <w:right w:val="single" w:sz="4" w:space="0" w:color="000000"/>
            </w:tcBorders>
            <w:vAlign w:val="center"/>
            <w:hideMark/>
          </w:tcPr>
          <w:p w14:paraId="1BEB270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7448B69" w14:textId="77777777" w:rsidR="000C44BB" w:rsidRDefault="000C44BB">
            <w:pPr>
              <w:rPr>
                <w:rFonts w:ascii="Calibri" w:hAnsi="Calibri" w:cs="Calibri"/>
                <w:color w:val="000000"/>
                <w:lang w:eastAsia="es-BO"/>
              </w:rPr>
            </w:pPr>
            <w:r>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C44BB" w14:paraId="1AB02685" w14:textId="77777777" w:rsidTr="000C44BB">
        <w:trPr>
          <w:trHeight w:val="1121"/>
        </w:trPr>
        <w:tc>
          <w:tcPr>
            <w:tcW w:w="426" w:type="dxa"/>
            <w:tcBorders>
              <w:top w:val="nil"/>
              <w:left w:val="single" w:sz="4" w:space="0" w:color="000000"/>
              <w:bottom w:val="single" w:sz="4" w:space="0" w:color="000000"/>
              <w:right w:val="single" w:sz="4" w:space="0" w:color="000000"/>
            </w:tcBorders>
            <w:vAlign w:val="center"/>
            <w:hideMark/>
          </w:tcPr>
          <w:p w14:paraId="5736F850" w14:textId="77777777" w:rsidR="000C44BB" w:rsidRDefault="000C44BB">
            <w:pPr>
              <w:jc w:val="right"/>
              <w:rPr>
                <w:rFonts w:ascii="Calibri" w:hAnsi="Calibri" w:cs="Calibri"/>
                <w:color w:val="000000"/>
                <w:lang w:eastAsia="es-BO"/>
              </w:rPr>
            </w:pPr>
            <w:r>
              <w:rPr>
                <w:rFonts w:ascii="Calibri" w:hAnsi="Calibri" w:cs="Calibri"/>
                <w:color w:val="000000"/>
                <w:lang w:eastAsia="es-BO"/>
              </w:rPr>
              <w:t>26</w:t>
            </w:r>
          </w:p>
        </w:tc>
        <w:tc>
          <w:tcPr>
            <w:tcW w:w="1980" w:type="dxa"/>
            <w:tcBorders>
              <w:top w:val="nil"/>
              <w:left w:val="nil"/>
              <w:bottom w:val="single" w:sz="4" w:space="0" w:color="000000"/>
              <w:right w:val="single" w:sz="4" w:space="0" w:color="000000"/>
            </w:tcBorders>
            <w:vAlign w:val="center"/>
            <w:hideMark/>
          </w:tcPr>
          <w:p w14:paraId="72E0F7F7" w14:textId="77777777" w:rsidR="000C44BB" w:rsidRDefault="000C44BB">
            <w:pPr>
              <w:rPr>
                <w:rFonts w:ascii="Calibri" w:hAnsi="Calibri" w:cs="Calibri"/>
                <w:color w:val="000000"/>
                <w:lang w:eastAsia="es-BO"/>
              </w:rPr>
            </w:pPr>
            <w:r>
              <w:rPr>
                <w:rFonts w:ascii="Calibri" w:hAnsi="Calibri" w:cs="Calibri"/>
                <w:color w:val="000000"/>
                <w:lang w:eastAsia="es-BO"/>
              </w:rPr>
              <w:t>CHICOTILLO</w:t>
            </w:r>
          </w:p>
        </w:tc>
        <w:tc>
          <w:tcPr>
            <w:tcW w:w="810" w:type="dxa"/>
            <w:tcBorders>
              <w:top w:val="nil"/>
              <w:left w:val="nil"/>
              <w:bottom w:val="single" w:sz="4" w:space="0" w:color="000000"/>
              <w:right w:val="single" w:sz="4" w:space="0" w:color="000000"/>
            </w:tcBorders>
            <w:vAlign w:val="center"/>
            <w:hideMark/>
          </w:tcPr>
          <w:p w14:paraId="3B95B5F1"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7971B816" w14:textId="77777777" w:rsidR="000C44BB" w:rsidRDefault="000C44BB">
            <w:pPr>
              <w:rPr>
                <w:rFonts w:ascii="Calibri" w:hAnsi="Calibri" w:cs="Calibri"/>
                <w:color w:val="000000"/>
                <w:lang w:eastAsia="es-BO"/>
              </w:rPr>
            </w:pPr>
            <w:r>
              <w:rPr>
                <w:rFonts w:ascii="Calibri" w:hAnsi="Calibri" w:cs="Calibri"/>
                <w:color w:val="000000"/>
                <w:lang w:eastAsia="es-BO"/>
              </w:rPr>
              <w:t>• Largo: 40 a 60 cm</w:t>
            </w:r>
            <w:r>
              <w:rPr>
                <w:rFonts w:ascii="Calibri" w:hAnsi="Calibri" w:cs="Calibri"/>
                <w:color w:val="000000"/>
                <w:lang w:eastAsia="es-BO"/>
              </w:rPr>
              <w:br/>
              <w:t>• Ancho: 4.1 cm x 3/8"" (Diámetro de la manguera)</w:t>
            </w:r>
            <w:r>
              <w:rPr>
                <w:rFonts w:ascii="Calibri" w:hAnsi="Calibri" w:cs="Calibri"/>
                <w:color w:val="000000"/>
                <w:lang w:eastAsia="es-BO"/>
              </w:rPr>
              <w:br/>
              <w:t>• Rosca: 1/2 para entrada a grifería y de 1/2 para punto hidráulico.</w:t>
            </w:r>
            <w:r>
              <w:rPr>
                <w:rFonts w:ascii="Calibri" w:hAnsi="Calibri" w:cs="Calibri"/>
                <w:color w:val="000000"/>
                <w:lang w:eastAsia="es-BO"/>
              </w:rPr>
              <w:br/>
              <w:t>• Material: plástico PVC flexible de alta resistencia</w:t>
            </w:r>
            <w:r>
              <w:rPr>
                <w:rFonts w:ascii="Calibri" w:hAnsi="Calibri" w:cs="Calibri"/>
                <w:color w:val="000000"/>
                <w:lang w:eastAsia="es-BO"/>
              </w:rPr>
              <w:br/>
              <w:t>• Temperatura: De 4°C a 66°C.</w:t>
            </w:r>
            <w:r>
              <w:rPr>
                <w:rFonts w:ascii="Calibri" w:hAnsi="Calibri" w:cs="Calibri"/>
                <w:color w:val="000000"/>
                <w:lang w:eastAsia="es-BO"/>
              </w:rPr>
              <w:br/>
              <w:t xml:space="preserve">• Resistente a la corrosión, pelado y decoloración de agua. </w:t>
            </w:r>
            <w:r>
              <w:rPr>
                <w:rFonts w:ascii="Calibri" w:hAnsi="Calibri" w:cs="Calibri"/>
                <w:color w:val="000000"/>
                <w:lang w:eastAsia="es-BO"/>
              </w:rPr>
              <w:br/>
            </w:r>
            <w:r>
              <w:rPr>
                <w:rFonts w:ascii="Calibri" w:hAnsi="Calibri" w:cs="Calibri"/>
                <w:color w:val="000000"/>
                <w:lang w:eastAsia="es-BO"/>
              </w:rPr>
              <w:lastRenderedPageBreak/>
              <w:t>• Resistente al efecto de jabones y limpiadores de tocador.</w:t>
            </w:r>
            <w:r>
              <w:rPr>
                <w:rFonts w:ascii="Calibri" w:hAnsi="Calibri" w:cs="Calibri"/>
                <w:color w:val="000000"/>
                <w:lang w:eastAsia="es-BO"/>
              </w:rPr>
              <w:br/>
              <w:t>• Recubrimientos no tóxicos.</w:t>
            </w:r>
          </w:p>
        </w:tc>
      </w:tr>
      <w:tr w:rsidR="000C44BB" w14:paraId="672ECBE9" w14:textId="77777777" w:rsidTr="000C44BB">
        <w:trPr>
          <w:trHeight w:val="5669"/>
        </w:trPr>
        <w:tc>
          <w:tcPr>
            <w:tcW w:w="426" w:type="dxa"/>
            <w:tcBorders>
              <w:top w:val="nil"/>
              <w:left w:val="single" w:sz="4" w:space="0" w:color="000000"/>
              <w:bottom w:val="single" w:sz="4" w:space="0" w:color="000000"/>
              <w:right w:val="single" w:sz="4" w:space="0" w:color="000000"/>
            </w:tcBorders>
            <w:vAlign w:val="center"/>
            <w:hideMark/>
          </w:tcPr>
          <w:p w14:paraId="72C27FF9" w14:textId="77777777" w:rsidR="000C44BB" w:rsidRDefault="000C44BB">
            <w:pPr>
              <w:jc w:val="right"/>
              <w:rPr>
                <w:rFonts w:ascii="Calibri" w:hAnsi="Calibri" w:cs="Calibri"/>
                <w:color w:val="000000"/>
                <w:lang w:eastAsia="es-BO"/>
              </w:rPr>
            </w:pPr>
            <w:r>
              <w:rPr>
                <w:rFonts w:ascii="Calibri" w:hAnsi="Calibri" w:cs="Calibri"/>
                <w:color w:val="000000"/>
                <w:lang w:eastAsia="es-BO"/>
              </w:rPr>
              <w:lastRenderedPageBreak/>
              <w:t>27</w:t>
            </w:r>
          </w:p>
        </w:tc>
        <w:tc>
          <w:tcPr>
            <w:tcW w:w="1980" w:type="dxa"/>
            <w:tcBorders>
              <w:top w:val="nil"/>
              <w:left w:val="nil"/>
              <w:bottom w:val="single" w:sz="4" w:space="0" w:color="000000"/>
              <w:right w:val="single" w:sz="4" w:space="0" w:color="000000"/>
            </w:tcBorders>
            <w:vAlign w:val="center"/>
            <w:hideMark/>
          </w:tcPr>
          <w:p w14:paraId="2AB4747C" w14:textId="77777777" w:rsidR="000C44BB" w:rsidRDefault="000C44BB">
            <w:pPr>
              <w:rPr>
                <w:rFonts w:ascii="Calibri" w:hAnsi="Calibri" w:cs="Calibri"/>
                <w:color w:val="000000"/>
                <w:lang w:eastAsia="es-BO"/>
              </w:rPr>
            </w:pPr>
            <w:r>
              <w:rPr>
                <w:rFonts w:ascii="Calibri" w:hAnsi="Calibri" w:cs="Calibri"/>
                <w:color w:val="000000"/>
                <w:lang w:eastAsia="es-BO"/>
              </w:rPr>
              <w:t>CIELO PVC TIPO MACHIHEMBRE MAS ESTRUCTURA GALVANIZADA</w:t>
            </w:r>
          </w:p>
        </w:tc>
        <w:tc>
          <w:tcPr>
            <w:tcW w:w="810" w:type="dxa"/>
            <w:tcBorders>
              <w:top w:val="nil"/>
              <w:left w:val="nil"/>
              <w:bottom w:val="single" w:sz="4" w:space="0" w:color="000000"/>
              <w:right w:val="single" w:sz="4" w:space="0" w:color="000000"/>
            </w:tcBorders>
            <w:vAlign w:val="center"/>
            <w:hideMark/>
          </w:tcPr>
          <w:p w14:paraId="67E58ACB" w14:textId="77777777" w:rsidR="000C44BB" w:rsidRDefault="000C44BB">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6C0A6E1A" w14:textId="77777777" w:rsidR="000C44BB" w:rsidRDefault="000C44BB">
            <w:pPr>
              <w:rPr>
                <w:rFonts w:ascii="Calibri" w:hAnsi="Calibri" w:cs="Calibri"/>
                <w:color w:val="000000"/>
                <w:lang w:eastAsia="es-BO"/>
              </w:rPr>
            </w:pPr>
            <w:r>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Calibri" w:hAnsi="Calibri" w:cs="Calibri"/>
                <w:color w:val="000000"/>
                <w:lang w:eastAsia="es-BO"/>
              </w:rPr>
              <w:br/>
              <w:t>El Perfil Perimetral contará con las siguientes características:</w:t>
            </w:r>
            <w:r>
              <w:rPr>
                <w:rFonts w:ascii="Calibri" w:hAnsi="Calibri" w:cs="Calibri"/>
                <w:color w:val="000000"/>
                <w:lang w:eastAsia="es-BO"/>
              </w:rPr>
              <w:br/>
              <w:t>• Medidas: 26mm x 15mm. Hasta 4 Mts.</w:t>
            </w:r>
            <w:r>
              <w:rPr>
                <w:rFonts w:ascii="Calibri" w:hAnsi="Calibri" w:cs="Calibri"/>
                <w:color w:val="000000"/>
                <w:lang w:eastAsia="es-BO"/>
              </w:rPr>
              <w:br/>
              <w:t>• Perfil Unión Rígido. Medidas: 40mm x 15mm Hasta 4 Mts.</w:t>
            </w:r>
            <w:r>
              <w:rPr>
                <w:rFonts w:ascii="Calibri" w:hAnsi="Calibri" w:cs="Calibri"/>
                <w:color w:val="000000"/>
                <w:lang w:eastAsia="es-BO"/>
              </w:rPr>
              <w:br/>
              <w:t>• Perfil Unión Flexible. Medidas: 65 mm x 15mm Hasta 4 Mts.</w:t>
            </w:r>
            <w:r>
              <w:rPr>
                <w:rFonts w:ascii="Calibri" w:hAnsi="Calibri" w:cs="Calibri"/>
                <w:color w:val="000000"/>
                <w:lang w:eastAsia="es-BO"/>
              </w:rPr>
              <w:br/>
              <w:t>• Perfil Guía.</w:t>
            </w:r>
            <w:r>
              <w:rPr>
                <w:rFonts w:ascii="Calibri" w:hAnsi="Calibri" w:cs="Calibri"/>
                <w:color w:val="000000"/>
                <w:lang w:eastAsia="es-BO"/>
              </w:rPr>
              <w:br/>
              <w:t>• Medidas: 30mm x 15mm Hasta 6 Mts.</w:t>
            </w:r>
            <w:r>
              <w:rPr>
                <w:rFonts w:ascii="Calibri" w:hAnsi="Calibri" w:cs="Calibri"/>
                <w:color w:val="000000"/>
                <w:lang w:eastAsia="es-BO"/>
              </w:rPr>
              <w:br/>
              <w:t>Los accesorios para montaje son los siguientes:</w:t>
            </w:r>
            <w:r>
              <w:rPr>
                <w:rFonts w:ascii="Calibri" w:hAnsi="Calibri" w:cs="Calibri"/>
                <w:color w:val="000000"/>
                <w:lang w:eastAsia="es-BO"/>
              </w:rPr>
              <w:br/>
              <w:t>• Perfil Borde.</w:t>
            </w:r>
            <w:r>
              <w:rPr>
                <w:rFonts w:ascii="Calibri" w:hAnsi="Calibri" w:cs="Calibri"/>
                <w:color w:val="000000"/>
                <w:lang w:eastAsia="es-BO"/>
              </w:rPr>
              <w:br/>
              <w:t>• Tipo: Liso Hasta 4 Mts.; Perfil Angulo Externo</w:t>
            </w:r>
            <w:r>
              <w:rPr>
                <w:rFonts w:ascii="Calibri" w:hAnsi="Calibri" w:cs="Calibri"/>
                <w:color w:val="000000"/>
                <w:lang w:eastAsia="es-BO"/>
              </w:rPr>
              <w:br/>
              <w:t xml:space="preserve">• Tipo: Liso Hasta 4 Mts.; Perfil Angulo Interno </w:t>
            </w:r>
            <w:r>
              <w:rPr>
                <w:rFonts w:ascii="Calibri" w:hAnsi="Calibri" w:cs="Calibri"/>
                <w:color w:val="000000"/>
                <w:lang w:eastAsia="es-BO"/>
              </w:rPr>
              <w:br/>
              <w:t>• Tipo: Liso Hasta 4 Mts.</w:t>
            </w:r>
            <w:r>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Pr>
                <w:rFonts w:ascii="Calibri" w:hAnsi="Calibri" w:cs="Calibri"/>
                <w:color w:val="000000"/>
                <w:lang w:eastAsia="es-BO"/>
              </w:rPr>
              <w:br/>
              <w:t>La Placa de Cielo raso será lisa y estampada con medidas de 200mm x 15mm de material auto extinguible hasta 6Mts.</w:t>
            </w:r>
            <w:r>
              <w:rPr>
                <w:rFonts w:ascii="Calibri" w:hAnsi="Calibri" w:cs="Calibri"/>
                <w:color w:val="000000"/>
                <w:lang w:eastAsia="es-BO"/>
              </w:rPr>
              <w:br/>
              <w:t>Los mismos deberán ser de una calidad garantizada y se encontrarán en buen estado para su colocado.</w:t>
            </w:r>
          </w:p>
        </w:tc>
      </w:tr>
      <w:tr w:rsidR="000C44BB" w14:paraId="609D2AB3" w14:textId="77777777" w:rsidTr="000C44BB">
        <w:trPr>
          <w:trHeight w:val="1404"/>
        </w:trPr>
        <w:tc>
          <w:tcPr>
            <w:tcW w:w="426" w:type="dxa"/>
            <w:tcBorders>
              <w:top w:val="nil"/>
              <w:left w:val="single" w:sz="4" w:space="0" w:color="000000"/>
              <w:bottom w:val="single" w:sz="4" w:space="0" w:color="000000"/>
              <w:right w:val="single" w:sz="4" w:space="0" w:color="000000"/>
            </w:tcBorders>
            <w:vAlign w:val="center"/>
            <w:hideMark/>
          </w:tcPr>
          <w:p w14:paraId="09519C37" w14:textId="77777777" w:rsidR="000C44BB" w:rsidRDefault="000C44BB">
            <w:pPr>
              <w:jc w:val="right"/>
              <w:rPr>
                <w:rFonts w:ascii="Calibri" w:hAnsi="Calibri" w:cs="Calibri"/>
                <w:color w:val="000000"/>
                <w:lang w:eastAsia="es-BO"/>
              </w:rPr>
            </w:pPr>
            <w:r>
              <w:rPr>
                <w:rFonts w:ascii="Calibri" w:hAnsi="Calibri" w:cs="Calibri"/>
                <w:color w:val="000000"/>
                <w:lang w:eastAsia="es-BO"/>
              </w:rPr>
              <w:t>28</w:t>
            </w:r>
          </w:p>
        </w:tc>
        <w:tc>
          <w:tcPr>
            <w:tcW w:w="1980" w:type="dxa"/>
            <w:tcBorders>
              <w:top w:val="nil"/>
              <w:left w:val="nil"/>
              <w:bottom w:val="single" w:sz="4" w:space="0" w:color="000000"/>
              <w:right w:val="single" w:sz="4" w:space="0" w:color="000000"/>
            </w:tcBorders>
            <w:vAlign w:val="center"/>
            <w:hideMark/>
          </w:tcPr>
          <w:p w14:paraId="1AE2930B" w14:textId="77777777" w:rsidR="000C44BB" w:rsidRDefault="000C44BB">
            <w:pPr>
              <w:rPr>
                <w:rFonts w:ascii="Calibri" w:hAnsi="Calibri" w:cs="Calibri"/>
                <w:color w:val="000000"/>
                <w:lang w:eastAsia="es-BO"/>
              </w:rPr>
            </w:pPr>
            <w:r>
              <w:rPr>
                <w:rFonts w:ascii="Calibri" w:hAnsi="Calibri" w:cs="Calibri"/>
                <w:color w:val="000000"/>
                <w:lang w:eastAsia="es-BO"/>
              </w:rPr>
              <w:t>CINTA AISLANTE</w:t>
            </w:r>
          </w:p>
        </w:tc>
        <w:tc>
          <w:tcPr>
            <w:tcW w:w="810" w:type="dxa"/>
            <w:tcBorders>
              <w:top w:val="nil"/>
              <w:left w:val="nil"/>
              <w:bottom w:val="single" w:sz="4" w:space="0" w:color="000000"/>
              <w:right w:val="single" w:sz="4" w:space="0" w:color="000000"/>
            </w:tcBorders>
            <w:vAlign w:val="center"/>
            <w:hideMark/>
          </w:tcPr>
          <w:p w14:paraId="012FD528"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3110FF0" w14:textId="77777777" w:rsidR="000C44BB" w:rsidRDefault="000C44BB">
            <w:pPr>
              <w:rPr>
                <w:rFonts w:ascii="Calibri" w:hAnsi="Calibri" w:cs="Calibri"/>
                <w:color w:val="000000"/>
                <w:lang w:eastAsia="es-BO"/>
              </w:rPr>
            </w:pPr>
            <w:r>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C44BB" w14:paraId="7171B825" w14:textId="77777777" w:rsidTr="000C44BB">
        <w:trPr>
          <w:trHeight w:val="425"/>
        </w:trPr>
        <w:tc>
          <w:tcPr>
            <w:tcW w:w="426" w:type="dxa"/>
            <w:tcBorders>
              <w:top w:val="nil"/>
              <w:left w:val="single" w:sz="4" w:space="0" w:color="000000"/>
              <w:bottom w:val="single" w:sz="4" w:space="0" w:color="000000"/>
              <w:right w:val="single" w:sz="4" w:space="0" w:color="000000"/>
            </w:tcBorders>
            <w:vAlign w:val="center"/>
            <w:hideMark/>
          </w:tcPr>
          <w:p w14:paraId="087C096F" w14:textId="77777777" w:rsidR="000C44BB" w:rsidRDefault="000C44BB">
            <w:pPr>
              <w:jc w:val="right"/>
              <w:rPr>
                <w:rFonts w:ascii="Calibri" w:hAnsi="Calibri" w:cs="Calibri"/>
                <w:color w:val="000000"/>
                <w:lang w:eastAsia="es-BO"/>
              </w:rPr>
            </w:pPr>
            <w:r>
              <w:rPr>
                <w:rFonts w:ascii="Calibri" w:hAnsi="Calibri" w:cs="Calibri"/>
                <w:color w:val="000000"/>
                <w:lang w:eastAsia="es-BO"/>
              </w:rPr>
              <w:t>29</w:t>
            </w:r>
          </w:p>
        </w:tc>
        <w:tc>
          <w:tcPr>
            <w:tcW w:w="1980" w:type="dxa"/>
            <w:tcBorders>
              <w:top w:val="nil"/>
              <w:left w:val="nil"/>
              <w:bottom w:val="single" w:sz="4" w:space="0" w:color="000000"/>
              <w:right w:val="single" w:sz="4" w:space="0" w:color="000000"/>
            </w:tcBorders>
            <w:vAlign w:val="center"/>
            <w:hideMark/>
          </w:tcPr>
          <w:p w14:paraId="19828E71" w14:textId="77777777" w:rsidR="000C44BB" w:rsidRDefault="000C44BB">
            <w:pPr>
              <w:rPr>
                <w:rFonts w:ascii="Calibri" w:hAnsi="Calibri" w:cs="Calibri"/>
                <w:color w:val="000000"/>
                <w:lang w:eastAsia="es-BO"/>
              </w:rPr>
            </w:pPr>
            <w:r>
              <w:rPr>
                <w:rFonts w:ascii="Calibri" w:hAnsi="Calibri" w:cs="Calibri"/>
                <w:color w:val="000000"/>
                <w:lang w:eastAsia="es-BO"/>
              </w:rPr>
              <w:t>CODO FG GALVANIZADO DE 1/2"</w:t>
            </w:r>
          </w:p>
        </w:tc>
        <w:tc>
          <w:tcPr>
            <w:tcW w:w="810" w:type="dxa"/>
            <w:tcBorders>
              <w:top w:val="nil"/>
              <w:left w:val="nil"/>
              <w:bottom w:val="single" w:sz="4" w:space="0" w:color="000000"/>
              <w:right w:val="single" w:sz="4" w:space="0" w:color="000000"/>
            </w:tcBorders>
            <w:vAlign w:val="center"/>
            <w:hideMark/>
          </w:tcPr>
          <w:p w14:paraId="409F317C"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63A30DF" w14:textId="77777777" w:rsidR="000C44BB" w:rsidRDefault="000C44BB">
            <w:pPr>
              <w:rPr>
                <w:rFonts w:ascii="Calibri" w:hAnsi="Calibri" w:cs="Calibri"/>
                <w:color w:val="000000"/>
                <w:lang w:eastAsia="es-BO"/>
              </w:rPr>
            </w:pPr>
            <w:r>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Calibri" w:hAnsi="Calibri" w:cs="Calibri"/>
                <w:color w:val="000000"/>
                <w:lang w:eastAsia="es-BO"/>
              </w:rPr>
              <w:br/>
              <w:t>Características destacadas:</w:t>
            </w:r>
            <w:r>
              <w:rPr>
                <w:rFonts w:ascii="Calibri" w:hAnsi="Calibri" w:cs="Calibri"/>
                <w:color w:val="000000"/>
                <w:lang w:eastAsia="es-BO"/>
              </w:rPr>
              <w:br/>
              <w:t>• Diámetro nominal: 15 mm (½"")</w:t>
            </w:r>
            <w:r>
              <w:rPr>
                <w:rFonts w:ascii="Calibri" w:hAnsi="Calibri" w:cs="Calibri"/>
                <w:color w:val="000000"/>
                <w:lang w:eastAsia="es-BO"/>
              </w:rPr>
              <w:br/>
              <w:t>• Angulo entre ejes de recorrido: 90°</w:t>
            </w:r>
            <w:r>
              <w:rPr>
                <w:rFonts w:ascii="Calibri" w:hAnsi="Calibri" w:cs="Calibri"/>
                <w:color w:val="000000"/>
                <w:lang w:eastAsia="es-BO"/>
              </w:rPr>
              <w:br/>
            </w:r>
            <w:r>
              <w:rPr>
                <w:rFonts w:ascii="Calibri" w:hAnsi="Calibri" w:cs="Calibri"/>
                <w:color w:val="000000"/>
                <w:lang w:eastAsia="es-BO"/>
              </w:rPr>
              <w:lastRenderedPageBreak/>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t>Debe cumplir con la NB 645:2007: Tuberías de fierro fundido dúctil, acoples y accesorios para líneas de tuberías de presión (Primera revisión).</w:t>
            </w:r>
          </w:p>
        </w:tc>
      </w:tr>
      <w:tr w:rsidR="000C44BB" w14:paraId="22CE5ADB" w14:textId="77777777" w:rsidTr="000C44BB">
        <w:trPr>
          <w:trHeight w:val="1197"/>
        </w:trPr>
        <w:tc>
          <w:tcPr>
            <w:tcW w:w="426" w:type="dxa"/>
            <w:tcBorders>
              <w:top w:val="nil"/>
              <w:left w:val="single" w:sz="4" w:space="0" w:color="000000"/>
              <w:bottom w:val="single" w:sz="4" w:space="0" w:color="000000"/>
              <w:right w:val="single" w:sz="4" w:space="0" w:color="000000"/>
            </w:tcBorders>
            <w:vAlign w:val="center"/>
            <w:hideMark/>
          </w:tcPr>
          <w:p w14:paraId="32B25B2E" w14:textId="77777777" w:rsidR="000C44BB" w:rsidRDefault="000C44BB">
            <w:pPr>
              <w:jc w:val="right"/>
              <w:rPr>
                <w:rFonts w:ascii="Calibri" w:hAnsi="Calibri" w:cs="Calibri"/>
                <w:color w:val="000000"/>
                <w:lang w:eastAsia="es-BO"/>
              </w:rPr>
            </w:pPr>
            <w:r>
              <w:rPr>
                <w:rFonts w:ascii="Calibri" w:hAnsi="Calibri" w:cs="Calibri"/>
                <w:color w:val="000000"/>
                <w:lang w:eastAsia="es-BO"/>
              </w:rPr>
              <w:lastRenderedPageBreak/>
              <w:t>30</w:t>
            </w:r>
          </w:p>
        </w:tc>
        <w:tc>
          <w:tcPr>
            <w:tcW w:w="1980" w:type="dxa"/>
            <w:tcBorders>
              <w:top w:val="nil"/>
              <w:left w:val="nil"/>
              <w:bottom w:val="single" w:sz="4" w:space="0" w:color="000000"/>
              <w:right w:val="single" w:sz="4" w:space="0" w:color="000000"/>
            </w:tcBorders>
            <w:vAlign w:val="center"/>
            <w:hideMark/>
          </w:tcPr>
          <w:p w14:paraId="7F60B160" w14:textId="77777777" w:rsidR="000C44BB" w:rsidRDefault="000C44BB">
            <w:pPr>
              <w:rPr>
                <w:rFonts w:ascii="Calibri" w:hAnsi="Calibri" w:cs="Calibri"/>
                <w:color w:val="000000"/>
                <w:lang w:eastAsia="es-BO"/>
              </w:rPr>
            </w:pPr>
            <w:r>
              <w:rPr>
                <w:rFonts w:ascii="Calibri" w:hAnsi="Calibri" w:cs="Calibri"/>
                <w:color w:val="000000"/>
                <w:lang w:eastAsia="es-BO"/>
              </w:rPr>
              <w:t>CODO PVC DE 1/2"</w:t>
            </w:r>
          </w:p>
        </w:tc>
        <w:tc>
          <w:tcPr>
            <w:tcW w:w="810" w:type="dxa"/>
            <w:tcBorders>
              <w:top w:val="nil"/>
              <w:left w:val="nil"/>
              <w:bottom w:val="single" w:sz="4" w:space="0" w:color="000000"/>
              <w:right w:val="single" w:sz="4" w:space="0" w:color="000000"/>
            </w:tcBorders>
            <w:vAlign w:val="center"/>
            <w:hideMark/>
          </w:tcPr>
          <w:p w14:paraId="3B819C86"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765E82D7" w14:textId="77777777" w:rsidR="000C44BB" w:rsidRDefault="000C44BB">
            <w:pPr>
              <w:rPr>
                <w:rFonts w:ascii="Calibri" w:hAnsi="Calibri" w:cs="Calibri"/>
                <w:color w:val="000000"/>
                <w:lang w:eastAsia="es-BO"/>
              </w:rPr>
            </w:pPr>
            <w:r>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accesorios deberán ser de color uniforme.</w:t>
            </w:r>
            <w:r>
              <w:rPr>
                <w:rFonts w:ascii="Calibri" w:hAnsi="Calibri" w:cs="Calibri"/>
                <w:color w:val="000000"/>
                <w:lang w:eastAsia="es-BO"/>
              </w:rPr>
              <w:br/>
              <w:t>• -Los accesorios procederán de fábrica por inyección de molde, no aceptándose el uso de piezas especiales obtenidas mediante cortes o cortadas en seco.</w:t>
            </w:r>
            <w:r>
              <w:rPr>
                <w:rFonts w:ascii="Calibri" w:hAnsi="Calibri" w:cs="Calibri"/>
                <w:color w:val="000000"/>
                <w:lang w:eastAsia="es-BO"/>
              </w:rPr>
              <w:br/>
              <w:t>Debe cumplir con la NB 1216011:2007: Tuberías plásticas - Tubos de policloruro de vinilo no plastificado (PVC-U) para conducción de agua potable.</w:t>
            </w:r>
          </w:p>
        </w:tc>
      </w:tr>
      <w:tr w:rsidR="000C44BB" w14:paraId="7B59AD29" w14:textId="77777777" w:rsidTr="000C44BB">
        <w:trPr>
          <w:trHeight w:val="2276"/>
        </w:trPr>
        <w:tc>
          <w:tcPr>
            <w:tcW w:w="426" w:type="dxa"/>
            <w:tcBorders>
              <w:top w:val="nil"/>
              <w:left w:val="single" w:sz="4" w:space="0" w:color="000000"/>
              <w:bottom w:val="single" w:sz="4" w:space="0" w:color="000000"/>
              <w:right w:val="single" w:sz="4" w:space="0" w:color="000000"/>
            </w:tcBorders>
            <w:vAlign w:val="center"/>
            <w:hideMark/>
          </w:tcPr>
          <w:p w14:paraId="61805B00" w14:textId="77777777" w:rsidR="000C44BB" w:rsidRDefault="000C44BB">
            <w:pPr>
              <w:jc w:val="right"/>
              <w:rPr>
                <w:rFonts w:ascii="Calibri" w:hAnsi="Calibri" w:cs="Calibri"/>
                <w:color w:val="000000"/>
                <w:lang w:eastAsia="es-BO"/>
              </w:rPr>
            </w:pPr>
            <w:r>
              <w:rPr>
                <w:rFonts w:ascii="Calibri" w:hAnsi="Calibri" w:cs="Calibri"/>
                <w:color w:val="000000"/>
                <w:lang w:eastAsia="es-BO"/>
              </w:rPr>
              <w:t>31</w:t>
            </w:r>
          </w:p>
        </w:tc>
        <w:tc>
          <w:tcPr>
            <w:tcW w:w="1980" w:type="dxa"/>
            <w:tcBorders>
              <w:top w:val="nil"/>
              <w:left w:val="nil"/>
              <w:bottom w:val="single" w:sz="4" w:space="0" w:color="000000"/>
              <w:right w:val="single" w:sz="4" w:space="0" w:color="000000"/>
            </w:tcBorders>
            <w:vAlign w:val="center"/>
            <w:hideMark/>
          </w:tcPr>
          <w:p w14:paraId="142FE7DE" w14:textId="77777777" w:rsidR="000C44BB" w:rsidRDefault="000C44BB">
            <w:pPr>
              <w:rPr>
                <w:rFonts w:ascii="Calibri" w:hAnsi="Calibri" w:cs="Calibri"/>
                <w:color w:val="000000"/>
                <w:lang w:eastAsia="es-BO"/>
              </w:rPr>
            </w:pPr>
            <w:r>
              <w:rPr>
                <w:rFonts w:ascii="Calibri" w:hAnsi="Calibri" w:cs="Calibri"/>
                <w:color w:val="000000"/>
                <w:lang w:eastAsia="es-BO"/>
              </w:rPr>
              <w:t>CODO PVC DE 5/8"</w:t>
            </w:r>
          </w:p>
        </w:tc>
        <w:tc>
          <w:tcPr>
            <w:tcW w:w="810" w:type="dxa"/>
            <w:tcBorders>
              <w:top w:val="nil"/>
              <w:left w:val="nil"/>
              <w:bottom w:val="single" w:sz="4" w:space="0" w:color="000000"/>
              <w:right w:val="single" w:sz="4" w:space="0" w:color="000000"/>
            </w:tcBorders>
            <w:vAlign w:val="center"/>
            <w:hideMark/>
          </w:tcPr>
          <w:p w14:paraId="0CDEF376"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02EB81A" w14:textId="77777777" w:rsidR="000C44BB" w:rsidRDefault="000C44BB">
            <w:pPr>
              <w:rPr>
                <w:rFonts w:ascii="Calibri" w:hAnsi="Calibri" w:cs="Calibri"/>
                <w:color w:val="000000"/>
                <w:lang w:eastAsia="es-BO"/>
              </w:rPr>
            </w:pPr>
            <w:r>
              <w:rPr>
                <w:rFonts w:ascii="Calibri" w:hAnsi="Calibri" w:cs="Calibri"/>
                <w:color w:val="000000"/>
                <w:lang w:eastAsia="es-BO"/>
              </w:rPr>
              <w:t xml:space="preserve">Será de Material de Poli cloruro de Vinilo (PVC), los tubos deberán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El codo deberá ser de material PVC de color uniforme.</w:t>
            </w:r>
            <w:r>
              <w:rPr>
                <w:rFonts w:ascii="Calibri" w:hAnsi="Calibri" w:cs="Calibri"/>
                <w:color w:val="000000"/>
                <w:lang w:eastAsia="es-BO"/>
              </w:rPr>
              <w:br/>
              <w:t>• El codo procederá de fábrica por inyección de molde, no aceptándose el uso de piezas especiales obtenidas mediante cortes.</w:t>
            </w:r>
            <w:r>
              <w:rPr>
                <w:rFonts w:ascii="Calibri" w:hAnsi="Calibri" w:cs="Calibri"/>
                <w:color w:val="000000"/>
                <w:lang w:eastAsia="es-BO"/>
              </w:rPr>
              <w:br/>
              <w:t>Características:</w:t>
            </w:r>
            <w:r>
              <w:rPr>
                <w:rFonts w:ascii="Calibri" w:hAnsi="Calibri" w:cs="Calibri"/>
                <w:color w:val="000000"/>
                <w:lang w:eastAsia="es-BO"/>
              </w:rPr>
              <w:br/>
              <w:t>• Diámetro nominal: 15 mm (½"")</w:t>
            </w:r>
            <w:r>
              <w:rPr>
                <w:rFonts w:ascii="Calibri" w:hAnsi="Calibri" w:cs="Calibri"/>
                <w:color w:val="000000"/>
                <w:lang w:eastAsia="es-BO"/>
              </w:rPr>
              <w:br/>
              <w:t>• Angulo entre ejes de recorrido: 90°</w:t>
            </w:r>
            <w:r>
              <w:rPr>
                <w:rFonts w:ascii="Calibri" w:hAnsi="Calibri" w:cs="Calibri"/>
                <w:color w:val="000000"/>
                <w:lang w:eastAsia="es-BO"/>
              </w:rPr>
              <w:br/>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t>Debe cumplir con la NB 645:2007: Tuberías de fierro fundido dúctil, acoples y accesorios para líneas de tuberías de presión.</w:t>
            </w:r>
          </w:p>
        </w:tc>
      </w:tr>
      <w:tr w:rsidR="000C44BB" w14:paraId="524190AC" w14:textId="77777777" w:rsidTr="000C44BB">
        <w:trPr>
          <w:trHeight w:val="3969"/>
        </w:trPr>
        <w:tc>
          <w:tcPr>
            <w:tcW w:w="426" w:type="dxa"/>
            <w:tcBorders>
              <w:top w:val="nil"/>
              <w:left w:val="single" w:sz="4" w:space="0" w:color="000000"/>
              <w:bottom w:val="single" w:sz="4" w:space="0" w:color="000000"/>
              <w:right w:val="single" w:sz="4" w:space="0" w:color="000000"/>
            </w:tcBorders>
            <w:vAlign w:val="center"/>
            <w:hideMark/>
          </w:tcPr>
          <w:p w14:paraId="3A54F76E" w14:textId="77777777" w:rsidR="000C44BB" w:rsidRDefault="000C44BB">
            <w:pPr>
              <w:jc w:val="right"/>
              <w:rPr>
                <w:rFonts w:ascii="Calibri" w:hAnsi="Calibri" w:cs="Calibri"/>
                <w:color w:val="000000"/>
                <w:lang w:eastAsia="es-BO"/>
              </w:rPr>
            </w:pPr>
            <w:r>
              <w:rPr>
                <w:rFonts w:ascii="Calibri" w:hAnsi="Calibri" w:cs="Calibri"/>
                <w:color w:val="000000"/>
                <w:lang w:eastAsia="es-BO"/>
              </w:rPr>
              <w:t>32</w:t>
            </w:r>
          </w:p>
        </w:tc>
        <w:tc>
          <w:tcPr>
            <w:tcW w:w="1980" w:type="dxa"/>
            <w:tcBorders>
              <w:top w:val="nil"/>
              <w:left w:val="nil"/>
              <w:bottom w:val="single" w:sz="4" w:space="0" w:color="000000"/>
              <w:right w:val="single" w:sz="4" w:space="0" w:color="000000"/>
            </w:tcBorders>
            <w:vAlign w:val="center"/>
            <w:hideMark/>
          </w:tcPr>
          <w:p w14:paraId="68A50269" w14:textId="77777777" w:rsidR="000C44BB" w:rsidRDefault="000C44BB">
            <w:pPr>
              <w:rPr>
                <w:rFonts w:ascii="Calibri" w:hAnsi="Calibri" w:cs="Calibri"/>
                <w:color w:val="000000"/>
                <w:lang w:eastAsia="es-BO"/>
              </w:rPr>
            </w:pPr>
            <w:r>
              <w:rPr>
                <w:rFonts w:ascii="Calibri" w:hAnsi="Calibri" w:cs="Calibri"/>
                <w:color w:val="000000"/>
                <w:lang w:eastAsia="es-BO"/>
              </w:rPr>
              <w:t>CODO PVC DESAGÜE 2"</w:t>
            </w:r>
          </w:p>
        </w:tc>
        <w:tc>
          <w:tcPr>
            <w:tcW w:w="810" w:type="dxa"/>
            <w:tcBorders>
              <w:top w:val="nil"/>
              <w:left w:val="nil"/>
              <w:bottom w:val="single" w:sz="4" w:space="0" w:color="000000"/>
              <w:right w:val="single" w:sz="4" w:space="0" w:color="000000"/>
            </w:tcBorders>
            <w:vAlign w:val="center"/>
            <w:hideMark/>
          </w:tcPr>
          <w:p w14:paraId="1D5A72FA"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1F9ABD3" w14:textId="77777777" w:rsidR="000C44BB" w:rsidRDefault="000C44BB">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w:t>
            </w:r>
            <w:r>
              <w:rPr>
                <w:rFonts w:ascii="Calibri" w:hAnsi="Calibri" w:cs="Calibri"/>
                <w:color w:val="000000"/>
                <w:lang w:eastAsia="es-BO"/>
              </w:rPr>
              <w:lastRenderedPageBreak/>
              <w:t>mismas deberán ser aprobadas por el Inspector de obra antes de su instalación.</w:t>
            </w:r>
          </w:p>
        </w:tc>
      </w:tr>
      <w:tr w:rsidR="000C44BB" w14:paraId="689FF42A" w14:textId="77777777" w:rsidTr="000C44BB">
        <w:trPr>
          <w:trHeight w:val="3685"/>
        </w:trPr>
        <w:tc>
          <w:tcPr>
            <w:tcW w:w="426" w:type="dxa"/>
            <w:tcBorders>
              <w:top w:val="nil"/>
              <w:left w:val="single" w:sz="4" w:space="0" w:color="000000"/>
              <w:bottom w:val="single" w:sz="4" w:space="0" w:color="000000"/>
              <w:right w:val="single" w:sz="4" w:space="0" w:color="000000"/>
            </w:tcBorders>
            <w:vAlign w:val="center"/>
            <w:hideMark/>
          </w:tcPr>
          <w:p w14:paraId="3857FA37" w14:textId="77777777" w:rsidR="000C44BB" w:rsidRDefault="000C44BB">
            <w:pPr>
              <w:jc w:val="right"/>
              <w:rPr>
                <w:rFonts w:ascii="Calibri" w:hAnsi="Calibri" w:cs="Calibri"/>
                <w:color w:val="000000"/>
                <w:lang w:eastAsia="es-BO"/>
              </w:rPr>
            </w:pPr>
            <w:r>
              <w:rPr>
                <w:rFonts w:ascii="Calibri" w:hAnsi="Calibri" w:cs="Calibri"/>
                <w:color w:val="000000"/>
                <w:lang w:eastAsia="es-BO"/>
              </w:rPr>
              <w:lastRenderedPageBreak/>
              <w:t>33</w:t>
            </w:r>
          </w:p>
        </w:tc>
        <w:tc>
          <w:tcPr>
            <w:tcW w:w="1980" w:type="dxa"/>
            <w:tcBorders>
              <w:top w:val="nil"/>
              <w:left w:val="nil"/>
              <w:bottom w:val="single" w:sz="4" w:space="0" w:color="000000"/>
              <w:right w:val="single" w:sz="4" w:space="0" w:color="000000"/>
            </w:tcBorders>
            <w:vAlign w:val="center"/>
            <w:hideMark/>
          </w:tcPr>
          <w:p w14:paraId="2226E0C1" w14:textId="77777777" w:rsidR="000C44BB" w:rsidRDefault="000C44BB">
            <w:pPr>
              <w:rPr>
                <w:rFonts w:ascii="Calibri" w:hAnsi="Calibri" w:cs="Calibri"/>
                <w:color w:val="000000"/>
                <w:lang w:eastAsia="es-BO"/>
              </w:rPr>
            </w:pPr>
            <w:r>
              <w:rPr>
                <w:rFonts w:ascii="Calibri" w:hAnsi="Calibri" w:cs="Calibri"/>
                <w:color w:val="000000"/>
                <w:lang w:eastAsia="es-BO"/>
              </w:rPr>
              <w:t>CODO PVC DESAGÜE 3"</w:t>
            </w:r>
          </w:p>
        </w:tc>
        <w:tc>
          <w:tcPr>
            <w:tcW w:w="810" w:type="dxa"/>
            <w:tcBorders>
              <w:top w:val="nil"/>
              <w:left w:val="nil"/>
              <w:bottom w:val="single" w:sz="4" w:space="0" w:color="000000"/>
              <w:right w:val="single" w:sz="4" w:space="0" w:color="000000"/>
            </w:tcBorders>
            <w:vAlign w:val="center"/>
            <w:hideMark/>
          </w:tcPr>
          <w:p w14:paraId="48891E9C"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F681FFC" w14:textId="77777777" w:rsidR="000C44BB" w:rsidRDefault="000C44BB">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C44BB" w14:paraId="71E663F4" w14:textId="77777777" w:rsidTr="000C44BB">
        <w:trPr>
          <w:trHeight w:val="283"/>
        </w:trPr>
        <w:tc>
          <w:tcPr>
            <w:tcW w:w="426" w:type="dxa"/>
            <w:tcBorders>
              <w:top w:val="nil"/>
              <w:left w:val="single" w:sz="4" w:space="0" w:color="000000"/>
              <w:bottom w:val="single" w:sz="4" w:space="0" w:color="000000"/>
              <w:right w:val="single" w:sz="4" w:space="0" w:color="000000"/>
            </w:tcBorders>
            <w:vAlign w:val="center"/>
            <w:hideMark/>
          </w:tcPr>
          <w:p w14:paraId="5B66E57E" w14:textId="77777777" w:rsidR="000C44BB" w:rsidRDefault="000C44BB">
            <w:pPr>
              <w:jc w:val="right"/>
              <w:rPr>
                <w:rFonts w:ascii="Calibri" w:hAnsi="Calibri" w:cs="Calibri"/>
                <w:color w:val="000000"/>
                <w:lang w:eastAsia="es-BO"/>
              </w:rPr>
            </w:pPr>
            <w:r>
              <w:rPr>
                <w:rFonts w:ascii="Calibri" w:hAnsi="Calibri" w:cs="Calibri"/>
                <w:color w:val="000000"/>
                <w:lang w:eastAsia="es-BO"/>
              </w:rPr>
              <w:t>34</w:t>
            </w:r>
          </w:p>
        </w:tc>
        <w:tc>
          <w:tcPr>
            <w:tcW w:w="1980" w:type="dxa"/>
            <w:tcBorders>
              <w:top w:val="nil"/>
              <w:left w:val="nil"/>
              <w:bottom w:val="single" w:sz="4" w:space="0" w:color="000000"/>
              <w:right w:val="single" w:sz="4" w:space="0" w:color="000000"/>
            </w:tcBorders>
            <w:vAlign w:val="center"/>
            <w:hideMark/>
          </w:tcPr>
          <w:p w14:paraId="157F04BE" w14:textId="77777777" w:rsidR="000C44BB" w:rsidRDefault="000C44BB">
            <w:pPr>
              <w:rPr>
                <w:rFonts w:ascii="Calibri" w:hAnsi="Calibri" w:cs="Calibri"/>
                <w:color w:val="000000"/>
                <w:lang w:eastAsia="es-BO"/>
              </w:rPr>
            </w:pPr>
            <w:r>
              <w:rPr>
                <w:rFonts w:ascii="Calibri" w:hAnsi="Calibri" w:cs="Calibri"/>
                <w:color w:val="000000"/>
                <w:lang w:eastAsia="es-BO"/>
              </w:rPr>
              <w:t>CODO PVC DESAGÜE 4"</w:t>
            </w:r>
          </w:p>
        </w:tc>
        <w:tc>
          <w:tcPr>
            <w:tcW w:w="810" w:type="dxa"/>
            <w:tcBorders>
              <w:top w:val="nil"/>
              <w:left w:val="nil"/>
              <w:bottom w:val="single" w:sz="4" w:space="0" w:color="000000"/>
              <w:right w:val="single" w:sz="4" w:space="0" w:color="000000"/>
            </w:tcBorders>
            <w:vAlign w:val="center"/>
            <w:hideMark/>
          </w:tcPr>
          <w:p w14:paraId="44E5AB10"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9E06DF0" w14:textId="77777777" w:rsidR="000C44BB" w:rsidRDefault="000C44BB">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 xml:space="preserve">El codo de PVC deberá almacenarse sobre soportes adecuados y apilarse en alturas no mayores a 1.50 m especialmente si la temperatura ambiente es </w:t>
            </w:r>
            <w:r>
              <w:rPr>
                <w:rFonts w:ascii="Calibri" w:hAnsi="Calibri" w:cs="Calibri"/>
                <w:color w:val="000000"/>
                <w:lang w:eastAsia="es-BO"/>
              </w:rPr>
              <w:lastRenderedPageBreak/>
              <w:t>elevada, pues camadas inferiores podrían deformarse. No se las deberán tener expuestas al sol por periodos prolongados.</w:t>
            </w:r>
            <w:r>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C44BB" w14:paraId="783C6643" w14:textId="77777777" w:rsidTr="000C44BB">
        <w:trPr>
          <w:trHeight w:val="2835"/>
        </w:trPr>
        <w:tc>
          <w:tcPr>
            <w:tcW w:w="426" w:type="dxa"/>
            <w:tcBorders>
              <w:top w:val="nil"/>
              <w:left w:val="single" w:sz="4" w:space="0" w:color="000000"/>
              <w:bottom w:val="single" w:sz="4" w:space="0" w:color="000000"/>
              <w:right w:val="single" w:sz="4" w:space="0" w:color="000000"/>
            </w:tcBorders>
            <w:vAlign w:val="center"/>
            <w:hideMark/>
          </w:tcPr>
          <w:p w14:paraId="2E958AB1" w14:textId="77777777" w:rsidR="000C44BB" w:rsidRDefault="000C44BB">
            <w:pPr>
              <w:jc w:val="right"/>
              <w:rPr>
                <w:rFonts w:ascii="Calibri" w:hAnsi="Calibri" w:cs="Calibri"/>
                <w:color w:val="000000"/>
                <w:lang w:eastAsia="es-BO"/>
              </w:rPr>
            </w:pPr>
            <w:r>
              <w:rPr>
                <w:rFonts w:ascii="Calibri" w:hAnsi="Calibri" w:cs="Calibri"/>
                <w:color w:val="000000"/>
                <w:lang w:eastAsia="es-BO"/>
              </w:rPr>
              <w:lastRenderedPageBreak/>
              <w:t>35</w:t>
            </w:r>
          </w:p>
        </w:tc>
        <w:tc>
          <w:tcPr>
            <w:tcW w:w="1980" w:type="dxa"/>
            <w:tcBorders>
              <w:top w:val="nil"/>
              <w:left w:val="nil"/>
              <w:bottom w:val="single" w:sz="4" w:space="0" w:color="000000"/>
              <w:right w:val="single" w:sz="4" w:space="0" w:color="000000"/>
            </w:tcBorders>
            <w:vAlign w:val="center"/>
            <w:hideMark/>
          </w:tcPr>
          <w:p w14:paraId="39F6764D" w14:textId="77777777" w:rsidR="000C44BB" w:rsidRDefault="000C44BB">
            <w:pPr>
              <w:rPr>
                <w:rFonts w:ascii="Calibri" w:hAnsi="Calibri" w:cs="Calibri"/>
                <w:color w:val="000000"/>
                <w:lang w:eastAsia="es-BO"/>
              </w:rPr>
            </w:pPr>
            <w:r>
              <w:rPr>
                <w:rFonts w:ascii="Calibri" w:hAnsi="Calibri" w:cs="Calibri"/>
                <w:color w:val="000000"/>
                <w:lang w:eastAsia="es-BO"/>
              </w:rPr>
              <w:t>COPLA PVC DE 1/2"</w:t>
            </w:r>
          </w:p>
        </w:tc>
        <w:tc>
          <w:tcPr>
            <w:tcW w:w="810" w:type="dxa"/>
            <w:tcBorders>
              <w:top w:val="nil"/>
              <w:left w:val="nil"/>
              <w:bottom w:val="single" w:sz="4" w:space="0" w:color="000000"/>
              <w:right w:val="single" w:sz="4" w:space="0" w:color="000000"/>
            </w:tcBorders>
            <w:vAlign w:val="center"/>
            <w:hideMark/>
          </w:tcPr>
          <w:p w14:paraId="3F25452F"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3DBF46B" w14:textId="77777777" w:rsidR="000C44BB" w:rsidRDefault="000C44BB">
            <w:pPr>
              <w:rPr>
                <w:rFonts w:ascii="Calibri" w:hAnsi="Calibri" w:cs="Calibri"/>
                <w:color w:val="000000"/>
                <w:lang w:eastAsia="es-BO"/>
              </w:rPr>
            </w:pPr>
            <w:r>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Calibri" w:hAnsi="Calibri" w:cs="Calibri"/>
                <w:color w:val="000000"/>
                <w:lang w:eastAsia="es-BO"/>
              </w:rPr>
              <w:br/>
              <w:t>La copla deberá ser de PVC de primera calidad y marca conocida.</w:t>
            </w:r>
            <w:r>
              <w:rPr>
                <w:rFonts w:ascii="Calibri" w:hAnsi="Calibri" w:cs="Calibri"/>
                <w:color w:val="000000"/>
                <w:lang w:eastAsia="es-BO"/>
              </w:rPr>
              <w:br/>
              <w:t>REQUISITOS:</w:t>
            </w:r>
            <w:r>
              <w:rPr>
                <w:rFonts w:ascii="Calibri" w:hAnsi="Calibri" w:cs="Calibri"/>
                <w:color w:val="000000"/>
                <w:lang w:eastAsia="es-BO"/>
              </w:rPr>
              <w:br/>
              <w:t>• El proveedor deberá especificar el tipo, espesor, y resistencia.</w:t>
            </w:r>
            <w:r>
              <w:rPr>
                <w:rFonts w:ascii="Calibri" w:hAnsi="Calibri" w:cs="Calibri"/>
                <w:color w:val="000000"/>
                <w:lang w:eastAsia="es-BO"/>
              </w:rPr>
              <w:br/>
              <w:t>• La superficie del accesorio deberá ser lisa y libre de grietas, fisuras y otros defectos que alteren su calidad.</w:t>
            </w:r>
            <w:r>
              <w:rPr>
                <w:rFonts w:ascii="Calibri" w:hAnsi="Calibri" w:cs="Calibri"/>
                <w:color w:val="000000"/>
                <w:lang w:eastAsia="es-BO"/>
              </w:rPr>
              <w:br/>
              <w:t>• El accesorio deberá ser de color uniforme.</w:t>
            </w:r>
            <w:r>
              <w:rPr>
                <w:rFonts w:ascii="Calibri" w:hAnsi="Calibri" w:cs="Calibri"/>
                <w:color w:val="000000"/>
                <w:lang w:eastAsia="es-BO"/>
              </w:rPr>
              <w:br/>
              <w:t>Deberá cumplir con la  NB 1216011:2007 : Tuberías plásticas - Tubos de poli(cloruro de vinilo) no plastificado (PVC-U) para conducción de agua potable</w:t>
            </w:r>
            <w:r>
              <w:rPr>
                <w:rFonts w:ascii="Calibri" w:hAnsi="Calibri" w:cs="Calibri"/>
                <w:color w:val="000000"/>
                <w:lang w:eastAsia="es-BO"/>
              </w:rPr>
              <w:br/>
              <w:t>La Entidad Ejecutora deberá garantizar que el material de referencia sea de buena calidad y de marca reconocida.</w:t>
            </w:r>
          </w:p>
        </w:tc>
      </w:tr>
      <w:tr w:rsidR="000C44BB" w14:paraId="745B7948" w14:textId="77777777" w:rsidTr="000C44BB">
        <w:trPr>
          <w:trHeight w:val="1184"/>
        </w:trPr>
        <w:tc>
          <w:tcPr>
            <w:tcW w:w="426" w:type="dxa"/>
            <w:tcBorders>
              <w:top w:val="nil"/>
              <w:left w:val="single" w:sz="4" w:space="0" w:color="000000"/>
              <w:bottom w:val="single" w:sz="4" w:space="0" w:color="000000"/>
              <w:right w:val="single" w:sz="4" w:space="0" w:color="000000"/>
            </w:tcBorders>
            <w:vAlign w:val="center"/>
            <w:hideMark/>
          </w:tcPr>
          <w:p w14:paraId="402C1DCA" w14:textId="77777777" w:rsidR="000C44BB" w:rsidRDefault="000C44BB">
            <w:pPr>
              <w:jc w:val="center"/>
              <w:rPr>
                <w:rFonts w:ascii="Calibri" w:hAnsi="Calibri" w:cs="Calibri"/>
                <w:color w:val="000000"/>
                <w:lang w:eastAsia="es-BO"/>
              </w:rPr>
            </w:pPr>
            <w:r>
              <w:rPr>
                <w:rFonts w:ascii="Calibri" w:hAnsi="Calibri" w:cs="Calibri"/>
                <w:color w:val="000000"/>
              </w:rPr>
              <w:t>36</w:t>
            </w:r>
          </w:p>
        </w:tc>
        <w:tc>
          <w:tcPr>
            <w:tcW w:w="1980" w:type="dxa"/>
            <w:tcBorders>
              <w:top w:val="nil"/>
              <w:left w:val="nil"/>
              <w:bottom w:val="single" w:sz="4" w:space="0" w:color="000000"/>
              <w:right w:val="single" w:sz="4" w:space="0" w:color="000000"/>
            </w:tcBorders>
            <w:vAlign w:val="center"/>
            <w:hideMark/>
          </w:tcPr>
          <w:p w14:paraId="777F9530" w14:textId="77777777" w:rsidR="000C44BB" w:rsidRDefault="000C44BB">
            <w:pPr>
              <w:jc w:val="center"/>
              <w:rPr>
                <w:rFonts w:ascii="Calibri" w:hAnsi="Calibri" w:cs="Calibri"/>
                <w:color w:val="000000"/>
                <w:lang w:eastAsia="es-BO"/>
              </w:rPr>
            </w:pPr>
            <w:r>
              <w:rPr>
                <w:rFonts w:ascii="Calibri" w:hAnsi="Calibri" w:cs="Calibri"/>
                <w:color w:val="000000"/>
              </w:rPr>
              <w:t>CORDEL</w:t>
            </w:r>
          </w:p>
        </w:tc>
        <w:tc>
          <w:tcPr>
            <w:tcW w:w="810" w:type="dxa"/>
            <w:tcBorders>
              <w:top w:val="nil"/>
              <w:left w:val="nil"/>
              <w:bottom w:val="single" w:sz="4" w:space="0" w:color="000000"/>
              <w:right w:val="single" w:sz="4" w:space="0" w:color="000000"/>
            </w:tcBorders>
            <w:vAlign w:val="center"/>
            <w:hideMark/>
          </w:tcPr>
          <w:p w14:paraId="748B453A" w14:textId="77777777" w:rsidR="000C44BB" w:rsidRDefault="000C44BB">
            <w:pPr>
              <w:jc w:val="center"/>
              <w:rPr>
                <w:rFonts w:ascii="Calibri" w:hAnsi="Calibri" w:cs="Calibri"/>
                <w:color w:val="000000"/>
                <w:lang w:eastAsia="es-BO"/>
              </w:rPr>
            </w:pPr>
            <w:r>
              <w:rPr>
                <w:rFonts w:ascii="Calibri" w:hAnsi="Calibri" w:cs="Calibri"/>
                <w:color w:val="000000"/>
              </w:rPr>
              <w:t>M</w:t>
            </w:r>
          </w:p>
        </w:tc>
        <w:tc>
          <w:tcPr>
            <w:tcW w:w="6423" w:type="dxa"/>
            <w:tcBorders>
              <w:top w:val="nil"/>
              <w:left w:val="nil"/>
              <w:bottom w:val="single" w:sz="4" w:space="0" w:color="000000"/>
              <w:right w:val="single" w:sz="4" w:space="0" w:color="000000"/>
            </w:tcBorders>
            <w:vAlign w:val="bottom"/>
            <w:hideMark/>
          </w:tcPr>
          <w:p w14:paraId="1DEBA667" w14:textId="77777777" w:rsidR="000C44BB" w:rsidRDefault="000C44BB">
            <w:pPr>
              <w:rPr>
                <w:rFonts w:ascii="Calibri" w:hAnsi="Calibri" w:cs="Calibri"/>
                <w:color w:val="000000"/>
                <w:lang w:eastAsia="es-BO"/>
              </w:rPr>
            </w:pPr>
            <w:r>
              <w:rPr>
                <w:rFonts w:ascii="Calibri" w:hAnsi="Calibri" w:cs="Calibri"/>
                <w:color w:val="000000"/>
              </w:rPr>
              <w:t>La Entidad Ejecutora deberá garantizar que el material de referencia sea de buena calidad y de marca reconocida.</w:t>
            </w:r>
            <w:r>
              <w:rPr>
                <w:rFonts w:ascii="Calibri" w:hAnsi="Calibri" w:cs="Calibri"/>
                <w:color w:val="000000"/>
              </w:rPr>
              <w:br/>
              <w:t>•  Cordel de nylon reflectante y resistente</w:t>
            </w:r>
            <w:r>
              <w:rPr>
                <w:rFonts w:ascii="Calibri" w:hAnsi="Calibri" w:cs="Calibri"/>
                <w:color w:val="000000"/>
              </w:rPr>
              <w:br/>
              <w:t>•  Mango resistente a los impactos</w:t>
            </w:r>
            <w:r>
              <w:rPr>
                <w:rFonts w:ascii="Calibri" w:hAnsi="Calibri" w:cs="Calibri"/>
                <w:color w:val="000000"/>
              </w:rPr>
              <w:br/>
              <w:t>•  Bobina para enrollar y desenrollar fácilmente</w:t>
            </w:r>
            <w:r>
              <w:rPr>
                <w:rFonts w:ascii="Calibri" w:hAnsi="Calibri" w:cs="Calibri"/>
                <w:color w:val="000000"/>
              </w:rPr>
              <w:br/>
              <w:t>•  Tensión de ruptura 30 kg.</w:t>
            </w:r>
          </w:p>
        </w:tc>
      </w:tr>
      <w:tr w:rsidR="000C44BB" w14:paraId="3F2DF4D4" w14:textId="77777777" w:rsidTr="000C44BB">
        <w:trPr>
          <w:trHeight w:val="1070"/>
        </w:trPr>
        <w:tc>
          <w:tcPr>
            <w:tcW w:w="426" w:type="dxa"/>
            <w:tcBorders>
              <w:top w:val="nil"/>
              <w:left w:val="single" w:sz="4" w:space="0" w:color="000000"/>
              <w:bottom w:val="single" w:sz="4" w:space="0" w:color="000000"/>
              <w:right w:val="single" w:sz="4" w:space="0" w:color="000000"/>
            </w:tcBorders>
            <w:vAlign w:val="center"/>
            <w:hideMark/>
          </w:tcPr>
          <w:p w14:paraId="7448C460" w14:textId="77777777" w:rsidR="000C44BB" w:rsidRDefault="000C44BB">
            <w:pPr>
              <w:jc w:val="center"/>
              <w:rPr>
                <w:rFonts w:ascii="Calibri" w:hAnsi="Calibri" w:cs="Calibri"/>
                <w:color w:val="000000"/>
                <w:lang w:eastAsia="es-BO"/>
              </w:rPr>
            </w:pPr>
            <w:r>
              <w:rPr>
                <w:rFonts w:ascii="Calibri" w:hAnsi="Calibri" w:cs="Calibri"/>
                <w:color w:val="000000"/>
              </w:rPr>
              <w:t>37</w:t>
            </w:r>
          </w:p>
        </w:tc>
        <w:tc>
          <w:tcPr>
            <w:tcW w:w="1980" w:type="dxa"/>
            <w:tcBorders>
              <w:top w:val="nil"/>
              <w:left w:val="nil"/>
              <w:bottom w:val="single" w:sz="4" w:space="0" w:color="000000"/>
              <w:right w:val="single" w:sz="4" w:space="0" w:color="000000"/>
            </w:tcBorders>
            <w:vAlign w:val="center"/>
            <w:hideMark/>
          </w:tcPr>
          <w:p w14:paraId="26A29595" w14:textId="77777777" w:rsidR="000C44BB" w:rsidRDefault="000C44BB">
            <w:pPr>
              <w:rPr>
                <w:rFonts w:ascii="Calibri" w:hAnsi="Calibri" w:cs="Calibri"/>
                <w:color w:val="000000"/>
                <w:lang w:eastAsia="es-BO"/>
              </w:rPr>
            </w:pPr>
            <w:r>
              <w:rPr>
                <w:rFonts w:ascii="Calibri" w:hAnsi="Calibri" w:cs="Calibri"/>
                <w:color w:val="000000"/>
                <w:lang w:eastAsia="es-BO"/>
              </w:rPr>
              <w:t>DUCHA PLÁSTICA ELÉCTRICA</w:t>
            </w:r>
          </w:p>
        </w:tc>
        <w:tc>
          <w:tcPr>
            <w:tcW w:w="810" w:type="dxa"/>
            <w:tcBorders>
              <w:top w:val="nil"/>
              <w:left w:val="nil"/>
              <w:bottom w:val="single" w:sz="4" w:space="0" w:color="000000"/>
              <w:right w:val="single" w:sz="4" w:space="0" w:color="000000"/>
            </w:tcBorders>
            <w:vAlign w:val="center"/>
            <w:hideMark/>
          </w:tcPr>
          <w:p w14:paraId="46512E99"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37589A3" w14:textId="77777777" w:rsidR="000C44BB" w:rsidRDefault="000C44BB">
            <w:pPr>
              <w:rPr>
                <w:rFonts w:ascii="Calibri" w:hAnsi="Calibri" w:cs="Calibri"/>
                <w:color w:val="000000"/>
                <w:lang w:eastAsia="es-BO"/>
              </w:rPr>
            </w:pPr>
            <w:r>
              <w:rPr>
                <w:rFonts w:ascii="Calibri" w:hAnsi="Calibri" w:cs="Calibri"/>
                <w:color w:val="000000"/>
                <w:lang w:eastAsia="es-BO"/>
              </w:rPr>
              <w:t>Este material es implementado en el baño, la ducha plástica de 3 temperaturas de buena calidad, de marca reconocida en el mercado.</w:t>
            </w:r>
            <w:r>
              <w:rPr>
                <w:rFonts w:ascii="Calibri" w:hAnsi="Calibri" w:cs="Calibri"/>
                <w:color w:val="000000"/>
                <w:lang w:eastAsia="es-BO"/>
              </w:rPr>
              <w:br/>
              <w:t>REQUISITOS:</w:t>
            </w:r>
            <w:r>
              <w:rPr>
                <w:rFonts w:ascii="Calibri" w:hAnsi="Calibri" w:cs="Calibri"/>
                <w:color w:val="000000"/>
                <w:lang w:eastAsia="es-BO"/>
              </w:rPr>
              <w:br/>
              <w:t xml:space="preserve">• Deberá ser instalada con sus accesorios para un perfecto funcionamiento </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0C44BB" w14:paraId="3F8660F8" w14:textId="77777777" w:rsidTr="000C44BB">
        <w:trPr>
          <w:trHeight w:val="1402"/>
        </w:trPr>
        <w:tc>
          <w:tcPr>
            <w:tcW w:w="426" w:type="dxa"/>
            <w:tcBorders>
              <w:top w:val="nil"/>
              <w:left w:val="single" w:sz="4" w:space="0" w:color="000000"/>
              <w:bottom w:val="single" w:sz="4" w:space="0" w:color="000000"/>
              <w:right w:val="single" w:sz="4" w:space="0" w:color="000000"/>
            </w:tcBorders>
            <w:vAlign w:val="center"/>
            <w:hideMark/>
          </w:tcPr>
          <w:p w14:paraId="61162ED9" w14:textId="77777777" w:rsidR="000C44BB" w:rsidRDefault="000C44BB">
            <w:pPr>
              <w:jc w:val="center"/>
              <w:rPr>
                <w:rFonts w:ascii="Calibri" w:hAnsi="Calibri" w:cs="Calibri"/>
                <w:color w:val="000000"/>
                <w:lang w:eastAsia="es-BO"/>
              </w:rPr>
            </w:pPr>
            <w:r>
              <w:rPr>
                <w:rFonts w:ascii="Calibri" w:hAnsi="Calibri" w:cs="Calibri"/>
                <w:color w:val="000000"/>
              </w:rPr>
              <w:t>38</w:t>
            </w:r>
          </w:p>
        </w:tc>
        <w:tc>
          <w:tcPr>
            <w:tcW w:w="1980" w:type="dxa"/>
            <w:tcBorders>
              <w:top w:val="nil"/>
              <w:left w:val="nil"/>
              <w:bottom w:val="single" w:sz="4" w:space="0" w:color="000000"/>
              <w:right w:val="single" w:sz="4" w:space="0" w:color="000000"/>
            </w:tcBorders>
            <w:vAlign w:val="center"/>
            <w:hideMark/>
          </w:tcPr>
          <w:p w14:paraId="2B101FC3" w14:textId="77777777" w:rsidR="000C44BB" w:rsidRDefault="000C44BB">
            <w:pPr>
              <w:rPr>
                <w:rFonts w:ascii="Calibri" w:hAnsi="Calibri" w:cs="Calibri"/>
                <w:color w:val="000000"/>
                <w:lang w:eastAsia="es-BO"/>
              </w:rPr>
            </w:pPr>
            <w:r>
              <w:rPr>
                <w:rFonts w:ascii="Calibri" w:hAnsi="Calibri" w:cs="Calibri"/>
                <w:color w:val="000000"/>
                <w:lang w:eastAsia="es-BO"/>
              </w:rPr>
              <w:t>ESQUINERO DE ALUMINIO</w:t>
            </w:r>
          </w:p>
        </w:tc>
        <w:tc>
          <w:tcPr>
            <w:tcW w:w="810" w:type="dxa"/>
            <w:tcBorders>
              <w:top w:val="nil"/>
              <w:left w:val="nil"/>
              <w:bottom w:val="single" w:sz="4" w:space="0" w:color="000000"/>
              <w:right w:val="single" w:sz="4" w:space="0" w:color="000000"/>
            </w:tcBorders>
            <w:vAlign w:val="center"/>
            <w:hideMark/>
          </w:tcPr>
          <w:p w14:paraId="249F4905"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0DC0FBBE" w14:textId="77777777" w:rsidR="000C44BB" w:rsidRDefault="000C44BB">
            <w:pPr>
              <w:rPr>
                <w:rFonts w:ascii="Calibri" w:hAnsi="Calibri" w:cs="Calibri"/>
                <w:color w:val="000000"/>
                <w:lang w:eastAsia="es-BO"/>
              </w:rPr>
            </w:pPr>
            <w:r>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Calibri" w:hAnsi="Calibri" w:cs="Calibri"/>
                <w:color w:val="000000"/>
                <w:lang w:eastAsia="es-BO"/>
              </w:rPr>
              <w:br/>
              <w:t>REQUISITOS:</w:t>
            </w:r>
            <w:r>
              <w:rPr>
                <w:rFonts w:ascii="Calibri" w:hAnsi="Calibri" w:cs="Calibri"/>
                <w:color w:val="000000"/>
                <w:lang w:eastAsia="es-BO"/>
              </w:rPr>
              <w:br/>
              <w:t>• El material de aluminio deberá ser ligero y fácil de manejar, resistente a la corrosión y al desgaste, y duradero.</w:t>
            </w:r>
            <w:r>
              <w:rPr>
                <w:rFonts w:ascii="Calibri" w:hAnsi="Calibri" w:cs="Calibri"/>
                <w:color w:val="000000"/>
                <w:lang w:eastAsia="es-BO"/>
              </w:rPr>
              <w:br/>
              <w:t>• Deberá tener alta dureza superficial para resistir arañazos e impactos.</w:t>
            </w:r>
            <w:r>
              <w:rPr>
                <w:rFonts w:ascii="Calibri" w:hAnsi="Calibri" w:cs="Calibri"/>
                <w:color w:val="000000"/>
                <w:lang w:eastAsia="es-BO"/>
              </w:rPr>
              <w:br/>
              <w:t>• Deben ser resistentes a la humedad y al agua.</w:t>
            </w:r>
            <w:r>
              <w:rPr>
                <w:rFonts w:ascii="Calibri" w:hAnsi="Calibri" w:cs="Calibri"/>
                <w:color w:val="000000"/>
                <w:lang w:eastAsia="es-BO"/>
              </w:rPr>
              <w:br/>
              <w:t>• Deben tener buena conductividad térmica para disipar el calor eficientemente..</w:t>
            </w:r>
            <w:r>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Pr>
                <w:rFonts w:ascii="Calibri" w:hAnsi="Calibri" w:cs="Calibri"/>
                <w:color w:val="000000"/>
                <w:lang w:eastAsia="es-BO"/>
              </w:rPr>
              <w:br/>
            </w:r>
            <w:r>
              <w:rPr>
                <w:rFonts w:ascii="Calibri" w:hAnsi="Calibri" w:cs="Calibri"/>
                <w:color w:val="000000"/>
                <w:lang w:eastAsia="es-BO"/>
              </w:rPr>
              <w:lastRenderedPageBreak/>
              <w:t>• Deberán cumplir con las normativas de calidad y seguridad correspondientes.</w:t>
            </w:r>
            <w:r>
              <w:rPr>
                <w:rFonts w:ascii="Calibri" w:hAnsi="Calibri" w:cs="Calibri"/>
                <w:color w:val="000000"/>
                <w:lang w:eastAsia="es-BO"/>
              </w:rPr>
              <w:br/>
              <w:t>La Entidad Ejecutora deberá garantizar que el material de referencia sea de buena calidad y de marca reconocida.</w:t>
            </w:r>
          </w:p>
        </w:tc>
      </w:tr>
      <w:tr w:rsidR="000C44BB" w14:paraId="2E19BEAD" w14:textId="77777777" w:rsidTr="000C44BB">
        <w:trPr>
          <w:trHeight w:val="1984"/>
        </w:trPr>
        <w:tc>
          <w:tcPr>
            <w:tcW w:w="426" w:type="dxa"/>
            <w:tcBorders>
              <w:top w:val="nil"/>
              <w:left w:val="single" w:sz="4" w:space="0" w:color="000000"/>
              <w:bottom w:val="single" w:sz="4" w:space="0" w:color="000000"/>
              <w:right w:val="single" w:sz="4" w:space="0" w:color="000000"/>
            </w:tcBorders>
            <w:vAlign w:val="center"/>
            <w:hideMark/>
          </w:tcPr>
          <w:p w14:paraId="2142E5BC" w14:textId="77777777" w:rsidR="000C44BB" w:rsidRDefault="000C44BB">
            <w:pPr>
              <w:jc w:val="center"/>
              <w:rPr>
                <w:rFonts w:ascii="Calibri" w:hAnsi="Calibri" w:cs="Calibri"/>
                <w:color w:val="000000"/>
                <w:lang w:eastAsia="es-BO"/>
              </w:rPr>
            </w:pPr>
            <w:r>
              <w:rPr>
                <w:rFonts w:ascii="Calibri" w:hAnsi="Calibri" w:cs="Calibri"/>
                <w:color w:val="000000"/>
              </w:rPr>
              <w:lastRenderedPageBreak/>
              <w:t>39</w:t>
            </w:r>
          </w:p>
        </w:tc>
        <w:tc>
          <w:tcPr>
            <w:tcW w:w="1980" w:type="dxa"/>
            <w:tcBorders>
              <w:top w:val="nil"/>
              <w:left w:val="nil"/>
              <w:bottom w:val="single" w:sz="4" w:space="0" w:color="000000"/>
              <w:right w:val="single" w:sz="4" w:space="0" w:color="000000"/>
            </w:tcBorders>
            <w:vAlign w:val="center"/>
            <w:hideMark/>
          </w:tcPr>
          <w:p w14:paraId="1E741665" w14:textId="77777777" w:rsidR="000C44BB" w:rsidRDefault="000C44BB">
            <w:pPr>
              <w:rPr>
                <w:rFonts w:ascii="Calibri" w:hAnsi="Calibri" w:cs="Calibri"/>
                <w:color w:val="000000"/>
                <w:lang w:eastAsia="es-BO"/>
              </w:rPr>
            </w:pPr>
            <w:r>
              <w:rPr>
                <w:rFonts w:ascii="Calibri" w:hAnsi="Calibri" w:cs="Calibri"/>
                <w:color w:val="000000"/>
                <w:lang w:eastAsia="es-BO"/>
              </w:rPr>
              <w:t>FIERRO CORRUGADO 1/2"</w:t>
            </w:r>
          </w:p>
        </w:tc>
        <w:tc>
          <w:tcPr>
            <w:tcW w:w="810" w:type="dxa"/>
            <w:tcBorders>
              <w:top w:val="nil"/>
              <w:left w:val="nil"/>
              <w:bottom w:val="single" w:sz="4" w:space="0" w:color="000000"/>
              <w:right w:val="single" w:sz="4" w:space="0" w:color="000000"/>
            </w:tcBorders>
            <w:vAlign w:val="center"/>
            <w:hideMark/>
          </w:tcPr>
          <w:p w14:paraId="668BE3E6" w14:textId="77777777" w:rsidR="000C44BB" w:rsidRDefault="000C44BB">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vAlign w:val="center"/>
            <w:hideMark/>
          </w:tcPr>
          <w:p w14:paraId="1FB2EC23" w14:textId="77777777" w:rsidR="000C44BB" w:rsidRDefault="000C44BB">
            <w:pPr>
              <w:rPr>
                <w:rFonts w:ascii="Calibri" w:hAnsi="Calibri" w:cs="Calibri"/>
                <w:color w:val="000000"/>
                <w:lang w:eastAsia="es-BO"/>
              </w:rPr>
            </w:pPr>
            <w:r>
              <w:rPr>
                <w:rFonts w:ascii="Calibri" w:hAnsi="Calibri" w:cs="Calibri"/>
                <w:color w:val="000000"/>
                <w:lang w:eastAsia="es-BO"/>
              </w:rPr>
              <w:t>Barras de acero que presentan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C44BB" w14:paraId="753DB3C8" w14:textId="77777777" w:rsidTr="000C44BB">
        <w:trPr>
          <w:trHeight w:val="268"/>
        </w:trPr>
        <w:tc>
          <w:tcPr>
            <w:tcW w:w="426" w:type="dxa"/>
            <w:tcBorders>
              <w:top w:val="nil"/>
              <w:left w:val="single" w:sz="4" w:space="0" w:color="000000"/>
              <w:bottom w:val="single" w:sz="4" w:space="0" w:color="000000"/>
              <w:right w:val="single" w:sz="4" w:space="0" w:color="000000"/>
            </w:tcBorders>
            <w:vAlign w:val="center"/>
            <w:hideMark/>
          </w:tcPr>
          <w:p w14:paraId="2CB4C306" w14:textId="77777777" w:rsidR="000C44BB" w:rsidRDefault="000C44BB">
            <w:pPr>
              <w:jc w:val="center"/>
              <w:rPr>
                <w:rFonts w:ascii="Calibri" w:hAnsi="Calibri" w:cs="Calibri"/>
                <w:color w:val="000000"/>
                <w:lang w:eastAsia="es-BO"/>
              </w:rPr>
            </w:pPr>
            <w:r>
              <w:rPr>
                <w:rFonts w:ascii="Calibri" w:hAnsi="Calibri" w:cs="Calibri"/>
                <w:color w:val="000000"/>
              </w:rPr>
              <w:t>40</w:t>
            </w:r>
          </w:p>
        </w:tc>
        <w:tc>
          <w:tcPr>
            <w:tcW w:w="1980" w:type="dxa"/>
            <w:tcBorders>
              <w:top w:val="nil"/>
              <w:left w:val="nil"/>
              <w:bottom w:val="single" w:sz="4" w:space="0" w:color="000000"/>
              <w:right w:val="single" w:sz="4" w:space="0" w:color="000000"/>
            </w:tcBorders>
            <w:vAlign w:val="center"/>
            <w:hideMark/>
          </w:tcPr>
          <w:p w14:paraId="2DAA7E4B" w14:textId="77777777" w:rsidR="000C44BB" w:rsidRDefault="000C44BB">
            <w:pPr>
              <w:rPr>
                <w:rFonts w:ascii="Calibri" w:hAnsi="Calibri" w:cs="Calibri"/>
                <w:color w:val="000000"/>
                <w:lang w:eastAsia="es-BO"/>
              </w:rPr>
            </w:pPr>
            <w:r>
              <w:rPr>
                <w:rFonts w:ascii="Calibri" w:hAnsi="Calibri" w:cs="Calibri"/>
                <w:color w:val="000000"/>
                <w:lang w:eastAsia="es-BO"/>
              </w:rPr>
              <w:t>FIERRO CORRUGADO 1/4"</w:t>
            </w:r>
          </w:p>
        </w:tc>
        <w:tc>
          <w:tcPr>
            <w:tcW w:w="810" w:type="dxa"/>
            <w:tcBorders>
              <w:top w:val="nil"/>
              <w:left w:val="nil"/>
              <w:bottom w:val="single" w:sz="4" w:space="0" w:color="000000"/>
              <w:right w:val="single" w:sz="4" w:space="0" w:color="000000"/>
            </w:tcBorders>
            <w:vAlign w:val="center"/>
            <w:hideMark/>
          </w:tcPr>
          <w:p w14:paraId="00BBD72C" w14:textId="77777777" w:rsidR="000C44BB" w:rsidRDefault="000C44BB">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vAlign w:val="center"/>
            <w:hideMark/>
          </w:tcPr>
          <w:p w14:paraId="413A50E2" w14:textId="77777777" w:rsidR="000C44BB" w:rsidRDefault="000C44BB">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 xml:space="preserve">Se debe proteger el acero de su exposición al medio ambiente, </w:t>
            </w:r>
            <w:r>
              <w:rPr>
                <w:rFonts w:ascii="Calibri" w:hAnsi="Calibri" w:cs="Calibri"/>
                <w:color w:val="000000"/>
                <w:lang w:eastAsia="es-BO"/>
              </w:rPr>
              <w:lastRenderedPageBreak/>
              <w:t>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C44BB" w14:paraId="46761539" w14:textId="77777777" w:rsidTr="000C44BB">
        <w:trPr>
          <w:trHeight w:val="2268"/>
        </w:trPr>
        <w:tc>
          <w:tcPr>
            <w:tcW w:w="426" w:type="dxa"/>
            <w:tcBorders>
              <w:top w:val="nil"/>
              <w:left w:val="single" w:sz="4" w:space="0" w:color="000000"/>
              <w:bottom w:val="single" w:sz="4" w:space="0" w:color="000000"/>
              <w:right w:val="single" w:sz="4" w:space="0" w:color="000000"/>
            </w:tcBorders>
            <w:vAlign w:val="center"/>
            <w:hideMark/>
          </w:tcPr>
          <w:p w14:paraId="5B270879" w14:textId="77777777" w:rsidR="000C44BB" w:rsidRDefault="000C44BB">
            <w:pPr>
              <w:jc w:val="center"/>
              <w:rPr>
                <w:rFonts w:ascii="Calibri" w:hAnsi="Calibri" w:cs="Calibri"/>
                <w:color w:val="000000"/>
                <w:lang w:eastAsia="es-BO"/>
              </w:rPr>
            </w:pPr>
            <w:r>
              <w:rPr>
                <w:rFonts w:ascii="Calibri" w:hAnsi="Calibri" w:cs="Calibri"/>
                <w:color w:val="000000"/>
              </w:rPr>
              <w:lastRenderedPageBreak/>
              <w:t>41</w:t>
            </w:r>
          </w:p>
        </w:tc>
        <w:tc>
          <w:tcPr>
            <w:tcW w:w="1980" w:type="dxa"/>
            <w:tcBorders>
              <w:top w:val="nil"/>
              <w:left w:val="nil"/>
              <w:bottom w:val="single" w:sz="4" w:space="0" w:color="000000"/>
              <w:right w:val="single" w:sz="4" w:space="0" w:color="000000"/>
            </w:tcBorders>
            <w:vAlign w:val="center"/>
            <w:hideMark/>
          </w:tcPr>
          <w:p w14:paraId="037CFDE0" w14:textId="77777777" w:rsidR="000C44BB" w:rsidRDefault="000C44BB">
            <w:pPr>
              <w:rPr>
                <w:rFonts w:ascii="Calibri" w:hAnsi="Calibri" w:cs="Calibri"/>
                <w:color w:val="000000"/>
                <w:lang w:eastAsia="es-BO"/>
              </w:rPr>
            </w:pPr>
            <w:r>
              <w:rPr>
                <w:rFonts w:ascii="Calibri" w:hAnsi="Calibri" w:cs="Calibri"/>
                <w:color w:val="000000"/>
                <w:lang w:eastAsia="es-BO"/>
              </w:rPr>
              <w:t>FIERRO CORRUGADO 3/8"</w:t>
            </w:r>
          </w:p>
        </w:tc>
        <w:tc>
          <w:tcPr>
            <w:tcW w:w="810" w:type="dxa"/>
            <w:tcBorders>
              <w:top w:val="nil"/>
              <w:left w:val="nil"/>
              <w:bottom w:val="single" w:sz="4" w:space="0" w:color="000000"/>
              <w:right w:val="single" w:sz="4" w:space="0" w:color="000000"/>
            </w:tcBorders>
            <w:vAlign w:val="center"/>
            <w:hideMark/>
          </w:tcPr>
          <w:p w14:paraId="6D242DC6" w14:textId="77777777" w:rsidR="000C44BB" w:rsidRDefault="000C44BB">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vAlign w:val="center"/>
            <w:hideMark/>
          </w:tcPr>
          <w:p w14:paraId="1FFCF600" w14:textId="77777777" w:rsidR="000C44BB" w:rsidRDefault="000C44BB">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C44BB" w14:paraId="4C64CC46" w14:textId="77777777" w:rsidTr="000C44BB">
        <w:trPr>
          <w:trHeight w:val="4686"/>
        </w:trPr>
        <w:tc>
          <w:tcPr>
            <w:tcW w:w="426" w:type="dxa"/>
            <w:tcBorders>
              <w:top w:val="nil"/>
              <w:left w:val="single" w:sz="4" w:space="0" w:color="000000"/>
              <w:bottom w:val="single" w:sz="4" w:space="0" w:color="000000"/>
              <w:right w:val="single" w:sz="4" w:space="0" w:color="000000"/>
            </w:tcBorders>
            <w:vAlign w:val="center"/>
            <w:hideMark/>
          </w:tcPr>
          <w:p w14:paraId="3B190087" w14:textId="77777777" w:rsidR="000C44BB" w:rsidRDefault="000C44BB">
            <w:pPr>
              <w:jc w:val="center"/>
              <w:rPr>
                <w:rFonts w:ascii="Calibri" w:hAnsi="Calibri" w:cs="Calibri"/>
                <w:color w:val="000000"/>
                <w:lang w:eastAsia="es-BO"/>
              </w:rPr>
            </w:pPr>
            <w:r>
              <w:rPr>
                <w:rFonts w:ascii="Calibri" w:hAnsi="Calibri" w:cs="Calibri"/>
                <w:color w:val="000000"/>
              </w:rPr>
              <w:t>42</w:t>
            </w:r>
          </w:p>
        </w:tc>
        <w:tc>
          <w:tcPr>
            <w:tcW w:w="1980" w:type="dxa"/>
            <w:tcBorders>
              <w:top w:val="nil"/>
              <w:left w:val="nil"/>
              <w:bottom w:val="single" w:sz="4" w:space="0" w:color="000000"/>
              <w:right w:val="single" w:sz="4" w:space="0" w:color="000000"/>
            </w:tcBorders>
            <w:vAlign w:val="center"/>
            <w:hideMark/>
          </w:tcPr>
          <w:p w14:paraId="49360632" w14:textId="77777777" w:rsidR="000C44BB" w:rsidRDefault="000C44BB">
            <w:pPr>
              <w:rPr>
                <w:rFonts w:ascii="Calibri" w:hAnsi="Calibri" w:cs="Calibri"/>
                <w:color w:val="000000"/>
                <w:lang w:eastAsia="es-BO"/>
              </w:rPr>
            </w:pPr>
            <w:r>
              <w:rPr>
                <w:rFonts w:ascii="Calibri" w:hAnsi="Calibri" w:cs="Calibri"/>
                <w:color w:val="000000"/>
                <w:lang w:eastAsia="es-BO"/>
              </w:rPr>
              <w:t>FIERRO CORRUGADO 5/16"</w:t>
            </w:r>
          </w:p>
        </w:tc>
        <w:tc>
          <w:tcPr>
            <w:tcW w:w="810" w:type="dxa"/>
            <w:tcBorders>
              <w:top w:val="nil"/>
              <w:left w:val="nil"/>
              <w:bottom w:val="single" w:sz="4" w:space="0" w:color="000000"/>
              <w:right w:val="single" w:sz="4" w:space="0" w:color="000000"/>
            </w:tcBorders>
            <w:vAlign w:val="center"/>
            <w:hideMark/>
          </w:tcPr>
          <w:p w14:paraId="38988D1F" w14:textId="77777777" w:rsidR="000C44BB" w:rsidRDefault="000C44BB">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vAlign w:val="center"/>
            <w:hideMark/>
          </w:tcPr>
          <w:p w14:paraId="4F6AB9C0" w14:textId="77777777" w:rsidR="000C44BB" w:rsidRDefault="000C44BB">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 xml:space="preserve">Se debe proteger el acero de su exposición al medio ambiente, almacenándola con una cubierta de plástico y apoyando el material sobre una base de barrotes de madera para evitar su contacto directo con el suelo. </w:t>
            </w:r>
            <w:r>
              <w:rPr>
                <w:rFonts w:ascii="Calibri" w:hAnsi="Calibri" w:cs="Calibri"/>
                <w:color w:val="000000"/>
                <w:lang w:eastAsia="es-BO"/>
              </w:rPr>
              <w:lastRenderedPageBreak/>
              <w:t>Además, durante la obra se recomienda cubrir las mechas sueltas con capuchones con el fin de evitar accidentes.</w:t>
            </w:r>
          </w:p>
        </w:tc>
      </w:tr>
      <w:tr w:rsidR="000C44BB" w14:paraId="141EB1BA" w14:textId="77777777" w:rsidTr="000C44BB">
        <w:trPr>
          <w:trHeight w:val="3825"/>
        </w:trPr>
        <w:tc>
          <w:tcPr>
            <w:tcW w:w="426" w:type="dxa"/>
            <w:tcBorders>
              <w:top w:val="nil"/>
              <w:left w:val="single" w:sz="4" w:space="0" w:color="000000"/>
              <w:bottom w:val="single" w:sz="4" w:space="0" w:color="000000"/>
              <w:right w:val="single" w:sz="4" w:space="0" w:color="000000"/>
            </w:tcBorders>
            <w:vAlign w:val="center"/>
            <w:hideMark/>
          </w:tcPr>
          <w:p w14:paraId="51FD64E2" w14:textId="77777777" w:rsidR="000C44BB" w:rsidRDefault="000C44BB">
            <w:pPr>
              <w:jc w:val="center"/>
              <w:rPr>
                <w:rFonts w:ascii="Calibri" w:hAnsi="Calibri" w:cs="Calibri"/>
                <w:color w:val="000000"/>
                <w:lang w:eastAsia="es-BO"/>
              </w:rPr>
            </w:pPr>
            <w:r>
              <w:rPr>
                <w:rFonts w:ascii="Calibri" w:hAnsi="Calibri" w:cs="Calibri"/>
                <w:color w:val="000000"/>
              </w:rPr>
              <w:lastRenderedPageBreak/>
              <w:t>43</w:t>
            </w:r>
          </w:p>
        </w:tc>
        <w:tc>
          <w:tcPr>
            <w:tcW w:w="1980" w:type="dxa"/>
            <w:tcBorders>
              <w:top w:val="nil"/>
              <w:left w:val="nil"/>
              <w:bottom w:val="single" w:sz="4" w:space="0" w:color="000000"/>
              <w:right w:val="single" w:sz="4" w:space="0" w:color="000000"/>
            </w:tcBorders>
            <w:vAlign w:val="center"/>
            <w:hideMark/>
          </w:tcPr>
          <w:p w14:paraId="01140893" w14:textId="77777777" w:rsidR="000C44BB" w:rsidRDefault="000C44BB">
            <w:pPr>
              <w:rPr>
                <w:rFonts w:ascii="Calibri" w:hAnsi="Calibri" w:cs="Calibri"/>
                <w:color w:val="000000"/>
                <w:lang w:eastAsia="es-BO"/>
              </w:rPr>
            </w:pPr>
            <w:r>
              <w:rPr>
                <w:rFonts w:ascii="Calibri" w:hAnsi="Calibri" w:cs="Calibri"/>
                <w:color w:val="000000"/>
                <w:lang w:eastAsia="es-BO"/>
              </w:rPr>
              <w:t>FOCOS LED 18W</w:t>
            </w:r>
          </w:p>
        </w:tc>
        <w:tc>
          <w:tcPr>
            <w:tcW w:w="810" w:type="dxa"/>
            <w:tcBorders>
              <w:top w:val="nil"/>
              <w:left w:val="nil"/>
              <w:bottom w:val="single" w:sz="4" w:space="0" w:color="000000"/>
              <w:right w:val="single" w:sz="4" w:space="0" w:color="000000"/>
            </w:tcBorders>
            <w:vAlign w:val="center"/>
            <w:hideMark/>
          </w:tcPr>
          <w:p w14:paraId="7899940A"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6D13D05" w14:textId="77777777" w:rsidR="000C44BB" w:rsidRDefault="000C44BB">
            <w:pPr>
              <w:rPr>
                <w:rFonts w:ascii="Calibri" w:hAnsi="Calibri" w:cs="Calibri"/>
                <w:color w:val="000000"/>
                <w:lang w:eastAsia="es-BO"/>
              </w:rPr>
            </w:pPr>
            <w:r>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Calibri" w:hAnsi="Calibri" w:cs="Calibri"/>
                <w:color w:val="000000"/>
                <w:lang w:eastAsia="es-BO"/>
              </w:rPr>
              <w:br/>
            </w:r>
            <w:r>
              <w:rPr>
                <w:rFonts w:ascii="Calibri" w:hAnsi="Calibri" w:cs="Calibri"/>
                <w:color w:val="000000"/>
                <w:lang w:eastAsia="es-BO"/>
              </w:rPr>
              <w:br/>
              <w:t>REQUISITOS:</w:t>
            </w:r>
            <w:r>
              <w:rPr>
                <w:rFonts w:ascii="Calibri" w:hAnsi="Calibri" w:cs="Calibri"/>
                <w:color w:val="000000"/>
                <w:lang w:eastAsia="es-BO"/>
              </w:rPr>
              <w:br/>
              <w:t>Alta resistencia de aislamiento, Vida útil de ≥ 15.000 horas, Interior de viviendas.</w:t>
            </w:r>
            <w:r>
              <w:rPr>
                <w:rFonts w:ascii="Calibri" w:hAnsi="Calibri" w:cs="Calibri"/>
                <w:color w:val="000000"/>
                <w:lang w:eastAsia="es-BO"/>
              </w:rPr>
              <w:br/>
              <w:t>Tensión nominal VAC 100 – 240, Temperatura de operación (ºC) -30 +50, Flujo luminoso ≥ 1.700 lumenes, Temperatura de color: 6,500K.</w:t>
            </w:r>
            <w:r>
              <w:rPr>
                <w:rFonts w:ascii="Calibri" w:hAnsi="Calibri" w:cs="Calibri"/>
                <w:color w:val="000000"/>
                <w:lang w:eastAsia="es-BO"/>
              </w:rPr>
              <w:br/>
              <w:t>La Entidad Ejecutora deberá garantizar que el material de referencia sea de buena calidad y de marca reconocida.</w:t>
            </w:r>
          </w:p>
        </w:tc>
      </w:tr>
      <w:tr w:rsidR="000C44BB" w14:paraId="0EF8EF13" w14:textId="77777777" w:rsidTr="000C44BB">
        <w:trPr>
          <w:trHeight w:val="3060"/>
        </w:trPr>
        <w:tc>
          <w:tcPr>
            <w:tcW w:w="426" w:type="dxa"/>
            <w:tcBorders>
              <w:top w:val="nil"/>
              <w:left w:val="single" w:sz="4" w:space="0" w:color="000000"/>
              <w:bottom w:val="single" w:sz="4" w:space="0" w:color="000000"/>
              <w:right w:val="single" w:sz="4" w:space="0" w:color="000000"/>
            </w:tcBorders>
            <w:vAlign w:val="center"/>
            <w:hideMark/>
          </w:tcPr>
          <w:p w14:paraId="7894D5ED" w14:textId="77777777" w:rsidR="000C44BB" w:rsidRDefault="000C44BB">
            <w:pPr>
              <w:jc w:val="center"/>
              <w:rPr>
                <w:rFonts w:ascii="Calibri" w:hAnsi="Calibri" w:cs="Calibri"/>
                <w:color w:val="000000"/>
                <w:lang w:eastAsia="es-BO"/>
              </w:rPr>
            </w:pPr>
            <w:r>
              <w:rPr>
                <w:rFonts w:ascii="Calibri" w:hAnsi="Calibri" w:cs="Calibri"/>
                <w:color w:val="000000"/>
              </w:rPr>
              <w:t>44</w:t>
            </w:r>
          </w:p>
        </w:tc>
        <w:tc>
          <w:tcPr>
            <w:tcW w:w="1980" w:type="dxa"/>
            <w:tcBorders>
              <w:top w:val="nil"/>
              <w:left w:val="nil"/>
              <w:bottom w:val="single" w:sz="4" w:space="0" w:color="000000"/>
              <w:right w:val="single" w:sz="4" w:space="0" w:color="000000"/>
            </w:tcBorders>
            <w:vAlign w:val="center"/>
            <w:hideMark/>
          </w:tcPr>
          <w:p w14:paraId="00DFEF7F" w14:textId="77777777" w:rsidR="000C44BB" w:rsidRDefault="000C44BB">
            <w:pPr>
              <w:rPr>
                <w:rFonts w:ascii="Calibri" w:hAnsi="Calibri" w:cs="Calibri"/>
                <w:color w:val="000000"/>
                <w:lang w:eastAsia="es-BO"/>
              </w:rPr>
            </w:pPr>
            <w:r>
              <w:rPr>
                <w:rFonts w:ascii="Calibri" w:hAnsi="Calibri" w:cs="Calibri"/>
                <w:color w:val="000000"/>
                <w:lang w:eastAsia="es-BO"/>
              </w:rPr>
              <w:t>GRIFERÍA PARA LAVAMANOS</w:t>
            </w:r>
          </w:p>
        </w:tc>
        <w:tc>
          <w:tcPr>
            <w:tcW w:w="810" w:type="dxa"/>
            <w:tcBorders>
              <w:top w:val="nil"/>
              <w:left w:val="nil"/>
              <w:bottom w:val="single" w:sz="4" w:space="0" w:color="000000"/>
              <w:right w:val="single" w:sz="4" w:space="0" w:color="000000"/>
            </w:tcBorders>
            <w:vAlign w:val="center"/>
            <w:hideMark/>
          </w:tcPr>
          <w:p w14:paraId="29F37B22"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7CC79054" w14:textId="77777777" w:rsidR="000C44BB" w:rsidRDefault="000C44BB">
            <w:pPr>
              <w:rPr>
                <w:rFonts w:ascii="Calibri" w:hAnsi="Calibri" w:cs="Calibri"/>
                <w:color w:val="000000"/>
                <w:lang w:eastAsia="es-BO"/>
              </w:rPr>
            </w:pPr>
            <w:r>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lang w:eastAsia="es-BO"/>
              </w:rPr>
              <w:br/>
              <w:t xml:space="preserve">La Entidad Ejecutora deberá garantizar que el material de referencia sea de buena calidad y de marca reconocida. </w:t>
            </w:r>
          </w:p>
        </w:tc>
      </w:tr>
      <w:tr w:rsidR="000C44BB" w14:paraId="1EC41479" w14:textId="77777777" w:rsidTr="000C44BB">
        <w:trPr>
          <w:trHeight w:val="3060"/>
        </w:trPr>
        <w:tc>
          <w:tcPr>
            <w:tcW w:w="426" w:type="dxa"/>
            <w:tcBorders>
              <w:top w:val="nil"/>
              <w:left w:val="single" w:sz="4" w:space="0" w:color="000000"/>
              <w:bottom w:val="single" w:sz="4" w:space="0" w:color="000000"/>
              <w:right w:val="single" w:sz="4" w:space="0" w:color="000000"/>
            </w:tcBorders>
            <w:vAlign w:val="center"/>
            <w:hideMark/>
          </w:tcPr>
          <w:p w14:paraId="7EF87434" w14:textId="77777777" w:rsidR="000C44BB" w:rsidRDefault="000C44BB">
            <w:pPr>
              <w:jc w:val="center"/>
              <w:rPr>
                <w:rFonts w:ascii="Calibri" w:hAnsi="Calibri" w:cs="Calibri"/>
                <w:color w:val="000000"/>
                <w:lang w:eastAsia="es-BO"/>
              </w:rPr>
            </w:pPr>
            <w:r>
              <w:rPr>
                <w:rFonts w:ascii="Calibri" w:hAnsi="Calibri" w:cs="Calibri"/>
                <w:color w:val="000000"/>
              </w:rPr>
              <w:lastRenderedPageBreak/>
              <w:t>45</w:t>
            </w:r>
          </w:p>
        </w:tc>
        <w:tc>
          <w:tcPr>
            <w:tcW w:w="1980" w:type="dxa"/>
            <w:tcBorders>
              <w:top w:val="nil"/>
              <w:left w:val="nil"/>
              <w:bottom w:val="single" w:sz="4" w:space="0" w:color="000000"/>
              <w:right w:val="single" w:sz="4" w:space="0" w:color="000000"/>
            </w:tcBorders>
            <w:vAlign w:val="center"/>
            <w:hideMark/>
          </w:tcPr>
          <w:p w14:paraId="1C8EF9F6" w14:textId="77777777" w:rsidR="000C44BB" w:rsidRDefault="000C44BB">
            <w:pPr>
              <w:rPr>
                <w:rFonts w:ascii="Calibri" w:hAnsi="Calibri" w:cs="Calibri"/>
                <w:color w:val="000000"/>
                <w:lang w:eastAsia="es-BO"/>
              </w:rPr>
            </w:pPr>
            <w:r>
              <w:rPr>
                <w:rFonts w:ascii="Calibri" w:hAnsi="Calibri" w:cs="Calibri"/>
                <w:color w:val="000000"/>
                <w:lang w:eastAsia="es-BO"/>
              </w:rPr>
              <w:t>GRIFERÍA PARA LAVAPLATOS</w:t>
            </w:r>
          </w:p>
        </w:tc>
        <w:tc>
          <w:tcPr>
            <w:tcW w:w="810" w:type="dxa"/>
            <w:tcBorders>
              <w:top w:val="nil"/>
              <w:left w:val="nil"/>
              <w:bottom w:val="single" w:sz="4" w:space="0" w:color="000000"/>
              <w:right w:val="single" w:sz="4" w:space="0" w:color="000000"/>
            </w:tcBorders>
            <w:vAlign w:val="center"/>
            <w:hideMark/>
          </w:tcPr>
          <w:p w14:paraId="34180AA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95CF8DE" w14:textId="77777777" w:rsidR="000C44BB" w:rsidRDefault="000C44BB">
            <w:pPr>
              <w:rPr>
                <w:rFonts w:ascii="Calibri" w:hAnsi="Calibri" w:cs="Calibri"/>
                <w:color w:val="000000"/>
                <w:lang w:eastAsia="es-BO"/>
              </w:rPr>
            </w:pPr>
            <w:r>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lang w:eastAsia="es-BO"/>
              </w:rPr>
              <w:br/>
              <w:t xml:space="preserve">La Entidad Ejecutora deberá garantizar que el material de referencia sea de buena calidad y de marca reconocida. </w:t>
            </w:r>
          </w:p>
        </w:tc>
      </w:tr>
      <w:tr w:rsidR="000C44BB" w14:paraId="51A18B34" w14:textId="77777777" w:rsidTr="000C44BB">
        <w:trPr>
          <w:trHeight w:val="809"/>
        </w:trPr>
        <w:tc>
          <w:tcPr>
            <w:tcW w:w="426" w:type="dxa"/>
            <w:tcBorders>
              <w:top w:val="nil"/>
              <w:left w:val="single" w:sz="4" w:space="0" w:color="000000"/>
              <w:bottom w:val="single" w:sz="4" w:space="0" w:color="000000"/>
              <w:right w:val="single" w:sz="4" w:space="0" w:color="000000"/>
            </w:tcBorders>
            <w:vAlign w:val="center"/>
            <w:hideMark/>
          </w:tcPr>
          <w:p w14:paraId="635225CB" w14:textId="77777777" w:rsidR="000C44BB" w:rsidRDefault="000C44BB">
            <w:pPr>
              <w:jc w:val="center"/>
              <w:rPr>
                <w:rFonts w:ascii="Calibri" w:hAnsi="Calibri" w:cs="Calibri"/>
                <w:color w:val="000000"/>
                <w:lang w:eastAsia="es-BO"/>
              </w:rPr>
            </w:pPr>
            <w:r>
              <w:rPr>
                <w:rFonts w:ascii="Calibri" w:hAnsi="Calibri" w:cs="Calibri"/>
                <w:color w:val="000000"/>
              </w:rPr>
              <w:t>46</w:t>
            </w:r>
          </w:p>
        </w:tc>
        <w:tc>
          <w:tcPr>
            <w:tcW w:w="1980" w:type="dxa"/>
            <w:tcBorders>
              <w:top w:val="nil"/>
              <w:left w:val="nil"/>
              <w:bottom w:val="single" w:sz="4" w:space="0" w:color="000000"/>
              <w:right w:val="single" w:sz="4" w:space="0" w:color="000000"/>
            </w:tcBorders>
            <w:vAlign w:val="center"/>
            <w:hideMark/>
          </w:tcPr>
          <w:p w14:paraId="6180D3A8" w14:textId="77777777" w:rsidR="000C44BB" w:rsidRDefault="000C44BB">
            <w:pPr>
              <w:rPr>
                <w:rFonts w:ascii="Calibri" w:hAnsi="Calibri" w:cs="Calibri"/>
                <w:color w:val="000000"/>
                <w:lang w:eastAsia="es-BO"/>
              </w:rPr>
            </w:pPr>
            <w:r>
              <w:rPr>
                <w:rFonts w:ascii="Calibri" w:hAnsi="Calibri" w:cs="Calibri"/>
                <w:color w:val="000000"/>
                <w:lang w:eastAsia="es-BO"/>
              </w:rPr>
              <w:t>IMPERMEABILIZANTE</w:t>
            </w:r>
          </w:p>
        </w:tc>
        <w:tc>
          <w:tcPr>
            <w:tcW w:w="810" w:type="dxa"/>
            <w:tcBorders>
              <w:top w:val="nil"/>
              <w:left w:val="nil"/>
              <w:bottom w:val="single" w:sz="4" w:space="0" w:color="000000"/>
              <w:right w:val="single" w:sz="4" w:space="0" w:color="000000"/>
            </w:tcBorders>
            <w:vAlign w:val="center"/>
            <w:hideMark/>
          </w:tcPr>
          <w:p w14:paraId="2644B7FD" w14:textId="77777777" w:rsidR="000C44BB" w:rsidRDefault="000C44BB">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3553243A" w14:textId="77777777" w:rsidR="000C44BB" w:rsidRDefault="000C44BB">
            <w:pPr>
              <w:rPr>
                <w:rFonts w:ascii="Calibri" w:hAnsi="Calibri" w:cs="Calibri"/>
                <w:color w:val="000000"/>
                <w:lang w:eastAsia="es-BO"/>
              </w:rPr>
            </w:pPr>
            <w:r>
              <w:rPr>
                <w:rFonts w:ascii="Calibri" w:hAnsi="Calibri" w:cs="Calibri"/>
                <w:color w:val="000000"/>
                <w:lang w:eastAsia="es-BO"/>
              </w:rPr>
              <w:t>El presente insumo es un aditivo líquido que reacciona con los componentes de la mezcla de cemento y arena para bloquear los capilares y poros de morteros y hormigones.</w:t>
            </w:r>
            <w:r>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C44BB" w14:paraId="6AFE7251" w14:textId="77777777" w:rsidTr="000C44BB">
        <w:trPr>
          <w:trHeight w:val="425"/>
        </w:trPr>
        <w:tc>
          <w:tcPr>
            <w:tcW w:w="426" w:type="dxa"/>
            <w:tcBorders>
              <w:top w:val="nil"/>
              <w:left w:val="single" w:sz="4" w:space="0" w:color="000000"/>
              <w:bottom w:val="single" w:sz="4" w:space="0" w:color="000000"/>
              <w:right w:val="single" w:sz="4" w:space="0" w:color="000000"/>
            </w:tcBorders>
            <w:vAlign w:val="center"/>
            <w:hideMark/>
          </w:tcPr>
          <w:p w14:paraId="3D662454" w14:textId="77777777" w:rsidR="000C44BB" w:rsidRDefault="000C44BB">
            <w:pPr>
              <w:jc w:val="center"/>
              <w:rPr>
                <w:rFonts w:ascii="Calibri" w:hAnsi="Calibri" w:cs="Calibri"/>
                <w:color w:val="000000"/>
                <w:lang w:eastAsia="es-BO"/>
              </w:rPr>
            </w:pPr>
            <w:r>
              <w:rPr>
                <w:rFonts w:ascii="Calibri" w:hAnsi="Calibri" w:cs="Calibri"/>
                <w:color w:val="000000"/>
              </w:rPr>
              <w:t>47</w:t>
            </w:r>
          </w:p>
        </w:tc>
        <w:tc>
          <w:tcPr>
            <w:tcW w:w="1980" w:type="dxa"/>
            <w:tcBorders>
              <w:top w:val="nil"/>
              <w:left w:val="nil"/>
              <w:bottom w:val="single" w:sz="4" w:space="0" w:color="000000"/>
              <w:right w:val="single" w:sz="4" w:space="0" w:color="000000"/>
            </w:tcBorders>
            <w:vAlign w:val="center"/>
            <w:hideMark/>
          </w:tcPr>
          <w:p w14:paraId="128C8D93" w14:textId="77777777" w:rsidR="000C44BB" w:rsidRDefault="000C44BB">
            <w:pPr>
              <w:rPr>
                <w:rFonts w:ascii="Calibri" w:hAnsi="Calibri" w:cs="Calibri"/>
                <w:color w:val="000000"/>
                <w:lang w:eastAsia="es-BO"/>
              </w:rPr>
            </w:pPr>
            <w:r>
              <w:rPr>
                <w:rFonts w:ascii="Calibri" w:hAnsi="Calibri" w:cs="Calibri"/>
                <w:color w:val="000000"/>
                <w:lang w:eastAsia="es-BO"/>
              </w:rPr>
              <w:t>INODORO T/BAJO MAS ACCESORIOS</w:t>
            </w:r>
          </w:p>
        </w:tc>
        <w:tc>
          <w:tcPr>
            <w:tcW w:w="810" w:type="dxa"/>
            <w:tcBorders>
              <w:top w:val="nil"/>
              <w:left w:val="nil"/>
              <w:bottom w:val="single" w:sz="4" w:space="0" w:color="000000"/>
              <w:right w:val="single" w:sz="4" w:space="0" w:color="000000"/>
            </w:tcBorders>
            <w:vAlign w:val="center"/>
            <w:hideMark/>
          </w:tcPr>
          <w:p w14:paraId="351FF8D3"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69987E0" w14:textId="77777777" w:rsidR="000C44BB" w:rsidRDefault="000C44BB">
            <w:pPr>
              <w:rPr>
                <w:rFonts w:ascii="Calibri" w:hAnsi="Calibri" w:cs="Calibri"/>
                <w:color w:val="000000"/>
                <w:lang w:eastAsia="es-BO"/>
              </w:rPr>
            </w:pPr>
            <w:r>
              <w:rPr>
                <w:rFonts w:ascii="Calibri" w:hAnsi="Calibri" w:cs="Calibri"/>
                <w:color w:val="000000"/>
                <w:lang w:eastAsia="es-BO"/>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r>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Pr>
                <w:rFonts w:ascii="Calibri" w:hAnsi="Calibri" w:cs="Calibri"/>
                <w:color w:val="000000"/>
                <w:lang w:eastAsia="es-BO"/>
              </w:rPr>
              <w:br/>
              <w:t>La Entidad Ejecutora deberá garantizar que el material de referencia sea de buena calidad y de marca recococida.</w:t>
            </w:r>
          </w:p>
        </w:tc>
      </w:tr>
      <w:tr w:rsidR="000C44BB" w14:paraId="6BF4D331" w14:textId="77777777" w:rsidTr="000C44BB">
        <w:trPr>
          <w:trHeight w:val="1842"/>
        </w:trPr>
        <w:tc>
          <w:tcPr>
            <w:tcW w:w="426" w:type="dxa"/>
            <w:tcBorders>
              <w:top w:val="nil"/>
              <w:left w:val="single" w:sz="4" w:space="0" w:color="000000"/>
              <w:bottom w:val="single" w:sz="4" w:space="0" w:color="000000"/>
              <w:right w:val="single" w:sz="4" w:space="0" w:color="000000"/>
            </w:tcBorders>
            <w:vAlign w:val="center"/>
            <w:hideMark/>
          </w:tcPr>
          <w:p w14:paraId="3E747461" w14:textId="77777777" w:rsidR="000C44BB" w:rsidRDefault="000C44BB">
            <w:pPr>
              <w:jc w:val="center"/>
              <w:rPr>
                <w:rFonts w:ascii="Calibri" w:hAnsi="Calibri" w:cs="Calibri"/>
                <w:color w:val="000000"/>
                <w:lang w:eastAsia="es-BO"/>
              </w:rPr>
            </w:pPr>
            <w:r>
              <w:rPr>
                <w:rFonts w:ascii="Calibri" w:hAnsi="Calibri" w:cs="Calibri"/>
                <w:color w:val="000000"/>
              </w:rPr>
              <w:t>48</w:t>
            </w:r>
          </w:p>
        </w:tc>
        <w:tc>
          <w:tcPr>
            <w:tcW w:w="1980" w:type="dxa"/>
            <w:tcBorders>
              <w:top w:val="nil"/>
              <w:left w:val="nil"/>
              <w:bottom w:val="single" w:sz="4" w:space="0" w:color="000000"/>
              <w:right w:val="single" w:sz="4" w:space="0" w:color="000000"/>
            </w:tcBorders>
            <w:vAlign w:val="center"/>
            <w:hideMark/>
          </w:tcPr>
          <w:p w14:paraId="14A176E5" w14:textId="77777777" w:rsidR="000C44BB" w:rsidRDefault="000C44BB">
            <w:pPr>
              <w:rPr>
                <w:rFonts w:ascii="Calibri" w:hAnsi="Calibri" w:cs="Calibri"/>
                <w:color w:val="000000"/>
                <w:lang w:eastAsia="es-BO"/>
              </w:rPr>
            </w:pPr>
            <w:r>
              <w:rPr>
                <w:rFonts w:ascii="Calibri" w:hAnsi="Calibri" w:cs="Calibri"/>
                <w:color w:val="000000"/>
                <w:lang w:eastAsia="es-BO"/>
              </w:rPr>
              <w:t>INTERRUPTOR</w:t>
            </w:r>
          </w:p>
        </w:tc>
        <w:tc>
          <w:tcPr>
            <w:tcW w:w="810" w:type="dxa"/>
            <w:tcBorders>
              <w:top w:val="nil"/>
              <w:left w:val="nil"/>
              <w:bottom w:val="single" w:sz="4" w:space="0" w:color="000000"/>
              <w:right w:val="single" w:sz="4" w:space="0" w:color="000000"/>
            </w:tcBorders>
            <w:vAlign w:val="center"/>
            <w:hideMark/>
          </w:tcPr>
          <w:p w14:paraId="115AF7E0"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9E40731" w14:textId="77777777" w:rsidR="000C44BB" w:rsidRDefault="000C44BB">
            <w:pPr>
              <w:rPr>
                <w:rFonts w:ascii="Calibri" w:hAnsi="Calibri" w:cs="Calibri"/>
                <w:color w:val="000000"/>
                <w:lang w:eastAsia="es-BO"/>
              </w:rPr>
            </w:pPr>
            <w:r>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Calibri" w:hAnsi="Calibri" w:cs="Calibri"/>
                <w:color w:val="000000"/>
                <w:lang w:eastAsia="es-BO"/>
              </w:rPr>
              <w:br/>
              <w:t xml:space="preserve">REQUISITOS: </w:t>
            </w:r>
            <w:r>
              <w:rPr>
                <w:rFonts w:ascii="Calibri" w:hAnsi="Calibri" w:cs="Calibri"/>
                <w:color w:val="000000"/>
                <w:lang w:eastAsia="es-BO"/>
              </w:rPr>
              <w:br/>
              <w:t>Tensión nominal: 250V AC; 127 V AC</w:t>
            </w:r>
            <w:r>
              <w:rPr>
                <w:rFonts w:ascii="Calibri" w:hAnsi="Calibri" w:cs="Calibri"/>
                <w:color w:val="000000"/>
                <w:lang w:eastAsia="es-BO"/>
              </w:rPr>
              <w:br/>
              <w:t>Corriente nominal (In): 10 A</w:t>
            </w:r>
            <w:r>
              <w:rPr>
                <w:rFonts w:ascii="Calibri" w:hAnsi="Calibri" w:cs="Calibri"/>
                <w:color w:val="000000"/>
                <w:lang w:eastAsia="es-BO"/>
              </w:rPr>
              <w:br/>
              <w:t>Frecuencia: 60 Hz.</w:t>
            </w:r>
            <w:r>
              <w:rPr>
                <w:rFonts w:ascii="Calibri" w:hAnsi="Calibri" w:cs="Calibri"/>
                <w:color w:val="000000"/>
                <w:lang w:eastAsia="es-BO"/>
              </w:rPr>
              <w:br/>
              <w:t>Operaciones mecánicas: Superior a 40.000 operaciones (Apertura- cierre), con carga a corriente nominal.</w:t>
            </w:r>
            <w:r>
              <w:rPr>
                <w:rFonts w:ascii="Calibri" w:hAnsi="Calibri" w:cs="Calibri"/>
                <w:color w:val="000000"/>
                <w:lang w:eastAsia="es-BO"/>
              </w:rPr>
              <w:br/>
              <w:t>Mascara: Polocarbonato autoextinguible.</w:t>
            </w:r>
            <w:r>
              <w:rPr>
                <w:rFonts w:ascii="Calibri" w:hAnsi="Calibri" w:cs="Calibri"/>
                <w:color w:val="000000"/>
                <w:lang w:eastAsia="es-BO"/>
              </w:rPr>
              <w:br/>
            </w:r>
            <w:r>
              <w:rPr>
                <w:rFonts w:ascii="Calibri" w:hAnsi="Calibri" w:cs="Calibri"/>
                <w:color w:val="000000"/>
                <w:lang w:eastAsia="es-BO"/>
              </w:rPr>
              <w:lastRenderedPageBreak/>
              <w:t>Acepta: 2 cables de 2.5 mm^2 (14 AWG)</w:t>
            </w:r>
            <w:r>
              <w:rPr>
                <w:rFonts w:ascii="Calibri" w:hAnsi="Calibri" w:cs="Calibri"/>
                <w:color w:val="000000"/>
                <w:lang w:eastAsia="es-BO"/>
              </w:rPr>
              <w:br/>
              <w:t>Luz piloto pre cableada, fácil instalación.</w:t>
            </w:r>
            <w:r>
              <w:rPr>
                <w:rFonts w:ascii="Calibri" w:hAnsi="Calibri" w:cs="Calibri"/>
                <w:color w:val="000000"/>
                <w:lang w:eastAsia="es-BO"/>
              </w:rPr>
              <w:br/>
              <w:t>Base en polifenilo y tecla fabricada en ABS.</w:t>
            </w:r>
            <w:r>
              <w:rPr>
                <w:rFonts w:ascii="Calibri" w:hAnsi="Calibri" w:cs="Calibri"/>
                <w:color w:val="000000"/>
                <w:lang w:eastAsia="es-BO"/>
              </w:rPr>
              <w:br/>
              <w:t>Soportan hasta 850 °C (elevación de temperatura).</w:t>
            </w:r>
          </w:p>
        </w:tc>
      </w:tr>
      <w:tr w:rsidR="000C44BB" w14:paraId="7F397A1E" w14:textId="77777777" w:rsidTr="000C44BB">
        <w:trPr>
          <w:trHeight w:val="2148"/>
        </w:trPr>
        <w:tc>
          <w:tcPr>
            <w:tcW w:w="426" w:type="dxa"/>
            <w:tcBorders>
              <w:top w:val="nil"/>
              <w:left w:val="single" w:sz="4" w:space="0" w:color="000000"/>
              <w:bottom w:val="single" w:sz="4" w:space="0" w:color="000000"/>
              <w:right w:val="single" w:sz="4" w:space="0" w:color="000000"/>
            </w:tcBorders>
            <w:vAlign w:val="center"/>
            <w:hideMark/>
          </w:tcPr>
          <w:p w14:paraId="2A56EA53" w14:textId="77777777" w:rsidR="000C44BB" w:rsidRDefault="000C44BB">
            <w:pPr>
              <w:jc w:val="center"/>
              <w:rPr>
                <w:rFonts w:ascii="Calibri" w:hAnsi="Calibri" w:cs="Calibri"/>
                <w:color w:val="000000"/>
                <w:lang w:eastAsia="es-BO"/>
              </w:rPr>
            </w:pPr>
            <w:r>
              <w:rPr>
                <w:rFonts w:ascii="Calibri" w:hAnsi="Calibri" w:cs="Calibri"/>
                <w:color w:val="000000"/>
              </w:rPr>
              <w:lastRenderedPageBreak/>
              <w:t>49</w:t>
            </w:r>
          </w:p>
        </w:tc>
        <w:tc>
          <w:tcPr>
            <w:tcW w:w="1980" w:type="dxa"/>
            <w:tcBorders>
              <w:top w:val="nil"/>
              <w:left w:val="nil"/>
              <w:bottom w:val="single" w:sz="4" w:space="0" w:color="000000"/>
              <w:right w:val="single" w:sz="4" w:space="0" w:color="000000"/>
            </w:tcBorders>
            <w:vAlign w:val="center"/>
            <w:hideMark/>
          </w:tcPr>
          <w:p w14:paraId="63683ECD" w14:textId="77777777" w:rsidR="000C44BB" w:rsidRDefault="000C44BB">
            <w:pPr>
              <w:rPr>
                <w:rFonts w:ascii="Calibri" w:hAnsi="Calibri" w:cs="Calibri"/>
                <w:color w:val="000000"/>
                <w:lang w:eastAsia="es-BO"/>
              </w:rPr>
            </w:pPr>
            <w:r>
              <w:rPr>
                <w:rFonts w:ascii="Calibri" w:hAnsi="Calibri" w:cs="Calibri"/>
                <w:color w:val="000000"/>
                <w:lang w:eastAsia="es-BO"/>
              </w:rPr>
              <w:t>JABALINA 5/8" X 60 CM MAS CONECTOR</w:t>
            </w:r>
          </w:p>
        </w:tc>
        <w:tc>
          <w:tcPr>
            <w:tcW w:w="810" w:type="dxa"/>
            <w:tcBorders>
              <w:top w:val="nil"/>
              <w:left w:val="nil"/>
              <w:bottom w:val="single" w:sz="4" w:space="0" w:color="000000"/>
              <w:right w:val="single" w:sz="4" w:space="0" w:color="000000"/>
            </w:tcBorders>
            <w:vAlign w:val="center"/>
            <w:hideMark/>
          </w:tcPr>
          <w:p w14:paraId="313E37B5"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AEBF08C" w14:textId="77777777" w:rsidR="000C44BB" w:rsidRDefault="000C44BB">
            <w:pPr>
              <w:rPr>
                <w:rFonts w:ascii="Calibri" w:hAnsi="Calibri" w:cs="Calibri"/>
                <w:color w:val="000000"/>
                <w:lang w:eastAsia="es-BO"/>
              </w:rPr>
            </w:pPr>
            <w:r>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ascii="Calibri" w:hAnsi="Calibri" w:cs="Calibri"/>
                <w:color w:val="000000"/>
                <w:lang w:eastAsia="es-BO"/>
              </w:rPr>
              <w:br/>
              <w:t xml:space="preserve">REQUISITOS: </w:t>
            </w:r>
            <w:r>
              <w:rPr>
                <w:rFonts w:ascii="Calibri" w:hAnsi="Calibri" w:cs="Calibri"/>
                <w:color w:val="000000"/>
                <w:lang w:eastAsia="es-BO"/>
              </w:rPr>
              <w:br/>
              <w:t>Conexión de cable o cable conductor de cobre o acero cubierto con un vástago de tierra cilíndrica en acero cubierto.</w:t>
            </w:r>
            <w:r>
              <w:rPr>
                <w:rFonts w:ascii="Calibri" w:hAnsi="Calibri" w:cs="Calibri"/>
                <w:color w:val="000000"/>
                <w:lang w:eastAsia="es-BO"/>
              </w:rPr>
              <w:br/>
              <w:t>La jabalina es una barra de acero cobreada que funciona como un electrodo que va insertado en el suelo del terreno para realizar la descarga a tierra.</w:t>
            </w:r>
            <w:r>
              <w:rPr>
                <w:rFonts w:ascii="Calibri" w:hAnsi="Calibri" w:cs="Calibri"/>
                <w:color w:val="000000"/>
                <w:lang w:eastAsia="es-BO"/>
              </w:rPr>
              <w:br/>
              <w:t>Las dimensiones mínimas serán de longitud de 60 cm y el grosos de 5/8”.</w:t>
            </w:r>
          </w:p>
          <w:p w14:paraId="087803E1" w14:textId="77777777" w:rsidR="000C44BB" w:rsidRDefault="000C44BB">
            <w:pPr>
              <w:rPr>
                <w:rFonts w:ascii="Calibri" w:hAnsi="Calibri" w:cs="Calibri"/>
                <w:color w:val="000000"/>
                <w:lang w:eastAsia="es-BO"/>
              </w:rPr>
            </w:pPr>
            <w:r>
              <w:rPr>
                <w:rFonts w:ascii="Calibri" w:hAnsi="Calibri" w:cs="Calibri"/>
                <w:color w:val="000000"/>
                <w:lang w:eastAsia="es-BO"/>
              </w:rPr>
              <w:t>Protección tubo PCV + Tapa</w:t>
            </w:r>
            <w:r>
              <w:rPr>
                <w:rFonts w:ascii="Calibri" w:hAnsi="Calibri" w:cs="Calibri"/>
                <w:color w:val="000000"/>
                <w:lang w:eastAsia="es-BO"/>
              </w:rPr>
              <w:br/>
              <w:t>La Entidad Ejecutora deberá garantizar que el material de referencia sea de buena calidad.</w:t>
            </w:r>
          </w:p>
        </w:tc>
      </w:tr>
      <w:tr w:rsidR="000C44BB" w14:paraId="55104C6E" w14:textId="77777777" w:rsidTr="000C44BB">
        <w:trPr>
          <w:trHeight w:val="1089"/>
        </w:trPr>
        <w:tc>
          <w:tcPr>
            <w:tcW w:w="426" w:type="dxa"/>
            <w:tcBorders>
              <w:top w:val="nil"/>
              <w:left w:val="single" w:sz="4" w:space="0" w:color="000000"/>
              <w:bottom w:val="single" w:sz="4" w:space="0" w:color="000000"/>
              <w:right w:val="single" w:sz="4" w:space="0" w:color="000000"/>
            </w:tcBorders>
            <w:vAlign w:val="center"/>
            <w:hideMark/>
          </w:tcPr>
          <w:p w14:paraId="5B0ED79E" w14:textId="77777777" w:rsidR="000C44BB" w:rsidRDefault="000C44BB">
            <w:pPr>
              <w:jc w:val="center"/>
              <w:rPr>
                <w:rFonts w:ascii="Calibri" w:hAnsi="Calibri" w:cs="Calibri"/>
                <w:color w:val="000000"/>
                <w:lang w:eastAsia="es-BO"/>
              </w:rPr>
            </w:pPr>
            <w:r>
              <w:rPr>
                <w:rFonts w:ascii="Calibri" w:hAnsi="Calibri" w:cs="Calibri"/>
                <w:color w:val="000000"/>
              </w:rPr>
              <w:t>50</w:t>
            </w:r>
          </w:p>
        </w:tc>
        <w:tc>
          <w:tcPr>
            <w:tcW w:w="1980" w:type="dxa"/>
            <w:tcBorders>
              <w:top w:val="nil"/>
              <w:left w:val="nil"/>
              <w:bottom w:val="single" w:sz="4" w:space="0" w:color="000000"/>
              <w:right w:val="single" w:sz="4" w:space="0" w:color="000000"/>
            </w:tcBorders>
            <w:vAlign w:val="center"/>
            <w:hideMark/>
          </w:tcPr>
          <w:p w14:paraId="6372B904" w14:textId="77777777" w:rsidR="000C44BB" w:rsidRDefault="000C44BB">
            <w:pPr>
              <w:rPr>
                <w:rFonts w:ascii="Calibri" w:hAnsi="Calibri" w:cs="Calibri"/>
                <w:color w:val="000000"/>
                <w:lang w:eastAsia="es-BO"/>
              </w:rPr>
            </w:pPr>
            <w:r>
              <w:rPr>
                <w:rFonts w:ascii="Calibri" w:hAnsi="Calibri" w:cs="Calibri"/>
                <w:color w:val="000000"/>
                <w:lang w:eastAsia="es-BO"/>
              </w:rPr>
              <w:t>LADRILLO 6H (25X15X10)</w:t>
            </w:r>
          </w:p>
        </w:tc>
        <w:tc>
          <w:tcPr>
            <w:tcW w:w="810" w:type="dxa"/>
            <w:tcBorders>
              <w:top w:val="nil"/>
              <w:left w:val="nil"/>
              <w:bottom w:val="single" w:sz="4" w:space="0" w:color="000000"/>
              <w:right w:val="single" w:sz="4" w:space="0" w:color="000000"/>
            </w:tcBorders>
            <w:vAlign w:val="center"/>
            <w:hideMark/>
          </w:tcPr>
          <w:p w14:paraId="4330A88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CBDB688" w14:textId="77777777" w:rsidR="000C44BB" w:rsidRDefault="000C44BB">
            <w:pPr>
              <w:rPr>
                <w:rFonts w:ascii="Calibri" w:hAnsi="Calibri" w:cs="Calibri"/>
                <w:color w:val="000000"/>
                <w:lang w:eastAsia="es-BO"/>
              </w:rPr>
            </w:pPr>
            <w:r>
              <w:rPr>
                <w:rFonts w:ascii="Calibri" w:hAnsi="Calibri" w:cs="Calibri"/>
                <w:color w:val="000000"/>
                <w:lang w:eastAsia="es-BO"/>
              </w:rPr>
              <w:t>Ladrillo 6H (25X15X10) de producción nacional.</w:t>
            </w:r>
            <w:r>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Calibri" w:hAnsi="Calibri" w:cs="Calibri"/>
                <w:color w:val="000000"/>
                <w:lang w:eastAsia="es-BO"/>
              </w:rPr>
              <w:br/>
              <w:t>Debiendo cumplir con los certificados de calidad ISO 9001:2008 cuando corresponda o según instrucciones del Inspector del Proyecto.</w:t>
            </w:r>
            <w:r>
              <w:rPr>
                <w:rFonts w:ascii="Calibri" w:hAnsi="Calibri" w:cs="Calibri"/>
                <w:color w:val="000000"/>
                <w:lang w:eastAsia="es-BO"/>
              </w:rPr>
              <w:br/>
              <w:t>La Entidad Ejecutora deberá garantizar que el material de referencia sea de buena calidad y de marca reconocida.</w:t>
            </w:r>
          </w:p>
        </w:tc>
      </w:tr>
      <w:tr w:rsidR="000C44BB" w14:paraId="4718FB1C" w14:textId="77777777" w:rsidTr="000C44BB">
        <w:trPr>
          <w:trHeight w:val="2805"/>
        </w:trPr>
        <w:tc>
          <w:tcPr>
            <w:tcW w:w="426" w:type="dxa"/>
            <w:tcBorders>
              <w:top w:val="nil"/>
              <w:left w:val="single" w:sz="4" w:space="0" w:color="000000"/>
              <w:bottom w:val="single" w:sz="4" w:space="0" w:color="000000"/>
              <w:right w:val="single" w:sz="4" w:space="0" w:color="000000"/>
            </w:tcBorders>
            <w:vAlign w:val="center"/>
            <w:hideMark/>
          </w:tcPr>
          <w:p w14:paraId="6D510DAC" w14:textId="77777777" w:rsidR="000C44BB" w:rsidRDefault="000C44BB">
            <w:pPr>
              <w:jc w:val="center"/>
              <w:rPr>
                <w:rFonts w:ascii="Calibri" w:hAnsi="Calibri" w:cs="Calibri"/>
                <w:color w:val="000000"/>
                <w:lang w:eastAsia="es-BO"/>
              </w:rPr>
            </w:pPr>
            <w:r>
              <w:rPr>
                <w:rFonts w:ascii="Calibri" w:hAnsi="Calibri" w:cs="Calibri"/>
                <w:color w:val="000000"/>
              </w:rPr>
              <w:t>51</w:t>
            </w:r>
          </w:p>
        </w:tc>
        <w:tc>
          <w:tcPr>
            <w:tcW w:w="1980" w:type="dxa"/>
            <w:tcBorders>
              <w:top w:val="nil"/>
              <w:left w:val="nil"/>
              <w:bottom w:val="single" w:sz="4" w:space="0" w:color="000000"/>
              <w:right w:val="single" w:sz="4" w:space="0" w:color="000000"/>
            </w:tcBorders>
            <w:vAlign w:val="center"/>
            <w:hideMark/>
          </w:tcPr>
          <w:p w14:paraId="59866709" w14:textId="77777777" w:rsidR="000C44BB" w:rsidRDefault="000C44BB">
            <w:pPr>
              <w:rPr>
                <w:rFonts w:ascii="Calibri" w:hAnsi="Calibri" w:cs="Calibri"/>
                <w:color w:val="000000"/>
                <w:lang w:eastAsia="es-BO"/>
              </w:rPr>
            </w:pPr>
            <w:r>
              <w:rPr>
                <w:rFonts w:ascii="Calibri" w:hAnsi="Calibri" w:cs="Calibri"/>
                <w:color w:val="000000"/>
                <w:lang w:eastAsia="es-BO"/>
              </w:rPr>
              <w:t>LADRILLO GAMBOTE (24X12X6)</w:t>
            </w:r>
          </w:p>
        </w:tc>
        <w:tc>
          <w:tcPr>
            <w:tcW w:w="810" w:type="dxa"/>
            <w:tcBorders>
              <w:top w:val="nil"/>
              <w:left w:val="nil"/>
              <w:bottom w:val="single" w:sz="4" w:space="0" w:color="000000"/>
              <w:right w:val="single" w:sz="4" w:space="0" w:color="000000"/>
            </w:tcBorders>
            <w:vAlign w:val="center"/>
            <w:hideMark/>
          </w:tcPr>
          <w:p w14:paraId="142B9F4F"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88B67C6" w14:textId="77777777" w:rsidR="000C44BB" w:rsidRDefault="000C44BB">
            <w:pPr>
              <w:rPr>
                <w:rFonts w:ascii="Calibri" w:hAnsi="Calibri" w:cs="Calibri"/>
                <w:color w:val="000000"/>
                <w:lang w:eastAsia="es-BO"/>
              </w:rPr>
            </w:pPr>
            <w:r>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0C44BB" w14:paraId="3249A6DC" w14:textId="77777777" w:rsidTr="000C44BB">
        <w:trPr>
          <w:trHeight w:val="3827"/>
        </w:trPr>
        <w:tc>
          <w:tcPr>
            <w:tcW w:w="426" w:type="dxa"/>
            <w:tcBorders>
              <w:top w:val="nil"/>
              <w:left w:val="single" w:sz="4" w:space="0" w:color="000000"/>
              <w:bottom w:val="single" w:sz="4" w:space="0" w:color="000000"/>
              <w:right w:val="single" w:sz="4" w:space="0" w:color="000000"/>
            </w:tcBorders>
            <w:vAlign w:val="center"/>
            <w:hideMark/>
          </w:tcPr>
          <w:p w14:paraId="24663565" w14:textId="77777777" w:rsidR="000C44BB" w:rsidRDefault="000C44BB">
            <w:pPr>
              <w:jc w:val="center"/>
              <w:rPr>
                <w:rFonts w:ascii="Calibri" w:hAnsi="Calibri" w:cs="Calibri"/>
                <w:color w:val="000000"/>
                <w:lang w:eastAsia="es-BO"/>
              </w:rPr>
            </w:pPr>
            <w:r>
              <w:rPr>
                <w:rFonts w:ascii="Calibri" w:hAnsi="Calibri" w:cs="Calibri"/>
                <w:color w:val="000000"/>
              </w:rPr>
              <w:lastRenderedPageBreak/>
              <w:t>52</w:t>
            </w:r>
          </w:p>
        </w:tc>
        <w:tc>
          <w:tcPr>
            <w:tcW w:w="1980" w:type="dxa"/>
            <w:tcBorders>
              <w:top w:val="nil"/>
              <w:left w:val="nil"/>
              <w:bottom w:val="single" w:sz="4" w:space="0" w:color="000000"/>
              <w:right w:val="single" w:sz="4" w:space="0" w:color="000000"/>
            </w:tcBorders>
            <w:vAlign w:val="center"/>
            <w:hideMark/>
          </w:tcPr>
          <w:p w14:paraId="001B1D77" w14:textId="77777777" w:rsidR="000C44BB" w:rsidRDefault="000C44BB">
            <w:pPr>
              <w:rPr>
                <w:rFonts w:ascii="Calibri" w:hAnsi="Calibri" w:cs="Calibri"/>
                <w:color w:val="000000"/>
                <w:lang w:eastAsia="es-BO"/>
              </w:rPr>
            </w:pPr>
            <w:r>
              <w:rPr>
                <w:rFonts w:ascii="Calibri" w:hAnsi="Calibri" w:cs="Calibri"/>
                <w:color w:val="000000"/>
                <w:lang w:eastAsia="es-BO"/>
              </w:rPr>
              <w:t>LAVAMANOS CON PEDESTAL MAS ACCESORIOS</w:t>
            </w:r>
          </w:p>
        </w:tc>
        <w:tc>
          <w:tcPr>
            <w:tcW w:w="810" w:type="dxa"/>
            <w:tcBorders>
              <w:top w:val="nil"/>
              <w:left w:val="nil"/>
              <w:bottom w:val="single" w:sz="4" w:space="0" w:color="000000"/>
              <w:right w:val="single" w:sz="4" w:space="0" w:color="000000"/>
            </w:tcBorders>
            <w:vAlign w:val="center"/>
            <w:hideMark/>
          </w:tcPr>
          <w:p w14:paraId="2B46136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A643B74" w14:textId="77777777" w:rsidR="000C44BB" w:rsidRDefault="000C44BB">
            <w:pPr>
              <w:spacing w:after="240"/>
              <w:rPr>
                <w:rFonts w:ascii="Calibri" w:hAnsi="Calibri" w:cs="Calibri"/>
                <w:color w:val="000000"/>
                <w:lang w:eastAsia="es-BO"/>
              </w:rPr>
            </w:pPr>
            <w:r>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Pr>
                <w:rFonts w:ascii="Calibri" w:hAnsi="Calibri" w:cs="Calibri"/>
                <w:color w:val="000000"/>
                <w:lang w:eastAsia="es-BO"/>
              </w:rPr>
              <w:br/>
              <w:t>También deberá tener las propiedades químicas respectivas tales como: resistencia al manchado y resistencia a los químicos.</w:t>
            </w:r>
            <w:r>
              <w:rPr>
                <w:rFonts w:ascii="Calibri" w:hAnsi="Calibri" w:cs="Calibri"/>
                <w:color w:val="000000"/>
                <w:lang w:eastAsia="es-BO"/>
              </w:rPr>
              <w:br/>
              <w:t xml:space="preserve">Incluye los accesorios: </w:t>
            </w:r>
            <w:r>
              <w:rPr>
                <w:rFonts w:ascii="Calibri" w:hAnsi="Calibri" w:cs="Calibri"/>
                <w:color w:val="000000"/>
                <w:lang w:eastAsia="es-BO"/>
              </w:rPr>
              <w:br/>
              <w:t xml:space="preserve">• Uñetas </w:t>
            </w:r>
            <w:r>
              <w:rPr>
                <w:rFonts w:ascii="Calibri" w:hAnsi="Calibri" w:cs="Calibri"/>
                <w:color w:val="000000"/>
                <w:lang w:eastAsia="es-BO"/>
              </w:rPr>
              <w:br/>
              <w:t>• Grifería</w:t>
            </w:r>
            <w:r>
              <w:rPr>
                <w:rFonts w:ascii="Calibri" w:hAnsi="Calibri" w:cs="Calibri"/>
                <w:color w:val="000000"/>
                <w:lang w:eastAsia="es-BO"/>
              </w:rPr>
              <w:br/>
              <w:t xml:space="preserve">• Tapón </w:t>
            </w:r>
            <w:r>
              <w:rPr>
                <w:rFonts w:ascii="Calibri" w:hAnsi="Calibri" w:cs="Calibri"/>
                <w:color w:val="000000"/>
                <w:lang w:eastAsia="es-BO"/>
              </w:rPr>
              <w:br/>
              <w:t xml:space="preserve">• Desagüe </w:t>
            </w:r>
            <w:r>
              <w:rPr>
                <w:rFonts w:ascii="Calibri" w:hAnsi="Calibri" w:cs="Calibri"/>
                <w:color w:val="000000"/>
                <w:lang w:eastAsia="es-BO"/>
              </w:rPr>
              <w:br/>
              <w:t>• Sopapa</w:t>
            </w:r>
            <w:r>
              <w:rPr>
                <w:rFonts w:ascii="Calibri" w:hAnsi="Calibri" w:cs="Calibri"/>
                <w:color w:val="000000"/>
                <w:lang w:eastAsia="es-BO"/>
              </w:rPr>
              <w:br/>
              <w:t>• Y otros que sean necesarios para la adecuada instalación.</w:t>
            </w:r>
          </w:p>
        </w:tc>
      </w:tr>
      <w:tr w:rsidR="000C44BB" w14:paraId="68C41364" w14:textId="77777777" w:rsidTr="000C44BB">
        <w:trPr>
          <w:trHeight w:val="1119"/>
        </w:trPr>
        <w:tc>
          <w:tcPr>
            <w:tcW w:w="426" w:type="dxa"/>
            <w:tcBorders>
              <w:top w:val="nil"/>
              <w:left w:val="single" w:sz="4" w:space="0" w:color="000000"/>
              <w:bottom w:val="single" w:sz="4" w:space="0" w:color="000000"/>
              <w:right w:val="single" w:sz="4" w:space="0" w:color="000000"/>
            </w:tcBorders>
            <w:vAlign w:val="center"/>
            <w:hideMark/>
          </w:tcPr>
          <w:p w14:paraId="4E9317F8" w14:textId="77777777" w:rsidR="000C44BB" w:rsidRDefault="000C44BB">
            <w:pPr>
              <w:jc w:val="center"/>
              <w:rPr>
                <w:rFonts w:ascii="Calibri" w:hAnsi="Calibri" w:cs="Calibri"/>
                <w:color w:val="000000"/>
                <w:lang w:eastAsia="es-BO"/>
              </w:rPr>
            </w:pPr>
            <w:r>
              <w:rPr>
                <w:rFonts w:ascii="Calibri" w:hAnsi="Calibri" w:cs="Calibri"/>
                <w:color w:val="000000"/>
              </w:rPr>
              <w:t>53</w:t>
            </w:r>
          </w:p>
        </w:tc>
        <w:tc>
          <w:tcPr>
            <w:tcW w:w="1980" w:type="dxa"/>
            <w:tcBorders>
              <w:top w:val="nil"/>
              <w:left w:val="nil"/>
              <w:bottom w:val="single" w:sz="4" w:space="0" w:color="000000"/>
              <w:right w:val="single" w:sz="4" w:space="0" w:color="000000"/>
            </w:tcBorders>
            <w:vAlign w:val="center"/>
            <w:hideMark/>
          </w:tcPr>
          <w:p w14:paraId="7C0B5AF5" w14:textId="77777777" w:rsidR="000C44BB" w:rsidRDefault="000C44BB">
            <w:pPr>
              <w:rPr>
                <w:rFonts w:ascii="Calibri" w:hAnsi="Calibri" w:cs="Calibri"/>
                <w:color w:val="000000"/>
                <w:lang w:eastAsia="es-BO"/>
              </w:rPr>
            </w:pPr>
            <w:r>
              <w:rPr>
                <w:rFonts w:ascii="Calibri" w:hAnsi="Calibri" w:cs="Calibri"/>
                <w:color w:val="000000"/>
                <w:lang w:eastAsia="es-BO"/>
              </w:rPr>
              <w:t>LAVAPLATOS 2 FOSAS Y 1 FREGADERO MAS SOPAPA Y SIFÓN</w:t>
            </w:r>
          </w:p>
        </w:tc>
        <w:tc>
          <w:tcPr>
            <w:tcW w:w="810" w:type="dxa"/>
            <w:tcBorders>
              <w:top w:val="nil"/>
              <w:left w:val="nil"/>
              <w:bottom w:val="single" w:sz="4" w:space="0" w:color="000000"/>
              <w:right w:val="single" w:sz="4" w:space="0" w:color="000000"/>
            </w:tcBorders>
            <w:vAlign w:val="center"/>
            <w:hideMark/>
          </w:tcPr>
          <w:p w14:paraId="5AAD6F59"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A959D65" w14:textId="77777777" w:rsidR="000C44BB" w:rsidRDefault="000C44BB">
            <w:pPr>
              <w:rPr>
                <w:rFonts w:ascii="Calibri" w:hAnsi="Calibri" w:cs="Calibri"/>
                <w:color w:val="000000"/>
                <w:lang w:eastAsia="es-BO"/>
              </w:rPr>
            </w:pPr>
            <w:r>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Pr>
                <w:rFonts w:ascii="Calibri" w:hAnsi="Calibri" w:cs="Calibri"/>
                <w:color w:val="000000"/>
                <w:lang w:eastAsia="es-BO"/>
              </w:rPr>
              <w:br/>
              <w:t>Debe  contar  con un certificado  de calidad,  permiso, autorización  u otro documento  necesario para asegurar su calidad y su importación  previo a su provisión en obra.</w:t>
            </w:r>
            <w:r>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Calibri" w:hAnsi="Calibri" w:cs="Calibri"/>
                <w:color w:val="000000"/>
                <w:lang w:eastAsia="es-BO"/>
              </w:rPr>
              <w:br/>
            </w:r>
            <w:r>
              <w:rPr>
                <w:rFonts w:ascii="Calibri" w:hAnsi="Calibri" w:cs="Calibri"/>
                <w:color w:val="000000"/>
                <w:lang w:eastAsia="es-BO"/>
              </w:rPr>
              <w:br/>
              <w:t>Modelo: Sobreponer</w:t>
            </w:r>
            <w:r>
              <w:rPr>
                <w:rFonts w:ascii="Calibri" w:hAnsi="Calibri" w:cs="Calibri"/>
                <w:color w:val="000000"/>
                <w:lang w:eastAsia="es-BO"/>
              </w:rPr>
              <w:br/>
              <w:t>Material: Acero inoxidable</w:t>
            </w:r>
            <w:r>
              <w:rPr>
                <w:rFonts w:ascii="Calibri" w:hAnsi="Calibri" w:cs="Calibri"/>
                <w:color w:val="000000"/>
                <w:lang w:eastAsia="es-BO"/>
              </w:rPr>
              <w:br/>
              <w:t>Ancho:  44 cm aprox.</w:t>
            </w:r>
            <w:r>
              <w:rPr>
                <w:rFonts w:ascii="Calibri" w:hAnsi="Calibri" w:cs="Calibri"/>
                <w:color w:val="000000"/>
                <w:lang w:eastAsia="es-BO"/>
              </w:rPr>
              <w:br/>
              <w:t>Largo:  78 cm aprox.</w:t>
            </w:r>
            <w:r>
              <w:rPr>
                <w:rFonts w:ascii="Calibri" w:hAnsi="Calibri" w:cs="Calibri"/>
                <w:color w:val="000000"/>
                <w:lang w:eastAsia="es-BO"/>
              </w:rPr>
              <w:br/>
              <w:t>Ubicación del seca platos: Izquierda/derecha</w:t>
            </w:r>
            <w:r>
              <w:rPr>
                <w:rFonts w:ascii="Calibri" w:hAnsi="Calibri" w:cs="Calibri"/>
                <w:color w:val="000000"/>
                <w:lang w:eastAsia="es-BO"/>
              </w:rPr>
              <w:br/>
              <w:t>Rebalse: Incluido</w:t>
            </w:r>
            <w:r>
              <w:rPr>
                <w:rFonts w:ascii="Calibri" w:hAnsi="Calibri" w:cs="Calibri"/>
                <w:color w:val="000000"/>
                <w:lang w:eastAsia="es-BO"/>
              </w:rPr>
              <w:br/>
              <w:t>Desagüe: Incluido</w:t>
            </w:r>
          </w:p>
        </w:tc>
      </w:tr>
      <w:tr w:rsidR="000C44BB" w14:paraId="6B3B4D9A" w14:textId="77777777" w:rsidTr="000C44BB">
        <w:trPr>
          <w:trHeight w:val="1842"/>
        </w:trPr>
        <w:tc>
          <w:tcPr>
            <w:tcW w:w="426" w:type="dxa"/>
            <w:tcBorders>
              <w:top w:val="nil"/>
              <w:left w:val="single" w:sz="4" w:space="0" w:color="000000"/>
              <w:bottom w:val="single" w:sz="4" w:space="0" w:color="000000"/>
              <w:right w:val="single" w:sz="4" w:space="0" w:color="000000"/>
            </w:tcBorders>
            <w:vAlign w:val="center"/>
            <w:hideMark/>
          </w:tcPr>
          <w:p w14:paraId="4528CC27" w14:textId="77777777" w:rsidR="000C44BB" w:rsidRDefault="000C44BB">
            <w:pPr>
              <w:jc w:val="center"/>
              <w:rPr>
                <w:rFonts w:ascii="Calibri" w:hAnsi="Calibri" w:cs="Calibri"/>
                <w:color w:val="000000"/>
                <w:lang w:eastAsia="es-BO"/>
              </w:rPr>
            </w:pPr>
            <w:r>
              <w:rPr>
                <w:rFonts w:ascii="Calibri" w:hAnsi="Calibri" w:cs="Calibri"/>
                <w:color w:val="000000"/>
              </w:rPr>
              <w:t>54</w:t>
            </w:r>
          </w:p>
        </w:tc>
        <w:tc>
          <w:tcPr>
            <w:tcW w:w="1980" w:type="dxa"/>
            <w:tcBorders>
              <w:top w:val="nil"/>
              <w:left w:val="nil"/>
              <w:bottom w:val="single" w:sz="4" w:space="0" w:color="000000"/>
              <w:right w:val="single" w:sz="4" w:space="0" w:color="000000"/>
            </w:tcBorders>
            <w:vAlign w:val="center"/>
            <w:hideMark/>
          </w:tcPr>
          <w:p w14:paraId="492CD26D" w14:textId="77777777" w:rsidR="000C44BB" w:rsidRDefault="000C44BB">
            <w:pPr>
              <w:rPr>
                <w:rFonts w:ascii="Calibri" w:hAnsi="Calibri" w:cs="Calibri"/>
                <w:color w:val="000000"/>
                <w:lang w:eastAsia="es-BO"/>
              </w:rPr>
            </w:pPr>
            <w:r>
              <w:rPr>
                <w:rFonts w:ascii="Calibri" w:hAnsi="Calibri" w:cs="Calibri"/>
                <w:color w:val="000000"/>
                <w:lang w:eastAsia="es-BO"/>
              </w:rPr>
              <w:t>LISTON DE MADERA SEMIDURA (2"X2")</w:t>
            </w:r>
          </w:p>
        </w:tc>
        <w:tc>
          <w:tcPr>
            <w:tcW w:w="810" w:type="dxa"/>
            <w:tcBorders>
              <w:top w:val="nil"/>
              <w:left w:val="nil"/>
              <w:bottom w:val="single" w:sz="4" w:space="0" w:color="000000"/>
              <w:right w:val="single" w:sz="4" w:space="0" w:color="000000"/>
            </w:tcBorders>
            <w:vAlign w:val="center"/>
            <w:hideMark/>
          </w:tcPr>
          <w:p w14:paraId="57918CC4" w14:textId="77777777" w:rsidR="000C44BB" w:rsidRDefault="000C44BB">
            <w:pPr>
              <w:rPr>
                <w:rFonts w:ascii="Calibri" w:hAnsi="Calibri" w:cs="Calibri"/>
                <w:color w:val="000000"/>
                <w:lang w:eastAsia="es-BO"/>
              </w:rPr>
            </w:pPr>
            <w:r>
              <w:rPr>
                <w:rFonts w:ascii="Calibri" w:hAnsi="Calibri" w:cs="Calibri"/>
                <w:color w:val="000000"/>
                <w:lang w:eastAsia="es-BO"/>
              </w:rPr>
              <w:t>P2</w:t>
            </w:r>
          </w:p>
        </w:tc>
        <w:tc>
          <w:tcPr>
            <w:tcW w:w="6423" w:type="dxa"/>
            <w:tcBorders>
              <w:top w:val="nil"/>
              <w:left w:val="nil"/>
              <w:bottom w:val="single" w:sz="4" w:space="0" w:color="000000"/>
              <w:right w:val="single" w:sz="4" w:space="0" w:color="000000"/>
            </w:tcBorders>
            <w:vAlign w:val="center"/>
            <w:hideMark/>
          </w:tcPr>
          <w:p w14:paraId="05D22DFF" w14:textId="77777777" w:rsidR="000C44BB" w:rsidRDefault="000C44BB">
            <w:pPr>
              <w:rPr>
                <w:rFonts w:ascii="Calibri" w:hAnsi="Calibri" w:cs="Calibri"/>
                <w:color w:val="000000"/>
                <w:lang w:eastAsia="es-BO"/>
              </w:rPr>
            </w:pPr>
            <w:r>
              <w:rPr>
                <w:rFonts w:ascii="Calibri" w:hAnsi="Calibri" w:cs="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Pr>
                <w:rFonts w:ascii="Calibri" w:hAnsi="Calibri" w:cs="Calibri"/>
                <w:color w:val="000000"/>
                <w:lang w:eastAsia="es-BO"/>
              </w:rPr>
              <w:br/>
              <w:t>Los elementos de madera que formen los listones serán de una sola pieza en toda su longitud.</w:t>
            </w:r>
            <w:r>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lang w:eastAsia="es-BO"/>
              </w:rPr>
              <w:br/>
              <w:t>No se admitirá que el material tenga correcciones de defectos mediante el empleo de masillas, mastiques u otro elemento.</w:t>
            </w:r>
          </w:p>
        </w:tc>
      </w:tr>
      <w:tr w:rsidR="000C44BB" w14:paraId="41BD9A29" w14:textId="77777777" w:rsidTr="000C44BB">
        <w:trPr>
          <w:trHeight w:val="1490"/>
        </w:trPr>
        <w:tc>
          <w:tcPr>
            <w:tcW w:w="426" w:type="dxa"/>
            <w:tcBorders>
              <w:top w:val="nil"/>
              <w:left w:val="single" w:sz="4" w:space="0" w:color="000000"/>
              <w:bottom w:val="single" w:sz="4" w:space="0" w:color="000000"/>
              <w:right w:val="single" w:sz="4" w:space="0" w:color="000000"/>
            </w:tcBorders>
            <w:vAlign w:val="center"/>
            <w:hideMark/>
          </w:tcPr>
          <w:p w14:paraId="5D1CEF1A" w14:textId="77777777" w:rsidR="000C44BB" w:rsidRDefault="000C44BB">
            <w:pPr>
              <w:jc w:val="center"/>
              <w:rPr>
                <w:rFonts w:ascii="Calibri" w:hAnsi="Calibri" w:cs="Calibri"/>
                <w:color w:val="000000"/>
                <w:lang w:eastAsia="es-BO"/>
              </w:rPr>
            </w:pPr>
            <w:r>
              <w:rPr>
                <w:rFonts w:ascii="Calibri" w:hAnsi="Calibri" w:cs="Calibri"/>
                <w:color w:val="000000"/>
              </w:rPr>
              <w:t>55</w:t>
            </w:r>
          </w:p>
        </w:tc>
        <w:tc>
          <w:tcPr>
            <w:tcW w:w="1980" w:type="dxa"/>
            <w:tcBorders>
              <w:top w:val="nil"/>
              <w:left w:val="nil"/>
              <w:bottom w:val="single" w:sz="4" w:space="0" w:color="000000"/>
              <w:right w:val="single" w:sz="4" w:space="0" w:color="000000"/>
            </w:tcBorders>
            <w:vAlign w:val="center"/>
            <w:hideMark/>
          </w:tcPr>
          <w:p w14:paraId="3A0D907D" w14:textId="77777777" w:rsidR="000C44BB" w:rsidRDefault="000C44BB">
            <w:pPr>
              <w:rPr>
                <w:rFonts w:ascii="Calibri" w:hAnsi="Calibri" w:cs="Calibri"/>
                <w:color w:val="000000"/>
                <w:lang w:eastAsia="es-BO"/>
              </w:rPr>
            </w:pPr>
            <w:r>
              <w:rPr>
                <w:rFonts w:ascii="Calibri" w:hAnsi="Calibri" w:cs="Calibri"/>
                <w:color w:val="000000"/>
                <w:lang w:eastAsia="es-BO"/>
              </w:rPr>
              <w:t>LLAVE DE PASO 1/2"</w:t>
            </w:r>
          </w:p>
        </w:tc>
        <w:tc>
          <w:tcPr>
            <w:tcW w:w="810" w:type="dxa"/>
            <w:tcBorders>
              <w:top w:val="nil"/>
              <w:left w:val="nil"/>
              <w:bottom w:val="single" w:sz="4" w:space="0" w:color="000000"/>
              <w:right w:val="single" w:sz="4" w:space="0" w:color="000000"/>
            </w:tcBorders>
            <w:vAlign w:val="center"/>
            <w:hideMark/>
          </w:tcPr>
          <w:p w14:paraId="356CCF4C"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A595FD1" w14:textId="77777777" w:rsidR="000C44BB" w:rsidRDefault="000C44BB">
            <w:pPr>
              <w:rPr>
                <w:rFonts w:ascii="Calibri" w:hAnsi="Calibri" w:cs="Calibri"/>
                <w:color w:val="000000"/>
                <w:lang w:eastAsia="es-BO"/>
              </w:rPr>
            </w:pPr>
            <w:r>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C44BB" w14:paraId="4DACD130" w14:textId="77777777" w:rsidTr="000C44BB">
        <w:trPr>
          <w:trHeight w:val="1820"/>
        </w:trPr>
        <w:tc>
          <w:tcPr>
            <w:tcW w:w="426" w:type="dxa"/>
            <w:tcBorders>
              <w:top w:val="nil"/>
              <w:left w:val="single" w:sz="4" w:space="0" w:color="000000"/>
              <w:bottom w:val="single" w:sz="4" w:space="0" w:color="000000"/>
              <w:right w:val="single" w:sz="4" w:space="0" w:color="000000"/>
            </w:tcBorders>
            <w:vAlign w:val="center"/>
            <w:hideMark/>
          </w:tcPr>
          <w:p w14:paraId="21CFEA71" w14:textId="77777777" w:rsidR="000C44BB" w:rsidRDefault="000C44BB">
            <w:pPr>
              <w:jc w:val="center"/>
              <w:rPr>
                <w:rFonts w:ascii="Calibri" w:hAnsi="Calibri" w:cs="Calibri"/>
                <w:color w:val="000000"/>
                <w:lang w:eastAsia="es-BO"/>
              </w:rPr>
            </w:pPr>
            <w:r>
              <w:rPr>
                <w:rFonts w:ascii="Calibri" w:hAnsi="Calibri" w:cs="Calibri"/>
                <w:color w:val="000000"/>
              </w:rPr>
              <w:t>56</w:t>
            </w:r>
          </w:p>
        </w:tc>
        <w:tc>
          <w:tcPr>
            <w:tcW w:w="1980" w:type="dxa"/>
            <w:tcBorders>
              <w:top w:val="nil"/>
              <w:left w:val="nil"/>
              <w:bottom w:val="single" w:sz="4" w:space="0" w:color="000000"/>
              <w:right w:val="single" w:sz="4" w:space="0" w:color="000000"/>
            </w:tcBorders>
            <w:vAlign w:val="center"/>
            <w:hideMark/>
          </w:tcPr>
          <w:p w14:paraId="4061B8D5" w14:textId="77777777" w:rsidR="000C44BB" w:rsidRDefault="000C44BB">
            <w:pPr>
              <w:rPr>
                <w:rFonts w:ascii="Calibri" w:hAnsi="Calibri" w:cs="Calibri"/>
                <w:color w:val="000000"/>
                <w:lang w:eastAsia="es-BO"/>
              </w:rPr>
            </w:pPr>
            <w:r>
              <w:rPr>
                <w:rFonts w:ascii="Calibri" w:hAnsi="Calibri" w:cs="Calibri"/>
                <w:color w:val="000000"/>
                <w:lang w:eastAsia="es-BO"/>
              </w:rPr>
              <w:t>LLAVE DE PASO 1/2" PARA DUCHA</w:t>
            </w:r>
          </w:p>
        </w:tc>
        <w:tc>
          <w:tcPr>
            <w:tcW w:w="810" w:type="dxa"/>
            <w:tcBorders>
              <w:top w:val="nil"/>
              <w:left w:val="nil"/>
              <w:bottom w:val="single" w:sz="4" w:space="0" w:color="000000"/>
              <w:right w:val="single" w:sz="4" w:space="0" w:color="000000"/>
            </w:tcBorders>
            <w:vAlign w:val="center"/>
            <w:hideMark/>
          </w:tcPr>
          <w:p w14:paraId="7FFC9DAA"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9397E3E" w14:textId="77777777" w:rsidR="000C44BB" w:rsidRDefault="000C44BB">
            <w:pPr>
              <w:rPr>
                <w:rFonts w:ascii="Calibri" w:hAnsi="Calibri" w:cs="Calibri"/>
                <w:color w:val="000000"/>
                <w:lang w:eastAsia="es-BO"/>
              </w:rPr>
            </w:pPr>
            <w:r>
              <w:rPr>
                <w:rFonts w:ascii="Calibri" w:hAnsi="Calibri" w:cs="Calibri"/>
                <w:color w:val="000000"/>
                <w:lang w:eastAsia="es-BO"/>
              </w:rPr>
              <w:t xml:space="preserve">La llave de paso 1/2" para ducha requerida, se emplea para controlar caudales rectilíneos o generar pequeña restricción del paso del fluido en la ducha. </w:t>
            </w:r>
            <w:r>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0C44BB" w14:paraId="12D4B24D" w14:textId="77777777" w:rsidTr="000C44BB">
        <w:trPr>
          <w:trHeight w:val="1842"/>
        </w:trPr>
        <w:tc>
          <w:tcPr>
            <w:tcW w:w="426" w:type="dxa"/>
            <w:tcBorders>
              <w:top w:val="nil"/>
              <w:left w:val="single" w:sz="4" w:space="0" w:color="000000"/>
              <w:bottom w:val="single" w:sz="4" w:space="0" w:color="000000"/>
              <w:right w:val="single" w:sz="4" w:space="0" w:color="000000"/>
            </w:tcBorders>
            <w:vAlign w:val="center"/>
            <w:hideMark/>
          </w:tcPr>
          <w:p w14:paraId="79E1EEE8" w14:textId="77777777" w:rsidR="000C44BB" w:rsidRDefault="000C44BB">
            <w:pPr>
              <w:jc w:val="center"/>
              <w:rPr>
                <w:rFonts w:ascii="Calibri" w:hAnsi="Calibri" w:cs="Calibri"/>
                <w:color w:val="000000"/>
                <w:lang w:eastAsia="es-BO"/>
              </w:rPr>
            </w:pPr>
            <w:r>
              <w:rPr>
                <w:rFonts w:ascii="Calibri" w:hAnsi="Calibri" w:cs="Calibri"/>
                <w:color w:val="000000"/>
              </w:rPr>
              <w:t>57</w:t>
            </w:r>
          </w:p>
        </w:tc>
        <w:tc>
          <w:tcPr>
            <w:tcW w:w="1980" w:type="dxa"/>
            <w:tcBorders>
              <w:top w:val="nil"/>
              <w:left w:val="nil"/>
              <w:bottom w:val="single" w:sz="4" w:space="0" w:color="000000"/>
              <w:right w:val="single" w:sz="4" w:space="0" w:color="000000"/>
            </w:tcBorders>
            <w:vAlign w:val="center"/>
            <w:hideMark/>
          </w:tcPr>
          <w:p w14:paraId="6B973DA1" w14:textId="77777777" w:rsidR="000C44BB" w:rsidRDefault="000C44BB">
            <w:pPr>
              <w:rPr>
                <w:rFonts w:ascii="Calibri" w:hAnsi="Calibri" w:cs="Calibri"/>
                <w:color w:val="000000"/>
                <w:lang w:eastAsia="es-BO"/>
              </w:rPr>
            </w:pPr>
            <w:r>
              <w:rPr>
                <w:rFonts w:ascii="Calibri" w:hAnsi="Calibri" w:cs="Calibri"/>
                <w:color w:val="000000"/>
                <w:lang w:eastAsia="es-BO"/>
              </w:rPr>
              <w:t>MADERA DURA (2"X6")</w:t>
            </w:r>
          </w:p>
        </w:tc>
        <w:tc>
          <w:tcPr>
            <w:tcW w:w="810" w:type="dxa"/>
            <w:tcBorders>
              <w:top w:val="nil"/>
              <w:left w:val="nil"/>
              <w:bottom w:val="single" w:sz="4" w:space="0" w:color="000000"/>
              <w:right w:val="single" w:sz="4" w:space="0" w:color="000000"/>
            </w:tcBorders>
            <w:vAlign w:val="center"/>
            <w:hideMark/>
          </w:tcPr>
          <w:p w14:paraId="2424335D" w14:textId="77777777" w:rsidR="000C44BB" w:rsidRDefault="000C44BB">
            <w:pPr>
              <w:rPr>
                <w:rFonts w:ascii="Calibri" w:hAnsi="Calibri" w:cs="Calibri"/>
                <w:color w:val="000000"/>
                <w:lang w:eastAsia="es-BO"/>
              </w:rPr>
            </w:pPr>
            <w:r>
              <w:rPr>
                <w:rFonts w:ascii="Calibri" w:hAnsi="Calibri" w:cs="Calibri"/>
                <w:color w:val="000000"/>
                <w:lang w:eastAsia="es-BO"/>
              </w:rPr>
              <w:t>P2</w:t>
            </w:r>
          </w:p>
        </w:tc>
        <w:tc>
          <w:tcPr>
            <w:tcW w:w="6423" w:type="dxa"/>
            <w:tcBorders>
              <w:top w:val="nil"/>
              <w:left w:val="nil"/>
              <w:bottom w:val="single" w:sz="4" w:space="0" w:color="000000"/>
              <w:right w:val="single" w:sz="4" w:space="0" w:color="000000"/>
            </w:tcBorders>
            <w:vAlign w:val="center"/>
            <w:hideMark/>
          </w:tcPr>
          <w:p w14:paraId="1BD34397" w14:textId="77777777" w:rsidR="000C44BB" w:rsidRDefault="000C44BB">
            <w:pPr>
              <w:rPr>
                <w:rFonts w:ascii="Calibri" w:hAnsi="Calibri" w:cs="Calibri"/>
                <w:color w:val="000000"/>
                <w:lang w:eastAsia="es-BO"/>
              </w:rPr>
            </w:pPr>
            <w:r>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Pr>
                <w:rFonts w:ascii="Calibri" w:hAnsi="Calibri" w:cs="Calibri"/>
                <w:color w:val="000000"/>
                <w:lang w:eastAsia="es-BO"/>
              </w:rPr>
              <w:br/>
              <w:t>Los elementos de madera que formen las vigas serán de una sola pieza en toda su longitud.</w:t>
            </w:r>
            <w:r>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lang w:eastAsia="es-BO"/>
              </w:rPr>
              <w:br/>
              <w:t>No se admitirá que el material tenga correcciones de defectos mediante el empleo de masillas, mastiques u otro elemento.</w:t>
            </w:r>
          </w:p>
        </w:tc>
      </w:tr>
      <w:tr w:rsidR="000C44BB" w14:paraId="4FFD4CFF" w14:textId="77777777" w:rsidTr="000C44BB">
        <w:trPr>
          <w:trHeight w:val="977"/>
        </w:trPr>
        <w:tc>
          <w:tcPr>
            <w:tcW w:w="426" w:type="dxa"/>
            <w:tcBorders>
              <w:top w:val="nil"/>
              <w:left w:val="single" w:sz="4" w:space="0" w:color="000000"/>
              <w:bottom w:val="single" w:sz="4" w:space="0" w:color="000000"/>
              <w:right w:val="single" w:sz="4" w:space="0" w:color="000000"/>
            </w:tcBorders>
            <w:vAlign w:val="center"/>
            <w:hideMark/>
          </w:tcPr>
          <w:p w14:paraId="04C90187" w14:textId="77777777" w:rsidR="000C44BB" w:rsidRDefault="000C44BB">
            <w:pPr>
              <w:jc w:val="center"/>
              <w:rPr>
                <w:rFonts w:ascii="Calibri" w:hAnsi="Calibri" w:cs="Calibri"/>
                <w:color w:val="000000"/>
                <w:lang w:eastAsia="es-BO"/>
              </w:rPr>
            </w:pPr>
            <w:r>
              <w:rPr>
                <w:rFonts w:ascii="Calibri" w:hAnsi="Calibri" w:cs="Calibri"/>
                <w:color w:val="000000"/>
              </w:rPr>
              <w:t>58</w:t>
            </w:r>
          </w:p>
        </w:tc>
        <w:tc>
          <w:tcPr>
            <w:tcW w:w="1980" w:type="dxa"/>
            <w:tcBorders>
              <w:top w:val="nil"/>
              <w:left w:val="nil"/>
              <w:bottom w:val="single" w:sz="4" w:space="0" w:color="000000"/>
              <w:right w:val="single" w:sz="4" w:space="0" w:color="000000"/>
            </w:tcBorders>
            <w:vAlign w:val="center"/>
            <w:hideMark/>
          </w:tcPr>
          <w:p w14:paraId="2E4C4B72" w14:textId="77777777" w:rsidR="000C44BB" w:rsidRDefault="000C44BB">
            <w:pPr>
              <w:rPr>
                <w:rFonts w:ascii="Calibri" w:hAnsi="Calibri" w:cs="Calibri"/>
                <w:color w:val="000000"/>
                <w:lang w:eastAsia="es-BO"/>
              </w:rPr>
            </w:pPr>
            <w:r>
              <w:rPr>
                <w:rFonts w:ascii="Calibri" w:hAnsi="Calibri" w:cs="Calibri"/>
                <w:color w:val="000000"/>
                <w:lang w:eastAsia="es-BO"/>
              </w:rPr>
              <w:t>MASA ACRÍLICA</w:t>
            </w:r>
          </w:p>
        </w:tc>
        <w:tc>
          <w:tcPr>
            <w:tcW w:w="810" w:type="dxa"/>
            <w:tcBorders>
              <w:top w:val="nil"/>
              <w:left w:val="nil"/>
              <w:bottom w:val="single" w:sz="4" w:space="0" w:color="000000"/>
              <w:right w:val="single" w:sz="4" w:space="0" w:color="000000"/>
            </w:tcBorders>
            <w:vAlign w:val="center"/>
            <w:hideMark/>
          </w:tcPr>
          <w:p w14:paraId="3FF71F1E" w14:textId="77777777" w:rsidR="000C44BB" w:rsidRDefault="000C44BB">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06719F6A" w14:textId="77777777" w:rsidR="000C44BB" w:rsidRDefault="000C44BB">
            <w:pPr>
              <w:rPr>
                <w:rFonts w:ascii="Calibri" w:hAnsi="Calibri" w:cs="Calibri"/>
                <w:color w:val="000000"/>
                <w:lang w:eastAsia="es-BO"/>
              </w:rPr>
            </w:pPr>
            <w:r>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Pr>
                <w:rFonts w:ascii="Calibri" w:hAnsi="Calibri" w:cs="Calibri"/>
                <w:color w:val="000000"/>
                <w:lang w:eastAsia="es-BO"/>
              </w:rPr>
              <w:br/>
              <w:t>Servirá para corregir pequeñas imperfecciones,  especialmente en muros, paredes y cielos raso.</w:t>
            </w:r>
            <w:r>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C44BB" w14:paraId="2F9E9559" w14:textId="77777777" w:rsidTr="000C44BB">
        <w:trPr>
          <w:trHeight w:val="1614"/>
        </w:trPr>
        <w:tc>
          <w:tcPr>
            <w:tcW w:w="426" w:type="dxa"/>
            <w:tcBorders>
              <w:top w:val="nil"/>
              <w:left w:val="single" w:sz="4" w:space="0" w:color="000000"/>
              <w:bottom w:val="single" w:sz="4" w:space="0" w:color="000000"/>
              <w:right w:val="single" w:sz="4" w:space="0" w:color="000000"/>
            </w:tcBorders>
            <w:vAlign w:val="center"/>
            <w:hideMark/>
          </w:tcPr>
          <w:p w14:paraId="437FA1E9" w14:textId="77777777" w:rsidR="000C44BB" w:rsidRDefault="000C44BB">
            <w:pPr>
              <w:jc w:val="center"/>
              <w:rPr>
                <w:rFonts w:ascii="Calibri" w:hAnsi="Calibri" w:cs="Calibri"/>
                <w:color w:val="000000"/>
                <w:lang w:eastAsia="es-BO"/>
              </w:rPr>
            </w:pPr>
            <w:r>
              <w:rPr>
                <w:rFonts w:ascii="Calibri" w:hAnsi="Calibri" w:cs="Calibri"/>
                <w:color w:val="000000"/>
              </w:rPr>
              <w:t>59</w:t>
            </w:r>
          </w:p>
        </w:tc>
        <w:tc>
          <w:tcPr>
            <w:tcW w:w="1980" w:type="dxa"/>
            <w:tcBorders>
              <w:top w:val="nil"/>
              <w:left w:val="nil"/>
              <w:bottom w:val="single" w:sz="4" w:space="0" w:color="000000"/>
              <w:right w:val="single" w:sz="4" w:space="0" w:color="000000"/>
            </w:tcBorders>
            <w:vAlign w:val="center"/>
            <w:hideMark/>
          </w:tcPr>
          <w:p w14:paraId="1273483B" w14:textId="77777777" w:rsidR="000C44BB" w:rsidRDefault="000C44BB">
            <w:pPr>
              <w:rPr>
                <w:rFonts w:ascii="Calibri" w:hAnsi="Calibri" w:cs="Calibri"/>
                <w:color w:val="000000"/>
                <w:lang w:eastAsia="es-BO"/>
              </w:rPr>
            </w:pPr>
            <w:r>
              <w:rPr>
                <w:rFonts w:ascii="Calibri" w:hAnsi="Calibri" w:cs="Calibri"/>
                <w:color w:val="000000"/>
                <w:lang w:eastAsia="es-BO"/>
              </w:rPr>
              <w:t>MASA CORRIDA</w:t>
            </w:r>
          </w:p>
        </w:tc>
        <w:tc>
          <w:tcPr>
            <w:tcW w:w="810" w:type="dxa"/>
            <w:tcBorders>
              <w:top w:val="nil"/>
              <w:left w:val="nil"/>
              <w:bottom w:val="single" w:sz="4" w:space="0" w:color="000000"/>
              <w:right w:val="single" w:sz="4" w:space="0" w:color="000000"/>
            </w:tcBorders>
            <w:vAlign w:val="center"/>
            <w:hideMark/>
          </w:tcPr>
          <w:p w14:paraId="6BA6B814" w14:textId="77777777" w:rsidR="000C44BB" w:rsidRDefault="000C44BB">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75F0BD64" w14:textId="77777777" w:rsidR="000C44BB" w:rsidRDefault="000C44BB">
            <w:pPr>
              <w:rPr>
                <w:rFonts w:ascii="Calibri" w:hAnsi="Calibri" w:cs="Calibri"/>
                <w:color w:val="000000"/>
                <w:lang w:eastAsia="es-BO"/>
              </w:rPr>
            </w:pPr>
            <w:r>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C44BB" w14:paraId="4C232B24" w14:textId="77777777" w:rsidTr="000C44BB">
        <w:trPr>
          <w:trHeight w:val="1957"/>
        </w:trPr>
        <w:tc>
          <w:tcPr>
            <w:tcW w:w="426" w:type="dxa"/>
            <w:tcBorders>
              <w:top w:val="nil"/>
              <w:left w:val="single" w:sz="4" w:space="0" w:color="000000"/>
              <w:bottom w:val="single" w:sz="4" w:space="0" w:color="000000"/>
              <w:right w:val="single" w:sz="4" w:space="0" w:color="000000"/>
            </w:tcBorders>
            <w:vAlign w:val="center"/>
            <w:hideMark/>
          </w:tcPr>
          <w:p w14:paraId="71D44016" w14:textId="77777777" w:rsidR="000C44BB" w:rsidRDefault="000C44BB">
            <w:pPr>
              <w:jc w:val="center"/>
              <w:rPr>
                <w:rFonts w:ascii="Calibri" w:hAnsi="Calibri" w:cs="Calibri"/>
                <w:color w:val="000000"/>
                <w:lang w:eastAsia="es-BO"/>
              </w:rPr>
            </w:pPr>
            <w:r>
              <w:rPr>
                <w:rFonts w:ascii="Calibri" w:hAnsi="Calibri" w:cs="Calibri"/>
                <w:color w:val="000000"/>
              </w:rPr>
              <w:t>60</w:t>
            </w:r>
          </w:p>
        </w:tc>
        <w:tc>
          <w:tcPr>
            <w:tcW w:w="1980" w:type="dxa"/>
            <w:tcBorders>
              <w:top w:val="nil"/>
              <w:left w:val="nil"/>
              <w:bottom w:val="single" w:sz="4" w:space="0" w:color="000000"/>
              <w:right w:val="single" w:sz="4" w:space="0" w:color="000000"/>
            </w:tcBorders>
            <w:vAlign w:val="center"/>
            <w:hideMark/>
          </w:tcPr>
          <w:p w14:paraId="76AB7424" w14:textId="77777777" w:rsidR="000C44BB" w:rsidRDefault="000C44BB">
            <w:pPr>
              <w:rPr>
                <w:rFonts w:ascii="Calibri" w:hAnsi="Calibri" w:cs="Calibri"/>
                <w:color w:val="000000"/>
                <w:lang w:eastAsia="es-BO"/>
              </w:rPr>
            </w:pPr>
            <w:r>
              <w:rPr>
                <w:rFonts w:ascii="Calibri" w:hAnsi="Calibri" w:cs="Calibri"/>
                <w:color w:val="000000"/>
                <w:lang w:eastAsia="es-BO"/>
              </w:rPr>
              <w:t>NIPLE PVC DE 1/2"</w:t>
            </w:r>
          </w:p>
        </w:tc>
        <w:tc>
          <w:tcPr>
            <w:tcW w:w="810" w:type="dxa"/>
            <w:tcBorders>
              <w:top w:val="nil"/>
              <w:left w:val="nil"/>
              <w:bottom w:val="single" w:sz="4" w:space="0" w:color="000000"/>
              <w:right w:val="single" w:sz="4" w:space="0" w:color="000000"/>
            </w:tcBorders>
            <w:vAlign w:val="center"/>
            <w:hideMark/>
          </w:tcPr>
          <w:p w14:paraId="2A937580"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760F830B" w14:textId="77777777" w:rsidR="000C44BB" w:rsidRDefault="000C44BB">
            <w:pPr>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Deberá ser de PVC de primera calidad y marca conocida.</w:t>
            </w:r>
            <w:r>
              <w:rPr>
                <w:rFonts w:ascii="Calibri" w:hAnsi="Calibri" w:cs="Calibri"/>
                <w:color w:val="000000"/>
                <w:lang w:eastAsia="es-BO"/>
              </w:rPr>
              <w:br/>
              <w:t>El proveedor deberá especificar el tipo, espesor, y resistencia.</w:t>
            </w:r>
            <w:r>
              <w:rPr>
                <w:rFonts w:ascii="Calibri" w:hAnsi="Calibri" w:cs="Calibri"/>
                <w:color w:val="000000"/>
                <w:lang w:eastAsia="es-BO"/>
              </w:rPr>
              <w:br/>
              <w:t>La superficie del accesorio deberá ser lisa y libre de grietas, fisuras y otros defectos que alteren su calidad.</w:t>
            </w:r>
            <w:r>
              <w:rPr>
                <w:rFonts w:ascii="Calibri" w:hAnsi="Calibri" w:cs="Calibri"/>
                <w:color w:val="000000"/>
                <w:lang w:eastAsia="es-BO"/>
              </w:rPr>
              <w:br/>
              <w:t>El accesorio deberá ser de color uniforme.</w:t>
            </w:r>
            <w:r>
              <w:rPr>
                <w:rFonts w:ascii="Calibri" w:hAnsi="Calibri" w:cs="Calibri"/>
                <w:color w:val="000000"/>
                <w:lang w:eastAsia="es-BO"/>
              </w:rPr>
              <w:br/>
              <w:t>Otros Requisitos</w:t>
            </w:r>
            <w:r>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C44BB" w14:paraId="0823773C" w14:textId="77777777" w:rsidTr="000C44BB">
        <w:trPr>
          <w:trHeight w:val="70"/>
        </w:trPr>
        <w:tc>
          <w:tcPr>
            <w:tcW w:w="426" w:type="dxa"/>
            <w:tcBorders>
              <w:top w:val="nil"/>
              <w:left w:val="single" w:sz="4" w:space="0" w:color="000000"/>
              <w:bottom w:val="single" w:sz="4" w:space="0" w:color="000000"/>
              <w:right w:val="single" w:sz="4" w:space="0" w:color="000000"/>
            </w:tcBorders>
            <w:vAlign w:val="center"/>
            <w:hideMark/>
          </w:tcPr>
          <w:p w14:paraId="7C3ADE83" w14:textId="77777777" w:rsidR="000C44BB" w:rsidRDefault="000C44BB">
            <w:pPr>
              <w:jc w:val="center"/>
              <w:rPr>
                <w:rFonts w:ascii="Calibri" w:hAnsi="Calibri" w:cs="Calibri"/>
                <w:color w:val="000000"/>
                <w:lang w:eastAsia="es-BO"/>
              </w:rPr>
            </w:pPr>
            <w:r>
              <w:rPr>
                <w:rFonts w:ascii="Calibri" w:hAnsi="Calibri" w:cs="Calibri"/>
                <w:color w:val="000000"/>
              </w:rPr>
              <w:t>61</w:t>
            </w:r>
          </w:p>
        </w:tc>
        <w:tc>
          <w:tcPr>
            <w:tcW w:w="1980" w:type="dxa"/>
            <w:tcBorders>
              <w:top w:val="nil"/>
              <w:left w:val="nil"/>
              <w:bottom w:val="single" w:sz="4" w:space="0" w:color="000000"/>
              <w:right w:val="single" w:sz="4" w:space="0" w:color="000000"/>
            </w:tcBorders>
            <w:vAlign w:val="center"/>
            <w:hideMark/>
          </w:tcPr>
          <w:p w14:paraId="79775101" w14:textId="77777777" w:rsidR="000C44BB" w:rsidRDefault="000C44BB">
            <w:pPr>
              <w:rPr>
                <w:rFonts w:ascii="Calibri" w:hAnsi="Calibri" w:cs="Calibri"/>
                <w:color w:val="000000"/>
                <w:lang w:eastAsia="es-BO"/>
              </w:rPr>
            </w:pPr>
            <w:r>
              <w:rPr>
                <w:rFonts w:ascii="Calibri" w:hAnsi="Calibri" w:cs="Calibri"/>
                <w:color w:val="000000"/>
                <w:lang w:eastAsia="es-BO"/>
              </w:rPr>
              <w:t>PAJA</w:t>
            </w:r>
          </w:p>
        </w:tc>
        <w:tc>
          <w:tcPr>
            <w:tcW w:w="810" w:type="dxa"/>
            <w:tcBorders>
              <w:top w:val="nil"/>
              <w:left w:val="nil"/>
              <w:bottom w:val="single" w:sz="4" w:space="0" w:color="000000"/>
              <w:right w:val="single" w:sz="4" w:space="0" w:color="000000"/>
            </w:tcBorders>
            <w:vAlign w:val="center"/>
            <w:hideMark/>
          </w:tcPr>
          <w:p w14:paraId="716B98A8" w14:textId="77777777" w:rsidR="000C44BB" w:rsidRDefault="000C44BB">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47CC6AA1" w14:textId="77777777" w:rsidR="000C44BB" w:rsidRDefault="000C44BB">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Libre de elementos contrarios al material. Con anterioridad a su suministro, este debe ser aprobado por el Inspector.</w:t>
            </w:r>
          </w:p>
        </w:tc>
      </w:tr>
      <w:tr w:rsidR="000C44BB" w14:paraId="0F71F923" w14:textId="77777777" w:rsidTr="000C44BB">
        <w:trPr>
          <w:trHeight w:val="283"/>
        </w:trPr>
        <w:tc>
          <w:tcPr>
            <w:tcW w:w="426" w:type="dxa"/>
            <w:tcBorders>
              <w:top w:val="nil"/>
              <w:left w:val="single" w:sz="4" w:space="0" w:color="000000"/>
              <w:bottom w:val="single" w:sz="4" w:space="0" w:color="000000"/>
              <w:right w:val="single" w:sz="4" w:space="0" w:color="000000"/>
            </w:tcBorders>
            <w:vAlign w:val="center"/>
            <w:hideMark/>
          </w:tcPr>
          <w:p w14:paraId="53A1FCFB" w14:textId="77777777" w:rsidR="000C44BB" w:rsidRDefault="000C44BB">
            <w:pPr>
              <w:jc w:val="center"/>
              <w:rPr>
                <w:rFonts w:ascii="Calibri" w:hAnsi="Calibri" w:cs="Calibri"/>
                <w:color w:val="000000"/>
                <w:lang w:eastAsia="es-BO"/>
              </w:rPr>
            </w:pPr>
            <w:r>
              <w:rPr>
                <w:rFonts w:ascii="Calibri" w:hAnsi="Calibri" w:cs="Calibri"/>
                <w:color w:val="000000"/>
              </w:rPr>
              <w:t>62</w:t>
            </w:r>
          </w:p>
        </w:tc>
        <w:tc>
          <w:tcPr>
            <w:tcW w:w="1980" w:type="dxa"/>
            <w:tcBorders>
              <w:top w:val="nil"/>
              <w:left w:val="nil"/>
              <w:bottom w:val="single" w:sz="4" w:space="0" w:color="000000"/>
              <w:right w:val="single" w:sz="4" w:space="0" w:color="000000"/>
            </w:tcBorders>
            <w:vAlign w:val="center"/>
            <w:hideMark/>
          </w:tcPr>
          <w:p w14:paraId="08730E44" w14:textId="77777777" w:rsidR="000C44BB" w:rsidRDefault="000C44BB">
            <w:pPr>
              <w:rPr>
                <w:rFonts w:ascii="Calibri" w:hAnsi="Calibri" w:cs="Calibri"/>
                <w:color w:val="000000"/>
                <w:lang w:eastAsia="es-BO"/>
              </w:rPr>
            </w:pPr>
            <w:r>
              <w:rPr>
                <w:rFonts w:ascii="Calibri" w:hAnsi="Calibri" w:cs="Calibri"/>
                <w:color w:val="000000"/>
                <w:lang w:eastAsia="es-BO"/>
              </w:rPr>
              <w:t>PEGAMENTO PARA PVC</w:t>
            </w:r>
          </w:p>
        </w:tc>
        <w:tc>
          <w:tcPr>
            <w:tcW w:w="810" w:type="dxa"/>
            <w:tcBorders>
              <w:top w:val="nil"/>
              <w:left w:val="nil"/>
              <w:bottom w:val="single" w:sz="4" w:space="0" w:color="000000"/>
              <w:right w:val="single" w:sz="4" w:space="0" w:color="000000"/>
            </w:tcBorders>
            <w:vAlign w:val="center"/>
            <w:hideMark/>
          </w:tcPr>
          <w:p w14:paraId="40F6FB74" w14:textId="77777777" w:rsidR="000C44BB" w:rsidRDefault="000C44BB">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5E19662F" w14:textId="77777777" w:rsidR="000C44BB" w:rsidRDefault="000C44BB">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Pr>
                <w:rFonts w:ascii="Calibri" w:hAnsi="Calibri" w:cs="Calibri"/>
                <w:color w:val="000000"/>
                <w:lang w:eastAsia="es-BO"/>
              </w:rPr>
              <w:br/>
              <w:t>El pegamento debe ser:</w:t>
            </w:r>
            <w:r>
              <w:rPr>
                <w:rFonts w:ascii="Calibri" w:hAnsi="Calibri" w:cs="Calibri"/>
                <w:color w:val="000000"/>
                <w:lang w:eastAsia="es-BO"/>
              </w:rPr>
              <w:br/>
              <w:t>• De mediano espesor, de fraguado rápido para uso múltiple, resistente a las aguas servidas, que permita sierre perfecto, evitando fugas en condiciones de poca presión.</w:t>
            </w:r>
            <w:r>
              <w:rPr>
                <w:rFonts w:ascii="Calibri" w:hAnsi="Calibri" w:cs="Calibri"/>
                <w:color w:val="000000"/>
                <w:lang w:eastAsia="es-BO"/>
              </w:rPr>
              <w:br/>
              <w:t>• Debe ser atoxico para su uso en conexiones sanitarias y agua, que evite el desgaste del PVC durante su vida.</w:t>
            </w:r>
            <w:r>
              <w:rPr>
                <w:rFonts w:ascii="Calibri" w:hAnsi="Calibri" w:cs="Calibri"/>
                <w:color w:val="000000"/>
                <w:lang w:eastAsia="es-BO"/>
              </w:rPr>
              <w:br/>
              <w:t>• Debe   ser   antiadherente    para   una   buena   manipulación durante su uso lo que impide el agarrotamiento.</w:t>
            </w:r>
            <w:r>
              <w:rPr>
                <w:rFonts w:ascii="Calibri" w:hAnsi="Calibri" w:cs="Calibri"/>
                <w:color w:val="000000"/>
                <w:lang w:eastAsia="es-BO"/>
              </w:rPr>
              <w:br/>
              <w:t>•      Deberá ser de mediano espesor, de fraguado rápido, para usos múltiples, resistente a las aguas servidas.</w:t>
            </w:r>
            <w:r>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Pr>
                <w:rFonts w:ascii="Calibri" w:hAnsi="Calibri" w:cs="Calibri"/>
                <w:color w:val="000000"/>
                <w:lang w:eastAsia="es-BO"/>
              </w:rPr>
              <w:br/>
              <w:t xml:space="preserve">Temperatura de almacenamiento +5 a +35ºC </w:t>
            </w:r>
            <w:r>
              <w:rPr>
                <w:rFonts w:ascii="Calibri" w:hAnsi="Calibri" w:cs="Calibri"/>
                <w:color w:val="000000"/>
                <w:lang w:eastAsia="es-BO"/>
              </w:rPr>
              <w:br/>
              <w:t>Almacenamiento 12 meses en lugar seco</w:t>
            </w:r>
          </w:p>
        </w:tc>
      </w:tr>
      <w:tr w:rsidR="000C44BB" w14:paraId="567160DF" w14:textId="77777777" w:rsidTr="000C44BB">
        <w:trPr>
          <w:trHeight w:val="8190"/>
        </w:trPr>
        <w:tc>
          <w:tcPr>
            <w:tcW w:w="426" w:type="dxa"/>
            <w:tcBorders>
              <w:top w:val="nil"/>
              <w:left w:val="single" w:sz="4" w:space="0" w:color="000000"/>
              <w:bottom w:val="single" w:sz="4" w:space="0" w:color="000000"/>
              <w:right w:val="single" w:sz="4" w:space="0" w:color="000000"/>
            </w:tcBorders>
            <w:vAlign w:val="center"/>
            <w:hideMark/>
          </w:tcPr>
          <w:p w14:paraId="226F61F3" w14:textId="77777777" w:rsidR="000C44BB" w:rsidRDefault="000C44BB">
            <w:pPr>
              <w:jc w:val="center"/>
              <w:rPr>
                <w:rFonts w:ascii="Calibri" w:hAnsi="Calibri" w:cs="Calibri"/>
                <w:color w:val="000000"/>
                <w:lang w:eastAsia="es-BO"/>
              </w:rPr>
            </w:pPr>
            <w:r>
              <w:rPr>
                <w:rFonts w:ascii="Calibri" w:hAnsi="Calibri" w:cs="Calibri"/>
                <w:color w:val="000000"/>
              </w:rPr>
              <w:t>63</w:t>
            </w:r>
          </w:p>
        </w:tc>
        <w:tc>
          <w:tcPr>
            <w:tcW w:w="1980" w:type="dxa"/>
            <w:tcBorders>
              <w:top w:val="nil"/>
              <w:left w:val="nil"/>
              <w:bottom w:val="single" w:sz="4" w:space="0" w:color="000000"/>
              <w:right w:val="single" w:sz="4" w:space="0" w:color="000000"/>
            </w:tcBorders>
            <w:vAlign w:val="center"/>
            <w:hideMark/>
          </w:tcPr>
          <w:p w14:paraId="260D5D87" w14:textId="77777777" w:rsidR="000C44BB" w:rsidRDefault="000C44BB">
            <w:pPr>
              <w:rPr>
                <w:rFonts w:ascii="Calibri" w:hAnsi="Calibri" w:cs="Calibri"/>
                <w:color w:val="000000"/>
                <w:lang w:eastAsia="es-BO"/>
              </w:rPr>
            </w:pPr>
            <w:r>
              <w:rPr>
                <w:rFonts w:ascii="Calibri" w:hAnsi="Calibri" w:cs="Calibri"/>
                <w:color w:val="000000"/>
                <w:lang w:eastAsia="es-BO"/>
              </w:rPr>
              <w:t xml:space="preserve">PINTURA LATEX </w:t>
            </w:r>
          </w:p>
        </w:tc>
        <w:tc>
          <w:tcPr>
            <w:tcW w:w="810" w:type="dxa"/>
            <w:tcBorders>
              <w:top w:val="nil"/>
              <w:left w:val="nil"/>
              <w:bottom w:val="single" w:sz="4" w:space="0" w:color="000000"/>
              <w:right w:val="single" w:sz="4" w:space="0" w:color="000000"/>
            </w:tcBorders>
            <w:vAlign w:val="center"/>
            <w:hideMark/>
          </w:tcPr>
          <w:p w14:paraId="69C9CAFF" w14:textId="77777777" w:rsidR="000C44BB" w:rsidRDefault="000C44BB">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7D7D995C" w14:textId="77777777" w:rsidR="000C44BB" w:rsidRDefault="000C44BB">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Pr>
                <w:rFonts w:ascii="Calibri" w:hAnsi="Calibri" w:cs="Calibri"/>
                <w:color w:val="000000"/>
                <w:lang w:eastAsia="es-BO"/>
              </w:rPr>
              <w:br/>
              <w:t xml:space="preserve">CARACTERÍSTICAS: </w:t>
            </w:r>
            <w:r>
              <w:rPr>
                <w:rFonts w:ascii="Calibri" w:hAnsi="Calibri" w:cs="Calibri"/>
                <w:color w:val="000000"/>
                <w:lang w:eastAsia="es-BO"/>
              </w:rPr>
              <w:br/>
              <w:t>Pintura acrílica al agua, se diluye con agua fácil secado al aire, resistente a hongos y moho super lavable con respuesta favorable al medio ambiente</w:t>
            </w:r>
            <w:r>
              <w:rPr>
                <w:rFonts w:ascii="Calibri" w:hAnsi="Calibri" w:cs="Calibri"/>
                <w:color w:val="000000"/>
                <w:lang w:eastAsia="es-BO"/>
              </w:rPr>
              <w:br/>
              <w:t>Buena resistencia a la luz y a la intemperie.</w:t>
            </w:r>
            <w:r>
              <w:rPr>
                <w:rFonts w:ascii="Calibri" w:hAnsi="Calibri" w:cs="Calibri"/>
                <w:color w:val="000000"/>
                <w:lang w:eastAsia="es-BO"/>
              </w:rPr>
              <w:br/>
              <w:t xml:space="preserve">Es lavable y muy resistente a la abrasión en húmedo. </w:t>
            </w:r>
            <w:r>
              <w:rPr>
                <w:rFonts w:ascii="Calibri" w:hAnsi="Calibri" w:cs="Calibri"/>
                <w:color w:val="000000"/>
                <w:lang w:eastAsia="es-BO"/>
              </w:rPr>
              <w:br/>
              <w:t>Uso: Interiores  y exteriores</w:t>
            </w:r>
            <w:r>
              <w:rPr>
                <w:rFonts w:ascii="Calibri" w:hAnsi="Calibri" w:cs="Calibri"/>
                <w:color w:val="000000"/>
                <w:lang w:eastAsia="es-BO"/>
              </w:rPr>
              <w:br/>
            </w:r>
            <w:r>
              <w:rPr>
                <w:rFonts w:ascii="Calibri" w:hAnsi="Calibri" w:cs="Calibri"/>
                <w:color w:val="000000"/>
                <w:lang w:eastAsia="es-BO"/>
              </w:rPr>
              <w:br/>
              <w:t xml:space="preserve">Calidad: </w:t>
            </w:r>
            <w:r>
              <w:rPr>
                <w:rFonts w:ascii="Calibri" w:hAnsi="Calibri" w:cs="Calibri"/>
                <w:color w:val="000000"/>
                <w:lang w:eastAsia="es-BO"/>
              </w:rPr>
              <w:br/>
              <w:t>La Entidad Ejecutora garantizará, la calidad en función a los requisitos exigidos.</w:t>
            </w:r>
            <w:r>
              <w:rPr>
                <w:rFonts w:ascii="Calibri" w:hAnsi="Calibri" w:cs="Calibri"/>
                <w:color w:val="000000"/>
                <w:lang w:eastAsia="es-BO"/>
              </w:rPr>
              <w:br/>
            </w:r>
            <w:r>
              <w:rPr>
                <w:rFonts w:ascii="Calibri" w:hAnsi="Calibri" w:cs="Calibri"/>
                <w:color w:val="000000"/>
                <w:lang w:eastAsia="es-BO"/>
              </w:rPr>
              <w:br/>
              <w:t xml:space="preserve">Almacenamiento: </w:t>
            </w:r>
            <w:r>
              <w:rPr>
                <w:rFonts w:ascii="Calibri" w:hAnsi="Calibri" w:cs="Calibri"/>
                <w:color w:val="000000"/>
                <w:lang w:eastAsia="es-BO"/>
              </w:rPr>
              <w:br/>
              <w:t>Se debe almacenar en lugares techados y protegidos del medio ambiente.</w:t>
            </w:r>
            <w:r>
              <w:rPr>
                <w:rFonts w:ascii="Calibri" w:hAnsi="Calibri" w:cs="Calibri"/>
                <w:color w:val="000000"/>
                <w:lang w:eastAsia="es-BO"/>
              </w:rPr>
              <w:br/>
            </w:r>
            <w:r>
              <w:rPr>
                <w:rFonts w:ascii="Calibri" w:hAnsi="Calibri" w:cs="Calibri"/>
                <w:color w:val="000000"/>
                <w:lang w:eastAsia="es-BO"/>
              </w:rPr>
              <w:br/>
              <w:t>Color:</w:t>
            </w:r>
            <w:r>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Pr>
                <w:rFonts w:ascii="Calibri" w:hAnsi="Calibri" w:cs="Calibri"/>
                <w:color w:val="000000"/>
                <w:lang w:eastAsia="es-BO"/>
              </w:rPr>
              <w:br/>
              <w:t>Deberá contar una simbología de la Bandera Nacional en un lugar visible donde forme parte del frontis de la vivienda y/o tipología lateral que sea visible.</w:t>
            </w:r>
            <w:r>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Pr>
                <w:rFonts w:ascii="Calibri" w:hAnsi="Calibri" w:cs="Calibri"/>
                <w:color w:val="000000"/>
                <w:lang w:eastAsia="es-BO"/>
              </w:rPr>
              <w:br/>
              <w:t>Todos estos acabados de pintura serán en coordinación y aprobación del inspector de obra.</w:t>
            </w:r>
          </w:p>
        </w:tc>
      </w:tr>
      <w:tr w:rsidR="000C44BB" w14:paraId="192ABDB2" w14:textId="77777777" w:rsidTr="000C44BB">
        <w:trPr>
          <w:trHeight w:val="992"/>
        </w:trPr>
        <w:tc>
          <w:tcPr>
            <w:tcW w:w="426" w:type="dxa"/>
            <w:tcBorders>
              <w:top w:val="nil"/>
              <w:left w:val="single" w:sz="4" w:space="0" w:color="000000"/>
              <w:bottom w:val="single" w:sz="4" w:space="0" w:color="000000"/>
              <w:right w:val="single" w:sz="4" w:space="0" w:color="000000"/>
            </w:tcBorders>
            <w:vAlign w:val="center"/>
            <w:hideMark/>
          </w:tcPr>
          <w:p w14:paraId="569E2DFE" w14:textId="77777777" w:rsidR="000C44BB" w:rsidRDefault="000C44BB">
            <w:pPr>
              <w:jc w:val="center"/>
              <w:rPr>
                <w:rFonts w:ascii="Calibri" w:hAnsi="Calibri" w:cs="Calibri"/>
                <w:color w:val="000000"/>
                <w:lang w:eastAsia="es-BO"/>
              </w:rPr>
            </w:pPr>
            <w:r>
              <w:rPr>
                <w:rFonts w:ascii="Calibri" w:hAnsi="Calibri" w:cs="Calibri"/>
                <w:color w:val="000000"/>
              </w:rPr>
              <w:t>64</w:t>
            </w:r>
          </w:p>
        </w:tc>
        <w:tc>
          <w:tcPr>
            <w:tcW w:w="1980" w:type="dxa"/>
            <w:tcBorders>
              <w:top w:val="nil"/>
              <w:left w:val="nil"/>
              <w:bottom w:val="single" w:sz="4" w:space="0" w:color="000000"/>
              <w:right w:val="single" w:sz="4" w:space="0" w:color="000000"/>
            </w:tcBorders>
            <w:vAlign w:val="center"/>
            <w:hideMark/>
          </w:tcPr>
          <w:p w14:paraId="0D574118" w14:textId="77777777" w:rsidR="000C44BB" w:rsidRDefault="000C44BB">
            <w:pPr>
              <w:rPr>
                <w:rFonts w:ascii="Calibri" w:hAnsi="Calibri" w:cs="Calibri"/>
                <w:color w:val="000000"/>
                <w:lang w:eastAsia="es-BO"/>
              </w:rPr>
            </w:pPr>
            <w:r>
              <w:rPr>
                <w:rFonts w:ascii="Calibri" w:hAnsi="Calibri" w:cs="Calibri"/>
                <w:color w:val="000000"/>
                <w:lang w:eastAsia="es-BO"/>
              </w:rPr>
              <w:t>PLACA ONDULADA PREPINTADA DE FIBROCEMENTO</w:t>
            </w:r>
          </w:p>
        </w:tc>
        <w:tc>
          <w:tcPr>
            <w:tcW w:w="810" w:type="dxa"/>
            <w:tcBorders>
              <w:top w:val="nil"/>
              <w:left w:val="nil"/>
              <w:bottom w:val="single" w:sz="4" w:space="0" w:color="000000"/>
              <w:right w:val="single" w:sz="4" w:space="0" w:color="000000"/>
            </w:tcBorders>
            <w:vAlign w:val="center"/>
            <w:hideMark/>
          </w:tcPr>
          <w:p w14:paraId="6768E4B2" w14:textId="77777777" w:rsidR="000C44BB" w:rsidRDefault="000C44BB">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3E1A7C99" w14:textId="77777777" w:rsidR="000C44BB" w:rsidRDefault="000C44BB">
            <w:pPr>
              <w:spacing w:after="240"/>
              <w:rPr>
                <w:rFonts w:ascii="Calibri" w:hAnsi="Calibri" w:cs="Calibri"/>
                <w:color w:val="000000"/>
                <w:lang w:eastAsia="es-BO"/>
              </w:rPr>
            </w:pPr>
            <w:r>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0C44BB" w14:paraId="38D5351F" w14:textId="77777777" w:rsidTr="000C44BB">
        <w:trPr>
          <w:trHeight w:val="955"/>
        </w:trPr>
        <w:tc>
          <w:tcPr>
            <w:tcW w:w="426" w:type="dxa"/>
            <w:tcBorders>
              <w:top w:val="nil"/>
              <w:left w:val="single" w:sz="4" w:space="0" w:color="000000"/>
              <w:bottom w:val="single" w:sz="4" w:space="0" w:color="000000"/>
              <w:right w:val="single" w:sz="4" w:space="0" w:color="000000"/>
            </w:tcBorders>
            <w:vAlign w:val="center"/>
            <w:hideMark/>
          </w:tcPr>
          <w:p w14:paraId="17BC0D6A" w14:textId="77777777" w:rsidR="000C44BB" w:rsidRDefault="000C44BB">
            <w:pPr>
              <w:jc w:val="center"/>
              <w:rPr>
                <w:rFonts w:ascii="Calibri" w:hAnsi="Calibri" w:cs="Calibri"/>
                <w:color w:val="000000"/>
                <w:lang w:eastAsia="es-BO"/>
              </w:rPr>
            </w:pPr>
            <w:r>
              <w:rPr>
                <w:rFonts w:ascii="Calibri" w:hAnsi="Calibri" w:cs="Calibri"/>
                <w:color w:val="000000"/>
              </w:rPr>
              <w:t>65</w:t>
            </w:r>
          </w:p>
        </w:tc>
        <w:tc>
          <w:tcPr>
            <w:tcW w:w="1980" w:type="dxa"/>
            <w:tcBorders>
              <w:top w:val="nil"/>
              <w:left w:val="nil"/>
              <w:bottom w:val="single" w:sz="4" w:space="0" w:color="000000"/>
              <w:right w:val="single" w:sz="4" w:space="0" w:color="000000"/>
            </w:tcBorders>
            <w:vAlign w:val="center"/>
            <w:hideMark/>
          </w:tcPr>
          <w:p w14:paraId="245B5461" w14:textId="77777777" w:rsidR="000C44BB" w:rsidRDefault="000C44BB">
            <w:pPr>
              <w:rPr>
                <w:rFonts w:ascii="Calibri" w:hAnsi="Calibri" w:cs="Calibri"/>
                <w:color w:val="000000"/>
                <w:lang w:eastAsia="es-BO"/>
              </w:rPr>
            </w:pPr>
            <w:r>
              <w:rPr>
                <w:rFonts w:ascii="Calibri" w:hAnsi="Calibri" w:cs="Calibri"/>
                <w:color w:val="000000"/>
                <w:lang w:eastAsia="es-BO"/>
              </w:rPr>
              <w:t>PLETINA DE 1/8" X 3/4"</w:t>
            </w:r>
          </w:p>
        </w:tc>
        <w:tc>
          <w:tcPr>
            <w:tcW w:w="810" w:type="dxa"/>
            <w:tcBorders>
              <w:top w:val="nil"/>
              <w:left w:val="nil"/>
              <w:bottom w:val="single" w:sz="4" w:space="0" w:color="000000"/>
              <w:right w:val="single" w:sz="4" w:space="0" w:color="000000"/>
            </w:tcBorders>
            <w:vAlign w:val="center"/>
            <w:hideMark/>
          </w:tcPr>
          <w:p w14:paraId="5EC0E1E8"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28A764DD" w14:textId="77777777" w:rsidR="000C44BB" w:rsidRDefault="000C44BB">
            <w:pPr>
              <w:rPr>
                <w:rFonts w:ascii="Calibri" w:hAnsi="Calibri" w:cs="Calibri"/>
                <w:color w:val="000000"/>
                <w:lang w:eastAsia="es-BO"/>
              </w:rPr>
            </w:pPr>
            <w:r>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C44BB" w14:paraId="29D8B25B" w14:textId="77777777" w:rsidTr="000C44BB">
        <w:trPr>
          <w:trHeight w:val="992"/>
        </w:trPr>
        <w:tc>
          <w:tcPr>
            <w:tcW w:w="426" w:type="dxa"/>
            <w:tcBorders>
              <w:top w:val="nil"/>
              <w:left w:val="single" w:sz="4" w:space="0" w:color="000000"/>
              <w:bottom w:val="single" w:sz="4" w:space="0" w:color="000000"/>
              <w:right w:val="single" w:sz="4" w:space="0" w:color="000000"/>
            </w:tcBorders>
            <w:vAlign w:val="center"/>
            <w:hideMark/>
          </w:tcPr>
          <w:p w14:paraId="6663C0FF" w14:textId="77777777" w:rsidR="000C44BB" w:rsidRDefault="000C44BB">
            <w:pPr>
              <w:jc w:val="center"/>
              <w:rPr>
                <w:rFonts w:ascii="Calibri" w:hAnsi="Calibri" w:cs="Calibri"/>
                <w:color w:val="000000"/>
                <w:lang w:eastAsia="es-BO"/>
              </w:rPr>
            </w:pPr>
            <w:r>
              <w:rPr>
                <w:rFonts w:ascii="Calibri" w:hAnsi="Calibri" w:cs="Calibri"/>
                <w:color w:val="000000"/>
              </w:rPr>
              <w:t>66</w:t>
            </w:r>
          </w:p>
        </w:tc>
        <w:tc>
          <w:tcPr>
            <w:tcW w:w="1980" w:type="dxa"/>
            <w:tcBorders>
              <w:top w:val="nil"/>
              <w:left w:val="nil"/>
              <w:bottom w:val="single" w:sz="4" w:space="0" w:color="000000"/>
              <w:right w:val="single" w:sz="4" w:space="0" w:color="000000"/>
            </w:tcBorders>
            <w:vAlign w:val="center"/>
            <w:hideMark/>
          </w:tcPr>
          <w:p w14:paraId="1BEFF591" w14:textId="77777777" w:rsidR="000C44BB" w:rsidRDefault="000C44BB">
            <w:pPr>
              <w:rPr>
                <w:rFonts w:ascii="Calibri" w:hAnsi="Calibri" w:cs="Calibri"/>
                <w:color w:val="000000"/>
                <w:lang w:eastAsia="es-BO"/>
              </w:rPr>
            </w:pPr>
            <w:r>
              <w:rPr>
                <w:rFonts w:ascii="Calibri" w:hAnsi="Calibri" w:cs="Calibri"/>
                <w:color w:val="000000"/>
                <w:lang w:eastAsia="es-BO"/>
              </w:rPr>
              <w:t xml:space="preserve">PUERTA TABLERO DE MADERA SEMIDURA (0,80X2,10) INC/MARCO </w:t>
            </w:r>
          </w:p>
        </w:tc>
        <w:tc>
          <w:tcPr>
            <w:tcW w:w="810" w:type="dxa"/>
            <w:tcBorders>
              <w:top w:val="nil"/>
              <w:left w:val="nil"/>
              <w:bottom w:val="single" w:sz="4" w:space="0" w:color="000000"/>
              <w:right w:val="single" w:sz="4" w:space="0" w:color="000000"/>
            </w:tcBorders>
            <w:vAlign w:val="center"/>
            <w:hideMark/>
          </w:tcPr>
          <w:p w14:paraId="5FAC89F9"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79360E8A" w14:textId="77777777" w:rsidR="000C44BB" w:rsidRDefault="000C44BB">
            <w:pPr>
              <w:rPr>
                <w:rFonts w:ascii="Calibri" w:hAnsi="Calibri" w:cs="Calibri"/>
                <w:color w:val="000000"/>
                <w:lang w:eastAsia="es-BO"/>
              </w:rPr>
            </w:pPr>
            <w:r>
              <w:rPr>
                <w:rFonts w:ascii="Calibri" w:hAnsi="Calibri" w:cs="Calibri"/>
                <w:color w:val="000000"/>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0C44BB" w14:paraId="16FBE93B" w14:textId="77777777" w:rsidTr="000C44BB">
        <w:trPr>
          <w:trHeight w:val="8190"/>
        </w:trPr>
        <w:tc>
          <w:tcPr>
            <w:tcW w:w="426" w:type="dxa"/>
            <w:tcBorders>
              <w:top w:val="nil"/>
              <w:left w:val="single" w:sz="4" w:space="0" w:color="000000"/>
              <w:bottom w:val="single" w:sz="4" w:space="0" w:color="000000"/>
              <w:right w:val="single" w:sz="4" w:space="0" w:color="000000"/>
            </w:tcBorders>
            <w:vAlign w:val="center"/>
            <w:hideMark/>
          </w:tcPr>
          <w:p w14:paraId="793F0806" w14:textId="77777777" w:rsidR="000C44BB" w:rsidRDefault="000C44BB">
            <w:pPr>
              <w:jc w:val="center"/>
              <w:rPr>
                <w:rFonts w:ascii="Calibri" w:hAnsi="Calibri" w:cs="Calibri"/>
                <w:color w:val="000000"/>
                <w:lang w:eastAsia="es-BO"/>
              </w:rPr>
            </w:pPr>
            <w:r>
              <w:rPr>
                <w:rFonts w:ascii="Calibri" w:hAnsi="Calibri" w:cs="Calibri"/>
                <w:color w:val="000000"/>
              </w:rPr>
              <w:t>67</w:t>
            </w:r>
          </w:p>
        </w:tc>
        <w:tc>
          <w:tcPr>
            <w:tcW w:w="1980" w:type="dxa"/>
            <w:tcBorders>
              <w:top w:val="nil"/>
              <w:left w:val="nil"/>
              <w:bottom w:val="single" w:sz="4" w:space="0" w:color="000000"/>
              <w:right w:val="single" w:sz="4" w:space="0" w:color="000000"/>
            </w:tcBorders>
            <w:vAlign w:val="center"/>
            <w:hideMark/>
          </w:tcPr>
          <w:p w14:paraId="0223CC83" w14:textId="77777777" w:rsidR="000C44BB" w:rsidRDefault="000C44BB">
            <w:pPr>
              <w:rPr>
                <w:rFonts w:ascii="Calibri" w:hAnsi="Calibri" w:cs="Calibri"/>
                <w:color w:val="000000"/>
                <w:lang w:eastAsia="es-BO"/>
              </w:rPr>
            </w:pPr>
            <w:r>
              <w:rPr>
                <w:rFonts w:ascii="Calibri" w:hAnsi="Calibri" w:cs="Calibri"/>
                <w:color w:val="000000"/>
                <w:lang w:eastAsia="es-BO"/>
              </w:rPr>
              <w:t>PUERTA TABLERO DE MADERA SEMIDURA (0,90X2,10) INC/MARCO</w:t>
            </w:r>
          </w:p>
        </w:tc>
        <w:tc>
          <w:tcPr>
            <w:tcW w:w="810" w:type="dxa"/>
            <w:tcBorders>
              <w:top w:val="nil"/>
              <w:left w:val="nil"/>
              <w:bottom w:val="single" w:sz="4" w:space="0" w:color="000000"/>
              <w:right w:val="single" w:sz="4" w:space="0" w:color="000000"/>
            </w:tcBorders>
            <w:vAlign w:val="center"/>
            <w:hideMark/>
          </w:tcPr>
          <w:p w14:paraId="32697AA8"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3935A4D" w14:textId="77777777" w:rsidR="000C44BB" w:rsidRDefault="000C44BB">
            <w:pPr>
              <w:rPr>
                <w:rFonts w:ascii="Calibri" w:hAnsi="Calibri" w:cs="Calibri"/>
                <w:color w:val="000000"/>
                <w:lang w:eastAsia="es-BO"/>
              </w:rPr>
            </w:pPr>
            <w:r>
              <w:rPr>
                <w:rFonts w:ascii="Calibri" w:hAnsi="Calibri" w:cs="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0C44BB" w14:paraId="2273653D" w14:textId="77777777" w:rsidTr="000C44BB">
        <w:trPr>
          <w:trHeight w:val="8190"/>
        </w:trPr>
        <w:tc>
          <w:tcPr>
            <w:tcW w:w="426" w:type="dxa"/>
            <w:tcBorders>
              <w:top w:val="nil"/>
              <w:left w:val="single" w:sz="4" w:space="0" w:color="000000"/>
              <w:bottom w:val="single" w:sz="4" w:space="0" w:color="000000"/>
              <w:right w:val="single" w:sz="4" w:space="0" w:color="000000"/>
            </w:tcBorders>
            <w:vAlign w:val="center"/>
            <w:hideMark/>
          </w:tcPr>
          <w:p w14:paraId="592F4B2F" w14:textId="77777777" w:rsidR="000C44BB" w:rsidRDefault="000C44BB">
            <w:pPr>
              <w:jc w:val="center"/>
              <w:rPr>
                <w:rFonts w:ascii="Calibri" w:hAnsi="Calibri" w:cs="Calibri"/>
                <w:color w:val="000000"/>
                <w:lang w:eastAsia="es-BO"/>
              </w:rPr>
            </w:pPr>
            <w:r>
              <w:rPr>
                <w:rFonts w:ascii="Calibri" w:hAnsi="Calibri" w:cs="Calibri"/>
                <w:color w:val="000000"/>
              </w:rPr>
              <w:t>68</w:t>
            </w:r>
          </w:p>
        </w:tc>
        <w:tc>
          <w:tcPr>
            <w:tcW w:w="1980" w:type="dxa"/>
            <w:tcBorders>
              <w:top w:val="nil"/>
              <w:left w:val="nil"/>
              <w:bottom w:val="single" w:sz="4" w:space="0" w:color="000000"/>
              <w:right w:val="single" w:sz="4" w:space="0" w:color="000000"/>
            </w:tcBorders>
            <w:vAlign w:val="center"/>
            <w:hideMark/>
          </w:tcPr>
          <w:p w14:paraId="0664203F" w14:textId="77777777" w:rsidR="000C44BB" w:rsidRDefault="000C44BB">
            <w:pPr>
              <w:rPr>
                <w:rFonts w:ascii="Calibri" w:hAnsi="Calibri" w:cs="Calibri"/>
                <w:color w:val="000000"/>
                <w:lang w:eastAsia="es-BO"/>
              </w:rPr>
            </w:pPr>
            <w:r>
              <w:rPr>
                <w:rFonts w:ascii="Calibri" w:hAnsi="Calibri" w:cs="Calibri"/>
                <w:color w:val="000000"/>
                <w:lang w:eastAsia="es-BO"/>
              </w:rPr>
              <w:t xml:space="preserve">PUERTA TABLERO DE MADERA SEMIDURA (1,00X2,10) INC/MARCO </w:t>
            </w:r>
          </w:p>
        </w:tc>
        <w:tc>
          <w:tcPr>
            <w:tcW w:w="810" w:type="dxa"/>
            <w:tcBorders>
              <w:top w:val="nil"/>
              <w:left w:val="nil"/>
              <w:bottom w:val="single" w:sz="4" w:space="0" w:color="000000"/>
              <w:right w:val="single" w:sz="4" w:space="0" w:color="000000"/>
            </w:tcBorders>
            <w:vAlign w:val="center"/>
            <w:hideMark/>
          </w:tcPr>
          <w:p w14:paraId="4A35C00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0B143CF6" w14:textId="77777777" w:rsidR="000C44BB" w:rsidRDefault="000C44BB">
            <w:pPr>
              <w:rPr>
                <w:rFonts w:ascii="Calibri" w:hAnsi="Calibri" w:cs="Calibri"/>
                <w:color w:val="000000"/>
                <w:lang w:eastAsia="es-BO"/>
              </w:rPr>
            </w:pPr>
            <w:r>
              <w:rPr>
                <w:rFonts w:ascii="Calibri" w:hAnsi="Calibri" w:cs="Calibri"/>
                <w:color w:val="000000"/>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0C44BB" w14:paraId="19E4CE7F" w14:textId="77777777" w:rsidTr="000C44BB">
        <w:trPr>
          <w:trHeight w:val="1785"/>
        </w:trPr>
        <w:tc>
          <w:tcPr>
            <w:tcW w:w="426" w:type="dxa"/>
            <w:tcBorders>
              <w:top w:val="nil"/>
              <w:left w:val="single" w:sz="4" w:space="0" w:color="000000"/>
              <w:bottom w:val="single" w:sz="4" w:space="0" w:color="000000"/>
              <w:right w:val="single" w:sz="4" w:space="0" w:color="000000"/>
            </w:tcBorders>
            <w:vAlign w:val="center"/>
            <w:hideMark/>
          </w:tcPr>
          <w:p w14:paraId="3FFF8DA8" w14:textId="77777777" w:rsidR="000C44BB" w:rsidRDefault="000C44BB">
            <w:pPr>
              <w:jc w:val="center"/>
              <w:rPr>
                <w:rFonts w:ascii="Calibri" w:hAnsi="Calibri" w:cs="Calibri"/>
                <w:color w:val="000000"/>
                <w:lang w:eastAsia="es-BO"/>
              </w:rPr>
            </w:pPr>
            <w:r>
              <w:rPr>
                <w:rFonts w:ascii="Calibri" w:hAnsi="Calibri" w:cs="Calibri"/>
                <w:color w:val="000000"/>
              </w:rPr>
              <w:t>69</w:t>
            </w:r>
          </w:p>
        </w:tc>
        <w:tc>
          <w:tcPr>
            <w:tcW w:w="1980" w:type="dxa"/>
            <w:tcBorders>
              <w:top w:val="nil"/>
              <w:left w:val="nil"/>
              <w:bottom w:val="single" w:sz="4" w:space="0" w:color="000000"/>
              <w:right w:val="single" w:sz="4" w:space="0" w:color="000000"/>
            </w:tcBorders>
            <w:vAlign w:val="center"/>
            <w:hideMark/>
          </w:tcPr>
          <w:p w14:paraId="49EA3E39" w14:textId="77777777" w:rsidR="000C44BB" w:rsidRDefault="000C44BB">
            <w:pPr>
              <w:rPr>
                <w:rFonts w:ascii="Calibri" w:hAnsi="Calibri" w:cs="Calibri"/>
                <w:color w:val="000000"/>
                <w:lang w:eastAsia="es-BO"/>
              </w:rPr>
            </w:pPr>
            <w:r>
              <w:rPr>
                <w:rFonts w:ascii="Calibri" w:hAnsi="Calibri" w:cs="Calibri"/>
                <w:color w:val="000000"/>
                <w:lang w:eastAsia="es-BO"/>
              </w:rPr>
              <w:t>REJILLA DE PISO METÁLICA</w:t>
            </w:r>
          </w:p>
        </w:tc>
        <w:tc>
          <w:tcPr>
            <w:tcW w:w="810" w:type="dxa"/>
            <w:tcBorders>
              <w:top w:val="nil"/>
              <w:left w:val="nil"/>
              <w:bottom w:val="single" w:sz="4" w:space="0" w:color="000000"/>
              <w:right w:val="single" w:sz="4" w:space="0" w:color="000000"/>
            </w:tcBorders>
            <w:vAlign w:val="center"/>
            <w:hideMark/>
          </w:tcPr>
          <w:p w14:paraId="3A61E288"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583C3C5E" w14:textId="77777777" w:rsidR="000C44BB" w:rsidRDefault="000C44BB">
            <w:pPr>
              <w:rPr>
                <w:rFonts w:ascii="Calibri" w:hAnsi="Calibri" w:cs="Calibri"/>
                <w:color w:val="000000"/>
                <w:lang w:eastAsia="es-BO"/>
              </w:rPr>
            </w:pPr>
            <w:r>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C44BB" w14:paraId="2DCC581F" w14:textId="77777777" w:rsidTr="000C44BB">
        <w:trPr>
          <w:trHeight w:val="1827"/>
        </w:trPr>
        <w:tc>
          <w:tcPr>
            <w:tcW w:w="426" w:type="dxa"/>
            <w:tcBorders>
              <w:top w:val="nil"/>
              <w:left w:val="single" w:sz="4" w:space="0" w:color="000000"/>
              <w:bottom w:val="single" w:sz="4" w:space="0" w:color="000000"/>
              <w:right w:val="single" w:sz="4" w:space="0" w:color="000000"/>
            </w:tcBorders>
            <w:vAlign w:val="center"/>
            <w:hideMark/>
          </w:tcPr>
          <w:p w14:paraId="79D2AAA3" w14:textId="77777777" w:rsidR="000C44BB" w:rsidRDefault="000C44BB">
            <w:pPr>
              <w:jc w:val="center"/>
              <w:rPr>
                <w:rFonts w:ascii="Calibri" w:hAnsi="Calibri" w:cs="Calibri"/>
                <w:color w:val="000000"/>
                <w:lang w:eastAsia="es-BO"/>
              </w:rPr>
            </w:pPr>
            <w:r>
              <w:rPr>
                <w:rFonts w:ascii="Calibri" w:hAnsi="Calibri" w:cs="Calibri"/>
                <w:color w:val="000000"/>
              </w:rPr>
              <w:t>70</w:t>
            </w:r>
          </w:p>
        </w:tc>
        <w:tc>
          <w:tcPr>
            <w:tcW w:w="1980" w:type="dxa"/>
            <w:tcBorders>
              <w:top w:val="nil"/>
              <w:left w:val="nil"/>
              <w:bottom w:val="single" w:sz="4" w:space="0" w:color="000000"/>
              <w:right w:val="single" w:sz="4" w:space="0" w:color="000000"/>
            </w:tcBorders>
            <w:vAlign w:val="center"/>
            <w:hideMark/>
          </w:tcPr>
          <w:p w14:paraId="21E91A84" w14:textId="77777777" w:rsidR="000C44BB" w:rsidRDefault="000C44BB">
            <w:pPr>
              <w:rPr>
                <w:rFonts w:ascii="Calibri" w:hAnsi="Calibri" w:cs="Calibri"/>
                <w:color w:val="000000"/>
                <w:lang w:eastAsia="es-BO"/>
              </w:rPr>
            </w:pPr>
            <w:r>
              <w:rPr>
                <w:rFonts w:ascii="Calibri" w:hAnsi="Calibri" w:cs="Calibri"/>
                <w:color w:val="000000"/>
                <w:lang w:eastAsia="es-BO"/>
              </w:rPr>
              <w:t>SELLA ROSCA</w:t>
            </w:r>
          </w:p>
        </w:tc>
        <w:tc>
          <w:tcPr>
            <w:tcW w:w="810" w:type="dxa"/>
            <w:tcBorders>
              <w:top w:val="nil"/>
              <w:left w:val="nil"/>
              <w:bottom w:val="single" w:sz="4" w:space="0" w:color="000000"/>
              <w:right w:val="single" w:sz="4" w:space="0" w:color="000000"/>
            </w:tcBorders>
            <w:vAlign w:val="center"/>
            <w:hideMark/>
          </w:tcPr>
          <w:p w14:paraId="06AAF1A1"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7045F63" w14:textId="77777777" w:rsidR="000C44BB" w:rsidRDefault="000C44BB">
            <w:pPr>
              <w:rPr>
                <w:rFonts w:ascii="Calibri" w:hAnsi="Calibri" w:cs="Calibri"/>
                <w:color w:val="000000"/>
                <w:lang w:eastAsia="es-BO"/>
              </w:rPr>
            </w:pPr>
            <w:r>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C44BB" w14:paraId="65AE2CDD" w14:textId="77777777" w:rsidTr="000C44BB">
        <w:trPr>
          <w:trHeight w:val="2326"/>
        </w:trPr>
        <w:tc>
          <w:tcPr>
            <w:tcW w:w="426" w:type="dxa"/>
            <w:tcBorders>
              <w:top w:val="nil"/>
              <w:left w:val="single" w:sz="4" w:space="0" w:color="000000"/>
              <w:bottom w:val="single" w:sz="4" w:space="0" w:color="000000"/>
              <w:right w:val="single" w:sz="4" w:space="0" w:color="000000"/>
            </w:tcBorders>
            <w:vAlign w:val="center"/>
            <w:hideMark/>
          </w:tcPr>
          <w:p w14:paraId="135D5A1B" w14:textId="77777777" w:rsidR="000C44BB" w:rsidRDefault="000C44BB">
            <w:pPr>
              <w:jc w:val="center"/>
              <w:rPr>
                <w:rFonts w:ascii="Calibri" w:hAnsi="Calibri" w:cs="Calibri"/>
                <w:color w:val="000000"/>
                <w:lang w:eastAsia="es-BO"/>
              </w:rPr>
            </w:pPr>
            <w:r>
              <w:rPr>
                <w:rFonts w:ascii="Calibri" w:hAnsi="Calibri" w:cs="Calibri"/>
                <w:color w:val="000000"/>
              </w:rPr>
              <w:t>71</w:t>
            </w:r>
          </w:p>
        </w:tc>
        <w:tc>
          <w:tcPr>
            <w:tcW w:w="1980" w:type="dxa"/>
            <w:tcBorders>
              <w:top w:val="nil"/>
              <w:left w:val="nil"/>
              <w:bottom w:val="single" w:sz="4" w:space="0" w:color="000000"/>
              <w:right w:val="single" w:sz="4" w:space="0" w:color="000000"/>
            </w:tcBorders>
            <w:vAlign w:val="center"/>
            <w:hideMark/>
          </w:tcPr>
          <w:p w14:paraId="7F56842A" w14:textId="77777777" w:rsidR="000C44BB" w:rsidRDefault="000C44BB">
            <w:pPr>
              <w:rPr>
                <w:rFonts w:ascii="Calibri" w:hAnsi="Calibri" w:cs="Calibri"/>
                <w:color w:val="000000"/>
                <w:lang w:eastAsia="es-BO"/>
              </w:rPr>
            </w:pPr>
            <w:r>
              <w:rPr>
                <w:rFonts w:ascii="Calibri" w:hAnsi="Calibri" w:cs="Calibri"/>
                <w:color w:val="000000"/>
                <w:lang w:eastAsia="es-BO"/>
              </w:rPr>
              <w:t xml:space="preserve">SELLADOR DE PARED </w:t>
            </w:r>
          </w:p>
        </w:tc>
        <w:tc>
          <w:tcPr>
            <w:tcW w:w="810" w:type="dxa"/>
            <w:tcBorders>
              <w:top w:val="nil"/>
              <w:left w:val="nil"/>
              <w:bottom w:val="single" w:sz="4" w:space="0" w:color="000000"/>
              <w:right w:val="single" w:sz="4" w:space="0" w:color="000000"/>
            </w:tcBorders>
            <w:vAlign w:val="center"/>
            <w:hideMark/>
          </w:tcPr>
          <w:p w14:paraId="35192E9A" w14:textId="77777777" w:rsidR="000C44BB" w:rsidRDefault="000C44BB">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221DA0CA" w14:textId="77777777" w:rsidR="000C44BB" w:rsidRDefault="000C44BB">
            <w:pPr>
              <w:rPr>
                <w:rFonts w:ascii="Calibri" w:hAnsi="Calibri" w:cs="Calibri"/>
                <w:color w:val="000000"/>
                <w:lang w:eastAsia="es-BO"/>
              </w:rPr>
            </w:pPr>
            <w:r>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Calibri" w:hAnsi="Calibri" w:cs="Calibri"/>
                <w:color w:val="000000"/>
                <w:lang w:eastAsia="es-BO"/>
              </w:rPr>
              <w:br/>
              <w:t>REQUISITOS:</w:t>
            </w:r>
            <w:r>
              <w:rPr>
                <w:rFonts w:ascii="Calibri" w:hAnsi="Calibri" w:cs="Calibri"/>
                <w:color w:val="000000"/>
                <w:lang w:eastAsia="es-BO"/>
              </w:rPr>
              <w:br/>
              <w:t>Deberá sellar los poros y evitar que la resina de la pintura de acabado sea absorbida por la superficie. Deberá secarse al tacto en aproximadamente 12 minutos.</w:t>
            </w:r>
            <w:r>
              <w:rPr>
                <w:rFonts w:ascii="Calibri" w:hAnsi="Calibri" w:cs="Calibri"/>
                <w:color w:val="000000"/>
                <w:lang w:eastAsia="es-BO"/>
              </w:rPr>
              <w:br/>
              <w:t xml:space="preserve">Será usado para el sellado de superficies de concreto, yeso y estuco que tendrán como acabado pinturas Látex o sintética. </w:t>
            </w:r>
            <w:r>
              <w:rPr>
                <w:rFonts w:ascii="Calibri" w:hAnsi="Calibri" w:cs="Calibri"/>
                <w:color w:val="000000"/>
                <w:lang w:eastAsia="es-BO"/>
              </w:rPr>
              <w:br/>
              <w:t>La Entidad Ejecutora deberá garantizar que el material de referencia sea de buena calidad y de marca reconocida</w:t>
            </w:r>
          </w:p>
        </w:tc>
      </w:tr>
      <w:tr w:rsidR="000C44BB" w14:paraId="1DFA50B3" w14:textId="77777777" w:rsidTr="000C44BB">
        <w:trPr>
          <w:trHeight w:val="2367"/>
        </w:trPr>
        <w:tc>
          <w:tcPr>
            <w:tcW w:w="426" w:type="dxa"/>
            <w:tcBorders>
              <w:top w:val="nil"/>
              <w:left w:val="single" w:sz="4" w:space="0" w:color="000000"/>
              <w:bottom w:val="single" w:sz="4" w:space="0" w:color="000000"/>
              <w:right w:val="single" w:sz="4" w:space="0" w:color="000000"/>
            </w:tcBorders>
            <w:vAlign w:val="center"/>
            <w:hideMark/>
          </w:tcPr>
          <w:p w14:paraId="65FBFF10" w14:textId="77777777" w:rsidR="000C44BB" w:rsidRDefault="000C44BB">
            <w:pPr>
              <w:jc w:val="center"/>
              <w:rPr>
                <w:rFonts w:ascii="Calibri" w:hAnsi="Calibri" w:cs="Calibri"/>
                <w:color w:val="000000"/>
                <w:lang w:eastAsia="es-BO"/>
              </w:rPr>
            </w:pPr>
            <w:r>
              <w:rPr>
                <w:rFonts w:ascii="Calibri" w:hAnsi="Calibri" w:cs="Calibri"/>
                <w:color w:val="000000"/>
              </w:rPr>
              <w:t>72</w:t>
            </w:r>
          </w:p>
        </w:tc>
        <w:tc>
          <w:tcPr>
            <w:tcW w:w="1980" w:type="dxa"/>
            <w:tcBorders>
              <w:top w:val="nil"/>
              <w:left w:val="nil"/>
              <w:bottom w:val="single" w:sz="4" w:space="0" w:color="000000"/>
              <w:right w:val="single" w:sz="4" w:space="0" w:color="000000"/>
            </w:tcBorders>
            <w:vAlign w:val="center"/>
            <w:hideMark/>
          </w:tcPr>
          <w:p w14:paraId="0F74EE6B" w14:textId="77777777" w:rsidR="000C44BB" w:rsidRDefault="000C44BB">
            <w:pPr>
              <w:rPr>
                <w:rFonts w:ascii="Calibri" w:hAnsi="Calibri" w:cs="Calibri"/>
                <w:color w:val="000000"/>
                <w:lang w:eastAsia="es-BO"/>
              </w:rPr>
            </w:pPr>
            <w:r>
              <w:rPr>
                <w:rFonts w:ascii="Calibri" w:hAnsi="Calibri" w:cs="Calibri"/>
                <w:color w:val="000000"/>
                <w:lang w:eastAsia="es-BO"/>
              </w:rPr>
              <w:t>SIFÓN DE PVC</w:t>
            </w:r>
          </w:p>
        </w:tc>
        <w:tc>
          <w:tcPr>
            <w:tcW w:w="810" w:type="dxa"/>
            <w:tcBorders>
              <w:top w:val="nil"/>
              <w:left w:val="nil"/>
              <w:bottom w:val="single" w:sz="4" w:space="0" w:color="000000"/>
              <w:right w:val="single" w:sz="4" w:space="0" w:color="000000"/>
            </w:tcBorders>
            <w:vAlign w:val="center"/>
            <w:hideMark/>
          </w:tcPr>
          <w:p w14:paraId="13EB3E0A"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2B7BDD4" w14:textId="77777777" w:rsidR="000C44BB" w:rsidRDefault="000C44BB">
            <w:pPr>
              <w:rPr>
                <w:rFonts w:ascii="Calibri" w:hAnsi="Calibri" w:cs="Calibri"/>
                <w:color w:val="000000"/>
                <w:lang w:eastAsia="es-BO"/>
              </w:rPr>
            </w:pPr>
            <w:r>
              <w:rPr>
                <w:rFonts w:ascii="Calibri" w:hAnsi="Calibri" w:cs="Calibri"/>
                <w:color w:val="000000"/>
                <w:lang w:eastAsia="es-BO"/>
              </w:rPr>
              <w:t>Un sifón es un dispositivo hidráulico que se utiliza para trasvasar un líquido de un recipiente a otro. Consiste simplemente en un tubo en forma de U invertida.</w:t>
            </w:r>
            <w:r>
              <w:rPr>
                <w:rFonts w:ascii="Calibri" w:hAnsi="Calibri" w:cs="Calibri"/>
                <w:color w:val="000000"/>
                <w:lang w:eastAsia="es-BO"/>
              </w:rPr>
              <w:br/>
              <w:t>CARACTERÍSTICAS</w:t>
            </w:r>
            <w:r>
              <w:rPr>
                <w:rFonts w:ascii="Calibri" w:hAnsi="Calibri" w:cs="Calibri"/>
                <w:color w:val="000000"/>
                <w:lang w:eastAsia="es-BO"/>
              </w:rPr>
              <w:br/>
              <w:t>1 1/4" Desagüe Lavatorio con Cola PVC y Tapón</w:t>
            </w:r>
            <w:r>
              <w:rPr>
                <w:rFonts w:ascii="Calibri" w:hAnsi="Calibri" w:cs="Calibri"/>
                <w:color w:val="000000"/>
                <w:lang w:eastAsia="es-BO"/>
              </w:rPr>
              <w:br/>
              <w:t>Gran resistencia a la humedad, aunque son vulnerables a los ácidos</w:t>
            </w:r>
            <w:r>
              <w:rPr>
                <w:rFonts w:ascii="Calibri" w:hAnsi="Calibri" w:cs="Calibri"/>
                <w:color w:val="000000"/>
                <w:lang w:eastAsia="es-BO"/>
              </w:rPr>
              <w:br/>
              <w:t>Sifón Lavatorio 1 1/4'</w:t>
            </w:r>
            <w:r>
              <w:rPr>
                <w:rFonts w:ascii="Calibri" w:hAnsi="Calibri" w:cs="Calibri"/>
                <w:color w:val="000000"/>
                <w:lang w:eastAsia="es-BO"/>
              </w:rPr>
              <w:br/>
              <w:t xml:space="preserve">Salida Recta 32 mm </w:t>
            </w:r>
            <w:r>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lang w:eastAsia="es-BO"/>
              </w:rPr>
              <w:br/>
              <w:t>La Entidad Ejecutora deberá garantizar que el material de referencia sea de buena calidad y de marca reconocida</w:t>
            </w:r>
          </w:p>
        </w:tc>
      </w:tr>
      <w:tr w:rsidR="000C44BB" w14:paraId="3BD225C9" w14:textId="77777777" w:rsidTr="000C44BB">
        <w:trPr>
          <w:trHeight w:val="3387"/>
        </w:trPr>
        <w:tc>
          <w:tcPr>
            <w:tcW w:w="426" w:type="dxa"/>
            <w:tcBorders>
              <w:top w:val="nil"/>
              <w:left w:val="single" w:sz="4" w:space="0" w:color="000000"/>
              <w:bottom w:val="single" w:sz="4" w:space="0" w:color="000000"/>
              <w:right w:val="single" w:sz="4" w:space="0" w:color="000000"/>
            </w:tcBorders>
            <w:vAlign w:val="center"/>
            <w:hideMark/>
          </w:tcPr>
          <w:p w14:paraId="26F69EF9" w14:textId="77777777" w:rsidR="000C44BB" w:rsidRDefault="000C44BB">
            <w:pPr>
              <w:jc w:val="center"/>
              <w:rPr>
                <w:rFonts w:ascii="Calibri" w:hAnsi="Calibri" w:cs="Calibri"/>
                <w:color w:val="000000"/>
                <w:lang w:eastAsia="es-BO"/>
              </w:rPr>
            </w:pPr>
            <w:r>
              <w:rPr>
                <w:rFonts w:ascii="Calibri" w:hAnsi="Calibri" w:cs="Calibri"/>
                <w:color w:val="000000"/>
              </w:rPr>
              <w:t>73</w:t>
            </w:r>
          </w:p>
        </w:tc>
        <w:tc>
          <w:tcPr>
            <w:tcW w:w="1980" w:type="dxa"/>
            <w:tcBorders>
              <w:top w:val="nil"/>
              <w:left w:val="nil"/>
              <w:bottom w:val="single" w:sz="4" w:space="0" w:color="000000"/>
              <w:right w:val="single" w:sz="4" w:space="0" w:color="000000"/>
            </w:tcBorders>
            <w:vAlign w:val="center"/>
            <w:hideMark/>
          </w:tcPr>
          <w:p w14:paraId="5E3D75EB" w14:textId="77777777" w:rsidR="000C44BB" w:rsidRDefault="000C44BB">
            <w:pPr>
              <w:rPr>
                <w:rFonts w:ascii="Calibri" w:hAnsi="Calibri" w:cs="Calibri"/>
                <w:color w:val="000000"/>
                <w:lang w:eastAsia="es-BO"/>
              </w:rPr>
            </w:pPr>
            <w:r>
              <w:rPr>
                <w:rFonts w:ascii="Calibri" w:hAnsi="Calibri" w:cs="Calibri"/>
                <w:color w:val="000000"/>
                <w:lang w:eastAsia="es-BO"/>
              </w:rPr>
              <w:t>SOCKET PLATO</w:t>
            </w:r>
          </w:p>
        </w:tc>
        <w:tc>
          <w:tcPr>
            <w:tcW w:w="810" w:type="dxa"/>
            <w:tcBorders>
              <w:top w:val="nil"/>
              <w:left w:val="nil"/>
              <w:bottom w:val="single" w:sz="4" w:space="0" w:color="000000"/>
              <w:right w:val="single" w:sz="4" w:space="0" w:color="000000"/>
            </w:tcBorders>
            <w:vAlign w:val="center"/>
            <w:hideMark/>
          </w:tcPr>
          <w:p w14:paraId="76E1B2CD"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B955B08" w14:textId="77777777" w:rsidR="000C44BB" w:rsidRDefault="000C44BB">
            <w:pPr>
              <w:rPr>
                <w:rFonts w:ascii="Calibri" w:hAnsi="Calibri" w:cs="Calibri"/>
                <w:color w:val="000000"/>
                <w:lang w:eastAsia="es-BO"/>
              </w:rPr>
            </w:pPr>
            <w:r>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Calibri" w:hAnsi="Calibri" w:cs="Calibri"/>
                <w:color w:val="000000"/>
                <w:lang w:eastAsia="es-BO"/>
              </w:rPr>
              <w:br/>
              <w:t>– Corriente nominal (IN): 4A.</w:t>
            </w:r>
            <w:r>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Pr>
                <w:rFonts w:ascii="Calibri" w:hAnsi="Calibri" w:cs="Calibri"/>
                <w:color w:val="000000"/>
                <w:lang w:eastAsia="es-BO"/>
              </w:rPr>
              <w:br/>
              <w:t xml:space="preserve">REQUISITOS: </w:t>
            </w:r>
            <w:r>
              <w:rPr>
                <w:rFonts w:ascii="Calibri" w:hAnsi="Calibri" w:cs="Calibri"/>
                <w:color w:val="000000"/>
                <w:lang w:eastAsia="es-BO"/>
              </w:rPr>
              <w:br/>
              <w:t>Conectores tipo bornera que permiten la conexión de cables conductores hasta calibre #12 AWG tanto cable sólido y como cable flexible.</w:t>
            </w:r>
            <w:r>
              <w:rPr>
                <w:rFonts w:ascii="Calibri" w:hAnsi="Calibri" w:cs="Calibri"/>
                <w:color w:val="000000"/>
                <w:lang w:eastAsia="es-BO"/>
              </w:rPr>
              <w:br/>
              <w:t>La Entidad Ejecutora deberá garantizar que el material de referencia sea de buena calidad y de marca reconocida.</w:t>
            </w:r>
          </w:p>
        </w:tc>
      </w:tr>
      <w:tr w:rsidR="000C44BB" w14:paraId="4B98EE4B" w14:textId="77777777" w:rsidTr="000C44BB">
        <w:trPr>
          <w:trHeight w:val="977"/>
        </w:trPr>
        <w:tc>
          <w:tcPr>
            <w:tcW w:w="426" w:type="dxa"/>
            <w:tcBorders>
              <w:top w:val="nil"/>
              <w:left w:val="single" w:sz="4" w:space="0" w:color="000000"/>
              <w:bottom w:val="single" w:sz="4" w:space="0" w:color="000000"/>
              <w:right w:val="single" w:sz="4" w:space="0" w:color="000000"/>
            </w:tcBorders>
            <w:vAlign w:val="center"/>
            <w:hideMark/>
          </w:tcPr>
          <w:p w14:paraId="08006EBC" w14:textId="77777777" w:rsidR="000C44BB" w:rsidRDefault="000C44BB">
            <w:pPr>
              <w:jc w:val="center"/>
              <w:rPr>
                <w:rFonts w:ascii="Calibri" w:hAnsi="Calibri" w:cs="Calibri"/>
                <w:color w:val="000000"/>
                <w:lang w:eastAsia="es-BO"/>
              </w:rPr>
            </w:pPr>
            <w:r>
              <w:rPr>
                <w:rFonts w:ascii="Calibri" w:hAnsi="Calibri" w:cs="Calibri"/>
                <w:color w:val="000000"/>
              </w:rPr>
              <w:t>74</w:t>
            </w:r>
          </w:p>
        </w:tc>
        <w:tc>
          <w:tcPr>
            <w:tcW w:w="1980" w:type="dxa"/>
            <w:tcBorders>
              <w:top w:val="nil"/>
              <w:left w:val="nil"/>
              <w:bottom w:val="single" w:sz="4" w:space="0" w:color="000000"/>
              <w:right w:val="single" w:sz="4" w:space="0" w:color="000000"/>
            </w:tcBorders>
            <w:vAlign w:val="center"/>
            <w:hideMark/>
          </w:tcPr>
          <w:p w14:paraId="13A4C631" w14:textId="77777777" w:rsidR="000C44BB" w:rsidRDefault="000C44BB">
            <w:pPr>
              <w:rPr>
                <w:rFonts w:ascii="Calibri" w:hAnsi="Calibri" w:cs="Calibri"/>
                <w:color w:val="000000"/>
                <w:lang w:eastAsia="es-BO"/>
              </w:rPr>
            </w:pPr>
            <w:r>
              <w:rPr>
                <w:rFonts w:ascii="Calibri" w:hAnsi="Calibri" w:cs="Calibri"/>
                <w:color w:val="000000"/>
                <w:lang w:eastAsia="es-BO"/>
              </w:rPr>
              <w:t>TANQUE PLÁSTICO DE AGUA 450 LITROS C/ACCESORIOS</w:t>
            </w:r>
          </w:p>
        </w:tc>
        <w:tc>
          <w:tcPr>
            <w:tcW w:w="810" w:type="dxa"/>
            <w:tcBorders>
              <w:top w:val="nil"/>
              <w:left w:val="nil"/>
              <w:bottom w:val="single" w:sz="4" w:space="0" w:color="000000"/>
              <w:right w:val="single" w:sz="4" w:space="0" w:color="000000"/>
            </w:tcBorders>
            <w:vAlign w:val="center"/>
            <w:hideMark/>
          </w:tcPr>
          <w:p w14:paraId="3353F981" w14:textId="77777777" w:rsidR="000C44BB" w:rsidRDefault="000C44BB">
            <w:pPr>
              <w:rPr>
                <w:rFonts w:ascii="Calibri" w:hAnsi="Calibri" w:cs="Calibri"/>
                <w:color w:val="000000"/>
                <w:lang w:eastAsia="es-BO"/>
              </w:rPr>
            </w:pPr>
            <w:r>
              <w:rPr>
                <w:rFonts w:ascii="Calibri" w:hAnsi="Calibri" w:cs="Calibri"/>
                <w:color w:val="000000"/>
                <w:lang w:eastAsia="es-BO"/>
              </w:rPr>
              <w:t>GLB</w:t>
            </w:r>
          </w:p>
        </w:tc>
        <w:tc>
          <w:tcPr>
            <w:tcW w:w="6423" w:type="dxa"/>
            <w:tcBorders>
              <w:top w:val="nil"/>
              <w:left w:val="nil"/>
              <w:bottom w:val="single" w:sz="4" w:space="0" w:color="000000"/>
              <w:right w:val="single" w:sz="4" w:space="0" w:color="000000"/>
            </w:tcBorders>
            <w:vAlign w:val="center"/>
            <w:hideMark/>
          </w:tcPr>
          <w:p w14:paraId="37978A14" w14:textId="77777777" w:rsidR="000C44BB" w:rsidRDefault="000C44BB">
            <w:pPr>
              <w:rPr>
                <w:rFonts w:ascii="Calibri" w:hAnsi="Calibri" w:cs="Calibri"/>
                <w:color w:val="000000"/>
                <w:lang w:eastAsia="es-BO"/>
              </w:rPr>
            </w:pPr>
            <w:r>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Calibri" w:hAnsi="Calibri" w:cs="Calibri"/>
                <w:color w:val="000000"/>
                <w:lang w:eastAsia="es-BO"/>
              </w:rPr>
              <w:br/>
              <w:t>Las características que debe cumplir:</w:t>
            </w:r>
            <w:r>
              <w:rPr>
                <w:rFonts w:ascii="Calibri" w:hAnsi="Calibri" w:cs="Calibri"/>
                <w:color w:val="000000"/>
                <w:lang w:eastAsia="es-BO"/>
              </w:rPr>
              <w:br/>
              <w:t xml:space="preserve">• Capa externa negra, con protección UV </w:t>
            </w:r>
            <w:r>
              <w:rPr>
                <w:rFonts w:ascii="Calibri" w:hAnsi="Calibri" w:cs="Calibri"/>
                <w:color w:val="000000"/>
                <w:lang w:eastAsia="es-BO"/>
              </w:rPr>
              <w:br/>
              <w:t>• Capa interna que impidan la proliferación de bacterias, algas, hongos y esporas</w:t>
            </w:r>
            <w:r>
              <w:rPr>
                <w:rFonts w:ascii="Calibri" w:hAnsi="Calibri" w:cs="Calibri"/>
                <w:color w:val="000000"/>
                <w:lang w:eastAsia="es-BO"/>
              </w:rPr>
              <w:br/>
              <w:t xml:space="preserve">•  Tapa de fácil acceso y sellado </w:t>
            </w:r>
            <w:r>
              <w:rPr>
                <w:rFonts w:ascii="Calibri" w:hAnsi="Calibri" w:cs="Calibri"/>
                <w:color w:val="000000"/>
                <w:lang w:eastAsia="es-BO"/>
              </w:rPr>
              <w:br/>
              <w:t xml:space="preserve">• Material insípido, atoxico e higiénico </w:t>
            </w:r>
            <w:r>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Pr>
                <w:rFonts w:ascii="Calibri" w:hAnsi="Calibri" w:cs="Calibri"/>
                <w:color w:val="000000"/>
                <w:lang w:eastAsia="es-BO"/>
              </w:rPr>
              <w:br/>
              <w:t xml:space="preserve">La Entidad Ejecutora deberá garantizar que el material de referencia sea de buena calidad y de marca reconocida. </w:t>
            </w:r>
          </w:p>
        </w:tc>
      </w:tr>
      <w:tr w:rsidR="000C44BB" w14:paraId="5D6F8FFF" w14:textId="77777777" w:rsidTr="000C44BB">
        <w:trPr>
          <w:trHeight w:val="2998"/>
        </w:trPr>
        <w:tc>
          <w:tcPr>
            <w:tcW w:w="426" w:type="dxa"/>
            <w:tcBorders>
              <w:top w:val="nil"/>
              <w:left w:val="single" w:sz="4" w:space="0" w:color="000000"/>
              <w:bottom w:val="single" w:sz="4" w:space="0" w:color="000000"/>
              <w:right w:val="single" w:sz="4" w:space="0" w:color="000000"/>
            </w:tcBorders>
            <w:vAlign w:val="center"/>
            <w:hideMark/>
          </w:tcPr>
          <w:p w14:paraId="44FA8298" w14:textId="77777777" w:rsidR="000C44BB" w:rsidRDefault="000C44BB">
            <w:pPr>
              <w:jc w:val="center"/>
              <w:rPr>
                <w:rFonts w:ascii="Calibri" w:hAnsi="Calibri" w:cs="Calibri"/>
                <w:color w:val="000000"/>
                <w:lang w:eastAsia="es-BO"/>
              </w:rPr>
            </w:pPr>
            <w:r>
              <w:rPr>
                <w:rFonts w:ascii="Calibri" w:hAnsi="Calibri" w:cs="Calibri"/>
                <w:color w:val="000000"/>
              </w:rPr>
              <w:t>75</w:t>
            </w:r>
          </w:p>
        </w:tc>
        <w:tc>
          <w:tcPr>
            <w:tcW w:w="1980" w:type="dxa"/>
            <w:tcBorders>
              <w:top w:val="nil"/>
              <w:left w:val="nil"/>
              <w:bottom w:val="single" w:sz="4" w:space="0" w:color="000000"/>
              <w:right w:val="single" w:sz="4" w:space="0" w:color="000000"/>
            </w:tcBorders>
            <w:vAlign w:val="center"/>
            <w:hideMark/>
          </w:tcPr>
          <w:p w14:paraId="5970E8C5" w14:textId="77777777" w:rsidR="000C44BB" w:rsidRDefault="000C44BB">
            <w:pPr>
              <w:rPr>
                <w:rFonts w:ascii="Calibri" w:hAnsi="Calibri" w:cs="Calibri"/>
                <w:color w:val="000000"/>
                <w:lang w:eastAsia="es-BO"/>
              </w:rPr>
            </w:pPr>
            <w:r>
              <w:rPr>
                <w:rFonts w:ascii="Calibri" w:hAnsi="Calibri" w:cs="Calibri"/>
                <w:color w:val="000000"/>
                <w:lang w:eastAsia="es-BO"/>
              </w:rPr>
              <w:t>TEE PVC D=1/2"</w:t>
            </w:r>
          </w:p>
        </w:tc>
        <w:tc>
          <w:tcPr>
            <w:tcW w:w="810" w:type="dxa"/>
            <w:tcBorders>
              <w:top w:val="nil"/>
              <w:left w:val="nil"/>
              <w:bottom w:val="single" w:sz="4" w:space="0" w:color="000000"/>
              <w:right w:val="single" w:sz="4" w:space="0" w:color="000000"/>
            </w:tcBorders>
            <w:vAlign w:val="center"/>
            <w:hideMark/>
          </w:tcPr>
          <w:p w14:paraId="5B9EA87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70B150A4" w14:textId="77777777" w:rsidR="000C44BB" w:rsidRDefault="000C44BB">
            <w:pPr>
              <w:rPr>
                <w:rFonts w:ascii="Calibri" w:hAnsi="Calibri" w:cs="Calibri"/>
                <w:color w:val="000000"/>
                <w:lang w:eastAsia="es-BO"/>
              </w:rPr>
            </w:pPr>
            <w:r>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lang w:eastAsia="es-BO"/>
              </w:rPr>
              <w:br/>
              <w:t>Material de Policloruro de Vinilo (PVC) de 1/2",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C44BB" w14:paraId="51195B17" w14:textId="77777777" w:rsidTr="000C44BB">
        <w:trPr>
          <w:trHeight w:val="1402"/>
        </w:trPr>
        <w:tc>
          <w:tcPr>
            <w:tcW w:w="426" w:type="dxa"/>
            <w:tcBorders>
              <w:top w:val="nil"/>
              <w:left w:val="single" w:sz="4" w:space="0" w:color="000000"/>
              <w:bottom w:val="single" w:sz="4" w:space="0" w:color="000000"/>
              <w:right w:val="single" w:sz="4" w:space="0" w:color="000000"/>
            </w:tcBorders>
            <w:vAlign w:val="center"/>
            <w:hideMark/>
          </w:tcPr>
          <w:p w14:paraId="1BF4238C" w14:textId="77777777" w:rsidR="000C44BB" w:rsidRDefault="000C44BB">
            <w:pPr>
              <w:jc w:val="center"/>
              <w:rPr>
                <w:rFonts w:ascii="Calibri" w:hAnsi="Calibri" w:cs="Calibri"/>
                <w:color w:val="000000"/>
                <w:lang w:eastAsia="es-BO"/>
              </w:rPr>
            </w:pPr>
            <w:r>
              <w:rPr>
                <w:rFonts w:ascii="Calibri" w:hAnsi="Calibri" w:cs="Calibri"/>
                <w:color w:val="000000"/>
              </w:rPr>
              <w:t>76</w:t>
            </w:r>
          </w:p>
        </w:tc>
        <w:tc>
          <w:tcPr>
            <w:tcW w:w="1980" w:type="dxa"/>
            <w:tcBorders>
              <w:top w:val="nil"/>
              <w:left w:val="nil"/>
              <w:bottom w:val="single" w:sz="4" w:space="0" w:color="000000"/>
              <w:right w:val="single" w:sz="4" w:space="0" w:color="000000"/>
            </w:tcBorders>
            <w:vAlign w:val="center"/>
            <w:hideMark/>
          </w:tcPr>
          <w:p w14:paraId="000479A5" w14:textId="77777777" w:rsidR="000C44BB" w:rsidRDefault="000C44BB">
            <w:pPr>
              <w:rPr>
                <w:rFonts w:ascii="Calibri" w:hAnsi="Calibri" w:cs="Calibri"/>
                <w:color w:val="000000"/>
                <w:lang w:eastAsia="es-BO"/>
              </w:rPr>
            </w:pPr>
            <w:r>
              <w:rPr>
                <w:rFonts w:ascii="Calibri" w:hAnsi="Calibri" w:cs="Calibri"/>
                <w:color w:val="000000"/>
                <w:lang w:eastAsia="es-BO"/>
              </w:rPr>
              <w:t>TEE PVC DESAGÜE 2"</w:t>
            </w:r>
          </w:p>
        </w:tc>
        <w:tc>
          <w:tcPr>
            <w:tcW w:w="810" w:type="dxa"/>
            <w:tcBorders>
              <w:top w:val="nil"/>
              <w:left w:val="nil"/>
              <w:bottom w:val="single" w:sz="4" w:space="0" w:color="000000"/>
              <w:right w:val="single" w:sz="4" w:space="0" w:color="000000"/>
            </w:tcBorders>
            <w:vAlign w:val="center"/>
            <w:hideMark/>
          </w:tcPr>
          <w:p w14:paraId="46BB62D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DCCB3C5" w14:textId="77777777" w:rsidR="000C44BB" w:rsidRDefault="000C44BB">
            <w:pPr>
              <w:rPr>
                <w:rFonts w:ascii="Calibri" w:hAnsi="Calibri" w:cs="Calibri"/>
                <w:color w:val="000000"/>
                <w:lang w:eastAsia="es-BO"/>
              </w:rPr>
            </w:pPr>
            <w:r>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lang w:eastAsia="es-BO"/>
              </w:rPr>
              <w:br/>
              <w:t>Material de Policloruro de Vinilo (PVC) de 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C44BB" w14:paraId="6772AC69" w14:textId="77777777" w:rsidTr="000C44BB">
        <w:trPr>
          <w:trHeight w:val="1827"/>
        </w:trPr>
        <w:tc>
          <w:tcPr>
            <w:tcW w:w="426" w:type="dxa"/>
            <w:tcBorders>
              <w:top w:val="nil"/>
              <w:left w:val="single" w:sz="4" w:space="0" w:color="000000"/>
              <w:bottom w:val="single" w:sz="4" w:space="0" w:color="000000"/>
              <w:right w:val="single" w:sz="4" w:space="0" w:color="000000"/>
            </w:tcBorders>
            <w:vAlign w:val="center"/>
            <w:hideMark/>
          </w:tcPr>
          <w:p w14:paraId="54C868FB" w14:textId="77777777" w:rsidR="000C44BB" w:rsidRDefault="000C44BB">
            <w:pPr>
              <w:jc w:val="center"/>
              <w:rPr>
                <w:rFonts w:ascii="Calibri" w:hAnsi="Calibri" w:cs="Calibri"/>
                <w:color w:val="000000"/>
                <w:lang w:eastAsia="es-BO"/>
              </w:rPr>
            </w:pPr>
            <w:r>
              <w:rPr>
                <w:rFonts w:ascii="Calibri" w:hAnsi="Calibri" w:cs="Calibri"/>
                <w:color w:val="000000"/>
              </w:rPr>
              <w:t>77</w:t>
            </w:r>
          </w:p>
        </w:tc>
        <w:tc>
          <w:tcPr>
            <w:tcW w:w="1980" w:type="dxa"/>
            <w:tcBorders>
              <w:top w:val="nil"/>
              <w:left w:val="nil"/>
              <w:bottom w:val="single" w:sz="4" w:space="0" w:color="000000"/>
              <w:right w:val="single" w:sz="4" w:space="0" w:color="000000"/>
            </w:tcBorders>
            <w:vAlign w:val="center"/>
            <w:hideMark/>
          </w:tcPr>
          <w:p w14:paraId="2770470B" w14:textId="77777777" w:rsidR="000C44BB" w:rsidRDefault="000C44BB">
            <w:pPr>
              <w:rPr>
                <w:rFonts w:ascii="Calibri" w:hAnsi="Calibri" w:cs="Calibri"/>
                <w:color w:val="000000"/>
                <w:lang w:eastAsia="es-BO"/>
              </w:rPr>
            </w:pPr>
            <w:r>
              <w:rPr>
                <w:rFonts w:ascii="Calibri" w:hAnsi="Calibri" w:cs="Calibri"/>
                <w:color w:val="000000"/>
                <w:lang w:eastAsia="es-BO"/>
              </w:rPr>
              <w:t>TEE PVC DESAGÜE 4"</w:t>
            </w:r>
          </w:p>
        </w:tc>
        <w:tc>
          <w:tcPr>
            <w:tcW w:w="810" w:type="dxa"/>
            <w:tcBorders>
              <w:top w:val="nil"/>
              <w:left w:val="nil"/>
              <w:bottom w:val="single" w:sz="4" w:space="0" w:color="000000"/>
              <w:right w:val="single" w:sz="4" w:space="0" w:color="000000"/>
            </w:tcBorders>
            <w:vAlign w:val="center"/>
            <w:hideMark/>
          </w:tcPr>
          <w:p w14:paraId="19622D0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665B8E2" w14:textId="77777777" w:rsidR="000C44BB" w:rsidRDefault="000C44BB">
            <w:pPr>
              <w:rPr>
                <w:rFonts w:ascii="Calibri" w:hAnsi="Calibri" w:cs="Calibri"/>
                <w:color w:val="000000"/>
                <w:lang w:eastAsia="es-BO"/>
              </w:rPr>
            </w:pPr>
            <w:r>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C44BB" w14:paraId="42B98391" w14:textId="77777777" w:rsidTr="000C44BB">
        <w:trPr>
          <w:trHeight w:val="3441"/>
        </w:trPr>
        <w:tc>
          <w:tcPr>
            <w:tcW w:w="426" w:type="dxa"/>
            <w:tcBorders>
              <w:top w:val="nil"/>
              <w:left w:val="single" w:sz="4" w:space="0" w:color="000000"/>
              <w:bottom w:val="single" w:sz="4" w:space="0" w:color="000000"/>
              <w:right w:val="single" w:sz="4" w:space="0" w:color="000000"/>
            </w:tcBorders>
            <w:vAlign w:val="center"/>
            <w:hideMark/>
          </w:tcPr>
          <w:p w14:paraId="354D3114" w14:textId="77777777" w:rsidR="000C44BB" w:rsidRDefault="000C44BB">
            <w:pPr>
              <w:jc w:val="center"/>
              <w:rPr>
                <w:rFonts w:ascii="Calibri" w:hAnsi="Calibri" w:cs="Calibri"/>
                <w:color w:val="000000"/>
                <w:lang w:eastAsia="es-BO"/>
              </w:rPr>
            </w:pPr>
            <w:r>
              <w:rPr>
                <w:rFonts w:ascii="Calibri" w:hAnsi="Calibri" w:cs="Calibri"/>
                <w:color w:val="000000"/>
              </w:rPr>
              <w:t>78</w:t>
            </w:r>
          </w:p>
        </w:tc>
        <w:tc>
          <w:tcPr>
            <w:tcW w:w="1980" w:type="dxa"/>
            <w:tcBorders>
              <w:top w:val="nil"/>
              <w:left w:val="nil"/>
              <w:bottom w:val="single" w:sz="4" w:space="0" w:color="000000"/>
              <w:right w:val="single" w:sz="4" w:space="0" w:color="000000"/>
            </w:tcBorders>
            <w:vAlign w:val="center"/>
            <w:hideMark/>
          </w:tcPr>
          <w:p w14:paraId="6D60AC8C" w14:textId="77777777" w:rsidR="000C44BB" w:rsidRDefault="000C44BB">
            <w:pPr>
              <w:rPr>
                <w:rFonts w:ascii="Calibri" w:hAnsi="Calibri" w:cs="Calibri"/>
                <w:color w:val="000000"/>
                <w:lang w:eastAsia="es-BO"/>
              </w:rPr>
            </w:pPr>
            <w:r>
              <w:rPr>
                <w:rFonts w:ascii="Calibri" w:hAnsi="Calibri" w:cs="Calibri"/>
                <w:color w:val="000000"/>
                <w:lang w:eastAsia="es-BO"/>
              </w:rPr>
              <w:t>TEE PVC DESAGÜE 4" A 2"</w:t>
            </w:r>
          </w:p>
        </w:tc>
        <w:tc>
          <w:tcPr>
            <w:tcW w:w="810" w:type="dxa"/>
            <w:tcBorders>
              <w:top w:val="nil"/>
              <w:left w:val="nil"/>
              <w:bottom w:val="single" w:sz="4" w:space="0" w:color="000000"/>
              <w:right w:val="single" w:sz="4" w:space="0" w:color="000000"/>
            </w:tcBorders>
            <w:vAlign w:val="center"/>
            <w:hideMark/>
          </w:tcPr>
          <w:p w14:paraId="30C8605C"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22579AC" w14:textId="77777777" w:rsidR="000C44BB" w:rsidRDefault="000C44BB">
            <w:pPr>
              <w:rPr>
                <w:rFonts w:ascii="Calibri" w:hAnsi="Calibri" w:cs="Calibri"/>
                <w:color w:val="000000"/>
                <w:lang w:eastAsia="es-BO"/>
              </w:rPr>
            </w:pPr>
            <w:r>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REQUISITOS:</w:t>
            </w:r>
            <w:r>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lang w:eastAsia="es-BO"/>
              </w:rPr>
              <w:br/>
              <w:t>Material de Policloruro de Vinilo (PVC) de 4" a 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C44BB" w14:paraId="77923604" w14:textId="77777777" w:rsidTr="000C44BB">
        <w:trPr>
          <w:trHeight w:val="1229"/>
        </w:trPr>
        <w:tc>
          <w:tcPr>
            <w:tcW w:w="426" w:type="dxa"/>
            <w:tcBorders>
              <w:top w:val="nil"/>
              <w:left w:val="single" w:sz="4" w:space="0" w:color="000000"/>
              <w:bottom w:val="single" w:sz="4" w:space="0" w:color="000000"/>
              <w:right w:val="single" w:sz="4" w:space="0" w:color="000000"/>
            </w:tcBorders>
            <w:vAlign w:val="center"/>
            <w:hideMark/>
          </w:tcPr>
          <w:p w14:paraId="61F92179" w14:textId="77777777" w:rsidR="000C44BB" w:rsidRDefault="000C44BB">
            <w:pPr>
              <w:jc w:val="center"/>
              <w:rPr>
                <w:rFonts w:ascii="Calibri" w:hAnsi="Calibri" w:cs="Calibri"/>
                <w:color w:val="000000"/>
                <w:lang w:eastAsia="es-BO"/>
              </w:rPr>
            </w:pPr>
            <w:r>
              <w:rPr>
                <w:rFonts w:ascii="Calibri" w:hAnsi="Calibri" w:cs="Calibri"/>
                <w:color w:val="000000"/>
              </w:rPr>
              <w:t>79</w:t>
            </w:r>
          </w:p>
        </w:tc>
        <w:tc>
          <w:tcPr>
            <w:tcW w:w="1980" w:type="dxa"/>
            <w:tcBorders>
              <w:top w:val="nil"/>
              <w:left w:val="nil"/>
              <w:bottom w:val="single" w:sz="4" w:space="0" w:color="000000"/>
              <w:right w:val="single" w:sz="4" w:space="0" w:color="000000"/>
            </w:tcBorders>
            <w:vAlign w:val="center"/>
            <w:hideMark/>
          </w:tcPr>
          <w:p w14:paraId="2D8609F5" w14:textId="77777777" w:rsidR="000C44BB" w:rsidRDefault="000C44BB">
            <w:pPr>
              <w:rPr>
                <w:rFonts w:ascii="Calibri" w:hAnsi="Calibri" w:cs="Calibri"/>
                <w:color w:val="000000"/>
                <w:lang w:eastAsia="es-BO"/>
              </w:rPr>
            </w:pPr>
            <w:r>
              <w:rPr>
                <w:rFonts w:ascii="Calibri" w:hAnsi="Calibri" w:cs="Calibri"/>
                <w:color w:val="000000"/>
                <w:lang w:eastAsia="es-BO"/>
              </w:rPr>
              <w:t>TEFLÓN 3/4"</w:t>
            </w:r>
          </w:p>
        </w:tc>
        <w:tc>
          <w:tcPr>
            <w:tcW w:w="810" w:type="dxa"/>
            <w:tcBorders>
              <w:top w:val="nil"/>
              <w:left w:val="nil"/>
              <w:bottom w:val="single" w:sz="4" w:space="0" w:color="000000"/>
              <w:right w:val="single" w:sz="4" w:space="0" w:color="000000"/>
            </w:tcBorders>
            <w:vAlign w:val="center"/>
            <w:hideMark/>
          </w:tcPr>
          <w:p w14:paraId="0A38BE2B"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DE43A02" w14:textId="77777777" w:rsidR="000C44BB" w:rsidRDefault="000C44BB">
            <w:pPr>
              <w:spacing w:after="240"/>
              <w:rPr>
                <w:rFonts w:ascii="Calibri" w:hAnsi="Calibri" w:cs="Calibri"/>
                <w:color w:val="000000"/>
                <w:lang w:eastAsia="es-BO"/>
              </w:rPr>
            </w:pPr>
            <w:r>
              <w:rPr>
                <w:rFonts w:ascii="Calibri" w:hAnsi="Calibri" w:cs="Calibri"/>
                <w:color w:val="000000"/>
                <w:lang w:eastAsia="es-BO"/>
              </w:rPr>
              <w:t>Cinta adhesiva que se coloca en las roscas y juntas de unión para evitar fugas en las tuberías.</w:t>
            </w:r>
            <w:r>
              <w:rPr>
                <w:rFonts w:ascii="Calibri" w:hAnsi="Calibri" w:cs="Calibri"/>
                <w:color w:val="000000"/>
                <w:lang w:eastAsia="es-BO"/>
              </w:rPr>
              <w:br/>
              <w:t>REQUISITOS:</w:t>
            </w:r>
            <w:r>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lang w:eastAsia="es-BO"/>
              </w:rPr>
              <w:br/>
              <w:t>Tamaño de 3/4"</w:t>
            </w:r>
          </w:p>
        </w:tc>
      </w:tr>
      <w:tr w:rsidR="000C44BB" w14:paraId="173DEC6D" w14:textId="77777777" w:rsidTr="000C44BB">
        <w:trPr>
          <w:trHeight w:val="977"/>
        </w:trPr>
        <w:tc>
          <w:tcPr>
            <w:tcW w:w="426" w:type="dxa"/>
            <w:tcBorders>
              <w:top w:val="nil"/>
              <w:left w:val="single" w:sz="4" w:space="0" w:color="000000"/>
              <w:bottom w:val="single" w:sz="4" w:space="0" w:color="000000"/>
              <w:right w:val="single" w:sz="4" w:space="0" w:color="000000"/>
            </w:tcBorders>
            <w:vAlign w:val="center"/>
            <w:hideMark/>
          </w:tcPr>
          <w:p w14:paraId="3F2F28BF" w14:textId="77777777" w:rsidR="000C44BB" w:rsidRDefault="000C44BB">
            <w:pPr>
              <w:jc w:val="center"/>
              <w:rPr>
                <w:rFonts w:ascii="Calibri" w:hAnsi="Calibri" w:cs="Calibri"/>
                <w:color w:val="000000"/>
                <w:lang w:eastAsia="es-BO"/>
              </w:rPr>
            </w:pPr>
            <w:r>
              <w:rPr>
                <w:rFonts w:ascii="Calibri" w:hAnsi="Calibri" w:cs="Calibri"/>
                <w:color w:val="000000"/>
              </w:rPr>
              <w:t>80</w:t>
            </w:r>
          </w:p>
        </w:tc>
        <w:tc>
          <w:tcPr>
            <w:tcW w:w="1980" w:type="dxa"/>
            <w:tcBorders>
              <w:top w:val="nil"/>
              <w:left w:val="nil"/>
              <w:bottom w:val="single" w:sz="4" w:space="0" w:color="000000"/>
              <w:right w:val="single" w:sz="4" w:space="0" w:color="000000"/>
            </w:tcBorders>
            <w:vAlign w:val="center"/>
            <w:hideMark/>
          </w:tcPr>
          <w:p w14:paraId="0F3AF371" w14:textId="77777777" w:rsidR="000C44BB" w:rsidRDefault="000C44BB">
            <w:pPr>
              <w:rPr>
                <w:rFonts w:ascii="Calibri" w:hAnsi="Calibri" w:cs="Calibri"/>
                <w:color w:val="000000"/>
                <w:lang w:eastAsia="es-BO"/>
              </w:rPr>
            </w:pPr>
            <w:r>
              <w:rPr>
                <w:rFonts w:ascii="Calibri" w:hAnsi="Calibri" w:cs="Calibri"/>
                <w:color w:val="000000"/>
                <w:lang w:eastAsia="es-BO"/>
              </w:rPr>
              <w:t>TÉRMICO DE 20 AMP</w:t>
            </w:r>
          </w:p>
        </w:tc>
        <w:tc>
          <w:tcPr>
            <w:tcW w:w="810" w:type="dxa"/>
            <w:tcBorders>
              <w:top w:val="nil"/>
              <w:left w:val="nil"/>
              <w:bottom w:val="single" w:sz="4" w:space="0" w:color="000000"/>
              <w:right w:val="single" w:sz="4" w:space="0" w:color="000000"/>
            </w:tcBorders>
            <w:vAlign w:val="center"/>
            <w:hideMark/>
          </w:tcPr>
          <w:p w14:paraId="6399F789"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4BA3988" w14:textId="77777777" w:rsidR="000C44BB" w:rsidRDefault="000C44BB">
            <w:pPr>
              <w:rPr>
                <w:rFonts w:ascii="Calibri" w:hAnsi="Calibri" w:cs="Calibri"/>
                <w:color w:val="000000"/>
                <w:lang w:eastAsia="es-BO"/>
              </w:rPr>
            </w:pPr>
            <w:r>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Calibri" w:hAnsi="Calibri" w:cs="Calibri"/>
                <w:color w:val="000000"/>
                <w:lang w:eastAsia="es-BO"/>
              </w:rPr>
              <w:br/>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lang w:eastAsia="es-BO"/>
              </w:rPr>
              <w:br/>
              <w:t>Vida mecánica 20.000 maniobras</w:t>
            </w:r>
            <w:r>
              <w:rPr>
                <w:rFonts w:ascii="Calibri" w:hAnsi="Calibri" w:cs="Calibri"/>
                <w:color w:val="000000"/>
                <w:lang w:eastAsia="es-BO"/>
              </w:rPr>
              <w:br/>
              <w:t>La Entidad Ejecutora deberá garantizar que el material de referencia sea de buena calidad y de marca reconocida.</w:t>
            </w:r>
          </w:p>
        </w:tc>
      </w:tr>
      <w:tr w:rsidR="000C44BB" w14:paraId="3B944F1A" w14:textId="77777777" w:rsidTr="000C44BB">
        <w:trPr>
          <w:trHeight w:val="1969"/>
        </w:trPr>
        <w:tc>
          <w:tcPr>
            <w:tcW w:w="426" w:type="dxa"/>
            <w:tcBorders>
              <w:top w:val="nil"/>
              <w:left w:val="single" w:sz="4" w:space="0" w:color="000000"/>
              <w:bottom w:val="single" w:sz="4" w:space="0" w:color="000000"/>
              <w:right w:val="single" w:sz="4" w:space="0" w:color="000000"/>
            </w:tcBorders>
            <w:vAlign w:val="center"/>
            <w:hideMark/>
          </w:tcPr>
          <w:p w14:paraId="3DA3D928" w14:textId="77777777" w:rsidR="000C44BB" w:rsidRDefault="000C44BB">
            <w:pPr>
              <w:jc w:val="center"/>
              <w:rPr>
                <w:rFonts w:ascii="Calibri" w:hAnsi="Calibri" w:cs="Calibri"/>
                <w:color w:val="000000"/>
                <w:lang w:eastAsia="es-BO"/>
              </w:rPr>
            </w:pPr>
            <w:r>
              <w:rPr>
                <w:rFonts w:ascii="Calibri" w:hAnsi="Calibri" w:cs="Calibri"/>
                <w:color w:val="000000"/>
              </w:rPr>
              <w:t>81</w:t>
            </w:r>
          </w:p>
        </w:tc>
        <w:tc>
          <w:tcPr>
            <w:tcW w:w="1980" w:type="dxa"/>
            <w:tcBorders>
              <w:top w:val="nil"/>
              <w:left w:val="nil"/>
              <w:bottom w:val="single" w:sz="4" w:space="0" w:color="000000"/>
              <w:right w:val="single" w:sz="4" w:space="0" w:color="000000"/>
            </w:tcBorders>
            <w:vAlign w:val="center"/>
            <w:hideMark/>
          </w:tcPr>
          <w:p w14:paraId="51CE98EA" w14:textId="77777777" w:rsidR="000C44BB" w:rsidRDefault="000C44BB">
            <w:pPr>
              <w:rPr>
                <w:rFonts w:ascii="Calibri" w:hAnsi="Calibri" w:cs="Calibri"/>
                <w:color w:val="000000"/>
                <w:lang w:eastAsia="es-BO"/>
              </w:rPr>
            </w:pPr>
            <w:r>
              <w:rPr>
                <w:rFonts w:ascii="Calibri" w:hAnsi="Calibri" w:cs="Calibri"/>
                <w:color w:val="000000"/>
                <w:lang w:eastAsia="es-BO"/>
              </w:rPr>
              <w:t>TÉRMICO DE 25 AMP</w:t>
            </w:r>
          </w:p>
        </w:tc>
        <w:tc>
          <w:tcPr>
            <w:tcW w:w="810" w:type="dxa"/>
            <w:tcBorders>
              <w:top w:val="nil"/>
              <w:left w:val="nil"/>
              <w:bottom w:val="single" w:sz="4" w:space="0" w:color="000000"/>
              <w:right w:val="single" w:sz="4" w:space="0" w:color="000000"/>
            </w:tcBorders>
            <w:vAlign w:val="center"/>
            <w:hideMark/>
          </w:tcPr>
          <w:p w14:paraId="7DCD2A7C"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2E3E350" w14:textId="77777777" w:rsidR="000C44BB" w:rsidRDefault="000C44BB">
            <w:pPr>
              <w:rPr>
                <w:rFonts w:ascii="Calibri" w:hAnsi="Calibri" w:cs="Calibri"/>
                <w:color w:val="000000"/>
                <w:lang w:eastAsia="es-BO"/>
              </w:rPr>
            </w:pPr>
            <w:r>
              <w:rPr>
                <w:rFonts w:ascii="Calibri" w:hAnsi="Calibri" w:cs="Calibri"/>
                <w:color w:val="000000"/>
                <w:lang w:eastAsia="es-BO"/>
              </w:rPr>
              <w:t>Numero de polos: 2; Interruptor Llave Térmica Bipolar Peso 0.65 kg; Dimensiones 20 × 20 × 5 cm; Marca: Reconocida</w:t>
            </w:r>
            <w:r>
              <w:rPr>
                <w:rFonts w:ascii="Calibri" w:hAnsi="Calibri" w:cs="Calibri"/>
                <w:color w:val="000000"/>
                <w:lang w:eastAsia="es-BO"/>
              </w:rPr>
              <w:br/>
              <w:t xml:space="preserve">Línea bipolar; Material PVC; Amperaje: 2×25; </w:t>
            </w:r>
            <w:r>
              <w:rPr>
                <w:rFonts w:ascii="Calibri" w:hAnsi="Calibri" w:cs="Calibri"/>
                <w:color w:val="000000"/>
                <w:lang w:eastAsia="es-BO"/>
              </w:rPr>
              <w:br/>
              <w:t>Cantidad de módulos: 1</w:t>
            </w:r>
            <w:r>
              <w:rPr>
                <w:rFonts w:ascii="Calibri" w:hAnsi="Calibri" w:cs="Calibri"/>
                <w:color w:val="000000"/>
                <w:lang w:eastAsia="es-BO"/>
              </w:rPr>
              <w:br/>
              <w:t>Corriente nominal: 25 A; SKU 6566</w:t>
            </w:r>
            <w:r>
              <w:rPr>
                <w:rFonts w:ascii="Calibri" w:hAnsi="Calibri" w:cs="Calibri"/>
                <w:color w:val="000000"/>
                <w:lang w:eastAsia="es-BO"/>
              </w:rPr>
              <w:br/>
              <w:t>Unidades por paquete: 1</w:t>
            </w:r>
            <w:r>
              <w:rPr>
                <w:rFonts w:ascii="Calibri" w:hAnsi="Calibri" w:cs="Calibri"/>
                <w:color w:val="000000"/>
                <w:lang w:eastAsia="es-BO"/>
              </w:rPr>
              <w:br/>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lang w:eastAsia="es-BO"/>
              </w:rPr>
              <w:br/>
              <w:t>La Entidad Ejecutora deberá garantizar que el material de referencia sea de buena calidad y de marca reconocida.</w:t>
            </w:r>
          </w:p>
        </w:tc>
      </w:tr>
      <w:tr w:rsidR="000C44BB" w14:paraId="0F43E65E" w14:textId="77777777" w:rsidTr="000C44BB">
        <w:trPr>
          <w:trHeight w:val="1559"/>
        </w:trPr>
        <w:tc>
          <w:tcPr>
            <w:tcW w:w="426" w:type="dxa"/>
            <w:tcBorders>
              <w:top w:val="nil"/>
              <w:left w:val="single" w:sz="4" w:space="0" w:color="000000"/>
              <w:bottom w:val="single" w:sz="4" w:space="0" w:color="000000"/>
              <w:right w:val="single" w:sz="4" w:space="0" w:color="000000"/>
            </w:tcBorders>
            <w:vAlign w:val="center"/>
            <w:hideMark/>
          </w:tcPr>
          <w:p w14:paraId="43AB6685" w14:textId="77777777" w:rsidR="000C44BB" w:rsidRDefault="000C44BB">
            <w:pPr>
              <w:jc w:val="center"/>
              <w:rPr>
                <w:rFonts w:ascii="Calibri" w:hAnsi="Calibri" w:cs="Calibri"/>
                <w:color w:val="000000"/>
                <w:lang w:eastAsia="es-BO"/>
              </w:rPr>
            </w:pPr>
            <w:r>
              <w:rPr>
                <w:rFonts w:ascii="Calibri" w:hAnsi="Calibri" w:cs="Calibri"/>
                <w:color w:val="000000"/>
              </w:rPr>
              <w:t>82</w:t>
            </w:r>
          </w:p>
        </w:tc>
        <w:tc>
          <w:tcPr>
            <w:tcW w:w="1980" w:type="dxa"/>
            <w:tcBorders>
              <w:top w:val="nil"/>
              <w:left w:val="nil"/>
              <w:bottom w:val="single" w:sz="4" w:space="0" w:color="000000"/>
              <w:right w:val="single" w:sz="4" w:space="0" w:color="000000"/>
            </w:tcBorders>
            <w:vAlign w:val="center"/>
            <w:hideMark/>
          </w:tcPr>
          <w:p w14:paraId="2188E07F" w14:textId="77777777" w:rsidR="000C44BB" w:rsidRDefault="000C44BB">
            <w:pPr>
              <w:rPr>
                <w:rFonts w:ascii="Calibri" w:hAnsi="Calibri" w:cs="Calibri"/>
                <w:color w:val="000000"/>
                <w:lang w:eastAsia="es-BO"/>
              </w:rPr>
            </w:pPr>
            <w:r>
              <w:rPr>
                <w:rFonts w:ascii="Calibri" w:hAnsi="Calibri" w:cs="Calibri"/>
                <w:color w:val="000000"/>
                <w:lang w:eastAsia="es-BO"/>
              </w:rPr>
              <w:t>TÉRMICO DE 32 AMP</w:t>
            </w:r>
          </w:p>
        </w:tc>
        <w:tc>
          <w:tcPr>
            <w:tcW w:w="810" w:type="dxa"/>
            <w:tcBorders>
              <w:top w:val="nil"/>
              <w:left w:val="nil"/>
              <w:bottom w:val="single" w:sz="4" w:space="0" w:color="000000"/>
              <w:right w:val="single" w:sz="4" w:space="0" w:color="000000"/>
            </w:tcBorders>
            <w:vAlign w:val="center"/>
            <w:hideMark/>
          </w:tcPr>
          <w:p w14:paraId="1B193C5C"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22D4F31" w14:textId="77777777" w:rsidR="000C44BB" w:rsidRDefault="000C44BB">
            <w:pPr>
              <w:rPr>
                <w:rFonts w:ascii="Calibri" w:hAnsi="Calibri" w:cs="Calibri"/>
                <w:color w:val="000000"/>
                <w:lang w:eastAsia="es-BO"/>
              </w:rPr>
            </w:pPr>
            <w:r>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Pr>
                <w:rFonts w:ascii="Calibri" w:hAnsi="Calibri" w:cs="Calibri"/>
                <w:color w:val="000000"/>
                <w:lang w:eastAsia="es-BO"/>
              </w:rPr>
              <w:br/>
              <w:t xml:space="preserve">REQUISITOS: </w:t>
            </w:r>
            <w:r>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Calibri" w:hAnsi="Calibri" w:cs="Calibri"/>
                <w:color w:val="000000"/>
                <w:lang w:eastAsia="es-BO"/>
              </w:rPr>
              <w:br/>
              <w:t>La Entidad Ejecutora deberá garantizar que el material de referencia sea de buena calidad y de marca reconocida.</w:t>
            </w:r>
          </w:p>
        </w:tc>
      </w:tr>
      <w:tr w:rsidR="000C44BB" w14:paraId="67C713AE" w14:textId="77777777" w:rsidTr="000C44BB">
        <w:trPr>
          <w:trHeight w:val="1785"/>
        </w:trPr>
        <w:tc>
          <w:tcPr>
            <w:tcW w:w="426" w:type="dxa"/>
            <w:tcBorders>
              <w:top w:val="nil"/>
              <w:left w:val="single" w:sz="4" w:space="0" w:color="000000"/>
              <w:bottom w:val="single" w:sz="4" w:space="0" w:color="000000"/>
              <w:right w:val="single" w:sz="4" w:space="0" w:color="000000"/>
            </w:tcBorders>
            <w:vAlign w:val="center"/>
            <w:hideMark/>
          </w:tcPr>
          <w:p w14:paraId="3AE95647" w14:textId="77777777" w:rsidR="000C44BB" w:rsidRDefault="000C44BB">
            <w:pPr>
              <w:jc w:val="center"/>
              <w:rPr>
                <w:rFonts w:ascii="Calibri" w:hAnsi="Calibri" w:cs="Calibri"/>
                <w:color w:val="000000"/>
                <w:lang w:eastAsia="es-BO"/>
              </w:rPr>
            </w:pPr>
            <w:r>
              <w:rPr>
                <w:rFonts w:ascii="Calibri" w:hAnsi="Calibri" w:cs="Calibri"/>
                <w:color w:val="000000"/>
              </w:rPr>
              <w:t>83</w:t>
            </w:r>
          </w:p>
        </w:tc>
        <w:tc>
          <w:tcPr>
            <w:tcW w:w="1980" w:type="dxa"/>
            <w:tcBorders>
              <w:top w:val="nil"/>
              <w:left w:val="nil"/>
              <w:bottom w:val="single" w:sz="4" w:space="0" w:color="000000"/>
              <w:right w:val="single" w:sz="4" w:space="0" w:color="000000"/>
            </w:tcBorders>
            <w:vAlign w:val="center"/>
            <w:hideMark/>
          </w:tcPr>
          <w:p w14:paraId="249FA920" w14:textId="77777777" w:rsidR="000C44BB" w:rsidRDefault="000C44BB">
            <w:pPr>
              <w:rPr>
                <w:rFonts w:ascii="Calibri" w:hAnsi="Calibri" w:cs="Calibri"/>
                <w:color w:val="000000"/>
                <w:lang w:eastAsia="es-BO"/>
              </w:rPr>
            </w:pPr>
            <w:r>
              <w:rPr>
                <w:rFonts w:ascii="Calibri" w:hAnsi="Calibri" w:cs="Calibri"/>
                <w:color w:val="000000"/>
                <w:lang w:eastAsia="es-BO"/>
              </w:rPr>
              <w:t>TIRAFONDOS DE 4"(1/2X1/4)</w:t>
            </w:r>
          </w:p>
        </w:tc>
        <w:tc>
          <w:tcPr>
            <w:tcW w:w="810" w:type="dxa"/>
            <w:tcBorders>
              <w:top w:val="nil"/>
              <w:left w:val="nil"/>
              <w:bottom w:val="single" w:sz="4" w:space="0" w:color="000000"/>
              <w:right w:val="single" w:sz="4" w:space="0" w:color="000000"/>
            </w:tcBorders>
            <w:vAlign w:val="center"/>
            <w:hideMark/>
          </w:tcPr>
          <w:p w14:paraId="1C280778"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6B34E13" w14:textId="77777777" w:rsidR="000C44BB" w:rsidRDefault="000C44BB">
            <w:pPr>
              <w:rPr>
                <w:rFonts w:ascii="Calibri" w:hAnsi="Calibri" w:cs="Calibri"/>
                <w:color w:val="000000"/>
                <w:lang w:eastAsia="es-BO"/>
              </w:rPr>
            </w:pPr>
            <w:r>
              <w:rPr>
                <w:rFonts w:ascii="Calibri" w:hAnsi="Calibri" w:cs="Calibri"/>
                <w:color w:val="000000"/>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0C44BB" w14:paraId="1480BD3F" w14:textId="77777777" w:rsidTr="000C44BB">
        <w:trPr>
          <w:trHeight w:val="619"/>
        </w:trPr>
        <w:tc>
          <w:tcPr>
            <w:tcW w:w="426" w:type="dxa"/>
            <w:tcBorders>
              <w:top w:val="nil"/>
              <w:left w:val="single" w:sz="4" w:space="0" w:color="000000"/>
              <w:bottom w:val="single" w:sz="4" w:space="0" w:color="000000"/>
              <w:right w:val="single" w:sz="4" w:space="0" w:color="000000"/>
            </w:tcBorders>
            <w:vAlign w:val="center"/>
            <w:hideMark/>
          </w:tcPr>
          <w:p w14:paraId="5B4ADFD0" w14:textId="77777777" w:rsidR="000C44BB" w:rsidRDefault="000C44BB">
            <w:pPr>
              <w:jc w:val="center"/>
              <w:rPr>
                <w:rFonts w:ascii="Calibri" w:hAnsi="Calibri" w:cs="Calibri"/>
                <w:color w:val="000000"/>
                <w:lang w:eastAsia="es-BO"/>
              </w:rPr>
            </w:pPr>
            <w:r>
              <w:rPr>
                <w:rFonts w:ascii="Calibri" w:hAnsi="Calibri" w:cs="Calibri"/>
                <w:color w:val="000000"/>
              </w:rPr>
              <w:t>84</w:t>
            </w:r>
          </w:p>
        </w:tc>
        <w:tc>
          <w:tcPr>
            <w:tcW w:w="1980" w:type="dxa"/>
            <w:tcBorders>
              <w:top w:val="nil"/>
              <w:left w:val="nil"/>
              <w:bottom w:val="single" w:sz="4" w:space="0" w:color="000000"/>
              <w:right w:val="single" w:sz="4" w:space="0" w:color="000000"/>
            </w:tcBorders>
            <w:vAlign w:val="center"/>
            <w:hideMark/>
          </w:tcPr>
          <w:p w14:paraId="62791417" w14:textId="77777777" w:rsidR="000C44BB" w:rsidRDefault="000C44BB">
            <w:pPr>
              <w:rPr>
                <w:rFonts w:ascii="Calibri" w:hAnsi="Calibri" w:cs="Calibri"/>
                <w:color w:val="000000"/>
                <w:lang w:eastAsia="es-BO"/>
              </w:rPr>
            </w:pPr>
            <w:r>
              <w:rPr>
                <w:rFonts w:ascii="Calibri" w:hAnsi="Calibri" w:cs="Calibri"/>
                <w:color w:val="000000"/>
                <w:lang w:eastAsia="es-BO"/>
              </w:rPr>
              <w:t>TOMACORRIENTE DOBLE</w:t>
            </w:r>
          </w:p>
        </w:tc>
        <w:tc>
          <w:tcPr>
            <w:tcW w:w="810" w:type="dxa"/>
            <w:tcBorders>
              <w:top w:val="nil"/>
              <w:left w:val="nil"/>
              <w:bottom w:val="single" w:sz="4" w:space="0" w:color="000000"/>
              <w:right w:val="single" w:sz="4" w:space="0" w:color="000000"/>
            </w:tcBorders>
            <w:vAlign w:val="center"/>
            <w:hideMark/>
          </w:tcPr>
          <w:p w14:paraId="5A0494EA"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7CD1B7AF" w14:textId="77777777" w:rsidR="000C44BB" w:rsidRDefault="000C44BB">
            <w:pPr>
              <w:spacing w:after="240"/>
              <w:rPr>
                <w:rFonts w:ascii="Calibri" w:hAnsi="Calibri" w:cs="Calibri"/>
                <w:color w:val="000000"/>
                <w:lang w:eastAsia="es-BO"/>
              </w:rPr>
            </w:pPr>
            <w:r>
              <w:rPr>
                <w:rFonts w:ascii="Calibri" w:hAnsi="Calibri" w:cs="Calibri"/>
                <w:color w:val="000000"/>
                <w:lang w:eastAsia="es-BO"/>
              </w:rPr>
              <w:t>Deberá ser de primera calidad y marca conocida, los tomacorrientes deberán ser bipolares con una capacidad mínima nominal de 10 amperios/250 voltios.</w:t>
            </w:r>
            <w:r>
              <w:rPr>
                <w:rFonts w:ascii="Calibri" w:hAnsi="Calibri" w:cs="Calibri"/>
                <w:color w:val="000000"/>
                <w:lang w:eastAsia="es-BO"/>
              </w:rPr>
              <w:br/>
              <w:t>La superficie del accesorio deberá ser lisa y libre de grietas, fisuras y otros defectos que alteren su calidad.</w:t>
            </w:r>
          </w:p>
        </w:tc>
      </w:tr>
      <w:tr w:rsidR="000C44BB" w14:paraId="38AAFDAA" w14:textId="77777777" w:rsidTr="000C44BB">
        <w:trPr>
          <w:trHeight w:val="1457"/>
        </w:trPr>
        <w:tc>
          <w:tcPr>
            <w:tcW w:w="426" w:type="dxa"/>
            <w:tcBorders>
              <w:top w:val="nil"/>
              <w:left w:val="single" w:sz="4" w:space="0" w:color="000000"/>
              <w:bottom w:val="single" w:sz="4" w:space="0" w:color="000000"/>
              <w:right w:val="single" w:sz="4" w:space="0" w:color="000000"/>
            </w:tcBorders>
            <w:vAlign w:val="center"/>
            <w:hideMark/>
          </w:tcPr>
          <w:p w14:paraId="29E8D95A" w14:textId="77777777" w:rsidR="000C44BB" w:rsidRDefault="000C44BB">
            <w:pPr>
              <w:jc w:val="center"/>
              <w:rPr>
                <w:rFonts w:ascii="Calibri" w:hAnsi="Calibri" w:cs="Calibri"/>
                <w:color w:val="000000"/>
                <w:lang w:eastAsia="es-BO"/>
              </w:rPr>
            </w:pPr>
            <w:r>
              <w:rPr>
                <w:rFonts w:ascii="Calibri" w:hAnsi="Calibri" w:cs="Calibri"/>
                <w:color w:val="000000"/>
              </w:rPr>
              <w:t>85</w:t>
            </w:r>
          </w:p>
        </w:tc>
        <w:tc>
          <w:tcPr>
            <w:tcW w:w="1980" w:type="dxa"/>
            <w:tcBorders>
              <w:top w:val="nil"/>
              <w:left w:val="nil"/>
              <w:bottom w:val="single" w:sz="4" w:space="0" w:color="000000"/>
              <w:right w:val="single" w:sz="4" w:space="0" w:color="000000"/>
            </w:tcBorders>
            <w:vAlign w:val="center"/>
            <w:hideMark/>
          </w:tcPr>
          <w:p w14:paraId="64E725C3" w14:textId="77777777" w:rsidR="000C44BB" w:rsidRDefault="000C44BB">
            <w:pPr>
              <w:rPr>
                <w:rFonts w:ascii="Calibri" w:hAnsi="Calibri" w:cs="Calibri"/>
                <w:color w:val="000000"/>
                <w:lang w:eastAsia="es-BO"/>
              </w:rPr>
            </w:pPr>
            <w:r>
              <w:rPr>
                <w:rFonts w:ascii="Calibri" w:hAnsi="Calibri" w:cs="Calibri"/>
                <w:color w:val="000000"/>
                <w:lang w:eastAsia="es-BO"/>
              </w:rPr>
              <w:t>TOMACORRIENTE SIMPLE</w:t>
            </w:r>
          </w:p>
        </w:tc>
        <w:tc>
          <w:tcPr>
            <w:tcW w:w="810" w:type="dxa"/>
            <w:tcBorders>
              <w:top w:val="nil"/>
              <w:left w:val="nil"/>
              <w:bottom w:val="single" w:sz="4" w:space="0" w:color="000000"/>
              <w:right w:val="single" w:sz="4" w:space="0" w:color="000000"/>
            </w:tcBorders>
            <w:vAlign w:val="center"/>
            <w:hideMark/>
          </w:tcPr>
          <w:p w14:paraId="12A0A267"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78306DC" w14:textId="77777777" w:rsidR="000C44BB" w:rsidRDefault="000C44BB">
            <w:pPr>
              <w:rPr>
                <w:rFonts w:ascii="Calibri" w:hAnsi="Calibri" w:cs="Calibri"/>
                <w:color w:val="000000"/>
                <w:lang w:eastAsia="es-BO"/>
              </w:rPr>
            </w:pPr>
            <w:r>
              <w:rPr>
                <w:rFonts w:ascii="Calibri" w:hAnsi="Calibri" w:cs="Calibri"/>
                <w:color w:val="000000"/>
                <w:lang w:eastAsia="es-BO"/>
              </w:rPr>
              <w:t xml:space="preserve">Material de Poli cloruro de Vinilo (PVC),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0C44BB" w14:paraId="55D89F27" w14:textId="77777777" w:rsidTr="000C44BB">
        <w:trPr>
          <w:trHeight w:val="126"/>
        </w:trPr>
        <w:tc>
          <w:tcPr>
            <w:tcW w:w="426" w:type="dxa"/>
            <w:tcBorders>
              <w:top w:val="nil"/>
              <w:left w:val="single" w:sz="4" w:space="0" w:color="000000"/>
              <w:bottom w:val="single" w:sz="4" w:space="0" w:color="000000"/>
              <w:right w:val="single" w:sz="4" w:space="0" w:color="000000"/>
            </w:tcBorders>
            <w:vAlign w:val="center"/>
            <w:hideMark/>
          </w:tcPr>
          <w:p w14:paraId="12D23123" w14:textId="77777777" w:rsidR="000C44BB" w:rsidRDefault="000C44BB">
            <w:pPr>
              <w:jc w:val="center"/>
              <w:rPr>
                <w:rFonts w:ascii="Calibri" w:hAnsi="Calibri" w:cs="Calibri"/>
                <w:color w:val="000000"/>
                <w:lang w:eastAsia="es-BO"/>
              </w:rPr>
            </w:pPr>
            <w:r>
              <w:rPr>
                <w:rFonts w:ascii="Calibri" w:hAnsi="Calibri" w:cs="Calibri"/>
                <w:color w:val="000000"/>
              </w:rPr>
              <w:t>86</w:t>
            </w:r>
          </w:p>
        </w:tc>
        <w:tc>
          <w:tcPr>
            <w:tcW w:w="1980" w:type="dxa"/>
            <w:tcBorders>
              <w:top w:val="nil"/>
              <w:left w:val="nil"/>
              <w:bottom w:val="single" w:sz="4" w:space="0" w:color="000000"/>
              <w:right w:val="single" w:sz="4" w:space="0" w:color="000000"/>
            </w:tcBorders>
            <w:vAlign w:val="center"/>
            <w:hideMark/>
          </w:tcPr>
          <w:p w14:paraId="24B3BF0B" w14:textId="77777777" w:rsidR="000C44BB" w:rsidRDefault="000C44BB">
            <w:pPr>
              <w:rPr>
                <w:rFonts w:ascii="Calibri" w:hAnsi="Calibri" w:cs="Calibri"/>
                <w:color w:val="000000"/>
                <w:lang w:eastAsia="es-BO"/>
              </w:rPr>
            </w:pPr>
            <w:r>
              <w:rPr>
                <w:rFonts w:ascii="Calibri" w:hAnsi="Calibri" w:cs="Calibri"/>
                <w:color w:val="000000"/>
                <w:lang w:eastAsia="es-BO"/>
              </w:rPr>
              <w:t>TOPE DE PUERTA</w:t>
            </w:r>
          </w:p>
        </w:tc>
        <w:tc>
          <w:tcPr>
            <w:tcW w:w="810" w:type="dxa"/>
            <w:tcBorders>
              <w:top w:val="nil"/>
              <w:left w:val="nil"/>
              <w:bottom w:val="single" w:sz="4" w:space="0" w:color="000000"/>
              <w:right w:val="single" w:sz="4" w:space="0" w:color="000000"/>
            </w:tcBorders>
            <w:vAlign w:val="center"/>
            <w:hideMark/>
          </w:tcPr>
          <w:p w14:paraId="1EB4CCBC"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91F0391" w14:textId="77777777" w:rsidR="000C44BB" w:rsidRDefault="000C44BB">
            <w:pPr>
              <w:rPr>
                <w:rFonts w:ascii="Calibri" w:hAnsi="Calibri" w:cs="Calibri"/>
                <w:color w:val="000000"/>
                <w:lang w:eastAsia="es-BO"/>
              </w:rPr>
            </w:pPr>
            <w:r>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C44BB" w14:paraId="62B68EA5" w14:textId="77777777" w:rsidTr="000C44BB">
        <w:trPr>
          <w:trHeight w:val="3401"/>
        </w:trPr>
        <w:tc>
          <w:tcPr>
            <w:tcW w:w="426" w:type="dxa"/>
            <w:tcBorders>
              <w:top w:val="nil"/>
              <w:left w:val="single" w:sz="4" w:space="0" w:color="000000"/>
              <w:bottom w:val="single" w:sz="4" w:space="0" w:color="000000"/>
              <w:right w:val="single" w:sz="4" w:space="0" w:color="000000"/>
            </w:tcBorders>
            <w:vAlign w:val="center"/>
            <w:hideMark/>
          </w:tcPr>
          <w:p w14:paraId="725E6DF6" w14:textId="77777777" w:rsidR="000C44BB" w:rsidRDefault="000C44BB">
            <w:pPr>
              <w:jc w:val="center"/>
              <w:rPr>
                <w:rFonts w:ascii="Calibri" w:hAnsi="Calibri" w:cs="Calibri"/>
                <w:color w:val="000000"/>
                <w:lang w:eastAsia="es-BO"/>
              </w:rPr>
            </w:pPr>
            <w:r>
              <w:rPr>
                <w:rFonts w:ascii="Calibri" w:hAnsi="Calibri" w:cs="Calibri"/>
                <w:color w:val="000000"/>
              </w:rPr>
              <w:t>87</w:t>
            </w:r>
          </w:p>
        </w:tc>
        <w:tc>
          <w:tcPr>
            <w:tcW w:w="1980" w:type="dxa"/>
            <w:tcBorders>
              <w:top w:val="nil"/>
              <w:left w:val="nil"/>
              <w:bottom w:val="single" w:sz="4" w:space="0" w:color="000000"/>
              <w:right w:val="single" w:sz="4" w:space="0" w:color="000000"/>
            </w:tcBorders>
            <w:vAlign w:val="center"/>
            <w:hideMark/>
          </w:tcPr>
          <w:p w14:paraId="2BAD6B8E" w14:textId="77777777" w:rsidR="000C44BB" w:rsidRDefault="000C44BB">
            <w:pPr>
              <w:rPr>
                <w:rFonts w:ascii="Calibri" w:hAnsi="Calibri" w:cs="Calibri"/>
                <w:color w:val="000000"/>
                <w:lang w:eastAsia="es-BO"/>
              </w:rPr>
            </w:pPr>
            <w:r>
              <w:rPr>
                <w:rFonts w:ascii="Calibri" w:hAnsi="Calibri" w:cs="Calibri"/>
                <w:color w:val="000000"/>
                <w:lang w:eastAsia="es-BO"/>
              </w:rPr>
              <w:t>TORNILLO MAS RAMPLUG DE 2"X6MM</w:t>
            </w:r>
          </w:p>
        </w:tc>
        <w:tc>
          <w:tcPr>
            <w:tcW w:w="810" w:type="dxa"/>
            <w:tcBorders>
              <w:top w:val="nil"/>
              <w:left w:val="nil"/>
              <w:bottom w:val="single" w:sz="4" w:space="0" w:color="000000"/>
              <w:right w:val="single" w:sz="4" w:space="0" w:color="000000"/>
            </w:tcBorders>
            <w:vAlign w:val="center"/>
            <w:hideMark/>
          </w:tcPr>
          <w:p w14:paraId="370403B9"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00FA195" w14:textId="77777777" w:rsidR="000C44BB" w:rsidRDefault="000C44BB">
            <w:pPr>
              <w:rPr>
                <w:rFonts w:ascii="Calibri" w:hAnsi="Calibri" w:cs="Calibri"/>
                <w:color w:val="000000"/>
                <w:lang w:eastAsia="es-BO"/>
              </w:rPr>
            </w:pPr>
            <w:r>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C44BB" w14:paraId="2B9791F7" w14:textId="77777777" w:rsidTr="000C44BB">
        <w:trPr>
          <w:trHeight w:val="2976"/>
        </w:trPr>
        <w:tc>
          <w:tcPr>
            <w:tcW w:w="426" w:type="dxa"/>
            <w:tcBorders>
              <w:top w:val="nil"/>
              <w:left w:val="single" w:sz="4" w:space="0" w:color="000000"/>
              <w:bottom w:val="single" w:sz="4" w:space="0" w:color="000000"/>
              <w:right w:val="single" w:sz="4" w:space="0" w:color="000000"/>
            </w:tcBorders>
            <w:vAlign w:val="center"/>
            <w:hideMark/>
          </w:tcPr>
          <w:p w14:paraId="108B2EA7" w14:textId="77777777" w:rsidR="000C44BB" w:rsidRDefault="000C44BB">
            <w:pPr>
              <w:jc w:val="center"/>
              <w:rPr>
                <w:rFonts w:ascii="Calibri" w:hAnsi="Calibri" w:cs="Calibri"/>
                <w:color w:val="000000"/>
                <w:lang w:eastAsia="es-BO"/>
              </w:rPr>
            </w:pPr>
            <w:r>
              <w:rPr>
                <w:rFonts w:ascii="Calibri" w:hAnsi="Calibri" w:cs="Calibri"/>
                <w:color w:val="000000"/>
              </w:rPr>
              <w:t>88</w:t>
            </w:r>
          </w:p>
        </w:tc>
        <w:tc>
          <w:tcPr>
            <w:tcW w:w="1980" w:type="dxa"/>
            <w:tcBorders>
              <w:top w:val="nil"/>
              <w:left w:val="nil"/>
              <w:bottom w:val="single" w:sz="4" w:space="0" w:color="000000"/>
              <w:right w:val="single" w:sz="4" w:space="0" w:color="000000"/>
            </w:tcBorders>
            <w:vAlign w:val="center"/>
            <w:hideMark/>
          </w:tcPr>
          <w:p w14:paraId="468986EC" w14:textId="77777777" w:rsidR="000C44BB" w:rsidRDefault="000C44BB">
            <w:pPr>
              <w:rPr>
                <w:rFonts w:ascii="Calibri" w:hAnsi="Calibri" w:cs="Calibri"/>
                <w:color w:val="000000"/>
                <w:lang w:eastAsia="es-BO"/>
              </w:rPr>
            </w:pPr>
            <w:r>
              <w:rPr>
                <w:rFonts w:ascii="Calibri" w:hAnsi="Calibri" w:cs="Calibri"/>
                <w:color w:val="000000"/>
                <w:lang w:eastAsia="es-BO"/>
              </w:rPr>
              <w:t>TUBO PVC 1/2"</w:t>
            </w:r>
          </w:p>
        </w:tc>
        <w:tc>
          <w:tcPr>
            <w:tcW w:w="810" w:type="dxa"/>
            <w:tcBorders>
              <w:top w:val="nil"/>
              <w:left w:val="nil"/>
              <w:bottom w:val="single" w:sz="4" w:space="0" w:color="000000"/>
              <w:right w:val="single" w:sz="4" w:space="0" w:color="000000"/>
            </w:tcBorders>
            <w:vAlign w:val="center"/>
            <w:hideMark/>
          </w:tcPr>
          <w:p w14:paraId="2509E5CD"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07C1A9B1" w14:textId="77777777" w:rsidR="000C44BB" w:rsidRDefault="000C44BB">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1/2”.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1/2",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C44BB" w14:paraId="03D43A05" w14:textId="77777777" w:rsidTr="000C44BB">
        <w:trPr>
          <w:trHeight w:val="2542"/>
        </w:trPr>
        <w:tc>
          <w:tcPr>
            <w:tcW w:w="426" w:type="dxa"/>
            <w:tcBorders>
              <w:top w:val="nil"/>
              <w:left w:val="single" w:sz="4" w:space="0" w:color="000000"/>
              <w:bottom w:val="single" w:sz="4" w:space="0" w:color="000000"/>
              <w:right w:val="single" w:sz="4" w:space="0" w:color="000000"/>
            </w:tcBorders>
            <w:vAlign w:val="center"/>
            <w:hideMark/>
          </w:tcPr>
          <w:p w14:paraId="70C78014" w14:textId="77777777" w:rsidR="000C44BB" w:rsidRDefault="000C44BB">
            <w:pPr>
              <w:jc w:val="center"/>
              <w:rPr>
                <w:rFonts w:ascii="Calibri" w:hAnsi="Calibri" w:cs="Calibri"/>
                <w:color w:val="000000"/>
                <w:lang w:eastAsia="es-BO"/>
              </w:rPr>
            </w:pPr>
            <w:r>
              <w:rPr>
                <w:rFonts w:ascii="Calibri" w:hAnsi="Calibri" w:cs="Calibri"/>
                <w:color w:val="000000"/>
              </w:rPr>
              <w:t>89</w:t>
            </w:r>
          </w:p>
        </w:tc>
        <w:tc>
          <w:tcPr>
            <w:tcW w:w="1980" w:type="dxa"/>
            <w:tcBorders>
              <w:top w:val="nil"/>
              <w:left w:val="nil"/>
              <w:bottom w:val="single" w:sz="4" w:space="0" w:color="000000"/>
              <w:right w:val="single" w:sz="4" w:space="0" w:color="000000"/>
            </w:tcBorders>
            <w:vAlign w:val="center"/>
            <w:hideMark/>
          </w:tcPr>
          <w:p w14:paraId="308966D1" w14:textId="77777777" w:rsidR="000C44BB" w:rsidRDefault="000C44BB">
            <w:pPr>
              <w:rPr>
                <w:rFonts w:ascii="Calibri" w:hAnsi="Calibri" w:cs="Calibri"/>
                <w:color w:val="000000"/>
                <w:lang w:eastAsia="es-BO"/>
              </w:rPr>
            </w:pPr>
            <w:r>
              <w:rPr>
                <w:rFonts w:ascii="Calibri" w:hAnsi="Calibri" w:cs="Calibri"/>
                <w:color w:val="000000"/>
                <w:lang w:eastAsia="es-BO"/>
              </w:rPr>
              <w:t>TUBO PVC 5/8"</w:t>
            </w:r>
          </w:p>
        </w:tc>
        <w:tc>
          <w:tcPr>
            <w:tcW w:w="810" w:type="dxa"/>
            <w:tcBorders>
              <w:top w:val="nil"/>
              <w:left w:val="nil"/>
              <w:bottom w:val="single" w:sz="4" w:space="0" w:color="000000"/>
              <w:right w:val="single" w:sz="4" w:space="0" w:color="000000"/>
            </w:tcBorders>
            <w:vAlign w:val="center"/>
            <w:hideMark/>
          </w:tcPr>
          <w:p w14:paraId="223A3AF7"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2EF4E3CF" w14:textId="77777777" w:rsidR="000C44BB" w:rsidRDefault="000C44BB">
            <w:pPr>
              <w:rPr>
                <w:rFonts w:ascii="Calibri" w:hAnsi="Calibri" w:cs="Calibri"/>
                <w:color w:val="000000"/>
                <w:lang w:eastAsia="es-BO"/>
              </w:rPr>
            </w:pPr>
            <w:r>
              <w:rPr>
                <w:rFonts w:ascii="Calibri" w:hAnsi="Calibri" w:cs="Calibri"/>
                <w:color w:val="000000"/>
                <w:lang w:eastAsia="es-BO"/>
              </w:rPr>
              <w:t xml:space="preserve">Material de Poli cloruro de Vinilo (PVC),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Pr>
                <w:rFonts w:ascii="Calibri" w:hAnsi="Calibri" w:cs="Calibri"/>
                <w:color w:val="000000"/>
                <w:lang w:eastAsia="es-BO"/>
              </w:rPr>
              <w:br/>
              <w:t xml:space="preserve">REQUISITOS: </w:t>
            </w:r>
            <w:r>
              <w:rPr>
                <w:rFonts w:ascii="Calibri" w:hAnsi="Calibri" w:cs="Calibri"/>
                <w:color w:val="000000"/>
                <w:lang w:eastAsia="es-BO"/>
              </w:rPr>
              <w:br/>
              <w:t>Las tuberías de PVC y sus accesorios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Entidad Ejecutora deberá garantizar que el material de referencia sea de buena calidad y de marca reconocida.</w:t>
            </w:r>
          </w:p>
        </w:tc>
      </w:tr>
      <w:tr w:rsidR="000C44BB" w14:paraId="05CB9F26" w14:textId="77777777" w:rsidTr="000C44BB">
        <w:trPr>
          <w:trHeight w:val="3118"/>
        </w:trPr>
        <w:tc>
          <w:tcPr>
            <w:tcW w:w="426" w:type="dxa"/>
            <w:tcBorders>
              <w:top w:val="nil"/>
              <w:left w:val="single" w:sz="4" w:space="0" w:color="000000"/>
              <w:bottom w:val="single" w:sz="4" w:space="0" w:color="000000"/>
              <w:right w:val="single" w:sz="4" w:space="0" w:color="000000"/>
            </w:tcBorders>
            <w:vAlign w:val="center"/>
            <w:hideMark/>
          </w:tcPr>
          <w:p w14:paraId="7FC27FAB" w14:textId="77777777" w:rsidR="000C44BB" w:rsidRDefault="000C44BB">
            <w:pPr>
              <w:jc w:val="center"/>
              <w:rPr>
                <w:rFonts w:ascii="Calibri" w:hAnsi="Calibri" w:cs="Calibri"/>
                <w:color w:val="000000"/>
                <w:lang w:eastAsia="es-BO"/>
              </w:rPr>
            </w:pPr>
            <w:r>
              <w:rPr>
                <w:rFonts w:ascii="Calibri" w:hAnsi="Calibri" w:cs="Calibri"/>
                <w:color w:val="000000"/>
              </w:rPr>
              <w:t>90</w:t>
            </w:r>
          </w:p>
        </w:tc>
        <w:tc>
          <w:tcPr>
            <w:tcW w:w="1980" w:type="dxa"/>
            <w:tcBorders>
              <w:top w:val="nil"/>
              <w:left w:val="nil"/>
              <w:bottom w:val="single" w:sz="4" w:space="0" w:color="000000"/>
              <w:right w:val="single" w:sz="4" w:space="0" w:color="000000"/>
            </w:tcBorders>
            <w:vAlign w:val="center"/>
            <w:hideMark/>
          </w:tcPr>
          <w:p w14:paraId="63A8C99E" w14:textId="77777777" w:rsidR="000C44BB" w:rsidRDefault="000C44BB">
            <w:pPr>
              <w:rPr>
                <w:rFonts w:ascii="Calibri" w:hAnsi="Calibri" w:cs="Calibri"/>
                <w:color w:val="000000"/>
                <w:lang w:eastAsia="es-BO"/>
              </w:rPr>
            </w:pPr>
            <w:r>
              <w:rPr>
                <w:rFonts w:ascii="Calibri" w:hAnsi="Calibri" w:cs="Calibri"/>
                <w:color w:val="000000"/>
                <w:lang w:eastAsia="es-BO"/>
              </w:rPr>
              <w:t>TUBO PVC DESAGUE 2"</w:t>
            </w:r>
          </w:p>
        </w:tc>
        <w:tc>
          <w:tcPr>
            <w:tcW w:w="810" w:type="dxa"/>
            <w:tcBorders>
              <w:top w:val="nil"/>
              <w:left w:val="nil"/>
              <w:bottom w:val="single" w:sz="4" w:space="0" w:color="000000"/>
              <w:right w:val="single" w:sz="4" w:space="0" w:color="000000"/>
            </w:tcBorders>
            <w:vAlign w:val="center"/>
            <w:hideMark/>
          </w:tcPr>
          <w:p w14:paraId="5D4B8E09"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3694CEBB" w14:textId="77777777" w:rsidR="000C44BB" w:rsidRDefault="000C44BB">
            <w:pPr>
              <w:spacing w:after="240"/>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2",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C44BB" w14:paraId="2CA82175" w14:textId="77777777" w:rsidTr="000C44BB">
        <w:trPr>
          <w:trHeight w:val="3685"/>
        </w:trPr>
        <w:tc>
          <w:tcPr>
            <w:tcW w:w="426" w:type="dxa"/>
            <w:tcBorders>
              <w:top w:val="nil"/>
              <w:left w:val="single" w:sz="4" w:space="0" w:color="000000"/>
              <w:bottom w:val="single" w:sz="4" w:space="0" w:color="000000"/>
              <w:right w:val="single" w:sz="4" w:space="0" w:color="000000"/>
            </w:tcBorders>
            <w:vAlign w:val="center"/>
            <w:hideMark/>
          </w:tcPr>
          <w:p w14:paraId="6FA525A8" w14:textId="77777777" w:rsidR="000C44BB" w:rsidRDefault="000C44BB">
            <w:pPr>
              <w:jc w:val="center"/>
              <w:rPr>
                <w:rFonts w:ascii="Calibri" w:hAnsi="Calibri" w:cs="Calibri"/>
                <w:color w:val="000000"/>
                <w:lang w:eastAsia="es-BO"/>
              </w:rPr>
            </w:pPr>
            <w:r>
              <w:rPr>
                <w:rFonts w:ascii="Calibri" w:hAnsi="Calibri" w:cs="Calibri"/>
                <w:color w:val="000000"/>
              </w:rPr>
              <w:t>91</w:t>
            </w:r>
          </w:p>
        </w:tc>
        <w:tc>
          <w:tcPr>
            <w:tcW w:w="1980" w:type="dxa"/>
            <w:tcBorders>
              <w:top w:val="nil"/>
              <w:left w:val="nil"/>
              <w:bottom w:val="single" w:sz="4" w:space="0" w:color="000000"/>
              <w:right w:val="single" w:sz="4" w:space="0" w:color="000000"/>
            </w:tcBorders>
            <w:vAlign w:val="center"/>
            <w:hideMark/>
          </w:tcPr>
          <w:p w14:paraId="2DA2885B" w14:textId="77777777" w:rsidR="000C44BB" w:rsidRDefault="000C44BB">
            <w:pPr>
              <w:rPr>
                <w:rFonts w:ascii="Calibri" w:hAnsi="Calibri" w:cs="Calibri"/>
                <w:color w:val="000000"/>
                <w:lang w:eastAsia="es-BO"/>
              </w:rPr>
            </w:pPr>
            <w:r>
              <w:rPr>
                <w:rFonts w:ascii="Calibri" w:hAnsi="Calibri" w:cs="Calibri"/>
                <w:color w:val="000000"/>
                <w:lang w:eastAsia="es-BO"/>
              </w:rPr>
              <w:t>TUBO PVC DESAGÜE 3"</w:t>
            </w:r>
          </w:p>
        </w:tc>
        <w:tc>
          <w:tcPr>
            <w:tcW w:w="810" w:type="dxa"/>
            <w:tcBorders>
              <w:top w:val="nil"/>
              <w:left w:val="nil"/>
              <w:bottom w:val="single" w:sz="4" w:space="0" w:color="000000"/>
              <w:right w:val="single" w:sz="4" w:space="0" w:color="000000"/>
            </w:tcBorders>
            <w:vAlign w:val="center"/>
            <w:hideMark/>
          </w:tcPr>
          <w:p w14:paraId="4F55DB4E"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2BCB2DC8" w14:textId="77777777" w:rsidR="000C44BB" w:rsidRDefault="000C44BB">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3",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C44BB" w14:paraId="1EC8781E" w14:textId="77777777" w:rsidTr="000C44BB">
        <w:trPr>
          <w:trHeight w:val="70"/>
        </w:trPr>
        <w:tc>
          <w:tcPr>
            <w:tcW w:w="426" w:type="dxa"/>
            <w:tcBorders>
              <w:top w:val="nil"/>
              <w:left w:val="single" w:sz="4" w:space="0" w:color="000000"/>
              <w:bottom w:val="single" w:sz="4" w:space="0" w:color="000000"/>
              <w:right w:val="single" w:sz="4" w:space="0" w:color="000000"/>
            </w:tcBorders>
            <w:vAlign w:val="center"/>
            <w:hideMark/>
          </w:tcPr>
          <w:p w14:paraId="49184A23" w14:textId="77777777" w:rsidR="000C44BB" w:rsidRDefault="000C44BB">
            <w:pPr>
              <w:jc w:val="center"/>
              <w:rPr>
                <w:rFonts w:ascii="Calibri" w:hAnsi="Calibri" w:cs="Calibri"/>
                <w:color w:val="000000"/>
                <w:lang w:eastAsia="es-BO"/>
              </w:rPr>
            </w:pPr>
            <w:r>
              <w:rPr>
                <w:rFonts w:ascii="Calibri" w:hAnsi="Calibri" w:cs="Calibri"/>
                <w:color w:val="000000"/>
              </w:rPr>
              <w:t>92</w:t>
            </w:r>
          </w:p>
        </w:tc>
        <w:tc>
          <w:tcPr>
            <w:tcW w:w="1980" w:type="dxa"/>
            <w:tcBorders>
              <w:top w:val="nil"/>
              <w:left w:val="nil"/>
              <w:bottom w:val="single" w:sz="4" w:space="0" w:color="000000"/>
              <w:right w:val="single" w:sz="4" w:space="0" w:color="000000"/>
            </w:tcBorders>
            <w:vAlign w:val="center"/>
            <w:hideMark/>
          </w:tcPr>
          <w:p w14:paraId="43E1093D" w14:textId="77777777" w:rsidR="000C44BB" w:rsidRDefault="000C44BB">
            <w:pPr>
              <w:rPr>
                <w:rFonts w:ascii="Calibri" w:hAnsi="Calibri" w:cs="Calibri"/>
                <w:color w:val="000000"/>
                <w:lang w:eastAsia="es-BO"/>
              </w:rPr>
            </w:pPr>
            <w:r>
              <w:rPr>
                <w:rFonts w:ascii="Calibri" w:hAnsi="Calibri" w:cs="Calibri"/>
                <w:color w:val="000000"/>
                <w:lang w:eastAsia="es-BO"/>
              </w:rPr>
              <w:t>TUBO PVC DESAGÜE 4"</w:t>
            </w:r>
          </w:p>
        </w:tc>
        <w:tc>
          <w:tcPr>
            <w:tcW w:w="810" w:type="dxa"/>
            <w:tcBorders>
              <w:top w:val="nil"/>
              <w:left w:val="nil"/>
              <w:bottom w:val="single" w:sz="4" w:space="0" w:color="000000"/>
              <w:right w:val="single" w:sz="4" w:space="0" w:color="000000"/>
            </w:tcBorders>
            <w:vAlign w:val="center"/>
            <w:hideMark/>
          </w:tcPr>
          <w:p w14:paraId="2B2C51E9"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5E4F2EEF" w14:textId="77777777" w:rsidR="000C44BB" w:rsidRDefault="000C44BB">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4",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C44BB" w14:paraId="666E181A" w14:textId="77777777" w:rsidTr="000C44BB">
        <w:trPr>
          <w:trHeight w:val="1842"/>
        </w:trPr>
        <w:tc>
          <w:tcPr>
            <w:tcW w:w="426" w:type="dxa"/>
            <w:tcBorders>
              <w:top w:val="nil"/>
              <w:left w:val="single" w:sz="4" w:space="0" w:color="000000"/>
              <w:bottom w:val="single" w:sz="4" w:space="0" w:color="000000"/>
              <w:right w:val="single" w:sz="4" w:space="0" w:color="000000"/>
            </w:tcBorders>
            <w:vAlign w:val="center"/>
            <w:hideMark/>
          </w:tcPr>
          <w:p w14:paraId="0BB4E2F4" w14:textId="77777777" w:rsidR="000C44BB" w:rsidRDefault="000C44BB">
            <w:pPr>
              <w:jc w:val="center"/>
              <w:rPr>
                <w:rFonts w:ascii="Calibri" w:hAnsi="Calibri" w:cs="Calibri"/>
                <w:color w:val="000000"/>
                <w:lang w:eastAsia="es-BO"/>
              </w:rPr>
            </w:pPr>
            <w:r>
              <w:rPr>
                <w:rFonts w:ascii="Calibri" w:hAnsi="Calibri" w:cs="Calibri"/>
                <w:color w:val="000000"/>
              </w:rPr>
              <w:t>93</w:t>
            </w:r>
          </w:p>
        </w:tc>
        <w:tc>
          <w:tcPr>
            <w:tcW w:w="1980" w:type="dxa"/>
            <w:tcBorders>
              <w:top w:val="nil"/>
              <w:left w:val="nil"/>
              <w:bottom w:val="single" w:sz="4" w:space="0" w:color="000000"/>
              <w:right w:val="single" w:sz="4" w:space="0" w:color="000000"/>
            </w:tcBorders>
            <w:vAlign w:val="center"/>
            <w:hideMark/>
          </w:tcPr>
          <w:p w14:paraId="35736C21" w14:textId="77777777" w:rsidR="000C44BB" w:rsidRDefault="000C44BB">
            <w:pPr>
              <w:rPr>
                <w:rFonts w:ascii="Calibri" w:hAnsi="Calibri" w:cs="Calibri"/>
                <w:color w:val="000000"/>
                <w:lang w:eastAsia="es-BO"/>
              </w:rPr>
            </w:pPr>
            <w:r>
              <w:rPr>
                <w:rFonts w:ascii="Calibri" w:hAnsi="Calibri" w:cs="Calibri"/>
                <w:color w:val="000000"/>
                <w:lang w:eastAsia="es-BO"/>
              </w:rPr>
              <w:t>VENTANA DE ALUMINIO LÍNEA 25 C/VIDRIO 4MM MAS ACCESORIOS</w:t>
            </w:r>
          </w:p>
        </w:tc>
        <w:tc>
          <w:tcPr>
            <w:tcW w:w="810" w:type="dxa"/>
            <w:tcBorders>
              <w:top w:val="nil"/>
              <w:left w:val="nil"/>
              <w:bottom w:val="single" w:sz="4" w:space="0" w:color="000000"/>
              <w:right w:val="single" w:sz="4" w:space="0" w:color="000000"/>
            </w:tcBorders>
            <w:vAlign w:val="center"/>
            <w:hideMark/>
          </w:tcPr>
          <w:p w14:paraId="2807FE63" w14:textId="77777777" w:rsidR="000C44BB" w:rsidRDefault="000C44BB">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55B6F1FB" w14:textId="77777777" w:rsidR="000C44BB" w:rsidRDefault="000C44BB">
            <w:pPr>
              <w:rPr>
                <w:rFonts w:ascii="Calibri" w:hAnsi="Calibri" w:cs="Calibri"/>
                <w:color w:val="000000"/>
                <w:lang w:eastAsia="es-BO"/>
              </w:rPr>
            </w:pPr>
            <w:r>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C44BB" w14:paraId="094C217D" w14:textId="77777777" w:rsidTr="000C44BB">
        <w:trPr>
          <w:trHeight w:val="2693"/>
        </w:trPr>
        <w:tc>
          <w:tcPr>
            <w:tcW w:w="426" w:type="dxa"/>
            <w:tcBorders>
              <w:top w:val="nil"/>
              <w:left w:val="single" w:sz="4" w:space="0" w:color="000000"/>
              <w:bottom w:val="single" w:sz="4" w:space="0" w:color="000000"/>
              <w:right w:val="single" w:sz="4" w:space="0" w:color="000000"/>
            </w:tcBorders>
            <w:vAlign w:val="center"/>
            <w:hideMark/>
          </w:tcPr>
          <w:p w14:paraId="289F8932" w14:textId="77777777" w:rsidR="000C44BB" w:rsidRDefault="000C44BB">
            <w:pPr>
              <w:jc w:val="center"/>
              <w:rPr>
                <w:rFonts w:ascii="Calibri" w:hAnsi="Calibri" w:cs="Calibri"/>
                <w:color w:val="000000"/>
                <w:lang w:eastAsia="es-BO"/>
              </w:rPr>
            </w:pPr>
            <w:r>
              <w:rPr>
                <w:rFonts w:ascii="Calibri" w:hAnsi="Calibri" w:cs="Calibri"/>
                <w:color w:val="000000"/>
              </w:rPr>
              <w:t>94</w:t>
            </w:r>
          </w:p>
        </w:tc>
        <w:tc>
          <w:tcPr>
            <w:tcW w:w="1980" w:type="dxa"/>
            <w:tcBorders>
              <w:top w:val="nil"/>
              <w:left w:val="nil"/>
              <w:bottom w:val="single" w:sz="4" w:space="0" w:color="000000"/>
              <w:right w:val="single" w:sz="4" w:space="0" w:color="000000"/>
            </w:tcBorders>
            <w:vAlign w:val="center"/>
            <w:hideMark/>
          </w:tcPr>
          <w:p w14:paraId="0B5EFE49" w14:textId="77777777" w:rsidR="000C44BB" w:rsidRDefault="000C44BB">
            <w:pPr>
              <w:rPr>
                <w:rFonts w:ascii="Calibri" w:hAnsi="Calibri" w:cs="Calibri"/>
                <w:color w:val="000000"/>
                <w:lang w:eastAsia="es-BO"/>
              </w:rPr>
            </w:pPr>
            <w:r>
              <w:rPr>
                <w:rFonts w:ascii="Calibri" w:hAnsi="Calibri" w:cs="Calibri"/>
                <w:color w:val="000000"/>
                <w:lang w:eastAsia="es-BO"/>
              </w:rPr>
              <w:t>YEE PVC DESAGÜE 4" A 2"</w:t>
            </w:r>
          </w:p>
        </w:tc>
        <w:tc>
          <w:tcPr>
            <w:tcW w:w="810" w:type="dxa"/>
            <w:tcBorders>
              <w:top w:val="nil"/>
              <w:left w:val="nil"/>
              <w:bottom w:val="single" w:sz="4" w:space="0" w:color="000000"/>
              <w:right w:val="single" w:sz="4" w:space="0" w:color="000000"/>
            </w:tcBorders>
            <w:vAlign w:val="center"/>
            <w:hideMark/>
          </w:tcPr>
          <w:p w14:paraId="564DF60F"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07E5787E" w14:textId="77777777" w:rsidR="000C44BB" w:rsidRDefault="000C44BB">
            <w:pPr>
              <w:rPr>
                <w:rFonts w:ascii="Calibri" w:hAnsi="Calibri" w:cs="Calibri"/>
                <w:color w:val="000000"/>
                <w:lang w:eastAsia="es-BO"/>
              </w:rPr>
            </w:pPr>
            <w:r>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Pr>
                <w:rFonts w:ascii="Calibri" w:hAnsi="Calibri" w:cs="Calibri"/>
                <w:color w:val="000000"/>
                <w:lang w:eastAsia="es-BO"/>
              </w:rPr>
              <w:br/>
              <w:t xml:space="preserve">REQUISITOS: </w:t>
            </w:r>
            <w:r>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Pr>
                <w:rFonts w:ascii="Calibri" w:hAnsi="Calibri" w:cs="Calibri"/>
                <w:color w:val="000000"/>
                <w:lang w:eastAsia="es-BO"/>
              </w:rPr>
              <w:br/>
              <w:t>- Material de Policloruro de Vinilo (PVC),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C44BB" w14:paraId="04E5D0F3" w14:textId="77777777" w:rsidTr="000C44BB">
        <w:trPr>
          <w:trHeight w:val="758"/>
        </w:trPr>
        <w:tc>
          <w:tcPr>
            <w:tcW w:w="426" w:type="dxa"/>
            <w:tcBorders>
              <w:top w:val="nil"/>
              <w:left w:val="single" w:sz="4" w:space="0" w:color="000000"/>
              <w:bottom w:val="single" w:sz="4" w:space="0" w:color="000000"/>
              <w:right w:val="single" w:sz="4" w:space="0" w:color="000000"/>
            </w:tcBorders>
            <w:vAlign w:val="center"/>
            <w:hideMark/>
          </w:tcPr>
          <w:p w14:paraId="48AD763A" w14:textId="77777777" w:rsidR="000C44BB" w:rsidRDefault="000C44BB">
            <w:pPr>
              <w:jc w:val="center"/>
              <w:rPr>
                <w:rFonts w:ascii="Calibri" w:hAnsi="Calibri" w:cs="Calibri"/>
                <w:color w:val="000000"/>
                <w:lang w:eastAsia="es-BO"/>
              </w:rPr>
            </w:pPr>
            <w:r>
              <w:rPr>
                <w:rFonts w:ascii="Calibri" w:hAnsi="Calibri" w:cs="Calibri"/>
                <w:color w:val="000000"/>
              </w:rPr>
              <w:t>95</w:t>
            </w:r>
          </w:p>
        </w:tc>
        <w:tc>
          <w:tcPr>
            <w:tcW w:w="1980" w:type="dxa"/>
            <w:tcBorders>
              <w:top w:val="nil"/>
              <w:left w:val="nil"/>
              <w:bottom w:val="single" w:sz="4" w:space="0" w:color="000000"/>
              <w:right w:val="single" w:sz="4" w:space="0" w:color="000000"/>
            </w:tcBorders>
            <w:vAlign w:val="center"/>
            <w:hideMark/>
          </w:tcPr>
          <w:p w14:paraId="419D634A" w14:textId="77777777" w:rsidR="000C44BB" w:rsidRDefault="000C44BB">
            <w:pPr>
              <w:rPr>
                <w:rFonts w:ascii="Calibri" w:hAnsi="Calibri" w:cs="Calibri"/>
                <w:color w:val="000000"/>
                <w:lang w:eastAsia="es-BO"/>
              </w:rPr>
            </w:pPr>
            <w:r>
              <w:rPr>
                <w:rFonts w:ascii="Calibri" w:hAnsi="Calibri" w:cs="Calibri"/>
                <w:color w:val="000000"/>
                <w:lang w:eastAsia="es-BO"/>
              </w:rPr>
              <w:t>YESO</w:t>
            </w:r>
          </w:p>
        </w:tc>
        <w:tc>
          <w:tcPr>
            <w:tcW w:w="810" w:type="dxa"/>
            <w:tcBorders>
              <w:top w:val="nil"/>
              <w:left w:val="nil"/>
              <w:bottom w:val="single" w:sz="4" w:space="0" w:color="000000"/>
              <w:right w:val="single" w:sz="4" w:space="0" w:color="000000"/>
            </w:tcBorders>
            <w:vAlign w:val="center"/>
            <w:hideMark/>
          </w:tcPr>
          <w:p w14:paraId="4DF6EE04" w14:textId="77777777" w:rsidR="000C44BB" w:rsidRDefault="000C44BB">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1515EB05" w14:textId="77777777" w:rsidR="000C44BB" w:rsidRDefault="000C44BB">
            <w:pPr>
              <w:rPr>
                <w:rFonts w:ascii="Calibri" w:hAnsi="Calibri" w:cs="Calibri"/>
                <w:color w:val="000000"/>
                <w:lang w:eastAsia="es-BO"/>
              </w:rPr>
            </w:pPr>
            <w:r>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0C44BB" w14:paraId="7DA14DE1" w14:textId="77777777" w:rsidTr="000C44BB">
        <w:trPr>
          <w:trHeight w:val="255"/>
        </w:trPr>
        <w:tc>
          <w:tcPr>
            <w:tcW w:w="426" w:type="dxa"/>
            <w:tcBorders>
              <w:top w:val="nil"/>
              <w:left w:val="single" w:sz="4" w:space="0" w:color="000000"/>
              <w:bottom w:val="single" w:sz="4" w:space="0" w:color="000000"/>
              <w:right w:val="single" w:sz="4" w:space="0" w:color="000000"/>
            </w:tcBorders>
            <w:vAlign w:val="center"/>
            <w:hideMark/>
          </w:tcPr>
          <w:p w14:paraId="7F8D9B3E"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980" w:type="dxa"/>
            <w:tcBorders>
              <w:top w:val="nil"/>
              <w:left w:val="nil"/>
              <w:bottom w:val="single" w:sz="4" w:space="0" w:color="000000"/>
              <w:right w:val="single" w:sz="4" w:space="0" w:color="000000"/>
            </w:tcBorders>
            <w:vAlign w:val="center"/>
            <w:hideMark/>
          </w:tcPr>
          <w:p w14:paraId="768996BA"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vAlign w:val="center"/>
            <w:hideMark/>
          </w:tcPr>
          <w:p w14:paraId="17684B7E"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6423" w:type="dxa"/>
            <w:tcBorders>
              <w:top w:val="nil"/>
              <w:left w:val="nil"/>
              <w:bottom w:val="single" w:sz="4" w:space="0" w:color="000000"/>
              <w:right w:val="single" w:sz="4" w:space="0" w:color="000000"/>
            </w:tcBorders>
            <w:vAlign w:val="center"/>
            <w:hideMark/>
          </w:tcPr>
          <w:p w14:paraId="1724E63C"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bl>
    <w:p w14:paraId="3035B8E2" w14:textId="77777777" w:rsidR="000C44BB" w:rsidRDefault="000C44BB" w:rsidP="000C44BB">
      <w:pPr>
        <w:jc w:val="center"/>
        <w:rPr>
          <w:rFonts w:ascii="Verdana" w:eastAsiaTheme="minorHAnsi" w:hAnsi="Verdana" w:cstheme="minorBidi"/>
          <w:b/>
          <w:sz w:val="22"/>
          <w:lang w:val="es-BO"/>
        </w:rPr>
      </w:pPr>
    </w:p>
    <w:p w14:paraId="18029197" w14:textId="77777777" w:rsidR="000C44BB" w:rsidRDefault="000C44BB" w:rsidP="000C44BB">
      <w:pPr>
        <w:rPr>
          <w:rFonts w:ascii="Verdana" w:hAnsi="Verdana"/>
          <w:b/>
        </w:rPr>
      </w:pPr>
      <w:r>
        <w:rPr>
          <w:rFonts w:ascii="Verdana" w:hAnsi="Verdana"/>
          <w:b/>
        </w:rPr>
        <w:br w:type="page"/>
      </w:r>
    </w:p>
    <w:p w14:paraId="35981F61" w14:textId="77777777" w:rsidR="000C44BB" w:rsidRDefault="000C44BB" w:rsidP="000C44BB">
      <w:pPr>
        <w:jc w:val="center"/>
        <w:rPr>
          <w:rFonts w:ascii="Verdana" w:hAnsi="Verdana"/>
          <w:b/>
        </w:rPr>
      </w:pPr>
      <w:r>
        <w:rPr>
          <w:rFonts w:ascii="Verdana" w:hAnsi="Verdana"/>
          <w:b/>
        </w:rPr>
        <w:t>ESPECIFICACIONES TECNICAS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53"/>
      </w:tblGrid>
      <w:tr w:rsidR="000C44BB" w14:paraId="01046A2F"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7F897B1"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E037C6"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2C84B91"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07F30F"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355E865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6A377C" w14:textId="77777777" w:rsidR="000C44BB" w:rsidRDefault="000C44BB">
            <w:pPr>
              <w:jc w:val="center"/>
              <w:rPr>
                <w:rFonts w:ascii="Verdana" w:hAnsi="Verdana"/>
                <w:color w:val="FFFFFF" w:themeColor="background1"/>
              </w:rPr>
            </w:pPr>
            <w:r>
              <w:rPr>
                <w:rFonts w:ascii="Verdana" w:hAnsi="Verdana"/>
                <w:color w:val="FFFFFF" w:themeColor="background1"/>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2DF628C" w14:textId="77777777" w:rsidR="000C44BB" w:rsidRDefault="000C44BB">
            <w:pPr>
              <w:jc w:val="center"/>
              <w:rPr>
                <w:rFonts w:ascii="Verdana" w:hAnsi="Verdana"/>
                <w:color w:val="FFFFFF" w:themeColor="background1"/>
              </w:rPr>
            </w:pPr>
            <w:r>
              <w:rPr>
                <w:rFonts w:ascii="Verdana" w:hAnsi="Verdana"/>
                <w:color w:val="FFFFFF" w:themeColor="background1"/>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D45350" w14:textId="77777777" w:rsidR="000C44BB" w:rsidRDefault="000C44BB">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8CF9F8" w14:textId="77777777" w:rsidR="000C44BB" w:rsidRDefault="000C44BB">
            <w:pPr>
              <w:jc w:val="center"/>
              <w:rPr>
                <w:rFonts w:ascii="Verdana" w:hAnsi="Verdana"/>
                <w:color w:val="FFFFFF" w:themeColor="background1"/>
              </w:rPr>
            </w:pPr>
            <w:r>
              <w:rPr>
                <w:rFonts w:ascii="Verdana" w:hAnsi="Verdana"/>
                <w:color w:val="FFFFFF" w:themeColor="background1"/>
              </w:rPr>
              <w:t>TRAZADO Y REPLANTEO</w:t>
            </w:r>
          </w:p>
        </w:tc>
      </w:tr>
    </w:tbl>
    <w:p w14:paraId="0654C35A" w14:textId="77777777" w:rsidR="000C44BB" w:rsidRDefault="000C44BB" w:rsidP="000C44BB">
      <w:pPr>
        <w:jc w:val="both"/>
        <w:rPr>
          <w:rFonts w:ascii="Verdana" w:hAnsi="Verdana" w:cstheme="minorBidi"/>
          <w:b/>
          <w:lang w:val="es-BO"/>
        </w:rPr>
      </w:pPr>
      <w:r>
        <w:rPr>
          <w:rFonts w:ascii="Verdana" w:hAnsi="Verdana"/>
          <w:b/>
        </w:rPr>
        <w:t>DESCRIPCIÓN. –</w:t>
      </w:r>
    </w:p>
    <w:p w14:paraId="7CD6FDF4" w14:textId="77777777" w:rsidR="000C44BB" w:rsidRDefault="000C44BB" w:rsidP="000C44BB">
      <w:pPr>
        <w:jc w:val="both"/>
        <w:rPr>
          <w:rFonts w:ascii="Verdana" w:hAnsi="Verdana"/>
        </w:rPr>
      </w:pPr>
      <w:r>
        <w:rPr>
          <w:rFonts w:ascii="Verdana" w:hAnsi="Verdana"/>
        </w:rPr>
        <w:t>El ítem comprende los trabajos de ubicación, replanteo, trazado, alineamiento y nivelación necesarios para la localización en general y en detalle donde se ejecutará la obra, de acuerdo a los planos constructivos, e instrucción del Inspector.</w:t>
      </w:r>
    </w:p>
    <w:p w14:paraId="5ED96490" w14:textId="77777777" w:rsidR="000C44BB" w:rsidRDefault="000C44BB" w:rsidP="000C44BB">
      <w:pPr>
        <w:jc w:val="both"/>
        <w:rPr>
          <w:rFonts w:ascii="Verdana" w:hAnsi="Verdana"/>
          <w:b/>
        </w:rPr>
      </w:pPr>
      <w:r>
        <w:rPr>
          <w:rFonts w:ascii="Verdana" w:hAnsi="Verdana"/>
          <w:b/>
        </w:rPr>
        <w:t>MATERIALES, HERRAMIENTAS Y EQUIPO. –</w:t>
      </w:r>
    </w:p>
    <w:p w14:paraId="54F3C9F1" w14:textId="77777777" w:rsidR="000C44BB" w:rsidRDefault="000C44BB" w:rsidP="000C44BB">
      <w:pPr>
        <w:jc w:val="both"/>
        <w:rPr>
          <w:rFonts w:ascii="Verdana" w:hAnsi="Verdana"/>
        </w:rPr>
      </w:pPr>
      <w:r>
        <w:rPr>
          <w:rFonts w:ascii="Verdana" w:hAnsi="Verdana"/>
        </w:rPr>
        <w:t>La Entidad Ejecutora proporcionará todos los materiales, herramientas y equipo necesarios para la ejecución de los trabajos, exceptuando los de aporte propio y los mismos deberán ser aprobados por el inspector.</w:t>
      </w:r>
    </w:p>
    <w:p w14:paraId="27971664" w14:textId="77777777" w:rsidR="000C44BB" w:rsidRDefault="000C44BB" w:rsidP="000C44BB">
      <w:pPr>
        <w:jc w:val="both"/>
        <w:rPr>
          <w:rFonts w:ascii="Verdana" w:hAnsi="Verdana"/>
          <w:b/>
        </w:rPr>
      </w:pPr>
      <w:r>
        <w:rPr>
          <w:rFonts w:ascii="Verdana" w:hAnsi="Verdana"/>
          <w:b/>
        </w:rPr>
        <w:t>FORMA DE EJECUCIÓN. –</w:t>
      </w:r>
    </w:p>
    <w:p w14:paraId="6A42CD1F" w14:textId="77777777" w:rsidR="000C44BB" w:rsidRDefault="000C44BB" w:rsidP="000C44BB">
      <w:pPr>
        <w:jc w:val="both"/>
        <w:rPr>
          <w:rFonts w:ascii="Verdana" w:hAnsi="Verdana"/>
        </w:rPr>
      </w:pPr>
      <w:r>
        <w:rPr>
          <w:rFonts w:ascii="Verdana" w:hAnsi="Verdana"/>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FC41374" w14:textId="77777777" w:rsidR="000C44BB" w:rsidRDefault="000C44BB" w:rsidP="000C44BB">
      <w:pPr>
        <w:jc w:val="both"/>
        <w:rPr>
          <w:rFonts w:ascii="Verdana" w:hAnsi="Verdana"/>
        </w:rPr>
      </w:pPr>
      <w:r>
        <w:rPr>
          <w:rFonts w:ascii="Verdana" w:hAnsi="Verdana"/>
        </w:rPr>
        <w:t>Se traza la forma del perímetro de la obra y se señalan los ejes y/o contornos donde se debe situar la cimentación.</w:t>
      </w:r>
    </w:p>
    <w:p w14:paraId="402AFFEA" w14:textId="77777777" w:rsidR="000C44BB" w:rsidRDefault="000C44BB" w:rsidP="000C44BB">
      <w:pPr>
        <w:jc w:val="both"/>
        <w:rPr>
          <w:rFonts w:ascii="Verdana" w:hAnsi="Verdana"/>
        </w:rPr>
      </w:pPr>
      <w:r>
        <w:rPr>
          <w:rFonts w:ascii="Verdana" w:hAnsi="Verdan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CA88561" w14:textId="77777777" w:rsidR="000C44BB" w:rsidRDefault="000C44BB" w:rsidP="000C44BB">
      <w:pPr>
        <w:jc w:val="both"/>
        <w:rPr>
          <w:rFonts w:ascii="Verdana" w:hAnsi="Verdana"/>
        </w:rPr>
      </w:pPr>
      <w:r>
        <w:rPr>
          <w:rFonts w:ascii="Verdana" w:hAnsi="Verdana"/>
        </w:rPr>
        <w:t>El trazado deberá ser aprobado por escrito por el Inspector de proyectos con anterioridad a la iniciación de cualquier trabajo de excavación.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53"/>
      </w:tblGrid>
      <w:tr w:rsidR="000C44BB" w14:paraId="2AED1A7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811BE1D"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B7639B"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7521EE"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A35B2A"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56982A25"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1D60FB" w14:textId="77777777" w:rsidR="000C44BB" w:rsidRDefault="000C44BB">
            <w:pPr>
              <w:jc w:val="center"/>
              <w:rPr>
                <w:rFonts w:ascii="Verdana" w:hAnsi="Verdana"/>
                <w:color w:val="FFFFFF" w:themeColor="background1"/>
              </w:rPr>
            </w:pPr>
            <w:r>
              <w:rPr>
                <w:rFonts w:ascii="Verdana" w:hAnsi="Verdana"/>
                <w:color w:val="FFFFFF" w:themeColor="background1"/>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1E72E6" w14:textId="77777777" w:rsidR="000C44BB" w:rsidRDefault="000C44BB">
            <w:pPr>
              <w:jc w:val="center"/>
              <w:rPr>
                <w:rFonts w:ascii="Verdana" w:hAnsi="Verdana"/>
                <w:color w:val="FFFFFF" w:themeColor="background1"/>
              </w:rPr>
            </w:pPr>
            <w:r>
              <w:rPr>
                <w:rFonts w:ascii="Verdana" w:hAnsi="Verdana"/>
                <w:color w:val="FFFFFF" w:themeColor="background1"/>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2AA2BE" w14:textId="77777777" w:rsidR="000C44BB" w:rsidRDefault="000C44BB">
            <w:pPr>
              <w:jc w:val="center"/>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8B22DEA" w14:textId="77777777" w:rsidR="000C44BB" w:rsidRDefault="000C44BB">
            <w:pPr>
              <w:jc w:val="center"/>
              <w:rPr>
                <w:rFonts w:ascii="Verdana" w:hAnsi="Verdana"/>
                <w:color w:val="FFFFFF" w:themeColor="background1"/>
              </w:rPr>
            </w:pPr>
            <w:r>
              <w:rPr>
                <w:rFonts w:ascii="Verdana" w:hAnsi="Verdana"/>
                <w:color w:val="FFFFFF" w:themeColor="background1"/>
              </w:rPr>
              <w:t>EXCAVACIÓN DE 0 A 2,50 M (SIN AGOTAMIENTO)</w:t>
            </w:r>
          </w:p>
        </w:tc>
      </w:tr>
    </w:tbl>
    <w:p w14:paraId="2695B9DD" w14:textId="77777777" w:rsidR="000C44BB" w:rsidRDefault="000C44BB" w:rsidP="000C44BB">
      <w:pPr>
        <w:jc w:val="both"/>
        <w:rPr>
          <w:rFonts w:ascii="Verdana" w:hAnsi="Verdana" w:cstheme="minorBidi"/>
          <w:b/>
          <w:lang w:val="es-BO"/>
        </w:rPr>
      </w:pPr>
      <w:r>
        <w:rPr>
          <w:rFonts w:ascii="Verdana" w:hAnsi="Verdana"/>
          <w:b/>
        </w:rPr>
        <w:t>DESCRIPCIÓN. –</w:t>
      </w:r>
    </w:p>
    <w:p w14:paraId="590826C1" w14:textId="77777777" w:rsidR="000C44BB" w:rsidRDefault="000C44BB" w:rsidP="000C44BB">
      <w:pPr>
        <w:jc w:val="both"/>
        <w:rPr>
          <w:rFonts w:ascii="Verdana" w:hAnsi="Verdana"/>
        </w:rPr>
      </w:pPr>
      <w:r>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8C3A14B" w14:textId="77777777" w:rsidR="000C44BB" w:rsidRDefault="000C44BB" w:rsidP="000C44BB">
      <w:pPr>
        <w:jc w:val="both"/>
        <w:rPr>
          <w:rFonts w:ascii="Verdana" w:hAnsi="Verdana"/>
        </w:rPr>
      </w:pPr>
    </w:p>
    <w:p w14:paraId="740F724A" w14:textId="77777777" w:rsidR="000C44BB" w:rsidRDefault="000C44BB" w:rsidP="000C44BB">
      <w:pPr>
        <w:jc w:val="both"/>
        <w:rPr>
          <w:rFonts w:ascii="Verdana" w:hAnsi="Verdana"/>
          <w:b/>
        </w:rPr>
      </w:pPr>
      <w:r>
        <w:rPr>
          <w:rFonts w:ascii="Verdana" w:hAnsi="Verdana"/>
          <w:b/>
        </w:rPr>
        <w:t>MATERIALES, HERRAMIENTAS Y EQUIPO. -</w:t>
      </w:r>
    </w:p>
    <w:p w14:paraId="0FA07BFE" w14:textId="77777777" w:rsidR="000C44BB" w:rsidRDefault="000C44BB" w:rsidP="000C44BB">
      <w:pPr>
        <w:jc w:val="both"/>
        <w:rPr>
          <w:rFonts w:ascii="Verdana" w:hAnsi="Verdana"/>
        </w:rPr>
      </w:pPr>
    </w:p>
    <w:p w14:paraId="1AC18389" w14:textId="77777777" w:rsidR="000C44BB" w:rsidRDefault="000C44BB" w:rsidP="000C44BB">
      <w:pPr>
        <w:jc w:val="both"/>
        <w:rPr>
          <w:rFonts w:ascii="Verdana" w:hAnsi="Verdana"/>
        </w:rPr>
      </w:pPr>
      <w:r>
        <w:rPr>
          <w:rFonts w:ascii="Verdana" w:hAnsi="Verdan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CDFE475" w14:textId="77777777" w:rsidR="000C44BB" w:rsidRDefault="000C44BB" w:rsidP="000C44BB">
      <w:pPr>
        <w:jc w:val="both"/>
        <w:rPr>
          <w:rFonts w:ascii="Verdana" w:hAnsi="Verdana"/>
        </w:rPr>
      </w:pPr>
    </w:p>
    <w:p w14:paraId="044C0D23" w14:textId="77777777" w:rsidR="000C44BB" w:rsidRDefault="000C44BB" w:rsidP="000C44BB">
      <w:pPr>
        <w:jc w:val="both"/>
        <w:rPr>
          <w:rFonts w:ascii="Verdana" w:hAnsi="Verdana"/>
          <w:b/>
        </w:rPr>
      </w:pPr>
      <w:r>
        <w:rPr>
          <w:rFonts w:ascii="Verdana" w:hAnsi="Verdana"/>
          <w:b/>
        </w:rPr>
        <w:t>FORMA DE EJECUCIÓN. –</w:t>
      </w:r>
    </w:p>
    <w:p w14:paraId="74A0A6C4" w14:textId="77777777" w:rsidR="000C44BB" w:rsidRDefault="000C44BB" w:rsidP="000C44BB">
      <w:pPr>
        <w:jc w:val="both"/>
        <w:rPr>
          <w:rFonts w:ascii="Verdana" w:hAnsi="Verdana"/>
        </w:rPr>
      </w:pPr>
    </w:p>
    <w:p w14:paraId="522AB01A" w14:textId="77777777" w:rsidR="000C44BB" w:rsidRDefault="000C44BB" w:rsidP="000C44BB">
      <w:pPr>
        <w:jc w:val="both"/>
        <w:rPr>
          <w:rFonts w:ascii="Verdana" w:hAnsi="Verdana"/>
        </w:rPr>
      </w:pPr>
      <w:r>
        <w:rPr>
          <w:rFonts w:ascii="Verdana" w:hAnsi="Verdana"/>
        </w:rPr>
        <w:t>Una vez que el replanteo de las fundaciones hubiera sido aprobado por el Inspector, se podrá dar comienzo a las excavaciones correspondientes, para tal efecto, se procederá con el aflojamiento y extracción de los materiales en las áreas demarcadas.</w:t>
      </w:r>
    </w:p>
    <w:p w14:paraId="4AB2BBDF" w14:textId="77777777" w:rsidR="000C44BB" w:rsidRDefault="000C44BB" w:rsidP="000C44BB">
      <w:pPr>
        <w:jc w:val="both"/>
        <w:rPr>
          <w:rFonts w:ascii="Verdana" w:hAnsi="Verdana"/>
        </w:rPr>
      </w:pPr>
    </w:p>
    <w:p w14:paraId="45DE3F77" w14:textId="77777777" w:rsidR="000C44BB" w:rsidRDefault="000C44BB" w:rsidP="000C44BB">
      <w:pPr>
        <w:jc w:val="both"/>
        <w:rPr>
          <w:rFonts w:ascii="Verdana" w:hAnsi="Verdana"/>
        </w:rPr>
      </w:pPr>
      <w:r>
        <w:rPr>
          <w:rFonts w:ascii="Verdana" w:hAnsi="Verdana"/>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A358FD2" w14:textId="77777777" w:rsidR="000C44BB" w:rsidRDefault="000C44BB" w:rsidP="000C44BB">
      <w:pPr>
        <w:jc w:val="both"/>
        <w:rPr>
          <w:rFonts w:ascii="Verdana" w:hAnsi="Verdana"/>
        </w:rPr>
      </w:pPr>
    </w:p>
    <w:p w14:paraId="73DB5216" w14:textId="77777777" w:rsidR="000C44BB" w:rsidRDefault="000C44BB" w:rsidP="000C44BB">
      <w:pPr>
        <w:jc w:val="both"/>
        <w:rPr>
          <w:rFonts w:ascii="Verdana" w:hAnsi="Verdana"/>
        </w:rPr>
      </w:pPr>
      <w:r>
        <w:rPr>
          <w:rFonts w:ascii="Verdana" w:hAnsi="Verdana"/>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FE91E49" w14:textId="77777777" w:rsidR="000C44BB" w:rsidRDefault="000C44BB" w:rsidP="000C44BB">
      <w:pPr>
        <w:jc w:val="both"/>
        <w:rPr>
          <w:rFonts w:ascii="Verdana" w:hAnsi="Verdana"/>
        </w:rPr>
      </w:pPr>
    </w:p>
    <w:p w14:paraId="6D3BBFF1" w14:textId="77777777" w:rsidR="000C44BB" w:rsidRDefault="000C44BB" w:rsidP="000C44BB">
      <w:pPr>
        <w:jc w:val="both"/>
        <w:rPr>
          <w:rFonts w:ascii="Verdana" w:hAnsi="Verdana"/>
        </w:rPr>
      </w:pPr>
      <w:r>
        <w:rPr>
          <w:rFonts w:ascii="Verdana" w:hAnsi="Verdana"/>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83F7032" w14:textId="77777777" w:rsidR="000C44BB" w:rsidRDefault="000C44BB" w:rsidP="000C44BB">
      <w:pPr>
        <w:jc w:val="both"/>
        <w:rPr>
          <w:rFonts w:ascii="Verdana" w:hAnsi="Verdana"/>
        </w:rPr>
      </w:pPr>
      <w:r>
        <w:rPr>
          <w:rFonts w:ascii="Verdana" w:hAnsi="Verdana"/>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4BFFA85" w14:textId="77777777" w:rsidR="000C44BB" w:rsidRDefault="000C44BB" w:rsidP="000C44BB">
      <w:pPr>
        <w:jc w:val="both"/>
        <w:rPr>
          <w:rFonts w:ascii="Verdana" w:hAnsi="Verdana"/>
        </w:rPr>
      </w:pPr>
    </w:p>
    <w:p w14:paraId="73FA7750" w14:textId="77777777" w:rsidR="000C44BB" w:rsidRDefault="000C44BB" w:rsidP="000C44BB">
      <w:pPr>
        <w:jc w:val="both"/>
        <w:rPr>
          <w:rFonts w:ascii="Verdana" w:hAnsi="Verdana"/>
        </w:rPr>
      </w:pPr>
      <w:r>
        <w:rPr>
          <w:rFonts w:ascii="Verdana" w:hAnsi="Verdana"/>
        </w:rPr>
        <w:t xml:space="preserve">Las zanjas o excavaciones terminadas, deberán presentar superficies sin irregularidades y tanto las paredes como el fondo tendrán las dimensiones indicadas en los planos. </w:t>
      </w:r>
    </w:p>
    <w:p w14:paraId="6AC01E56" w14:textId="77777777" w:rsidR="000C44BB" w:rsidRDefault="000C44BB" w:rsidP="000C44BB">
      <w:pPr>
        <w:jc w:val="both"/>
        <w:rPr>
          <w:rFonts w:ascii="Verdana" w:hAnsi="Verdana"/>
        </w:rPr>
      </w:pPr>
      <w:r>
        <w:rPr>
          <w:rFonts w:ascii="Verdana" w:hAnsi="Verdana"/>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758C732" w14:textId="77777777" w:rsidR="000C44BB" w:rsidRDefault="000C44BB" w:rsidP="000C44BB">
      <w:pPr>
        <w:jc w:val="both"/>
        <w:rPr>
          <w:rFonts w:ascii="Verdana" w:hAnsi="Verdana"/>
        </w:rPr>
      </w:pPr>
    </w:p>
    <w:p w14:paraId="53DEAFF7" w14:textId="77777777" w:rsidR="000C44BB" w:rsidRDefault="000C44BB" w:rsidP="000C44BB">
      <w:pPr>
        <w:jc w:val="both"/>
        <w:rPr>
          <w:rFonts w:ascii="Verdana" w:hAnsi="Verdana"/>
        </w:rPr>
      </w:pPr>
      <w:r>
        <w:rPr>
          <w:rFonts w:ascii="Verdana" w:hAnsi="Verdana"/>
        </w:rPr>
        <w:t>El retiro del material excedente al botadero autorizado no se contempla en este ítem.</w:t>
      </w:r>
    </w:p>
    <w:p w14:paraId="211178AA" w14:textId="77777777" w:rsidR="000C44BB" w:rsidRDefault="000C44BB" w:rsidP="000C44BB">
      <w:pPr>
        <w:jc w:val="both"/>
        <w:rPr>
          <w:rFonts w:ascii="Verdana" w:hAnsi="Verdan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0C44BB" w14:paraId="698C9E10"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64ED4BF"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4465B4"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FE545A"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AF6CFBE"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4640481F"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98B755" w14:textId="77777777" w:rsidR="000C44BB" w:rsidRDefault="000C44BB">
            <w:pPr>
              <w:jc w:val="center"/>
              <w:rPr>
                <w:rFonts w:ascii="Verdana" w:hAnsi="Verdana"/>
                <w:color w:val="FFFFFF" w:themeColor="background1"/>
              </w:rPr>
            </w:pPr>
            <w:r>
              <w:rPr>
                <w:rFonts w:ascii="Verdana" w:hAnsi="Verdana"/>
                <w:color w:val="FFFFFF" w:themeColor="background1"/>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7BE2AD2" w14:textId="77777777" w:rsidR="000C44BB" w:rsidRDefault="000C44BB">
            <w:pPr>
              <w:jc w:val="center"/>
              <w:rPr>
                <w:rFonts w:ascii="Verdana" w:hAnsi="Verdana"/>
                <w:color w:val="FFFFFF" w:themeColor="background1"/>
              </w:rPr>
            </w:pPr>
            <w:r>
              <w:rPr>
                <w:rFonts w:ascii="Verdana" w:hAnsi="Verdana"/>
                <w:color w:val="FFFFFF" w:themeColor="background1"/>
              </w:rPr>
              <w:t>VAC-OG-SOL-1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7D8631"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91DFB8" w14:textId="77777777" w:rsidR="000C44BB" w:rsidRDefault="000C44BB">
            <w:pPr>
              <w:jc w:val="center"/>
              <w:rPr>
                <w:rFonts w:ascii="Verdana" w:hAnsi="Verdana"/>
                <w:color w:val="FFFFFF" w:themeColor="background1"/>
              </w:rPr>
            </w:pPr>
            <w:r>
              <w:rPr>
                <w:rFonts w:ascii="Verdana" w:hAnsi="Verdana"/>
                <w:color w:val="FFFFFF" w:themeColor="background1"/>
              </w:rPr>
              <w:t>SOLADURA DE PIEDRA MANZANA SIN CONTRAPISO</w:t>
            </w:r>
          </w:p>
        </w:tc>
      </w:tr>
    </w:tbl>
    <w:p w14:paraId="2B1BA288" w14:textId="77777777" w:rsidR="000C44BB" w:rsidRDefault="000C44BB" w:rsidP="000C44BB">
      <w:pPr>
        <w:jc w:val="both"/>
        <w:rPr>
          <w:rFonts w:ascii="Verdana" w:hAnsi="Verdana" w:cstheme="minorBidi"/>
          <w:lang w:val="es-BO"/>
        </w:rPr>
      </w:pPr>
    </w:p>
    <w:p w14:paraId="5E370A01" w14:textId="77777777" w:rsidR="000C44BB" w:rsidRDefault="000C44BB" w:rsidP="000C44BB">
      <w:pPr>
        <w:jc w:val="both"/>
        <w:rPr>
          <w:rFonts w:ascii="Verdana" w:hAnsi="Verdana"/>
          <w:b/>
        </w:rPr>
      </w:pPr>
      <w:r>
        <w:rPr>
          <w:rFonts w:ascii="Verdana" w:hAnsi="Verdana"/>
          <w:b/>
        </w:rPr>
        <w:t>DESCRIPCIÓN. –</w:t>
      </w:r>
    </w:p>
    <w:p w14:paraId="0087B6F6" w14:textId="77777777" w:rsidR="000C44BB" w:rsidRDefault="000C44BB" w:rsidP="000C44BB">
      <w:pPr>
        <w:jc w:val="both"/>
        <w:rPr>
          <w:rFonts w:ascii="Verdana" w:hAnsi="Verdana"/>
        </w:rPr>
      </w:pPr>
    </w:p>
    <w:p w14:paraId="7182B2BD" w14:textId="77777777" w:rsidR="000C44BB" w:rsidRDefault="000C44BB" w:rsidP="000C44BB">
      <w:pPr>
        <w:jc w:val="both"/>
        <w:rPr>
          <w:rFonts w:ascii="Verdana" w:hAnsi="Verdana"/>
        </w:rPr>
      </w:pPr>
      <w:r>
        <w:rPr>
          <w:rFonts w:ascii="Verdana" w:hAnsi="Verdana"/>
        </w:rPr>
        <w:t>Este ítem se refiere a la construcción de soladuras de piedra manzana sin contrapiso, con dimensiones no menores a 15 centímetros, de acuerdo a planos constructivos e instrucciones del Inspector de proyecto.</w:t>
      </w:r>
    </w:p>
    <w:p w14:paraId="3E0FDF6B" w14:textId="77777777" w:rsidR="000C44BB" w:rsidRDefault="000C44BB" w:rsidP="000C44BB">
      <w:pPr>
        <w:jc w:val="both"/>
        <w:rPr>
          <w:rFonts w:ascii="Verdana" w:hAnsi="Verdana"/>
        </w:rPr>
      </w:pPr>
    </w:p>
    <w:p w14:paraId="01FADA53" w14:textId="77777777" w:rsidR="000C44BB" w:rsidRDefault="000C44BB" w:rsidP="000C44BB">
      <w:pPr>
        <w:jc w:val="both"/>
        <w:rPr>
          <w:rFonts w:ascii="Verdana" w:hAnsi="Verdana"/>
          <w:b/>
        </w:rPr>
      </w:pPr>
      <w:r>
        <w:rPr>
          <w:rFonts w:ascii="Verdana" w:hAnsi="Verdana"/>
          <w:b/>
        </w:rPr>
        <w:t>MATERIALES, HERRAMIENTAS Y EQUIPO. –</w:t>
      </w:r>
    </w:p>
    <w:p w14:paraId="0F965C73" w14:textId="77777777" w:rsidR="000C44BB" w:rsidRDefault="000C44BB" w:rsidP="000C44BB">
      <w:pPr>
        <w:jc w:val="both"/>
        <w:rPr>
          <w:rFonts w:ascii="Verdana" w:hAnsi="Verdana"/>
        </w:rPr>
      </w:pPr>
    </w:p>
    <w:p w14:paraId="16656766"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B3C6056" w14:textId="77777777" w:rsidR="000C44BB" w:rsidRDefault="000C44BB" w:rsidP="000C44BB">
      <w:pPr>
        <w:jc w:val="both"/>
        <w:rPr>
          <w:rFonts w:ascii="Verdana" w:hAnsi="Verdana"/>
        </w:rPr>
      </w:pPr>
    </w:p>
    <w:p w14:paraId="6648AA7E" w14:textId="77777777" w:rsidR="000C44BB" w:rsidRDefault="000C44BB" w:rsidP="000C44BB">
      <w:pPr>
        <w:jc w:val="both"/>
        <w:rPr>
          <w:rFonts w:ascii="Verdana" w:hAnsi="Verdana"/>
          <w:b/>
        </w:rPr>
      </w:pPr>
      <w:r>
        <w:rPr>
          <w:rFonts w:ascii="Verdana" w:hAnsi="Verdana"/>
          <w:b/>
        </w:rPr>
        <w:t>FORMA DE EJECUCIÓN. –</w:t>
      </w:r>
    </w:p>
    <w:p w14:paraId="0CC18928" w14:textId="77777777" w:rsidR="000C44BB" w:rsidRDefault="000C44BB" w:rsidP="000C44BB">
      <w:pPr>
        <w:jc w:val="both"/>
        <w:rPr>
          <w:rFonts w:ascii="Verdana" w:hAnsi="Verdana"/>
        </w:rPr>
      </w:pPr>
    </w:p>
    <w:p w14:paraId="77B76DCA" w14:textId="77777777" w:rsidR="000C44BB" w:rsidRDefault="000C44BB" w:rsidP="000C44BB">
      <w:pPr>
        <w:jc w:val="both"/>
        <w:rPr>
          <w:rFonts w:ascii="Verdana" w:hAnsi="Verdana"/>
        </w:rPr>
      </w:pPr>
      <w:r>
        <w:rPr>
          <w:rFonts w:ascii="Verdana" w:hAnsi="Verdana"/>
        </w:rPr>
        <w:t>En general, la soldadura de piedra de piedra manzana sin contrapiso deberá cumplir con las siguientes directrices referidas a la ejecución:</w:t>
      </w:r>
    </w:p>
    <w:p w14:paraId="52FBC94E" w14:textId="77777777" w:rsidR="000C44BB" w:rsidRDefault="000C44BB" w:rsidP="000C44BB">
      <w:pPr>
        <w:jc w:val="both"/>
        <w:rPr>
          <w:rFonts w:ascii="Verdana" w:hAnsi="Verdana"/>
        </w:rPr>
      </w:pPr>
    </w:p>
    <w:p w14:paraId="206696F8" w14:textId="77777777" w:rsidR="000C44BB" w:rsidRDefault="000C44BB" w:rsidP="000C44BB">
      <w:pPr>
        <w:jc w:val="both"/>
        <w:rPr>
          <w:rFonts w:ascii="Verdana" w:hAnsi="Verdana"/>
        </w:rPr>
      </w:pPr>
      <w:r>
        <w:rPr>
          <w:rFonts w:ascii="Verdana" w:hAnsi="Verdana"/>
        </w:rPr>
        <w:t xml:space="preserve">Preparación </w:t>
      </w:r>
    </w:p>
    <w:p w14:paraId="1ABA7592" w14:textId="77777777" w:rsidR="000C44BB" w:rsidRDefault="000C44BB" w:rsidP="000C44BB">
      <w:pPr>
        <w:jc w:val="both"/>
        <w:rPr>
          <w:rFonts w:ascii="Verdana" w:hAnsi="Verdana"/>
        </w:rPr>
      </w:pPr>
      <w:r>
        <w:rPr>
          <w:rFonts w:ascii="Verdana" w:hAnsi="Verdana"/>
        </w:rPr>
        <w:t>De manera previa a la ejecución del ítem, se prepara la superficie sobre la cual se apoyará la misma, verificando que esté uniforme, compactada y con la pendiente deseada.</w:t>
      </w:r>
    </w:p>
    <w:p w14:paraId="7E3D34D5" w14:textId="77777777" w:rsidR="000C44BB" w:rsidRDefault="000C44BB" w:rsidP="000C44BB">
      <w:pPr>
        <w:jc w:val="both"/>
        <w:rPr>
          <w:rFonts w:ascii="Verdana" w:hAnsi="Verdana"/>
        </w:rPr>
      </w:pPr>
    </w:p>
    <w:p w14:paraId="0D20C492" w14:textId="77777777" w:rsidR="000C44BB" w:rsidRDefault="000C44BB" w:rsidP="000C44BB">
      <w:pPr>
        <w:jc w:val="both"/>
        <w:rPr>
          <w:rFonts w:ascii="Verdana" w:hAnsi="Verdana"/>
        </w:rPr>
      </w:pPr>
      <w:r>
        <w:rPr>
          <w:rFonts w:ascii="Verdana" w:hAnsi="Verdana"/>
        </w:rPr>
        <w:t>Se procederá a retirar del área especificada todo material suelto, así como la capa de tierra vegetal y todo suelo contaminado, reemplazándola hasta las cotas de nivelación por material gradado aprobado por el Inspector de proyecto.</w:t>
      </w:r>
    </w:p>
    <w:p w14:paraId="3D21CBD0" w14:textId="77777777" w:rsidR="000C44BB" w:rsidRDefault="000C44BB" w:rsidP="000C44BB">
      <w:pPr>
        <w:jc w:val="both"/>
        <w:rPr>
          <w:rFonts w:ascii="Verdana" w:hAnsi="Verdana"/>
        </w:rPr>
      </w:pPr>
    </w:p>
    <w:p w14:paraId="5494BBEF" w14:textId="77777777" w:rsidR="000C44BB" w:rsidRDefault="000C44BB" w:rsidP="000C44BB">
      <w:pPr>
        <w:jc w:val="both"/>
        <w:rPr>
          <w:rFonts w:ascii="Verdana" w:hAnsi="Verdana"/>
        </w:rPr>
      </w:pPr>
      <w:r>
        <w:rPr>
          <w:rFonts w:ascii="Verdana" w:hAnsi="Verdana"/>
        </w:rPr>
        <w:t>Antes de ejecutar el empedrado, la superficie deberá estar perfilada de acuerdo a planos y no deberá haber regiones donde el suelo de asiento este suelto o sea de mala calidad.</w:t>
      </w:r>
    </w:p>
    <w:p w14:paraId="68FAA3B4" w14:textId="77777777" w:rsidR="000C44BB" w:rsidRDefault="000C44BB" w:rsidP="000C44BB">
      <w:pPr>
        <w:jc w:val="both"/>
        <w:rPr>
          <w:rFonts w:ascii="Verdana" w:hAnsi="Verdana"/>
        </w:rPr>
      </w:pPr>
    </w:p>
    <w:p w14:paraId="72670F19" w14:textId="77777777" w:rsidR="000C44BB" w:rsidRDefault="000C44BB" w:rsidP="000C44BB">
      <w:pPr>
        <w:jc w:val="both"/>
        <w:rPr>
          <w:rFonts w:ascii="Verdana" w:hAnsi="Verdana"/>
        </w:rPr>
      </w:pPr>
      <w:r>
        <w:rPr>
          <w:rFonts w:ascii="Verdana" w:hAnsi="Verdana"/>
        </w:rPr>
        <w:t>Empedrado</w:t>
      </w:r>
    </w:p>
    <w:p w14:paraId="76BB22B2" w14:textId="77777777" w:rsidR="000C44BB" w:rsidRDefault="000C44BB" w:rsidP="000C44BB">
      <w:pPr>
        <w:jc w:val="both"/>
        <w:rPr>
          <w:rFonts w:ascii="Verdana" w:hAnsi="Verdana"/>
        </w:rPr>
      </w:pPr>
      <w:r>
        <w:rPr>
          <w:rFonts w:ascii="Verdana" w:hAnsi="Verdan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42F072C" w14:textId="77777777" w:rsidR="000C44BB" w:rsidRDefault="000C44BB" w:rsidP="000C44BB">
      <w:pPr>
        <w:jc w:val="both"/>
        <w:rPr>
          <w:rFonts w:ascii="Verdana" w:hAnsi="Verdana"/>
        </w:rPr>
      </w:pPr>
    </w:p>
    <w:p w14:paraId="1B32C3E1" w14:textId="77777777" w:rsidR="000C44BB" w:rsidRDefault="000C44BB" w:rsidP="000C44BB">
      <w:pPr>
        <w:jc w:val="both"/>
        <w:rPr>
          <w:rFonts w:ascii="Verdana" w:hAnsi="Verdana"/>
        </w:rPr>
      </w:pPr>
      <w:r>
        <w:rPr>
          <w:rFonts w:ascii="Verdana" w:hAnsi="Verdana"/>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5915E9E" w14:textId="77777777" w:rsidR="000C44BB" w:rsidRDefault="000C44BB" w:rsidP="000C44BB">
      <w:pPr>
        <w:jc w:val="both"/>
        <w:rPr>
          <w:rFonts w:ascii="Verdana" w:hAnsi="Verdana"/>
        </w:rPr>
      </w:pPr>
    </w:p>
    <w:p w14:paraId="34E778A4" w14:textId="77777777" w:rsidR="000C44BB" w:rsidRDefault="000C44BB" w:rsidP="000C44BB">
      <w:pPr>
        <w:jc w:val="both"/>
        <w:rPr>
          <w:rFonts w:ascii="Verdana" w:hAnsi="Verdana"/>
        </w:rPr>
      </w:pPr>
      <w:r>
        <w:rPr>
          <w:rFonts w:ascii="Verdana" w:hAnsi="Verdana"/>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F0BE99F" w14:textId="77777777" w:rsidR="000C44BB" w:rsidRDefault="000C44BB" w:rsidP="000C44BB">
      <w:pPr>
        <w:jc w:val="both"/>
        <w:rPr>
          <w:rFonts w:ascii="Verdana" w:hAnsi="Verdana"/>
        </w:rPr>
      </w:pPr>
      <w:r>
        <w:rPr>
          <w:rFonts w:ascii="Verdana" w:hAnsi="Verdana"/>
        </w:rPr>
        <w:t xml:space="preserve">Las piedras deberán estar en contacto una con otra, para aminorar los espacios entre ellas. </w:t>
      </w:r>
    </w:p>
    <w:p w14:paraId="770E3B85" w14:textId="77777777" w:rsidR="000C44BB" w:rsidRDefault="000C44BB" w:rsidP="000C44BB">
      <w:pPr>
        <w:jc w:val="both"/>
        <w:rPr>
          <w:rFonts w:ascii="Verdana" w:hAnsi="Verdana"/>
        </w:rPr>
      </w:pPr>
    </w:p>
    <w:p w14:paraId="780E5772" w14:textId="77777777" w:rsidR="000C44BB" w:rsidRDefault="000C44BB" w:rsidP="000C44BB">
      <w:pPr>
        <w:jc w:val="both"/>
        <w:rPr>
          <w:rFonts w:ascii="Verdana" w:hAnsi="Verdana"/>
        </w:rPr>
      </w:pPr>
      <w:r>
        <w:rPr>
          <w:rFonts w:ascii="Verdana" w:hAnsi="Verdana"/>
        </w:rPr>
        <w:t>Los espacios que queden entre piedras, deberán ser rellenados con material proveniente de las excavaciones, y que cumplan con lo especificado respecto a rellenos.</w:t>
      </w:r>
    </w:p>
    <w:p w14:paraId="593DB39D" w14:textId="77777777" w:rsidR="000C44BB" w:rsidRDefault="000C44BB" w:rsidP="000C44BB">
      <w:pPr>
        <w:jc w:val="both"/>
        <w:rPr>
          <w:rFonts w:ascii="Verdana" w:hAnsi="Verdana"/>
        </w:rPr>
      </w:pPr>
    </w:p>
    <w:p w14:paraId="2F2069F9" w14:textId="77777777" w:rsidR="000C44BB" w:rsidRDefault="000C44BB" w:rsidP="000C44BB">
      <w:pPr>
        <w:jc w:val="both"/>
        <w:rPr>
          <w:rFonts w:ascii="Verdana" w:hAnsi="Verdana"/>
        </w:rPr>
      </w:pPr>
      <w:r>
        <w:rPr>
          <w:rFonts w:ascii="Verdana" w:hAnsi="Verdana"/>
        </w:rPr>
        <w:t>Criterios de Aceptación y Rechazo</w:t>
      </w:r>
    </w:p>
    <w:p w14:paraId="098E4A6E" w14:textId="77777777" w:rsidR="000C44BB" w:rsidRDefault="000C44BB" w:rsidP="000C44BB">
      <w:pPr>
        <w:jc w:val="both"/>
        <w:rPr>
          <w:rFonts w:ascii="Verdana" w:hAnsi="Verdana"/>
        </w:rPr>
      </w:pPr>
      <w:r>
        <w:rPr>
          <w:rFonts w:ascii="Verdana" w:hAnsi="Verdana"/>
        </w:rPr>
        <w:t>La Piedra que esta partida, debe ser cambiada, el material de relleno no debe tener materiales extraños.</w:t>
      </w:r>
    </w:p>
    <w:p w14:paraId="32CA10B0" w14:textId="77777777" w:rsidR="000C44BB" w:rsidRDefault="000C44BB" w:rsidP="000C44BB">
      <w:pPr>
        <w:jc w:val="both"/>
        <w:rPr>
          <w:rFonts w:ascii="Verdana" w:hAnsi="Verdana"/>
        </w:rPr>
      </w:pPr>
    </w:p>
    <w:p w14:paraId="0CEF08A8" w14:textId="77777777" w:rsidR="000C44BB" w:rsidRDefault="000C44BB" w:rsidP="000C44BB">
      <w:pPr>
        <w:jc w:val="both"/>
        <w:rPr>
          <w:rFonts w:ascii="Verdana" w:hAnsi="Verdana"/>
        </w:rPr>
      </w:pPr>
      <w:r>
        <w:rPr>
          <w:rFonts w:ascii="Verdana" w:hAnsi="Verdana"/>
        </w:rPr>
        <w:t>Toda ejecución que no cumpla con el alineamiento, pendiente, espesores o replanteo, será rechazado debiendo el Inspector de proyecto indicar claramente el o los sectores que han sido observados.</w:t>
      </w:r>
    </w:p>
    <w:p w14:paraId="492BCAE8"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19486A5D"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13F0C3"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8083173"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5DBCA1"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1A3AA3"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50870E5A"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2541E3" w14:textId="77777777" w:rsidR="000C44BB" w:rsidRDefault="000C44BB">
            <w:pPr>
              <w:jc w:val="center"/>
              <w:rPr>
                <w:rFonts w:ascii="Verdana" w:hAnsi="Verdana"/>
                <w:color w:val="FFFFFF" w:themeColor="background1"/>
              </w:rPr>
            </w:pPr>
            <w:r>
              <w:rPr>
                <w:rFonts w:ascii="Verdana" w:hAnsi="Verdana"/>
                <w:color w:val="FFFFFF" w:themeColor="background1"/>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5D5B9C" w14:textId="77777777" w:rsidR="000C44BB" w:rsidRDefault="000C44BB">
            <w:pPr>
              <w:jc w:val="center"/>
              <w:rPr>
                <w:rFonts w:ascii="Verdana" w:hAnsi="Verdana"/>
                <w:color w:val="FFFFFF" w:themeColor="background1"/>
              </w:rPr>
            </w:pPr>
            <w:r>
              <w:rPr>
                <w:rFonts w:ascii="Verdana" w:hAnsi="Verdana"/>
                <w:color w:val="FFFFFF" w:themeColor="background1"/>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9047B6" w14:textId="77777777" w:rsidR="000C44BB" w:rsidRDefault="000C44BB">
            <w:pPr>
              <w:jc w:val="center"/>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1BFB5D" w14:textId="77777777" w:rsidR="000C44BB" w:rsidRDefault="000C44BB">
            <w:pPr>
              <w:jc w:val="center"/>
              <w:rPr>
                <w:rFonts w:ascii="Verdana" w:hAnsi="Verdana"/>
                <w:color w:val="FFFFFF" w:themeColor="background1"/>
              </w:rPr>
            </w:pPr>
            <w:r>
              <w:rPr>
                <w:rFonts w:ascii="Verdana" w:hAnsi="Verdana"/>
                <w:color w:val="FFFFFF" w:themeColor="background1"/>
              </w:rPr>
              <w:t>ZAPATA DE HORMIGÓN ARMADO</w:t>
            </w:r>
          </w:p>
        </w:tc>
      </w:tr>
    </w:tbl>
    <w:p w14:paraId="683E7E4A" w14:textId="77777777" w:rsidR="000C44BB" w:rsidRDefault="000C44BB" w:rsidP="000C44BB">
      <w:pPr>
        <w:jc w:val="both"/>
        <w:rPr>
          <w:rFonts w:ascii="Verdana" w:hAnsi="Verdana" w:cstheme="minorBidi"/>
          <w:lang w:val="es-BO"/>
        </w:rPr>
      </w:pPr>
    </w:p>
    <w:p w14:paraId="407FD6CB" w14:textId="77777777" w:rsidR="000C44BB" w:rsidRDefault="000C44BB" w:rsidP="000C44BB">
      <w:pPr>
        <w:jc w:val="both"/>
        <w:rPr>
          <w:rFonts w:ascii="Verdana" w:hAnsi="Verdana"/>
          <w:b/>
        </w:rPr>
      </w:pPr>
      <w:r>
        <w:rPr>
          <w:rFonts w:ascii="Verdana" w:hAnsi="Verdana"/>
          <w:b/>
        </w:rPr>
        <w:t>DESCRIPCIÓN. –</w:t>
      </w:r>
    </w:p>
    <w:p w14:paraId="035FF188" w14:textId="77777777" w:rsidR="000C44BB" w:rsidRDefault="000C44BB" w:rsidP="000C44BB">
      <w:pPr>
        <w:jc w:val="both"/>
        <w:rPr>
          <w:rFonts w:ascii="Verdana" w:hAnsi="Verdana"/>
        </w:rPr>
      </w:pPr>
    </w:p>
    <w:p w14:paraId="12C1A256" w14:textId="77777777" w:rsidR="000C44BB" w:rsidRDefault="000C44BB" w:rsidP="000C44BB">
      <w:pPr>
        <w:jc w:val="both"/>
        <w:rPr>
          <w:rFonts w:ascii="Verdana" w:hAnsi="Verdana"/>
        </w:rPr>
      </w:pPr>
      <w:r>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97D6C00" w14:textId="77777777" w:rsidR="000C44BB" w:rsidRDefault="000C44BB" w:rsidP="000C44BB">
      <w:pPr>
        <w:jc w:val="both"/>
        <w:rPr>
          <w:rFonts w:ascii="Verdana" w:hAnsi="Verdana"/>
          <w:b/>
        </w:rPr>
      </w:pPr>
      <w:r>
        <w:rPr>
          <w:rFonts w:ascii="Verdana" w:hAnsi="Verdana"/>
          <w:b/>
        </w:rPr>
        <w:t>MATERIALES, HERRAMIENTAS Y EQUIPO. –</w:t>
      </w:r>
    </w:p>
    <w:p w14:paraId="4BA4FCAA" w14:textId="77777777" w:rsidR="000C44BB" w:rsidRDefault="000C44BB" w:rsidP="000C44BB">
      <w:pPr>
        <w:jc w:val="both"/>
        <w:rPr>
          <w:rFonts w:ascii="Verdana" w:hAnsi="Verdana"/>
        </w:rPr>
      </w:pPr>
    </w:p>
    <w:p w14:paraId="137DD63C"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D90726B" w14:textId="77777777" w:rsidR="000C44BB" w:rsidRDefault="000C44BB" w:rsidP="000C44BB">
      <w:pPr>
        <w:jc w:val="both"/>
        <w:rPr>
          <w:rFonts w:ascii="Verdana" w:hAnsi="Verdana"/>
        </w:rPr>
      </w:pPr>
    </w:p>
    <w:p w14:paraId="09825CAC"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6929F83E" w14:textId="77777777" w:rsidR="000C44BB" w:rsidRDefault="000C44BB" w:rsidP="000C44BB">
      <w:pPr>
        <w:jc w:val="both"/>
        <w:rPr>
          <w:rFonts w:ascii="Verdana" w:hAnsi="Verdana"/>
        </w:rPr>
      </w:pPr>
    </w:p>
    <w:p w14:paraId="0A25407D" w14:textId="77777777" w:rsidR="000C44BB" w:rsidRDefault="000C44BB" w:rsidP="000C44BB">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27A658" w14:textId="77777777" w:rsidR="000C44BB" w:rsidRDefault="000C44BB" w:rsidP="000C44BB">
      <w:pPr>
        <w:jc w:val="both"/>
        <w:rPr>
          <w:rFonts w:ascii="Verdana" w:hAnsi="Verdana"/>
        </w:rPr>
      </w:pPr>
    </w:p>
    <w:p w14:paraId="56255AE1" w14:textId="77777777" w:rsidR="000C44BB" w:rsidRDefault="000C44BB" w:rsidP="000C44BB">
      <w:pPr>
        <w:jc w:val="both"/>
        <w:rPr>
          <w:rFonts w:ascii="Verdana" w:hAnsi="Verdana"/>
          <w:b/>
        </w:rPr>
      </w:pPr>
      <w:r>
        <w:rPr>
          <w:rFonts w:ascii="Verdana" w:hAnsi="Verdana"/>
          <w:b/>
        </w:rPr>
        <w:t>FORMA DE EJECUCIÓN. –</w:t>
      </w:r>
    </w:p>
    <w:p w14:paraId="721C4C91" w14:textId="77777777" w:rsidR="000C44BB" w:rsidRDefault="000C44BB" w:rsidP="000C44BB">
      <w:pPr>
        <w:jc w:val="both"/>
        <w:rPr>
          <w:rFonts w:ascii="Verdana" w:hAnsi="Verdana"/>
        </w:rPr>
      </w:pPr>
    </w:p>
    <w:p w14:paraId="42B246EB" w14:textId="77777777" w:rsidR="000C44BB" w:rsidRDefault="000C44BB" w:rsidP="000C44BB">
      <w:pPr>
        <w:jc w:val="both"/>
        <w:rPr>
          <w:rFonts w:ascii="Verdana" w:hAnsi="Verdana"/>
        </w:rPr>
      </w:pPr>
      <w:r>
        <w:rPr>
          <w:rFonts w:ascii="Verdana" w:hAnsi="Verdana"/>
        </w:rPr>
        <w:t>En cuanto a la: preparación, encofrado, mezclado, transporte, hormigonado, compactación, desencofrado, curado y protección de los hormigones deberán cumplir con la norma CBH-87 y normativa técnica al respecto.</w:t>
      </w:r>
    </w:p>
    <w:p w14:paraId="4C57831B" w14:textId="77777777" w:rsidR="000C44BB" w:rsidRDefault="000C44BB" w:rsidP="000C44BB">
      <w:pPr>
        <w:jc w:val="both"/>
        <w:rPr>
          <w:rFonts w:ascii="Verdana" w:hAnsi="Verdana"/>
        </w:rPr>
      </w:pPr>
    </w:p>
    <w:p w14:paraId="544D8590" w14:textId="77777777" w:rsidR="000C44BB" w:rsidRDefault="000C44BB" w:rsidP="000C44BB">
      <w:pPr>
        <w:jc w:val="both"/>
        <w:rPr>
          <w:rFonts w:ascii="Verdana" w:hAnsi="Verdana"/>
        </w:rPr>
      </w:pPr>
      <w:r>
        <w:rPr>
          <w:rFonts w:ascii="Verdana" w:hAnsi="Verdana"/>
        </w:rPr>
        <w:t>En general, la zapata de hormigón armado deberá cumplir con las siguientes directrices referidas a la ejecución:</w:t>
      </w:r>
    </w:p>
    <w:p w14:paraId="3D09CE96" w14:textId="77777777" w:rsidR="000C44BB" w:rsidRDefault="000C44BB" w:rsidP="000C44BB">
      <w:pPr>
        <w:jc w:val="both"/>
        <w:rPr>
          <w:rFonts w:ascii="Verdana" w:hAnsi="Verdana"/>
        </w:rPr>
      </w:pPr>
    </w:p>
    <w:p w14:paraId="3C473233" w14:textId="77777777" w:rsidR="000C44BB" w:rsidRDefault="000C44BB" w:rsidP="000C44BB">
      <w:pPr>
        <w:jc w:val="both"/>
        <w:rPr>
          <w:rFonts w:ascii="Verdana" w:hAnsi="Verdana"/>
        </w:rPr>
      </w:pPr>
      <w:r>
        <w:rPr>
          <w:rFonts w:ascii="Verdana" w:hAnsi="Verdana"/>
        </w:rPr>
        <w:t>Limpieza y Preparación</w:t>
      </w:r>
    </w:p>
    <w:p w14:paraId="125DA2FA" w14:textId="77777777" w:rsidR="000C44BB" w:rsidRDefault="000C44BB" w:rsidP="000C44BB">
      <w:pPr>
        <w:jc w:val="both"/>
        <w:rPr>
          <w:rFonts w:ascii="Verdana" w:hAnsi="Verdana"/>
        </w:rPr>
      </w:pPr>
    </w:p>
    <w:p w14:paraId="2D41F922" w14:textId="77777777" w:rsidR="000C44BB" w:rsidRDefault="000C44BB" w:rsidP="000C44BB">
      <w:pPr>
        <w:jc w:val="both"/>
        <w:rPr>
          <w:rFonts w:ascii="Verdana" w:hAnsi="Verdana"/>
        </w:rPr>
      </w:pPr>
      <w:r>
        <w:rPr>
          <w:rFonts w:ascii="Verdana" w:hAnsi="Verdan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6FF5C8D" w14:textId="77777777" w:rsidR="000C44BB" w:rsidRDefault="000C44BB" w:rsidP="000C44BB">
      <w:pPr>
        <w:jc w:val="both"/>
        <w:rPr>
          <w:rFonts w:ascii="Verdana" w:hAnsi="Verdana"/>
        </w:rPr>
      </w:pPr>
    </w:p>
    <w:p w14:paraId="1D8E66D7" w14:textId="77777777" w:rsidR="000C44BB" w:rsidRDefault="000C44BB" w:rsidP="000C44BB">
      <w:pPr>
        <w:jc w:val="both"/>
        <w:rPr>
          <w:rFonts w:ascii="Verdana" w:hAnsi="Verdana"/>
        </w:rPr>
      </w:pPr>
      <w:r>
        <w:rPr>
          <w:rFonts w:ascii="Verdana" w:hAnsi="Verdana"/>
        </w:rPr>
        <w:t>Luego de haber emparejado el fondo de la excavación se deberá vaciar una capa de hormigón pobre con dosificación 1:3:5 en un espesor de 5 cm.</w:t>
      </w:r>
    </w:p>
    <w:p w14:paraId="7B0C02DE" w14:textId="77777777" w:rsidR="000C44BB" w:rsidRDefault="000C44BB" w:rsidP="000C44BB">
      <w:pPr>
        <w:jc w:val="both"/>
        <w:rPr>
          <w:rFonts w:ascii="Verdana" w:hAnsi="Verdana"/>
        </w:rPr>
      </w:pPr>
    </w:p>
    <w:p w14:paraId="16D70AC4" w14:textId="77777777" w:rsidR="000C44BB" w:rsidRDefault="000C44BB" w:rsidP="000C44BB">
      <w:pPr>
        <w:jc w:val="both"/>
        <w:rPr>
          <w:rFonts w:ascii="Verdana" w:hAnsi="Verdana"/>
        </w:rPr>
      </w:pPr>
      <w:r>
        <w:rPr>
          <w:rFonts w:ascii="Verdana" w:hAnsi="Verdana"/>
        </w:rPr>
        <w:t>Encofrados</w:t>
      </w:r>
    </w:p>
    <w:p w14:paraId="52C4CE74" w14:textId="77777777" w:rsidR="000C44BB" w:rsidRDefault="000C44BB" w:rsidP="000C44BB">
      <w:pPr>
        <w:jc w:val="both"/>
        <w:rPr>
          <w:rFonts w:ascii="Verdana" w:hAnsi="Verdana"/>
        </w:rPr>
      </w:pPr>
    </w:p>
    <w:p w14:paraId="63311C65" w14:textId="77777777" w:rsidR="000C44BB" w:rsidRDefault="000C44BB" w:rsidP="000C44BB">
      <w:pPr>
        <w:jc w:val="both"/>
        <w:rPr>
          <w:rFonts w:ascii="Verdana" w:hAnsi="Verdana"/>
        </w:rPr>
      </w:pPr>
      <w:r>
        <w:rPr>
          <w:rFonts w:ascii="Verdana" w:hAnsi="Verdana"/>
        </w:rPr>
        <w:t>Los encofrados podrán ser de madera, metálicos u otro material lo suficientemente rígido, estanco y estable.</w:t>
      </w:r>
    </w:p>
    <w:p w14:paraId="6E1B29E0" w14:textId="77777777" w:rsidR="000C44BB" w:rsidRDefault="000C44BB" w:rsidP="000C44BB">
      <w:pPr>
        <w:jc w:val="both"/>
        <w:rPr>
          <w:rFonts w:ascii="Verdana" w:hAnsi="Verdana"/>
        </w:rPr>
      </w:pPr>
    </w:p>
    <w:p w14:paraId="232278C1" w14:textId="77777777" w:rsidR="000C44BB" w:rsidRDefault="000C44BB" w:rsidP="000C44BB">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7C7F39AF" w14:textId="77777777" w:rsidR="000C44BB" w:rsidRDefault="000C44BB" w:rsidP="000C44BB">
      <w:pPr>
        <w:jc w:val="both"/>
        <w:rPr>
          <w:rFonts w:ascii="Verdana" w:hAnsi="Verdana"/>
        </w:rPr>
      </w:pPr>
    </w:p>
    <w:p w14:paraId="37D4E9E8" w14:textId="77777777" w:rsidR="000C44BB" w:rsidRDefault="000C44BB" w:rsidP="000C44BB">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7E1E4284" w14:textId="77777777" w:rsidR="000C44BB" w:rsidRDefault="000C44BB" w:rsidP="000C44BB">
      <w:pPr>
        <w:jc w:val="both"/>
        <w:rPr>
          <w:rFonts w:ascii="Verdana" w:hAnsi="Verdana"/>
        </w:rPr>
      </w:pPr>
    </w:p>
    <w:p w14:paraId="69EACEF7" w14:textId="77777777" w:rsidR="000C44BB" w:rsidRDefault="000C44BB" w:rsidP="000C44BB">
      <w:pPr>
        <w:jc w:val="both"/>
        <w:rPr>
          <w:rFonts w:ascii="Verdana" w:hAnsi="Verdana"/>
        </w:rPr>
      </w:pPr>
      <w:r>
        <w:rPr>
          <w:rFonts w:ascii="Verdana" w:hAnsi="Verdana"/>
        </w:rPr>
        <w:t>Los encofrados deberán ser estancos a fin de evitar el empobrecimiento del hormigón por escurrimiento del agua.</w:t>
      </w:r>
    </w:p>
    <w:p w14:paraId="7012D43C" w14:textId="77777777" w:rsidR="000C44BB" w:rsidRDefault="000C44BB" w:rsidP="000C44BB">
      <w:pPr>
        <w:jc w:val="both"/>
        <w:rPr>
          <w:rFonts w:ascii="Verdana" w:hAnsi="Verdana"/>
        </w:rPr>
      </w:pPr>
    </w:p>
    <w:p w14:paraId="1D650154" w14:textId="77777777" w:rsidR="000C44BB" w:rsidRDefault="000C44BB" w:rsidP="000C44BB">
      <w:pPr>
        <w:jc w:val="both"/>
        <w:rPr>
          <w:rFonts w:ascii="Verdana" w:hAnsi="Verdana"/>
        </w:rPr>
      </w:pPr>
      <w:r>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46F0ACFC" w14:textId="77777777" w:rsidR="000C44BB" w:rsidRDefault="000C44BB" w:rsidP="000C44BB">
      <w:pPr>
        <w:jc w:val="both"/>
        <w:rPr>
          <w:rFonts w:ascii="Verdana" w:hAnsi="Verdana"/>
        </w:rPr>
      </w:pPr>
    </w:p>
    <w:p w14:paraId="1A29259A" w14:textId="77777777" w:rsidR="000C44BB" w:rsidRDefault="000C44BB" w:rsidP="000C44BB">
      <w:pPr>
        <w:jc w:val="both"/>
        <w:rPr>
          <w:rFonts w:ascii="Verdana" w:hAnsi="Verdana"/>
        </w:rPr>
      </w:pPr>
      <w:r>
        <w:rPr>
          <w:rFonts w:ascii="Verdana" w:hAnsi="Verdana"/>
        </w:rPr>
        <w:t>En casos que el Inspector de proyecto vea conveniente, solicitara al Entidad Ejecutora las respectivas verificaciones estructurales del encofrado de manera previa.</w:t>
      </w:r>
    </w:p>
    <w:p w14:paraId="3794478F" w14:textId="77777777" w:rsidR="000C44BB" w:rsidRDefault="000C44BB" w:rsidP="000C44BB">
      <w:pPr>
        <w:jc w:val="both"/>
        <w:rPr>
          <w:rFonts w:ascii="Verdana" w:hAnsi="Verdana"/>
        </w:rPr>
      </w:pPr>
    </w:p>
    <w:p w14:paraId="4E89FEC8" w14:textId="77777777" w:rsidR="000C44BB" w:rsidRDefault="000C44BB" w:rsidP="000C44BB">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1F002396" w14:textId="77777777" w:rsidR="000C44BB" w:rsidRDefault="000C44BB" w:rsidP="000C44BB">
      <w:pPr>
        <w:jc w:val="both"/>
        <w:rPr>
          <w:rFonts w:ascii="Verdana" w:hAnsi="Verdana"/>
        </w:rPr>
      </w:pPr>
    </w:p>
    <w:p w14:paraId="6361FEAB" w14:textId="77777777" w:rsidR="000C44BB" w:rsidRDefault="000C44BB" w:rsidP="000C44BB">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4173C368" w14:textId="77777777" w:rsidR="000C44BB" w:rsidRDefault="000C44BB" w:rsidP="000C44BB">
      <w:pPr>
        <w:jc w:val="both"/>
        <w:rPr>
          <w:rFonts w:ascii="Verdana" w:hAnsi="Verdana"/>
        </w:rPr>
      </w:pPr>
    </w:p>
    <w:p w14:paraId="111C4C18" w14:textId="77777777" w:rsidR="000C44BB" w:rsidRDefault="000C44BB" w:rsidP="000C44BB">
      <w:pPr>
        <w:jc w:val="both"/>
        <w:rPr>
          <w:rFonts w:ascii="Verdana" w:hAnsi="Verdana"/>
        </w:rPr>
      </w:pPr>
      <w:r>
        <w:rPr>
          <w:rFonts w:ascii="Verdana" w:hAnsi="Verdana"/>
        </w:rPr>
        <w:t>En el caso de fundaciones y muros, no se deberán utilizar superficies de tierra que hagan las veces de encofrado a menos que así se especifique en planos.</w:t>
      </w:r>
    </w:p>
    <w:p w14:paraId="059FE9FF" w14:textId="77777777" w:rsidR="000C44BB" w:rsidRDefault="000C44BB" w:rsidP="000C44BB">
      <w:pPr>
        <w:jc w:val="both"/>
        <w:rPr>
          <w:rFonts w:ascii="Verdana" w:hAnsi="Verdana"/>
        </w:rPr>
      </w:pPr>
    </w:p>
    <w:p w14:paraId="62E094BB" w14:textId="77777777" w:rsidR="000C44BB" w:rsidRDefault="000C44BB" w:rsidP="000C44BB">
      <w:pPr>
        <w:jc w:val="both"/>
        <w:rPr>
          <w:rFonts w:ascii="Verdana" w:hAnsi="Verdana"/>
        </w:rPr>
      </w:pPr>
      <w:r>
        <w:rPr>
          <w:rFonts w:ascii="Verdana" w:hAnsi="Verdana"/>
        </w:rPr>
        <w:t xml:space="preserve">Limpieza y colocación de Fierros Corrugados </w:t>
      </w:r>
    </w:p>
    <w:p w14:paraId="5CB6B382" w14:textId="77777777" w:rsidR="000C44BB" w:rsidRDefault="000C44BB" w:rsidP="000C44BB">
      <w:pPr>
        <w:jc w:val="both"/>
        <w:rPr>
          <w:rFonts w:ascii="Verdana" w:hAnsi="Verdana"/>
        </w:rPr>
      </w:pPr>
    </w:p>
    <w:p w14:paraId="68115971" w14:textId="77777777" w:rsidR="000C44BB" w:rsidRDefault="000C44BB" w:rsidP="000C44BB">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7CA12E5F" w14:textId="77777777" w:rsidR="000C44BB" w:rsidRDefault="000C44BB" w:rsidP="000C44BB">
      <w:pPr>
        <w:jc w:val="both"/>
        <w:rPr>
          <w:rFonts w:ascii="Verdana" w:hAnsi="Verdana"/>
        </w:rPr>
      </w:pPr>
    </w:p>
    <w:p w14:paraId="4E7CE90C" w14:textId="77777777" w:rsidR="000C44BB" w:rsidRDefault="000C44BB" w:rsidP="000C44BB">
      <w:pPr>
        <w:jc w:val="both"/>
        <w:rPr>
          <w:rFonts w:ascii="Verdana" w:hAnsi="Verdana"/>
        </w:rPr>
      </w:pPr>
      <w:r>
        <w:rPr>
          <w:rFonts w:ascii="Verdana" w:hAnsi="Verdana"/>
        </w:rPr>
        <w:t>Si a momento de colocar el hormigón existieran barras con mortero u hormigón endurecido, éstos se deberán eliminar completamente.</w:t>
      </w:r>
    </w:p>
    <w:p w14:paraId="290558FD" w14:textId="77777777" w:rsidR="000C44BB" w:rsidRDefault="000C44BB" w:rsidP="000C44BB">
      <w:pPr>
        <w:jc w:val="both"/>
        <w:rPr>
          <w:rFonts w:ascii="Verdana" w:hAnsi="Verdana"/>
        </w:rPr>
      </w:pPr>
    </w:p>
    <w:p w14:paraId="4D339D67" w14:textId="77777777" w:rsidR="000C44BB" w:rsidRDefault="000C44BB" w:rsidP="000C44BB">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502A5ACC" w14:textId="77777777" w:rsidR="000C44BB" w:rsidRDefault="000C44BB" w:rsidP="000C44BB">
      <w:pPr>
        <w:jc w:val="both"/>
        <w:rPr>
          <w:rFonts w:ascii="Verdana" w:hAnsi="Verdana"/>
        </w:rPr>
      </w:pPr>
    </w:p>
    <w:p w14:paraId="03EA30E9" w14:textId="77777777" w:rsidR="000C44BB" w:rsidRDefault="000C44BB" w:rsidP="000C44BB">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A63043B" w14:textId="77777777" w:rsidR="000C44BB" w:rsidRDefault="000C44BB" w:rsidP="000C44BB">
      <w:pPr>
        <w:jc w:val="both"/>
        <w:rPr>
          <w:rFonts w:ascii="Verdana" w:hAnsi="Verdana"/>
        </w:rPr>
      </w:pPr>
    </w:p>
    <w:p w14:paraId="53A61E01" w14:textId="77777777" w:rsidR="000C44BB" w:rsidRDefault="000C44BB" w:rsidP="000C44BB">
      <w:pPr>
        <w:jc w:val="both"/>
        <w:rPr>
          <w:rFonts w:ascii="Verdana" w:hAnsi="Verdana"/>
        </w:rPr>
      </w:pPr>
      <w:r>
        <w:rPr>
          <w:rFonts w:ascii="Verdana" w:hAnsi="Verdana"/>
        </w:rPr>
        <w:t>En caso de no especificarse los recubrimientos en los planos, se aplicarán los siguientes:</w:t>
      </w:r>
    </w:p>
    <w:p w14:paraId="26D9ECA6" w14:textId="77777777" w:rsidR="000C44BB" w:rsidRDefault="000C44BB" w:rsidP="000C44BB">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11585F72" w14:textId="77777777" w:rsidR="000C44BB" w:rsidRDefault="000C44BB" w:rsidP="000C44BB">
      <w:pPr>
        <w:jc w:val="both"/>
        <w:rPr>
          <w:rFonts w:ascii="Verdana" w:hAnsi="Verdana"/>
        </w:rPr>
      </w:pPr>
      <w:r>
        <w:rPr>
          <w:rFonts w:ascii="Verdana" w:hAnsi="Verdana"/>
        </w:rPr>
        <w:t xml:space="preserve">Elementos expuestos a la atmósfera normal:        </w:t>
      </w:r>
      <w:r>
        <w:rPr>
          <w:rFonts w:ascii="Verdana" w:hAnsi="Verdana"/>
        </w:rPr>
        <w:tab/>
        <w:t xml:space="preserve">          1,5 a 2,0   cm</w:t>
      </w:r>
    </w:p>
    <w:p w14:paraId="0652424E" w14:textId="77777777" w:rsidR="000C44BB" w:rsidRDefault="000C44BB" w:rsidP="000C44BB">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1CC64C0E" w14:textId="77777777" w:rsidR="000C44BB" w:rsidRDefault="000C44BB" w:rsidP="000C44BB">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7E6084E2" w14:textId="77777777" w:rsidR="000C44BB" w:rsidRDefault="000C44BB" w:rsidP="000C44BB">
      <w:pPr>
        <w:jc w:val="both"/>
        <w:rPr>
          <w:rFonts w:ascii="Verdana" w:hAnsi="Verdana"/>
        </w:rPr>
      </w:pPr>
    </w:p>
    <w:p w14:paraId="57D6BD19" w14:textId="77777777" w:rsidR="000C44BB" w:rsidRDefault="000C44BB" w:rsidP="000C44BB">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6421509B" w14:textId="77777777" w:rsidR="000C44BB" w:rsidRDefault="000C44BB" w:rsidP="000C44BB">
      <w:pPr>
        <w:jc w:val="both"/>
        <w:rPr>
          <w:rFonts w:ascii="Verdana" w:hAnsi="Verdana"/>
        </w:rPr>
      </w:pPr>
    </w:p>
    <w:p w14:paraId="6D1E330E" w14:textId="77777777" w:rsidR="000C44BB" w:rsidRDefault="000C44BB" w:rsidP="000C44BB">
      <w:pPr>
        <w:jc w:val="both"/>
        <w:rPr>
          <w:rFonts w:ascii="Verdana" w:hAnsi="Verdana"/>
        </w:rPr>
      </w:pPr>
      <w:r>
        <w:rPr>
          <w:rFonts w:ascii="Verdana" w:hAnsi="Verdana"/>
        </w:rPr>
        <w:t>Todos los cruces de barras deberán atarse en forma adecuada con alambre de amarre o accesorios previamente aprobados.</w:t>
      </w:r>
    </w:p>
    <w:p w14:paraId="3A999DBE" w14:textId="77777777" w:rsidR="000C44BB" w:rsidRDefault="000C44BB" w:rsidP="000C44BB">
      <w:pPr>
        <w:jc w:val="both"/>
        <w:rPr>
          <w:rFonts w:ascii="Verdana" w:hAnsi="Verdana"/>
        </w:rPr>
      </w:pPr>
    </w:p>
    <w:p w14:paraId="32454D07" w14:textId="77777777" w:rsidR="000C44BB" w:rsidRDefault="000C44BB" w:rsidP="000C44BB">
      <w:pPr>
        <w:jc w:val="both"/>
        <w:rPr>
          <w:rFonts w:ascii="Verdana" w:hAnsi="Verdana"/>
        </w:rPr>
      </w:pPr>
      <w:r>
        <w:rPr>
          <w:rFonts w:ascii="Verdana" w:hAnsi="Verdana"/>
        </w:rPr>
        <w:t>Previamente el vaciado, el Inspector de proyecto deberá verificar cuidadosamente que la armadura este exento de óxido y de acuerdo a planos constructivos para luego autorizar de manera escrita el vaciado del hormigón.</w:t>
      </w:r>
    </w:p>
    <w:p w14:paraId="27A8D891" w14:textId="77777777" w:rsidR="000C44BB" w:rsidRDefault="000C44BB" w:rsidP="000C44BB">
      <w:pPr>
        <w:jc w:val="both"/>
        <w:rPr>
          <w:rFonts w:ascii="Verdana" w:hAnsi="Verdana"/>
        </w:rPr>
      </w:pPr>
    </w:p>
    <w:p w14:paraId="1388F00C" w14:textId="77777777" w:rsidR="000C44BB" w:rsidRDefault="000C44BB" w:rsidP="000C44BB">
      <w:pPr>
        <w:jc w:val="both"/>
        <w:rPr>
          <w:rFonts w:ascii="Verdana" w:hAnsi="Verdana"/>
          <w:b/>
        </w:rPr>
      </w:pPr>
      <w:r>
        <w:rPr>
          <w:rFonts w:ascii="Verdana" w:hAnsi="Verdana"/>
          <w:b/>
        </w:rPr>
        <w:t>Armado de Fierros Corrugados</w:t>
      </w:r>
    </w:p>
    <w:p w14:paraId="076DA6C6" w14:textId="77777777" w:rsidR="000C44BB" w:rsidRDefault="000C44BB" w:rsidP="000C44BB">
      <w:pPr>
        <w:jc w:val="both"/>
        <w:rPr>
          <w:rFonts w:ascii="Verdana" w:hAnsi="Verdana"/>
        </w:rPr>
      </w:pPr>
    </w:p>
    <w:p w14:paraId="14A3A611" w14:textId="77777777" w:rsidR="000C44BB" w:rsidRDefault="000C44BB" w:rsidP="000C44BB">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65268D20" w14:textId="77777777" w:rsidR="000C44BB" w:rsidRDefault="000C44BB" w:rsidP="000C44BB">
      <w:pPr>
        <w:jc w:val="both"/>
        <w:rPr>
          <w:rFonts w:ascii="Verdana" w:hAnsi="Verdana"/>
        </w:rPr>
      </w:pPr>
    </w:p>
    <w:p w14:paraId="1300F240" w14:textId="77777777" w:rsidR="000C44BB" w:rsidRDefault="000C44BB" w:rsidP="000C44BB">
      <w:pPr>
        <w:jc w:val="both"/>
        <w:rPr>
          <w:rFonts w:ascii="Verdana" w:hAnsi="Verdana"/>
        </w:rPr>
      </w:pPr>
      <w:r>
        <w:rPr>
          <w:rFonts w:ascii="Verdana" w:hAnsi="Verdana"/>
        </w:rPr>
        <w:t>Se dispondrá un sitio específico en la obra para el doblado y preparación de armaduras con las herramientas adecuadas.</w:t>
      </w:r>
    </w:p>
    <w:p w14:paraId="265A2AC3" w14:textId="77777777" w:rsidR="000C44BB" w:rsidRDefault="000C44BB" w:rsidP="000C44BB">
      <w:pPr>
        <w:jc w:val="both"/>
        <w:rPr>
          <w:rFonts w:ascii="Verdana" w:hAnsi="Verdana"/>
        </w:rPr>
      </w:pPr>
    </w:p>
    <w:p w14:paraId="6C274671" w14:textId="77777777" w:rsidR="000C44BB" w:rsidRDefault="000C44BB" w:rsidP="000C44BB">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C64175" w14:textId="77777777" w:rsidR="000C44BB" w:rsidRDefault="000C44BB" w:rsidP="000C44BB">
      <w:pPr>
        <w:jc w:val="both"/>
        <w:rPr>
          <w:rFonts w:ascii="Verdana" w:hAnsi="Verdana"/>
        </w:rPr>
      </w:pPr>
    </w:p>
    <w:p w14:paraId="05C9E845" w14:textId="77777777" w:rsidR="000C44BB" w:rsidRDefault="000C44BB" w:rsidP="000C44BB">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2DE04C79" w14:textId="77777777" w:rsidR="000C44BB" w:rsidRDefault="000C44BB" w:rsidP="000C44BB">
      <w:pPr>
        <w:jc w:val="both"/>
        <w:rPr>
          <w:rFonts w:ascii="Verdana" w:hAnsi="Verdana"/>
        </w:rPr>
      </w:pPr>
    </w:p>
    <w:p w14:paraId="10E29AA6" w14:textId="77777777" w:rsidR="000C44BB" w:rsidRDefault="000C44BB" w:rsidP="000C44BB">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605379DD" w14:textId="77777777" w:rsidR="000C44BB" w:rsidRDefault="000C44BB" w:rsidP="000C44BB">
      <w:pPr>
        <w:jc w:val="both"/>
        <w:rPr>
          <w:rFonts w:ascii="Verdana" w:hAnsi="Verdana"/>
        </w:rPr>
      </w:pPr>
    </w:p>
    <w:p w14:paraId="7D770FE3" w14:textId="77777777" w:rsidR="000C44BB" w:rsidRDefault="000C44BB" w:rsidP="000C44BB">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5BA97A4A" w14:textId="77777777" w:rsidR="000C44BB" w:rsidRDefault="000C44BB" w:rsidP="000C44BB">
      <w:pPr>
        <w:jc w:val="both"/>
        <w:rPr>
          <w:rFonts w:ascii="Verdana" w:hAnsi="Verdana"/>
        </w:rPr>
      </w:pPr>
    </w:p>
    <w:p w14:paraId="0FC5486B" w14:textId="77777777" w:rsidR="000C44BB" w:rsidRDefault="000C44BB" w:rsidP="000C44BB">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1E77FB0D" w14:textId="77777777" w:rsidR="000C44BB" w:rsidRDefault="000C44BB" w:rsidP="000C44BB">
      <w:pPr>
        <w:jc w:val="both"/>
        <w:rPr>
          <w:rFonts w:ascii="Verdana" w:hAnsi="Verdana"/>
        </w:rPr>
      </w:pPr>
    </w:p>
    <w:p w14:paraId="7BE6F4D1" w14:textId="77777777" w:rsidR="000C44BB" w:rsidRDefault="000C44BB" w:rsidP="000C44BB">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664AE09F" w14:textId="77777777" w:rsidR="000C44BB" w:rsidRDefault="000C44BB" w:rsidP="000C44BB">
      <w:pPr>
        <w:jc w:val="both"/>
        <w:rPr>
          <w:rFonts w:ascii="Verdana" w:hAnsi="Verdana"/>
        </w:rPr>
      </w:pPr>
    </w:p>
    <w:p w14:paraId="619826C6" w14:textId="77777777" w:rsidR="000C44BB" w:rsidRDefault="000C44BB" w:rsidP="000C44BB">
      <w:pPr>
        <w:jc w:val="both"/>
        <w:rPr>
          <w:rFonts w:ascii="Verdana" w:hAnsi="Verdana"/>
          <w:b/>
        </w:rPr>
      </w:pPr>
      <w:r>
        <w:rPr>
          <w:rFonts w:ascii="Verdana" w:hAnsi="Verdana"/>
          <w:b/>
        </w:rPr>
        <w:t>Empalmes en las barras</w:t>
      </w:r>
    </w:p>
    <w:p w14:paraId="2514732A" w14:textId="77777777" w:rsidR="000C44BB" w:rsidRDefault="000C44BB" w:rsidP="000C44BB">
      <w:pPr>
        <w:jc w:val="both"/>
        <w:rPr>
          <w:rFonts w:ascii="Verdana" w:hAnsi="Verdana"/>
        </w:rPr>
      </w:pPr>
    </w:p>
    <w:p w14:paraId="1C92E80E" w14:textId="77777777" w:rsidR="000C44BB" w:rsidRDefault="000C44BB" w:rsidP="000C44BB">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4ADD13BD" w14:textId="77777777" w:rsidR="000C44BB" w:rsidRDefault="000C44BB" w:rsidP="000C44BB">
      <w:pPr>
        <w:jc w:val="both"/>
        <w:rPr>
          <w:rFonts w:ascii="Verdana" w:hAnsi="Verdana"/>
        </w:rPr>
      </w:pPr>
    </w:p>
    <w:p w14:paraId="1E4B0B69" w14:textId="77777777" w:rsidR="000C44BB" w:rsidRDefault="000C44BB" w:rsidP="000C44BB">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017524" w14:textId="77777777" w:rsidR="000C44BB" w:rsidRDefault="000C44BB" w:rsidP="000C44BB">
      <w:pPr>
        <w:jc w:val="both"/>
        <w:rPr>
          <w:rFonts w:ascii="Verdana" w:hAnsi="Verdana"/>
        </w:rPr>
      </w:pPr>
    </w:p>
    <w:p w14:paraId="12F7B02F" w14:textId="77777777" w:rsidR="000C44BB" w:rsidRDefault="000C44BB" w:rsidP="000C44BB">
      <w:pPr>
        <w:jc w:val="both"/>
        <w:rPr>
          <w:rFonts w:ascii="Verdana" w:hAnsi="Verdana"/>
        </w:rPr>
      </w:pPr>
      <w:r>
        <w:rPr>
          <w:rFonts w:ascii="Verdana" w:hAnsi="Verdana"/>
        </w:rPr>
        <w:t>Se realizarán empalmes por superposición de acuerdo al siguiente detalle:</w:t>
      </w:r>
    </w:p>
    <w:p w14:paraId="432EC734" w14:textId="77777777" w:rsidR="000C44BB" w:rsidRDefault="000C44BB" w:rsidP="000C44BB">
      <w:pPr>
        <w:jc w:val="both"/>
        <w:rPr>
          <w:rFonts w:ascii="Verdana" w:hAnsi="Verdana"/>
        </w:rPr>
      </w:pPr>
      <w:r>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749CDE58" w14:textId="77777777" w:rsidR="000C44BB" w:rsidRDefault="000C44BB" w:rsidP="000C44BB">
      <w:pPr>
        <w:jc w:val="both"/>
        <w:rPr>
          <w:rFonts w:ascii="Verdana" w:hAnsi="Verdana"/>
        </w:rPr>
      </w:pPr>
      <w:r>
        <w:rPr>
          <w:rFonts w:ascii="Verdana" w:hAnsi="Verdana"/>
        </w:rPr>
        <w:t>En toda la longitud del empalme se colocarán armaduras transversales suplementarias para mejorar las condiciones del empalme, cuando sea necesario.</w:t>
      </w:r>
    </w:p>
    <w:p w14:paraId="410AC89C" w14:textId="77777777" w:rsidR="000C44BB" w:rsidRDefault="000C44BB" w:rsidP="000C44BB">
      <w:pPr>
        <w:jc w:val="both"/>
        <w:rPr>
          <w:rFonts w:ascii="Verdana" w:hAnsi="Verdana"/>
        </w:rPr>
      </w:pPr>
      <w:r>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5BEDF37" w14:textId="77777777" w:rsidR="000C44BB" w:rsidRDefault="000C44BB" w:rsidP="000C44BB">
      <w:pPr>
        <w:jc w:val="both"/>
        <w:rPr>
          <w:rFonts w:ascii="Verdana" w:hAnsi="Verdana"/>
        </w:rPr>
      </w:pPr>
    </w:p>
    <w:p w14:paraId="168612F4" w14:textId="77777777" w:rsidR="000C44BB" w:rsidRDefault="000C44BB" w:rsidP="000C44BB">
      <w:pPr>
        <w:jc w:val="both"/>
        <w:rPr>
          <w:rFonts w:ascii="Verdana" w:hAnsi="Verdana"/>
          <w:b/>
        </w:rPr>
      </w:pPr>
      <w:r>
        <w:rPr>
          <w:rFonts w:ascii="Verdana" w:hAnsi="Verdana"/>
          <w:b/>
        </w:rPr>
        <w:t>Mezclado</w:t>
      </w:r>
    </w:p>
    <w:p w14:paraId="3091E98B" w14:textId="77777777" w:rsidR="000C44BB" w:rsidRDefault="000C44BB" w:rsidP="000C44BB">
      <w:pPr>
        <w:jc w:val="both"/>
        <w:rPr>
          <w:rFonts w:ascii="Verdana" w:hAnsi="Verdana"/>
        </w:rPr>
      </w:pPr>
    </w:p>
    <w:p w14:paraId="68B9373C" w14:textId="77777777" w:rsidR="000C44BB" w:rsidRDefault="000C44BB" w:rsidP="000C44BB">
      <w:pPr>
        <w:jc w:val="both"/>
        <w:rPr>
          <w:rFonts w:ascii="Verdana" w:hAnsi="Verdana"/>
        </w:rPr>
      </w:pPr>
      <w:r>
        <w:rPr>
          <w:rFonts w:ascii="Verdana" w:hAnsi="Verdana"/>
        </w:rPr>
        <w:t>El hormigón deberá ser mezclado mecánicamente dosificando por volumen y deseablemente por peso. Para esta tarea:</w:t>
      </w:r>
    </w:p>
    <w:p w14:paraId="2488EC6A" w14:textId="77777777" w:rsidR="000C44BB" w:rsidRDefault="000C44BB" w:rsidP="000C44BB">
      <w:pPr>
        <w:jc w:val="both"/>
        <w:rPr>
          <w:rFonts w:ascii="Verdana" w:hAnsi="Verdana"/>
        </w:rPr>
      </w:pPr>
      <w:r>
        <w:rPr>
          <w:rFonts w:ascii="Verdana" w:hAnsi="Verdana"/>
        </w:rPr>
        <w:t>Se utilizarán una o más hormigoneras de capacidad adecuada y se empleará personal especializado para su manejo</w:t>
      </w:r>
    </w:p>
    <w:p w14:paraId="33E25C66" w14:textId="77777777" w:rsidR="000C44BB" w:rsidRDefault="000C44BB" w:rsidP="000C44BB">
      <w:pPr>
        <w:jc w:val="both"/>
        <w:rPr>
          <w:rFonts w:ascii="Verdana" w:hAnsi="Verdana"/>
        </w:rPr>
      </w:pPr>
      <w:r>
        <w:rPr>
          <w:rFonts w:ascii="Verdana" w:hAnsi="Verdana"/>
        </w:rPr>
        <w:t>Periódicamente se verificará la uniformidad del mezclado</w:t>
      </w:r>
    </w:p>
    <w:p w14:paraId="0DFF903F" w14:textId="77777777" w:rsidR="000C44BB" w:rsidRDefault="000C44BB" w:rsidP="000C44BB">
      <w:pPr>
        <w:jc w:val="both"/>
        <w:rPr>
          <w:rFonts w:ascii="Verdana" w:hAnsi="Verdana"/>
        </w:rPr>
      </w:pPr>
      <w:r>
        <w:rPr>
          <w:rFonts w:ascii="Verdana" w:hAnsi="Verdana"/>
        </w:rPr>
        <w:t>Los materiales componentes serán introducidos en el orden siguiente:</w:t>
      </w:r>
    </w:p>
    <w:p w14:paraId="204D768A" w14:textId="77777777" w:rsidR="000C44BB" w:rsidRDefault="000C44BB" w:rsidP="000C44BB">
      <w:pPr>
        <w:jc w:val="both"/>
        <w:rPr>
          <w:rFonts w:ascii="Verdana" w:hAnsi="Verdana"/>
        </w:rPr>
      </w:pPr>
      <w:r>
        <w:rPr>
          <w:rFonts w:ascii="Verdana" w:hAnsi="Verdana"/>
        </w:rPr>
        <w:t>Una parte del agua del mezclado (aproximadamente la mitad)</w:t>
      </w:r>
    </w:p>
    <w:p w14:paraId="56C941B5" w14:textId="77777777" w:rsidR="000C44BB" w:rsidRDefault="000C44BB" w:rsidP="000C44BB">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01EA91BA" w14:textId="77777777" w:rsidR="000C44BB" w:rsidRDefault="000C44BB" w:rsidP="000C44BB">
      <w:pPr>
        <w:jc w:val="both"/>
        <w:rPr>
          <w:rFonts w:ascii="Verdana" w:hAnsi="Verdana"/>
        </w:rPr>
      </w:pPr>
      <w:r>
        <w:rPr>
          <w:rFonts w:ascii="Verdana" w:hAnsi="Verdana"/>
        </w:rPr>
        <w:t>La grava</w:t>
      </w:r>
    </w:p>
    <w:p w14:paraId="1EE53F4D" w14:textId="77777777" w:rsidR="000C44BB" w:rsidRDefault="000C44BB" w:rsidP="000C44BB">
      <w:pPr>
        <w:jc w:val="both"/>
        <w:rPr>
          <w:rFonts w:ascii="Verdana" w:hAnsi="Verdana"/>
        </w:rPr>
      </w:pPr>
      <w:r>
        <w:rPr>
          <w:rFonts w:ascii="Verdana" w:hAnsi="Verdana"/>
        </w:rPr>
        <w:t>El resto del agua de amasado</w:t>
      </w:r>
    </w:p>
    <w:p w14:paraId="5BBA1F53" w14:textId="77777777" w:rsidR="000C44BB" w:rsidRDefault="000C44BB" w:rsidP="000C44BB">
      <w:pPr>
        <w:jc w:val="both"/>
        <w:rPr>
          <w:rFonts w:ascii="Verdana" w:hAnsi="Verdana"/>
        </w:rPr>
      </w:pPr>
    </w:p>
    <w:p w14:paraId="0E50A665" w14:textId="77777777" w:rsidR="000C44BB" w:rsidRDefault="000C44BB" w:rsidP="000C44BB">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70C321B" w14:textId="77777777" w:rsidR="000C44BB" w:rsidRDefault="000C44BB" w:rsidP="000C44BB">
      <w:pPr>
        <w:jc w:val="both"/>
        <w:rPr>
          <w:rFonts w:ascii="Verdana" w:hAnsi="Verdana"/>
        </w:rPr>
      </w:pPr>
    </w:p>
    <w:p w14:paraId="39EAFF3D" w14:textId="77777777" w:rsidR="000C44BB" w:rsidRDefault="000C44BB" w:rsidP="000C44BB">
      <w:pPr>
        <w:jc w:val="both"/>
        <w:rPr>
          <w:rFonts w:ascii="Verdana" w:hAnsi="Verdana"/>
        </w:rPr>
      </w:pPr>
      <w:r>
        <w:rPr>
          <w:rFonts w:ascii="Verdana" w:hAnsi="Verdana"/>
        </w:rPr>
        <w:t xml:space="preserve">No se permitirá cargar la hormigonera antes de haberse procedido a descargarla totalmente de la batida anterior. </w:t>
      </w:r>
    </w:p>
    <w:p w14:paraId="074EA14D" w14:textId="77777777" w:rsidR="000C44BB" w:rsidRDefault="000C44BB" w:rsidP="000C44BB">
      <w:pPr>
        <w:jc w:val="both"/>
        <w:rPr>
          <w:rFonts w:ascii="Verdana" w:hAnsi="Verdana"/>
        </w:rPr>
      </w:pPr>
    </w:p>
    <w:p w14:paraId="6E8ECE27" w14:textId="77777777" w:rsidR="000C44BB" w:rsidRDefault="000C44BB" w:rsidP="000C44BB">
      <w:pPr>
        <w:jc w:val="both"/>
        <w:rPr>
          <w:rFonts w:ascii="Verdana" w:hAnsi="Verdana"/>
        </w:rPr>
      </w:pPr>
      <w:r>
        <w:rPr>
          <w:rFonts w:ascii="Verdana" w:hAnsi="Verdana"/>
        </w:rPr>
        <w:t>El mezclado manual queda expresamente prohibido.</w:t>
      </w:r>
    </w:p>
    <w:p w14:paraId="77879D6F" w14:textId="77777777" w:rsidR="000C44BB" w:rsidRDefault="000C44BB" w:rsidP="000C44BB">
      <w:pPr>
        <w:jc w:val="both"/>
        <w:rPr>
          <w:rFonts w:ascii="Verdana" w:hAnsi="Verdana"/>
          <w:b/>
        </w:rPr>
      </w:pPr>
      <w:r>
        <w:rPr>
          <w:rFonts w:ascii="Verdana" w:hAnsi="Verdana"/>
          <w:b/>
        </w:rPr>
        <w:t>Transporte</w:t>
      </w:r>
    </w:p>
    <w:p w14:paraId="28AFA17D" w14:textId="77777777" w:rsidR="000C44BB" w:rsidRDefault="000C44BB" w:rsidP="000C44BB">
      <w:pPr>
        <w:jc w:val="both"/>
        <w:rPr>
          <w:rFonts w:ascii="Verdana" w:hAnsi="Verdana"/>
        </w:rPr>
      </w:pPr>
    </w:p>
    <w:p w14:paraId="74D2FD1E" w14:textId="77777777" w:rsidR="000C44BB" w:rsidRDefault="000C44BB" w:rsidP="000C44BB">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455764" w14:textId="77777777" w:rsidR="000C44BB" w:rsidRDefault="000C44BB" w:rsidP="000C44BB">
      <w:pPr>
        <w:jc w:val="both"/>
        <w:rPr>
          <w:rFonts w:ascii="Verdana" w:hAnsi="Verdana"/>
        </w:rPr>
      </w:pPr>
    </w:p>
    <w:p w14:paraId="48367BF5" w14:textId="77777777" w:rsidR="000C44BB" w:rsidRDefault="000C44BB" w:rsidP="000C44BB">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6D3E3DAB" w14:textId="77777777" w:rsidR="000C44BB" w:rsidRDefault="000C44BB" w:rsidP="000C44BB">
      <w:pPr>
        <w:jc w:val="both"/>
        <w:rPr>
          <w:rFonts w:ascii="Verdana" w:hAnsi="Verdana"/>
        </w:rPr>
      </w:pPr>
    </w:p>
    <w:p w14:paraId="07D0B6E5" w14:textId="77777777" w:rsidR="000C44BB" w:rsidRDefault="000C44BB" w:rsidP="000C44BB">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6D0526B6" w14:textId="77777777" w:rsidR="000C44BB" w:rsidRDefault="000C44BB" w:rsidP="000C44BB">
      <w:pPr>
        <w:jc w:val="both"/>
        <w:rPr>
          <w:rFonts w:ascii="Verdana" w:hAnsi="Verdana"/>
        </w:rPr>
      </w:pPr>
    </w:p>
    <w:p w14:paraId="79AB04CE" w14:textId="77777777" w:rsidR="000C44BB" w:rsidRDefault="000C44BB" w:rsidP="000C44BB">
      <w:pPr>
        <w:jc w:val="both"/>
        <w:rPr>
          <w:rFonts w:ascii="Verdana" w:hAnsi="Verdana"/>
          <w:b/>
        </w:rPr>
      </w:pPr>
      <w:r>
        <w:rPr>
          <w:rFonts w:ascii="Verdana" w:hAnsi="Verdana"/>
          <w:b/>
        </w:rPr>
        <w:t>Hormigonado</w:t>
      </w:r>
    </w:p>
    <w:p w14:paraId="30E45A3C" w14:textId="77777777" w:rsidR="000C44BB" w:rsidRDefault="000C44BB" w:rsidP="000C44BB">
      <w:pPr>
        <w:jc w:val="both"/>
        <w:rPr>
          <w:rFonts w:ascii="Verdana" w:hAnsi="Verdana"/>
        </w:rPr>
      </w:pPr>
    </w:p>
    <w:p w14:paraId="43666BF7" w14:textId="77777777" w:rsidR="000C44BB" w:rsidRDefault="000C44BB" w:rsidP="000C44BB">
      <w:pPr>
        <w:jc w:val="both"/>
        <w:rPr>
          <w:rFonts w:ascii="Verdana" w:hAnsi="Verdana"/>
        </w:rPr>
      </w:pPr>
      <w:r>
        <w:rPr>
          <w:rFonts w:ascii="Verdana" w:hAnsi="Verdana"/>
        </w:rPr>
        <w:t>El hormigonado deberá cumplir con las exigencias y requisitos establecidos en la Norma CBH-87 para hormigones.</w:t>
      </w:r>
    </w:p>
    <w:p w14:paraId="4B48B719" w14:textId="77777777" w:rsidR="000C44BB" w:rsidRDefault="000C44BB" w:rsidP="000C44BB">
      <w:pPr>
        <w:jc w:val="both"/>
        <w:rPr>
          <w:rFonts w:ascii="Verdana" w:hAnsi="Verdana"/>
        </w:rPr>
      </w:pPr>
    </w:p>
    <w:p w14:paraId="3FA52827" w14:textId="77777777" w:rsidR="000C44BB" w:rsidRDefault="000C44BB" w:rsidP="000C44BB">
      <w:pPr>
        <w:jc w:val="both"/>
        <w:rPr>
          <w:rFonts w:ascii="Verdana" w:hAnsi="Verdana"/>
        </w:rPr>
      </w:pPr>
      <w:r>
        <w:rPr>
          <w:rFonts w:ascii="Verdana" w:hAnsi="Verdana"/>
        </w:rPr>
        <w:t>No se procederá al vaciado de los elementos estructurales sin antes contar con la autorización del Inspector de proyecto.</w:t>
      </w:r>
    </w:p>
    <w:p w14:paraId="3E02337D" w14:textId="77777777" w:rsidR="000C44BB" w:rsidRDefault="000C44BB" w:rsidP="000C44BB">
      <w:pPr>
        <w:jc w:val="both"/>
        <w:rPr>
          <w:rFonts w:ascii="Verdana" w:hAnsi="Verdana"/>
        </w:rPr>
      </w:pPr>
    </w:p>
    <w:p w14:paraId="757E1BA6" w14:textId="77777777" w:rsidR="000C44BB" w:rsidRDefault="000C44BB" w:rsidP="000C44BB">
      <w:pPr>
        <w:jc w:val="both"/>
        <w:rPr>
          <w:rFonts w:ascii="Verdana" w:hAnsi="Verdana"/>
        </w:rPr>
      </w:pPr>
      <w:r>
        <w:rPr>
          <w:rFonts w:ascii="Verdana" w:hAnsi="Verdana"/>
        </w:rPr>
        <w:t>El vaciado del hormigón se realizará de acuerdo a un plan de trabajo previamente autorizado por el Inspector de proyecto.</w:t>
      </w:r>
    </w:p>
    <w:p w14:paraId="01F795F6" w14:textId="77777777" w:rsidR="000C44BB" w:rsidRDefault="000C44BB" w:rsidP="000C44BB">
      <w:pPr>
        <w:jc w:val="both"/>
        <w:rPr>
          <w:rFonts w:ascii="Verdana" w:hAnsi="Verdana"/>
        </w:rPr>
      </w:pPr>
    </w:p>
    <w:p w14:paraId="1240AC27" w14:textId="77777777" w:rsidR="000C44BB" w:rsidRDefault="000C44BB" w:rsidP="000C44BB">
      <w:pPr>
        <w:jc w:val="both"/>
        <w:rPr>
          <w:rFonts w:ascii="Verdana" w:hAnsi="Verdana"/>
        </w:rPr>
      </w:pPr>
      <w:r>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61906F8" w14:textId="77777777" w:rsidR="000C44BB" w:rsidRDefault="000C44BB" w:rsidP="000C44BB">
      <w:pPr>
        <w:jc w:val="both"/>
        <w:rPr>
          <w:rFonts w:ascii="Verdana" w:hAnsi="Verdana"/>
        </w:rPr>
      </w:pPr>
    </w:p>
    <w:p w14:paraId="192D4EC8" w14:textId="77777777" w:rsidR="000C44BB" w:rsidRDefault="000C44BB" w:rsidP="000C44BB">
      <w:pPr>
        <w:jc w:val="both"/>
        <w:rPr>
          <w:rFonts w:ascii="Verdana" w:hAnsi="Verdana"/>
        </w:rPr>
      </w:pPr>
      <w:r>
        <w:rPr>
          <w:rFonts w:ascii="Verdana" w:hAnsi="Verdana"/>
        </w:rPr>
        <w:t>En caso de que no se indiquen las juntas constructivas en el proyecto, el Inspector de proyecto indicará donde pueden hacerse las juntas constructivas.</w:t>
      </w:r>
    </w:p>
    <w:p w14:paraId="7A341DB4" w14:textId="77777777" w:rsidR="000C44BB" w:rsidRDefault="000C44BB" w:rsidP="000C44BB">
      <w:pPr>
        <w:jc w:val="both"/>
        <w:rPr>
          <w:rFonts w:ascii="Verdana" w:hAnsi="Verdana"/>
        </w:rPr>
      </w:pPr>
    </w:p>
    <w:p w14:paraId="3C64746F" w14:textId="77777777" w:rsidR="000C44BB" w:rsidRDefault="000C44BB" w:rsidP="000C44BB">
      <w:pPr>
        <w:jc w:val="both"/>
        <w:rPr>
          <w:rFonts w:ascii="Verdana" w:hAnsi="Verdana"/>
        </w:rPr>
      </w:pPr>
      <w:r>
        <w:rPr>
          <w:rFonts w:ascii="Verdana" w:hAnsi="Verdana"/>
        </w:rPr>
        <w:t>Las siguientes prohibiciones para el hormigonado deben tenerse en cuenta:</w:t>
      </w:r>
    </w:p>
    <w:p w14:paraId="74D38B7B" w14:textId="77777777" w:rsidR="000C44BB" w:rsidRDefault="000C44BB" w:rsidP="000C44BB">
      <w:pPr>
        <w:jc w:val="both"/>
        <w:rPr>
          <w:rFonts w:ascii="Verdana" w:hAnsi="Verdana"/>
        </w:rPr>
      </w:pPr>
      <w:r>
        <w:rPr>
          <w:rFonts w:ascii="Verdana" w:hAnsi="Verdana"/>
        </w:rPr>
        <w:t>La temperatura de vaciado no será menor a 5°C.</w:t>
      </w:r>
    </w:p>
    <w:p w14:paraId="729AE09F" w14:textId="77777777" w:rsidR="000C44BB" w:rsidRDefault="000C44BB" w:rsidP="000C44BB">
      <w:pPr>
        <w:jc w:val="both"/>
        <w:rPr>
          <w:rFonts w:ascii="Verdana" w:hAnsi="Verdana"/>
        </w:rPr>
      </w:pPr>
      <w:r>
        <w:rPr>
          <w:rFonts w:ascii="Verdana" w:hAnsi="Verdana"/>
        </w:rPr>
        <w:t>No podrá efectuarse el vaciado durante la lluvia.</w:t>
      </w:r>
    </w:p>
    <w:p w14:paraId="3AA8262E" w14:textId="77777777" w:rsidR="000C44BB" w:rsidRDefault="000C44BB" w:rsidP="000C44BB">
      <w:pPr>
        <w:jc w:val="both"/>
        <w:rPr>
          <w:rFonts w:ascii="Verdana" w:hAnsi="Verdana"/>
        </w:rPr>
      </w:pPr>
      <w:r>
        <w:rPr>
          <w:rFonts w:ascii="Verdana" w:hAnsi="Verdana"/>
        </w:rPr>
        <w:t>No será permitido disponer de grandes cantidades de hormigón en un solo lugar para esparcirlo posteriormente.</w:t>
      </w:r>
    </w:p>
    <w:p w14:paraId="5FCD7446" w14:textId="77777777" w:rsidR="000C44BB" w:rsidRDefault="000C44BB" w:rsidP="000C44BB">
      <w:pPr>
        <w:jc w:val="both"/>
        <w:rPr>
          <w:rFonts w:ascii="Verdana" w:hAnsi="Verdana"/>
        </w:rPr>
      </w:pPr>
      <w:r>
        <w:rPr>
          <w:rFonts w:ascii="Verdana" w:hAnsi="Verdana"/>
        </w:rPr>
        <w:t>Por ningún motivo se podrá agregar agua en el momento de hormigonar.</w:t>
      </w:r>
    </w:p>
    <w:p w14:paraId="67F278CB" w14:textId="77777777" w:rsidR="000C44BB" w:rsidRDefault="000C44BB" w:rsidP="000C44BB">
      <w:pPr>
        <w:jc w:val="both"/>
        <w:rPr>
          <w:rFonts w:ascii="Verdana" w:hAnsi="Verdana"/>
        </w:rPr>
      </w:pPr>
      <w:r>
        <w:rPr>
          <w:rFonts w:ascii="Verdana" w:hAnsi="Verdana"/>
        </w:rPr>
        <w:t>El espesor máximo de la capa de hormigón no deberá exceder a 20 cm para permitir una compactación eficaz.</w:t>
      </w:r>
    </w:p>
    <w:p w14:paraId="5C10FC01" w14:textId="77777777" w:rsidR="000C44BB" w:rsidRDefault="000C44BB" w:rsidP="000C44BB">
      <w:pPr>
        <w:jc w:val="both"/>
        <w:rPr>
          <w:rFonts w:ascii="Verdana" w:hAnsi="Verdana"/>
        </w:rPr>
      </w:pPr>
      <w:r>
        <w:rPr>
          <w:rFonts w:ascii="Verdana" w:hAnsi="Verdana"/>
        </w:rPr>
        <w:t>La velocidad del vaciado será la suficiente para garantizar que el hormigón se mantenga plástico en todo momento.</w:t>
      </w:r>
    </w:p>
    <w:p w14:paraId="12A0A0A9" w14:textId="77777777" w:rsidR="000C44BB" w:rsidRDefault="000C44BB" w:rsidP="000C44BB">
      <w:pPr>
        <w:jc w:val="both"/>
        <w:rPr>
          <w:rFonts w:ascii="Verdana" w:hAnsi="Verdana"/>
        </w:rPr>
      </w:pPr>
      <w:r>
        <w:rPr>
          <w:rFonts w:ascii="Verdana" w:hAnsi="Verdana"/>
        </w:rPr>
        <w:t>No se podrá verter el hormigón en caída libre desde alturas superiores a 1,50 m, debiendo en este caso utilizar canalones, embudos o ductos.</w:t>
      </w:r>
    </w:p>
    <w:p w14:paraId="37403542" w14:textId="77777777" w:rsidR="000C44BB" w:rsidRDefault="000C44BB" w:rsidP="000C44BB">
      <w:pPr>
        <w:jc w:val="both"/>
        <w:rPr>
          <w:rFonts w:ascii="Verdana" w:hAnsi="Verdana"/>
        </w:rPr>
      </w:pPr>
    </w:p>
    <w:p w14:paraId="3547F1DB" w14:textId="77777777" w:rsidR="000C44BB" w:rsidRDefault="000C44BB" w:rsidP="000C44BB">
      <w:pPr>
        <w:jc w:val="both"/>
        <w:rPr>
          <w:rFonts w:ascii="Verdana" w:hAnsi="Verdana"/>
          <w:b/>
        </w:rPr>
      </w:pPr>
      <w:r>
        <w:rPr>
          <w:rFonts w:ascii="Verdana" w:hAnsi="Verdana"/>
          <w:b/>
        </w:rPr>
        <w:t>Compactación</w:t>
      </w:r>
    </w:p>
    <w:p w14:paraId="24161FF9" w14:textId="77777777" w:rsidR="000C44BB" w:rsidRDefault="000C44BB" w:rsidP="000C44BB">
      <w:pPr>
        <w:jc w:val="both"/>
        <w:rPr>
          <w:rFonts w:ascii="Verdana" w:hAnsi="Verdana"/>
        </w:rPr>
      </w:pPr>
    </w:p>
    <w:p w14:paraId="7FD55CE2" w14:textId="77777777" w:rsidR="000C44BB" w:rsidRDefault="000C44BB" w:rsidP="000C44BB">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37594A9B" w14:textId="77777777" w:rsidR="000C44BB" w:rsidRDefault="000C44BB" w:rsidP="000C44BB">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778FE390" w14:textId="77777777" w:rsidR="000C44BB" w:rsidRDefault="000C44BB" w:rsidP="000C44BB">
      <w:pPr>
        <w:jc w:val="both"/>
        <w:rPr>
          <w:rFonts w:ascii="Verdana" w:hAnsi="Verdana"/>
        </w:rPr>
      </w:pPr>
    </w:p>
    <w:p w14:paraId="661A018C" w14:textId="77777777" w:rsidR="000C44BB" w:rsidRDefault="000C44BB" w:rsidP="000C44BB">
      <w:pPr>
        <w:jc w:val="both"/>
        <w:rPr>
          <w:rFonts w:ascii="Verdana" w:hAnsi="Verdana"/>
        </w:rPr>
      </w:pPr>
      <w:r>
        <w:rPr>
          <w:rFonts w:ascii="Verdana" w:hAnsi="Verdana"/>
        </w:rPr>
        <w:t>De ninguna manera se permitirá el uso de las vibradoras para el transporte de la mezcla o la distribución dentro del encofrado.</w:t>
      </w:r>
    </w:p>
    <w:p w14:paraId="0EBA49FA" w14:textId="77777777" w:rsidR="000C44BB" w:rsidRDefault="000C44BB" w:rsidP="000C44BB">
      <w:pPr>
        <w:jc w:val="both"/>
        <w:rPr>
          <w:rFonts w:ascii="Verdana" w:hAnsi="Verdana"/>
        </w:rPr>
      </w:pPr>
    </w:p>
    <w:p w14:paraId="1BB4C7CD" w14:textId="77777777" w:rsidR="000C44BB" w:rsidRDefault="000C44BB" w:rsidP="000C44BB">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0161BDFF" w14:textId="77777777" w:rsidR="000C44BB" w:rsidRDefault="000C44BB" w:rsidP="000C44BB">
      <w:pPr>
        <w:jc w:val="both"/>
        <w:rPr>
          <w:rFonts w:ascii="Verdana" w:hAnsi="Verdana"/>
        </w:rPr>
      </w:pPr>
    </w:p>
    <w:p w14:paraId="1DC28DCC" w14:textId="77777777" w:rsidR="000C44BB" w:rsidRDefault="000C44BB" w:rsidP="000C44BB">
      <w:pPr>
        <w:jc w:val="both"/>
        <w:rPr>
          <w:rFonts w:ascii="Verdana" w:hAnsi="Verdana"/>
        </w:rPr>
      </w:pPr>
      <w:r>
        <w:rPr>
          <w:rFonts w:ascii="Verdana" w:hAnsi="Verdana"/>
        </w:rPr>
        <w:t>Las vibradoras serán introducidas en puntos equidistantes a 45 cm entre sí y durante 5 a 15 segundos para evitar la disgregación.</w:t>
      </w:r>
    </w:p>
    <w:p w14:paraId="4BC67A64" w14:textId="77777777" w:rsidR="000C44BB" w:rsidRDefault="000C44BB" w:rsidP="000C44BB">
      <w:pPr>
        <w:jc w:val="both"/>
        <w:rPr>
          <w:rFonts w:ascii="Verdana" w:hAnsi="Verdana"/>
        </w:rPr>
      </w:pPr>
    </w:p>
    <w:p w14:paraId="185224E9" w14:textId="77777777" w:rsidR="000C44BB" w:rsidRDefault="000C44BB" w:rsidP="000C44BB">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225EC0E2" w14:textId="77777777" w:rsidR="000C44BB" w:rsidRDefault="000C44BB" w:rsidP="000C44BB">
      <w:pPr>
        <w:jc w:val="both"/>
        <w:rPr>
          <w:rFonts w:ascii="Verdana" w:hAnsi="Verdana"/>
        </w:rPr>
      </w:pPr>
    </w:p>
    <w:p w14:paraId="281A6775" w14:textId="77777777" w:rsidR="000C44BB" w:rsidRDefault="000C44BB" w:rsidP="000C44BB">
      <w:pPr>
        <w:jc w:val="both"/>
        <w:rPr>
          <w:rFonts w:ascii="Verdana" w:hAnsi="Verdana"/>
        </w:rPr>
      </w:pPr>
      <w:r>
        <w:rPr>
          <w:rFonts w:ascii="Verdana" w:hAnsi="Verdana"/>
        </w:rPr>
        <w:t>El compactado del hormigón se completará con un apisonado manual del hormigón y un golpeteo de los encofrados.</w:t>
      </w:r>
    </w:p>
    <w:p w14:paraId="17FFC6AD" w14:textId="77777777" w:rsidR="000C44BB" w:rsidRDefault="000C44BB" w:rsidP="000C44BB">
      <w:pPr>
        <w:jc w:val="both"/>
        <w:rPr>
          <w:rFonts w:ascii="Verdana" w:hAnsi="Verdana"/>
        </w:rPr>
      </w:pPr>
    </w:p>
    <w:p w14:paraId="4A75A626" w14:textId="77777777" w:rsidR="000C44BB" w:rsidRDefault="000C44BB" w:rsidP="000C44BB">
      <w:pPr>
        <w:jc w:val="both"/>
        <w:rPr>
          <w:rFonts w:ascii="Verdana" w:hAnsi="Verdana"/>
        </w:rPr>
      </w:pPr>
      <w:r>
        <w:rPr>
          <w:rFonts w:ascii="Verdana" w:hAnsi="Verdana"/>
        </w:rPr>
        <w:t>La compactación manual del hormigón mediante varillas de hierro será usada solo bajo autorización de Inspector de proyecto.</w:t>
      </w:r>
    </w:p>
    <w:p w14:paraId="1E73EEB3" w14:textId="77777777" w:rsidR="000C44BB" w:rsidRDefault="000C44BB" w:rsidP="000C44BB">
      <w:pPr>
        <w:jc w:val="both"/>
        <w:rPr>
          <w:rFonts w:ascii="Verdana" w:hAnsi="Verdana"/>
        </w:rPr>
      </w:pPr>
    </w:p>
    <w:p w14:paraId="60991C45" w14:textId="77777777" w:rsidR="000C44BB" w:rsidRDefault="000C44BB" w:rsidP="000C44BB">
      <w:pPr>
        <w:jc w:val="both"/>
        <w:rPr>
          <w:rFonts w:ascii="Verdana" w:hAnsi="Verdana"/>
          <w:b/>
        </w:rPr>
      </w:pPr>
      <w:r>
        <w:rPr>
          <w:rFonts w:ascii="Verdana" w:hAnsi="Verdana"/>
          <w:b/>
        </w:rPr>
        <w:t>Desencofrado</w:t>
      </w:r>
    </w:p>
    <w:p w14:paraId="6CDE7BB3" w14:textId="77777777" w:rsidR="000C44BB" w:rsidRDefault="000C44BB" w:rsidP="000C44BB">
      <w:pPr>
        <w:jc w:val="both"/>
        <w:rPr>
          <w:rFonts w:ascii="Verdana" w:hAnsi="Verdana"/>
        </w:rPr>
      </w:pPr>
    </w:p>
    <w:p w14:paraId="2E3C6CCD" w14:textId="77777777" w:rsidR="000C44BB" w:rsidRDefault="000C44BB" w:rsidP="000C44BB">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F26C82A" w14:textId="77777777" w:rsidR="000C44BB" w:rsidRDefault="000C44BB" w:rsidP="000C44BB">
      <w:pPr>
        <w:jc w:val="both"/>
        <w:rPr>
          <w:rFonts w:ascii="Verdana" w:hAnsi="Verdana"/>
        </w:rPr>
      </w:pPr>
    </w:p>
    <w:p w14:paraId="6DD9EF56" w14:textId="77777777" w:rsidR="000C44BB" w:rsidRDefault="000C44BB" w:rsidP="000C44BB">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perdida de recubrimiento o de sección de elemento.</w:t>
      </w:r>
    </w:p>
    <w:p w14:paraId="5CBFAEA7" w14:textId="77777777" w:rsidR="000C44BB" w:rsidRDefault="000C44BB" w:rsidP="000C44BB">
      <w:pPr>
        <w:jc w:val="both"/>
        <w:rPr>
          <w:rFonts w:ascii="Verdana" w:hAnsi="Verdana"/>
        </w:rPr>
      </w:pPr>
    </w:p>
    <w:p w14:paraId="409C129C" w14:textId="77777777" w:rsidR="000C44BB" w:rsidRDefault="000C44BB" w:rsidP="000C44BB">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3E82D1A0" w14:textId="77777777" w:rsidR="000C44BB" w:rsidRDefault="000C44BB" w:rsidP="000C44BB">
      <w:pPr>
        <w:jc w:val="both"/>
        <w:rPr>
          <w:rFonts w:ascii="Verdana" w:hAnsi="Verdana"/>
        </w:rPr>
      </w:pPr>
    </w:p>
    <w:p w14:paraId="3BB0B0A1" w14:textId="77777777" w:rsidR="000C44BB" w:rsidRDefault="000C44BB" w:rsidP="000C44BB">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0474F199" w14:textId="77777777" w:rsidR="000C44BB" w:rsidRDefault="000C44BB" w:rsidP="000C44BB">
      <w:pPr>
        <w:jc w:val="both"/>
        <w:rPr>
          <w:rFonts w:ascii="Verdana" w:hAnsi="Verdana"/>
        </w:rPr>
      </w:pPr>
    </w:p>
    <w:p w14:paraId="15653DA5" w14:textId="77777777" w:rsidR="000C44BB" w:rsidRDefault="000C44BB" w:rsidP="000C44BB">
      <w:pPr>
        <w:jc w:val="both"/>
        <w:rPr>
          <w:rFonts w:ascii="Verdana" w:hAnsi="Verdana"/>
        </w:rPr>
      </w:pPr>
      <w:r>
        <w:rPr>
          <w:rFonts w:ascii="Verdana" w:hAnsi="Verdana"/>
        </w:rPr>
        <w:t>Los tiempos de desencofrado serán los indicados en el proyecto (planos y/o memoria de cálculo) y lo indicado en la norma CBH-87.</w:t>
      </w:r>
    </w:p>
    <w:p w14:paraId="67FAAC38" w14:textId="77777777" w:rsidR="000C44BB" w:rsidRDefault="000C44BB" w:rsidP="000C44BB">
      <w:pPr>
        <w:jc w:val="both"/>
        <w:rPr>
          <w:rFonts w:ascii="Verdana" w:hAnsi="Verdana"/>
        </w:rPr>
      </w:pPr>
    </w:p>
    <w:p w14:paraId="16ADD2E9" w14:textId="77777777" w:rsidR="000C44BB" w:rsidRDefault="000C44BB" w:rsidP="000C44BB">
      <w:pPr>
        <w:jc w:val="both"/>
        <w:rPr>
          <w:rFonts w:ascii="Verdana" w:hAnsi="Verdana"/>
          <w:b/>
        </w:rPr>
      </w:pPr>
      <w:r>
        <w:rPr>
          <w:rFonts w:ascii="Verdana" w:hAnsi="Verdana"/>
          <w:b/>
        </w:rPr>
        <w:t>Protección y Curado</w:t>
      </w:r>
    </w:p>
    <w:p w14:paraId="25810412" w14:textId="77777777" w:rsidR="000C44BB" w:rsidRDefault="000C44BB" w:rsidP="000C44BB">
      <w:pPr>
        <w:jc w:val="both"/>
        <w:rPr>
          <w:rFonts w:ascii="Verdana" w:hAnsi="Verdana"/>
        </w:rPr>
      </w:pPr>
    </w:p>
    <w:p w14:paraId="6185EEB1" w14:textId="77777777" w:rsidR="000C44BB" w:rsidRDefault="000C44BB" w:rsidP="000C44BB">
      <w:pPr>
        <w:jc w:val="both"/>
        <w:rPr>
          <w:rFonts w:ascii="Verdana" w:hAnsi="Verdana"/>
        </w:rPr>
      </w:pPr>
      <w:r>
        <w:rPr>
          <w:rFonts w:ascii="Verdana" w:hAnsi="Verdana"/>
        </w:rPr>
        <w:t>Una vez vaciado el hormigón fresco, deberá protegerse contra la lluvia, el viento, sol y en general contra toda acción que lo perjudique.</w:t>
      </w:r>
    </w:p>
    <w:p w14:paraId="6A22F96E" w14:textId="77777777" w:rsidR="000C44BB" w:rsidRDefault="000C44BB" w:rsidP="000C44BB">
      <w:pPr>
        <w:jc w:val="both"/>
        <w:rPr>
          <w:rFonts w:ascii="Verdana" w:hAnsi="Verdana"/>
        </w:rPr>
      </w:pPr>
    </w:p>
    <w:p w14:paraId="5AC7D7D6" w14:textId="77777777" w:rsidR="000C44BB" w:rsidRDefault="000C44BB" w:rsidP="000C44BB">
      <w:pPr>
        <w:jc w:val="both"/>
        <w:rPr>
          <w:rFonts w:ascii="Verdana" w:hAnsi="Verdana"/>
        </w:rPr>
      </w:pPr>
      <w:r>
        <w:rPr>
          <w:rFonts w:ascii="Verdana" w:hAnsi="Verdana"/>
        </w:rPr>
        <w:t>El hormigón será protegido manteniéndose a una temperatura superior a 5°C por lo menos durante 96 horas.</w:t>
      </w:r>
    </w:p>
    <w:p w14:paraId="3FB015A4" w14:textId="77777777" w:rsidR="000C44BB" w:rsidRDefault="000C44BB" w:rsidP="000C44BB">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613B19CE" w14:textId="77777777" w:rsidR="000C44BB" w:rsidRDefault="000C44BB" w:rsidP="000C44BB">
      <w:pPr>
        <w:jc w:val="both"/>
        <w:rPr>
          <w:rFonts w:ascii="Verdana" w:hAnsi="Verdana"/>
        </w:rPr>
      </w:pPr>
    </w:p>
    <w:p w14:paraId="3359DCE3" w14:textId="77777777" w:rsidR="000C44BB" w:rsidRDefault="000C44BB" w:rsidP="000C44BB">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197BBD45" w14:textId="77777777" w:rsidR="000C44BB" w:rsidRDefault="000C44BB" w:rsidP="000C44BB">
      <w:pPr>
        <w:jc w:val="both"/>
        <w:rPr>
          <w:rFonts w:ascii="Verdana" w:hAnsi="Verdana"/>
        </w:rPr>
      </w:pPr>
    </w:p>
    <w:p w14:paraId="3B18BA83" w14:textId="77777777" w:rsidR="000C44BB" w:rsidRDefault="000C44BB" w:rsidP="000C44BB">
      <w:pPr>
        <w:jc w:val="both"/>
        <w:rPr>
          <w:rFonts w:ascii="Verdana" w:hAnsi="Verdana"/>
          <w:b/>
        </w:rPr>
      </w:pPr>
      <w:r>
        <w:rPr>
          <w:rFonts w:ascii="Verdana" w:hAnsi="Verdana"/>
          <w:b/>
        </w:rPr>
        <w:t>Control de Calidad</w:t>
      </w:r>
    </w:p>
    <w:p w14:paraId="3EB80124" w14:textId="77777777" w:rsidR="000C44BB" w:rsidRDefault="000C44BB" w:rsidP="000C44BB">
      <w:pPr>
        <w:jc w:val="both"/>
        <w:rPr>
          <w:rFonts w:ascii="Verdana" w:hAnsi="Verdana"/>
        </w:rPr>
      </w:pPr>
    </w:p>
    <w:p w14:paraId="34109BD8" w14:textId="77777777" w:rsidR="000C44BB" w:rsidRDefault="000C44BB" w:rsidP="000C44BB">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7C37782B" w14:textId="77777777" w:rsidR="000C44BB" w:rsidRDefault="000C44BB" w:rsidP="000C44BB">
      <w:pPr>
        <w:jc w:val="both"/>
        <w:rPr>
          <w:rFonts w:ascii="Verdana" w:hAnsi="Verdana"/>
        </w:rPr>
      </w:pPr>
    </w:p>
    <w:p w14:paraId="770A0D7E" w14:textId="77777777" w:rsidR="000C44BB" w:rsidRDefault="000C44BB" w:rsidP="000C44BB">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57B48EFC" w14:textId="77777777" w:rsidR="000C44BB" w:rsidRDefault="000C44BB" w:rsidP="000C44BB">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44DE4F42" w14:textId="77777777" w:rsidR="000C44BB" w:rsidRDefault="000C44BB" w:rsidP="000C44BB">
      <w:pPr>
        <w:jc w:val="both"/>
        <w:rPr>
          <w:rFonts w:ascii="Verdana" w:hAnsi="Verdana"/>
        </w:rPr>
      </w:pPr>
    </w:p>
    <w:p w14:paraId="1F937E88" w14:textId="77777777" w:rsidR="000C44BB" w:rsidRDefault="000C44BB" w:rsidP="000C44BB">
      <w:pPr>
        <w:jc w:val="both"/>
        <w:rPr>
          <w:rFonts w:ascii="Verdana" w:hAnsi="Verdana"/>
          <w:b/>
        </w:rPr>
      </w:pPr>
      <w:r>
        <w:rPr>
          <w:rFonts w:ascii="Verdana" w:hAnsi="Verdana"/>
          <w:b/>
        </w:rPr>
        <w:t>Ensayos a Realizar</w:t>
      </w:r>
    </w:p>
    <w:p w14:paraId="7869DBEE" w14:textId="77777777" w:rsidR="000C44BB" w:rsidRDefault="000C44BB" w:rsidP="000C44BB">
      <w:pPr>
        <w:jc w:val="both"/>
        <w:rPr>
          <w:rFonts w:ascii="Verdana" w:hAnsi="Verdana"/>
        </w:rPr>
      </w:pPr>
    </w:p>
    <w:p w14:paraId="10271FF7" w14:textId="77777777" w:rsidR="000C44BB" w:rsidRDefault="000C44BB" w:rsidP="000C44BB">
      <w:pPr>
        <w:jc w:val="both"/>
        <w:rPr>
          <w:rFonts w:ascii="Verdana" w:hAnsi="Verdana"/>
        </w:rPr>
      </w:pPr>
      <w:r>
        <w:rPr>
          <w:rFonts w:ascii="Verdana" w:hAnsi="Verdana"/>
        </w:rPr>
        <w:t>En el caso del presente ítem mínimamente se realizarán los siguientes ensayos de calidad:</w:t>
      </w:r>
    </w:p>
    <w:p w14:paraId="48020CCA" w14:textId="77777777" w:rsidR="000C44BB" w:rsidRDefault="000C44BB" w:rsidP="000C44BB">
      <w:pPr>
        <w:jc w:val="both"/>
        <w:rPr>
          <w:rFonts w:ascii="Verdana" w:hAnsi="Verdana"/>
        </w:rPr>
      </w:pPr>
      <w:r>
        <w:rPr>
          <w:rFonts w:ascii="Verdana" w:hAnsi="Verdana"/>
        </w:rPr>
        <w:t>Granulometría de los Áridos</w:t>
      </w:r>
    </w:p>
    <w:p w14:paraId="11B174DB" w14:textId="77777777" w:rsidR="000C44BB" w:rsidRDefault="000C44BB" w:rsidP="000C44BB">
      <w:pPr>
        <w:jc w:val="both"/>
        <w:rPr>
          <w:rFonts w:ascii="Verdana" w:hAnsi="Verdana"/>
        </w:rPr>
      </w:pPr>
      <w:r>
        <w:rPr>
          <w:rFonts w:ascii="Verdana" w:hAnsi="Verdana"/>
        </w:rPr>
        <w:t>Ensayos de Control de la Resistencia del Hormigón – Probetas Cilíndricas</w:t>
      </w:r>
    </w:p>
    <w:p w14:paraId="5FDCB65F" w14:textId="77777777" w:rsidR="000C44BB" w:rsidRDefault="000C44BB" w:rsidP="000C44BB">
      <w:pPr>
        <w:jc w:val="both"/>
        <w:rPr>
          <w:rFonts w:ascii="Verdana" w:hAnsi="Verdana"/>
        </w:rPr>
      </w:pPr>
      <w:r>
        <w:rPr>
          <w:rFonts w:ascii="Verdana" w:hAnsi="Verdana"/>
        </w:rPr>
        <w:t>Ensayos de Control de la Consistencia del Hormigón - Cono de Abraham</w:t>
      </w:r>
    </w:p>
    <w:p w14:paraId="314D38EC" w14:textId="77777777" w:rsidR="000C44BB" w:rsidRDefault="000C44BB" w:rsidP="000C44BB">
      <w:pPr>
        <w:jc w:val="both"/>
        <w:rPr>
          <w:rFonts w:ascii="Verdana" w:hAnsi="Verdana"/>
        </w:rPr>
      </w:pPr>
    </w:p>
    <w:p w14:paraId="7A8D8A7A" w14:textId="77777777" w:rsidR="000C44BB" w:rsidRDefault="000C44BB" w:rsidP="000C44BB">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230654DF" w14:textId="77777777" w:rsidR="000C44BB" w:rsidRDefault="000C44BB" w:rsidP="000C44BB">
      <w:pPr>
        <w:jc w:val="both"/>
        <w:rPr>
          <w:rFonts w:ascii="Verdana" w:hAnsi="Verdana"/>
        </w:rPr>
      </w:pPr>
      <w:r>
        <w:rPr>
          <w:rFonts w:ascii="Verdana" w:hAnsi="Verdana"/>
        </w:rPr>
        <w:t>Ensayos de calidad sobre el cemento</w:t>
      </w:r>
    </w:p>
    <w:p w14:paraId="44F2ADE0" w14:textId="77777777" w:rsidR="000C44BB" w:rsidRDefault="000C44BB" w:rsidP="000C44BB">
      <w:pPr>
        <w:jc w:val="both"/>
        <w:rPr>
          <w:rFonts w:ascii="Verdana" w:hAnsi="Verdana"/>
        </w:rPr>
      </w:pPr>
      <w:r>
        <w:rPr>
          <w:rFonts w:ascii="Verdana" w:hAnsi="Verdana"/>
        </w:rPr>
        <w:t>Ensayos de calidad de los aceros de refuerzo</w:t>
      </w:r>
    </w:p>
    <w:p w14:paraId="2D05536D" w14:textId="77777777" w:rsidR="000C44BB" w:rsidRDefault="000C44BB" w:rsidP="000C44BB">
      <w:pPr>
        <w:jc w:val="both"/>
        <w:rPr>
          <w:rFonts w:ascii="Verdana" w:hAnsi="Verdana"/>
        </w:rPr>
      </w:pPr>
      <w:r>
        <w:rPr>
          <w:rFonts w:ascii="Verdana" w:hAnsi="Verdana"/>
        </w:rPr>
        <w:t>Ensayo de la Máquina de los Ángeles</w:t>
      </w:r>
    </w:p>
    <w:p w14:paraId="405E4966" w14:textId="77777777" w:rsidR="000C44BB" w:rsidRDefault="000C44BB" w:rsidP="000C44BB">
      <w:pPr>
        <w:jc w:val="both"/>
        <w:rPr>
          <w:rFonts w:ascii="Verdana" w:hAnsi="Verdana"/>
        </w:rPr>
      </w:pPr>
      <w:r>
        <w:rPr>
          <w:rFonts w:ascii="Verdana" w:hAnsi="Verdana"/>
        </w:rPr>
        <w:t>Otros que el proponente oferte en su propuesta</w:t>
      </w:r>
    </w:p>
    <w:p w14:paraId="7C32AEDC" w14:textId="77777777" w:rsidR="000C44BB" w:rsidRDefault="000C44BB" w:rsidP="000C44BB">
      <w:pPr>
        <w:jc w:val="both"/>
        <w:rPr>
          <w:rFonts w:ascii="Verdana" w:hAnsi="Verdana"/>
          <w:b/>
        </w:rPr>
      </w:pPr>
      <w:r>
        <w:rPr>
          <w:rFonts w:ascii="Verdana" w:hAnsi="Verdana"/>
          <w:b/>
        </w:rPr>
        <w:t>Laboratorio</w:t>
      </w:r>
    </w:p>
    <w:p w14:paraId="3F6B21D6" w14:textId="77777777" w:rsidR="000C44BB" w:rsidRDefault="000C44BB" w:rsidP="000C44BB">
      <w:pPr>
        <w:jc w:val="both"/>
        <w:rPr>
          <w:rFonts w:ascii="Verdana" w:hAnsi="Verdana"/>
        </w:rPr>
      </w:pPr>
    </w:p>
    <w:p w14:paraId="0BFDE896" w14:textId="77777777" w:rsidR="000C44BB" w:rsidRDefault="000C44BB" w:rsidP="000C44BB">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6D06DCD" w14:textId="77777777" w:rsidR="000C44BB" w:rsidRDefault="000C44BB" w:rsidP="000C44BB">
      <w:pPr>
        <w:jc w:val="both"/>
        <w:rPr>
          <w:rFonts w:ascii="Verdana" w:hAnsi="Verdana"/>
        </w:rPr>
      </w:pPr>
    </w:p>
    <w:p w14:paraId="25112ADD" w14:textId="77777777" w:rsidR="000C44BB" w:rsidRDefault="000C44BB" w:rsidP="000C44BB">
      <w:pPr>
        <w:jc w:val="both"/>
        <w:rPr>
          <w:rFonts w:ascii="Verdana" w:hAnsi="Verdana"/>
          <w:b/>
        </w:rPr>
      </w:pPr>
      <w:r>
        <w:rPr>
          <w:rFonts w:ascii="Verdana" w:hAnsi="Verdana"/>
          <w:b/>
        </w:rPr>
        <w:t>Frecuencia de los Ensayos</w:t>
      </w:r>
    </w:p>
    <w:p w14:paraId="1EA62E83" w14:textId="77777777" w:rsidR="000C44BB" w:rsidRDefault="000C44BB" w:rsidP="000C44BB">
      <w:pPr>
        <w:jc w:val="both"/>
        <w:rPr>
          <w:rFonts w:ascii="Verdana" w:hAnsi="Verdana"/>
        </w:rPr>
      </w:pPr>
    </w:p>
    <w:p w14:paraId="68532357" w14:textId="77777777" w:rsidR="000C44BB" w:rsidRDefault="000C44BB" w:rsidP="000C44BB">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587FB2F2" w14:textId="77777777" w:rsidR="000C44BB" w:rsidRDefault="000C44BB" w:rsidP="000C44BB">
      <w:pPr>
        <w:jc w:val="both"/>
        <w:rPr>
          <w:rFonts w:ascii="Verdana" w:hAnsi="Verdana"/>
        </w:rPr>
      </w:pPr>
    </w:p>
    <w:p w14:paraId="3600CECC" w14:textId="77777777" w:rsidR="000C44BB" w:rsidRDefault="000C44BB" w:rsidP="000C44BB">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80A3CA1" w14:textId="77777777" w:rsidR="000C44BB" w:rsidRDefault="000C44BB" w:rsidP="000C44BB">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BC4C222" w14:textId="77777777" w:rsidR="000C44BB" w:rsidRDefault="000C44BB" w:rsidP="000C44BB">
      <w:pPr>
        <w:jc w:val="both"/>
        <w:rPr>
          <w:rFonts w:ascii="Verdana" w:hAnsi="Verdana"/>
        </w:rPr>
      </w:pPr>
    </w:p>
    <w:p w14:paraId="66585D6D" w14:textId="77777777" w:rsidR="000C44BB" w:rsidRDefault="000C44BB" w:rsidP="000C44BB">
      <w:pPr>
        <w:jc w:val="both"/>
        <w:rPr>
          <w:rFonts w:ascii="Verdana" w:hAnsi="Verdana"/>
        </w:rPr>
      </w:pPr>
      <w:r>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7051EF3" w14:textId="77777777" w:rsidR="000C44BB" w:rsidRDefault="000C44BB" w:rsidP="000C44BB">
      <w:pPr>
        <w:jc w:val="both"/>
        <w:rPr>
          <w:rFonts w:ascii="Verdana" w:hAnsi="Verdana"/>
        </w:rPr>
      </w:pPr>
    </w:p>
    <w:p w14:paraId="4A812FE3" w14:textId="77777777" w:rsidR="000C44BB" w:rsidRDefault="000C44BB" w:rsidP="000C44BB">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5916E89C" w14:textId="77777777" w:rsidR="000C44BB" w:rsidRDefault="000C44BB" w:rsidP="000C44BB">
      <w:pPr>
        <w:jc w:val="both"/>
        <w:rPr>
          <w:rFonts w:ascii="Verdana" w:hAnsi="Verdana"/>
        </w:rPr>
      </w:pPr>
    </w:p>
    <w:p w14:paraId="5EE69E02" w14:textId="77777777" w:rsidR="000C44BB" w:rsidRDefault="000C44BB" w:rsidP="000C44BB">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0489DCC" w14:textId="77777777" w:rsidR="000C44BB" w:rsidRDefault="000C44BB" w:rsidP="000C44BB">
      <w:pPr>
        <w:jc w:val="both"/>
        <w:rPr>
          <w:rFonts w:ascii="Verdana" w:hAnsi="Verdana"/>
        </w:rPr>
      </w:pPr>
    </w:p>
    <w:p w14:paraId="0CDA8A9B" w14:textId="77777777" w:rsidR="000C44BB" w:rsidRDefault="000C44BB" w:rsidP="000C44BB">
      <w:pPr>
        <w:jc w:val="both"/>
        <w:rPr>
          <w:rFonts w:ascii="Verdana" w:hAnsi="Verdana"/>
        </w:rPr>
      </w:pPr>
      <w:r>
        <w:rPr>
          <w:rFonts w:ascii="Verdana" w:hAnsi="Verdana"/>
        </w:rPr>
        <w:t>En cualquier caso, las cantidades mínimas de cemento/m3 de hormigón deberán respetar lo indicado en el proyecto (memoria de cálculo o planos constructivos) o las indicadas en el cuadro siguiente.</w:t>
      </w:r>
    </w:p>
    <w:p w14:paraId="37041A93" w14:textId="77777777" w:rsidR="000C44BB" w:rsidRDefault="000C44BB" w:rsidP="000C44BB">
      <w:pPr>
        <w:jc w:val="both"/>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C44BB" w14:paraId="7D0C8CB8" w14:textId="77777777" w:rsidTr="000C44BB">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7C5112" w14:textId="77777777" w:rsidR="000C44BB" w:rsidRDefault="000C44BB">
            <w:pPr>
              <w:jc w:val="both"/>
              <w:rPr>
                <w:rFonts w:ascii="Verdana" w:hAnsi="Verdana"/>
                <w:color w:val="FFFFFF" w:themeColor="background1"/>
              </w:rPr>
            </w:pPr>
            <w:r>
              <w:rPr>
                <w:rFonts w:ascii="Verdana" w:hAnsi="Verdana"/>
                <w:color w:val="FFFFFF" w:themeColor="background1"/>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33EE6F2" w14:textId="77777777" w:rsidR="000C44BB" w:rsidRDefault="000C44BB">
            <w:pPr>
              <w:jc w:val="both"/>
              <w:rPr>
                <w:rFonts w:ascii="Verdana" w:hAnsi="Verdana"/>
                <w:color w:val="FFFFFF" w:themeColor="background1"/>
              </w:rPr>
            </w:pPr>
            <w:r>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2EAFB9" w14:textId="77777777" w:rsidR="000C44BB" w:rsidRDefault="000C44BB">
            <w:pPr>
              <w:jc w:val="both"/>
              <w:rPr>
                <w:rFonts w:ascii="Verdana" w:hAnsi="Verdana"/>
                <w:color w:val="FFFFFF" w:themeColor="background1"/>
              </w:rPr>
            </w:pPr>
            <w:r>
              <w:rPr>
                <w:rFonts w:ascii="Verdana" w:hAnsi="Verdana"/>
                <w:color w:val="FFFFFF" w:themeColor="background1"/>
              </w:rPr>
              <w:t>RES. Kg/cm2</w:t>
            </w:r>
          </w:p>
          <w:p w14:paraId="1D1835EF" w14:textId="77777777" w:rsidR="000C44BB" w:rsidRDefault="000C44BB">
            <w:pPr>
              <w:jc w:val="both"/>
              <w:rPr>
                <w:rFonts w:ascii="Verdana" w:hAnsi="Verdana"/>
                <w:color w:val="FFFFFF" w:themeColor="background1"/>
              </w:rPr>
            </w:pPr>
            <w:r>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4D9D09D" w14:textId="77777777" w:rsidR="000C44BB" w:rsidRDefault="000C44BB">
            <w:pPr>
              <w:jc w:val="both"/>
              <w:rPr>
                <w:rFonts w:ascii="Verdana" w:hAnsi="Verdana"/>
                <w:color w:val="FFFFFF" w:themeColor="background1"/>
              </w:rPr>
            </w:pPr>
            <w:r>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324F91D" w14:textId="77777777" w:rsidR="000C44BB" w:rsidRDefault="000C44BB">
            <w:pPr>
              <w:jc w:val="both"/>
              <w:rPr>
                <w:rFonts w:ascii="Verdana" w:hAnsi="Verdana"/>
                <w:color w:val="FFFFFF" w:themeColor="background1"/>
              </w:rPr>
            </w:pPr>
            <w:r>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75C4D2" w14:textId="77777777" w:rsidR="000C44BB" w:rsidRDefault="000C44BB">
            <w:pPr>
              <w:jc w:val="both"/>
              <w:rPr>
                <w:rFonts w:ascii="Verdana" w:hAnsi="Verdana"/>
                <w:color w:val="FFFFFF" w:themeColor="background1"/>
              </w:rPr>
            </w:pPr>
            <w:r>
              <w:rPr>
                <w:rFonts w:ascii="Verdana" w:hAnsi="Verdana"/>
                <w:color w:val="FFFFFF" w:themeColor="background1"/>
              </w:rPr>
              <w:t>Rev. (pulg)</w:t>
            </w:r>
          </w:p>
        </w:tc>
      </w:tr>
      <w:tr w:rsidR="000C44BB" w14:paraId="63B9D168" w14:textId="77777777" w:rsidTr="000C44BB">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57F665A" w14:textId="77777777" w:rsidR="000C44BB" w:rsidRDefault="000C44BB">
            <w:pPr>
              <w:jc w:val="both"/>
              <w:rPr>
                <w:rFonts w:ascii="Verdana" w:hAnsi="Verdana"/>
              </w:rPr>
            </w:pPr>
            <w:r>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86801B" w14:textId="77777777" w:rsidR="000C44BB" w:rsidRDefault="000C44BB">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ED7DDA" w14:textId="77777777" w:rsidR="000C44BB" w:rsidRDefault="000C44BB">
            <w:pPr>
              <w:jc w:val="both"/>
              <w:rPr>
                <w:rFonts w:ascii="Verdana" w:hAnsi="Verdana"/>
              </w:rPr>
            </w:pPr>
            <w:r>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701D934" w14:textId="77777777" w:rsidR="000C44BB" w:rsidRDefault="000C44BB">
            <w:pPr>
              <w:jc w:val="both"/>
              <w:rPr>
                <w:rFonts w:ascii="Verdana" w:hAnsi="Verdana"/>
              </w:rPr>
            </w:pPr>
            <w:r>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F684E5" w14:textId="77777777" w:rsidR="000C44BB" w:rsidRDefault="000C44BB">
            <w:pPr>
              <w:jc w:val="both"/>
              <w:rPr>
                <w:rFonts w:ascii="Verdana" w:hAnsi="Verdana"/>
              </w:rPr>
            </w:pPr>
            <w:r>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551956" w14:textId="77777777" w:rsidR="000C44BB" w:rsidRDefault="000C44BB">
            <w:pPr>
              <w:jc w:val="both"/>
              <w:rPr>
                <w:rFonts w:ascii="Verdana" w:hAnsi="Verdana"/>
              </w:rPr>
            </w:pPr>
            <w:r>
              <w:rPr>
                <w:rFonts w:ascii="Verdana" w:hAnsi="Verdana"/>
              </w:rPr>
              <w:t>1 – 3</w:t>
            </w:r>
          </w:p>
        </w:tc>
      </w:tr>
      <w:tr w:rsidR="000C44BB" w14:paraId="0082A39B" w14:textId="77777777" w:rsidTr="000C44BB">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AA36276" w14:textId="77777777" w:rsidR="000C44BB" w:rsidRDefault="000C44BB">
            <w:pPr>
              <w:jc w:val="both"/>
              <w:rPr>
                <w:rFonts w:ascii="Verdana" w:hAnsi="Verdana"/>
              </w:rPr>
            </w:pPr>
            <w:r>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054759" w14:textId="77777777" w:rsidR="000C44BB" w:rsidRDefault="000C44BB">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8EEC2F" w14:textId="77777777" w:rsidR="000C44BB" w:rsidRDefault="000C44BB">
            <w:pPr>
              <w:jc w:val="both"/>
              <w:rPr>
                <w:rFonts w:ascii="Verdana" w:hAnsi="Verdana"/>
              </w:rPr>
            </w:pPr>
            <w:r>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807B285" w14:textId="77777777" w:rsidR="000C44BB" w:rsidRDefault="000C44BB">
            <w:pPr>
              <w:jc w:val="both"/>
              <w:rPr>
                <w:rFonts w:ascii="Verdana" w:hAnsi="Verdana"/>
              </w:rPr>
            </w:pPr>
            <w:r>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588470" w14:textId="77777777" w:rsidR="000C44BB" w:rsidRDefault="000C44BB">
            <w:pPr>
              <w:jc w:val="both"/>
              <w:rPr>
                <w:rFonts w:ascii="Verdana" w:hAnsi="Verdana"/>
              </w:rPr>
            </w:pPr>
            <w:r>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DD9AA5" w14:textId="77777777" w:rsidR="000C44BB" w:rsidRDefault="000C44BB">
            <w:pPr>
              <w:jc w:val="both"/>
              <w:rPr>
                <w:rFonts w:ascii="Verdana" w:hAnsi="Verdana"/>
              </w:rPr>
            </w:pPr>
            <w:r>
              <w:rPr>
                <w:rFonts w:ascii="Verdana" w:hAnsi="Verdana"/>
              </w:rPr>
              <w:t>1 – 3</w:t>
            </w:r>
          </w:p>
        </w:tc>
      </w:tr>
      <w:tr w:rsidR="000C44BB" w14:paraId="0078C19C" w14:textId="77777777" w:rsidTr="000C44BB">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ECB27EF" w14:textId="77777777" w:rsidR="000C44BB" w:rsidRDefault="000C44BB">
            <w:pPr>
              <w:jc w:val="both"/>
              <w:rPr>
                <w:rFonts w:ascii="Verdana" w:hAnsi="Verdana"/>
              </w:rPr>
            </w:pPr>
            <w:r>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C7BF43" w14:textId="77777777" w:rsidR="000C44BB" w:rsidRDefault="000C44BB">
            <w:pPr>
              <w:jc w:val="both"/>
              <w:rPr>
                <w:rFonts w:ascii="Verdana" w:hAnsi="Verdana"/>
              </w:rPr>
            </w:pPr>
            <w:r>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013E9B" w14:textId="77777777" w:rsidR="000C44BB" w:rsidRDefault="000C44BB">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CB603A" w14:textId="77777777" w:rsidR="000C44BB" w:rsidRDefault="000C44BB">
            <w:pPr>
              <w:jc w:val="both"/>
              <w:rPr>
                <w:rFonts w:ascii="Verdana" w:hAnsi="Verdana"/>
              </w:rPr>
            </w:pPr>
            <w:r>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377973" w14:textId="77777777" w:rsidR="000C44BB" w:rsidRDefault="000C44BB">
            <w:pPr>
              <w:jc w:val="both"/>
              <w:rPr>
                <w:rFonts w:ascii="Verdana" w:hAnsi="Verdana"/>
              </w:rPr>
            </w:pPr>
            <w:r>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3AE53A" w14:textId="77777777" w:rsidR="000C44BB" w:rsidRDefault="000C44BB">
            <w:pPr>
              <w:jc w:val="both"/>
              <w:rPr>
                <w:rFonts w:ascii="Verdana" w:hAnsi="Verdana"/>
              </w:rPr>
            </w:pPr>
            <w:r>
              <w:rPr>
                <w:rFonts w:ascii="Verdana" w:hAnsi="Verdana"/>
              </w:rPr>
              <w:t>2 – 4</w:t>
            </w:r>
          </w:p>
        </w:tc>
      </w:tr>
      <w:tr w:rsidR="000C44BB" w14:paraId="4853A3A5" w14:textId="77777777" w:rsidTr="000C44BB">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3A8217D" w14:textId="77777777" w:rsidR="000C44BB" w:rsidRDefault="000C44BB">
            <w:pPr>
              <w:jc w:val="both"/>
              <w:rPr>
                <w:rFonts w:ascii="Verdana" w:hAnsi="Verdana"/>
              </w:rPr>
            </w:pPr>
            <w:r>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198B82" w14:textId="77777777" w:rsidR="000C44BB" w:rsidRDefault="000C44BB">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09CA0F" w14:textId="77777777" w:rsidR="000C44BB" w:rsidRDefault="000C44BB">
            <w:pPr>
              <w:jc w:val="both"/>
              <w:rPr>
                <w:rFonts w:ascii="Verdana" w:hAnsi="Verdana"/>
              </w:rPr>
            </w:pPr>
            <w:r>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99A313" w14:textId="77777777" w:rsidR="000C44BB" w:rsidRDefault="000C44BB">
            <w:pPr>
              <w:jc w:val="both"/>
              <w:rPr>
                <w:rFonts w:ascii="Verdana" w:hAnsi="Verdana"/>
              </w:rPr>
            </w:pPr>
            <w:r>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11F308" w14:textId="77777777" w:rsidR="000C44BB" w:rsidRDefault="000C44BB">
            <w:pPr>
              <w:jc w:val="both"/>
              <w:rPr>
                <w:rFonts w:ascii="Verdana" w:hAnsi="Verdana"/>
              </w:rPr>
            </w:pPr>
            <w:r>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A55FA9" w14:textId="77777777" w:rsidR="000C44BB" w:rsidRDefault="000C44BB">
            <w:pPr>
              <w:jc w:val="both"/>
              <w:rPr>
                <w:rFonts w:ascii="Verdana" w:hAnsi="Verdana"/>
              </w:rPr>
            </w:pPr>
            <w:r>
              <w:rPr>
                <w:rFonts w:ascii="Verdana" w:hAnsi="Verdana"/>
              </w:rPr>
              <w:t>2 – 4</w:t>
            </w:r>
          </w:p>
        </w:tc>
      </w:tr>
      <w:tr w:rsidR="000C44BB" w14:paraId="13E6AB40" w14:textId="77777777" w:rsidTr="000C44BB">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BB9D532" w14:textId="77777777" w:rsidR="000C44BB" w:rsidRDefault="000C44BB">
            <w:pPr>
              <w:jc w:val="both"/>
              <w:rPr>
                <w:rFonts w:ascii="Verdana" w:hAnsi="Verdana"/>
              </w:rPr>
            </w:pPr>
            <w:r>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34BA5A" w14:textId="77777777" w:rsidR="000C44BB" w:rsidRDefault="000C44BB">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DDEAB6" w14:textId="77777777" w:rsidR="000C44BB" w:rsidRDefault="000C44BB">
            <w:pPr>
              <w:jc w:val="both"/>
              <w:rPr>
                <w:rFonts w:ascii="Verdana" w:hAnsi="Verdana"/>
              </w:rPr>
            </w:pPr>
            <w:r>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81FDB1" w14:textId="77777777" w:rsidR="000C44BB" w:rsidRDefault="000C44BB">
            <w:pPr>
              <w:jc w:val="both"/>
              <w:rPr>
                <w:rFonts w:ascii="Verdana" w:hAnsi="Verdana"/>
              </w:rPr>
            </w:pPr>
            <w:r>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EE4445" w14:textId="77777777" w:rsidR="000C44BB" w:rsidRDefault="000C44BB">
            <w:pPr>
              <w:jc w:val="both"/>
              <w:rPr>
                <w:rFonts w:ascii="Verdana" w:hAnsi="Verdana"/>
              </w:rPr>
            </w:pPr>
            <w:r>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BDE428" w14:textId="77777777" w:rsidR="000C44BB" w:rsidRDefault="000C44BB">
            <w:pPr>
              <w:jc w:val="both"/>
              <w:rPr>
                <w:rFonts w:ascii="Verdana" w:hAnsi="Verdana"/>
              </w:rPr>
            </w:pPr>
            <w:r>
              <w:rPr>
                <w:rFonts w:ascii="Verdana" w:hAnsi="Verdana"/>
              </w:rPr>
              <w:t>2 – 3</w:t>
            </w:r>
          </w:p>
        </w:tc>
      </w:tr>
      <w:tr w:rsidR="000C44BB" w14:paraId="2BA56039" w14:textId="77777777" w:rsidTr="000C44BB">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3446C20" w14:textId="77777777" w:rsidR="000C44BB" w:rsidRDefault="000C44BB">
            <w:pPr>
              <w:jc w:val="both"/>
              <w:rPr>
                <w:rFonts w:ascii="Verdana" w:hAnsi="Verdana"/>
              </w:rPr>
            </w:pPr>
            <w:r>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F4D21B" w14:textId="77777777" w:rsidR="000C44BB" w:rsidRDefault="000C44BB">
            <w:pPr>
              <w:jc w:val="both"/>
              <w:rPr>
                <w:rFonts w:ascii="Verdana" w:hAnsi="Verdana"/>
              </w:rPr>
            </w:pPr>
            <w:r>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2D1E6A" w14:textId="77777777" w:rsidR="000C44BB" w:rsidRDefault="000C44BB">
            <w:pPr>
              <w:jc w:val="both"/>
              <w:rPr>
                <w:rFonts w:ascii="Verdana" w:hAnsi="Verdana"/>
              </w:rPr>
            </w:pPr>
            <w:r>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F4A2B8" w14:textId="77777777" w:rsidR="000C44BB" w:rsidRDefault="000C44BB">
            <w:pPr>
              <w:jc w:val="both"/>
              <w:rPr>
                <w:rFonts w:ascii="Verdana" w:hAnsi="Verdana"/>
              </w:rPr>
            </w:pPr>
            <w:r>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13615C" w14:textId="77777777" w:rsidR="000C44BB" w:rsidRDefault="000C44BB">
            <w:pPr>
              <w:jc w:val="both"/>
              <w:rPr>
                <w:rFonts w:ascii="Verdana" w:hAnsi="Verdana"/>
              </w:rPr>
            </w:pPr>
            <w:r>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8ACB49" w14:textId="77777777" w:rsidR="000C44BB" w:rsidRDefault="000C44BB">
            <w:pPr>
              <w:jc w:val="both"/>
              <w:rPr>
                <w:rFonts w:ascii="Verdana" w:hAnsi="Verdana"/>
              </w:rPr>
            </w:pPr>
            <w:r>
              <w:rPr>
                <w:rFonts w:ascii="Verdana" w:hAnsi="Verdana"/>
              </w:rPr>
              <w:t>2 – 3</w:t>
            </w:r>
          </w:p>
        </w:tc>
      </w:tr>
      <w:tr w:rsidR="000C44BB" w14:paraId="5814974F" w14:textId="77777777" w:rsidTr="000C44BB">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2694719" w14:textId="77777777" w:rsidR="000C44BB" w:rsidRDefault="000C44BB">
            <w:pPr>
              <w:jc w:val="both"/>
              <w:rPr>
                <w:rFonts w:ascii="Verdana" w:hAnsi="Verdana"/>
              </w:rPr>
            </w:pPr>
            <w:r>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D93C23" w14:textId="77777777" w:rsidR="000C44BB" w:rsidRDefault="000C44BB">
            <w:pPr>
              <w:jc w:val="both"/>
              <w:rPr>
                <w:rFonts w:ascii="Verdana" w:hAnsi="Verdana"/>
              </w:rPr>
            </w:pPr>
            <w:r>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E4CB14" w14:textId="77777777" w:rsidR="000C44BB" w:rsidRDefault="000C44BB">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F4FB03C" w14:textId="77777777" w:rsidR="000C44BB" w:rsidRDefault="000C44BB">
            <w:pPr>
              <w:jc w:val="both"/>
              <w:rPr>
                <w:rFonts w:ascii="Verdana" w:hAnsi="Verdana"/>
              </w:rPr>
            </w:pPr>
            <w:r>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28ABE9" w14:textId="77777777" w:rsidR="000C44BB" w:rsidRDefault="000C44BB">
            <w:pPr>
              <w:jc w:val="both"/>
              <w:rPr>
                <w:rFonts w:ascii="Verdana" w:hAnsi="Verdana"/>
              </w:rPr>
            </w:pPr>
            <w:r>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57F9BC" w14:textId="77777777" w:rsidR="000C44BB" w:rsidRDefault="000C44BB">
            <w:pPr>
              <w:jc w:val="both"/>
              <w:rPr>
                <w:rFonts w:ascii="Verdana" w:hAnsi="Verdana"/>
              </w:rPr>
            </w:pPr>
            <w:r>
              <w:rPr>
                <w:rFonts w:ascii="Verdana" w:hAnsi="Verdana"/>
              </w:rPr>
              <w:t>2 – 3</w:t>
            </w:r>
          </w:p>
        </w:tc>
      </w:tr>
    </w:tbl>
    <w:p w14:paraId="28FD8EC3" w14:textId="77777777" w:rsidR="000C44BB" w:rsidRDefault="000C44BB" w:rsidP="000C44BB">
      <w:pPr>
        <w:jc w:val="both"/>
        <w:rPr>
          <w:rFonts w:ascii="Verdana" w:hAnsi="Verdana" w:cstheme="minorBidi"/>
          <w:lang w:val="es-BO"/>
        </w:rPr>
      </w:pPr>
    </w:p>
    <w:p w14:paraId="225A993F" w14:textId="77777777" w:rsidR="000C44BB" w:rsidRDefault="000C44BB" w:rsidP="000C44BB">
      <w:pPr>
        <w:jc w:val="both"/>
        <w:rPr>
          <w:rFonts w:ascii="Verdana" w:hAnsi="Verdana"/>
        </w:rPr>
      </w:pPr>
      <w:r>
        <w:rPr>
          <w:rFonts w:ascii="Verdana" w:hAnsi="Verdana"/>
        </w:rPr>
        <w:t>Criterios de Aceptación y Rechazo</w:t>
      </w:r>
    </w:p>
    <w:p w14:paraId="08B5C787" w14:textId="77777777" w:rsidR="000C44BB" w:rsidRDefault="000C44BB" w:rsidP="000C44BB">
      <w:pPr>
        <w:jc w:val="both"/>
        <w:rPr>
          <w:rFonts w:ascii="Verdana" w:hAnsi="Verdana"/>
        </w:rPr>
      </w:pPr>
      <w:r>
        <w:rPr>
          <w:rFonts w:ascii="Verdana" w:hAnsi="Verdan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0B43E04" w14:textId="77777777" w:rsidR="000C44BB" w:rsidRDefault="000C44BB" w:rsidP="000C44BB">
      <w:pPr>
        <w:jc w:val="both"/>
        <w:rPr>
          <w:rFonts w:ascii="Verdana" w:hAnsi="Verdana"/>
        </w:rPr>
      </w:pPr>
    </w:p>
    <w:p w14:paraId="5DBBED3A" w14:textId="77777777" w:rsidR="000C44BB" w:rsidRDefault="000C44BB" w:rsidP="000C44BB">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D88B8BE" w14:textId="77777777" w:rsidR="000C44BB" w:rsidRDefault="000C44BB" w:rsidP="000C44BB">
      <w:pPr>
        <w:jc w:val="both"/>
        <w:rPr>
          <w:rFonts w:ascii="Verdana" w:hAnsi="Verdana"/>
        </w:rPr>
      </w:pPr>
    </w:p>
    <w:p w14:paraId="51240F5D" w14:textId="77777777" w:rsidR="000C44BB" w:rsidRDefault="000C44BB" w:rsidP="000C44BB">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6F6E416B" w14:textId="77777777" w:rsidR="000C44BB" w:rsidRDefault="000C44BB" w:rsidP="000C44BB">
      <w:pPr>
        <w:jc w:val="both"/>
        <w:rPr>
          <w:rFonts w:ascii="Verdana" w:hAnsi="Verdana"/>
        </w:rPr>
      </w:pPr>
    </w:p>
    <w:p w14:paraId="73D08F84" w14:textId="77777777" w:rsidR="000C44BB" w:rsidRDefault="000C44BB" w:rsidP="000C44BB">
      <w:pPr>
        <w:jc w:val="both"/>
        <w:rPr>
          <w:rFonts w:ascii="Verdana" w:hAnsi="Verdana"/>
        </w:rPr>
      </w:pPr>
      <w:r>
        <w:rPr>
          <w:rFonts w:ascii="Verdana" w:hAnsi="Verdana"/>
        </w:rPr>
        <w:t>Todos los ensayos, pruebas, demoliciones, curados y reemplazos necesarios serán cancelados por la Entidad Ejecutora.</w:t>
      </w:r>
    </w:p>
    <w:p w14:paraId="231EBFA7" w14:textId="77777777" w:rsidR="000C44BB" w:rsidRDefault="000C44BB" w:rsidP="000C44BB">
      <w:pPr>
        <w:jc w:val="both"/>
        <w:rPr>
          <w:rFonts w:ascii="Verdana" w:hAnsi="Verdana"/>
        </w:rPr>
      </w:pPr>
    </w:p>
    <w:p w14:paraId="6DAB3784" w14:textId="77777777" w:rsidR="000C44BB" w:rsidRDefault="000C44BB" w:rsidP="000C44BB">
      <w:pPr>
        <w:jc w:val="both"/>
        <w:rPr>
          <w:rFonts w:ascii="Verdana" w:hAnsi="Verdana"/>
          <w:b/>
        </w:rPr>
      </w:pPr>
      <w:r>
        <w:rPr>
          <w:rFonts w:ascii="Verdana" w:hAnsi="Verdana"/>
          <w:b/>
        </w:rPr>
        <w:t>Reparación del Hormigón Armado</w:t>
      </w:r>
    </w:p>
    <w:p w14:paraId="5C7DB897" w14:textId="77777777" w:rsidR="000C44BB" w:rsidRDefault="000C44BB" w:rsidP="000C44BB">
      <w:pPr>
        <w:jc w:val="both"/>
        <w:rPr>
          <w:rFonts w:ascii="Verdana" w:hAnsi="Verdana"/>
        </w:rPr>
      </w:pPr>
    </w:p>
    <w:p w14:paraId="5E1F5996" w14:textId="77777777" w:rsidR="000C44BB" w:rsidRDefault="000C44BB" w:rsidP="000C44BB">
      <w:pPr>
        <w:jc w:val="both"/>
        <w:rPr>
          <w:rFonts w:ascii="Verdana" w:hAnsi="Verdana"/>
        </w:rPr>
      </w:pPr>
      <w:r>
        <w:rPr>
          <w:rFonts w:ascii="Verdana" w:hAnsi="Verdana"/>
        </w:rPr>
        <w:t>El Inspector de proyecto definirá si un defecto o daño del elemento es reparable o corresponde su demolición y reconstrucción.</w:t>
      </w:r>
    </w:p>
    <w:p w14:paraId="73BCBC6F" w14:textId="77777777" w:rsidR="000C44BB" w:rsidRDefault="000C44BB" w:rsidP="000C44BB">
      <w:pPr>
        <w:jc w:val="both"/>
        <w:rPr>
          <w:rFonts w:ascii="Verdana" w:hAnsi="Verdana"/>
        </w:rPr>
      </w:pPr>
    </w:p>
    <w:p w14:paraId="2A95F293" w14:textId="77777777" w:rsidR="000C44BB" w:rsidRDefault="000C44BB" w:rsidP="000C44BB">
      <w:pPr>
        <w:jc w:val="both"/>
        <w:rPr>
          <w:rFonts w:ascii="Verdana" w:hAnsi="Verdana"/>
        </w:rPr>
      </w:pPr>
      <w:r>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5587BBCE" w14:textId="77777777" w:rsidR="000C44BB" w:rsidRDefault="000C44BB" w:rsidP="000C44BB">
      <w:pPr>
        <w:jc w:val="both"/>
        <w:rPr>
          <w:rFonts w:ascii="Verdana" w:hAnsi="Verdana"/>
        </w:rPr>
      </w:pPr>
    </w:p>
    <w:p w14:paraId="533CB5D6" w14:textId="77777777" w:rsidR="000C44BB" w:rsidRDefault="000C44BB" w:rsidP="000C44BB">
      <w:pPr>
        <w:jc w:val="both"/>
        <w:rPr>
          <w:rFonts w:ascii="Verdana" w:hAnsi="Verdana"/>
        </w:rPr>
      </w:pPr>
      <w:r>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B18B113" w14:textId="77777777" w:rsidR="000C44BB" w:rsidRDefault="000C44BB" w:rsidP="000C44BB">
      <w:pPr>
        <w:jc w:val="both"/>
        <w:rPr>
          <w:rFonts w:ascii="Verdana" w:hAnsi="Verdana"/>
        </w:rPr>
      </w:pPr>
    </w:p>
    <w:p w14:paraId="5D4E1A0A" w14:textId="77777777" w:rsidR="000C44BB" w:rsidRDefault="000C44BB" w:rsidP="000C44BB">
      <w:pPr>
        <w:jc w:val="both"/>
        <w:rPr>
          <w:rFonts w:ascii="Verdana" w:hAnsi="Verdana"/>
        </w:rPr>
      </w:pPr>
      <w:r>
        <w:rPr>
          <w:rFonts w:ascii="Verdana" w:hAnsi="Verdana"/>
        </w:rPr>
        <w:t>Para la ejecución de la reparación, primero se deberá eliminar el hormigón defectuoso eliminado en la profundidad necesaria sin afectar la estabilidad de la estructura.</w:t>
      </w:r>
    </w:p>
    <w:p w14:paraId="1849E04E" w14:textId="77777777" w:rsidR="000C44BB" w:rsidRDefault="000C44BB" w:rsidP="000C44BB">
      <w:pPr>
        <w:jc w:val="both"/>
        <w:rPr>
          <w:rFonts w:ascii="Verdana" w:hAnsi="Verdana"/>
        </w:rPr>
      </w:pPr>
    </w:p>
    <w:p w14:paraId="652ECEAD" w14:textId="77777777" w:rsidR="000C44BB" w:rsidRDefault="000C44BB" w:rsidP="000C44BB">
      <w:pPr>
        <w:jc w:val="both"/>
        <w:rPr>
          <w:rFonts w:ascii="Verdana" w:hAnsi="Verdana"/>
        </w:rPr>
      </w:pPr>
      <w:r>
        <w:rPr>
          <w:rFonts w:ascii="Verdana" w:hAnsi="Verdana"/>
        </w:rPr>
        <w:t xml:space="preserve">Cuando las armaduras resulten afectadas por la cavidad, el hormigón se eliminará hasta que quede un espesor mínimo de 2,5 cm alrededor de la barra.  </w:t>
      </w:r>
    </w:p>
    <w:p w14:paraId="4FBBA17B" w14:textId="77777777" w:rsidR="000C44BB" w:rsidRDefault="000C44BB" w:rsidP="000C44BB">
      <w:pPr>
        <w:jc w:val="both"/>
        <w:rPr>
          <w:rFonts w:ascii="Verdana" w:hAnsi="Verdana"/>
        </w:rPr>
      </w:pPr>
      <w:r>
        <w:rPr>
          <w:rFonts w:ascii="Verdana" w:hAnsi="Verdana"/>
        </w:rPr>
        <w:t xml:space="preserve"> </w:t>
      </w:r>
    </w:p>
    <w:p w14:paraId="6C2ED555" w14:textId="77777777" w:rsidR="000C44BB" w:rsidRDefault="000C44BB" w:rsidP="000C44BB">
      <w:pPr>
        <w:jc w:val="both"/>
        <w:rPr>
          <w:rFonts w:ascii="Verdana" w:hAnsi="Verdana"/>
        </w:rPr>
      </w:pPr>
      <w:r>
        <w:rPr>
          <w:rFonts w:ascii="Verdana" w:hAnsi="Verdana"/>
        </w:rPr>
        <w:t>Las rebabas y protuberancias serán totalmente eliminadas y las superficies desgastadas hasta condicionarlas con las zonas vecinas.</w:t>
      </w:r>
    </w:p>
    <w:p w14:paraId="5BBAFC10" w14:textId="77777777" w:rsidR="000C44BB" w:rsidRDefault="000C44BB" w:rsidP="000C44BB">
      <w:pPr>
        <w:jc w:val="both"/>
        <w:rPr>
          <w:rFonts w:ascii="Verdana" w:hAnsi="Verdana"/>
        </w:rPr>
      </w:pPr>
    </w:p>
    <w:p w14:paraId="2F64D817" w14:textId="77777777" w:rsidR="000C44BB" w:rsidRDefault="000C44BB" w:rsidP="000C44BB">
      <w:pPr>
        <w:jc w:val="both"/>
        <w:rPr>
          <w:rFonts w:ascii="Verdana" w:hAnsi="Verdana"/>
        </w:rPr>
      </w:pPr>
      <w:r>
        <w:rPr>
          <w:rFonts w:ascii="Verdana" w:hAnsi="Verdana"/>
        </w:rPr>
        <w:t>Se deberá aplicar un puente de adherencia adecuado para la unión del hormigón viejo con el hormigón nuevo.</w:t>
      </w:r>
    </w:p>
    <w:p w14:paraId="4AC2C1DF" w14:textId="77777777" w:rsidR="000C44BB" w:rsidRDefault="000C44BB" w:rsidP="000C44BB">
      <w:pPr>
        <w:jc w:val="both"/>
        <w:rPr>
          <w:rFonts w:ascii="Verdana" w:hAnsi="Verdana"/>
        </w:rPr>
      </w:pPr>
    </w:p>
    <w:p w14:paraId="2C9467D9" w14:textId="77777777" w:rsidR="000C44BB" w:rsidRDefault="000C44BB" w:rsidP="000C44BB">
      <w:pPr>
        <w:jc w:val="both"/>
        <w:rPr>
          <w:rFonts w:ascii="Verdana" w:hAnsi="Verdana"/>
        </w:rPr>
      </w:pPr>
      <w:r>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460AF85" w14:textId="77777777" w:rsidR="000C44BB" w:rsidRDefault="000C44BB" w:rsidP="000C44BB">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C44BB" w14:paraId="1A8FC2E5"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3A6A4B" w14:textId="77777777" w:rsidR="000C44BB" w:rsidRDefault="000C44BB">
            <w:pPr>
              <w:jc w:val="both"/>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80C8515" w14:textId="77777777" w:rsidR="000C44BB" w:rsidRDefault="000C44BB">
            <w:pPr>
              <w:jc w:val="both"/>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5A3531" w14:textId="77777777" w:rsidR="000C44BB" w:rsidRDefault="000C44BB">
            <w:pPr>
              <w:jc w:val="both"/>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B78C58" w14:textId="77777777" w:rsidR="000C44BB" w:rsidRDefault="000C44BB">
            <w:pPr>
              <w:jc w:val="both"/>
              <w:rPr>
                <w:rFonts w:ascii="Verdana" w:hAnsi="Verdana"/>
                <w:color w:val="FFFFFF" w:themeColor="background1"/>
              </w:rPr>
            </w:pPr>
            <w:r>
              <w:rPr>
                <w:rFonts w:ascii="Verdana" w:hAnsi="Verdana"/>
                <w:color w:val="FFFFFF" w:themeColor="background1"/>
              </w:rPr>
              <w:t>ITEM</w:t>
            </w:r>
          </w:p>
        </w:tc>
      </w:tr>
      <w:tr w:rsidR="000C44BB" w14:paraId="18E3EF3E"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348424" w14:textId="77777777" w:rsidR="000C44BB" w:rsidRDefault="000C44BB">
            <w:pPr>
              <w:jc w:val="both"/>
              <w:rPr>
                <w:rFonts w:ascii="Verdana" w:hAnsi="Verdana"/>
                <w:color w:val="FFFFFF" w:themeColor="background1"/>
              </w:rPr>
            </w:pPr>
            <w:r>
              <w:rPr>
                <w:rFonts w:ascii="Verdana" w:hAnsi="Verdana"/>
                <w:color w:val="FFFFFF" w:themeColor="background1"/>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1BE0E5A" w14:textId="77777777" w:rsidR="000C44BB" w:rsidRDefault="000C44BB">
            <w:pPr>
              <w:jc w:val="both"/>
              <w:rPr>
                <w:rFonts w:ascii="Verdana" w:hAnsi="Verdana"/>
                <w:color w:val="FFFFFF" w:themeColor="background1"/>
              </w:rPr>
            </w:pPr>
            <w:r>
              <w:rPr>
                <w:rFonts w:ascii="Verdana" w:hAnsi="Verdana"/>
                <w:color w:val="FFFFFF" w:themeColor="background1"/>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397227" w14:textId="77777777" w:rsidR="000C44BB" w:rsidRDefault="000C44BB">
            <w:pPr>
              <w:jc w:val="both"/>
              <w:rPr>
                <w:rFonts w:ascii="Verdana" w:hAnsi="Verdana"/>
                <w:color w:val="FFFFFF" w:themeColor="background1"/>
              </w:rPr>
            </w:pPr>
            <w:r>
              <w:rPr>
                <w:rFonts w:ascii="Verdana" w:hAnsi="Verdana"/>
                <w:color w:val="FFFFFF" w:themeColor="background1"/>
              </w:rPr>
              <w:t>M3</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DD2BBE" w14:textId="77777777" w:rsidR="000C44BB" w:rsidRDefault="000C44BB">
            <w:pPr>
              <w:jc w:val="both"/>
              <w:rPr>
                <w:rFonts w:ascii="Verdana" w:hAnsi="Verdana"/>
                <w:color w:val="FFFFFF" w:themeColor="background1"/>
              </w:rPr>
            </w:pPr>
            <w:r>
              <w:rPr>
                <w:rFonts w:ascii="Verdana" w:hAnsi="Verdana"/>
                <w:color w:val="FFFFFF" w:themeColor="background1"/>
              </w:rPr>
              <w:t>COLUMNA DE HORMIGÓN ARMADO (0,25X0,25)</w:t>
            </w:r>
          </w:p>
        </w:tc>
      </w:tr>
    </w:tbl>
    <w:p w14:paraId="7B5DE17B" w14:textId="77777777" w:rsidR="000C44BB" w:rsidRDefault="000C44BB" w:rsidP="000C44BB">
      <w:pPr>
        <w:jc w:val="both"/>
        <w:rPr>
          <w:rFonts w:ascii="Verdana" w:hAnsi="Verdana" w:cstheme="minorBidi"/>
          <w:lang w:val="es-BO"/>
        </w:rPr>
      </w:pPr>
    </w:p>
    <w:p w14:paraId="5BA02238" w14:textId="77777777" w:rsidR="000C44BB" w:rsidRDefault="000C44BB" w:rsidP="000C44BB">
      <w:pPr>
        <w:jc w:val="both"/>
        <w:rPr>
          <w:rFonts w:ascii="Verdana" w:hAnsi="Verdana"/>
          <w:b/>
        </w:rPr>
      </w:pPr>
      <w:r>
        <w:rPr>
          <w:rFonts w:ascii="Verdana" w:hAnsi="Verdana"/>
          <w:b/>
        </w:rPr>
        <w:t>DESCRIPCIÓN. –</w:t>
      </w:r>
    </w:p>
    <w:p w14:paraId="294DA5F9" w14:textId="77777777" w:rsidR="000C44BB" w:rsidRDefault="000C44BB" w:rsidP="000C44BB">
      <w:pPr>
        <w:jc w:val="both"/>
        <w:rPr>
          <w:rFonts w:ascii="Verdana" w:hAnsi="Verdana"/>
        </w:rPr>
      </w:pPr>
    </w:p>
    <w:p w14:paraId="22E4FCF4" w14:textId="77777777" w:rsidR="000C44BB" w:rsidRDefault="000C44BB" w:rsidP="000C44BB">
      <w:pPr>
        <w:jc w:val="both"/>
        <w:rPr>
          <w:rFonts w:ascii="Verdana" w:hAnsi="Verdana"/>
        </w:rPr>
      </w:pPr>
      <w:r>
        <w:rPr>
          <w:rFonts w:ascii="Verdana" w:hAnsi="Verdana"/>
        </w:rPr>
        <w:t>Este ítem comprende la construcción de columnas estructurales de Hormigón Armado de secciones (0,25 x 0,25), de acuerdo a los planos constructivos y/o instrucciones de Inspector de proyecto.</w:t>
      </w:r>
    </w:p>
    <w:p w14:paraId="45C8D8A8" w14:textId="77777777" w:rsidR="000C44BB" w:rsidRDefault="000C44BB" w:rsidP="000C44BB">
      <w:pPr>
        <w:jc w:val="both"/>
        <w:rPr>
          <w:rFonts w:ascii="Verdana" w:hAnsi="Verdana"/>
        </w:rPr>
      </w:pPr>
    </w:p>
    <w:p w14:paraId="452C91D4" w14:textId="77777777" w:rsidR="000C44BB" w:rsidRDefault="000C44BB" w:rsidP="000C44BB">
      <w:pPr>
        <w:jc w:val="both"/>
        <w:rPr>
          <w:rFonts w:ascii="Verdana" w:hAnsi="Verdana"/>
          <w:b/>
        </w:rPr>
      </w:pPr>
      <w:r>
        <w:rPr>
          <w:rFonts w:ascii="Verdana" w:hAnsi="Verdana"/>
          <w:b/>
        </w:rPr>
        <w:t>MATERIALES, HERRAMIENTAS Y EQUIPO. -</w:t>
      </w:r>
    </w:p>
    <w:p w14:paraId="59E341F6" w14:textId="77777777" w:rsidR="000C44BB" w:rsidRDefault="000C44BB" w:rsidP="000C44BB">
      <w:pPr>
        <w:jc w:val="both"/>
        <w:rPr>
          <w:rFonts w:ascii="Verdana" w:hAnsi="Verdana"/>
        </w:rPr>
      </w:pPr>
    </w:p>
    <w:p w14:paraId="7E66734C"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B623142" w14:textId="77777777" w:rsidR="000C44BB" w:rsidRDefault="000C44BB" w:rsidP="000C44BB">
      <w:pPr>
        <w:jc w:val="both"/>
        <w:rPr>
          <w:rFonts w:ascii="Verdana" w:hAnsi="Verdana"/>
        </w:rPr>
      </w:pPr>
    </w:p>
    <w:p w14:paraId="41087430"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7C5E2CA7" w14:textId="77777777" w:rsidR="000C44BB" w:rsidRDefault="000C44BB" w:rsidP="000C44BB">
      <w:pPr>
        <w:jc w:val="both"/>
        <w:rPr>
          <w:rFonts w:ascii="Verdana" w:hAnsi="Verdana"/>
        </w:rPr>
      </w:pPr>
    </w:p>
    <w:p w14:paraId="43E3ECFE" w14:textId="77777777" w:rsidR="000C44BB" w:rsidRDefault="000C44BB" w:rsidP="000C44BB">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079C86" w14:textId="77777777" w:rsidR="000C44BB" w:rsidRDefault="000C44BB" w:rsidP="000C44BB">
      <w:pPr>
        <w:jc w:val="both"/>
        <w:rPr>
          <w:rFonts w:ascii="Verdana" w:hAnsi="Verdana"/>
        </w:rPr>
      </w:pPr>
    </w:p>
    <w:p w14:paraId="310C88C3" w14:textId="77777777" w:rsidR="000C44BB" w:rsidRDefault="000C44BB" w:rsidP="000C44BB">
      <w:pPr>
        <w:jc w:val="both"/>
        <w:rPr>
          <w:rFonts w:ascii="Verdana" w:hAnsi="Verdana"/>
          <w:b/>
        </w:rPr>
      </w:pPr>
      <w:r>
        <w:rPr>
          <w:rFonts w:ascii="Verdana" w:hAnsi="Verdana"/>
          <w:b/>
        </w:rPr>
        <w:t>FORMA DE EJECUCIÓN. –</w:t>
      </w:r>
    </w:p>
    <w:p w14:paraId="48E770A3" w14:textId="77777777" w:rsidR="000C44BB" w:rsidRDefault="000C44BB" w:rsidP="000C44BB">
      <w:pPr>
        <w:jc w:val="both"/>
        <w:rPr>
          <w:rFonts w:ascii="Verdana" w:hAnsi="Verdana"/>
        </w:rPr>
      </w:pPr>
    </w:p>
    <w:p w14:paraId="71D90836" w14:textId="77777777" w:rsidR="000C44BB" w:rsidRDefault="000C44BB" w:rsidP="000C44BB">
      <w:pPr>
        <w:jc w:val="both"/>
        <w:rPr>
          <w:rFonts w:ascii="Verdana" w:hAnsi="Verdana"/>
        </w:rPr>
      </w:pPr>
      <w:r>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2E1CE825" w14:textId="77777777" w:rsidR="000C44BB" w:rsidRDefault="000C44BB" w:rsidP="000C44BB">
      <w:pPr>
        <w:jc w:val="both"/>
        <w:rPr>
          <w:rFonts w:ascii="Verdana" w:hAnsi="Verdana"/>
        </w:rPr>
      </w:pPr>
    </w:p>
    <w:p w14:paraId="260295E8" w14:textId="77777777" w:rsidR="000C44BB" w:rsidRDefault="000C44BB" w:rsidP="000C44BB">
      <w:pPr>
        <w:jc w:val="both"/>
        <w:rPr>
          <w:rFonts w:ascii="Verdana" w:hAnsi="Verdana"/>
        </w:rPr>
      </w:pPr>
      <w:r>
        <w:rPr>
          <w:rFonts w:ascii="Verdana" w:hAnsi="Verdana"/>
        </w:rPr>
        <w:t>En general, se deberán cumplir con las siguientes directrices referidas a la ejecución:</w:t>
      </w:r>
    </w:p>
    <w:p w14:paraId="4C3D9D2D" w14:textId="77777777" w:rsidR="000C44BB" w:rsidRDefault="000C44BB" w:rsidP="000C44BB">
      <w:pPr>
        <w:jc w:val="both"/>
        <w:rPr>
          <w:rFonts w:ascii="Verdana" w:hAnsi="Verdana"/>
        </w:rPr>
      </w:pPr>
    </w:p>
    <w:p w14:paraId="72C3B484" w14:textId="77777777" w:rsidR="000C44BB" w:rsidRDefault="000C44BB" w:rsidP="000C44BB">
      <w:pPr>
        <w:jc w:val="both"/>
        <w:rPr>
          <w:rFonts w:ascii="Verdana" w:hAnsi="Verdana"/>
          <w:b/>
        </w:rPr>
      </w:pPr>
      <w:r>
        <w:rPr>
          <w:rFonts w:ascii="Verdana" w:hAnsi="Verdana"/>
          <w:b/>
        </w:rPr>
        <w:t>Encofrados</w:t>
      </w:r>
    </w:p>
    <w:p w14:paraId="58F11EBE" w14:textId="77777777" w:rsidR="000C44BB" w:rsidRDefault="000C44BB" w:rsidP="000C44BB">
      <w:pPr>
        <w:jc w:val="both"/>
        <w:rPr>
          <w:rFonts w:ascii="Verdana" w:hAnsi="Verdana"/>
        </w:rPr>
      </w:pPr>
    </w:p>
    <w:p w14:paraId="3535435A" w14:textId="77777777" w:rsidR="000C44BB" w:rsidRDefault="000C44BB" w:rsidP="000C44BB">
      <w:pPr>
        <w:jc w:val="both"/>
        <w:rPr>
          <w:rFonts w:ascii="Verdana" w:hAnsi="Verdana"/>
        </w:rPr>
      </w:pPr>
      <w:r>
        <w:rPr>
          <w:rFonts w:ascii="Verdana" w:hAnsi="Verdana"/>
        </w:rPr>
        <w:t>Los encofrados podrán ser de madera, metálicos u otro material lo suficientemente rígido, estanco y estable.</w:t>
      </w:r>
    </w:p>
    <w:p w14:paraId="5765B5DA" w14:textId="77777777" w:rsidR="000C44BB" w:rsidRDefault="000C44BB" w:rsidP="000C44BB">
      <w:pPr>
        <w:jc w:val="both"/>
        <w:rPr>
          <w:rFonts w:ascii="Verdana" w:hAnsi="Verdana"/>
        </w:rPr>
      </w:pPr>
    </w:p>
    <w:p w14:paraId="73FE4415" w14:textId="77777777" w:rsidR="000C44BB" w:rsidRDefault="000C44BB" w:rsidP="000C44BB">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7C86DC4D" w14:textId="77777777" w:rsidR="000C44BB" w:rsidRDefault="000C44BB" w:rsidP="000C44BB">
      <w:pPr>
        <w:jc w:val="both"/>
        <w:rPr>
          <w:rFonts w:ascii="Verdana" w:hAnsi="Verdana"/>
        </w:rPr>
      </w:pPr>
    </w:p>
    <w:p w14:paraId="5CBE6DC8" w14:textId="77777777" w:rsidR="000C44BB" w:rsidRDefault="000C44BB" w:rsidP="000C44BB">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10867C95" w14:textId="77777777" w:rsidR="000C44BB" w:rsidRDefault="000C44BB" w:rsidP="000C44BB">
      <w:pPr>
        <w:jc w:val="both"/>
        <w:rPr>
          <w:rFonts w:ascii="Verdana" w:hAnsi="Verdana"/>
        </w:rPr>
      </w:pPr>
    </w:p>
    <w:p w14:paraId="12661B53" w14:textId="77777777" w:rsidR="000C44BB" w:rsidRDefault="000C44BB" w:rsidP="000C44BB">
      <w:pPr>
        <w:jc w:val="both"/>
        <w:rPr>
          <w:rFonts w:ascii="Verdana" w:hAnsi="Verdana"/>
        </w:rPr>
      </w:pPr>
      <w:r>
        <w:rPr>
          <w:rFonts w:ascii="Verdana" w:hAnsi="Verdana"/>
        </w:rPr>
        <w:t>Los encofrados deberán ser estancos a fin de evitar el empobrecimiento del hormigón por escurrimiento del agua.</w:t>
      </w:r>
    </w:p>
    <w:p w14:paraId="723305A8" w14:textId="77777777" w:rsidR="000C44BB" w:rsidRDefault="000C44BB" w:rsidP="000C44BB">
      <w:pPr>
        <w:jc w:val="both"/>
        <w:rPr>
          <w:rFonts w:ascii="Verdana" w:hAnsi="Verdana"/>
        </w:rPr>
      </w:pPr>
    </w:p>
    <w:p w14:paraId="2A6CFB50" w14:textId="77777777" w:rsidR="000C44BB" w:rsidRDefault="000C44BB" w:rsidP="000C44BB">
      <w:pPr>
        <w:jc w:val="both"/>
        <w:rPr>
          <w:rFonts w:ascii="Verdana" w:hAnsi="Verdana"/>
        </w:rPr>
      </w:pPr>
      <w:r>
        <w:rPr>
          <w:rFonts w:ascii="Verdana" w:hAnsi="Verdana"/>
        </w:rPr>
        <w:t>En casos que el Inspector de proyecto vea conveniente, solicitara al Entidad Ejecutora las respectivas verificaciones estructurales del encofrado de manera previa.</w:t>
      </w:r>
    </w:p>
    <w:p w14:paraId="31F1FA83" w14:textId="77777777" w:rsidR="000C44BB" w:rsidRDefault="000C44BB" w:rsidP="000C44BB">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2B245440" w14:textId="77777777" w:rsidR="000C44BB" w:rsidRDefault="000C44BB" w:rsidP="000C44BB">
      <w:pPr>
        <w:jc w:val="both"/>
        <w:rPr>
          <w:rFonts w:ascii="Verdana" w:hAnsi="Verdana"/>
        </w:rPr>
      </w:pPr>
    </w:p>
    <w:p w14:paraId="2BC0DADE" w14:textId="77777777" w:rsidR="000C44BB" w:rsidRDefault="000C44BB" w:rsidP="000C44BB">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2099324B" w14:textId="77777777" w:rsidR="000C44BB" w:rsidRDefault="000C44BB" w:rsidP="000C44BB">
      <w:pPr>
        <w:jc w:val="both"/>
        <w:rPr>
          <w:rFonts w:ascii="Verdana" w:hAnsi="Verdana"/>
        </w:rPr>
      </w:pPr>
    </w:p>
    <w:p w14:paraId="302B3134" w14:textId="77777777" w:rsidR="000C44BB" w:rsidRDefault="000C44BB" w:rsidP="000C44BB">
      <w:pPr>
        <w:jc w:val="both"/>
        <w:rPr>
          <w:rFonts w:ascii="Verdana" w:hAnsi="Verdana"/>
          <w:b/>
        </w:rPr>
      </w:pPr>
      <w:r>
        <w:rPr>
          <w:rFonts w:ascii="Verdana" w:hAnsi="Verdana"/>
          <w:b/>
        </w:rPr>
        <w:t>Apuntalamiento</w:t>
      </w:r>
    </w:p>
    <w:p w14:paraId="040B5616" w14:textId="77777777" w:rsidR="000C44BB" w:rsidRDefault="000C44BB" w:rsidP="000C44BB">
      <w:pPr>
        <w:jc w:val="both"/>
        <w:rPr>
          <w:rFonts w:ascii="Verdana" w:hAnsi="Verdana"/>
        </w:rPr>
      </w:pPr>
      <w:r>
        <w:rPr>
          <w:rFonts w:ascii="Verdana" w:hAnsi="Verdana"/>
        </w:rPr>
        <w:t>En el caso de elementos elevados, se colocarán puntales y listones máximos cada 1,50m o según lo indicado en los planos constructivos y/o memoria de cálculo.</w:t>
      </w:r>
    </w:p>
    <w:p w14:paraId="41F23454" w14:textId="77777777" w:rsidR="000C44BB" w:rsidRDefault="000C44BB" w:rsidP="000C44BB">
      <w:pPr>
        <w:jc w:val="both"/>
        <w:rPr>
          <w:rFonts w:ascii="Verdana" w:hAnsi="Verdana"/>
        </w:rPr>
      </w:pPr>
    </w:p>
    <w:p w14:paraId="03CE460C" w14:textId="77777777" w:rsidR="000C44BB" w:rsidRDefault="000C44BB" w:rsidP="000C44BB">
      <w:pPr>
        <w:jc w:val="both"/>
        <w:rPr>
          <w:rFonts w:ascii="Verdana" w:hAnsi="Verdana"/>
        </w:rPr>
      </w:pPr>
      <w:r>
        <w:rPr>
          <w:rFonts w:ascii="Verdana" w:hAnsi="Verdana"/>
        </w:rPr>
        <w:t>Debajo de los puntales, en la base, se colocarán cuñas de madera para una mejor distribución de cargas, evitar el hundimiento en el piso y facilitar los trabajos de des-apuntalamiento.</w:t>
      </w:r>
    </w:p>
    <w:p w14:paraId="1B61F16F" w14:textId="77777777" w:rsidR="000C44BB" w:rsidRDefault="000C44BB" w:rsidP="000C44BB">
      <w:pPr>
        <w:jc w:val="both"/>
        <w:rPr>
          <w:rFonts w:ascii="Verdana" w:hAnsi="Verdana"/>
        </w:rPr>
      </w:pPr>
    </w:p>
    <w:p w14:paraId="1777F636" w14:textId="77777777" w:rsidR="000C44BB" w:rsidRDefault="000C44BB" w:rsidP="000C44BB">
      <w:pPr>
        <w:jc w:val="both"/>
        <w:rPr>
          <w:rFonts w:ascii="Verdana" w:hAnsi="Verdana"/>
        </w:rPr>
      </w:pPr>
      <w:r>
        <w:rPr>
          <w:rFonts w:ascii="Verdana" w:hAnsi="Verdana"/>
        </w:rPr>
        <w:t>El des-apuntalamiento se efectuará según lo indicado en los planos constructivos y/o memoria de cálculo, pero en ningún caso será antes de los 7 días.</w:t>
      </w:r>
    </w:p>
    <w:p w14:paraId="702D22A5" w14:textId="77777777" w:rsidR="000C44BB" w:rsidRDefault="000C44BB" w:rsidP="000C44BB">
      <w:pPr>
        <w:jc w:val="both"/>
        <w:rPr>
          <w:rFonts w:ascii="Verdana" w:hAnsi="Verdana"/>
        </w:rPr>
      </w:pPr>
    </w:p>
    <w:p w14:paraId="0E971A84" w14:textId="77777777" w:rsidR="000C44BB" w:rsidRDefault="000C44BB" w:rsidP="000C44BB">
      <w:pPr>
        <w:jc w:val="both"/>
        <w:rPr>
          <w:rFonts w:ascii="Verdana" w:hAnsi="Verdana"/>
        </w:rPr>
      </w:pPr>
      <w:r>
        <w:rPr>
          <w:rFonts w:ascii="Verdana" w:hAnsi="Verdana"/>
        </w:rPr>
        <w:t>El des-apuntalado se realizará previa autorización escrita del Inspector de proyecto, asimismo, en los casos que el Inspector de proyecto vea necesario, solicitará al Entidad Ejecutora de manera previa la secuencia.</w:t>
      </w:r>
    </w:p>
    <w:p w14:paraId="55E0F61F" w14:textId="77777777" w:rsidR="000C44BB" w:rsidRDefault="000C44BB" w:rsidP="000C44BB">
      <w:pPr>
        <w:jc w:val="both"/>
        <w:rPr>
          <w:rFonts w:ascii="Verdana" w:hAnsi="Verdana"/>
        </w:rPr>
      </w:pPr>
    </w:p>
    <w:p w14:paraId="324ED7A2" w14:textId="77777777" w:rsidR="000C44BB" w:rsidRDefault="000C44BB" w:rsidP="000C44BB">
      <w:pPr>
        <w:jc w:val="both"/>
        <w:rPr>
          <w:rFonts w:ascii="Verdana" w:hAnsi="Verdana"/>
          <w:b/>
        </w:rPr>
      </w:pPr>
      <w:r>
        <w:rPr>
          <w:rFonts w:ascii="Verdana" w:hAnsi="Verdana"/>
          <w:b/>
        </w:rPr>
        <w:t xml:space="preserve">Limpieza y colocación </w:t>
      </w:r>
    </w:p>
    <w:p w14:paraId="15B32990" w14:textId="77777777" w:rsidR="000C44BB" w:rsidRDefault="000C44BB" w:rsidP="000C44BB">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154E2646" w14:textId="77777777" w:rsidR="000C44BB" w:rsidRDefault="000C44BB" w:rsidP="000C44BB">
      <w:pPr>
        <w:jc w:val="both"/>
        <w:rPr>
          <w:rFonts w:ascii="Verdana" w:hAnsi="Verdana"/>
        </w:rPr>
      </w:pPr>
    </w:p>
    <w:p w14:paraId="721EFE4E" w14:textId="77777777" w:rsidR="000C44BB" w:rsidRDefault="000C44BB" w:rsidP="000C44BB">
      <w:pPr>
        <w:jc w:val="both"/>
        <w:rPr>
          <w:rFonts w:ascii="Verdana" w:hAnsi="Verdana"/>
        </w:rPr>
      </w:pPr>
      <w:r>
        <w:rPr>
          <w:rFonts w:ascii="Verdana" w:hAnsi="Verdana"/>
        </w:rPr>
        <w:t>Si a momento de colocar el hormigón existieran barras con mortero u hormigón endurecido, éstos se deberán eliminar completamente.</w:t>
      </w:r>
    </w:p>
    <w:p w14:paraId="2A0EDCFD" w14:textId="77777777" w:rsidR="000C44BB" w:rsidRDefault="000C44BB" w:rsidP="000C44BB">
      <w:pPr>
        <w:jc w:val="both"/>
        <w:rPr>
          <w:rFonts w:ascii="Verdana" w:hAnsi="Verdana"/>
        </w:rPr>
      </w:pPr>
    </w:p>
    <w:p w14:paraId="1740AA0F" w14:textId="77777777" w:rsidR="000C44BB" w:rsidRDefault="000C44BB" w:rsidP="000C44BB">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26C8B441" w14:textId="77777777" w:rsidR="000C44BB" w:rsidRDefault="000C44BB" w:rsidP="000C44BB">
      <w:pPr>
        <w:jc w:val="both"/>
        <w:rPr>
          <w:rFonts w:ascii="Verdana" w:hAnsi="Verdana"/>
        </w:rPr>
      </w:pPr>
    </w:p>
    <w:p w14:paraId="7CB7DAEE" w14:textId="77777777" w:rsidR="000C44BB" w:rsidRDefault="000C44BB" w:rsidP="000C44BB">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456DAF1" w14:textId="77777777" w:rsidR="000C44BB" w:rsidRDefault="000C44BB" w:rsidP="000C44BB">
      <w:pPr>
        <w:jc w:val="both"/>
        <w:rPr>
          <w:rFonts w:ascii="Verdana" w:hAnsi="Verdana"/>
        </w:rPr>
      </w:pPr>
    </w:p>
    <w:p w14:paraId="031A1A68" w14:textId="77777777" w:rsidR="000C44BB" w:rsidRDefault="000C44BB" w:rsidP="000C44BB">
      <w:pPr>
        <w:jc w:val="both"/>
        <w:rPr>
          <w:rFonts w:ascii="Verdana" w:hAnsi="Verdana"/>
        </w:rPr>
      </w:pPr>
      <w:r>
        <w:rPr>
          <w:rFonts w:ascii="Verdana" w:hAnsi="Verdana"/>
        </w:rPr>
        <w:t>En caso de no especificarse los recubrimientos en los planos, se aplicarán los siguientes:</w:t>
      </w:r>
    </w:p>
    <w:p w14:paraId="1B73CCDE" w14:textId="77777777" w:rsidR="000C44BB" w:rsidRDefault="000C44BB" w:rsidP="000C44BB">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44872642" w14:textId="77777777" w:rsidR="000C44BB" w:rsidRDefault="000C44BB" w:rsidP="000C44BB">
      <w:pPr>
        <w:jc w:val="both"/>
        <w:rPr>
          <w:rFonts w:ascii="Verdana" w:hAnsi="Verdana"/>
        </w:rPr>
      </w:pPr>
      <w:r>
        <w:rPr>
          <w:rFonts w:ascii="Verdana" w:hAnsi="Verdana"/>
        </w:rPr>
        <w:t xml:space="preserve">Elementos expuestos a la atmósfera normal:        </w:t>
      </w:r>
      <w:r>
        <w:rPr>
          <w:rFonts w:ascii="Verdana" w:hAnsi="Verdana"/>
        </w:rPr>
        <w:tab/>
        <w:t xml:space="preserve">          1,5 a 2,0   cm</w:t>
      </w:r>
    </w:p>
    <w:p w14:paraId="0FD39902" w14:textId="77777777" w:rsidR="000C44BB" w:rsidRDefault="000C44BB" w:rsidP="000C44BB">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43A18BD6" w14:textId="77777777" w:rsidR="000C44BB" w:rsidRDefault="000C44BB" w:rsidP="000C44BB">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277E6DBB" w14:textId="77777777" w:rsidR="000C44BB" w:rsidRDefault="000C44BB" w:rsidP="000C44BB">
      <w:pPr>
        <w:jc w:val="both"/>
        <w:rPr>
          <w:rFonts w:ascii="Verdana" w:hAnsi="Verdana"/>
        </w:rPr>
      </w:pPr>
    </w:p>
    <w:p w14:paraId="3844625F" w14:textId="77777777" w:rsidR="000C44BB" w:rsidRDefault="000C44BB" w:rsidP="000C44BB">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327E9C45" w14:textId="77777777" w:rsidR="000C44BB" w:rsidRDefault="000C44BB" w:rsidP="000C44BB">
      <w:pPr>
        <w:jc w:val="both"/>
        <w:rPr>
          <w:rFonts w:ascii="Verdana" w:hAnsi="Verdana"/>
        </w:rPr>
      </w:pPr>
    </w:p>
    <w:p w14:paraId="3E3DE107" w14:textId="77777777" w:rsidR="000C44BB" w:rsidRDefault="000C44BB" w:rsidP="000C44BB">
      <w:pPr>
        <w:jc w:val="both"/>
        <w:rPr>
          <w:rFonts w:ascii="Verdana" w:hAnsi="Verdana"/>
        </w:rPr>
      </w:pPr>
      <w:r>
        <w:rPr>
          <w:rFonts w:ascii="Verdana" w:hAnsi="Verdana"/>
        </w:rPr>
        <w:t>Todos los cruces de barras deberán atarse en forma adecuada con alambre de amarre o accesorios previamente aprobados.</w:t>
      </w:r>
    </w:p>
    <w:p w14:paraId="66EE9AD7" w14:textId="77777777" w:rsidR="000C44BB" w:rsidRDefault="000C44BB" w:rsidP="000C44BB">
      <w:pPr>
        <w:jc w:val="both"/>
        <w:rPr>
          <w:rFonts w:ascii="Verdana" w:hAnsi="Verdana"/>
        </w:rPr>
      </w:pPr>
    </w:p>
    <w:p w14:paraId="6AB70704" w14:textId="77777777" w:rsidR="000C44BB" w:rsidRDefault="000C44BB" w:rsidP="000C44BB">
      <w:pPr>
        <w:jc w:val="both"/>
        <w:rPr>
          <w:rFonts w:ascii="Verdana" w:hAnsi="Verdana"/>
        </w:rPr>
      </w:pPr>
      <w:r>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0A95074A" w14:textId="77777777" w:rsidR="000C44BB" w:rsidRDefault="000C44BB" w:rsidP="000C44BB">
      <w:pPr>
        <w:jc w:val="both"/>
        <w:rPr>
          <w:rFonts w:ascii="Verdana" w:hAnsi="Verdana"/>
        </w:rPr>
      </w:pPr>
    </w:p>
    <w:p w14:paraId="12454567" w14:textId="77777777" w:rsidR="000C44BB" w:rsidRDefault="000C44BB" w:rsidP="000C44BB">
      <w:pPr>
        <w:jc w:val="both"/>
        <w:rPr>
          <w:rFonts w:ascii="Verdana" w:hAnsi="Verdana"/>
          <w:b/>
        </w:rPr>
      </w:pPr>
      <w:r>
        <w:rPr>
          <w:rFonts w:ascii="Verdana" w:hAnsi="Verdana"/>
          <w:b/>
        </w:rPr>
        <w:t>Armado de Fierros</w:t>
      </w:r>
    </w:p>
    <w:p w14:paraId="068437A5" w14:textId="77777777" w:rsidR="000C44BB" w:rsidRDefault="000C44BB" w:rsidP="000C44BB">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19576366" w14:textId="77777777" w:rsidR="000C44BB" w:rsidRDefault="000C44BB" w:rsidP="000C44BB">
      <w:pPr>
        <w:jc w:val="both"/>
        <w:rPr>
          <w:rFonts w:ascii="Verdana" w:hAnsi="Verdana"/>
        </w:rPr>
      </w:pPr>
    </w:p>
    <w:p w14:paraId="488D0B35" w14:textId="77777777" w:rsidR="000C44BB" w:rsidRDefault="000C44BB" w:rsidP="000C44BB">
      <w:pPr>
        <w:jc w:val="both"/>
        <w:rPr>
          <w:rFonts w:ascii="Verdana" w:hAnsi="Verdana"/>
        </w:rPr>
      </w:pPr>
      <w:r>
        <w:rPr>
          <w:rFonts w:ascii="Verdana" w:hAnsi="Verdana"/>
        </w:rPr>
        <w:t>Se dispondrá un sitio específico en la obra para el doblado y preparación de armaduras con las herramientas adecuadas.</w:t>
      </w:r>
    </w:p>
    <w:p w14:paraId="65F3D136" w14:textId="77777777" w:rsidR="000C44BB" w:rsidRDefault="000C44BB" w:rsidP="000C44BB">
      <w:pPr>
        <w:jc w:val="both"/>
        <w:rPr>
          <w:rFonts w:ascii="Verdana" w:hAnsi="Verdana"/>
        </w:rPr>
      </w:pPr>
    </w:p>
    <w:p w14:paraId="55ADE01B" w14:textId="77777777" w:rsidR="000C44BB" w:rsidRDefault="000C44BB" w:rsidP="000C44BB">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A7B3D56" w14:textId="77777777" w:rsidR="000C44BB" w:rsidRDefault="000C44BB" w:rsidP="000C44BB">
      <w:pPr>
        <w:jc w:val="both"/>
        <w:rPr>
          <w:rFonts w:ascii="Verdana" w:hAnsi="Verdana"/>
        </w:rPr>
      </w:pPr>
    </w:p>
    <w:p w14:paraId="34ECB155" w14:textId="77777777" w:rsidR="000C44BB" w:rsidRDefault="000C44BB" w:rsidP="000C44BB">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775BE058" w14:textId="77777777" w:rsidR="000C44BB" w:rsidRDefault="000C44BB" w:rsidP="000C44BB">
      <w:pPr>
        <w:jc w:val="both"/>
        <w:rPr>
          <w:rFonts w:ascii="Verdana" w:hAnsi="Verdana"/>
        </w:rPr>
      </w:pPr>
    </w:p>
    <w:p w14:paraId="1ABA8156" w14:textId="77777777" w:rsidR="000C44BB" w:rsidRDefault="000C44BB" w:rsidP="000C44BB">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00009358" w14:textId="77777777" w:rsidR="000C44BB" w:rsidRDefault="000C44BB" w:rsidP="000C44BB">
      <w:pPr>
        <w:jc w:val="both"/>
        <w:rPr>
          <w:rFonts w:ascii="Verdana" w:hAnsi="Verdana"/>
        </w:rPr>
      </w:pPr>
    </w:p>
    <w:p w14:paraId="312134F1" w14:textId="77777777" w:rsidR="000C44BB" w:rsidRDefault="000C44BB" w:rsidP="000C44BB">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61F8CE34" w14:textId="77777777" w:rsidR="000C44BB" w:rsidRDefault="000C44BB" w:rsidP="000C44BB">
      <w:pPr>
        <w:jc w:val="both"/>
        <w:rPr>
          <w:rFonts w:ascii="Verdana" w:hAnsi="Verdana"/>
        </w:rPr>
      </w:pPr>
    </w:p>
    <w:p w14:paraId="210B818D" w14:textId="77777777" w:rsidR="000C44BB" w:rsidRDefault="000C44BB" w:rsidP="000C44BB">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5175BDD6" w14:textId="77777777" w:rsidR="000C44BB" w:rsidRDefault="000C44BB" w:rsidP="000C44BB">
      <w:pPr>
        <w:jc w:val="both"/>
        <w:rPr>
          <w:rFonts w:ascii="Verdana" w:hAnsi="Verdana"/>
        </w:rPr>
      </w:pPr>
    </w:p>
    <w:p w14:paraId="2D009CC0" w14:textId="77777777" w:rsidR="000C44BB" w:rsidRDefault="000C44BB" w:rsidP="000C44BB">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0B8A3BB5" w14:textId="77777777" w:rsidR="000C44BB" w:rsidRDefault="000C44BB" w:rsidP="000C44BB">
      <w:pPr>
        <w:jc w:val="both"/>
        <w:rPr>
          <w:rFonts w:ascii="Verdana" w:hAnsi="Verdana"/>
        </w:rPr>
      </w:pPr>
    </w:p>
    <w:p w14:paraId="51214CF2" w14:textId="77777777" w:rsidR="000C44BB" w:rsidRDefault="000C44BB" w:rsidP="000C44BB">
      <w:pPr>
        <w:jc w:val="both"/>
        <w:rPr>
          <w:rFonts w:ascii="Verdana" w:hAnsi="Verdana"/>
        </w:rPr>
      </w:pPr>
      <w:r>
        <w:rPr>
          <w:rFonts w:ascii="Verdana" w:hAnsi="Verdana"/>
        </w:rPr>
        <w:t xml:space="preserve">En ningún caso la cuantía geométrica del acero de refuerzo longitudinal será inferior a 4 por mil, ni tampoco los estribos estarán separados más de 18 cm. </w:t>
      </w:r>
    </w:p>
    <w:p w14:paraId="0591B09E" w14:textId="77777777" w:rsidR="000C44BB" w:rsidRDefault="000C44BB" w:rsidP="000C44BB">
      <w:pPr>
        <w:jc w:val="both"/>
        <w:rPr>
          <w:rFonts w:ascii="Verdana" w:hAnsi="Verdana"/>
        </w:rPr>
      </w:pPr>
    </w:p>
    <w:p w14:paraId="41314290" w14:textId="77777777" w:rsidR="000C44BB" w:rsidRDefault="000C44BB" w:rsidP="000C44BB">
      <w:pPr>
        <w:jc w:val="both"/>
        <w:rPr>
          <w:rFonts w:ascii="Verdana" w:hAnsi="Verdana"/>
          <w:b/>
        </w:rPr>
      </w:pPr>
      <w:r>
        <w:rPr>
          <w:rFonts w:ascii="Verdana" w:hAnsi="Verdana"/>
          <w:b/>
        </w:rPr>
        <w:t>Empalmes en las barras</w:t>
      </w:r>
    </w:p>
    <w:p w14:paraId="19D36BC0" w14:textId="77777777" w:rsidR="000C44BB" w:rsidRDefault="000C44BB" w:rsidP="000C44BB">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5ED96BA1" w14:textId="77777777" w:rsidR="000C44BB" w:rsidRDefault="000C44BB" w:rsidP="000C44BB">
      <w:pPr>
        <w:jc w:val="both"/>
        <w:rPr>
          <w:rFonts w:ascii="Verdana" w:hAnsi="Verdana"/>
        </w:rPr>
      </w:pPr>
    </w:p>
    <w:p w14:paraId="5602F93F" w14:textId="77777777" w:rsidR="000C44BB" w:rsidRDefault="000C44BB" w:rsidP="000C44BB">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B20C618" w14:textId="77777777" w:rsidR="000C44BB" w:rsidRDefault="000C44BB" w:rsidP="000C44BB">
      <w:pPr>
        <w:jc w:val="both"/>
        <w:rPr>
          <w:rFonts w:ascii="Verdana" w:hAnsi="Verdana"/>
        </w:rPr>
      </w:pPr>
    </w:p>
    <w:p w14:paraId="435C6940" w14:textId="77777777" w:rsidR="000C44BB" w:rsidRDefault="000C44BB" w:rsidP="000C44BB">
      <w:pPr>
        <w:jc w:val="both"/>
        <w:rPr>
          <w:rFonts w:ascii="Verdana" w:hAnsi="Verdana"/>
        </w:rPr>
      </w:pPr>
      <w:r>
        <w:rPr>
          <w:rFonts w:ascii="Verdana" w:hAnsi="Verdana"/>
        </w:rPr>
        <w:t>Se realizarán empalmes por superposición de acuerdo al siguiente detalle:</w:t>
      </w:r>
    </w:p>
    <w:p w14:paraId="4B3E909E" w14:textId="77777777" w:rsidR="000C44BB" w:rsidRDefault="000C44BB" w:rsidP="000C44BB">
      <w:pPr>
        <w:jc w:val="both"/>
        <w:rPr>
          <w:rFonts w:ascii="Verdana" w:hAnsi="Verdana"/>
        </w:rPr>
      </w:pPr>
    </w:p>
    <w:p w14:paraId="3A3EEB78" w14:textId="77777777" w:rsidR="000C44BB" w:rsidRDefault="000C44BB" w:rsidP="000C44BB">
      <w:pPr>
        <w:jc w:val="both"/>
        <w:rPr>
          <w:rFonts w:ascii="Verdana" w:hAnsi="Verdana"/>
        </w:rPr>
      </w:pPr>
      <w:r>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1ADC2DEB" w14:textId="77777777" w:rsidR="000C44BB" w:rsidRDefault="000C44BB" w:rsidP="000C44BB">
      <w:pPr>
        <w:jc w:val="both"/>
        <w:rPr>
          <w:rFonts w:ascii="Verdana" w:hAnsi="Verdana"/>
        </w:rPr>
      </w:pPr>
      <w:r>
        <w:rPr>
          <w:rFonts w:ascii="Verdana" w:hAnsi="Verdana"/>
        </w:rPr>
        <w:t>b) En toda la longitud del empalme se colocarán armaduras transversales suplementarias para mejorar las condiciones del empalme, cuando sea necesario.</w:t>
      </w:r>
    </w:p>
    <w:p w14:paraId="0BDA4340" w14:textId="77777777" w:rsidR="000C44BB" w:rsidRDefault="000C44BB" w:rsidP="000C44BB">
      <w:pPr>
        <w:jc w:val="both"/>
        <w:rPr>
          <w:rFonts w:ascii="Verdana" w:hAnsi="Verdana"/>
        </w:rPr>
      </w:pPr>
      <w:r>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F52AE8A" w14:textId="77777777" w:rsidR="000C44BB" w:rsidRDefault="000C44BB" w:rsidP="000C44BB">
      <w:pPr>
        <w:jc w:val="both"/>
        <w:rPr>
          <w:rFonts w:ascii="Verdana" w:hAnsi="Verdana"/>
        </w:rPr>
      </w:pPr>
    </w:p>
    <w:p w14:paraId="31FEB821" w14:textId="77777777" w:rsidR="000C44BB" w:rsidRDefault="000C44BB" w:rsidP="000C44BB">
      <w:pPr>
        <w:jc w:val="both"/>
        <w:rPr>
          <w:rFonts w:ascii="Verdana" w:hAnsi="Verdana"/>
          <w:b/>
        </w:rPr>
      </w:pPr>
      <w:r>
        <w:rPr>
          <w:rFonts w:ascii="Verdana" w:hAnsi="Verdana"/>
          <w:b/>
        </w:rPr>
        <w:t>Mezclado</w:t>
      </w:r>
    </w:p>
    <w:p w14:paraId="13EA9538" w14:textId="77777777" w:rsidR="000C44BB" w:rsidRDefault="000C44BB" w:rsidP="000C44BB">
      <w:pPr>
        <w:jc w:val="both"/>
        <w:rPr>
          <w:rFonts w:ascii="Verdana" w:hAnsi="Verdana"/>
        </w:rPr>
      </w:pPr>
      <w:r>
        <w:rPr>
          <w:rFonts w:ascii="Verdana" w:hAnsi="Verdana"/>
        </w:rPr>
        <w:t>El hormigón deberá ser mezclado mecánicamente dosificando por volumen y deseablemente por peso. Para esta tarea:</w:t>
      </w:r>
    </w:p>
    <w:p w14:paraId="296B46E8" w14:textId="77777777" w:rsidR="000C44BB" w:rsidRDefault="000C44BB" w:rsidP="000C44BB">
      <w:pPr>
        <w:jc w:val="both"/>
        <w:rPr>
          <w:rFonts w:ascii="Verdana" w:hAnsi="Verdana"/>
        </w:rPr>
      </w:pPr>
    </w:p>
    <w:p w14:paraId="138C09A7" w14:textId="77777777" w:rsidR="000C44BB" w:rsidRDefault="000C44BB" w:rsidP="000C44BB">
      <w:pPr>
        <w:jc w:val="both"/>
        <w:rPr>
          <w:rFonts w:ascii="Verdana" w:hAnsi="Verdana"/>
        </w:rPr>
      </w:pPr>
      <w:r>
        <w:rPr>
          <w:rFonts w:ascii="Verdana" w:hAnsi="Verdana"/>
        </w:rPr>
        <w:t>- Sé utilizarán una o más hormigoneras de capacidad adecuada y se empleará personal especializado para su manejo.</w:t>
      </w:r>
    </w:p>
    <w:p w14:paraId="7E5AF733" w14:textId="77777777" w:rsidR="000C44BB" w:rsidRDefault="000C44BB" w:rsidP="000C44BB">
      <w:pPr>
        <w:jc w:val="both"/>
        <w:rPr>
          <w:rFonts w:ascii="Verdana" w:hAnsi="Verdana"/>
        </w:rPr>
      </w:pPr>
      <w:r>
        <w:rPr>
          <w:rFonts w:ascii="Verdana" w:hAnsi="Verdana"/>
        </w:rPr>
        <w:t>- Periódicamente se verificará la uniformidad del mezclado.</w:t>
      </w:r>
    </w:p>
    <w:p w14:paraId="02CA4DD3" w14:textId="77777777" w:rsidR="000C44BB" w:rsidRDefault="000C44BB" w:rsidP="000C44BB">
      <w:pPr>
        <w:jc w:val="both"/>
        <w:rPr>
          <w:rFonts w:ascii="Verdana" w:hAnsi="Verdana"/>
        </w:rPr>
      </w:pPr>
      <w:r>
        <w:rPr>
          <w:rFonts w:ascii="Verdana" w:hAnsi="Verdana"/>
        </w:rPr>
        <w:t>- Los materiales componentes serán introducidos en el orden siguiente:</w:t>
      </w:r>
    </w:p>
    <w:p w14:paraId="26185984" w14:textId="77777777" w:rsidR="000C44BB" w:rsidRDefault="000C44BB" w:rsidP="000C44BB">
      <w:pPr>
        <w:jc w:val="both"/>
        <w:rPr>
          <w:rFonts w:ascii="Verdana" w:hAnsi="Verdana"/>
        </w:rPr>
      </w:pPr>
      <w:r>
        <w:rPr>
          <w:rFonts w:ascii="Verdana" w:hAnsi="Verdana"/>
        </w:rPr>
        <w:t>1º Una parte del agua del mezclado (aproximadamente la mitad)</w:t>
      </w:r>
    </w:p>
    <w:p w14:paraId="0F2EE9D6" w14:textId="77777777" w:rsidR="000C44BB" w:rsidRDefault="000C44BB" w:rsidP="000C44BB">
      <w:pPr>
        <w:jc w:val="both"/>
        <w:rPr>
          <w:rFonts w:ascii="Verdana" w:hAnsi="Verdana"/>
        </w:rPr>
      </w:pPr>
      <w:r>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15CD68CC" w14:textId="77777777" w:rsidR="000C44BB" w:rsidRDefault="000C44BB" w:rsidP="000C44BB">
      <w:pPr>
        <w:jc w:val="both"/>
        <w:rPr>
          <w:rFonts w:ascii="Verdana" w:hAnsi="Verdana"/>
        </w:rPr>
      </w:pPr>
      <w:r>
        <w:rPr>
          <w:rFonts w:ascii="Verdana" w:hAnsi="Verdana"/>
        </w:rPr>
        <w:t>3º La grava.</w:t>
      </w:r>
    </w:p>
    <w:p w14:paraId="043A1A7A" w14:textId="77777777" w:rsidR="000C44BB" w:rsidRDefault="000C44BB" w:rsidP="000C44BB">
      <w:pPr>
        <w:jc w:val="both"/>
        <w:rPr>
          <w:rFonts w:ascii="Verdana" w:hAnsi="Verdana"/>
        </w:rPr>
      </w:pPr>
      <w:r>
        <w:rPr>
          <w:rFonts w:ascii="Verdana" w:hAnsi="Verdana"/>
        </w:rPr>
        <w:t>4º El resto del agua de amasado.</w:t>
      </w:r>
    </w:p>
    <w:p w14:paraId="44166EEC" w14:textId="77777777" w:rsidR="000C44BB" w:rsidRDefault="000C44BB" w:rsidP="000C44BB">
      <w:pPr>
        <w:jc w:val="both"/>
        <w:rPr>
          <w:rFonts w:ascii="Verdana" w:hAnsi="Verdana"/>
        </w:rPr>
      </w:pPr>
    </w:p>
    <w:p w14:paraId="2BAA1AD8" w14:textId="77777777" w:rsidR="000C44BB" w:rsidRDefault="000C44BB" w:rsidP="000C44BB">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D49268" w14:textId="77777777" w:rsidR="000C44BB" w:rsidRDefault="000C44BB" w:rsidP="000C44BB">
      <w:pPr>
        <w:jc w:val="both"/>
        <w:rPr>
          <w:rFonts w:ascii="Verdana" w:hAnsi="Verdana"/>
        </w:rPr>
      </w:pPr>
    </w:p>
    <w:p w14:paraId="710173A0" w14:textId="77777777" w:rsidR="000C44BB" w:rsidRDefault="000C44BB" w:rsidP="000C44BB">
      <w:pPr>
        <w:jc w:val="both"/>
        <w:rPr>
          <w:rFonts w:ascii="Verdana" w:hAnsi="Verdana"/>
        </w:rPr>
      </w:pPr>
      <w:r>
        <w:rPr>
          <w:rFonts w:ascii="Verdana" w:hAnsi="Verdana"/>
        </w:rPr>
        <w:t xml:space="preserve">No se permitirá cargar la hormigonera antes de haberse procedido a descargarla totalmente de la batida anterior. </w:t>
      </w:r>
    </w:p>
    <w:p w14:paraId="5FBDA4C7" w14:textId="77777777" w:rsidR="000C44BB" w:rsidRDefault="000C44BB" w:rsidP="000C44BB">
      <w:pPr>
        <w:jc w:val="both"/>
        <w:rPr>
          <w:rFonts w:ascii="Verdana" w:hAnsi="Verdana"/>
        </w:rPr>
      </w:pPr>
    </w:p>
    <w:p w14:paraId="0967569D" w14:textId="77777777" w:rsidR="000C44BB" w:rsidRDefault="000C44BB" w:rsidP="000C44BB">
      <w:pPr>
        <w:jc w:val="both"/>
        <w:rPr>
          <w:rFonts w:ascii="Verdana" w:hAnsi="Verdana"/>
        </w:rPr>
      </w:pPr>
      <w:r>
        <w:rPr>
          <w:rFonts w:ascii="Verdana" w:hAnsi="Verdana"/>
        </w:rPr>
        <w:t>El mezclado manual queda expresamente prohibido.</w:t>
      </w:r>
    </w:p>
    <w:p w14:paraId="5C728339" w14:textId="77777777" w:rsidR="000C44BB" w:rsidRDefault="000C44BB" w:rsidP="000C44BB">
      <w:pPr>
        <w:jc w:val="both"/>
        <w:rPr>
          <w:rFonts w:ascii="Verdana" w:hAnsi="Verdana"/>
        </w:rPr>
      </w:pPr>
    </w:p>
    <w:p w14:paraId="302118C5" w14:textId="77777777" w:rsidR="000C44BB" w:rsidRDefault="000C44BB" w:rsidP="000C44BB">
      <w:pPr>
        <w:jc w:val="both"/>
        <w:rPr>
          <w:rFonts w:ascii="Verdana" w:hAnsi="Verdana"/>
          <w:b/>
        </w:rPr>
      </w:pPr>
      <w:r>
        <w:rPr>
          <w:rFonts w:ascii="Verdana" w:hAnsi="Verdana"/>
          <w:b/>
        </w:rPr>
        <w:t>Transporte</w:t>
      </w:r>
    </w:p>
    <w:p w14:paraId="00C00919" w14:textId="77777777" w:rsidR="000C44BB" w:rsidRDefault="000C44BB" w:rsidP="000C44BB">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29BB27" w14:textId="77777777" w:rsidR="000C44BB" w:rsidRDefault="000C44BB" w:rsidP="000C44BB">
      <w:pPr>
        <w:jc w:val="both"/>
        <w:rPr>
          <w:rFonts w:ascii="Verdana" w:hAnsi="Verdana"/>
        </w:rPr>
      </w:pPr>
    </w:p>
    <w:p w14:paraId="75FDB469" w14:textId="77777777" w:rsidR="000C44BB" w:rsidRDefault="000C44BB" w:rsidP="000C44BB">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20FF255F" w14:textId="77777777" w:rsidR="000C44BB" w:rsidRDefault="000C44BB" w:rsidP="000C44BB">
      <w:pPr>
        <w:jc w:val="both"/>
        <w:rPr>
          <w:rFonts w:ascii="Verdana" w:hAnsi="Verdana"/>
        </w:rPr>
      </w:pPr>
    </w:p>
    <w:p w14:paraId="77495F7C" w14:textId="77777777" w:rsidR="000C44BB" w:rsidRDefault="000C44BB" w:rsidP="000C44BB">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54E11E2B" w14:textId="77777777" w:rsidR="000C44BB" w:rsidRDefault="000C44BB" w:rsidP="000C44BB">
      <w:pPr>
        <w:jc w:val="both"/>
        <w:rPr>
          <w:rFonts w:ascii="Verdana" w:hAnsi="Verdana"/>
        </w:rPr>
      </w:pPr>
    </w:p>
    <w:p w14:paraId="5B4F36DB" w14:textId="77777777" w:rsidR="000C44BB" w:rsidRDefault="000C44BB" w:rsidP="000C44BB">
      <w:pPr>
        <w:jc w:val="both"/>
        <w:rPr>
          <w:rFonts w:ascii="Verdana" w:hAnsi="Verdana"/>
          <w:b/>
        </w:rPr>
      </w:pPr>
      <w:r>
        <w:rPr>
          <w:rFonts w:ascii="Verdana" w:hAnsi="Verdana"/>
          <w:b/>
        </w:rPr>
        <w:t>Hormigonado</w:t>
      </w:r>
    </w:p>
    <w:p w14:paraId="08F8443B" w14:textId="77777777" w:rsidR="000C44BB" w:rsidRDefault="000C44BB" w:rsidP="000C44BB">
      <w:pPr>
        <w:jc w:val="both"/>
        <w:rPr>
          <w:rFonts w:ascii="Verdana" w:hAnsi="Verdana"/>
        </w:rPr>
      </w:pPr>
      <w:r>
        <w:rPr>
          <w:rFonts w:ascii="Verdana" w:hAnsi="Verdana"/>
        </w:rPr>
        <w:t>El hormigonado deberá cumplir con las exigencias y requisitos establecidos en la Norma CBH-87 para hormigones.</w:t>
      </w:r>
    </w:p>
    <w:p w14:paraId="375E48A7" w14:textId="77777777" w:rsidR="000C44BB" w:rsidRDefault="000C44BB" w:rsidP="000C44BB">
      <w:pPr>
        <w:jc w:val="both"/>
        <w:rPr>
          <w:rFonts w:ascii="Verdana" w:hAnsi="Verdana"/>
        </w:rPr>
      </w:pPr>
    </w:p>
    <w:p w14:paraId="3715F181" w14:textId="77777777" w:rsidR="000C44BB" w:rsidRDefault="000C44BB" w:rsidP="000C44BB">
      <w:pPr>
        <w:jc w:val="both"/>
        <w:rPr>
          <w:rFonts w:ascii="Verdana" w:hAnsi="Verdana"/>
        </w:rPr>
      </w:pPr>
      <w:r>
        <w:rPr>
          <w:rFonts w:ascii="Verdana" w:hAnsi="Verdana"/>
        </w:rPr>
        <w:t>No se procederá al vaciado de los elementos estructurales sin antes contar con la autorización del Inspector de proyecto.</w:t>
      </w:r>
    </w:p>
    <w:p w14:paraId="5FDEBC9A" w14:textId="77777777" w:rsidR="000C44BB" w:rsidRDefault="000C44BB" w:rsidP="000C44BB">
      <w:pPr>
        <w:jc w:val="both"/>
        <w:rPr>
          <w:rFonts w:ascii="Verdana" w:hAnsi="Verdana"/>
        </w:rPr>
      </w:pPr>
    </w:p>
    <w:p w14:paraId="7EF63882" w14:textId="77777777" w:rsidR="000C44BB" w:rsidRDefault="000C44BB" w:rsidP="000C44BB">
      <w:pPr>
        <w:jc w:val="both"/>
        <w:rPr>
          <w:rFonts w:ascii="Verdana" w:hAnsi="Verdana"/>
        </w:rPr>
      </w:pPr>
      <w:r>
        <w:rPr>
          <w:rFonts w:ascii="Verdana" w:hAnsi="Verdana"/>
        </w:rPr>
        <w:t>El vaciado del hormigón se realizará de acuerdo a un plan de trabajo previamente autorizado por el Inspector de proyecto.</w:t>
      </w:r>
    </w:p>
    <w:p w14:paraId="46E2C7E4" w14:textId="77777777" w:rsidR="000C44BB" w:rsidRDefault="000C44BB" w:rsidP="000C44BB">
      <w:pPr>
        <w:jc w:val="both"/>
        <w:rPr>
          <w:rFonts w:ascii="Verdana" w:hAnsi="Verdana"/>
        </w:rPr>
      </w:pPr>
    </w:p>
    <w:p w14:paraId="051B48A1" w14:textId="77777777" w:rsidR="000C44BB" w:rsidRDefault="000C44BB" w:rsidP="000C44BB">
      <w:pPr>
        <w:jc w:val="both"/>
        <w:rPr>
          <w:rFonts w:ascii="Verdana" w:hAnsi="Verdana"/>
        </w:rPr>
      </w:pPr>
      <w:r>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2BDF0F4" w14:textId="77777777" w:rsidR="000C44BB" w:rsidRDefault="000C44BB" w:rsidP="000C44BB">
      <w:pPr>
        <w:jc w:val="both"/>
        <w:rPr>
          <w:rFonts w:ascii="Verdana" w:hAnsi="Verdana"/>
        </w:rPr>
      </w:pPr>
    </w:p>
    <w:p w14:paraId="4BD1776A" w14:textId="77777777" w:rsidR="000C44BB" w:rsidRDefault="000C44BB" w:rsidP="000C44BB">
      <w:pPr>
        <w:jc w:val="both"/>
        <w:rPr>
          <w:rFonts w:ascii="Verdana" w:hAnsi="Verdana"/>
        </w:rPr>
      </w:pPr>
      <w:r>
        <w:rPr>
          <w:rFonts w:ascii="Verdana" w:hAnsi="Verdana"/>
        </w:rPr>
        <w:t>En caso de que no se indiquen las juntas constructivas en el proyecto, el Inspector de proyecto indicará donde pueden hacerse las juntas constructivas.</w:t>
      </w:r>
    </w:p>
    <w:p w14:paraId="3DDEEEE2" w14:textId="77777777" w:rsidR="000C44BB" w:rsidRDefault="000C44BB" w:rsidP="000C44BB">
      <w:pPr>
        <w:jc w:val="both"/>
        <w:rPr>
          <w:rFonts w:ascii="Verdana" w:hAnsi="Verdana"/>
        </w:rPr>
      </w:pPr>
    </w:p>
    <w:p w14:paraId="2C7F289F" w14:textId="77777777" w:rsidR="000C44BB" w:rsidRDefault="000C44BB" w:rsidP="000C44BB">
      <w:pPr>
        <w:jc w:val="both"/>
        <w:rPr>
          <w:rFonts w:ascii="Verdana" w:hAnsi="Verdana"/>
        </w:rPr>
      </w:pPr>
      <w:r>
        <w:rPr>
          <w:rFonts w:ascii="Verdana" w:hAnsi="Verdana"/>
        </w:rPr>
        <w:t>Las siguientes prohibiciones para el hormigonado deben tenerse en cuenta:</w:t>
      </w:r>
    </w:p>
    <w:p w14:paraId="25463168" w14:textId="77777777" w:rsidR="000C44BB" w:rsidRDefault="000C44BB" w:rsidP="000C44BB">
      <w:pPr>
        <w:jc w:val="both"/>
        <w:rPr>
          <w:rFonts w:ascii="Verdana" w:hAnsi="Verdana"/>
        </w:rPr>
      </w:pPr>
      <w:r>
        <w:rPr>
          <w:rFonts w:ascii="Verdana" w:hAnsi="Verdana"/>
        </w:rPr>
        <w:t>La temperatura de vaciado no será menor a 5°C.</w:t>
      </w:r>
    </w:p>
    <w:p w14:paraId="10E22DDD" w14:textId="77777777" w:rsidR="000C44BB" w:rsidRDefault="000C44BB" w:rsidP="000C44BB">
      <w:pPr>
        <w:jc w:val="both"/>
        <w:rPr>
          <w:rFonts w:ascii="Verdana" w:hAnsi="Verdana"/>
        </w:rPr>
      </w:pPr>
      <w:r>
        <w:rPr>
          <w:rFonts w:ascii="Verdana" w:hAnsi="Verdana"/>
        </w:rPr>
        <w:t>No podrá efectuarse el vaciado durante la lluvia.</w:t>
      </w:r>
    </w:p>
    <w:p w14:paraId="50062AE9" w14:textId="77777777" w:rsidR="000C44BB" w:rsidRDefault="000C44BB" w:rsidP="000C44BB">
      <w:pPr>
        <w:jc w:val="both"/>
        <w:rPr>
          <w:rFonts w:ascii="Verdana" w:hAnsi="Verdana"/>
        </w:rPr>
      </w:pPr>
      <w:r>
        <w:rPr>
          <w:rFonts w:ascii="Verdana" w:hAnsi="Verdana"/>
        </w:rPr>
        <w:t>No será permitido disponer de grandes cantidades de hormigón en un solo lugar para esparcirlo posteriormente.</w:t>
      </w:r>
    </w:p>
    <w:p w14:paraId="17A90C41" w14:textId="77777777" w:rsidR="000C44BB" w:rsidRDefault="000C44BB" w:rsidP="000C44BB">
      <w:pPr>
        <w:jc w:val="both"/>
        <w:rPr>
          <w:rFonts w:ascii="Verdana" w:hAnsi="Verdana"/>
        </w:rPr>
      </w:pPr>
      <w:r>
        <w:rPr>
          <w:rFonts w:ascii="Verdana" w:hAnsi="Verdana"/>
        </w:rPr>
        <w:t>Por ningún motivo se podrá agregar agua en el momento de hormigonar.</w:t>
      </w:r>
    </w:p>
    <w:p w14:paraId="4B47EAC3" w14:textId="77777777" w:rsidR="000C44BB" w:rsidRDefault="000C44BB" w:rsidP="000C44BB">
      <w:pPr>
        <w:jc w:val="both"/>
        <w:rPr>
          <w:rFonts w:ascii="Verdana" w:hAnsi="Verdana"/>
        </w:rPr>
      </w:pPr>
    </w:p>
    <w:p w14:paraId="210609D1" w14:textId="77777777" w:rsidR="000C44BB" w:rsidRDefault="000C44BB" w:rsidP="000C44BB">
      <w:pPr>
        <w:jc w:val="both"/>
        <w:rPr>
          <w:rFonts w:ascii="Verdana" w:hAnsi="Verdana"/>
        </w:rPr>
      </w:pPr>
      <w:r>
        <w:rPr>
          <w:rFonts w:ascii="Verdana" w:hAnsi="Verdana"/>
        </w:rPr>
        <w:t>El espesor máximo de la capa de hormigón no deberá exceder a 20 cm para permitir una compactación eficaz.</w:t>
      </w:r>
    </w:p>
    <w:p w14:paraId="7FB35BA2" w14:textId="77777777" w:rsidR="000C44BB" w:rsidRDefault="000C44BB" w:rsidP="000C44BB">
      <w:pPr>
        <w:jc w:val="both"/>
        <w:rPr>
          <w:rFonts w:ascii="Verdana" w:hAnsi="Verdana"/>
        </w:rPr>
      </w:pPr>
    </w:p>
    <w:p w14:paraId="1ECF4559" w14:textId="77777777" w:rsidR="000C44BB" w:rsidRDefault="000C44BB" w:rsidP="000C44BB">
      <w:pPr>
        <w:jc w:val="both"/>
        <w:rPr>
          <w:rFonts w:ascii="Verdana" w:hAnsi="Verdana"/>
        </w:rPr>
      </w:pPr>
      <w:r>
        <w:rPr>
          <w:rFonts w:ascii="Verdana" w:hAnsi="Verdana"/>
        </w:rPr>
        <w:t>La velocidad del vaciado será la suficiente para garantizar que el hormigón se mantenga plástico en todo momento.</w:t>
      </w:r>
    </w:p>
    <w:p w14:paraId="10A4259A" w14:textId="77777777" w:rsidR="000C44BB" w:rsidRDefault="000C44BB" w:rsidP="000C44BB">
      <w:pPr>
        <w:jc w:val="both"/>
        <w:rPr>
          <w:rFonts w:ascii="Verdana" w:hAnsi="Verdana"/>
        </w:rPr>
      </w:pPr>
    </w:p>
    <w:p w14:paraId="04433641" w14:textId="77777777" w:rsidR="000C44BB" w:rsidRDefault="000C44BB" w:rsidP="000C44BB">
      <w:pPr>
        <w:jc w:val="both"/>
        <w:rPr>
          <w:rFonts w:ascii="Verdana" w:hAnsi="Verdana"/>
        </w:rPr>
      </w:pPr>
      <w:r>
        <w:rPr>
          <w:rFonts w:ascii="Verdana" w:hAnsi="Verdana"/>
        </w:rPr>
        <w:t>No se podrá verter el hormigón en caída libre desde alturas superiores a 1,50 m, debiendo en este caso utilizar canalones, embudos o ductos.</w:t>
      </w:r>
    </w:p>
    <w:p w14:paraId="2184FCA9" w14:textId="77777777" w:rsidR="000C44BB" w:rsidRDefault="000C44BB" w:rsidP="000C44BB">
      <w:pPr>
        <w:jc w:val="both"/>
        <w:rPr>
          <w:rFonts w:ascii="Verdana" w:hAnsi="Verdana"/>
        </w:rPr>
      </w:pPr>
      <w:r>
        <w:rPr>
          <w:rFonts w:ascii="Verdana" w:hAnsi="Verdana"/>
        </w:rPr>
        <w:t>Compactación</w:t>
      </w:r>
    </w:p>
    <w:p w14:paraId="05DD96D8" w14:textId="77777777" w:rsidR="000C44BB" w:rsidRDefault="000C44BB" w:rsidP="000C44BB">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20F09FD5" w14:textId="77777777" w:rsidR="000C44BB" w:rsidRDefault="000C44BB" w:rsidP="000C44BB">
      <w:pPr>
        <w:jc w:val="both"/>
        <w:rPr>
          <w:rFonts w:ascii="Verdana" w:hAnsi="Verdana"/>
        </w:rPr>
      </w:pPr>
    </w:p>
    <w:p w14:paraId="4A306D2B" w14:textId="77777777" w:rsidR="000C44BB" w:rsidRDefault="000C44BB" w:rsidP="000C44BB">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3ED8ECB4" w14:textId="77777777" w:rsidR="000C44BB" w:rsidRDefault="000C44BB" w:rsidP="000C44BB">
      <w:pPr>
        <w:jc w:val="both"/>
        <w:rPr>
          <w:rFonts w:ascii="Verdana" w:hAnsi="Verdana"/>
        </w:rPr>
      </w:pPr>
    </w:p>
    <w:p w14:paraId="22FD8651" w14:textId="77777777" w:rsidR="000C44BB" w:rsidRDefault="000C44BB" w:rsidP="000C44BB">
      <w:pPr>
        <w:jc w:val="both"/>
        <w:rPr>
          <w:rFonts w:ascii="Verdana" w:hAnsi="Verdana"/>
        </w:rPr>
      </w:pPr>
      <w:r>
        <w:rPr>
          <w:rFonts w:ascii="Verdana" w:hAnsi="Verdana"/>
        </w:rPr>
        <w:t>De ninguna manera se permitirá el uso de las vibradoras para el transporte de la mezcla o la distribución dentro del encofrado.</w:t>
      </w:r>
    </w:p>
    <w:p w14:paraId="73168B7E" w14:textId="77777777" w:rsidR="000C44BB" w:rsidRDefault="000C44BB" w:rsidP="000C44BB">
      <w:pPr>
        <w:jc w:val="both"/>
        <w:rPr>
          <w:rFonts w:ascii="Verdana" w:hAnsi="Verdana"/>
        </w:rPr>
      </w:pPr>
    </w:p>
    <w:p w14:paraId="42F25836" w14:textId="77777777" w:rsidR="000C44BB" w:rsidRDefault="000C44BB" w:rsidP="000C44BB">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662ED7C5" w14:textId="77777777" w:rsidR="000C44BB" w:rsidRDefault="000C44BB" w:rsidP="000C44BB">
      <w:pPr>
        <w:jc w:val="both"/>
        <w:rPr>
          <w:rFonts w:ascii="Verdana" w:hAnsi="Verdana"/>
        </w:rPr>
      </w:pPr>
    </w:p>
    <w:p w14:paraId="2E189DB3" w14:textId="77777777" w:rsidR="000C44BB" w:rsidRDefault="000C44BB" w:rsidP="000C44BB">
      <w:pPr>
        <w:jc w:val="both"/>
        <w:rPr>
          <w:rFonts w:ascii="Verdana" w:hAnsi="Verdana"/>
        </w:rPr>
      </w:pPr>
      <w:r>
        <w:rPr>
          <w:rFonts w:ascii="Verdana" w:hAnsi="Verdana"/>
        </w:rPr>
        <w:t>Las vibradoras serán introducidas en puntos equidistantes a 45 cm entre sí y durante 5 a 15 segundos para evitar la disgregación.</w:t>
      </w:r>
    </w:p>
    <w:p w14:paraId="01669C8B" w14:textId="77777777" w:rsidR="000C44BB" w:rsidRDefault="000C44BB" w:rsidP="000C44BB">
      <w:pPr>
        <w:jc w:val="both"/>
        <w:rPr>
          <w:rFonts w:ascii="Verdana" w:hAnsi="Verdana"/>
        </w:rPr>
      </w:pPr>
    </w:p>
    <w:p w14:paraId="58904308" w14:textId="77777777" w:rsidR="000C44BB" w:rsidRDefault="000C44BB" w:rsidP="000C44BB">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31686F23" w14:textId="77777777" w:rsidR="000C44BB" w:rsidRDefault="000C44BB" w:rsidP="000C44BB">
      <w:pPr>
        <w:jc w:val="both"/>
        <w:rPr>
          <w:rFonts w:ascii="Verdana" w:hAnsi="Verdana"/>
        </w:rPr>
      </w:pPr>
    </w:p>
    <w:p w14:paraId="0E7C5FDE" w14:textId="77777777" w:rsidR="000C44BB" w:rsidRDefault="000C44BB" w:rsidP="000C44BB">
      <w:pPr>
        <w:jc w:val="both"/>
        <w:rPr>
          <w:rFonts w:ascii="Verdana" w:hAnsi="Verdana"/>
        </w:rPr>
      </w:pPr>
      <w:r>
        <w:rPr>
          <w:rFonts w:ascii="Verdana" w:hAnsi="Verdana"/>
        </w:rPr>
        <w:t>El compactado del hormigón se completará con un apisonado manual del hormigón y un golpeteo de los encofrados.</w:t>
      </w:r>
    </w:p>
    <w:p w14:paraId="54768C6F" w14:textId="77777777" w:rsidR="000C44BB" w:rsidRDefault="000C44BB" w:rsidP="000C44BB">
      <w:pPr>
        <w:jc w:val="both"/>
        <w:rPr>
          <w:rFonts w:ascii="Verdana" w:hAnsi="Verdana"/>
        </w:rPr>
      </w:pPr>
    </w:p>
    <w:p w14:paraId="62F64E6C" w14:textId="77777777" w:rsidR="000C44BB" w:rsidRDefault="000C44BB" w:rsidP="000C44BB">
      <w:pPr>
        <w:jc w:val="both"/>
        <w:rPr>
          <w:rFonts w:ascii="Verdana" w:hAnsi="Verdana"/>
        </w:rPr>
      </w:pPr>
      <w:r>
        <w:rPr>
          <w:rFonts w:ascii="Verdana" w:hAnsi="Verdana"/>
        </w:rPr>
        <w:t>La compactación manual del hormigón mediante varillas de hierro será usada solo bajo autorización de Inspector de proyecto.</w:t>
      </w:r>
    </w:p>
    <w:p w14:paraId="1E2B65BF" w14:textId="77777777" w:rsidR="000C44BB" w:rsidRDefault="000C44BB" w:rsidP="000C44BB">
      <w:pPr>
        <w:jc w:val="both"/>
        <w:rPr>
          <w:rFonts w:ascii="Verdana" w:hAnsi="Verdana"/>
        </w:rPr>
      </w:pPr>
    </w:p>
    <w:p w14:paraId="01EB0211" w14:textId="77777777" w:rsidR="000C44BB" w:rsidRDefault="000C44BB" w:rsidP="000C44BB">
      <w:pPr>
        <w:jc w:val="both"/>
        <w:rPr>
          <w:rFonts w:ascii="Verdana" w:hAnsi="Verdana"/>
          <w:b/>
        </w:rPr>
      </w:pPr>
      <w:r>
        <w:rPr>
          <w:rFonts w:ascii="Verdana" w:hAnsi="Verdana"/>
          <w:b/>
        </w:rPr>
        <w:t>Desencofrado</w:t>
      </w:r>
    </w:p>
    <w:p w14:paraId="2FBB0A10" w14:textId="77777777" w:rsidR="000C44BB" w:rsidRDefault="000C44BB" w:rsidP="000C44BB">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57DD105" w14:textId="77777777" w:rsidR="000C44BB" w:rsidRDefault="000C44BB" w:rsidP="000C44BB">
      <w:pPr>
        <w:jc w:val="both"/>
        <w:rPr>
          <w:rFonts w:ascii="Verdana" w:hAnsi="Verdana"/>
        </w:rPr>
      </w:pPr>
    </w:p>
    <w:p w14:paraId="36C8890E" w14:textId="77777777" w:rsidR="000C44BB" w:rsidRDefault="000C44BB" w:rsidP="000C44BB">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463EA891" w14:textId="77777777" w:rsidR="000C44BB" w:rsidRDefault="000C44BB" w:rsidP="000C44BB">
      <w:pPr>
        <w:jc w:val="both"/>
        <w:rPr>
          <w:rFonts w:ascii="Verdana" w:hAnsi="Verdana"/>
        </w:rPr>
      </w:pPr>
    </w:p>
    <w:p w14:paraId="6CD58B47" w14:textId="77777777" w:rsidR="000C44BB" w:rsidRDefault="000C44BB" w:rsidP="000C44BB">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574D235E" w14:textId="77777777" w:rsidR="000C44BB" w:rsidRDefault="000C44BB" w:rsidP="000C44BB">
      <w:pPr>
        <w:jc w:val="both"/>
        <w:rPr>
          <w:rFonts w:ascii="Verdana" w:hAnsi="Verdana"/>
        </w:rPr>
      </w:pPr>
    </w:p>
    <w:p w14:paraId="4552C1A9" w14:textId="77777777" w:rsidR="000C44BB" w:rsidRDefault="000C44BB" w:rsidP="000C44BB">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12DC5B8C" w14:textId="77777777" w:rsidR="000C44BB" w:rsidRDefault="000C44BB" w:rsidP="000C44BB">
      <w:pPr>
        <w:jc w:val="both"/>
        <w:rPr>
          <w:rFonts w:ascii="Verdana" w:hAnsi="Verdana"/>
        </w:rPr>
      </w:pPr>
    </w:p>
    <w:p w14:paraId="2AB0B399" w14:textId="77777777" w:rsidR="000C44BB" w:rsidRDefault="000C44BB" w:rsidP="000C44BB">
      <w:pPr>
        <w:jc w:val="both"/>
        <w:rPr>
          <w:rFonts w:ascii="Verdana" w:hAnsi="Verdana"/>
        </w:rPr>
      </w:pPr>
      <w:r>
        <w:rPr>
          <w:rFonts w:ascii="Verdana" w:hAnsi="Verdana"/>
        </w:rPr>
        <w:t>Los tiempos de desencofrado serán los indicados en el proyecto (planos y/o memoria de cálculo) y lo indicado en la norma CBH-87.</w:t>
      </w:r>
    </w:p>
    <w:p w14:paraId="57E6AEBA" w14:textId="77777777" w:rsidR="000C44BB" w:rsidRDefault="000C44BB" w:rsidP="000C44BB">
      <w:pPr>
        <w:jc w:val="both"/>
        <w:rPr>
          <w:rFonts w:ascii="Verdana" w:hAnsi="Verdana"/>
        </w:rPr>
      </w:pPr>
    </w:p>
    <w:p w14:paraId="47C9ED9C" w14:textId="77777777" w:rsidR="000C44BB" w:rsidRDefault="000C44BB" w:rsidP="000C44BB">
      <w:pPr>
        <w:jc w:val="both"/>
        <w:rPr>
          <w:rFonts w:ascii="Verdana" w:hAnsi="Verdana"/>
        </w:rPr>
      </w:pPr>
      <w:r>
        <w:rPr>
          <w:rFonts w:ascii="Verdana" w:hAnsi="Verdana"/>
        </w:rPr>
        <w:t>Protección y Curado</w:t>
      </w:r>
    </w:p>
    <w:p w14:paraId="28AD63EC" w14:textId="77777777" w:rsidR="000C44BB" w:rsidRDefault="000C44BB" w:rsidP="000C44BB">
      <w:pPr>
        <w:jc w:val="both"/>
        <w:rPr>
          <w:rFonts w:ascii="Verdana" w:hAnsi="Verdana"/>
        </w:rPr>
      </w:pPr>
      <w:r>
        <w:rPr>
          <w:rFonts w:ascii="Verdana" w:hAnsi="Verdana"/>
        </w:rPr>
        <w:t>Una vez vaciado el hormigón fresco, deberá protegerse contra la lluvia, el viento, sol y en general contra toda acción que lo perjudique.</w:t>
      </w:r>
    </w:p>
    <w:p w14:paraId="1EDF1DF1" w14:textId="77777777" w:rsidR="000C44BB" w:rsidRDefault="000C44BB" w:rsidP="000C44BB">
      <w:pPr>
        <w:jc w:val="both"/>
        <w:rPr>
          <w:rFonts w:ascii="Verdana" w:hAnsi="Verdana"/>
        </w:rPr>
      </w:pPr>
    </w:p>
    <w:p w14:paraId="708C6BC8" w14:textId="77777777" w:rsidR="000C44BB" w:rsidRDefault="000C44BB" w:rsidP="000C44BB">
      <w:pPr>
        <w:jc w:val="both"/>
        <w:rPr>
          <w:rFonts w:ascii="Verdana" w:hAnsi="Verdana"/>
        </w:rPr>
      </w:pPr>
      <w:r>
        <w:rPr>
          <w:rFonts w:ascii="Verdana" w:hAnsi="Verdana"/>
        </w:rPr>
        <w:t>El hormigón será protegido manteniéndose a una temperatura superior a 5°C por lo menos durante 96 horas.</w:t>
      </w:r>
    </w:p>
    <w:p w14:paraId="560FD190" w14:textId="77777777" w:rsidR="000C44BB" w:rsidRDefault="000C44BB" w:rsidP="000C44BB">
      <w:pPr>
        <w:jc w:val="both"/>
        <w:rPr>
          <w:rFonts w:ascii="Verdana" w:hAnsi="Verdana"/>
        </w:rPr>
      </w:pPr>
    </w:p>
    <w:p w14:paraId="37E76F88" w14:textId="77777777" w:rsidR="000C44BB" w:rsidRDefault="000C44BB" w:rsidP="000C44BB">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44AE95AA" w14:textId="77777777" w:rsidR="000C44BB" w:rsidRDefault="000C44BB" w:rsidP="000C44BB">
      <w:pPr>
        <w:jc w:val="both"/>
        <w:rPr>
          <w:rFonts w:ascii="Verdana" w:hAnsi="Verdana"/>
        </w:rPr>
      </w:pPr>
    </w:p>
    <w:p w14:paraId="78B06BC1" w14:textId="77777777" w:rsidR="000C44BB" w:rsidRDefault="000C44BB" w:rsidP="000C44BB">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2322B284" w14:textId="77777777" w:rsidR="000C44BB" w:rsidRDefault="000C44BB" w:rsidP="000C44BB">
      <w:pPr>
        <w:jc w:val="both"/>
        <w:rPr>
          <w:rFonts w:ascii="Verdana" w:hAnsi="Verdana"/>
          <w:b/>
        </w:rPr>
      </w:pPr>
    </w:p>
    <w:p w14:paraId="05273EE9" w14:textId="77777777" w:rsidR="000C44BB" w:rsidRDefault="000C44BB" w:rsidP="000C44BB">
      <w:pPr>
        <w:jc w:val="both"/>
        <w:rPr>
          <w:rFonts w:ascii="Verdana" w:hAnsi="Verdana"/>
          <w:b/>
        </w:rPr>
      </w:pPr>
      <w:r>
        <w:rPr>
          <w:rFonts w:ascii="Verdana" w:hAnsi="Verdana"/>
          <w:b/>
        </w:rPr>
        <w:t>Control de Calidad</w:t>
      </w:r>
    </w:p>
    <w:p w14:paraId="4DA512A9" w14:textId="77777777" w:rsidR="000C44BB" w:rsidRDefault="000C44BB" w:rsidP="000C44BB">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50C9C911" w14:textId="77777777" w:rsidR="000C44BB" w:rsidRDefault="000C44BB" w:rsidP="000C44BB">
      <w:pPr>
        <w:jc w:val="both"/>
        <w:rPr>
          <w:rFonts w:ascii="Verdana" w:hAnsi="Verdana"/>
        </w:rPr>
      </w:pPr>
    </w:p>
    <w:p w14:paraId="68336BB0" w14:textId="77777777" w:rsidR="000C44BB" w:rsidRDefault="000C44BB" w:rsidP="000C44BB">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17B728F7" w14:textId="77777777" w:rsidR="000C44BB" w:rsidRDefault="000C44BB" w:rsidP="000C44BB">
      <w:pPr>
        <w:jc w:val="both"/>
        <w:rPr>
          <w:rFonts w:ascii="Verdana" w:hAnsi="Verdana"/>
        </w:rPr>
      </w:pPr>
    </w:p>
    <w:p w14:paraId="68AB4007" w14:textId="77777777" w:rsidR="000C44BB" w:rsidRDefault="000C44BB" w:rsidP="000C44BB">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0CC44482" w14:textId="77777777" w:rsidR="000C44BB" w:rsidRDefault="000C44BB" w:rsidP="000C44BB">
      <w:pPr>
        <w:jc w:val="both"/>
        <w:rPr>
          <w:rFonts w:ascii="Verdana" w:hAnsi="Verdana"/>
        </w:rPr>
      </w:pPr>
    </w:p>
    <w:p w14:paraId="6084DB48" w14:textId="77777777" w:rsidR="000C44BB" w:rsidRDefault="000C44BB" w:rsidP="000C44BB">
      <w:pPr>
        <w:jc w:val="both"/>
        <w:rPr>
          <w:rFonts w:ascii="Verdana" w:hAnsi="Verdana"/>
        </w:rPr>
      </w:pPr>
      <w:r>
        <w:rPr>
          <w:rFonts w:ascii="Verdana" w:hAnsi="Verdana"/>
        </w:rPr>
        <w:t>Ensayos a Realizar</w:t>
      </w:r>
    </w:p>
    <w:p w14:paraId="63DD51DD" w14:textId="77777777" w:rsidR="000C44BB" w:rsidRDefault="000C44BB" w:rsidP="000C44BB">
      <w:pPr>
        <w:jc w:val="both"/>
        <w:rPr>
          <w:rFonts w:ascii="Verdana" w:hAnsi="Verdana"/>
        </w:rPr>
      </w:pPr>
      <w:r>
        <w:rPr>
          <w:rFonts w:ascii="Verdana" w:hAnsi="Verdana"/>
        </w:rPr>
        <w:t>En el caso del presente ítem mínimamente se realizarán los siguientes ensayos de calidad:</w:t>
      </w:r>
    </w:p>
    <w:p w14:paraId="3C9A7D07" w14:textId="77777777" w:rsidR="000C44BB" w:rsidRDefault="000C44BB" w:rsidP="000C44BB">
      <w:pPr>
        <w:jc w:val="both"/>
        <w:rPr>
          <w:rFonts w:ascii="Verdana" w:hAnsi="Verdana"/>
        </w:rPr>
      </w:pPr>
      <w:r>
        <w:rPr>
          <w:rFonts w:ascii="Verdana" w:hAnsi="Verdana"/>
        </w:rPr>
        <w:t>Granulometría de los Áridos.</w:t>
      </w:r>
    </w:p>
    <w:p w14:paraId="0DBB450C" w14:textId="77777777" w:rsidR="000C44BB" w:rsidRDefault="000C44BB" w:rsidP="000C44BB">
      <w:pPr>
        <w:jc w:val="both"/>
        <w:rPr>
          <w:rFonts w:ascii="Verdana" w:hAnsi="Verdana"/>
        </w:rPr>
      </w:pPr>
      <w:r>
        <w:rPr>
          <w:rFonts w:ascii="Verdana" w:hAnsi="Verdana"/>
        </w:rPr>
        <w:t>Ensayos de Control de la Resistencia del Hormigón – Probetas Cilíndricas.</w:t>
      </w:r>
    </w:p>
    <w:p w14:paraId="6454861E" w14:textId="77777777" w:rsidR="000C44BB" w:rsidRDefault="000C44BB" w:rsidP="000C44BB">
      <w:pPr>
        <w:jc w:val="both"/>
        <w:rPr>
          <w:rFonts w:ascii="Verdana" w:hAnsi="Verdana"/>
        </w:rPr>
      </w:pPr>
      <w:r>
        <w:rPr>
          <w:rFonts w:ascii="Verdana" w:hAnsi="Verdana"/>
        </w:rPr>
        <w:t>Ensayos de Control de la Consistencia del Hormigón - Cono de Abraham.</w:t>
      </w:r>
    </w:p>
    <w:p w14:paraId="19AA25E9" w14:textId="77777777" w:rsidR="000C44BB" w:rsidRDefault="000C44BB" w:rsidP="000C44BB">
      <w:pPr>
        <w:jc w:val="both"/>
        <w:rPr>
          <w:rFonts w:ascii="Verdana" w:hAnsi="Verdana"/>
        </w:rPr>
      </w:pPr>
    </w:p>
    <w:p w14:paraId="2F7D1C89" w14:textId="77777777" w:rsidR="000C44BB" w:rsidRDefault="000C44BB" w:rsidP="000C44BB">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6DBC72C8" w14:textId="77777777" w:rsidR="000C44BB" w:rsidRDefault="000C44BB" w:rsidP="000C44BB">
      <w:pPr>
        <w:jc w:val="both"/>
        <w:rPr>
          <w:rFonts w:ascii="Verdana" w:hAnsi="Verdana"/>
        </w:rPr>
      </w:pPr>
      <w:r>
        <w:rPr>
          <w:rFonts w:ascii="Verdana" w:hAnsi="Verdana"/>
        </w:rPr>
        <w:t>Ensayos de calidad sobre el cemento.</w:t>
      </w:r>
    </w:p>
    <w:p w14:paraId="718C59A4" w14:textId="77777777" w:rsidR="000C44BB" w:rsidRDefault="000C44BB" w:rsidP="000C44BB">
      <w:pPr>
        <w:jc w:val="both"/>
        <w:rPr>
          <w:rFonts w:ascii="Verdana" w:hAnsi="Verdana"/>
        </w:rPr>
      </w:pPr>
      <w:r>
        <w:rPr>
          <w:rFonts w:ascii="Verdana" w:hAnsi="Verdana"/>
        </w:rPr>
        <w:t>Ensayos de calidad de los aceros de refuerzo.</w:t>
      </w:r>
    </w:p>
    <w:p w14:paraId="3057D381" w14:textId="77777777" w:rsidR="000C44BB" w:rsidRDefault="000C44BB" w:rsidP="000C44BB">
      <w:pPr>
        <w:jc w:val="both"/>
        <w:rPr>
          <w:rFonts w:ascii="Verdana" w:hAnsi="Verdana"/>
        </w:rPr>
      </w:pPr>
      <w:r>
        <w:rPr>
          <w:rFonts w:ascii="Verdana" w:hAnsi="Verdana"/>
        </w:rPr>
        <w:t>Ensayo de la Máquina de los Ángeles.</w:t>
      </w:r>
    </w:p>
    <w:p w14:paraId="3459B722" w14:textId="77777777" w:rsidR="000C44BB" w:rsidRDefault="000C44BB" w:rsidP="000C44BB">
      <w:pPr>
        <w:jc w:val="both"/>
        <w:rPr>
          <w:rFonts w:ascii="Verdana" w:hAnsi="Verdana"/>
        </w:rPr>
      </w:pPr>
      <w:r>
        <w:rPr>
          <w:rFonts w:ascii="Verdana" w:hAnsi="Verdana"/>
        </w:rPr>
        <w:t xml:space="preserve">Otros que el proponente oferte en su propuesta. </w:t>
      </w:r>
    </w:p>
    <w:p w14:paraId="70D360D3" w14:textId="77777777" w:rsidR="000C44BB" w:rsidRDefault="000C44BB" w:rsidP="000C44BB">
      <w:pPr>
        <w:jc w:val="both"/>
        <w:rPr>
          <w:rFonts w:ascii="Verdana" w:hAnsi="Verdana"/>
        </w:rPr>
      </w:pPr>
    </w:p>
    <w:p w14:paraId="783677CF" w14:textId="77777777" w:rsidR="000C44BB" w:rsidRDefault="000C44BB" w:rsidP="000C44BB">
      <w:pPr>
        <w:jc w:val="both"/>
        <w:rPr>
          <w:rFonts w:ascii="Verdana" w:hAnsi="Verdana"/>
          <w:b/>
        </w:rPr>
      </w:pPr>
      <w:r>
        <w:rPr>
          <w:rFonts w:ascii="Verdana" w:hAnsi="Verdana"/>
          <w:b/>
        </w:rPr>
        <w:t>Laboratorio</w:t>
      </w:r>
    </w:p>
    <w:p w14:paraId="5C9F3576" w14:textId="77777777" w:rsidR="000C44BB" w:rsidRDefault="000C44BB" w:rsidP="000C44BB">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2D2D40B" w14:textId="77777777" w:rsidR="000C44BB" w:rsidRDefault="000C44BB" w:rsidP="000C44BB">
      <w:pPr>
        <w:jc w:val="both"/>
        <w:rPr>
          <w:rFonts w:ascii="Verdana" w:hAnsi="Verdana"/>
        </w:rPr>
      </w:pPr>
    </w:p>
    <w:p w14:paraId="4D1DA494" w14:textId="77777777" w:rsidR="000C44BB" w:rsidRDefault="000C44BB" w:rsidP="000C44BB">
      <w:pPr>
        <w:jc w:val="both"/>
        <w:rPr>
          <w:rFonts w:ascii="Verdana" w:hAnsi="Verdana"/>
        </w:rPr>
      </w:pPr>
      <w:r>
        <w:rPr>
          <w:rFonts w:ascii="Verdana" w:hAnsi="Verdana"/>
        </w:rPr>
        <w:t>Frecuencia de los Ensayos</w:t>
      </w:r>
    </w:p>
    <w:p w14:paraId="053FA1E7" w14:textId="77777777" w:rsidR="000C44BB" w:rsidRDefault="000C44BB" w:rsidP="000C44BB">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7532D01D" w14:textId="77777777" w:rsidR="000C44BB" w:rsidRDefault="000C44BB" w:rsidP="000C44BB">
      <w:pPr>
        <w:jc w:val="both"/>
        <w:rPr>
          <w:rFonts w:ascii="Verdana" w:hAnsi="Verdana"/>
        </w:rPr>
      </w:pPr>
    </w:p>
    <w:p w14:paraId="3966E764" w14:textId="77777777" w:rsidR="000C44BB" w:rsidRDefault="000C44BB" w:rsidP="000C44BB">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BC7AEBC" w14:textId="77777777" w:rsidR="000C44BB" w:rsidRDefault="000C44BB" w:rsidP="000C44BB">
      <w:pPr>
        <w:jc w:val="both"/>
        <w:rPr>
          <w:rFonts w:ascii="Verdana" w:hAnsi="Verdana"/>
        </w:rPr>
      </w:pPr>
    </w:p>
    <w:p w14:paraId="7687401B" w14:textId="77777777" w:rsidR="000C44BB" w:rsidRDefault="000C44BB" w:rsidP="000C44BB">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DB33588" w14:textId="77777777" w:rsidR="000C44BB" w:rsidRDefault="000C44BB" w:rsidP="000C44BB">
      <w:pPr>
        <w:jc w:val="both"/>
        <w:rPr>
          <w:rFonts w:ascii="Verdana" w:hAnsi="Verdana"/>
        </w:rPr>
      </w:pPr>
    </w:p>
    <w:p w14:paraId="1F1987A3" w14:textId="77777777" w:rsidR="000C44BB" w:rsidRDefault="000C44BB" w:rsidP="000C44BB">
      <w:pPr>
        <w:jc w:val="both"/>
        <w:rPr>
          <w:rFonts w:ascii="Verdana" w:hAnsi="Verdana"/>
        </w:rPr>
      </w:pPr>
      <w:r>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1753AE7" w14:textId="77777777" w:rsidR="000C44BB" w:rsidRDefault="000C44BB" w:rsidP="000C44BB">
      <w:pPr>
        <w:jc w:val="both"/>
        <w:rPr>
          <w:rFonts w:ascii="Verdana" w:hAnsi="Verdana"/>
        </w:rPr>
      </w:pPr>
    </w:p>
    <w:p w14:paraId="79617CB7" w14:textId="77777777" w:rsidR="000C44BB" w:rsidRDefault="000C44BB" w:rsidP="000C44BB">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2BFA7FA7" w14:textId="77777777" w:rsidR="000C44BB" w:rsidRDefault="000C44BB" w:rsidP="000C44BB">
      <w:pPr>
        <w:jc w:val="both"/>
        <w:rPr>
          <w:rFonts w:ascii="Verdana" w:hAnsi="Verdana"/>
        </w:rPr>
      </w:pPr>
    </w:p>
    <w:p w14:paraId="43FFF738" w14:textId="77777777" w:rsidR="000C44BB" w:rsidRDefault="000C44BB" w:rsidP="000C44BB">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DBBF91B" w14:textId="77777777" w:rsidR="000C44BB" w:rsidRDefault="000C44BB" w:rsidP="000C44BB">
      <w:pPr>
        <w:jc w:val="both"/>
        <w:rPr>
          <w:rFonts w:ascii="Verdana" w:hAnsi="Verdana"/>
        </w:rPr>
      </w:pPr>
    </w:p>
    <w:p w14:paraId="3F5071E0" w14:textId="77777777" w:rsidR="000C44BB" w:rsidRDefault="000C44BB" w:rsidP="000C44BB">
      <w:pPr>
        <w:jc w:val="both"/>
        <w:rPr>
          <w:rFonts w:ascii="Verdana" w:hAnsi="Verdana"/>
        </w:rPr>
      </w:pPr>
      <w:r>
        <w:rPr>
          <w:rFonts w:ascii="Verdana" w:hAnsi="Verdana"/>
        </w:rPr>
        <w:t>En cualquier caso, las cantidades mínimas de cemento/m3 de hormigón deberán respetar lo indicado en el proyecto (memoria de cálculo o planos constructivos) o las indicadas en el cuadro siguiente.</w:t>
      </w:r>
    </w:p>
    <w:p w14:paraId="0C2D7BE4" w14:textId="77777777" w:rsidR="000C44BB" w:rsidRDefault="000C44BB" w:rsidP="000C44BB">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C44BB" w14:paraId="003F2D01" w14:textId="77777777" w:rsidTr="000C44BB">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F68151" w14:textId="77777777" w:rsidR="000C44BB" w:rsidRDefault="000C44BB">
            <w:pPr>
              <w:jc w:val="both"/>
              <w:rPr>
                <w:rFonts w:ascii="Verdana" w:hAnsi="Verdana"/>
                <w:color w:val="FFFFFF" w:themeColor="background1"/>
              </w:rPr>
            </w:pPr>
            <w:r>
              <w:rPr>
                <w:rFonts w:ascii="Verdana" w:hAnsi="Verdana"/>
                <w:color w:val="FFFFFF" w:themeColor="background1"/>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6CBCFB3" w14:textId="77777777" w:rsidR="000C44BB" w:rsidRDefault="000C44BB">
            <w:pPr>
              <w:jc w:val="both"/>
              <w:rPr>
                <w:rFonts w:ascii="Verdana" w:hAnsi="Verdana"/>
                <w:color w:val="FFFFFF" w:themeColor="background1"/>
              </w:rPr>
            </w:pPr>
            <w:r>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EBE69C" w14:textId="77777777" w:rsidR="000C44BB" w:rsidRDefault="000C44BB">
            <w:pPr>
              <w:jc w:val="both"/>
              <w:rPr>
                <w:rFonts w:ascii="Verdana" w:hAnsi="Verdana"/>
                <w:color w:val="FFFFFF" w:themeColor="background1"/>
              </w:rPr>
            </w:pPr>
            <w:r>
              <w:rPr>
                <w:rFonts w:ascii="Verdana" w:hAnsi="Verdana"/>
                <w:color w:val="FFFFFF" w:themeColor="background1"/>
              </w:rPr>
              <w:t>RES. Kg/cm2</w:t>
            </w:r>
          </w:p>
          <w:p w14:paraId="6BFACDAE" w14:textId="77777777" w:rsidR="000C44BB" w:rsidRDefault="000C44BB">
            <w:pPr>
              <w:jc w:val="both"/>
              <w:rPr>
                <w:rFonts w:ascii="Verdana" w:hAnsi="Verdana"/>
                <w:color w:val="FFFFFF" w:themeColor="background1"/>
              </w:rPr>
            </w:pPr>
            <w:r>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B17257" w14:textId="77777777" w:rsidR="000C44BB" w:rsidRDefault="000C44BB">
            <w:pPr>
              <w:jc w:val="both"/>
              <w:rPr>
                <w:rFonts w:ascii="Verdana" w:hAnsi="Verdana"/>
                <w:color w:val="FFFFFF" w:themeColor="background1"/>
              </w:rPr>
            </w:pPr>
            <w:r>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7C3D43" w14:textId="77777777" w:rsidR="000C44BB" w:rsidRDefault="000C44BB">
            <w:pPr>
              <w:jc w:val="both"/>
              <w:rPr>
                <w:rFonts w:ascii="Verdana" w:hAnsi="Verdana"/>
                <w:color w:val="FFFFFF" w:themeColor="background1"/>
              </w:rPr>
            </w:pPr>
            <w:r>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46FC06" w14:textId="77777777" w:rsidR="000C44BB" w:rsidRDefault="000C44BB">
            <w:pPr>
              <w:jc w:val="both"/>
              <w:rPr>
                <w:rFonts w:ascii="Verdana" w:hAnsi="Verdana"/>
                <w:color w:val="FFFFFF" w:themeColor="background1"/>
              </w:rPr>
            </w:pPr>
            <w:r>
              <w:rPr>
                <w:rFonts w:ascii="Verdana" w:hAnsi="Verdana"/>
                <w:color w:val="FFFFFF" w:themeColor="background1"/>
              </w:rPr>
              <w:t>Rev. (pulg)</w:t>
            </w:r>
          </w:p>
        </w:tc>
      </w:tr>
      <w:tr w:rsidR="000C44BB" w14:paraId="2B89B3B5"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2AE2308" w14:textId="77777777" w:rsidR="000C44BB" w:rsidRDefault="000C44BB">
            <w:pPr>
              <w:jc w:val="both"/>
              <w:rPr>
                <w:rFonts w:ascii="Verdana" w:hAnsi="Verdana"/>
              </w:rPr>
            </w:pPr>
            <w:r>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82AF11" w14:textId="77777777" w:rsidR="000C44BB" w:rsidRDefault="000C44BB">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82FA1E" w14:textId="77777777" w:rsidR="000C44BB" w:rsidRDefault="000C44BB">
            <w:pPr>
              <w:jc w:val="both"/>
              <w:rPr>
                <w:rFonts w:ascii="Verdana" w:hAnsi="Verdana"/>
              </w:rPr>
            </w:pPr>
            <w:r>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C2463D" w14:textId="77777777" w:rsidR="000C44BB" w:rsidRDefault="000C44BB">
            <w:pPr>
              <w:jc w:val="both"/>
              <w:rPr>
                <w:rFonts w:ascii="Verdana" w:hAnsi="Verdana"/>
              </w:rPr>
            </w:pPr>
            <w:r>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0D56E0" w14:textId="77777777" w:rsidR="000C44BB" w:rsidRDefault="000C44BB">
            <w:pPr>
              <w:jc w:val="both"/>
              <w:rPr>
                <w:rFonts w:ascii="Verdana" w:hAnsi="Verdana"/>
              </w:rPr>
            </w:pPr>
            <w:r>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2CA7225" w14:textId="77777777" w:rsidR="000C44BB" w:rsidRDefault="000C44BB">
            <w:pPr>
              <w:jc w:val="both"/>
              <w:rPr>
                <w:rFonts w:ascii="Verdana" w:hAnsi="Verdana"/>
              </w:rPr>
            </w:pPr>
            <w:r>
              <w:rPr>
                <w:rFonts w:ascii="Verdana" w:hAnsi="Verdana"/>
              </w:rPr>
              <w:t>1 – 3</w:t>
            </w:r>
          </w:p>
        </w:tc>
      </w:tr>
      <w:tr w:rsidR="000C44BB" w14:paraId="0B4F0EE4" w14:textId="77777777" w:rsidTr="000C44B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CBFFE6C" w14:textId="77777777" w:rsidR="000C44BB" w:rsidRDefault="000C44BB">
            <w:pPr>
              <w:jc w:val="both"/>
              <w:rPr>
                <w:rFonts w:ascii="Verdana" w:hAnsi="Verdana"/>
              </w:rPr>
            </w:pPr>
            <w:r>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9053A5" w14:textId="77777777" w:rsidR="000C44BB" w:rsidRDefault="000C44BB">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E5B5AF" w14:textId="77777777" w:rsidR="000C44BB" w:rsidRDefault="000C44BB">
            <w:pPr>
              <w:jc w:val="both"/>
              <w:rPr>
                <w:rFonts w:ascii="Verdana" w:hAnsi="Verdana"/>
              </w:rPr>
            </w:pPr>
            <w:r>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77E520" w14:textId="77777777" w:rsidR="000C44BB" w:rsidRDefault="000C44BB">
            <w:pPr>
              <w:jc w:val="both"/>
              <w:rPr>
                <w:rFonts w:ascii="Verdana" w:hAnsi="Verdana"/>
              </w:rPr>
            </w:pPr>
            <w:r>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9DBB56" w14:textId="77777777" w:rsidR="000C44BB" w:rsidRDefault="000C44BB">
            <w:pPr>
              <w:jc w:val="both"/>
              <w:rPr>
                <w:rFonts w:ascii="Verdana" w:hAnsi="Verdana"/>
              </w:rPr>
            </w:pPr>
            <w:r>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28D3B7" w14:textId="77777777" w:rsidR="000C44BB" w:rsidRDefault="000C44BB">
            <w:pPr>
              <w:jc w:val="both"/>
              <w:rPr>
                <w:rFonts w:ascii="Verdana" w:hAnsi="Verdana"/>
              </w:rPr>
            </w:pPr>
            <w:r>
              <w:rPr>
                <w:rFonts w:ascii="Verdana" w:hAnsi="Verdana"/>
              </w:rPr>
              <w:t>1 – 3</w:t>
            </w:r>
          </w:p>
        </w:tc>
      </w:tr>
      <w:tr w:rsidR="000C44BB" w14:paraId="516AFF93"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2FAFA98" w14:textId="77777777" w:rsidR="000C44BB" w:rsidRDefault="000C44BB">
            <w:pPr>
              <w:jc w:val="both"/>
              <w:rPr>
                <w:rFonts w:ascii="Verdana" w:hAnsi="Verdana"/>
              </w:rPr>
            </w:pPr>
            <w:r>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6C9B26" w14:textId="77777777" w:rsidR="000C44BB" w:rsidRDefault="000C44BB">
            <w:pPr>
              <w:jc w:val="both"/>
              <w:rPr>
                <w:rFonts w:ascii="Verdana" w:hAnsi="Verdana"/>
              </w:rPr>
            </w:pPr>
            <w:r>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88B314" w14:textId="77777777" w:rsidR="000C44BB" w:rsidRDefault="000C44BB">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4B01E6" w14:textId="77777777" w:rsidR="000C44BB" w:rsidRDefault="000C44BB">
            <w:pPr>
              <w:jc w:val="both"/>
              <w:rPr>
                <w:rFonts w:ascii="Verdana" w:hAnsi="Verdana"/>
              </w:rPr>
            </w:pPr>
            <w:r>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94A329" w14:textId="77777777" w:rsidR="000C44BB" w:rsidRDefault="000C44BB">
            <w:pPr>
              <w:jc w:val="both"/>
              <w:rPr>
                <w:rFonts w:ascii="Verdana" w:hAnsi="Verdana"/>
              </w:rPr>
            </w:pPr>
            <w:r>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43FDC3" w14:textId="77777777" w:rsidR="000C44BB" w:rsidRDefault="000C44BB">
            <w:pPr>
              <w:jc w:val="both"/>
              <w:rPr>
                <w:rFonts w:ascii="Verdana" w:hAnsi="Verdana"/>
              </w:rPr>
            </w:pPr>
            <w:r>
              <w:rPr>
                <w:rFonts w:ascii="Verdana" w:hAnsi="Verdana"/>
              </w:rPr>
              <w:t>2 – 4</w:t>
            </w:r>
          </w:p>
        </w:tc>
      </w:tr>
      <w:tr w:rsidR="000C44BB" w14:paraId="0EF77C51" w14:textId="77777777" w:rsidTr="000C44B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0DB98A0" w14:textId="77777777" w:rsidR="000C44BB" w:rsidRDefault="000C44BB">
            <w:pPr>
              <w:jc w:val="both"/>
              <w:rPr>
                <w:rFonts w:ascii="Verdana" w:hAnsi="Verdana"/>
              </w:rPr>
            </w:pPr>
            <w:r>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7AED05" w14:textId="77777777" w:rsidR="000C44BB" w:rsidRDefault="000C44BB">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E3A9D1" w14:textId="77777777" w:rsidR="000C44BB" w:rsidRDefault="000C44BB">
            <w:pPr>
              <w:jc w:val="both"/>
              <w:rPr>
                <w:rFonts w:ascii="Verdana" w:hAnsi="Verdana"/>
              </w:rPr>
            </w:pPr>
            <w:r>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F677F7" w14:textId="77777777" w:rsidR="000C44BB" w:rsidRDefault="000C44BB">
            <w:pPr>
              <w:jc w:val="both"/>
              <w:rPr>
                <w:rFonts w:ascii="Verdana" w:hAnsi="Verdana"/>
              </w:rPr>
            </w:pPr>
            <w:r>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650BAF" w14:textId="77777777" w:rsidR="000C44BB" w:rsidRDefault="000C44BB">
            <w:pPr>
              <w:jc w:val="both"/>
              <w:rPr>
                <w:rFonts w:ascii="Verdana" w:hAnsi="Verdana"/>
              </w:rPr>
            </w:pPr>
            <w:r>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7E00F5" w14:textId="77777777" w:rsidR="000C44BB" w:rsidRDefault="000C44BB">
            <w:pPr>
              <w:jc w:val="both"/>
              <w:rPr>
                <w:rFonts w:ascii="Verdana" w:hAnsi="Verdana"/>
              </w:rPr>
            </w:pPr>
            <w:r>
              <w:rPr>
                <w:rFonts w:ascii="Verdana" w:hAnsi="Verdana"/>
              </w:rPr>
              <w:t>2 – 4</w:t>
            </w:r>
          </w:p>
        </w:tc>
      </w:tr>
      <w:tr w:rsidR="000C44BB" w14:paraId="272AA232"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768E393" w14:textId="77777777" w:rsidR="000C44BB" w:rsidRDefault="000C44BB">
            <w:pPr>
              <w:jc w:val="both"/>
              <w:rPr>
                <w:rFonts w:ascii="Verdana" w:hAnsi="Verdana"/>
              </w:rPr>
            </w:pPr>
            <w:r>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EF686E" w14:textId="77777777" w:rsidR="000C44BB" w:rsidRDefault="000C44BB">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85F844" w14:textId="77777777" w:rsidR="000C44BB" w:rsidRDefault="000C44BB">
            <w:pPr>
              <w:jc w:val="both"/>
              <w:rPr>
                <w:rFonts w:ascii="Verdana" w:hAnsi="Verdana"/>
              </w:rPr>
            </w:pPr>
            <w:r>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91F3F0" w14:textId="77777777" w:rsidR="000C44BB" w:rsidRDefault="000C44BB">
            <w:pPr>
              <w:jc w:val="both"/>
              <w:rPr>
                <w:rFonts w:ascii="Verdana" w:hAnsi="Verdana"/>
              </w:rPr>
            </w:pPr>
            <w:r>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48109C" w14:textId="77777777" w:rsidR="000C44BB" w:rsidRDefault="000C44BB">
            <w:pPr>
              <w:jc w:val="both"/>
              <w:rPr>
                <w:rFonts w:ascii="Verdana" w:hAnsi="Verdana"/>
              </w:rPr>
            </w:pPr>
            <w:r>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B20304" w14:textId="77777777" w:rsidR="000C44BB" w:rsidRDefault="000C44BB">
            <w:pPr>
              <w:jc w:val="both"/>
              <w:rPr>
                <w:rFonts w:ascii="Verdana" w:hAnsi="Verdana"/>
              </w:rPr>
            </w:pPr>
            <w:r>
              <w:rPr>
                <w:rFonts w:ascii="Verdana" w:hAnsi="Verdana"/>
              </w:rPr>
              <w:t>2 – 3</w:t>
            </w:r>
          </w:p>
        </w:tc>
      </w:tr>
      <w:tr w:rsidR="000C44BB" w14:paraId="584F8535"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99D27D1" w14:textId="77777777" w:rsidR="000C44BB" w:rsidRDefault="000C44BB">
            <w:pPr>
              <w:jc w:val="both"/>
              <w:rPr>
                <w:rFonts w:ascii="Verdana" w:hAnsi="Verdana"/>
              </w:rPr>
            </w:pPr>
            <w:r>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0D33A0" w14:textId="77777777" w:rsidR="000C44BB" w:rsidRDefault="000C44BB">
            <w:pPr>
              <w:jc w:val="both"/>
              <w:rPr>
                <w:rFonts w:ascii="Verdana" w:hAnsi="Verdana"/>
              </w:rPr>
            </w:pPr>
            <w:r>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824B87" w14:textId="77777777" w:rsidR="000C44BB" w:rsidRDefault="000C44BB">
            <w:pPr>
              <w:jc w:val="both"/>
              <w:rPr>
                <w:rFonts w:ascii="Verdana" w:hAnsi="Verdana"/>
              </w:rPr>
            </w:pPr>
            <w:r>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98620A" w14:textId="77777777" w:rsidR="000C44BB" w:rsidRDefault="000C44BB">
            <w:pPr>
              <w:jc w:val="both"/>
              <w:rPr>
                <w:rFonts w:ascii="Verdana" w:hAnsi="Verdana"/>
              </w:rPr>
            </w:pPr>
            <w:r>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F61E55" w14:textId="77777777" w:rsidR="000C44BB" w:rsidRDefault="000C44BB">
            <w:pPr>
              <w:jc w:val="both"/>
              <w:rPr>
                <w:rFonts w:ascii="Verdana" w:hAnsi="Verdana"/>
              </w:rPr>
            </w:pPr>
            <w:r>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F670BB" w14:textId="77777777" w:rsidR="000C44BB" w:rsidRDefault="000C44BB">
            <w:pPr>
              <w:jc w:val="both"/>
              <w:rPr>
                <w:rFonts w:ascii="Verdana" w:hAnsi="Verdana"/>
              </w:rPr>
            </w:pPr>
            <w:r>
              <w:rPr>
                <w:rFonts w:ascii="Verdana" w:hAnsi="Verdana"/>
              </w:rPr>
              <w:t>2 – 3</w:t>
            </w:r>
          </w:p>
        </w:tc>
      </w:tr>
      <w:tr w:rsidR="000C44BB" w14:paraId="6732DFFD" w14:textId="77777777" w:rsidTr="000C44B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DB622D5" w14:textId="77777777" w:rsidR="000C44BB" w:rsidRDefault="000C44BB">
            <w:pPr>
              <w:jc w:val="both"/>
              <w:rPr>
                <w:rFonts w:ascii="Verdana" w:hAnsi="Verdana"/>
              </w:rPr>
            </w:pPr>
            <w:r>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634AC0" w14:textId="77777777" w:rsidR="000C44BB" w:rsidRDefault="000C44BB">
            <w:pPr>
              <w:jc w:val="both"/>
              <w:rPr>
                <w:rFonts w:ascii="Verdana" w:hAnsi="Verdana"/>
              </w:rPr>
            </w:pPr>
            <w:r>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378DE1" w14:textId="77777777" w:rsidR="000C44BB" w:rsidRDefault="000C44BB">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4ABA52" w14:textId="77777777" w:rsidR="000C44BB" w:rsidRDefault="000C44BB">
            <w:pPr>
              <w:jc w:val="both"/>
              <w:rPr>
                <w:rFonts w:ascii="Verdana" w:hAnsi="Verdana"/>
              </w:rPr>
            </w:pPr>
            <w:r>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DA9D81" w14:textId="77777777" w:rsidR="000C44BB" w:rsidRDefault="000C44BB">
            <w:pPr>
              <w:jc w:val="both"/>
              <w:rPr>
                <w:rFonts w:ascii="Verdana" w:hAnsi="Verdana"/>
              </w:rPr>
            </w:pPr>
            <w:r>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D91CCE" w14:textId="77777777" w:rsidR="000C44BB" w:rsidRDefault="000C44BB">
            <w:pPr>
              <w:jc w:val="both"/>
              <w:rPr>
                <w:rFonts w:ascii="Verdana" w:hAnsi="Verdana"/>
              </w:rPr>
            </w:pPr>
            <w:r>
              <w:rPr>
                <w:rFonts w:ascii="Verdana" w:hAnsi="Verdana"/>
              </w:rPr>
              <w:t>2 – 3</w:t>
            </w:r>
          </w:p>
        </w:tc>
      </w:tr>
    </w:tbl>
    <w:p w14:paraId="25C7EA9B" w14:textId="77777777" w:rsidR="000C44BB" w:rsidRDefault="000C44BB" w:rsidP="000C44BB">
      <w:pPr>
        <w:jc w:val="both"/>
        <w:rPr>
          <w:rFonts w:ascii="Verdana" w:hAnsi="Verdana" w:cstheme="minorBidi"/>
          <w:lang w:val="es-BO"/>
        </w:rPr>
      </w:pPr>
    </w:p>
    <w:p w14:paraId="017FF782" w14:textId="77777777" w:rsidR="000C44BB" w:rsidRDefault="000C44BB" w:rsidP="000C44BB">
      <w:pPr>
        <w:jc w:val="both"/>
        <w:rPr>
          <w:rFonts w:ascii="Verdana" w:hAnsi="Verdana"/>
        </w:rPr>
      </w:pPr>
      <w:r>
        <w:rPr>
          <w:rFonts w:ascii="Verdana" w:hAnsi="Verdana"/>
        </w:rPr>
        <w:t>Criterios de Aceptación y Rechazo</w:t>
      </w:r>
    </w:p>
    <w:p w14:paraId="2546D65F" w14:textId="77777777" w:rsidR="000C44BB" w:rsidRDefault="000C44BB" w:rsidP="000C44BB">
      <w:pPr>
        <w:jc w:val="both"/>
        <w:rPr>
          <w:rFonts w:ascii="Verdana" w:hAnsi="Verdana"/>
        </w:rPr>
      </w:pPr>
      <w:r>
        <w:rPr>
          <w:rFonts w:ascii="Verdana" w:hAnsi="Verdana"/>
        </w:rPr>
        <w:t xml:space="preserve">Los criterios de aceptación y rechazo de hormigones para cada uno de los ensayos de </w:t>
      </w:r>
    </w:p>
    <w:p w14:paraId="299AD16E" w14:textId="77777777" w:rsidR="000C44BB" w:rsidRDefault="000C44BB" w:rsidP="000C44BB">
      <w:pPr>
        <w:jc w:val="both"/>
        <w:rPr>
          <w:rFonts w:ascii="Verdana" w:hAnsi="Verdana"/>
        </w:rPr>
      </w:pPr>
      <w:r>
        <w:rPr>
          <w:rFonts w:ascii="Verdana" w:hAnsi="Verdana"/>
        </w:rPr>
        <w:t>resistencia, consistencia y cualquier otro que se realice, deberá ser conforme lo establece la Norma Boliviana del Hormigón Armado CBH-87, en caso necesario, de manera complementaria se recurrirá a otra normativa.</w:t>
      </w:r>
    </w:p>
    <w:p w14:paraId="336142EA" w14:textId="77777777" w:rsidR="000C44BB" w:rsidRDefault="000C44BB" w:rsidP="000C44BB">
      <w:pPr>
        <w:jc w:val="both"/>
        <w:rPr>
          <w:rFonts w:ascii="Verdana" w:hAnsi="Verdana"/>
        </w:rPr>
      </w:pPr>
    </w:p>
    <w:p w14:paraId="3550D3F4" w14:textId="77777777" w:rsidR="000C44BB" w:rsidRDefault="000C44BB" w:rsidP="000C44BB">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8DFF7AA" w14:textId="77777777" w:rsidR="000C44BB" w:rsidRDefault="000C44BB" w:rsidP="000C44BB">
      <w:pPr>
        <w:jc w:val="both"/>
        <w:rPr>
          <w:rFonts w:ascii="Verdana" w:hAnsi="Verdana"/>
        </w:rPr>
      </w:pPr>
    </w:p>
    <w:p w14:paraId="432D29E9" w14:textId="77777777" w:rsidR="000C44BB" w:rsidRDefault="000C44BB" w:rsidP="000C44BB">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36AD9627" w14:textId="77777777" w:rsidR="000C44BB" w:rsidRDefault="000C44BB" w:rsidP="000C44BB">
      <w:pPr>
        <w:jc w:val="both"/>
        <w:rPr>
          <w:rFonts w:ascii="Verdana" w:hAnsi="Verdana"/>
        </w:rPr>
      </w:pPr>
    </w:p>
    <w:p w14:paraId="3C662D16" w14:textId="77777777" w:rsidR="000C44BB" w:rsidRDefault="000C44BB" w:rsidP="000C44BB">
      <w:pPr>
        <w:jc w:val="both"/>
        <w:rPr>
          <w:rFonts w:ascii="Verdana" w:hAnsi="Verdana"/>
        </w:rPr>
      </w:pPr>
      <w:r>
        <w:rPr>
          <w:rFonts w:ascii="Verdana" w:hAnsi="Verdana"/>
        </w:rPr>
        <w:t>Todos los ensayos, pruebas, demoliciones, curados y reemplazos necesarios serán cancelados por la Entidad Ejecutora.</w:t>
      </w:r>
    </w:p>
    <w:p w14:paraId="36DC7371" w14:textId="77777777" w:rsidR="000C44BB" w:rsidRDefault="000C44BB" w:rsidP="000C44BB">
      <w:pPr>
        <w:jc w:val="both"/>
        <w:rPr>
          <w:rFonts w:ascii="Verdana" w:hAnsi="Verdana"/>
        </w:rPr>
      </w:pPr>
    </w:p>
    <w:p w14:paraId="424596B5" w14:textId="77777777" w:rsidR="000C44BB" w:rsidRDefault="000C44BB" w:rsidP="000C44BB">
      <w:pPr>
        <w:jc w:val="both"/>
        <w:rPr>
          <w:rFonts w:ascii="Verdana" w:hAnsi="Verdana"/>
        </w:rPr>
      </w:pPr>
      <w:r>
        <w:rPr>
          <w:rFonts w:ascii="Verdana" w:hAnsi="Verdana"/>
        </w:rPr>
        <w:t>Reparación del Hormigón Armado</w:t>
      </w:r>
    </w:p>
    <w:p w14:paraId="02B383BC" w14:textId="77777777" w:rsidR="000C44BB" w:rsidRDefault="000C44BB" w:rsidP="000C44BB">
      <w:pPr>
        <w:jc w:val="both"/>
        <w:rPr>
          <w:rFonts w:ascii="Verdana" w:hAnsi="Verdana"/>
        </w:rPr>
      </w:pPr>
      <w:r>
        <w:rPr>
          <w:rFonts w:ascii="Verdana" w:hAnsi="Verdana"/>
        </w:rPr>
        <w:t>El Inspector de proyecto definirá si un defecto o daño del elemento es reparable o corresponde su demolición y reconstrucción.</w:t>
      </w:r>
    </w:p>
    <w:p w14:paraId="3BD17EF1" w14:textId="77777777" w:rsidR="000C44BB" w:rsidRDefault="000C44BB" w:rsidP="000C44BB">
      <w:pPr>
        <w:jc w:val="both"/>
        <w:rPr>
          <w:rFonts w:ascii="Verdana" w:hAnsi="Verdana"/>
        </w:rPr>
      </w:pPr>
    </w:p>
    <w:p w14:paraId="6EFFAD81" w14:textId="77777777" w:rsidR="000C44BB" w:rsidRDefault="000C44BB" w:rsidP="000C44BB">
      <w:pPr>
        <w:jc w:val="both"/>
        <w:rPr>
          <w:rFonts w:ascii="Verdana" w:hAnsi="Verdana"/>
        </w:rPr>
      </w:pPr>
      <w:r>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61B0296B" w14:textId="77777777" w:rsidR="000C44BB" w:rsidRDefault="000C44BB" w:rsidP="000C44BB">
      <w:pPr>
        <w:jc w:val="both"/>
        <w:rPr>
          <w:rFonts w:ascii="Verdana" w:hAnsi="Verdana"/>
        </w:rPr>
      </w:pPr>
    </w:p>
    <w:p w14:paraId="3E31DBF1" w14:textId="77777777" w:rsidR="000C44BB" w:rsidRDefault="000C44BB" w:rsidP="000C44BB">
      <w:pPr>
        <w:jc w:val="both"/>
        <w:rPr>
          <w:rFonts w:ascii="Verdana" w:hAnsi="Verdana"/>
        </w:rPr>
      </w:pPr>
      <w:r>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9CF7FE0" w14:textId="77777777" w:rsidR="000C44BB" w:rsidRDefault="000C44BB" w:rsidP="000C44BB">
      <w:pPr>
        <w:jc w:val="both"/>
        <w:rPr>
          <w:rFonts w:ascii="Verdana" w:hAnsi="Verdana"/>
        </w:rPr>
      </w:pPr>
    </w:p>
    <w:p w14:paraId="48696740" w14:textId="77777777" w:rsidR="000C44BB" w:rsidRDefault="000C44BB" w:rsidP="000C44BB">
      <w:pPr>
        <w:jc w:val="both"/>
        <w:rPr>
          <w:rFonts w:ascii="Verdana" w:hAnsi="Verdana"/>
        </w:rPr>
      </w:pPr>
      <w:r>
        <w:rPr>
          <w:rFonts w:ascii="Verdana" w:hAnsi="Verdana"/>
        </w:rPr>
        <w:t>Para la ejecución de la reparación, primero se deberá eliminar el hormigón defectuoso eliminado en la profundidad necesaria sin afectar la estabilidad de la estructura.</w:t>
      </w:r>
    </w:p>
    <w:p w14:paraId="0EAAE8E8" w14:textId="77777777" w:rsidR="000C44BB" w:rsidRDefault="000C44BB" w:rsidP="000C44BB">
      <w:pPr>
        <w:jc w:val="both"/>
        <w:rPr>
          <w:rFonts w:ascii="Verdana" w:hAnsi="Verdana"/>
        </w:rPr>
      </w:pPr>
    </w:p>
    <w:p w14:paraId="4DB5B9E9" w14:textId="77777777" w:rsidR="000C44BB" w:rsidRDefault="000C44BB" w:rsidP="000C44BB">
      <w:pPr>
        <w:jc w:val="both"/>
        <w:rPr>
          <w:rFonts w:ascii="Verdana" w:hAnsi="Verdana"/>
        </w:rPr>
      </w:pPr>
      <w:r>
        <w:rPr>
          <w:rFonts w:ascii="Verdana" w:hAnsi="Verdana"/>
        </w:rPr>
        <w:t xml:space="preserve">Cuando las armaduras resulten afectadas por la cavidad, el hormigón se eliminará hasta que quede un espesor mínimo de 2.5 cm alrededor de la barra.  </w:t>
      </w:r>
    </w:p>
    <w:p w14:paraId="4FAA113C" w14:textId="77777777" w:rsidR="000C44BB" w:rsidRDefault="000C44BB" w:rsidP="000C44BB">
      <w:pPr>
        <w:jc w:val="both"/>
        <w:rPr>
          <w:rFonts w:ascii="Verdana" w:hAnsi="Verdana"/>
        </w:rPr>
      </w:pPr>
      <w:r>
        <w:rPr>
          <w:rFonts w:ascii="Verdana" w:hAnsi="Verdana"/>
        </w:rPr>
        <w:t xml:space="preserve"> </w:t>
      </w:r>
    </w:p>
    <w:p w14:paraId="4A6412B9" w14:textId="77777777" w:rsidR="000C44BB" w:rsidRDefault="000C44BB" w:rsidP="000C44BB">
      <w:pPr>
        <w:jc w:val="both"/>
        <w:rPr>
          <w:rFonts w:ascii="Verdana" w:hAnsi="Verdana"/>
        </w:rPr>
      </w:pPr>
      <w:r>
        <w:rPr>
          <w:rFonts w:ascii="Verdana" w:hAnsi="Verdana"/>
        </w:rPr>
        <w:t>Las rebabas y protuberancias serán totalmente eliminadas y las superficies desgastadas hasta condicionarlas con las zonas vecinas.</w:t>
      </w:r>
    </w:p>
    <w:p w14:paraId="7C2F1A92" w14:textId="77777777" w:rsidR="000C44BB" w:rsidRDefault="000C44BB" w:rsidP="000C44BB">
      <w:pPr>
        <w:jc w:val="both"/>
        <w:rPr>
          <w:rFonts w:ascii="Verdana" w:hAnsi="Verdana"/>
        </w:rPr>
      </w:pPr>
    </w:p>
    <w:p w14:paraId="361B4B4D" w14:textId="77777777" w:rsidR="000C44BB" w:rsidRDefault="000C44BB" w:rsidP="000C44BB">
      <w:pPr>
        <w:jc w:val="both"/>
        <w:rPr>
          <w:rFonts w:ascii="Verdana" w:hAnsi="Verdana"/>
        </w:rPr>
      </w:pPr>
      <w:r>
        <w:rPr>
          <w:rFonts w:ascii="Verdana" w:hAnsi="Verdana"/>
        </w:rPr>
        <w:t>Se deberá aplicar un puente de adherencia adecuado para la unión del hormigón viejo con el hormigón nuevo.</w:t>
      </w:r>
    </w:p>
    <w:p w14:paraId="502490FA" w14:textId="77777777" w:rsidR="000C44BB" w:rsidRDefault="000C44BB" w:rsidP="000C44BB">
      <w:pPr>
        <w:jc w:val="both"/>
        <w:rPr>
          <w:rFonts w:ascii="Verdana" w:hAnsi="Verdana"/>
        </w:rPr>
      </w:pPr>
    </w:p>
    <w:p w14:paraId="25DAB604" w14:textId="77777777" w:rsidR="000C44BB" w:rsidRDefault="000C44BB" w:rsidP="000C44BB">
      <w:pPr>
        <w:jc w:val="both"/>
        <w:rPr>
          <w:rFonts w:ascii="Verdana" w:hAnsi="Verdana"/>
        </w:rPr>
      </w:pPr>
      <w:r>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2858035" w14:textId="77777777" w:rsidR="000C44BB" w:rsidRDefault="000C44BB" w:rsidP="000C44BB">
      <w:pPr>
        <w:jc w:val="both"/>
        <w:rPr>
          <w:rFonts w:ascii="Verdana" w:hAnsi="Verdana"/>
        </w:rPr>
      </w:pPr>
    </w:p>
    <w:p w14:paraId="66945967" w14:textId="77777777" w:rsidR="000C44BB" w:rsidRDefault="000C44BB" w:rsidP="000C44BB">
      <w:pPr>
        <w:jc w:val="both"/>
        <w:rPr>
          <w:rFonts w:ascii="Verdana" w:hAnsi="Verdana"/>
          <w:b/>
        </w:rPr>
      </w:pPr>
      <w:r>
        <w:rPr>
          <w:rFonts w:ascii="Verdana" w:hAnsi="Verdana"/>
          <w:b/>
        </w:rPr>
        <w:t xml:space="preserve">DETALLE CONSTRUCTIVO. - </w:t>
      </w:r>
    </w:p>
    <w:p w14:paraId="6436B0B0" w14:textId="77777777" w:rsidR="000C44BB" w:rsidRDefault="000C44BB" w:rsidP="000C44BB">
      <w:pPr>
        <w:jc w:val="both"/>
        <w:rPr>
          <w:rFonts w:ascii="Verdana" w:hAnsi="Verdana"/>
        </w:rPr>
      </w:pPr>
    </w:p>
    <w:p w14:paraId="21253BD6" w14:textId="19265500" w:rsidR="000C44BB" w:rsidRDefault="000C44BB" w:rsidP="000C44BB">
      <w:pPr>
        <w:jc w:val="center"/>
        <w:rPr>
          <w:rFonts w:ascii="Verdana" w:hAnsi="Verdana"/>
        </w:rPr>
      </w:pPr>
      <w:r>
        <w:rPr>
          <w:rFonts w:ascii="Verdana" w:hAnsi="Verdana"/>
          <w:noProof/>
          <w:lang w:eastAsia="es-ES"/>
        </w:rPr>
        <w:drawing>
          <wp:inline distT="0" distB="0" distL="0" distR="0" wp14:anchorId="4F8FBC44" wp14:editId="0C439E8E">
            <wp:extent cx="2425065" cy="3418840"/>
            <wp:effectExtent l="0" t="0" r="0" b="0"/>
            <wp:docPr id="476404100" name="Imagen 47640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5065" cy="3418840"/>
                    </a:xfrm>
                    <a:prstGeom prst="rect">
                      <a:avLst/>
                    </a:prstGeom>
                    <a:noFill/>
                    <a:ln>
                      <a:noFill/>
                    </a:ln>
                  </pic:spPr>
                </pic:pic>
              </a:graphicData>
            </a:graphic>
          </wp:inline>
        </w:drawing>
      </w:r>
    </w:p>
    <w:p w14:paraId="2C7549CC" w14:textId="77777777" w:rsidR="000C44BB" w:rsidRDefault="000C44BB" w:rsidP="000C44BB">
      <w:pPr>
        <w:jc w:val="both"/>
        <w:rPr>
          <w:rFonts w:ascii="Verdana" w:hAnsi="Verdana"/>
        </w:rPr>
      </w:pPr>
    </w:p>
    <w:p w14:paraId="2A9CF4C5" w14:textId="77777777" w:rsidR="000C44BB" w:rsidRDefault="000C44BB" w:rsidP="000C44BB">
      <w:pPr>
        <w:jc w:val="both"/>
        <w:rPr>
          <w:rFonts w:ascii="Verdana" w:hAnsi="Verdana"/>
        </w:rPr>
      </w:pPr>
    </w:p>
    <w:p w14:paraId="6267055A"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3053079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453B18"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F8C2AF"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151B1E7"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22CE58"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3A0E757B"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573558" w14:textId="77777777" w:rsidR="000C44BB" w:rsidRDefault="000C44BB">
            <w:pPr>
              <w:jc w:val="center"/>
              <w:rPr>
                <w:rFonts w:ascii="Verdana" w:hAnsi="Verdana"/>
                <w:color w:val="FFFFFF" w:themeColor="background1"/>
              </w:rPr>
            </w:pPr>
            <w:r>
              <w:rPr>
                <w:rFonts w:ascii="Verdana" w:hAnsi="Verdana"/>
                <w:color w:val="FFFFFF" w:themeColor="background1"/>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A67D16" w14:textId="77777777" w:rsidR="000C44BB" w:rsidRDefault="000C44BB">
            <w:pPr>
              <w:jc w:val="center"/>
              <w:rPr>
                <w:rFonts w:ascii="Verdana" w:hAnsi="Verdana"/>
                <w:color w:val="FFFFFF" w:themeColor="background1"/>
              </w:rPr>
            </w:pPr>
            <w:r>
              <w:rPr>
                <w:rFonts w:ascii="Verdana" w:hAnsi="Verdana"/>
                <w:color w:val="FFFFFF" w:themeColor="background1"/>
              </w:rPr>
              <w:t>VAC-OG-VIG-2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19823E" w14:textId="77777777" w:rsidR="000C44BB" w:rsidRDefault="000C44BB">
            <w:pPr>
              <w:jc w:val="center"/>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A668C6" w14:textId="77777777" w:rsidR="000C44BB" w:rsidRDefault="000C44BB">
            <w:pPr>
              <w:jc w:val="center"/>
              <w:rPr>
                <w:rFonts w:ascii="Verdana" w:hAnsi="Verdana"/>
                <w:color w:val="FFFFFF" w:themeColor="background1"/>
              </w:rPr>
            </w:pPr>
            <w:r>
              <w:rPr>
                <w:rFonts w:ascii="Verdana" w:hAnsi="Verdana"/>
                <w:color w:val="FFFFFF" w:themeColor="background1"/>
              </w:rPr>
              <w:t>VIGA DE ARRIOSTRE DE HORMIGÓN ARMADO</w:t>
            </w:r>
          </w:p>
        </w:tc>
      </w:tr>
    </w:tbl>
    <w:p w14:paraId="57BDCBC5" w14:textId="77777777" w:rsidR="000C44BB" w:rsidRDefault="000C44BB" w:rsidP="000C44BB">
      <w:pPr>
        <w:jc w:val="both"/>
        <w:rPr>
          <w:rFonts w:ascii="Verdana" w:hAnsi="Verdana" w:cstheme="minorBidi"/>
          <w:lang w:val="es-BO"/>
        </w:rPr>
      </w:pPr>
    </w:p>
    <w:p w14:paraId="273F2779" w14:textId="77777777" w:rsidR="000C44BB" w:rsidRDefault="000C44BB" w:rsidP="000C44BB">
      <w:pPr>
        <w:jc w:val="both"/>
        <w:rPr>
          <w:rFonts w:ascii="Verdana" w:hAnsi="Verdana"/>
          <w:b/>
        </w:rPr>
      </w:pPr>
      <w:r>
        <w:rPr>
          <w:rFonts w:ascii="Verdana" w:hAnsi="Verdana"/>
          <w:b/>
        </w:rPr>
        <w:t>DESCRIPCIÓN. –</w:t>
      </w:r>
    </w:p>
    <w:p w14:paraId="3CDA1DCE" w14:textId="77777777" w:rsidR="000C44BB" w:rsidRDefault="000C44BB" w:rsidP="000C44BB">
      <w:pPr>
        <w:jc w:val="both"/>
        <w:rPr>
          <w:rFonts w:ascii="Verdana" w:hAnsi="Verdana"/>
        </w:rPr>
      </w:pPr>
    </w:p>
    <w:p w14:paraId="16B6414E" w14:textId="77777777" w:rsidR="000C44BB" w:rsidRDefault="000C44BB" w:rsidP="000C44BB">
      <w:pPr>
        <w:jc w:val="both"/>
        <w:rPr>
          <w:rFonts w:ascii="Verdana" w:hAnsi="Verdana"/>
        </w:rPr>
      </w:pPr>
      <w:r>
        <w:rPr>
          <w:rFonts w:ascii="Verdana" w:hAnsi="Verdana"/>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68F3FC2A" w14:textId="77777777" w:rsidR="000C44BB" w:rsidRDefault="000C44BB" w:rsidP="000C44BB">
      <w:pPr>
        <w:jc w:val="both"/>
        <w:rPr>
          <w:rFonts w:ascii="Verdana" w:hAnsi="Verdana"/>
        </w:rPr>
      </w:pPr>
    </w:p>
    <w:p w14:paraId="731DC540" w14:textId="77777777" w:rsidR="000C44BB" w:rsidRDefault="000C44BB" w:rsidP="000C44BB">
      <w:pPr>
        <w:jc w:val="both"/>
        <w:rPr>
          <w:rFonts w:ascii="Verdana" w:hAnsi="Verdana"/>
          <w:b/>
        </w:rPr>
      </w:pPr>
      <w:r>
        <w:rPr>
          <w:rFonts w:ascii="Verdana" w:hAnsi="Verdana"/>
          <w:b/>
        </w:rPr>
        <w:t>MATERIALES, HERRAMIENTAS Y EQUIPO. –</w:t>
      </w:r>
    </w:p>
    <w:p w14:paraId="58251AF7" w14:textId="77777777" w:rsidR="000C44BB" w:rsidRDefault="000C44BB" w:rsidP="000C44BB">
      <w:pPr>
        <w:jc w:val="both"/>
        <w:rPr>
          <w:rFonts w:ascii="Verdana" w:hAnsi="Verdana"/>
        </w:rPr>
      </w:pPr>
    </w:p>
    <w:p w14:paraId="2288532B"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2EB5F80" w14:textId="77777777" w:rsidR="000C44BB" w:rsidRDefault="000C44BB" w:rsidP="000C44BB">
      <w:pPr>
        <w:jc w:val="both"/>
        <w:rPr>
          <w:rFonts w:ascii="Verdana" w:hAnsi="Verdana"/>
        </w:rPr>
      </w:pPr>
    </w:p>
    <w:p w14:paraId="7ABBAB41"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0CA5E330" w14:textId="77777777" w:rsidR="000C44BB" w:rsidRDefault="000C44BB" w:rsidP="000C44BB">
      <w:pPr>
        <w:jc w:val="both"/>
        <w:rPr>
          <w:rFonts w:ascii="Verdana" w:hAnsi="Verdana"/>
        </w:rPr>
      </w:pPr>
    </w:p>
    <w:p w14:paraId="5309649B" w14:textId="77777777" w:rsidR="000C44BB" w:rsidRDefault="000C44BB" w:rsidP="000C44BB">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6562AE" w14:textId="77777777" w:rsidR="000C44BB" w:rsidRDefault="000C44BB" w:rsidP="000C44BB">
      <w:pPr>
        <w:jc w:val="both"/>
        <w:rPr>
          <w:rFonts w:ascii="Verdana" w:hAnsi="Verdana"/>
        </w:rPr>
      </w:pPr>
    </w:p>
    <w:p w14:paraId="0E8774EC" w14:textId="77777777" w:rsidR="000C44BB" w:rsidRDefault="000C44BB" w:rsidP="000C44BB">
      <w:pPr>
        <w:jc w:val="both"/>
        <w:rPr>
          <w:rFonts w:ascii="Verdana" w:hAnsi="Verdana"/>
          <w:b/>
        </w:rPr>
      </w:pPr>
      <w:r>
        <w:rPr>
          <w:rFonts w:ascii="Verdana" w:hAnsi="Verdana"/>
          <w:b/>
        </w:rPr>
        <w:t>FORMA DE EJECUCIÓN. –</w:t>
      </w:r>
    </w:p>
    <w:p w14:paraId="7D9D2EB0" w14:textId="77777777" w:rsidR="000C44BB" w:rsidRDefault="000C44BB" w:rsidP="000C44BB">
      <w:pPr>
        <w:jc w:val="both"/>
        <w:rPr>
          <w:rFonts w:ascii="Verdana" w:hAnsi="Verdana"/>
        </w:rPr>
      </w:pPr>
    </w:p>
    <w:p w14:paraId="1215158B" w14:textId="77777777" w:rsidR="000C44BB" w:rsidRDefault="000C44BB" w:rsidP="000C44BB">
      <w:pPr>
        <w:jc w:val="both"/>
        <w:rPr>
          <w:rFonts w:ascii="Verdana" w:hAnsi="Verdana"/>
        </w:rPr>
      </w:pPr>
      <w:r>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4DE835DC" w14:textId="77777777" w:rsidR="000C44BB" w:rsidRDefault="000C44BB" w:rsidP="000C44BB">
      <w:pPr>
        <w:jc w:val="both"/>
        <w:rPr>
          <w:rFonts w:ascii="Verdana" w:hAnsi="Verdana"/>
        </w:rPr>
      </w:pPr>
      <w:r>
        <w:rPr>
          <w:rFonts w:ascii="Verdana" w:hAnsi="Verdana"/>
        </w:rPr>
        <w:t>En general, se deberán cumplir con las siguientes directrices referidas a la ejecución.</w:t>
      </w:r>
    </w:p>
    <w:p w14:paraId="606713E2" w14:textId="77777777" w:rsidR="000C44BB" w:rsidRDefault="000C44BB" w:rsidP="000C44BB">
      <w:pPr>
        <w:jc w:val="both"/>
        <w:rPr>
          <w:rFonts w:ascii="Verdana" w:hAnsi="Verdana"/>
          <w:b/>
        </w:rPr>
      </w:pPr>
    </w:p>
    <w:p w14:paraId="6D72B292" w14:textId="77777777" w:rsidR="000C44BB" w:rsidRDefault="000C44BB" w:rsidP="000C44BB">
      <w:pPr>
        <w:jc w:val="both"/>
        <w:rPr>
          <w:rFonts w:ascii="Verdana" w:hAnsi="Verdana"/>
          <w:b/>
        </w:rPr>
      </w:pPr>
      <w:r>
        <w:rPr>
          <w:rFonts w:ascii="Verdana" w:hAnsi="Verdana"/>
          <w:b/>
        </w:rPr>
        <w:t>Limpieza y Preparación</w:t>
      </w:r>
    </w:p>
    <w:p w14:paraId="64397356" w14:textId="77777777" w:rsidR="000C44BB" w:rsidRDefault="000C44BB" w:rsidP="000C44BB">
      <w:pPr>
        <w:jc w:val="both"/>
        <w:rPr>
          <w:rFonts w:ascii="Verdana" w:hAnsi="Verdana"/>
        </w:rPr>
      </w:pPr>
    </w:p>
    <w:p w14:paraId="0B0AA474" w14:textId="77777777" w:rsidR="000C44BB" w:rsidRDefault="000C44BB" w:rsidP="000C44BB">
      <w:pPr>
        <w:jc w:val="both"/>
        <w:rPr>
          <w:rFonts w:ascii="Verdana" w:hAnsi="Verdana"/>
        </w:rPr>
      </w:pPr>
      <w:r>
        <w:rPr>
          <w:rFonts w:ascii="Verdana" w:hAnsi="Verdan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253B36F" w14:textId="77777777" w:rsidR="000C44BB" w:rsidRDefault="000C44BB" w:rsidP="000C44BB">
      <w:pPr>
        <w:jc w:val="both"/>
        <w:rPr>
          <w:rFonts w:ascii="Verdana" w:hAnsi="Verdana"/>
        </w:rPr>
      </w:pPr>
    </w:p>
    <w:p w14:paraId="50177321" w14:textId="77777777" w:rsidR="000C44BB" w:rsidRDefault="000C44BB" w:rsidP="000C44BB">
      <w:pPr>
        <w:jc w:val="both"/>
        <w:rPr>
          <w:rFonts w:ascii="Verdana" w:hAnsi="Verdana"/>
        </w:rPr>
      </w:pPr>
      <w:r>
        <w:rPr>
          <w:rFonts w:ascii="Verdana" w:hAnsi="Verdana"/>
        </w:rPr>
        <w:t>Luego de haber emparejado el fondo de la excavación se deberá vaciar una capa de hormigón pobre con dosificación 1:3:5 en un espesor de 5 cm.</w:t>
      </w:r>
    </w:p>
    <w:p w14:paraId="2EA88F9B" w14:textId="77777777" w:rsidR="000C44BB" w:rsidRDefault="000C44BB" w:rsidP="000C44BB">
      <w:pPr>
        <w:jc w:val="both"/>
        <w:rPr>
          <w:rFonts w:ascii="Verdana" w:hAnsi="Verdana"/>
        </w:rPr>
      </w:pPr>
    </w:p>
    <w:p w14:paraId="139A0640" w14:textId="77777777" w:rsidR="000C44BB" w:rsidRDefault="000C44BB" w:rsidP="000C44BB">
      <w:pPr>
        <w:jc w:val="both"/>
        <w:rPr>
          <w:rFonts w:ascii="Verdana" w:hAnsi="Verdana"/>
          <w:b/>
        </w:rPr>
      </w:pPr>
      <w:r>
        <w:rPr>
          <w:rFonts w:ascii="Verdana" w:hAnsi="Verdana"/>
          <w:b/>
        </w:rPr>
        <w:t>Encofrados</w:t>
      </w:r>
    </w:p>
    <w:p w14:paraId="16EE9008" w14:textId="77777777" w:rsidR="000C44BB" w:rsidRDefault="000C44BB" w:rsidP="000C44BB">
      <w:pPr>
        <w:jc w:val="both"/>
        <w:rPr>
          <w:rFonts w:ascii="Verdana" w:hAnsi="Verdana"/>
        </w:rPr>
      </w:pPr>
    </w:p>
    <w:p w14:paraId="59184105" w14:textId="77777777" w:rsidR="000C44BB" w:rsidRDefault="000C44BB" w:rsidP="000C44BB">
      <w:pPr>
        <w:jc w:val="both"/>
        <w:rPr>
          <w:rFonts w:ascii="Verdana" w:hAnsi="Verdana"/>
        </w:rPr>
      </w:pPr>
      <w:r>
        <w:rPr>
          <w:rFonts w:ascii="Verdana" w:hAnsi="Verdana"/>
        </w:rPr>
        <w:t>Los encofrados podrán ser de madera, metálicos u otro material lo suficientemente rígido, estanco y estable.</w:t>
      </w:r>
    </w:p>
    <w:p w14:paraId="12834CEA" w14:textId="77777777" w:rsidR="000C44BB" w:rsidRDefault="000C44BB" w:rsidP="000C44BB">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522A564B" w14:textId="77777777" w:rsidR="000C44BB" w:rsidRDefault="000C44BB" w:rsidP="000C44BB">
      <w:pPr>
        <w:jc w:val="both"/>
        <w:rPr>
          <w:rFonts w:ascii="Verdana" w:hAnsi="Verdana"/>
        </w:rPr>
      </w:pPr>
    </w:p>
    <w:p w14:paraId="3D3D584F" w14:textId="77777777" w:rsidR="000C44BB" w:rsidRDefault="000C44BB" w:rsidP="000C44BB">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7571991A" w14:textId="77777777" w:rsidR="000C44BB" w:rsidRDefault="000C44BB" w:rsidP="000C44BB">
      <w:pPr>
        <w:jc w:val="both"/>
        <w:rPr>
          <w:rFonts w:ascii="Verdana" w:hAnsi="Verdana"/>
        </w:rPr>
      </w:pPr>
    </w:p>
    <w:p w14:paraId="220B6273" w14:textId="77777777" w:rsidR="000C44BB" w:rsidRDefault="000C44BB" w:rsidP="000C44BB">
      <w:pPr>
        <w:jc w:val="both"/>
        <w:rPr>
          <w:rFonts w:ascii="Verdana" w:hAnsi="Verdana"/>
        </w:rPr>
      </w:pPr>
      <w:r>
        <w:rPr>
          <w:rFonts w:ascii="Verdana" w:hAnsi="Verdana"/>
        </w:rPr>
        <w:t>Los encofrados deberán ser estancos a fin de evitar el empobrecimiento del hormigón por escurrimiento del agua.</w:t>
      </w:r>
    </w:p>
    <w:p w14:paraId="29CC8DC0" w14:textId="77777777" w:rsidR="000C44BB" w:rsidRDefault="000C44BB" w:rsidP="000C44BB">
      <w:pPr>
        <w:jc w:val="both"/>
        <w:rPr>
          <w:rFonts w:ascii="Verdana" w:hAnsi="Verdana"/>
        </w:rPr>
      </w:pPr>
    </w:p>
    <w:p w14:paraId="2766CC87" w14:textId="77777777" w:rsidR="000C44BB" w:rsidRDefault="000C44BB" w:rsidP="000C44BB">
      <w:pPr>
        <w:jc w:val="both"/>
        <w:rPr>
          <w:rFonts w:ascii="Verdana" w:hAnsi="Verdana"/>
        </w:rPr>
      </w:pPr>
      <w:r>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2DC11F5A" w14:textId="77777777" w:rsidR="000C44BB" w:rsidRDefault="000C44BB" w:rsidP="000C44BB">
      <w:pPr>
        <w:jc w:val="both"/>
        <w:rPr>
          <w:rFonts w:ascii="Verdana" w:hAnsi="Verdana"/>
        </w:rPr>
      </w:pPr>
      <w:r>
        <w:rPr>
          <w:rFonts w:ascii="Verdana" w:hAnsi="Verdana"/>
        </w:rPr>
        <w:t>En casos que el Inspector de proyecto vea conveniente, solicitara a la Entidad Ejecutora las respectivas verificaciones estructurales del encofrado de manera previa.</w:t>
      </w:r>
    </w:p>
    <w:p w14:paraId="64DC7E09" w14:textId="77777777" w:rsidR="000C44BB" w:rsidRDefault="000C44BB" w:rsidP="000C44BB">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79DBFDE7" w14:textId="77777777" w:rsidR="000C44BB" w:rsidRDefault="000C44BB" w:rsidP="000C44BB">
      <w:pPr>
        <w:jc w:val="both"/>
        <w:rPr>
          <w:rFonts w:ascii="Verdana" w:hAnsi="Verdana"/>
        </w:rPr>
      </w:pPr>
    </w:p>
    <w:p w14:paraId="07A87092" w14:textId="77777777" w:rsidR="000C44BB" w:rsidRDefault="000C44BB" w:rsidP="000C44BB">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63F34902" w14:textId="77777777" w:rsidR="000C44BB" w:rsidRDefault="000C44BB" w:rsidP="000C44BB">
      <w:pPr>
        <w:jc w:val="both"/>
        <w:rPr>
          <w:rFonts w:ascii="Verdana" w:hAnsi="Verdana"/>
        </w:rPr>
      </w:pPr>
      <w:r>
        <w:rPr>
          <w:rFonts w:ascii="Verdana" w:hAnsi="Verdana"/>
        </w:rPr>
        <w:t>En el caso de fundaciones y muros, no se deberán utilizar superficies de tierra que hagan las veces de encofrado a menos que así se especifique en planos.</w:t>
      </w:r>
    </w:p>
    <w:p w14:paraId="0744C5DF" w14:textId="77777777" w:rsidR="000C44BB" w:rsidRDefault="000C44BB" w:rsidP="000C44BB">
      <w:pPr>
        <w:jc w:val="both"/>
        <w:rPr>
          <w:rFonts w:ascii="Verdana" w:hAnsi="Verdana"/>
        </w:rPr>
      </w:pPr>
    </w:p>
    <w:p w14:paraId="74679DF4" w14:textId="77777777" w:rsidR="000C44BB" w:rsidRDefault="000C44BB" w:rsidP="000C44BB">
      <w:pPr>
        <w:jc w:val="both"/>
        <w:rPr>
          <w:rFonts w:ascii="Verdana" w:hAnsi="Verdana"/>
        </w:rPr>
      </w:pPr>
      <w:r>
        <w:rPr>
          <w:rFonts w:ascii="Verdana" w:hAnsi="Verdana"/>
        </w:rPr>
        <w:t>Limpieza y colocación de Fierros Corrugados</w:t>
      </w:r>
    </w:p>
    <w:p w14:paraId="46237E58" w14:textId="77777777" w:rsidR="000C44BB" w:rsidRDefault="000C44BB" w:rsidP="000C44BB">
      <w:pPr>
        <w:jc w:val="both"/>
        <w:rPr>
          <w:rFonts w:ascii="Verdana" w:hAnsi="Verdana"/>
        </w:rPr>
      </w:pPr>
    </w:p>
    <w:p w14:paraId="5AB2D49A" w14:textId="77777777" w:rsidR="000C44BB" w:rsidRDefault="000C44BB" w:rsidP="000C44BB">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19930199" w14:textId="77777777" w:rsidR="000C44BB" w:rsidRDefault="000C44BB" w:rsidP="000C44BB">
      <w:pPr>
        <w:jc w:val="both"/>
        <w:rPr>
          <w:rFonts w:ascii="Verdana" w:hAnsi="Verdana"/>
        </w:rPr>
      </w:pPr>
    </w:p>
    <w:p w14:paraId="37B10268" w14:textId="77777777" w:rsidR="000C44BB" w:rsidRDefault="000C44BB" w:rsidP="000C44BB">
      <w:pPr>
        <w:jc w:val="both"/>
        <w:rPr>
          <w:rFonts w:ascii="Verdana" w:hAnsi="Verdana"/>
        </w:rPr>
      </w:pPr>
      <w:r>
        <w:rPr>
          <w:rFonts w:ascii="Verdana" w:hAnsi="Verdana"/>
        </w:rPr>
        <w:t>Si a momento de colocar el hormigón existieran barras con mortero u hormigón endurecido, éstos se deberán eliminar completamente.</w:t>
      </w:r>
    </w:p>
    <w:p w14:paraId="1CB60F9F" w14:textId="77777777" w:rsidR="000C44BB" w:rsidRDefault="000C44BB" w:rsidP="000C44BB">
      <w:pPr>
        <w:jc w:val="both"/>
        <w:rPr>
          <w:rFonts w:ascii="Verdana" w:hAnsi="Verdana"/>
        </w:rPr>
      </w:pPr>
    </w:p>
    <w:p w14:paraId="0F821750" w14:textId="77777777" w:rsidR="000C44BB" w:rsidRDefault="000C44BB" w:rsidP="000C44BB">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0CC515A8" w14:textId="77777777" w:rsidR="000C44BB" w:rsidRDefault="000C44BB" w:rsidP="000C44BB">
      <w:pPr>
        <w:jc w:val="both"/>
        <w:rPr>
          <w:rFonts w:ascii="Verdana" w:hAnsi="Verdana"/>
        </w:rPr>
      </w:pPr>
    </w:p>
    <w:p w14:paraId="7FDC8D58" w14:textId="77777777" w:rsidR="000C44BB" w:rsidRDefault="000C44BB" w:rsidP="000C44BB">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B275577" w14:textId="77777777" w:rsidR="000C44BB" w:rsidRDefault="000C44BB" w:rsidP="000C44BB">
      <w:pPr>
        <w:jc w:val="both"/>
        <w:rPr>
          <w:rFonts w:ascii="Verdana" w:hAnsi="Verdana"/>
        </w:rPr>
      </w:pPr>
    </w:p>
    <w:p w14:paraId="3F0690AB" w14:textId="77777777" w:rsidR="000C44BB" w:rsidRDefault="000C44BB" w:rsidP="000C44BB">
      <w:pPr>
        <w:jc w:val="both"/>
        <w:rPr>
          <w:rFonts w:ascii="Verdana" w:hAnsi="Verdana"/>
        </w:rPr>
      </w:pPr>
      <w:r>
        <w:rPr>
          <w:rFonts w:ascii="Verdana" w:hAnsi="Verdana"/>
        </w:rPr>
        <w:t>En caso de no especificarse los recubrimientos en los planos, se aplicarán los siguientes:</w:t>
      </w:r>
    </w:p>
    <w:p w14:paraId="79E8D32C" w14:textId="77777777" w:rsidR="000C44BB" w:rsidRDefault="000C44BB" w:rsidP="000C44BB">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73FA4421" w14:textId="77777777" w:rsidR="000C44BB" w:rsidRDefault="000C44BB" w:rsidP="000C44BB">
      <w:pPr>
        <w:jc w:val="both"/>
        <w:rPr>
          <w:rFonts w:ascii="Verdana" w:hAnsi="Verdana"/>
        </w:rPr>
      </w:pPr>
      <w:r>
        <w:rPr>
          <w:rFonts w:ascii="Verdana" w:hAnsi="Verdana"/>
        </w:rPr>
        <w:t xml:space="preserve">Elementos expuestos a la atmósfera normal:        </w:t>
      </w:r>
      <w:r>
        <w:rPr>
          <w:rFonts w:ascii="Verdana" w:hAnsi="Verdana"/>
        </w:rPr>
        <w:tab/>
      </w:r>
      <w:r>
        <w:rPr>
          <w:rFonts w:ascii="Verdana" w:hAnsi="Verdana"/>
        </w:rPr>
        <w:tab/>
        <w:t>1,5 a 2,0   cm</w:t>
      </w:r>
    </w:p>
    <w:p w14:paraId="63149DA6" w14:textId="77777777" w:rsidR="000C44BB" w:rsidRDefault="000C44BB" w:rsidP="000C44BB">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28F0C64B" w14:textId="77777777" w:rsidR="000C44BB" w:rsidRDefault="000C44BB" w:rsidP="000C44BB">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37F3EEAF" w14:textId="77777777" w:rsidR="000C44BB" w:rsidRDefault="000C44BB" w:rsidP="000C44BB">
      <w:pPr>
        <w:jc w:val="both"/>
        <w:rPr>
          <w:rFonts w:ascii="Verdana" w:hAnsi="Verdana"/>
        </w:rPr>
      </w:pPr>
    </w:p>
    <w:p w14:paraId="24187556" w14:textId="77777777" w:rsidR="000C44BB" w:rsidRDefault="000C44BB" w:rsidP="000C44BB">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595A1BD6" w14:textId="77777777" w:rsidR="000C44BB" w:rsidRDefault="000C44BB" w:rsidP="000C44BB">
      <w:pPr>
        <w:jc w:val="both"/>
        <w:rPr>
          <w:rFonts w:ascii="Verdana" w:hAnsi="Verdana"/>
        </w:rPr>
      </w:pPr>
    </w:p>
    <w:p w14:paraId="70EAD866" w14:textId="77777777" w:rsidR="000C44BB" w:rsidRDefault="000C44BB" w:rsidP="000C44BB">
      <w:pPr>
        <w:jc w:val="both"/>
        <w:rPr>
          <w:rFonts w:ascii="Verdana" w:hAnsi="Verdana"/>
        </w:rPr>
      </w:pPr>
      <w:r>
        <w:rPr>
          <w:rFonts w:ascii="Verdana" w:hAnsi="Verdana"/>
        </w:rPr>
        <w:t>Todos los cruces de barras deberán atarse en forma adecuada con alambre de amarre o accesorios previamente aprobados.</w:t>
      </w:r>
    </w:p>
    <w:p w14:paraId="7C7CC453" w14:textId="77777777" w:rsidR="000C44BB" w:rsidRDefault="000C44BB" w:rsidP="000C44BB">
      <w:pPr>
        <w:jc w:val="both"/>
        <w:rPr>
          <w:rFonts w:ascii="Verdana" w:hAnsi="Verdana"/>
        </w:rPr>
      </w:pPr>
    </w:p>
    <w:p w14:paraId="5984AD58" w14:textId="77777777" w:rsidR="000C44BB" w:rsidRDefault="000C44BB" w:rsidP="000C44BB">
      <w:pPr>
        <w:jc w:val="both"/>
        <w:rPr>
          <w:rFonts w:ascii="Verdana" w:hAnsi="Verdana"/>
        </w:rPr>
      </w:pPr>
      <w:r>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51FAF949" w14:textId="77777777" w:rsidR="000C44BB" w:rsidRDefault="000C44BB" w:rsidP="000C44BB">
      <w:pPr>
        <w:jc w:val="both"/>
        <w:rPr>
          <w:rFonts w:ascii="Verdana" w:hAnsi="Verdana"/>
        </w:rPr>
      </w:pPr>
    </w:p>
    <w:p w14:paraId="243A4A13" w14:textId="77777777" w:rsidR="000C44BB" w:rsidRDefault="000C44BB" w:rsidP="000C44BB">
      <w:pPr>
        <w:jc w:val="both"/>
        <w:rPr>
          <w:rFonts w:ascii="Verdana" w:hAnsi="Verdana"/>
        </w:rPr>
      </w:pPr>
      <w:r>
        <w:rPr>
          <w:rFonts w:ascii="Verdana" w:hAnsi="Verdana"/>
        </w:rPr>
        <w:t>Armado de Fierros Corrugados</w:t>
      </w:r>
    </w:p>
    <w:p w14:paraId="6B388B99" w14:textId="77777777" w:rsidR="000C44BB" w:rsidRDefault="000C44BB" w:rsidP="000C44BB">
      <w:pPr>
        <w:jc w:val="both"/>
        <w:rPr>
          <w:rFonts w:ascii="Verdana" w:hAnsi="Verdana"/>
        </w:rPr>
      </w:pPr>
    </w:p>
    <w:p w14:paraId="73505E78" w14:textId="77777777" w:rsidR="000C44BB" w:rsidRDefault="000C44BB" w:rsidP="000C44BB">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6D452564" w14:textId="77777777" w:rsidR="000C44BB" w:rsidRDefault="000C44BB" w:rsidP="000C44BB">
      <w:pPr>
        <w:jc w:val="both"/>
        <w:rPr>
          <w:rFonts w:ascii="Verdana" w:hAnsi="Verdana"/>
        </w:rPr>
      </w:pPr>
    </w:p>
    <w:p w14:paraId="10B85AA7" w14:textId="77777777" w:rsidR="000C44BB" w:rsidRDefault="000C44BB" w:rsidP="000C44BB">
      <w:pPr>
        <w:jc w:val="both"/>
        <w:rPr>
          <w:rFonts w:ascii="Verdana" w:hAnsi="Verdana"/>
        </w:rPr>
      </w:pPr>
      <w:r>
        <w:rPr>
          <w:rFonts w:ascii="Verdana" w:hAnsi="Verdana"/>
        </w:rPr>
        <w:t>Se dispondrá un sitio específico en la obra para el doblado y preparación de armaduras con las herramientas adecuadas.</w:t>
      </w:r>
    </w:p>
    <w:p w14:paraId="0B7A6CBF" w14:textId="77777777" w:rsidR="000C44BB" w:rsidRDefault="000C44BB" w:rsidP="000C44BB">
      <w:pPr>
        <w:jc w:val="both"/>
        <w:rPr>
          <w:rFonts w:ascii="Verdana" w:hAnsi="Verdana"/>
        </w:rPr>
      </w:pPr>
    </w:p>
    <w:p w14:paraId="72AA9813" w14:textId="77777777" w:rsidR="000C44BB" w:rsidRDefault="000C44BB" w:rsidP="000C44BB">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599160E" w14:textId="77777777" w:rsidR="000C44BB" w:rsidRDefault="000C44BB" w:rsidP="000C44BB">
      <w:pPr>
        <w:jc w:val="both"/>
        <w:rPr>
          <w:rFonts w:ascii="Verdana" w:hAnsi="Verdana"/>
        </w:rPr>
      </w:pPr>
    </w:p>
    <w:p w14:paraId="2CEFC205" w14:textId="77777777" w:rsidR="000C44BB" w:rsidRDefault="000C44BB" w:rsidP="000C44BB">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04F316BB" w14:textId="77777777" w:rsidR="000C44BB" w:rsidRDefault="000C44BB" w:rsidP="000C44BB">
      <w:pPr>
        <w:jc w:val="both"/>
        <w:rPr>
          <w:rFonts w:ascii="Verdana" w:hAnsi="Verdana"/>
        </w:rPr>
      </w:pPr>
    </w:p>
    <w:p w14:paraId="7CBBC066" w14:textId="77777777" w:rsidR="000C44BB" w:rsidRDefault="000C44BB" w:rsidP="000C44BB">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49D0F94C" w14:textId="77777777" w:rsidR="000C44BB" w:rsidRDefault="000C44BB" w:rsidP="000C44BB">
      <w:pPr>
        <w:jc w:val="both"/>
        <w:rPr>
          <w:rFonts w:ascii="Verdana" w:hAnsi="Verdana"/>
        </w:rPr>
      </w:pPr>
    </w:p>
    <w:p w14:paraId="70F8B658" w14:textId="77777777" w:rsidR="000C44BB" w:rsidRDefault="000C44BB" w:rsidP="000C44BB">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107830BA" w14:textId="77777777" w:rsidR="000C44BB" w:rsidRDefault="000C44BB" w:rsidP="000C44BB">
      <w:pPr>
        <w:jc w:val="both"/>
        <w:rPr>
          <w:rFonts w:ascii="Verdana" w:hAnsi="Verdana"/>
        </w:rPr>
      </w:pPr>
    </w:p>
    <w:p w14:paraId="6DF212A1" w14:textId="77777777" w:rsidR="000C44BB" w:rsidRDefault="000C44BB" w:rsidP="000C44BB">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7AC19A21" w14:textId="77777777" w:rsidR="000C44BB" w:rsidRDefault="000C44BB" w:rsidP="000C44BB">
      <w:pPr>
        <w:jc w:val="both"/>
        <w:rPr>
          <w:rFonts w:ascii="Verdana" w:hAnsi="Verdana"/>
        </w:rPr>
      </w:pPr>
    </w:p>
    <w:p w14:paraId="7042D6B3" w14:textId="77777777" w:rsidR="000C44BB" w:rsidRDefault="000C44BB" w:rsidP="000C44BB">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4F3394D3" w14:textId="77777777" w:rsidR="000C44BB" w:rsidRDefault="000C44BB" w:rsidP="000C44BB">
      <w:pPr>
        <w:jc w:val="both"/>
        <w:rPr>
          <w:rFonts w:ascii="Verdana" w:hAnsi="Verdana"/>
        </w:rPr>
      </w:pPr>
    </w:p>
    <w:p w14:paraId="08E14FFA" w14:textId="77777777" w:rsidR="000C44BB" w:rsidRDefault="000C44BB" w:rsidP="000C44BB">
      <w:pPr>
        <w:jc w:val="both"/>
        <w:rPr>
          <w:rFonts w:ascii="Verdana" w:hAnsi="Verdana"/>
        </w:rPr>
      </w:pPr>
      <w:r>
        <w:rPr>
          <w:rFonts w:ascii="Verdana" w:hAnsi="Verdana"/>
        </w:rPr>
        <w:t xml:space="preserve">En ningún caso la cuantía geométrica del acero de refuerzo longitudinal será inferior a 4 por mil, ni tampoco los estribos estarán separados más de 17,5cm. </w:t>
      </w:r>
    </w:p>
    <w:p w14:paraId="46C5DDD2" w14:textId="77777777" w:rsidR="000C44BB" w:rsidRDefault="000C44BB" w:rsidP="000C44BB">
      <w:pPr>
        <w:jc w:val="both"/>
        <w:rPr>
          <w:rFonts w:ascii="Verdana" w:hAnsi="Verdana"/>
        </w:rPr>
      </w:pPr>
    </w:p>
    <w:p w14:paraId="2FDB9D61" w14:textId="77777777" w:rsidR="000C44BB" w:rsidRDefault="000C44BB" w:rsidP="000C44BB">
      <w:pPr>
        <w:jc w:val="both"/>
        <w:rPr>
          <w:rFonts w:ascii="Verdana" w:hAnsi="Verdana"/>
          <w:b/>
        </w:rPr>
      </w:pPr>
      <w:r>
        <w:rPr>
          <w:rFonts w:ascii="Verdana" w:hAnsi="Verdana"/>
          <w:b/>
        </w:rPr>
        <w:t>Empalmes en las barras</w:t>
      </w:r>
    </w:p>
    <w:p w14:paraId="17314EC8" w14:textId="77777777" w:rsidR="000C44BB" w:rsidRDefault="000C44BB" w:rsidP="000C44BB">
      <w:pPr>
        <w:jc w:val="both"/>
        <w:rPr>
          <w:rFonts w:ascii="Verdana" w:hAnsi="Verdana"/>
        </w:rPr>
      </w:pPr>
    </w:p>
    <w:p w14:paraId="59A81F81" w14:textId="77777777" w:rsidR="000C44BB" w:rsidRDefault="000C44BB" w:rsidP="000C44BB">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21CD7154" w14:textId="77777777" w:rsidR="000C44BB" w:rsidRDefault="000C44BB" w:rsidP="000C44BB">
      <w:pPr>
        <w:jc w:val="both"/>
        <w:rPr>
          <w:rFonts w:ascii="Verdana" w:hAnsi="Verdana"/>
        </w:rPr>
      </w:pPr>
    </w:p>
    <w:p w14:paraId="618178B5" w14:textId="77777777" w:rsidR="000C44BB" w:rsidRDefault="000C44BB" w:rsidP="000C44BB">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F00A5C0" w14:textId="77777777" w:rsidR="000C44BB" w:rsidRDefault="000C44BB" w:rsidP="000C44BB">
      <w:pPr>
        <w:jc w:val="both"/>
        <w:rPr>
          <w:rFonts w:ascii="Verdana" w:hAnsi="Verdana"/>
        </w:rPr>
      </w:pPr>
    </w:p>
    <w:p w14:paraId="16E3831B" w14:textId="77777777" w:rsidR="000C44BB" w:rsidRDefault="000C44BB" w:rsidP="000C44BB">
      <w:pPr>
        <w:jc w:val="both"/>
        <w:rPr>
          <w:rFonts w:ascii="Verdana" w:hAnsi="Verdana"/>
        </w:rPr>
      </w:pPr>
      <w:r>
        <w:rPr>
          <w:rFonts w:ascii="Verdana" w:hAnsi="Verdana"/>
        </w:rPr>
        <w:t>Se realizarán empalmes por superposición de acuerdo al siguiente detalle:</w:t>
      </w:r>
    </w:p>
    <w:p w14:paraId="312959CF" w14:textId="77777777" w:rsidR="000C44BB" w:rsidRDefault="000C44BB" w:rsidP="000C44BB">
      <w:pPr>
        <w:jc w:val="both"/>
        <w:rPr>
          <w:rFonts w:ascii="Verdana" w:hAnsi="Verdana"/>
        </w:rPr>
      </w:pPr>
      <w:r>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1A671A1E" w14:textId="77777777" w:rsidR="000C44BB" w:rsidRDefault="000C44BB" w:rsidP="000C44BB">
      <w:pPr>
        <w:jc w:val="both"/>
        <w:rPr>
          <w:rFonts w:ascii="Verdana" w:hAnsi="Verdana"/>
        </w:rPr>
      </w:pPr>
      <w:r>
        <w:rPr>
          <w:rFonts w:ascii="Verdana" w:hAnsi="Verdana"/>
        </w:rPr>
        <w:t>En toda la longitud del empalme se colocarán armaduras transversales suplementarias para mejorar las condiciones del empalme, cuando sea necesario.</w:t>
      </w:r>
    </w:p>
    <w:p w14:paraId="0061A20E" w14:textId="77777777" w:rsidR="000C44BB" w:rsidRDefault="000C44BB" w:rsidP="000C44BB">
      <w:pPr>
        <w:jc w:val="both"/>
        <w:rPr>
          <w:rFonts w:ascii="Verdana" w:hAnsi="Verdana"/>
        </w:rPr>
      </w:pPr>
      <w:r>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C92AC8E" w14:textId="77777777" w:rsidR="000C44BB" w:rsidRDefault="000C44BB" w:rsidP="000C44BB">
      <w:pPr>
        <w:jc w:val="both"/>
        <w:rPr>
          <w:rFonts w:ascii="Verdana" w:hAnsi="Verdana"/>
        </w:rPr>
      </w:pPr>
    </w:p>
    <w:p w14:paraId="61F2A9A3" w14:textId="77777777" w:rsidR="000C44BB" w:rsidRDefault="000C44BB" w:rsidP="000C44BB">
      <w:pPr>
        <w:jc w:val="both"/>
        <w:rPr>
          <w:rFonts w:ascii="Verdana" w:hAnsi="Verdana"/>
          <w:b/>
        </w:rPr>
      </w:pPr>
      <w:r>
        <w:rPr>
          <w:rFonts w:ascii="Verdana" w:hAnsi="Verdana"/>
          <w:b/>
        </w:rPr>
        <w:t>Mezclado</w:t>
      </w:r>
    </w:p>
    <w:p w14:paraId="3562C994" w14:textId="77777777" w:rsidR="000C44BB" w:rsidRDefault="000C44BB" w:rsidP="000C44BB">
      <w:pPr>
        <w:jc w:val="both"/>
        <w:rPr>
          <w:rFonts w:ascii="Verdana" w:hAnsi="Verdana"/>
        </w:rPr>
      </w:pPr>
    </w:p>
    <w:p w14:paraId="29DBF3CE" w14:textId="77777777" w:rsidR="000C44BB" w:rsidRDefault="000C44BB" w:rsidP="000C44BB">
      <w:pPr>
        <w:jc w:val="both"/>
        <w:rPr>
          <w:rFonts w:ascii="Verdana" w:hAnsi="Verdana"/>
        </w:rPr>
      </w:pPr>
      <w:r>
        <w:rPr>
          <w:rFonts w:ascii="Verdana" w:hAnsi="Verdana"/>
        </w:rPr>
        <w:t>El hormigón deberá ser mezclado mecánicamente dosificando por volumen y deseablemente por peso. Para esta tarea:</w:t>
      </w:r>
    </w:p>
    <w:p w14:paraId="7624F2C9" w14:textId="77777777" w:rsidR="000C44BB" w:rsidRDefault="000C44BB" w:rsidP="000C44BB">
      <w:pPr>
        <w:jc w:val="both"/>
        <w:rPr>
          <w:rFonts w:ascii="Verdana" w:hAnsi="Verdana"/>
        </w:rPr>
      </w:pPr>
      <w:r>
        <w:rPr>
          <w:rFonts w:ascii="Verdana" w:hAnsi="Verdana"/>
        </w:rPr>
        <w:t>Se utilizarán una o más hormigoneras de capacidad adecuada y se empleará personal especializado para su manejo.</w:t>
      </w:r>
    </w:p>
    <w:p w14:paraId="0282F7C5" w14:textId="77777777" w:rsidR="000C44BB" w:rsidRDefault="000C44BB" w:rsidP="000C44BB">
      <w:pPr>
        <w:jc w:val="both"/>
        <w:rPr>
          <w:rFonts w:ascii="Verdana" w:hAnsi="Verdana"/>
        </w:rPr>
      </w:pPr>
      <w:r>
        <w:rPr>
          <w:rFonts w:ascii="Verdana" w:hAnsi="Verdana"/>
        </w:rPr>
        <w:t>Periódicamente se verificará la uniformidad del mezclado.</w:t>
      </w:r>
    </w:p>
    <w:p w14:paraId="7567DFA9" w14:textId="77777777" w:rsidR="000C44BB" w:rsidRDefault="000C44BB" w:rsidP="000C44BB">
      <w:pPr>
        <w:jc w:val="both"/>
        <w:rPr>
          <w:rFonts w:ascii="Verdana" w:hAnsi="Verdana"/>
        </w:rPr>
      </w:pPr>
      <w:r>
        <w:rPr>
          <w:rFonts w:ascii="Verdana" w:hAnsi="Verdana"/>
        </w:rPr>
        <w:t>Los materiales componentes serán introducidos en el orden siguiente:</w:t>
      </w:r>
    </w:p>
    <w:p w14:paraId="2CFC3ED9" w14:textId="77777777" w:rsidR="000C44BB" w:rsidRDefault="000C44BB" w:rsidP="000C44BB">
      <w:pPr>
        <w:jc w:val="both"/>
        <w:rPr>
          <w:rFonts w:ascii="Verdana" w:hAnsi="Verdana"/>
        </w:rPr>
      </w:pPr>
      <w:r>
        <w:rPr>
          <w:rFonts w:ascii="Verdana" w:hAnsi="Verdana"/>
        </w:rPr>
        <w:t>Una parte del agua del mezclado (aproximadamente la mitad)</w:t>
      </w:r>
    </w:p>
    <w:p w14:paraId="6403DD54" w14:textId="77777777" w:rsidR="000C44BB" w:rsidRDefault="000C44BB" w:rsidP="000C44BB">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034EB8D6" w14:textId="77777777" w:rsidR="000C44BB" w:rsidRDefault="000C44BB" w:rsidP="000C44BB">
      <w:pPr>
        <w:jc w:val="both"/>
        <w:rPr>
          <w:rFonts w:ascii="Verdana" w:hAnsi="Verdana"/>
        </w:rPr>
      </w:pPr>
      <w:r>
        <w:rPr>
          <w:rFonts w:ascii="Verdana" w:hAnsi="Verdana"/>
        </w:rPr>
        <w:t>La grava</w:t>
      </w:r>
    </w:p>
    <w:p w14:paraId="7E158AA2" w14:textId="77777777" w:rsidR="000C44BB" w:rsidRDefault="000C44BB" w:rsidP="000C44BB">
      <w:pPr>
        <w:jc w:val="both"/>
        <w:rPr>
          <w:rFonts w:ascii="Verdana" w:hAnsi="Verdana"/>
        </w:rPr>
      </w:pPr>
      <w:r>
        <w:rPr>
          <w:rFonts w:ascii="Verdana" w:hAnsi="Verdana"/>
        </w:rPr>
        <w:t>El resto del agua de amasado</w:t>
      </w:r>
    </w:p>
    <w:p w14:paraId="1B745F18" w14:textId="77777777" w:rsidR="000C44BB" w:rsidRDefault="000C44BB" w:rsidP="000C44BB">
      <w:pPr>
        <w:jc w:val="both"/>
        <w:rPr>
          <w:rFonts w:ascii="Verdana" w:hAnsi="Verdana"/>
        </w:rPr>
      </w:pPr>
    </w:p>
    <w:p w14:paraId="5A70D809" w14:textId="77777777" w:rsidR="000C44BB" w:rsidRDefault="000C44BB" w:rsidP="000C44BB">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61CB394" w14:textId="77777777" w:rsidR="000C44BB" w:rsidRDefault="000C44BB" w:rsidP="000C44BB">
      <w:pPr>
        <w:jc w:val="both"/>
        <w:rPr>
          <w:rFonts w:ascii="Verdana" w:hAnsi="Verdana"/>
        </w:rPr>
      </w:pPr>
    </w:p>
    <w:p w14:paraId="0621F43C" w14:textId="77777777" w:rsidR="000C44BB" w:rsidRDefault="000C44BB" w:rsidP="000C44BB">
      <w:pPr>
        <w:jc w:val="both"/>
        <w:rPr>
          <w:rFonts w:ascii="Verdana" w:hAnsi="Verdana"/>
        </w:rPr>
      </w:pPr>
      <w:r>
        <w:rPr>
          <w:rFonts w:ascii="Verdana" w:hAnsi="Verdana"/>
        </w:rPr>
        <w:t xml:space="preserve">No se permitirá cargar la hormigonera antes de haberse procedido a descargarla totalmente de la batida anterior. </w:t>
      </w:r>
    </w:p>
    <w:p w14:paraId="5FA34F80" w14:textId="77777777" w:rsidR="000C44BB" w:rsidRDefault="000C44BB" w:rsidP="000C44BB">
      <w:pPr>
        <w:jc w:val="both"/>
        <w:rPr>
          <w:rFonts w:ascii="Verdana" w:hAnsi="Verdana"/>
        </w:rPr>
      </w:pPr>
    </w:p>
    <w:p w14:paraId="172DDA10" w14:textId="77777777" w:rsidR="000C44BB" w:rsidRDefault="000C44BB" w:rsidP="000C44BB">
      <w:pPr>
        <w:jc w:val="both"/>
        <w:rPr>
          <w:rFonts w:ascii="Verdana" w:hAnsi="Verdana"/>
        </w:rPr>
      </w:pPr>
      <w:r>
        <w:rPr>
          <w:rFonts w:ascii="Verdana" w:hAnsi="Verdana"/>
        </w:rPr>
        <w:t>El mezclado manual queda expresamente prohibido.</w:t>
      </w:r>
    </w:p>
    <w:p w14:paraId="55135541" w14:textId="77777777" w:rsidR="000C44BB" w:rsidRDefault="000C44BB" w:rsidP="000C44BB">
      <w:pPr>
        <w:jc w:val="both"/>
        <w:rPr>
          <w:rFonts w:ascii="Verdana" w:hAnsi="Verdana"/>
          <w:b/>
        </w:rPr>
      </w:pPr>
    </w:p>
    <w:p w14:paraId="61BA765A" w14:textId="77777777" w:rsidR="000C44BB" w:rsidRDefault="000C44BB" w:rsidP="000C44BB">
      <w:pPr>
        <w:jc w:val="both"/>
        <w:rPr>
          <w:rFonts w:ascii="Verdana" w:hAnsi="Verdana"/>
          <w:b/>
        </w:rPr>
      </w:pPr>
      <w:r>
        <w:rPr>
          <w:rFonts w:ascii="Verdana" w:hAnsi="Verdana"/>
          <w:b/>
        </w:rPr>
        <w:t>Transporte</w:t>
      </w:r>
    </w:p>
    <w:p w14:paraId="495B4F6F" w14:textId="77777777" w:rsidR="000C44BB" w:rsidRDefault="000C44BB" w:rsidP="000C44BB">
      <w:pPr>
        <w:jc w:val="both"/>
        <w:rPr>
          <w:rFonts w:ascii="Verdana" w:hAnsi="Verdana"/>
        </w:rPr>
      </w:pPr>
    </w:p>
    <w:p w14:paraId="4F032F03" w14:textId="77777777" w:rsidR="000C44BB" w:rsidRDefault="000C44BB" w:rsidP="000C44BB">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82F7030" w14:textId="77777777" w:rsidR="000C44BB" w:rsidRDefault="000C44BB" w:rsidP="000C44BB">
      <w:pPr>
        <w:jc w:val="both"/>
        <w:rPr>
          <w:rFonts w:ascii="Verdana" w:hAnsi="Verdana"/>
        </w:rPr>
      </w:pPr>
    </w:p>
    <w:p w14:paraId="5EEFC311" w14:textId="77777777" w:rsidR="000C44BB" w:rsidRDefault="000C44BB" w:rsidP="000C44BB">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2F1B5704" w14:textId="77777777" w:rsidR="000C44BB" w:rsidRDefault="000C44BB" w:rsidP="000C44BB">
      <w:pPr>
        <w:jc w:val="both"/>
        <w:rPr>
          <w:rFonts w:ascii="Verdana" w:hAnsi="Verdana"/>
        </w:rPr>
      </w:pPr>
    </w:p>
    <w:p w14:paraId="46E60740" w14:textId="77777777" w:rsidR="000C44BB" w:rsidRDefault="000C44BB" w:rsidP="000C44BB">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01B0F114" w14:textId="77777777" w:rsidR="000C44BB" w:rsidRDefault="000C44BB" w:rsidP="000C44BB">
      <w:pPr>
        <w:jc w:val="both"/>
        <w:rPr>
          <w:rFonts w:ascii="Verdana" w:hAnsi="Verdana"/>
        </w:rPr>
      </w:pPr>
      <w:r>
        <w:rPr>
          <w:rFonts w:ascii="Verdana" w:hAnsi="Verdana"/>
        </w:rPr>
        <w:t>Hormigonado</w:t>
      </w:r>
    </w:p>
    <w:p w14:paraId="7C1D4309" w14:textId="77777777" w:rsidR="000C44BB" w:rsidRDefault="000C44BB" w:rsidP="000C44BB">
      <w:pPr>
        <w:jc w:val="both"/>
        <w:rPr>
          <w:rFonts w:ascii="Verdana" w:hAnsi="Verdana"/>
        </w:rPr>
      </w:pPr>
    </w:p>
    <w:p w14:paraId="09A1A803" w14:textId="77777777" w:rsidR="000C44BB" w:rsidRDefault="000C44BB" w:rsidP="000C44BB">
      <w:pPr>
        <w:jc w:val="both"/>
        <w:rPr>
          <w:rFonts w:ascii="Verdana" w:hAnsi="Verdana"/>
        </w:rPr>
      </w:pPr>
      <w:r>
        <w:rPr>
          <w:rFonts w:ascii="Verdana" w:hAnsi="Verdana"/>
        </w:rPr>
        <w:t>El hormigonado deberá cumplir con las exigencias y requisitos establecidos en la Norma CBH-87 para hormigones.</w:t>
      </w:r>
    </w:p>
    <w:p w14:paraId="19B72953" w14:textId="77777777" w:rsidR="000C44BB" w:rsidRDefault="000C44BB" w:rsidP="000C44BB">
      <w:pPr>
        <w:jc w:val="both"/>
        <w:rPr>
          <w:rFonts w:ascii="Verdana" w:hAnsi="Verdana"/>
        </w:rPr>
      </w:pPr>
    </w:p>
    <w:p w14:paraId="22B90B67" w14:textId="77777777" w:rsidR="000C44BB" w:rsidRDefault="000C44BB" w:rsidP="000C44BB">
      <w:pPr>
        <w:jc w:val="both"/>
        <w:rPr>
          <w:rFonts w:ascii="Verdana" w:hAnsi="Verdana"/>
        </w:rPr>
      </w:pPr>
      <w:r>
        <w:rPr>
          <w:rFonts w:ascii="Verdana" w:hAnsi="Verdana"/>
        </w:rPr>
        <w:t>No se procederá al vaciado de los elementos estructurales sin antes contar con la autorización del Inspector de proyecto.</w:t>
      </w:r>
    </w:p>
    <w:p w14:paraId="2FF73560" w14:textId="77777777" w:rsidR="000C44BB" w:rsidRDefault="000C44BB" w:rsidP="000C44BB">
      <w:pPr>
        <w:jc w:val="both"/>
        <w:rPr>
          <w:rFonts w:ascii="Verdana" w:hAnsi="Verdana"/>
        </w:rPr>
      </w:pPr>
    </w:p>
    <w:p w14:paraId="39C77E3D" w14:textId="77777777" w:rsidR="000C44BB" w:rsidRDefault="000C44BB" w:rsidP="000C44BB">
      <w:pPr>
        <w:jc w:val="both"/>
        <w:rPr>
          <w:rFonts w:ascii="Verdana" w:hAnsi="Verdana"/>
        </w:rPr>
      </w:pPr>
      <w:r>
        <w:rPr>
          <w:rFonts w:ascii="Verdana" w:hAnsi="Verdana"/>
        </w:rPr>
        <w:t>El vaciado del hormigón se realizará de acuerdo a un plan de trabajo previamente autorizado por el Inspector de proyecto.</w:t>
      </w:r>
    </w:p>
    <w:p w14:paraId="3542C63F" w14:textId="77777777" w:rsidR="000C44BB" w:rsidRDefault="000C44BB" w:rsidP="000C44BB">
      <w:pPr>
        <w:jc w:val="both"/>
        <w:rPr>
          <w:rFonts w:ascii="Verdana" w:hAnsi="Verdana"/>
        </w:rPr>
      </w:pPr>
    </w:p>
    <w:p w14:paraId="5DBC41CA" w14:textId="77777777" w:rsidR="000C44BB" w:rsidRDefault="000C44BB" w:rsidP="000C44BB">
      <w:pPr>
        <w:jc w:val="both"/>
        <w:rPr>
          <w:rFonts w:ascii="Verdana" w:hAnsi="Verdana"/>
        </w:rPr>
      </w:pPr>
      <w:r>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A34D999" w14:textId="77777777" w:rsidR="000C44BB" w:rsidRDefault="000C44BB" w:rsidP="000C44BB">
      <w:pPr>
        <w:jc w:val="both"/>
        <w:rPr>
          <w:rFonts w:ascii="Verdana" w:hAnsi="Verdana"/>
        </w:rPr>
      </w:pPr>
    </w:p>
    <w:p w14:paraId="788C75AE" w14:textId="77777777" w:rsidR="000C44BB" w:rsidRDefault="000C44BB" w:rsidP="000C44BB">
      <w:pPr>
        <w:jc w:val="both"/>
        <w:rPr>
          <w:rFonts w:ascii="Verdana" w:hAnsi="Verdana"/>
        </w:rPr>
      </w:pPr>
      <w:r>
        <w:rPr>
          <w:rFonts w:ascii="Verdana" w:hAnsi="Verdana"/>
        </w:rPr>
        <w:t>En caso de que no se indiquen las juntas constructivas en el proyecto, el Inspector de proyecto indicará donde pueden hacerse las juntas constructivas.</w:t>
      </w:r>
    </w:p>
    <w:p w14:paraId="3F8B8FC5" w14:textId="77777777" w:rsidR="000C44BB" w:rsidRDefault="000C44BB" w:rsidP="000C44BB">
      <w:pPr>
        <w:jc w:val="both"/>
        <w:rPr>
          <w:rFonts w:ascii="Verdana" w:hAnsi="Verdana"/>
        </w:rPr>
      </w:pPr>
    </w:p>
    <w:p w14:paraId="68174045" w14:textId="77777777" w:rsidR="000C44BB" w:rsidRDefault="000C44BB" w:rsidP="000C44BB">
      <w:pPr>
        <w:jc w:val="both"/>
        <w:rPr>
          <w:rFonts w:ascii="Verdana" w:hAnsi="Verdana"/>
        </w:rPr>
      </w:pPr>
      <w:r>
        <w:rPr>
          <w:rFonts w:ascii="Verdana" w:hAnsi="Verdana"/>
        </w:rPr>
        <w:t>Las siguientes prohibiciones para el hormigonado deben tenerse en cuenta:</w:t>
      </w:r>
    </w:p>
    <w:p w14:paraId="5F0990C0" w14:textId="77777777" w:rsidR="000C44BB" w:rsidRDefault="000C44BB" w:rsidP="000C44BB">
      <w:pPr>
        <w:jc w:val="both"/>
        <w:rPr>
          <w:rFonts w:ascii="Verdana" w:hAnsi="Verdana"/>
        </w:rPr>
      </w:pPr>
      <w:r>
        <w:rPr>
          <w:rFonts w:ascii="Verdana" w:hAnsi="Verdana"/>
        </w:rPr>
        <w:t>La temperatura de vaciado no será menor a 5°C.</w:t>
      </w:r>
    </w:p>
    <w:p w14:paraId="0D02EEFE" w14:textId="77777777" w:rsidR="000C44BB" w:rsidRDefault="000C44BB" w:rsidP="000C44BB">
      <w:pPr>
        <w:jc w:val="both"/>
        <w:rPr>
          <w:rFonts w:ascii="Verdana" w:hAnsi="Verdana"/>
        </w:rPr>
      </w:pPr>
      <w:r>
        <w:rPr>
          <w:rFonts w:ascii="Verdana" w:hAnsi="Verdana"/>
        </w:rPr>
        <w:t>No podrá efectuarse el vaciado durante la lluvia.</w:t>
      </w:r>
    </w:p>
    <w:p w14:paraId="44974690" w14:textId="77777777" w:rsidR="000C44BB" w:rsidRDefault="000C44BB" w:rsidP="000C44BB">
      <w:pPr>
        <w:jc w:val="both"/>
        <w:rPr>
          <w:rFonts w:ascii="Verdana" w:hAnsi="Verdana"/>
        </w:rPr>
      </w:pPr>
      <w:r>
        <w:rPr>
          <w:rFonts w:ascii="Verdana" w:hAnsi="Verdana"/>
        </w:rPr>
        <w:t>No será permitido disponer de grandes cantidades de hormigón en un solo lugar para esparcirlo posteriormente.</w:t>
      </w:r>
    </w:p>
    <w:p w14:paraId="7A7AD64E" w14:textId="77777777" w:rsidR="000C44BB" w:rsidRDefault="000C44BB" w:rsidP="000C44BB">
      <w:pPr>
        <w:jc w:val="both"/>
        <w:rPr>
          <w:rFonts w:ascii="Verdana" w:hAnsi="Verdana"/>
        </w:rPr>
      </w:pPr>
      <w:r>
        <w:rPr>
          <w:rFonts w:ascii="Verdana" w:hAnsi="Verdana"/>
        </w:rPr>
        <w:t>Por ningún motivo se podrá agregar agua en el momento de hormigonar.</w:t>
      </w:r>
    </w:p>
    <w:p w14:paraId="557C5FED" w14:textId="77777777" w:rsidR="000C44BB" w:rsidRDefault="000C44BB" w:rsidP="000C44BB">
      <w:pPr>
        <w:jc w:val="both"/>
        <w:rPr>
          <w:rFonts w:ascii="Verdana" w:hAnsi="Verdana"/>
        </w:rPr>
      </w:pPr>
      <w:r>
        <w:rPr>
          <w:rFonts w:ascii="Verdana" w:hAnsi="Verdana"/>
        </w:rPr>
        <w:t>El espesor máximo de la capa de hormigón no deberá exceder a 20 cm para permitir una compactación eficaz.</w:t>
      </w:r>
    </w:p>
    <w:p w14:paraId="1F78EF07" w14:textId="77777777" w:rsidR="000C44BB" w:rsidRDefault="000C44BB" w:rsidP="000C44BB">
      <w:pPr>
        <w:jc w:val="both"/>
        <w:rPr>
          <w:rFonts w:ascii="Verdana" w:hAnsi="Verdana"/>
        </w:rPr>
      </w:pPr>
      <w:r>
        <w:rPr>
          <w:rFonts w:ascii="Verdana" w:hAnsi="Verdana"/>
        </w:rPr>
        <w:t>La velocidad del vaciado será la suficiente para garantizar que el hormigón se mantenga plástico en todo momento.</w:t>
      </w:r>
    </w:p>
    <w:p w14:paraId="7D76908B" w14:textId="77777777" w:rsidR="000C44BB" w:rsidRDefault="000C44BB" w:rsidP="000C44BB">
      <w:pPr>
        <w:jc w:val="both"/>
        <w:rPr>
          <w:rFonts w:ascii="Verdana" w:hAnsi="Verdana"/>
        </w:rPr>
      </w:pPr>
      <w:r>
        <w:rPr>
          <w:rFonts w:ascii="Verdana" w:hAnsi="Verdana"/>
        </w:rPr>
        <w:t>No se podrá verter el hormigón en caída libre desde alturas superiores a 1,50 m, debiendo en este caso utilizar canalones, embudos o ductos.</w:t>
      </w:r>
    </w:p>
    <w:p w14:paraId="48941CC1" w14:textId="77777777" w:rsidR="000C44BB" w:rsidRDefault="000C44BB" w:rsidP="000C44BB">
      <w:pPr>
        <w:jc w:val="both"/>
        <w:rPr>
          <w:rFonts w:ascii="Verdana" w:hAnsi="Verdana"/>
        </w:rPr>
      </w:pPr>
      <w:r>
        <w:rPr>
          <w:rFonts w:ascii="Verdana" w:hAnsi="Verdana"/>
        </w:rPr>
        <w:t>El vaciado en losas deberá efectuarse por franjas de ancho tal que, al vaciar la capa siguiente, en la primera no se haya iniciado el fraguado.</w:t>
      </w:r>
    </w:p>
    <w:p w14:paraId="7520067B" w14:textId="77777777" w:rsidR="000C44BB" w:rsidRDefault="000C44BB" w:rsidP="000C44BB">
      <w:pPr>
        <w:jc w:val="both"/>
        <w:rPr>
          <w:rFonts w:ascii="Verdana" w:hAnsi="Verdana"/>
        </w:rPr>
      </w:pPr>
    </w:p>
    <w:p w14:paraId="68A58BE0" w14:textId="77777777" w:rsidR="000C44BB" w:rsidRDefault="000C44BB" w:rsidP="000C44BB">
      <w:pPr>
        <w:jc w:val="both"/>
        <w:rPr>
          <w:rFonts w:ascii="Verdana" w:hAnsi="Verdana"/>
          <w:b/>
        </w:rPr>
      </w:pPr>
      <w:r>
        <w:rPr>
          <w:rFonts w:ascii="Verdana" w:hAnsi="Verdana"/>
          <w:b/>
        </w:rPr>
        <w:t>Compactación</w:t>
      </w:r>
    </w:p>
    <w:p w14:paraId="31F3FF7F" w14:textId="77777777" w:rsidR="000C44BB" w:rsidRDefault="000C44BB" w:rsidP="000C44BB">
      <w:pPr>
        <w:jc w:val="both"/>
        <w:rPr>
          <w:rFonts w:ascii="Verdana" w:hAnsi="Verdana"/>
        </w:rPr>
      </w:pPr>
    </w:p>
    <w:p w14:paraId="789D6CEC" w14:textId="77777777" w:rsidR="000C44BB" w:rsidRDefault="000C44BB" w:rsidP="000C44BB">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4A688601" w14:textId="77777777" w:rsidR="000C44BB" w:rsidRDefault="000C44BB" w:rsidP="000C44BB">
      <w:pPr>
        <w:jc w:val="both"/>
        <w:rPr>
          <w:rFonts w:ascii="Verdana" w:hAnsi="Verdana"/>
        </w:rPr>
      </w:pPr>
    </w:p>
    <w:p w14:paraId="26E9C056" w14:textId="77777777" w:rsidR="000C44BB" w:rsidRDefault="000C44BB" w:rsidP="000C44BB">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70847343" w14:textId="77777777" w:rsidR="000C44BB" w:rsidRDefault="000C44BB" w:rsidP="000C44BB">
      <w:pPr>
        <w:jc w:val="both"/>
        <w:rPr>
          <w:rFonts w:ascii="Verdana" w:hAnsi="Verdana"/>
        </w:rPr>
      </w:pPr>
    </w:p>
    <w:p w14:paraId="2446D13F" w14:textId="77777777" w:rsidR="000C44BB" w:rsidRDefault="000C44BB" w:rsidP="000C44BB">
      <w:pPr>
        <w:jc w:val="both"/>
        <w:rPr>
          <w:rFonts w:ascii="Verdana" w:hAnsi="Verdana"/>
        </w:rPr>
      </w:pPr>
    </w:p>
    <w:p w14:paraId="4BD613C3" w14:textId="77777777" w:rsidR="000C44BB" w:rsidRDefault="000C44BB" w:rsidP="000C44BB">
      <w:pPr>
        <w:jc w:val="both"/>
        <w:rPr>
          <w:rFonts w:ascii="Verdana" w:hAnsi="Verdana"/>
        </w:rPr>
      </w:pPr>
      <w:r>
        <w:rPr>
          <w:rFonts w:ascii="Verdana" w:hAnsi="Verdana"/>
        </w:rPr>
        <w:t>De ninguna manera se permitirá el uso de las vibradoras para el transporte de la mezcla o la distribución dentro del encofrado.</w:t>
      </w:r>
    </w:p>
    <w:p w14:paraId="6EC0EA51" w14:textId="77777777" w:rsidR="000C44BB" w:rsidRDefault="000C44BB" w:rsidP="000C44BB">
      <w:pPr>
        <w:jc w:val="both"/>
        <w:rPr>
          <w:rFonts w:ascii="Verdana" w:hAnsi="Verdana"/>
        </w:rPr>
      </w:pPr>
    </w:p>
    <w:p w14:paraId="79EA1464" w14:textId="77777777" w:rsidR="000C44BB" w:rsidRDefault="000C44BB" w:rsidP="000C44BB">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241D40FB" w14:textId="77777777" w:rsidR="000C44BB" w:rsidRDefault="000C44BB" w:rsidP="000C44BB">
      <w:pPr>
        <w:jc w:val="both"/>
        <w:rPr>
          <w:rFonts w:ascii="Verdana" w:hAnsi="Verdana"/>
        </w:rPr>
      </w:pPr>
    </w:p>
    <w:p w14:paraId="1152B261" w14:textId="77777777" w:rsidR="000C44BB" w:rsidRDefault="000C44BB" w:rsidP="000C44BB">
      <w:pPr>
        <w:jc w:val="both"/>
        <w:rPr>
          <w:rFonts w:ascii="Verdana" w:hAnsi="Verdana"/>
        </w:rPr>
      </w:pPr>
      <w:r>
        <w:rPr>
          <w:rFonts w:ascii="Verdana" w:hAnsi="Verdana"/>
        </w:rPr>
        <w:t>Las vibradoras serán introducidas en puntos equidistantes a 45 cm entre sí y durante 5 a 15 segundos para evitar la disgregación.</w:t>
      </w:r>
    </w:p>
    <w:p w14:paraId="2C91FADF" w14:textId="77777777" w:rsidR="000C44BB" w:rsidRDefault="000C44BB" w:rsidP="000C44BB">
      <w:pPr>
        <w:jc w:val="both"/>
        <w:rPr>
          <w:rFonts w:ascii="Verdana" w:hAnsi="Verdana"/>
        </w:rPr>
      </w:pPr>
    </w:p>
    <w:p w14:paraId="7752095C" w14:textId="77777777" w:rsidR="000C44BB" w:rsidRDefault="000C44BB" w:rsidP="000C44BB">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213E1226" w14:textId="77777777" w:rsidR="000C44BB" w:rsidRDefault="000C44BB" w:rsidP="000C44BB">
      <w:pPr>
        <w:jc w:val="both"/>
        <w:rPr>
          <w:rFonts w:ascii="Verdana" w:hAnsi="Verdana"/>
        </w:rPr>
      </w:pPr>
    </w:p>
    <w:p w14:paraId="654AFBDE" w14:textId="77777777" w:rsidR="000C44BB" w:rsidRDefault="000C44BB" w:rsidP="000C44BB">
      <w:pPr>
        <w:jc w:val="both"/>
        <w:rPr>
          <w:rFonts w:ascii="Verdana" w:hAnsi="Verdana"/>
        </w:rPr>
      </w:pPr>
      <w:r>
        <w:rPr>
          <w:rFonts w:ascii="Verdana" w:hAnsi="Verdana"/>
        </w:rPr>
        <w:t>El compactado del hormigón se completará con un apisonado manual del hormigón y un golpeteo de los encofrados.</w:t>
      </w:r>
    </w:p>
    <w:p w14:paraId="08AD591B" w14:textId="77777777" w:rsidR="000C44BB" w:rsidRDefault="000C44BB" w:rsidP="000C44BB">
      <w:pPr>
        <w:jc w:val="both"/>
        <w:rPr>
          <w:rFonts w:ascii="Verdana" w:hAnsi="Verdana"/>
        </w:rPr>
      </w:pPr>
    </w:p>
    <w:p w14:paraId="7D401208" w14:textId="77777777" w:rsidR="000C44BB" w:rsidRDefault="000C44BB" w:rsidP="000C44BB">
      <w:pPr>
        <w:jc w:val="both"/>
        <w:rPr>
          <w:rFonts w:ascii="Verdana" w:hAnsi="Verdana"/>
        </w:rPr>
      </w:pPr>
      <w:r>
        <w:rPr>
          <w:rFonts w:ascii="Verdana" w:hAnsi="Verdana"/>
        </w:rPr>
        <w:t>La compactación manual del hormigón mediante varillas de hierro será usada solo bajo autorización de Inspector de proyecto.</w:t>
      </w:r>
    </w:p>
    <w:p w14:paraId="1E00CA13" w14:textId="77777777" w:rsidR="000C44BB" w:rsidRDefault="000C44BB" w:rsidP="000C44BB">
      <w:pPr>
        <w:jc w:val="both"/>
        <w:rPr>
          <w:rFonts w:ascii="Verdana" w:hAnsi="Verdana"/>
        </w:rPr>
      </w:pPr>
    </w:p>
    <w:p w14:paraId="1F54F679" w14:textId="77777777" w:rsidR="000C44BB" w:rsidRDefault="000C44BB" w:rsidP="000C44BB">
      <w:pPr>
        <w:jc w:val="both"/>
        <w:rPr>
          <w:rFonts w:ascii="Verdana" w:hAnsi="Verdana"/>
          <w:b/>
        </w:rPr>
      </w:pPr>
      <w:r>
        <w:rPr>
          <w:rFonts w:ascii="Verdana" w:hAnsi="Verdana"/>
          <w:b/>
        </w:rPr>
        <w:t>Desencofrado</w:t>
      </w:r>
    </w:p>
    <w:p w14:paraId="198042F2" w14:textId="77777777" w:rsidR="000C44BB" w:rsidRDefault="000C44BB" w:rsidP="000C44BB">
      <w:pPr>
        <w:jc w:val="both"/>
        <w:rPr>
          <w:rFonts w:ascii="Verdana" w:hAnsi="Verdana"/>
        </w:rPr>
      </w:pPr>
    </w:p>
    <w:p w14:paraId="68950039" w14:textId="77777777" w:rsidR="000C44BB" w:rsidRDefault="000C44BB" w:rsidP="000C44BB">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7368165" w14:textId="77777777" w:rsidR="000C44BB" w:rsidRDefault="000C44BB" w:rsidP="000C44BB">
      <w:pPr>
        <w:jc w:val="both"/>
        <w:rPr>
          <w:rFonts w:ascii="Verdana" w:hAnsi="Verdana"/>
        </w:rPr>
      </w:pPr>
    </w:p>
    <w:p w14:paraId="410ECEBE" w14:textId="77777777" w:rsidR="000C44BB" w:rsidRDefault="000C44BB" w:rsidP="000C44BB">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701E1AB3" w14:textId="77777777" w:rsidR="000C44BB" w:rsidRDefault="000C44BB" w:rsidP="000C44BB">
      <w:pPr>
        <w:jc w:val="both"/>
        <w:rPr>
          <w:rFonts w:ascii="Verdana" w:hAnsi="Verdana"/>
        </w:rPr>
      </w:pPr>
    </w:p>
    <w:p w14:paraId="4DF33066" w14:textId="77777777" w:rsidR="000C44BB" w:rsidRDefault="000C44BB" w:rsidP="000C44BB">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05949E23" w14:textId="77777777" w:rsidR="000C44BB" w:rsidRDefault="000C44BB" w:rsidP="000C44BB">
      <w:pPr>
        <w:jc w:val="both"/>
        <w:rPr>
          <w:rFonts w:ascii="Verdana" w:hAnsi="Verdana"/>
        </w:rPr>
      </w:pPr>
    </w:p>
    <w:p w14:paraId="31835977" w14:textId="77777777" w:rsidR="000C44BB" w:rsidRDefault="000C44BB" w:rsidP="000C44BB">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170BFF47" w14:textId="77777777" w:rsidR="000C44BB" w:rsidRDefault="000C44BB" w:rsidP="000C44BB">
      <w:pPr>
        <w:jc w:val="both"/>
        <w:rPr>
          <w:rFonts w:ascii="Verdana" w:hAnsi="Verdana"/>
        </w:rPr>
      </w:pPr>
    </w:p>
    <w:p w14:paraId="424D007D" w14:textId="77777777" w:rsidR="000C44BB" w:rsidRDefault="000C44BB" w:rsidP="000C44BB">
      <w:pPr>
        <w:jc w:val="both"/>
        <w:rPr>
          <w:rFonts w:ascii="Verdana" w:hAnsi="Verdana"/>
        </w:rPr>
      </w:pPr>
      <w:r>
        <w:rPr>
          <w:rFonts w:ascii="Verdana" w:hAnsi="Verdana"/>
        </w:rPr>
        <w:t>Los tiempos de desencofrado serán los indicados en el proyecto (planos y/o memoria de cálculo) y lo indicado en la norma CBH-87.</w:t>
      </w:r>
    </w:p>
    <w:p w14:paraId="1F189002" w14:textId="77777777" w:rsidR="000C44BB" w:rsidRDefault="000C44BB" w:rsidP="000C44BB">
      <w:pPr>
        <w:jc w:val="both"/>
        <w:rPr>
          <w:rFonts w:ascii="Verdana" w:hAnsi="Verdana"/>
        </w:rPr>
      </w:pPr>
    </w:p>
    <w:p w14:paraId="0C5952FA" w14:textId="77777777" w:rsidR="000C44BB" w:rsidRDefault="000C44BB" w:rsidP="000C44BB">
      <w:pPr>
        <w:jc w:val="both"/>
        <w:rPr>
          <w:rFonts w:ascii="Verdana" w:hAnsi="Verdana"/>
          <w:b/>
        </w:rPr>
      </w:pPr>
      <w:r>
        <w:rPr>
          <w:rFonts w:ascii="Verdana" w:hAnsi="Verdana"/>
          <w:b/>
        </w:rPr>
        <w:t>Protección y Curado</w:t>
      </w:r>
    </w:p>
    <w:p w14:paraId="59D107C7" w14:textId="77777777" w:rsidR="000C44BB" w:rsidRDefault="000C44BB" w:rsidP="000C44BB">
      <w:pPr>
        <w:jc w:val="both"/>
        <w:rPr>
          <w:rFonts w:ascii="Verdana" w:hAnsi="Verdana"/>
        </w:rPr>
      </w:pPr>
    </w:p>
    <w:p w14:paraId="432437A8" w14:textId="77777777" w:rsidR="000C44BB" w:rsidRDefault="000C44BB" w:rsidP="000C44BB">
      <w:pPr>
        <w:jc w:val="both"/>
        <w:rPr>
          <w:rFonts w:ascii="Verdana" w:hAnsi="Verdana"/>
        </w:rPr>
      </w:pPr>
      <w:r>
        <w:rPr>
          <w:rFonts w:ascii="Verdana" w:hAnsi="Verdana"/>
        </w:rPr>
        <w:t>Una vez vaciado el hormigón fresco, deberá protegerse contra la lluvia, el viento, sol y en general contra toda acción que lo perjudique.</w:t>
      </w:r>
    </w:p>
    <w:p w14:paraId="5F78041E" w14:textId="77777777" w:rsidR="000C44BB" w:rsidRDefault="000C44BB" w:rsidP="000C44BB">
      <w:pPr>
        <w:jc w:val="both"/>
        <w:rPr>
          <w:rFonts w:ascii="Verdana" w:hAnsi="Verdana"/>
        </w:rPr>
      </w:pPr>
    </w:p>
    <w:p w14:paraId="1A42D5CE" w14:textId="77777777" w:rsidR="000C44BB" w:rsidRDefault="000C44BB" w:rsidP="000C44BB">
      <w:pPr>
        <w:jc w:val="both"/>
        <w:rPr>
          <w:rFonts w:ascii="Verdana" w:hAnsi="Verdana"/>
        </w:rPr>
      </w:pPr>
      <w:r>
        <w:rPr>
          <w:rFonts w:ascii="Verdana" w:hAnsi="Verdana"/>
        </w:rPr>
        <w:t>El hormigón será protegido manteniéndose a una temperatura superior a 5°C por lo menos durante 96 horas.</w:t>
      </w:r>
    </w:p>
    <w:p w14:paraId="111110B0" w14:textId="77777777" w:rsidR="000C44BB" w:rsidRDefault="000C44BB" w:rsidP="000C44BB">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56B9E30A" w14:textId="77777777" w:rsidR="000C44BB" w:rsidRDefault="000C44BB" w:rsidP="000C44BB">
      <w:pPr>
        <w:jc w:val="both"/>
        <w:rPr>
          <w:rFonts w:ascii="Verdana" w:hAnsi="Verdana"/>
        </w:rPr>
      </w:pPr>
    </w:p>
    <w:p w14:paraId="3447CBD4" w14:textId="77777777" w:rsidR="000C44BB" w:rsidRDefault="000C44BB" w:rsidP="000C44BB">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41634BA6" w14:textId="77777777" w:rsidR="000C44BB" w:rsidRDefault="000C44BB" w:rsidP="000C44BB">
      <w:pPr>
        <w:jc w:val="both"/>
        <w:rPr>
          <w:rFonts w:ascii="Verdana" w:hAnsi="Verdana"/>
        </w:rPr>
      </w:pPr>
    </w:p>
    <w:p w14:paraId="1959EBA9" w14:textId="77777777" w:rsidR="000C44BB" w:rsidRDefault="000C44BB" w:rsidP="000C44BB">
      <w:pPr>
        <w:jc w:val="both"/>
        <w:rPr>
          <w:rFonts w:ascii="Verdana" w:hAnsi="Verdana"/>
          <w:b/>
        </w:rPr>
      </w:pPr>
      <w:r>
        <w:rPr>
          <w:rFonts w:ascii="Verdana" w:hAnsi="Verdana"/>
          <w:b/>
        </w:rPr>
        <w:t>Control de Calidad</w:t>
      </w:r>
    </w:p>
    <w:p w14:paraId="29B26965" w14:textId="77777777" w:rsidR="000C44BB" w:rsidRDefault="000C44BB" w:rsidP="000C44BB">
      <w:pPr>
        <w:jc w:val="both"/>
        <w:rPr>
          <w:rFonts w:ascii="Verdana" w:hAnsi="Verdana"/>
        </w:rPr>
      </w:pPr>
    </w:p>
    <w:p w14:paraId="3C82079B" w14:textId="77777777" w:rsidR="000C44BB" w:rsidRDefault="000C44BB" w:rsidP="000C44BB">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636A9CD3" w14:textId="77777777" w:rsidR="000C44BB" w:rsidRDefault="000C44BB" w:rsidP="000C44BB">
      <w:pPr>
        <w:jc w:val="both"/>
        <w:rPr>
          <w:rFonts w:ascii="Verdana" w:hAnsi="Verdana"/>
        </w:rPr>
      </w:pPr>
    </w:p>
    <w:p w14:paraId="0C0F2A7D" w14:textId="77777777" w:rsidR="000C44BB" w:rsidRDefault="000C44BB" w:rsidP="000C44BB">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3CDDBD1A" w14:textId="77777777" w:rsidR="000C44BB" w:rsidRDefault="000C44BB" w:rsidP="000C44BB">
      <w:pPr>
        <w:jc w:val="both"/>
        <w:rPr>
          <w:rFonts w:ascii="Verdana" w:hAnsi="Verdana"/>
        </w:rPr>
      </w:pPr>
    </w:p>
    <w:p w14:paraId="21AC510F" w14:textId="77777777" w:rsidR="000C44BB" w:rsidRDefault="000C44BB" w:rsidP="000C44BB">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6AAE7248" w14:textId="77777777" w:rsidR="000C44BB" w:rsidRDefault="000C44BB" w:rsidP="000C44BB">
      <w:pPr>
        <w:jc w:val="both"/>
        <w:rPr>
          <w:rFonts w:ascii="Verdana" w:hAnsi="Verdana"/>
          <w:b/>
        </w:rPr>
      </w:pPr>
    </w:p>
    <w:p w14:paraId="41631916" w14:textId="77777777" w:rsidR="000C44BB" w:rsidRDefault="000C44BB" w:rsidP="000C44BB">
      <w:pPr>
        <w:jc w:val="both"/>
        <w:rPr>
          <w:rFonts w:ascii="Verdana" w:hAnsi="Verdana"/>
          <w:b/>
        </w:rPr>
      </w:pPr>
      <w:r>
        <w:rPr>
          <w:rFonts w:ascii="Verdana" w:hAnsi="Verdana"/>
          <w:b/>
        </w:rPr>
        <w:t>Ensayos a Realizar</w:t>
      </w:r>
    </w:p>
    <w:p w14:paraId="11C62E2C" w14:textId="77777777" w:rsidR="000C44BB" w:rsidRDefault="000C44BB" w:rsidP="000C44BB">
      <w:pPr>
        <w:jc w:val="both"/>
        <w:rPr>
          <w:rFonts w:ascii="Verdana" w:hAnsi="Verdana"/>
        </w:rPr>
      </w:pPr>
    </w:p>
    <w:p w14:paraId="7AE604E7" w14:textId="77777777" w:rsidR="000C44BB" w:rsidRDefault="000C44BB" w:rsidP="000C44BB">
      <w:pPr>
        <w:jc w:val="both"/>
        <w:rPr>
          <w:rFonts w:ascii="Verdana" w:hAnsi="Verdana"/>
        </w:rPr>
      </w:pPr>
      <w:r>
        <w:rPr>
          <w:rFonts w:ascii="Verdana" w:hAnsi="Verdana"/>
        </w:rPr>
        <w:t>En el caso del presente ítem mínimamente se realizarán los siguientes ensayos de calidad:</w:t>
      </w:r>
    </w:p>
    <w:p w14:paraId="65571797" w14:textId="77777777" w:rsidR="000C44BB" w:rsidRDefault="000C44BB" w:rsidP="000C44BB">
      <w:pPr>
        <w:jc w:val="both"/>
        <w:rPr>
          <w:rFonts w:ascii="Verdana" w:hAnsi="Verdana"/>
        </w:rPr>
      </w:pPr>
      <w:r>
        <w:rPr>
          <w:rFonts w:ascii="Verdana" w:hAnsi="Verdana"/>
        </w:rPr>
        <w:t>Granulometría de los Áridos</w:t>
      </w:r>
    </w:p>
    <w:p w14:paraId="5930D77E" w14:textId="77777777" w:rsidR="000C44BB" w:rsidRDefault="000C44BB" w:rsidP="000C44BB">
      <w:pPr>
        <w:jc w:val="both"/>
        <w:rPr>
          <w:rFonts w:ascii="Verdana" w:hAnsi="Verdana"/>
        </w:rPr>
      </w:pPr>
      <w:r>
        <w:rPr>
          <w:rFonts w:ascii="Verdana" w:hAnsi="Verdana"/>
        </w:rPr>
        <w:t>Ensayos de Control de la Resistencia del Hormigón – Probetas Cilíndricas</w:t>
      </w:r>
    </w:p>
    <w:p w14:paraId="41C7DC3B" w14:textId="77777777" w:rsidR="000C44BB" w:rsidRDefault="000C44BB" w:rsidP="000C44BB">
      <w:pPr>
        <w:jc w:val="both"/>
        <w:rPr>
          <w:rFonts w:ascii="Verdana" w:hAnsi="Verdana"/>
        </w:rPr>
      </w:pPr>
      <w:r>
        <w:rPr>
          <w:rFonts w:ascii="Verdana" w:hAnsi="Verdana"/>
        </w:rPr>
        <w:t>Ensayos de Control de la Consistencia del Hormigón - Cono de Abraham</w:t>
      </w:r>
    </w:p>
    <w:p w14:paraId="2B58AD02" w14:textId="77777777" w:rsidR="000C44BB" w:rsidRDefault="000C44BB" w:rsidP="000C44BB">
      <w:pPr>
        <w:jc w:val="both"/>
        <w:rPr>
          <w:rFonts w:ascii="Verdana" w:hAnsi="Verdana"/>
        </w:rPr>
      </w:pPr>
    </w:p>
    <w:p w14:paraId="03F1FCF2" w14:textId="77777777" w:rsidR="000C44BB" w:rsidRDefault="000C44BB" w:rsidP="000C44BB">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758193DF" w14:textId="77777777" w:rsidR="000C44BB" w:rsidRDefault="000C44BB" w:rsidP="000C44BB">
      <w:pPr>
        <w:jc w:val="both"/>
        <w:rPr>
          <w:rFonts w:ascii="Verdana" w:hAnsi="Verdana"/>
        </w:rPr>
      </w:pPr>
      <w:r>
        <w:rPr>
          <w:rFonts w:ascii="Verdana" w:hAnsi="Verdana"/>
        </w:rPr>
        <w:t>Ensayos de calidad sobre el cemento</w:t>
      </w:r>
    </w:p>
    <w:p w14:paraId="0712C88D" w14:textId="77777777" w:rsidR="000C44BB" w:rsidRDefault="000C44BB" w:rsidP="000C44BB">
      <w:pPr>
        <w:jc w:val="both"/>
        <w:rPr>
          <w:rFonts w:ascii="Verdana" w:hAnsi="Verdana"/>
        </w:rPr>
      </w:pPr>
      <w:r>
        <w:rPr>
          <w:rFonts w:ascii="Verdana" w:hAnsi="Verdana"/>
        </w:rPr>
        <w:t>Ensayos de calidad de los aceros de refuerzo</w:t>
      </w:r>
    </w:p>
    <w:p w14:paraId="76A48A7B" w14:textId="77777777" w:rsidR="000C44BB" w:rsidRDefault="000C44BB" w:rsidP="000C44BB">
      <w:pPr>
        <w:jc w:val="both"/>
        <w:rPr>
          <w:rFonts w:ascii="Verdana" w:hAnsi="Verdana"/>
        </w:rPr>
      </w:pPr>
      <w:r>
        <w:rPr>
          <w:rFonts w:ascii="Verdana" w:hAnsi="Verdana"/>
        </w:rPr>
        <w:t>Ensayo de la Máquina de los Ángeles</w:t>
      </w:r>
    </w:p>
    <w:p w14:paraId="216198E8" w14:textId="77777777" w:rsidR="000C44BB" w:rsidRDefault="000C44BB" w:rsidP="000C44BB">
      <w:pPr>
        <w:jc w:val="both"/>
        <w:rPr>
          <w:rFonts w:ascii="Verdana" w:hAnsi="Verdana"/>
        </w:rPr>
      </w:pPr>
      <w:r>
        <w:rPr>
          <w:rFonts w:ascii="Verdana" w:hAnsi="Verdana"/>
        </w:rPr>
        <w:t xml:space="preserve">Otros que el proponente oferte en su propuesta </w:t>
      </w:r>
    </w:p>
    <w:p w14:paraId="3833B873" w14:textId="77777777" w:rsidR="000C44BB" w:rsidRDefault="000C44BB" w:rsidP="000C44BB">
      <w:pPr>
        <w:jc w:val="both"/>
        <w:rPr>
          <w:rFonts w:ascii="Verdana" w:hAnsi="Verdana"/>
        </w:rPr>
      </w:pPr>
    </w:p>
    <w:p w14:paraId="3337E826" w14:textId="77777777" w:rsidR="000C44BB" w:rsidRDefault="000C44BB" w:rsidP="000C44BB">
      <w:pPr>
        <w:jc w:val="both"/>
        <w:rPr>
          <w:rFonts w:ascii="Verdana" w:hAnsi="Verdana"/>
          <w:b/>
        </w:rPr>
      </w:pPr>
      <w:r>
        <w:rPr>
          <w:rFonts w:ascii="Verdana" w:hAnsi="Verdana"/>
          <w:b/>
        </w:rPr>
        <w:t>Laboratorio</w:t>
      </w:r>
    </w:p>
    <w:p w14:paraId="02D1C184" w14:textId="77777777" w:rsidR="000C44BB" w:rsidRDefault="000C44BB" w:rsidP="000C44BB">
      <w:pPr>
        <w:jc w:val="both"/>
        <w:rPr>
          <w:rFonts w:ascii="Verdana" w:hAnsi="Verdana"/>
        </w:rPr>
      </w:pPr>
    </w:p>
    <w:p w14:paraId="43F991E9" w14:textId="77777777" w:rsidR="000C44BB" w:rsidRDefault="000C44BB" w:rsidP="000C44BB">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85F70E3" w14:textId="77777777" w:rsidR="000C44BB" w:rsidRDefault="000C44BB" w:rsidP="000C44BB">
      <w:pPr>
        <w:jc w:val="both"/>
        <w:rPr>
          <w:rFonts w:ascii="Verdana" w:hAnsi="Verdana"/>
        </w:rPr>
      </w:pPr>
    </w:p>
    <w:p w14:paraId="607A8BC1" w14:textId="77777777" w:rsidR="000C44BB" w:rsidRDefault="000C44BB" w:rsidP="000C44BB">
      <w:pPr>
        <w:jc w:val="both"/>
        <w:rPr>
          <w:rFonts w:ascii="Verdana" w:hAnsi="Verdana"/>
          <w:b/>
        </w:rPr>
      </w:pPr>
      <w:r>
        <w:rPr>
          <w:rFonts w:ascii="Verdana" w:hAnsi="Verdana"/>
          <w:b/>
        </w:rPr>
        <w:t>Frecuencia de los Ensayos</w:t>
      </w:r>
    </w:p>
    <w:p w14:paraId="58505C67" w14:textId="77777777" w:rsidR="000C44BB" w:rsidRDefault="000C44BB" w:rsidP="000C44BB">
      <w:pPr>
        <w:jc w:val="both"/>
        <w:rPr>
          <w:rFonts w:ascii="Verdana" w:hAnsi="Verdana"/>
        </w:rPr>
      </w:pPr>
    </w:p>
    <w:p w14:paraId="1DF5CDD6" w14:textId="77777777" w:rsidR="000C44BB" w:rsidRDefault="000C44BB" w:rsidP="000C44BB">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79E64C3A" w14:textId="77777777" w:rsidR="000C44BB" w:rsidRDefault="000C44BB" w:rsidP="000C44BB">
      <w:pPr>
        <w:jc w:val="both"/>
        <w:rPr>
          <w:rFonts w:ascii="Verdana" w:hAnsi="Verdana"/>
        </w:rPr>
      </w:pPr>
    </w:p>
    <w:p w14:paraId="130743D6" w14:textId="77777777" w:rsidR="000C44BB" w:rsidRDefault="000C44BB" w:rsidP="000C44BB">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8C21879" w14:textId="77777777" w:rsidR="000C44BB" w:rsidRDefault="000C44BB" w:rsidP="000C44BB">
      <w:pPr>
        <w:jc w:val="both"/>
        <w:rPr>
          <w:rFonts w:ascii="Verdana" w:hAnsi="Verdana"/>
        </w:rPr>
      </w:pPr>
    </w:p>
    <w:p w14:paraId="6931A87B" w14:textId="77777777" w:rsidR="000C44BB" w:rsidRDefault="000C44BB" w:rsidP="000C44BB">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1195E50" w14:textId="77777777" w:rsidR="000C44BB" w:rsidRDefault="000C44BB" w:rsidP="000C44BB">
      <w:pPr>
        <w:jc w:val="both"/>
        <w:rPr>
          <w:rFonts w:ascii="Verdana" w:hAnsi="Verdana"/>
        </w:rPr>
      </w:pPr>
    </w:p>
    <w:p w14:paraId="3543DE8E" w14:textId="77777777" w:rsidR="000C44BB" w:rsidRDefault="000C44BB" w:rsidP="000C44BB">
      <w:pPr>
        <w:jc w:val="both"/>
        <w:rPr>
          <w:rFonts w:ascii="Verdana" w:hAnsi="Verdana"/>
        </w:rPr>
      </w:pPr>
      <w:r>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7BDCFF8" w14:textId="77777777" w:rsidR="000C44BB" w:rsidRDefault="000C44BB" w:rsidP="000C44BB">
      <w:pPr>
        <w:jc w:val="both"/>
        <w:rPr>
          <w:rFonts w:ascii="Verdana" w:hAnsi="Verdana"/>
        </w:rPr>
      </w:pPr>
    </w:p>
    <w:p w14:paraId="17E02387" w14:textId="77777777" w:rsidR="000C44BB" w:rsidRDefault="000C44BB" w:rsidP="000C44BB">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0CBFC1FF" w14:textId="77777777" w:rsidR="000C44BB" w:rsidRDefault="000C44BB" w:rsidP="000C44BB">
      <w:pPr>
        <w:jc w:val="both"/>
        <w:rPr>
          <w:rFonts w:ascii="Verdana" w:hAnsi="Verdana"/>
        </w:rPr>
      </w:pPr>
    </w:p>
    <w:p w14:paraId="3381FFD8" w14:textId="77777777" w:rsidR="000C44BB" w:rsidRDefault="000C44BB" w:rsidP="000C44BB">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D40E1C1" w14:textId="77777777" w:rsidR="000C44BB" w:rsidRDefault="000C44BB" w:rsidP="000C44BB">
      <w:pPr>
        <w:jc w:val="both"/>
        <w:rPr>
          <w:rFonts w:ascii="Verdana" w:hAnsi="Verdana"/>
        </w:rPr>
      </w:pPr>
    </w:p>
    <w:p w14:paraId="5D216C3F" w14:textId="77777777" w:rsidR="000C44BB" w:rsidRDefault="000C44BB" w:rsidP="000C44BB">
      <w:pPr>
        <w:jc w:val="both"/>
        <w:rPr>
          <w:rFonts w:ascii="Verdana" w:hAnsi="Verdana"/>
        </w:rPr>
      </w:pPr>
      <w:r>
        <w:rPr>
          <w:rFonts w:ascii="Verdana" w:hAnsi="Verdana"/>
        </w:rPr>
        <w:t>En cualquier caso, las cantidades mínimas de cemento/m3 de hormigón deberán respetar lo indicado en el proyecto (memoria de cálculo o planos constructivos) o las indicadas en el cuadro siguiente.</w:t>
      </w:r>
    </w:p>
    <w:p w14:paraId="6642A37F" w14:textId="77777777" w:rsidR="000C44BB" w:rsidRDefault="000C44BB" w:rsidP="000C44BB">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C44BB" w14:paraId="241DF58D" w14:textId="77777777" w:rsidTr="000C44BB">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872D95" w14:textId="77777777" w:rsidR="000C44BB" w:rsidRDefault="000C44BB">
            <w:pPr>
              <w:jc w:val="both"/>
              <w:rPr>
                <w:rFonts w:ascii="Verdana" w:hAnsi="Verdana"/>
                <w:color w:val="FFFFFF" w:themeColor="background1"/>
              </w:rPr>
            </w:pPr>
            <w:r>
              <w:rPr>
                <w:rFonts w:ascii="Verdana" w:hAnsi="Verdana"/>
                <w:color w:val="FFFFFF" w:themeColor="background1"/>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EC7CED" w14:textId="77777777" w:rsidR="000C44BB" w:rsidRDefault="000C44BB">
            <w:pPr>
              <w:jc w:val="both"/>
              <w:rPr>
                <w:rFonts w:ascii="Verdana" w:hAnsi="Verdana"/>
                <w:color w:val="FFFFFF" w:themeColor="background1"/>
              </w:rPr>
            </w:pPr>
            <w:r>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4817B19" w14:textId="77777777" w:rsidR="000C44BB" w:rsidRDefault="000C44BB">
            <w:pPr>
              <w:jc w:val="both"/>
              <w:rPr>
                <w:rFonts w:ascii="Verdana" w:hAnsi="Verdana"/>
                <w:color w:val="FFFFFF" w:themeColor="background1"/>
              </w:rPr>
            </w:pPr>
            <w:r>
              <w:rPr>
                <w:rFonts w:ascii="Verdana" w:hAnsi="Verdana"/>
                <w:color w:val="FFFFFF" w:themeColor="background1"/>
              </w:rPr>
              <w:t>RES. Kg/cm2</w:t>
            </w:r>
          </w:p>
          <w:p w14:paraId="765C303E" w14:textId="77777777" w:rsidR="000C44BB" w:rsidRDefault="000C44BB">
            <w:pPr>
              <w:jc w:val="both"/>
              <w:rPr>
                <w:rFonts w:ascii="Verdana" w:hAnsi="Verdana"/>
                <w:color w:val="FFFFFF" w:themeColor="background1"/>
              </w:rPr>
            </w:pPr>
            <w:r>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B3A346" w14:textId="77777777" w:rsidR="000C44BB" w:rsidRDefault="000C44BB">
            <w:pPr>
              <w:jc w:val="both"/>
              <w:rPr>
                <w:rFonts w:ascii="Verdana" w:hAnsi="Verdana"/>
                <w:color w:val="FFFFFF" w:themeColor="background1"/>
              </w:rPr>
            </w:pPr>
            <w:r>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B8B8BE0" w14:textId="77777777" w:rsidR="000C44BB" w:rsidRDefault="000C44BB">
            <w:pPr>
              <w:jc w:val="both"/>
              <w:rPr>
                <w:rFonts w:ascii="Verdana" w:hAnsi="Verdana"/>
                <w:color w:val="FFFFFF" w:themeColor="background1"/>
              </w:rPr>
            </w:pPr>
            <w:r>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381C2E1" w14:textId="77777777" w:rsidR="000C44BB" w:rsidRDefault="000C44BB">
            <w:pPr>
              <w:jc w:val="both"/>
              <w:rPr>
                <w:rFonts w:ascii="Verdana" w:hAnsi="Verdana"/>
                <w:color w:val="FFFFFF" w:themeColor="background1"/>
              </w:rPr>
            </w:pPr>
            <w:r>
              <w:rPr>
                <w:rFonts w:ascii="Verdana" w:hAnsi="Verdana"/>
                <w:color w:val="FFFFFF" w:themeColor="background1"/>
              </w:rPr>
              <w:t>Rev. (pulg)</w:t>
            </w:r>
          </w:p>
        </w:tc>
      </w:tr>
      <w:tr w:rsidR="000C44BB" w14:paraId="5FF93527"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C61E476" w14:textId="77777777" w:rsidR="000C44BB" w:rsidRDefault="000C44BB">
            <w:pPr>
              <w:jc w:val="both"/>
              <w:rPr>
                <w:rFonts w:ascii="Verdana" w:hAnsi="Verdana"/>
              </w:rPr>
            </w:pPr>
            <w:r>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864C39" w14:textId="77777777" w:rsidR="000C44BB" w:rsidRDefault="000C44BB">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26F9E1" w14:textId="77777777" w:rsidR="000C44BB" w:rsidRDefault="000C44BB">
            <w:pPr>
              <w:jc w:val="both"/>
              <w:rPr>
                <w:rFonts w:ascii="Verdana" w:hAnsi="Verdana"/>
              </w:rPr>
            </w:pPr>
            <w:r>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4CF80B" w14:textId="77777777" w:rsidR="000C44BB" w:rsidRDefault="000C44BB">
            <w:pPr>
              <w:jc w:val="both"/>
              <w:rPr>
                <w:rFonts w:ascii="Verdana" w:hAnsi="Verdana"/>
              </w:rPr>
            </w:pPr>
            <w:r>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D48687" w14:textId="77777777" w:rsidR="000C44BB" w:rsidRDefault="000C44BB">
            <w:pPr>
              <w:jc w:val="both"/>
              <w:rPr>
                <w:rFonts w:ascii="Verdana" w:hAnsi="Verdana"/>
              </w:rPr>
            </w:pPr>
            <w:r>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39BC4A" w14:textId="77777777" w:rsidR="000C44BB" w:rsidRDefault="000C44BB">
            <w:pPr>
              <w:jc w:val="both"/>
              <w:rPr>
                <w:rFonts w:ascii="Verdana" w:hAnsi="Verdana"/>
              </w:rPr>
            </w:pPr>
            <w:r>
              <w:rPr>
                <w:rFonts w:ascii="Verdana" w:hAnsi="Verdana"/>
              </w:rPr>
              <w:t>1 – 3</w:t>
            </w:r>
          </w:p>
        </w:tc>
      </w:tr>
      <w:tr w:rsidR="000C44BB" w14:paraId="0372E64C" w14:textId="77777777" w:rsidTr="000C44B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67903F0" w14:textId="77777777" w:rsidR="000C44BB" w:rsidRDefault="000C44BB">
            <w:pPr>
              <w:jc w:val="both"/>
              <w:rPr>
                <w:rFonts w:ascii="Verdana" w:hAnsi="Verdana"/>
              </w:rPr>
            </w:pPr>
            <w:r>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99082C" w14:textId="77777777" w:rsidR="000C44BB" w:rsidRDefault="000C44BB">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DB4EBC" w14:textId="77777777" w:rsidR="000C44BB" w:rsidRDefault="000C44BB">
            <w:pPr>
              <w:jc w:val="both"/>
              <w:rPr>
                <w:rFonts w:ascii="Verdana" w:hAnsi="Verdana"/>
              </w:rPr>
            </w:pPr>
            <w:r>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685876" w14:textId="77777777" w:rsidR="000C44BB" w:rsidRDefault="000C44BB">
            <w:pPr>
              <w:jc w:val="both"/>
              <w:rPr>
                <w:rFonts w:ascii="Verdana" w:hAnsi="Verdana"/>
              </w:rPr>
            </w:pPr>
            <w:r>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16A2B9" w14:textId="77777777" w:rsidR="000C44BB" w:rsidRDefault="000C44BB">
            <w:pPr>
              <w:jc w:val="both"/>
              <w:rPr>
                <w:rFonts w:ascii="Verdana" w:hAnsi="Verdana"/>
              </w:rPr>
            </w:pPr>
            <w:r>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6D76C9" w14:textId="77777777" w:rsidR="000C44BB" w:rsidRDefault="000C44BB">
            <w:pPr>
              <w:jc w:val="both"/>
              <w:rPr>
                <w:rFonts w:ascii="Verdana" w:hAnsi="Verdana"/>
              </w:rPr>
            </w:pPr>
            <w:r>
              <w:rPr>
                <w:rFonts w:ascii="Verdana" w:hAnsi="Verdana"/>
              </w:rPr>
              <w:t>1 – 3</w:t>
            </w:r>
          </w:p>
        </w:tc>
      </w:tr>
      <w:tr w:rsidR="000C44BB" w14:paraId="1E5B97C5"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9F9AD06" w14:textId="77777777" w:rsidR="000C44BB" w:rsidRDefault="000C44BB">
            <w:pPr>
              <w:jc w:val="both"/>
              <w:rPr>
                <w:rFonts w:ascii="Verdana" w:hAnsi="Verdana"/>
              </w:rPr>
            </w:pPr>
            <w:r>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6FC0F5" w14:textId="77777777" w:rsidR="000C44BB" w:rsidRDefault="000C44BB">
            <w:pPr>
              <w:jc w:val="both"/>
              <w:rPr>
                <w:rFonts w:ascii="Verdana" w:hAnsi="Verdana"/>
              </w:rPr>
            </w:pPr>
            <w:r>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4A418F" w14:textId="77777777" w:rsidR="000C44BB" w:rsidRDefault="000C44BB">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7C1DA85" w14:textId="77777777" w:rsidR="000C44BB" w:rsidRDefault="000C44BB">
            <w:pPr>
              <w:jc w:val="both"/>
              <w:rPr>
                <w:rFonts w:ascii="Verdana" w:hAnsi="Verdana"/>
              </w:rPr>
            </w:pPr>
            <w:r>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E91CC6" w14:textId="77777777" w:rsidR="000C44BB" w:rsidRDefault="000C44BB">
            <w:pPr>
              <w:jc w:val="both"/>
              <w:rPr>
                <w:rFonts w:ascii="Verdana" w:hAnsi="Verdana"/>
              </w:rPr>
            </w:pPr>
            <w:r>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01A675" w14:textId="77777777" w:rsidR="000C44BB" w:rsidRDefault="000C44BB">
            <w:pPr>
              <w:jc w:val="both"/>
              <w:rPr>
                <w:rFonts w:ascii="Verdana" w:hAnsi="Verdana"/>
              </w:rPr>
            </w:pPr>
            <w:r>
              <w:rPr>
                <w:rFonts w:ascii="Verdana" w:hAnsi="Verdana"/>
              </w:rPr>
              <w:t>2 – 4</w:t>
            </w:r>
          </w:p>
        </w:tc>
      </w:tr>
      <w:tr w:rsidR="000C44BB" w14:paraId="3ACB3DD9" w14:textId="77777777" w:rsidTr="000C44B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ADA1C0F" w14:textId="77777777" w:rsidR="000C44BB" w:rsidRDefault="000C44BB">
            <w:pPr>
              <w:jc w:val="both"/>
              <w:rPr>
                <w:rFonts w:ascii="Verdana" w:hAnsi="Verdana"/>
              </w:rPr>
            </w:pPr>
            <w:r>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734DD4" w14:textId="77777777" w:rsidR="000C44BB" w:rsidRDefault="000C44BB">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7DAAD0" w14:textId="77777777" w:rsidR="000C44BB" w:rsidRDefault="000C44BB">
            <w:pPr>
              <w:jc w:val="both"/>
              <w:rPr>
                <w:rFonts w:ascii="Verdana" w:hAnsi="Verdana"/>
              </w:rPr>
            </w:pPr>
            <w:r>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0EBD83" w14:textId="77777777" w:rsidR="000C44BB" w:rsidRDefault="000C44BB">
            <w:pPr>
              <w:jc w:val="both"/>
              <w:rPr>
                <w:rFonts w:ascii="Verdana" w:hAnsi="Verdana"/>
              </w:rPr>
            </w:pPr>
            <w:r>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891D29" w14:textId="77777777" w:rsidR="000C44BB" w:rsidRDefault="000C44BB">
            <w:pPr>
              <w:jc w:val="both"/>
              <w:rPr>
                <w:rFonts w:ascii="Verdana" w:hAnsi="Verdana"/>
              </w:rPr>
            </w:pPr>
            <w:r>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D308E2E" w14:textId="77777777" w:rsidR="000C44BB" w:rsidRDefault="000C44BB">
            <w:pPr>
              <w:jc w:val="both"/>
              <w:rPr>
                <w:rFonts w:ascii="Verdana" w:hAnsi="Verdana"/>
              </w:rPr>
            </w:pPr>
            <w:r>
              <w:rPr>
                <w:rFonts w:ascii="Verdana" w:hAnsi="Verdana"/>
              </w:rPr>
              <w:t>2 – 4</w:t>
            </w:r>
          </w:p>
        </w:tc>
      </w:tr>
      <w:tr w:rsidR="000C44BB" w14:paraId="72F44479"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2107E15" w14:textId="77777777" w:rsidR="000C44BB" w:rsidRDefault="000C44BB">
            <w:pPr>
              <w:jc w:val="both"/>
              <w:rPr>
                <w:rFonts w:ascii="Verdana" w:hAnsi="Verdana"/>
              </w:rPr>
            </w:pPr>
            <w:r>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C1B3B5" w14:textId="77777777" w:rsidR="000C44BB" w:rsidRDefault="000C44BB">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181CEB" w14:textId="77777777" w:rsidR="000C44BB" w:rsidRDefault="000C44BB">
            <w:pPr>
              <w:jc w:val="both"/>
              <w:rPr>
                <w:rFonts w:ascii="Verdana" w:hAnsi="Verdana"/>
              </w:rPr>
            </w:pPr>
            <w:r>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1A2815" w14:textId="77777777" w:rsidR="000C44BB" w:rsidRDefault="000C44BB">
            <w:pPr>
              <w:jc w:val="both"/>
              <w:rPr>
                <w:rFonts w:ascii="Verdana" w:hAnsi="Verdana"/>
              </w:rPr>
            </w:pPr>
            <w:r>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8076C3" w14:textId="77777777" w:rsidR="000C44BB" w:rsidRDefault="000C44BB">
            <w:pPr>
              <w:jc w:val="both"/>
              <w:rPr>
                <w:rFonts w:ascii="Verdana" w:hAnsi="Verdana"/>
              </w:rPr>
            </w:pPr>
            <w:r>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58D51B" w14:textId="77777777" w:rsidR="000C44BB" w:rsidRDefault="000C44BB">
            <w:pPr>
              <w:jc w:val="both"/>
              <w:rPr>
                <w:rFonts w:ascii="Verdana" w:hAnsi="Verdana"/>
              </w:rPr>
            </w:pPr>
            <w:r>
              <w:rPr>
                <w:rFonts w:ascii="Verdana" w:hAnsi="Verdana"/>
              </w:rPr>
              <w:t>2 – 3</w:t>
            </w:r>
          </w:p>
        </w:tc>
      </w:tr>
      <w:tr w:rsidR="000C44BB" w14:paraId="5A66DF28"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FF3C3BB" w14:textId="77777777" w:rsidR="000C44BB" w:rsidRDefault="000C44BB">
            <w:pPr>
              <w:jc w:val="both"/>
              <w:rPr>
                <w:rFonts w:ascii="Verdana" w:hAnsi="Verdana"/>
              </w:rPr>
            </w:pPr>
            <w:r>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A89474" w14:textId="77777777" w:rsidR="000C44BB" w:rsidRDefault="000C44BB">
            <w:pPr>
              <w:jc w:val="both"/>
              <w:rPr>
                <w:rFonts w:ascii="Verdana" w:hAnsi="Verdana"/>
              </w:rPr>
            </w:pPr>
            <w:r>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5416D6" w14:textId="77777777" w:rsidR="000C44BB" w:rsidRDefault="000C44BB">
            <w:pPr>
              <w:jc w:val="both"/>
              <w:rPr>
                <w:rFonts w:ascii="Verdana" w:hAnsi="Verdana"/>
              </w:rPr>
            </w:pPr>
            <w:r>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FCCA6A" w14:textId="77777777" w:rsidR="000C44BB" w:rsidRDefault="000C44BB">
            <w:pPr>
              <w:jc w:val="both"/>
              <w:rPr>
                <w:rFonts w:ascii="Verdana" w:hAnsi="Verdana"/>
              </w:rPr>
            </w:pPr>
            <w:r>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EE009A" w14:textId="77777777" w:rsidR="000C44BB" w:rsidRDefault="000C44BB">
            <w:pPr>
              <w:jc w:val="both"/>
              <w:rPr>
                <w:rFonts w:ascii="Verdana" w:hAnsi="Verdana"/>
              </w:rPr>
            </w:pPr>
            <w:r>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99E158" w14:textId="77777777" w:rsidR="000C44BB" w:rsidRDefault="000C44BB">
            <w:pPr>
              <w:jc w:val="both"/>
              <w:rPr>
                <w:rFonts w:ascii="Verdana" w:hAnsi="Verdana"/>
              </w:rPr>
            </w:pPr>
            <w:r>
              <w:rPr>
                <w:rFonts w:ascii="Verdana" w:hAnsi="Verdana"/>
              </w:rPr>
              <w:t>2 – 3</w:t>
            </w:r>
          </w:p>
        </w:tc>
      </w:tr>
      <w:tr w:rsidR="000C44BB" w14:paraId="551EE565" w14:textId="77777777" w:rsidTr="000C44B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78BFAD7" w14:textId="77777777" w:rsidR="000C44BB" w:rsidRDefault="000C44BB">
            <w:pPr>
              <w:jc w:val="both"/>
              <w:rPr>
                <w:rFonts w:ascii="Verdana" w:hAnsi="Verdana"/>
              </w:rPr>
            </w:pPr>
            <w:r>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22E6DF" w14:textId="77777777" w:rsidR="000C44BB" w:rsidRDefault="000C44BB">
            <w:pPr>
              <w:jc w:val="both"/>
              <w:rPr>
                <w:rFonts w:ascii="Verdana" w:hAnsi="Verdana"/>
              </w:rPr>
            </w:pPr>
            <w:r>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FFA78B" w14:textId="77777777" w:rsidR="000C44BB" w:rsidRDefault="000C44BB">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CB519E" w14:textId="77777777" w:rsidR="000C44BB" w:rsidRDefault="000C44BB">
            <w:pPr>
              <w:jc w:val="both"/>
              <w:rPr>
                <w:rFonts w:ascii="Verdana" w:hAnsi="Verdana"/>
              </w:rPr>
            </w:pPr>
            <w:r>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06F73D" w14:textId="77777777" w:rsidR="000C44BB" w:rsidRDefault="000C44BB">
            <w:pPr>
              <w:jc w:val="both"/>
              <w:rPr>
                <w:rFonts w:ascii="Verdana" w:hAnsi="Verdana"/>
              </w:rPr>
            </w:pPr>
            <w:r>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4794AA" w14:textId="77777777" w:rsidR="000C44BB" w:rsidRDefault="000C44BB">
            <w:pPr>
              <w:jc w:val="both"/>
              <w:rPr>
                <w:rFonts w:ascii="Verdana" w:hAnsi="Verdana"/>
              </w:rPr>
            </w:pPr>
            <w:r>
              <w:rPr>
                <w:rFonts w:ascii="Verdana" w:hAnsi="Verdana"/>
              </w:rPr>
              <w:t>2 – 3</w:t>
            </w:r>
          </w:p>
        </w:tc>
      </w:tr>
    </w:tbl>
    <w:p w14:paraId="1D5330E8" w14:textId="77777777" w:rsidR="000C44BB" w:rsidRDefault="000C44BB" w:rsidP="000C44BB">
      <w:pPr>
        <w:jc w:val="both"/>
        <w:rPr>
          <w:rFonts w:ascii="Verdana" w:hAnsi="Verdana" w:cstheme="minorBidi"/>
          <w:lang w:val="es-BO"/>
        </w:rPr>
      </w:pPr>
    </w:p>
    <w:p w14:paraId="1B87F4A6" w14:textId="77777777" w:rsidR="000C44BB" w:rsidRDefault="000C44BB" w:rsidP="000C44BB">
      <w:pPr>
        <w:jc w:val="both"/>
        <w:rPr>
          <w:rFonts w:ascii="Verdana" w:hAnsi="Verdana"/>
          <w:b/>
        </w:rPr>
      </w:pPr>
      <w:r>
        <w:rPr>
          <w:rFonts w:ascii="Verdana" w:hAnsi="Verdana"/>
          <w:b/>
        </w:rPr>
        <w:t>Criterios de Aceptación y Rechazo</w:t>
      </w:r>
    </w:p>
    <w:p w14:paraId="49C138E7" w14:textId="77777777" w:rsidR="000C44BB" w:rsidRDefault="000C44BB" w:rsidP="000C44BB">
      <w:pPr>
        <w:jc w:val="both"/>
        <w:rPr>
          <w:rFonts w:ascii="Verdana" w:hAnsi="Verdana"/>
        </w:rPr>
      </w:pPr>
    </w:p>
    <w:p w14:paraId="14B0E364" w14:textId="77777777" w:rsidR="000C44BB" w:rsidRDefault="000C44BB" w:rsidP="000C44BB">
      <w:pPr>
        <w:jc w:val="both"/>
        <w:rPr>
          <w:rFonts w:ascii="Verdana" w:hAnsi="Verdana"/>
        </w:rPr>
      </w:pPr>
      <w:r>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1103543" w14:textId="77777777" w:rsidR="000C44BB" w:rsidRDefault="000C44BB" w:rsidP="000C44BB">
      <w:pPr>
        <w:jc w:val="both"/>
        <w:rPr>
          <w:rFonts w:ascii="Verdana" w:hAnsi="Verdana"/>
        </w:rPr>
      </w:pPr>
    </w:p>
    <w:p w14:paraId="45D8458C" w14:textId="77777777" w:rsidR="000C44BB" w:rsidRDefault="000C44BB" w:rsidP="000C44BB">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4F0EF84" w14:textId="77777777" w:rsidR="000C44BB" w:rsidRDefault="000C44BB" w:rsidP="000C44BB">
      <w:pPr>
        <w:jc w:val="both"/>
        <w:rPr>
          <w:rFonts w:ascii="Verdana" w:hAnsi="Verdana"/>
        </w:rPr>
      </w:pPr>
    </w:p>
    <w:p w14:paraId="7A2164C1" w14:textId="77777777" w:rsidR="000C44BB" w:rsidRDefault="000C44BB" w:rsidP="000C44BB">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6E233D17" w14:textId="77777777" w:rsidR="000C44BB" w:rsidRDefault="000C44BB" w:rsidP="000C44BB">
      <w:pPr>
        <w:jc w:val="both"/>
        <w:rPr>
          <w:rFonts w:ascii="Verdana" w:hAnsi="Verdana"/>
        </w:rPr>
      </w:pPr>
    </w:p>
    <w:p w14:paraId="58EB9AA8" w14:textId="77777777" w:rsidR="000C44BB" w:rsidRDefault="000C44BB" w:rsidP="000C44BB">
      <w:pPr>
        <w:jc w:val="both"/>
        <w:rPr>
          <w:rFonts w:ascii="Verdana" w:hAnsi="Verdana"/>
        </w:rPr>
      </w:pPr>
      <w:r>
        <w:rPr>
          <w:rFonts w:ascii="Verdana" w:hAnsi="Verdana"/>
        </w:rPr>
        <w:t>Todos los ensayos, pruebas, demoliciones, curados y reemplazos necesarios serán cancelados por la Entidad Ejecutora.</w:t>
      </w:r>
    </w:p>
    <w:p w14:paraId="6199103F" w14:textId="77777777" w:rsidR="000C44BB" w:rsidRDefault="000C44BB" w:rsidP="000C44BB">
      <w:pPr>
        <w:jc w:val="both"/>
        <w:rPr>
          <w:rFonts w:ascii="Verdana" w:hAnsi="Verdana"/>
        </w:rPr>
      </w:pPr>
    </w:p>
    <w:p w14:paraId="48112C55" w14:textId="77777777" w:rsidR="000C44BB" w:rsidRDefault="000C44BB" w:rsidP="000C44BB">
      <w:pPr>
        <w:jc w:val="both"/>
        <w:rPr>
          <w:rFonts w:ascii="Verdana" w:hAnsi="Verdana"/>
        </w:rPr>
      </w:pPr>
      <w:r>
        <w:rPr>
          <w:rFonts w:ascii="Verdana" w:hAnsi="Verdana"/>
        </w:rPr>
        <w:t>Reparación del Hormigón Armado</w:t>
      </w:r>
    </w:p>
    <w:p w14:paraId="55DEA4D9" w14:textId="77777777" w:rsidR="000C44BB" w:rsidRDefault="000C44BB" w:rsidP="000C44BB">
      <w:pPr>
        <w:jc w:val="both"/>
        <w:rPr>
          <w:rFonts w:ascii="Verdana" w:hAnsi="Verdana"/>
        </w:rPr>
      </w:pPr>
    </w:p>
    <w:p w14:paraId="59670F38" w14:textId="77777777" w:rsidR="000C44BB" w:rsidRDefault="000C44BB" w:rsidP="000C44BB">
      <w:pPr>
        <w:jc w:val="both"/>
        <w:rPr>
          <w:rFonts w:ascii="Verdana" w:hAnsi="Verdana"/>
        </w:rPr>
      </w:pPr>
      <w:r>
        <w:rPr>
          <w:rFonts w:ascii="Verdana" w:hAnsi="Verdana"/>
        </w:rPr>
        <w:t>El Inspector de proyecto definirá si un defecto o daño del elemento es reparable o corresponde su demolición y reconstrucción.</w:t>
      </w:r>
    </w:p>
    <w:p w14:paraId="61BFB0E2" w14:textId="77777777" w:rsidR="000C44BB" w:rsidRDefault="000C44BB" w:rsidP="000C44BB">
      <w:pPr>
        <w:jc w:val="both"/>
        <w:rPr>
          <w:rFonts w:ascii="Verdana" w:hAnsi="Verdana"/>
        </w:rPr>
      </w:pPr>
    </w:p>
    <w:p w14:paraId="11F1AA44" w14:textId="77777777" w:rsidR="000C44BB" w:rsidRDefault="000C44BB" w:rsidP="000C44BB">
      <w:pPr>
        <w:jc w:val="both"/>
        <w:rPr>
          <w:rFonts w:ascii="Verdana" w:hAnsi="Verdana"/>
        </w:rPr>
      </w:pPr>
      <w:r>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7F1DB636" w14:textId="77777777" w:rsidR="000C44BB" w:rsidRDefault="000C44BB" w:rsidP="000C44BB">
      <w:pPr>
        <w:jc w:val="both"/>
        <w:rPr>
          <w:rFonts w:ascii="Verdana" w:hAnsi="Verdana"/>
        </w:rPr>
      </w:pPr>
    </w:p>
    <w:p w14:paraId="31E428B5" w14:textId="77777777" w:rsidR="000C44BB" w:rsidRDefault="000C44BB" w:rsidP="000C44BB">
      <w:pPr>
        <w:jc w:val="both"/>
        <w:rPr>
          <w:rFonts w:ascii="Verdana" w:hAnsi="Verdana"/>
        </w:rPr>
      </w:pPr>
      <w:r>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8FA8198" w14:textId="77777777" w:rsidR="000C44BB" w:rsidRDefault="000C44BB" w:rsidP="000C44BB">
      <w:pPr>
        <w:jc w:val="both"/>
        <w:rPr>
          <w:rFonts w:ascii="Verdana" w:hAnsi="Verdana"/>
        </w:rPr>
      </w:pPr>
    </w:p>
    <w:p w14:paraId="5D4A75E4" w14:textId="77777777" w:rsidR="000C44BB" w:rsidRDefault="000C44BB" w:rsidP="000C44BB">
      <w:pPr>
        <w:jc w:val="both"/>
        <w:rPr>
          <w:rFonts w:ascii="Verdana" w:hAnsi="Verdana"/>
        </w:rPr>
      </w:pPr>
      <w:r>
        <w:rPr>
          <w:rFonts w:ascii="Verdana" w:hAnsi="Verdana"/>
        </w:rPr>
        <w:t>Para la ejecución de la reparación, primero se deberá eliminar el hormigón defectuoso eliminado en la profundidad necesaria sin afectar la estabilidad de la estructura.</w:t>
      </w:r>
    </w:p>
    <w:p w14:paraId="0C998539" w14:textId="77777777" w:rsidR="000C44BB" w:rsidRDefault="000C44BB" w:rsidP="000C44BB">
      <w:pPr>
        <w:jc w:val="both"/>
        <w:rPr>
          <w:rFonts w:ascii="Verdana" w:hAnsi="Verdana"/>
        </w:rPr>
      </w:pPr>
    </w:p>
    <w:p w14:paraId="78988391" w14:textId="77777777" w:rsidR="000C44BB" w:rsidRDefault="000C44BB" w:rsidP="000C44BB">
      <w:pPr>
        <w:jc w:val="both"/>
        <w:rPr>
          <w:rFonts w:ascii="Verdana" w:hAnsi="Verdana"/>
        </w:rPr>
      </w:pPr>
      <w:r>
        <w:rPr>
          <w:rFonts w:ascii="Verdana" w:hAnsi="Verdana"/>
        </w:rPr>
        <w:t xml:space="preserve">Cuando las armaduras resulten afectadas por la cavidad, el hormigón se eliminará hasta que quede un espesor mínimo de 2,5 cm alrededor de la barra.  </w:t>
      </w:r>
    </w:p>
    <w:p w14:paraId="0DFC43CC" w14:textId="77777777" w:rsidR="000C44BB" w:rsidRDefault="000C44BB" w:rsidP="000C44BB">
      <w:pPr>
        <w:jc w:val="both"/>
        <w:rPr>
          <w:rFonts w:ascii="Verdana" w:hAnsi="Verdana"/>
        </w:rPr>
      </w:pPr>
      <w:r>
        <w:rPr>
          <w:rFonts w:ascii="Verdana" w:hAnsi="Verdana"/>
        </w:rPr>
        <w:t xml:space="preserve"> </w:t>
      </w:r>
    </w:p>
    <w:p w14:paraId="21C18ECD" w14:textId="77777777" w:rsidR="000C44BB" w:rsidRDefault="000C44BB" w:rsidP="000C44BB">
      <w:pPr>
        <w:jc w:val="both"/>
        <w:rPr>
          <w:rFonts w:ascii="Verdana" w:hAnsi="Verdana"/>
        </w:rPr>
      </w:pPr>
      <w:r>
        <w:rPr>
          <w:rFonts w:ascii="Verdana" w:hAnsi="Verdana"/>
        </w:rPr>
        <w:t>Las rebabas y protuberancias serán totalmente eliminadas y las superficies desgastadas hasta condicionarlas con las zonas vecinas.</w:t>
      </w:r>
    </w:p>
    <w:p w14:paraId="19900FF6" w14:textId="77777777" w:rsidR="000C44BB" w:rsidRDefault="000C44BB" w:rsidP="000C44BB">
      <w:pPr>
        <w:jc w:val="both"/>
        <w:rPr>
          <w:rFonts w:ascii="Verdana" w:hAnsi="Verdana"/>
        </w:rPr>
      </w:pPr>
    </w:p>
    <w:p w14:paraId="46C120C4" w14:textId="77777777" w:rsidR="000C44BB" w:rsidRDefault="000C44BB" w:rsidP="000C44BB">
      <w:pPr>
        <w:jc w:val="both"/>
        <w:rPr>
          <w:rFonts w:ascii="Verdana" w:hAnsi="Verdana"/>
        </w:rPr>
      </w:pPr>
      <w:r>
        <w:rPr>
          <w:rFonts w:ascii="Verdana" w:hAnsi="Verdana"/>
        </w:rPr>
        <w:t>Se deberá aplicar un puente de adherencia adecuado para la unión del hormigón viejo con el hormigón nuevo.</w:t>
      </w:r>
    </w:p>
    <w:p w14:paraId="7A12D538" w14:textId="77777777" w:rsidR="000C44BB" w:rsidRDefault="000C44BB" w:rsidP="000C44BB">
      <w:pPr>
        <w:jc w:val="both"/>
        <w:rPr>
          <w:rFonts w:ascii="Verdana" w:hAnsi="Verdana"/>
        </w:rPr>
      </w:pPr>
    </w:p>
    <w:p w14:paraId="3F8AB344" w14:textId="77777777" w:rsidR="000C44BB" w:rsidRDefault="000C44BB" w:rsidP="000C44BB">
      <w:pPr>
        <w:jc w:val="both"/>
        <w:rPr>
          <w:rFonts w:ascii="Verdana" w:hAnsi="Verdana"/>
        </w:rPr>
      </w:pPr>
      <w:r>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70BFD29" w14:textId="77777777" w:rsidR="000C44BB" w:rsidRDefault="000C44BB" w:rsidP="000C44BB">
      <w:pPr>
        <w:jc w:val="both"/>
        <w:rPr>
          <w:rFonts w:ascii="Verdana" w:hAnsi="Verdana"/>
          <w:b/>
        </w:rPr>
      </w:pPr>
    </w:p>
    <w:p w14:paraId="31FBF659" w14:textId="77777777" w:rsidR="000C44BB" w:rsidRDefault="000C44BB" w:rsidP="000C44BB">
      <w:pPr>
        <w:jc w:val="both"/>
        <w:rPr>
          <w:rFonts w:ascii="Verdana" w:hAnsi="Verdana"/>
        </w:rPr>
      </w:pPr>
    </w:p>
    <w:p w14:paraId="2A266FC0" w14:textId="77777777" w:rsidR="000C44BB" w:rsidRDefault="000C44BB" w:rsidP="000C44BB">
      <w:pPr>
        <w:jc w:val="both"/>
        <w:rPr>
          <w:rFonts w:ascii="Verdana" w:hAnsi="Verdana"/>
          <w:b/>
        </w:rPr>
      </w:pPr>
      <w:r>
        <w:rPr>
          <w:rFonts w:ascii="Verdana" w:hAnsi="Verdana"/>
          <w:b/>
        </w:rPr>
        <w:t>DETALLE CONSTRUCTIVO. –</w:t>
      </w:r>
    </w:p>
    <w:p w14:paraId="1F99F42A" w14:textId="77777777" w:rsidR="000C44BB" w:rsidRDefault="000C44BB" w:rsidP="000C44BB">
      <w:pPr>
        <w:jc w:val="both"/>
        <w:rPr>
          <w:rFonts w:ascii="Verdana" w:hAnsi="Verdana"/>
        </w:rPr>
      </w:pPr>
    </w:p>
    <w:p w14:paraId="7038B9CF" w14:textId="00BAD750" w:rsidR="000C44BB" w:rsidRDefault="000C44BB" w:rsidP="000C44BB">
      <w:pPr>
        <w:jc w:val="both"/>
        <w:rPr>
          <w:rFonts w:ascii="Verdana" w:hAnsi="Verdana"/>
        </w:rPr>
      </w:pPr>
      <w:r>
        <w:rPr>
          <w:rFonts w:ascii="Verdana" w:hAnsi="Verdana"/>
          <w:noProof/>
          <w:lang w:eastAsia="es-ES"/>
        </w:rPr>
        <w:drawing>
          <wp:inline distT="0" distB="0" distL="0" distR="0" wp14:anchorId="58366214" wp14:editId="30888749">
            <wp:extent cx="4095115" cy="5971540"/>
            <wp:effectExtent l="0" t="4762" r="0" b="0"/>
            <wp:docPr id="476404099" name="Imagen 47640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a:extLst>
                        <a:ext uri="{28A0092B-C50C-407E-A947-70E740481C1C}">
                          <a14:useLocalDpi xmlns:a14="http://schemas.microsoft.com/office/drawing/2010/main" val="0"/>
                        </a:ext>
                      </a:extLst>
                    </a:blip>
                    <a:srcRect l="24438" r="25620"/>
                    <a:stretch>
                      <a:fillRect/>
                    </a:stretch>
                  </pic:blipFill>
                  <pic:spPr bwMode="auto">
                    <a:xfrm rot="-5400000">
                      <a:off x="0" y="0"/>
                      <a:ext cx="4095115" cy="5971540"/>
                    </a:xfrm>
                    <a:prstGeom prst="rect">
                      <a:avLst/>
                    </a:prstGeom>
                    <a:noFill/>
                    <a:ln>
                      <a:noFill/>
                    </a:ln>
                  </pic:spPr>
                </pic:pic>
              </a:graphicData>
            </a:graphic>
          </wp:inline>
        </w:drawing>
      </w:r>
    </w:p>
    <w:tbl>
      <w:tblPr>
        <w:tblW w:w="9067" w:type="dxa"/>
        <w:tblLook w:val="04A0" w:firstRow="1" w:lastRow="0" w:firstColumn="1" w:lastColumn="0" w:noHBand="0" w:noVBand="1"/>
      </w:tblPr>
      <w:tblGrid>
        <w:gridCol w:w="584"/>
        <w:gridCol w:w="2385"/>
        <w:gridCol w:w="1145"/>
        <w:gridCol w:w="4953"/>
      </w:tblGrid>
      <w:tr w:rsidR="000C44BB" w14:paraId="52B5CCA4"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3D3023" w14:textId="77777777" w:rsidR="000C44BB" w:rsidRDefault="000C44BB">
            <w:pPr>
              <w:jc w:val="both"/>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6C84F6" w14:textId="77777777" w:rsidR="000C44BB" w:rsidRDefault="000C44BB">
            <w:pPr>
              <w:jc w:val="both"/>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358777" w14:textId="77777777" w:rsidR="000C44BB" w:rsidRDefault="000C44BB">
            <w:pPr>
              <w:jc w:val="both"/>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39ABF9E" w14:textId="77777777" w:rsidR="000C44BB" w:rsidRDefault="000C44BB">
            <w:pPr>
              <w:jc w:val="both"/>
              <w:rPr>
                <w:rFonts w:ascii="Verdana" w:hAnsi="Verdana"/>
                <w:color w:val="FFFFFF" w:themeColor="background1"/>
              </w:rPr>
            </w:pPr>
            <w:r>
              <w:rPr>
                <w:rFonts w:ascii="Verdana" w:hAnsi="Verdana"/>
                <w:color w:val="FFFFFF" w:themeColor="background1"/>
              </w:rPr>
              <w:t>ITEM</w:t>
            </w:r>
          </w:p>
        </w:tc>
      </w:tr>
      <w:tr w:rsidR="000C44BB" w14:paraId="04775F70"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788AEB" w14:textId="77777777" w:rsidR="000C44BB" w:rsidRDefault="000C44BB">
            <w:pPr>
              <w:jc w:val="both"/>
              <w:rPr>
                <w:rFonts w:ascii="Verdana" w:hAnsi="Verdana"/>
                <w:color w:val="FFFFFF" w:themeColor="background1"/>
              </w:rPr>
            </w:pPr>
            <w:r>
              <w:rPr>
                <w:rFonts w:ascii="Verdana" w:hAnsi="Verdana"/>
                <w:color w:val="FFFFFF" w:themeColor="background1"/>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761CF4" w14:textId="77777777" w:rsidR="000C44BB" w:rsidRDefault="000C44BB">
            <w:pPr>
              <w:jc w:val="both"/>
              <w:rPr>
                <w:rFonts w:ascii="Verdana" w:hAnsi="Verdana"/>
                <w:color w:val="FFFFFF" w:themeColor="background1"/>
              </w:rPr>
            </w:pPr>
            <w:r>
              <w:rPr>
                <w:rFonts w:ascii="Verdana" w:hAnsi="Verdana"/>
                <w:color w:val="FFFFFF" w:themeColor="background1"/>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41B6B2" w14:textId="77777777" w:rsidR="000C44BB" w:rsidRDefault="000C44BB">
            <w:pPr>
              <w:jc w:val="both"/>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0AC6BF" w14:textId="77777777" w:rsidR="000C44BB" w:rsidRDefault="000C44BB">
            <w:pPr>
              <w:jc w:val="both"/>
              <w:rPr>
                <w:rFonts w:ascii="Verdana" w:hAnsi="Verdana"/>
                <w:color w:val="FFFFFF" w:themeColor="background1"/>
              </w:rPr>
            </w:pPr>
            <w:r>
              <w:rPr>
                <w:rFonts w:ascii="Verdana" w:hAnsi="Verdana"/>
                <w:color w:val="FFFFFF" w:themeColor="background1"/>
              </w:rPr>
              <w:t>CIMIENTO DE HORMIGÓN CICLÓPEO</w:t>
            </w:r>
          </w:p>
        </w:tc>
      </w:tr>
    </w:tbl>
    <w:p w14:paraId="7294FB30" w14:textId="77777777" w:rsidR="000C44BB" w:rsidRDefault="000C44BB" w:rsidP="000C44BB">
      <w:pPr>
        <w:jc w:val="both"/>
        <w:rPr>
          <w:rFonts w:ascii="Verdana" w:hAnsi="Verdana" w:cstheme="minorBidi"/>
          <w:lang w:val="es-BO"/>
        </w:rPr>
      </w:pPr>
    </w:p>
    <w:p w14:paraId="587566C8" w14:textId="77777777" w:rsidR="000C44BB" w:rsidRDefault="000C44BB" w:rsidP="000C44BB">
      <w:pPr>
        <w:jc w:val="both"/>
        <w:rPr>
          <w:rFonts w:ascii="Verdana" w:hAnsi="Verdana"/>
          <w:b/>
        </w:rPr>
      </w:pPr>
      <w:r>
        <w:rPr>
          <w:rFonts w:ascii="Verdana" w:hAnsi="Verdana"/>
          <w:b/>
        </w:rPr>
        <w:t>DESCRIPCIÓN. –</w:t>
      </w:r>
    </w:p>
    <w:p w14:paraId="2AF4FAB9" w14:textId="77777777" w:rsidR="000C44BB" w:rsidRDefault="000C44BB" w:rsidP="000C44BB">
      <w:pPr>
        <w:jc w:val="both"/>
        <w:rPr>
          <w:rFonts w:ascii="Verdana" w:hAnsi="Verdana"/>
        </w:rPr>
      </w:pPr>
    </w:p>
    <w:p w14:paraId="13434C8C" w14:textId="77777777" w:rsidR="000C44BB" w:rsidRDefault="000C44BB" w:rsidP="000C44BB">
      <w:pPr>
        <w:jc w:val="both"/>
        <w:rPr>
          <w:rFonts w:ascii="Verdana" w:hAnsi="Verdana"/>
        </w:rPr>
      </w:pPr>
      <w:r>
        <w:rPr>
          <w:rFonts w:ascii="Verdana" w:hAnsi="Verdana"/>
        </w:rPr>
        <w:t>Este ítem se refiere a la construcción de cimientos de hormigón ciclópeo con 50% piedra desplazadora, de acuerdo a las dimensiones, dosificaciones de hormigón y otros detalles señalados en los planos constructivos y/o instrucciones de Inspector de proyecto.</w:t>
      </w:r>
    </w:p>
    <w:p w14:paraId="17DC5953" w14:textId="77777777" w:rsidR="000C44BB" w:rsidRDefault="000C44BB" w:rsidP="000C44BB">
      <w:pPr>
        <w:jc w:val="both"/>
        <w:rPr>
          <w:rFonts w:ascii="Verdana" w:hAnsi="Verdana"/>
        </w:rPr>
      </w:pPr>
    </w:p>
    <w:p w14:paraId="7B5B7D0C" w14:textId="77777777" w:rsidR="000C44BB" w:rsidRDefault="000C44BB" w:rsidP="000C44BB">
      <w:pPr>
        <w:jc w:val="both"/>
        <w:rPr>
          <w:rFonts w:ascii="Verdana" w:hAnsi="Verdana"/>
          <w:b/>
        </w:rPr>
      </w:pPr>
      <w:r>
        <w:rPr>
          <w:rFonts w:ascii="Verdana" w:hAnsi="Verdana"/>
          <w:b/>
        </w:rPr>
        <w:t>MATERIALES, HERRAMIENTAS Y EQUIPO. -</w:t>
      </w:r>
    </w:p>
    <w:p w14:paraId="7FD92287" w14:textId="77777777" w:rsidR="000C44BB" w:rsidRDefault="000C44BB" w:rsidP="000C44BB">
      <w:pPr>
        <w:jc w:val="both"/>
        <w:rPr>
          <w:rFonts w:ascii="Verdana" w:hAnsi="Verdana"/>
        </w:rPr>
      </w:pPr>
    </w:p>
    <w:p w14:paraId="480E87E8"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080BAA7" w14:textId="77777777" w:rsidR="000C44BB" w:rsidRDefault="000C44BB" w:rsidP="000C44BB">
      <w:pPr>
        <w:jc w:val="both"/>
        <w:rPr>
          <w:rFonts w:ascii="Verdana" w:hAnsi="Verdana"/>
        </w:rPr>
      </w:pPr>
    </w:p>
    <w:p w14:paraId="15857DAD"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3D3303A1" w14:textId="77777777" w:rsidR="000C44BB" w:rsidRDefault="000C44BB" w:rsidP="000C44BB">
      <w:pPr>
        <w:jc w:val="both"/>
        <w:rPr>
          <w:rFonts w:ascii="Verdana" w:hAnsi="Verdana"/>
        </w:rPr>
      </w:pPr>
    </w:p>
    <w:p w14:paraId="691F10A7" w14:textId="77777777" w:rsidR="000C44BB" w:rsidRDefault="000C44BB" w:rsidP="000C44BB">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7CEB659" w14:textId="77777777" w:rsidR="000C44BB" w:rsidRDefault="000C44BB" w:rsidP="000C44BB">
      <w:pPr>
        <w:jc w:val="both"/>
        <w:rPr>
          <w:rFonts w:ascii="Verdana" w:hAnsi="Verdana"/>
        </w:rPr>
      </w:pPr>
    </w:p>
    <w:p w14:paraId="003672D1" w14:textId="77777777" w:rsidR="000C44BB" w:rsidRDefault="000C44BB" w:rsidP="000C44BB">
      <w:pPr>
        <w:jc w:val="both"/>
        <w:rPr>
          <w:rFonts w:ascii="Verdana" w:hAnsi="Verdana"/>
          <w:b/>
        </w:rPr>
      </w:pPr>
      <w:r>
        <w:rPr>
          <w:rFonts w:ascii="Verdana" w:hAnsi="Verdana"/>
          <w:b/>
        </w:rPr>
        <w:t>FORMA DE EJECUCIÓN. –</w:t>
      </w:r>
    </w:p>
    <w:p w14:paraId="43DF606A" w14:textId="77777777" w:rsidR="000C44BB" w:rsidRDefault="000C44BB" w:rsidP="000C44BB">
      <w:pPr>
        <w:jc w:val="both"/>
        <w:rPr>
          <w:rFonts w:ascii="Verdana" w:hAnsi="Verdana"/>
        </w:rPr>
      </w:pPr>
    </w:p>
    <w:p w14:paraId="6B82ADF4" w14:textId="77777777" w:rsidR="000C44BB" w:rsidRDefault="000C44BB" w:rsidP="000C44BB">
      <w:pPr>
        <w:jc w:val="both"/>
        <w:rPr>
          <w:rFonts w:ascii="Verdana" w:hAnsi="Verdana"/>
        </w:rPr>
      </w:pPr>
      <w:r>
        <w:rPr>
          <w:rFonts w:ascii="Verdana" w:hAnsi="Verdana"/>
        </w:rPr>
        <w:t>En cuanto a la preparación, encofrado, mezclado, transporte, hormigonado, compactación, desencofrado, curado y protección de los hormigones deberán cumplir con la norma CBH-87 y normativa técnica al respecto.</w:t>
      </w:r>
    </w:p>
    <w:p w14:paraId="0F586400" w14:textId="77777777" w:rsidR="000C44BB" w:rsidRDefault="000C44BB" w:rsidP="000C44BB">
      <w:pPr>
        <w:jc w:val="both"/>
        <w:rPr>
          <w:rFonts w:ascii="Verdana" w:hAnsi="Verdana"/>
        </w:rPr>
      </w:pPr>
      <w:r>
        <w:rPr>
          <w:rFonts w:ascii="Verdana" w:hAnsi="Verdana"/>
        </w:rPr>
        <w:t>En general, el cimiento de hormigón ciclópeo deberá cumplir con las siguientes directrices referidas a la ejecución:</w:t>
      </w:r>
    </w:p>
    <w:p w14:paraId="4D011F4D" w14:textId="77777777" w:rsidR="000C44BB" w:rsidRDefault="000C44BB" w:rsidP="000C44BB">
      <w:pPr>
        <w:jc w:val="both"/>
        <w:rPr>
          <w:rFonts w:ascii="Verdana" w:hAnsi="Verdana"/>
        </w:rPr>
      </w:pPr>
    </w:p>
    <w:p w14:paraId="3F1ABBDE" w14:textId="77777777" w:rsidR="000C44BB" w:rsidRDefault="000C44BB" w:rsidP="000C44BB">
      <w:pPr>
        <w:jc w:val="both"/>
        <w:rPr>
          <w:rFonts w:ascii="Verdana" w:hAnsi="Verdana"/>
          <w:b/>
        </w:rPr>
      </w:pPr>
      <w:r>
        <w:rPr>
          <w:rFonts w:ascii="Verdana" w:hAnsi="Verdana"/>
          <w:b/>
        </w:rPr>
        <w:t>Limpieza y Preparación</w:t>
      </w:r>
    </w:p>
    <w:p w14:paraId="7FA606E4" w14:textId="77777777" w:rsidR="000C44BB" w:rsidRDefault="000C44BB" w:rsidP="000C44BB">
      <w:pPr>
        <w:jc w:val="both"/>
        <w:rPr>
          <w:rFonts w:ascii="Verdana" w:hAnsi="Verdana"/>
        </w:rPr>
      </w:pPr>
    </w:p>
    <w:p w14:paraId="1F635177" w14:textId="77777777" w:rsidR="000C44BB" w:rsidRDefault="000C44BB" w:rsidP="000C44BB">
      <w:pPr>
        <w:jc w:val="both"/>
        <w:rPr>
          <w:rFonts w:ascii="Verdana" w:hAnsi="Verdana"/>
        </w:rPr>
      </w:pPr>
      <w:r>
        <w:rPr>
          <w:rFonts w:ascii="Verdana" w:hAnsi="Verdana"/>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403906CA" w14:textId="77777777" w:rsidR="000C44BB" w:rsidRDefault="000C44BB" w:rsidP="000C44BB">
      <w:pPr>
        <w:jc w:val="both"/>
        <w:rPr>
          <w:rFonts w:ascii="Verdana" w:hAnsi="Verdana"/>
        </w:rPr>
      </w:pPr>
    </w:p>
    <w:p w14:paraId="66C654F0" w14:textId="77777777" w:rsidR="000C44BB" w:rsidRDefault="000C44BB" w:rsidP="000C44BB">
      <w:pPr>
        <w:jc w:val="both"/>
        <w:rPr>
          <w:rFonts w:ascii="Verdana" w:hAnsi="Verdana"/>
        </w:rPr>
      </w:pPr>
      <w:r>
        <w:rPr>
          <w:rFonts w:ascii="Verdana" w:hAnsi="Verdana"/>
        </w:rPr>
        <w:t>Luego de haber emparejado el fondo de la excavación se deberá vaciar una capa de hormigón pobre con dosificación 1:3:5 en un espesor de 5 cm.</w:t>
      </w:r>
    </w:p>
    <w:p w14:paraId="61B5680E" w14:textId="77777777" w:rsidR="000C44BB" w:rsidRDefault="000C44BB" w:rsidP="000C44BB">
      <w:pPr>
        <w:jc w:val="both"/>
        <w:rPr>
          <w:rFonts w:ascii="Verdana" w:hAnsi="Verdana"/>
        </w:rPr>
      </w:pPr>
    </w:p>
    <w:p w14:paraId="0765DE5F" w14:textId="77777777" w:rsidR="000C44BB" w:rsidRDefault="000C44BB" w:rsidP="000C44BB">
      <w:pPr>
        <w:jc w:val="both"/>
        <w:rPr>
          <w:rFonts w:ascii="Verdana" w:hAnsi="Verdana"/>
        </w:rPr>
      </w:pPr>
      <w:r>
        <w:rPr>
          <w:rFonts w:ascii="Verdana" w:hAnsi="Verdana"/>
        </w:rPr>
        <w:t>Mezclado</w:t>
      </w:r>
    </w:p>
    <w:p w14:paraId="6A108A99" w14:textId="77777777" w:rsidR="000C44BB" w:rsidRDefault="000C44BB" w:rsidP="000C44BB">
      <w:pPr>
        <w:jc w:val="both"/>
        <w:rPr>
          <w:rFonts w:ascii="Verdana" w:hAnsi="Verdana"/>
        </w:rPr>
      </w:pPr>
      <w:r>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7A1F03E" w14:textId="77777777" w:rsidR="000C44BB" w:rsidRDefault="000C44BB" w:rsidP="000C44BB">
      <w:pPr>
        <w:jc w:val="both"/>
        <w:rPr>
          <w:rFonts w:ascii="Verdana" w:hAnsi="Verdana"/>
        </w:rPr>
      </w:pPr>
    </w:p>
    <w:p w14:paraId="3A8A3A23" w14:textId="77777777" w:rsidR="000C44BB" w:rsidRDefault="000C44BB" w:rsidP="000C44BB">
      <w:pPr>
        <w:jc w:val="both"/>
        <w:rPr>
          <w:rFonts w:ascii="Verdana" w:hAnsi="Verdana"/>
        </w:rPr>
      </w:pPr>
      <w:r>
        <w:rPr>
          <w:rFonts w:ascii="Verdana" w:hAnsi="Verdana"/>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63E532B8" w14:textId="77777777" w:rsidR="000C44BB" w:rsidRDefault="000C44BB" w:rsidP="000C44BB">
      <w:pPr>
        <w:jc w:val="both"/>
        <w:rPr>
          <w:rFonts w:ascii="Verdana" w:hAnsi="Verdana"/>
        </w:rPr>
      </w:pPr>
    </w:p>
    <w:p w14:paraId="6AD7AD29" w14:textId="77777777" w:rsidR="000C44BB" w:rsidRDefault="000C44BB" w:rsidP="000C44BB">
      <w:pPr>
        <w:jc w:val="both"/>
        <w:rPr>
          <w:rFonts w:ascii="Verdana" w:hAnsi="Verdana"/>
        </w:rPr>
      </w:pPr>
      <w:r>
        <w:rPr>
          <w:rFonts w:ascii="Verdana" w:hAnsi="Verdana"/>
        </w:rPr>
        <w:t>Para esta tarea:</w:t>
      </w:r>
    </w:p>
    <w:p w14:paraId="6F1AE272" w14:textId="77777777" w:rsidR="000C44BB" w:rsidRDefault="000C44BB" w:rsidP="000C44BB">
      <w:pPr>
        <w:jc w:val="both"/>
        <w:rPr>
          <w:rFonts w:ascii="Verdana" w:hAnsi="Verdana"/>
        </w:rPr>
      </w:pPr>
      <w:r>
        <w:rPr>
          <w:rFonts w:ascii="Verdana" w:hAnsi="Verdana"/>
        </w:rPr>
        <w:t>Sé utilizarán una o más hormigoneras de capacidad adecuada y se empleará personal especializado para su manejo.</w:t>
      </w:r>
    </w:p>
    <w:p w14:paraId="756E269F" w14:textId="77777777" w:rsidR="000C44BB" w:rsidRDefault="000C44BB" w:rsidP="000C44BB">
      <w:pPr>
        <w:jc w:val="both"/>
        <w:rPr>
          <w:rFonts w:ascii="Verdana" w:hAnsi="Verdana"/>
        </w:rPr>
      </w:pPr>
      <w:r>
        <w:rPr>
          <w:rFonts w:ascii="Verdana" w:hAnsi="Verdana"/>
        </w:rPr>
        <w:t>Periódicamente se verificará la uniformidad del mezclado.</w:t>
      </w:r>
    </w:p>
    <w:p w14:paraId="1DCCA1AB" w14:textId="77777777" w:rsidR="000C44BB" w:rsidRDefault="000C44BB" w:rsidP="000C44BB">
      <w:pPr>
        <w:jc w:val="both"/>
        <w:rPr>
          <w:rFonts w:ascii="Verdana" w:hAnsi="Verdana"/>
        </w:rPr>
      </w:pPr>
      <w:r>
        <w:rPr>
          <w:rFonts w:ascii="Verdana" w:hAnsi="Verdana"/>
        </w:rPr>
        <w:t>Los materiales componentes serán introducidos en el orden siguiente:</w:t>
      </w:r>
    </w:p>
    <w:p w14:paraId="4E62D2FE" w14:textId="77777777" w:rsidR="000C44BB" w:rsidRDefault="000C44BB" w:rsidP="000C44BB">
      <w:pPr>
        <w:jc w:val="both"/>
        <w:rPr>
          <w:rFonts w:ascii="Verdana" w:hAnsi="Verdana"/>
        </w:rPr>
      </w:pPr>
      <w:r>
        <w:rPr>
          <w:rFonts w:ascii="Verdana" w:hAnsi="Verdana"/>
        </w:rPr>
        <w:t>Una parte del agua del mezclado (aproximadamente la mitad)</w:t>
      </w:r>
    </w:p>
    <w:p w14:paraId="40454B1E" w14:textId="77777777" w:rsidR="000C44BB" w:rsidRDefault="000C44BB" w:rsidP="000C44BB">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3D5F8681" w14:textId="77777777" w:rsidR="000C44BB" w:rsidRDefault="000C44BB" w:rsidP="000C44BB">
      <w:pPr>
        <w:jc w:val="both"/>
        <w:rPr>
          <w:rFonts w:ascii="Verdana" w:hAnsi="Verdana"/>
        </w:rPr>
      </w:pPr>
      <w:r>
        <w:rPr>
          <w:rFonts w:ascii="Verdana" w:hAnsi="Verdana"/>
        </w:rPr>
        <w:t>La grava.</w:t>
      </w:r>
    </w:p>
    <w:p w14:paraId="14B7DD14" w14:textId="77777777" w:rsidR="000C44BB" w:rsidRDefault="000C44BB" w:rsidP="000C44BB">
      <w:pPr>
        <w:jc w:val="both"/>
        <w:rPr>
          <w:rFonts w:ascii="Verdana" w:hAnsi="Verdana"/>
        </w:rPr>
      </w:pPr>
      <w:r>
        <w:rPr>
          <w:rFonts w:ascii="Verdana" w:hAnsi="Verdana"/>
        </w:rPr>
        <w:t>El resto del agua de amasado.</w:t>
      </w:r>
    </w:p>
    <w:p w14:paraId="6CA9166A" w14:textId="77777777" w:rsidR="000C44BB" w:rsidRDefault="000C44BB" w:rsidP="000C44BB">
      <w:pPr>
        <w:jc w:val="both"/>
        <w:rPr>
          <w:rFonts w:ascii="Verdana" w:hAnsi="Verdana"/>
        </w:rPr>
      </w:pPr>
    </w:p>
    <w:p w14:paraId="2DCDCBA8" w14:textId="77777777" w:rsidR="000C44BB" w:rsidRDefault="000C44BB" w:rsidP="000C44BB">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B0ABC47" w14:textId="77777777" w:rsidR="000C44BB" w:rsidRDefault="000C44BB" w:rsidP="000C44BB">
      <w:pPr>
        <w:jc w:val="both"/>
        <w:rPr>
          <w:rFonts w:ascii="Verdana" w:hAnsi="Verdana"/>
        </w:rPr>
      </w:pPr>
    </w:p>
    <w:p w14:paraId="75E5DE3C" w14:textId="77777777" w:rsidR="000C44BB" w:rsidRDefault="000C44BB" w:rsidP="000C44BB">
      <w:pPr>
        <w:jc w:val="both"/>
        <w:rPr>
          <w:rFonts w:ascii="Verdana" w:hAnsi="Verdana"/>
        </w:rPr>
      </w:pPr>
      <w:r>
        <w:rPr>
          <w:rFonts w:ascii="Verdana" w:hAnsi="Verdana"/>
        </w:rPr>
        <w:t xml:space="preserve">No se permitirá cargar la hormigonera antes de haberse procedido a descargarla totalmente de la batida anterior. </w:t>
      </w:r>
    </w:p>
    <w:p w14:paraId="0E8B99F6" w14:textId="77777777" w:rsidR="000C44BB" w:rsidRDefault="000C44BB" w:rsidP="000C44BB">
      <w:pPr>
        <w:jc w:val="both"/>
        <w:rPr>
          <w:rFonts w:ascii="Verdana" w:hAnsi="Verdana"/>
        </w:rPr>
      </w:pPr>
    </w:p>
    <w:p w14:paraId="1C9E3714" w14:textId="77777777" w:rsidR="000C44BB" w:rsidRDefault="000C44BB" w:rsidP="000C44BB">
      <w:pPr>
        <w:jc w:val="both"/>
        <w:rPr>
          <w:rFonts w:ascii="Verdana" w:hAnsi="Verdana"/>
        </w:rPr>
      </w:pPr>
      <w:r>
        <w:rPr>
          <w:rFonts w:ascii="Verdana" w:hAnsi="Verdana"/>
        </w:rPr>
        <w:t>El mezclado manual queda expresamente prohibido.</w:t>
      </w:r>
    </w:p>
    <w:p w14:paraId="7CB3C364" w14:textId="77777777" w:rsidR="000C44BB" w:rsidRDefault="000C44BB" w:rsidP="000C44BB">
      <w:pPr>
        <w:jc w:val="both"/>
        <w:rPr>
          <w:rFonts w:ascii="Verdana" w:hAnsi="Verdana"/>
        </w:rPr>
      </w:pPr>
    </w:p>
    <w:p w14:paraId="175BDE53" w14:textId="77777777" w:rsidR="000C44BB" w:rsidRDefault="000C44BB" w:rsidP="000C44BB">
      <w:pPr>
        <w:jc w:val="both"/>
        <w:rPr>
          <w:rFonts w:ascii="Verdana" w:hAnsi="Verdana"/>
        </w:rPr>
      </w:pPr>
      <w:r>
        <w:rPr>
          <w:rFonts w:ascii="Verdana" w:hAnsi="Verdana"/>
        </w:rPr>
        <w:t>El hormigón será de una consistencia tal que se asegure su trabajabilidad y la manipulación de masas compactas, densas, con aspecto y coloración uniformes.</w:t>
      </w:r>
    </w:p>
    <w:p w14:paraId="3A6CC788" w14:textId="77777777" w:rsidR="000C44BB" w:rsidRDefault="000C44BB" w:rsidP="000C44BB">
      <w:pPr>
        <w:jc w:val="both"/>
        <w:rPr>
          <w:rFonts w:ascii="Verdana" w:hAnsi="Verdana"/>
        </w:rPr>
      </w:pPr>
    </w:p>
    <w:p w14:paraId="7A2F7AC7" w14:textId="77777777" w:rsidR="000C44BB" w:rsidRDefault="000C44BB" w:rsidP="000C44BB">
      <w:pPr>
        <w:jc w:val="both"/>
        <w:rPr>
          <w:rFonts w:ascii="Verdana" w:hAnsi="Verdana"/>
        </w:rPr>
      </w:pPr>
      <w:r>
        <w:rPr>
          <w:rFonts w:ascii="Verdana" w:hAnsi="Verdana"/>
        </w:rPr>
        <w:t>Las cantidades mínimas de cemento para las diferentes clases de hormigón serán las siguientes:</w:t>
      </w:r>
    </w:p>
    <w:p w14:paraId="0A862459" w14:textId="77777777" w:rsidR="000C44BB" w:rsidRDefault="000C44BB" w:rsidP="000C44BB">
      <w:pPr>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0C44BB" w14:paraId="47A9F391" w14:textId="77777777" w:rsidTr="000C44BB">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2D2E24" w14:textId="77777777" w:rsidR="000C44BB" w:rsidRDefault="000C44BB">
            <w:pPr>
              <w:jc w:val="center"/>
              <w:rPr>
                <w:rFonts w:ascii="Verdana" w:hAnsi="Verdana"/>
              </w:rPr>
            </w:pPr>
            <w:r>
              <w:rPr>
                <w:rFonts w:ascii="Verdana" w:hAnsi="Verdana"/>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5003AD" w14:textId="77777777" w:rsidR="000C44BB" w:rsidRDefault="000C44BB">
            <w:pPr>
              <w:jc w:val="center"/>
              <w:rPr>
                <w:rFonts w:ascii="Verdana" w:hAnsi="Verdana"/>
              </w:rPr>
            </w:pPr>
            <w:r>
              <w:rPr>
                <w:rFonts w:ascii="Verdana" w:hAnsi="Verdana"/>
              </w:rPr>
              <w:t>CANTIDAD MÍNIMA DE CEMENTO Kg/m3</w:t>
            </w:r>
          </w:p>
        </w:tc>
      </w:tr>
      <w:tr w:rsidR="000C44BB" w14:paraId="1B11F524" w14:textId="77777777" w:rsidTr="000C44BB">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DF1D4EB" w14:textId="77777777" w:rsidR="000C44BB" w:rsidRDefault="000C44BB">
            <w:pPr>
              <w:jc w:val="center"/>
              <w:rPr>
                <w:rFonts w:ascii="Verdana" w:hAnsi="Verdana"/>
              </w:rPr>
            </w:pPr>
            <w:r>
              <w:rPr>
                <w:rFonts w:ascii="Verdana" w:hAnsi="Verdana"/>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1823402" w14:textId="77777777" w:rsidR="000C44BB" w:rsidRDefault="000C44BB">
            <w:pPr>
              <w:jc w:val="center"/>
              <w:rPr>
                <w:rFonts w:ascii="Verdana" w:hAnsi="Verdana"/>
              </w:rPr>
            </w:pPr>
            <w:r>
              <w:rPr>
                <w:rFonts w:ascii="Verdana" w:hAnsi="Verdana"/>
              </w:rPr>
              <w:t>350</w:t>
            </w:r>
          </w:p>
        </w:tc>
      </w:tr>
      <w:tr w:rsidR="000C44BB" w14:paraId="480A1E71" w14:textId="77777777" w:rsidTr="000C44BB">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AF61356" w14:textId="77777777" w:rsidR="000C44BB" w:rsidRDefault="000C44BB">
            <w:pPr>
              <w:jc w:val="center"/>
              <w:rPr>
                <w:rFonts w:ascii="Verdana" w:hAnsi="Verdana"/>
              </w:rPr>
            </w:pPr>
            <w:r>
              <w:rPr>
                <w:rFonts w:ascii="Verdana" w:hAnsi="Verdana"/>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D5098FD" w14:textId="77777777" w:rsidR="000C44BB" w:rsidRDefault="000C44BB">
            <w:pPr>
              <w:jc w:val="center"/>
              <w:rPr>
                <w:rFonts w:ascii="Verdana" w:hAnsi="Verdana"/>
              </w:rPr>
            </w:pPr>
            <w:r>
              <w:rPr>
                <w:rFonts w:ascii="Verdana" w:hAnsi="Verdana"/>
              </w:rPr>
              <w:t>300</w:t>
            </w:r>
          </w:p>
        </w:tc>
      </w:tr>
      <w:tr w:rsidR="000C44BB" w14:paraId="5DDF0803" w14:textId="77777777" w:rsidTr="000C44BB">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73EAAB2" w14:textId="77777777" w:rsidR="000C44BB" w:rsidRDefault="000C44BB">
            <w:pPr>
              <w:jc w:val="center"/>
              <w:rPr>
                <w:rFonts w:ascii="Verdana" w:hAnsi="Verdana"/>
              </w:rPr>
            </w:pPr>
            <w:r>
              <w:rPr>
                <w:rFonts w:ascii="Verdana" w:hAnsi="Verdana"/>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A2739BE" w14:textId="77777777" w:rsidR="000C44BB" w:rsidRDefault="000C44BB">
            <w:pPr>
              <w:jc w:val="center"/>
              <w:rPr>
                <w:rFonts w:ascii="Verdana" w:hAnsi="Verdana"/>
              </w:rPr>
            </w:pPr>
            <w:r>
              <w:rPr>
                <w:rFonts w:ascii="Verdana" w:hAnsi="Verdana"/>
              </w:rPr>
              <w:t>265</w:t>
            </w:r>
          </w:p>
        </w:tc>
      </w:tr>
      <w:tr w:rsidR="000C44BB" w14:paraId="476CAB52" w14:textId="77777777" w:rsidTr="000C44BB">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0433AB3" w14:textId="77777777" w:rsidR="000C44BB" w:rsidRDefault="000C44BB">
            <w:pPr>
              <w:jc w:val="center"/>
              <w:rPr>
                <w:rFonts w:ascii="Verdana" w:hAnsi="Verdana"/>
              </w:rPr>
            </w:pPr>
            <w:r>
              <w:rPr>
                <w:rFonts w:ascii="Verdana" w:hAnsi="Verdana"/>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E2FB62D" w14:textId="77777777" w:rsidR="000C44BB" w:rsidRDefault="000C44BB">
            <w:pPr>
              <w:jc w:val="center"/>
              <w:rPr>
                <w:rFonts w:ascii="Verdana" w:hAnsi="Verdana"/>
              </w:rPr>
            </w:pPr>
            <w:r>
              <w:rPr>
                <w:rFonts w:ascii="Verdana" w:hAnsi="Verdana"/>
              </w:rPr>
              <w:t>235</w:t>
            </w:r>
          </w:p>
        </w:tc>
      </w:tr>
    </w:tbl>
    <w:p w14:paraId="2EF553DD" w14:textId="77777777" w:rsidR="000C44BB" w:rsidRDefault="000C44BB" w:rsidP="000C44BB">
      <w:pPr>
        <w:jc w:val="both"/>
        <w:rPr>
          <w:rFonts w:ascii="Verdana" w:hAnsi="Verdana" w:cstheme="minorBidi"/>
          <w:lang w:val="es-BO"/>
        </w:rPr>
      </w:pPr>
    </w:p>
    <w:p w14:paraId="149F0E6B" w14:textId="77777777" w:rsidR="000C44BB" w:rsidRDefault="000C44BB" w:rsidP="000C44BB">
      <w:pPr>
        <w:jc w:val="both"/>
        <w:rPr>
          <w:rFonts w:ascii="Verdana" w:hAnsi="Verdana"/>
        </w:rPr>
      </w:pPr>
      <w:r>
        <w:rPr>
          <w:rFonts w:ascii="Verdana" w:hAnsi="Verdana"/>
        </w:rPr>
        <w:t>La medición de los áridos en volumen se realizará en recipientes aprobados por el Inspector de proyecto y de preferencia deberán ser metálicos o de madera e indeformables.</w:t>
      </w:r>
    </w:p>
    <w:p w14:paraId="34F8DD23" w14:textId="77777777" w:rsidR="000C44BB" w:rsidRDefault="000C44BB" w:rsidP="000C44BB">
      <w:pPr>
        <w:jc w:val="both"/>
        <w:rPr>
          <w:rFonts w:ascii="Verdana" w:hAnsi="Verdana"/>
        </w:rPr>
      </w:pPr>
    </w:p>
    <w:p w14:paraId="4A485F61" w14:textId="77777777" w:rsidR="000C44BB" w:rsidRDefault="000C44BB" w:rsidP="000C44BB">
      <w:pPr>
        <w:jc w:val="both"/>
        <w:rPr>
          <w:rFonts w:ascii="Verdana" w:hAnsi="Verdana"/>
        </w:rPr>
      </w:pPr>
      <w:r>
        <w:rPr>
          <w:rFonts w:ascii="Verdana" w:hAnsi="Verdana"/>
        </w:rPr>
        <w:t>Las dosificaciones señaladas anteriormente serán empleadas, cuando las mismas no se encuentren especificadas en los planos correspondientes.</w:t>
      </w:r>
    </w:p>
    <w:p w14:paraId="557FFA02" w14:textId="77777777" w:rsidR="000C44BB" w:rsidRDefault="000C44BB" w:rsidP="000C44BB">
      <w:pPr>
        <w:jc w:val="both"/>
        <w:rPr>
          <w:rFonts w:ascii="Verdana" w:hAnsi="Verdana"/>
        </w:rPr>
      </w:pPr>
    </w:p>
    <w:p w14:paraId="29A6FC8A" w14:textId="77777777" w:rsidR="000C44BB" w:rsidRDefault="000C44BB" w:rsidP="000C44BB">
      <w:pPr>
        <w:jc w:val="both"/>
        <w:rPr>
          <w:rFonts w:ascii="Verdana" w:hAnsi="Verdana"/>
        </w:rPr>
      </w:pPr>
      <w:r>
        <w:rPr>
          <w:rFonts w:ascii="Verdana" w:hAnsi="Verdana"/>
        </w:rPr>
        <w:t>Transporte</w:t>
      </w:r>
    </w:p>
    <w:p w14:paraId="0632FD7F" w14:textId="77777777" w:rsidR="000C44BB" w:rsidRDefault="000C44BB" w:rsidP="000C44BB">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D33AFED" w14:textId="77777777" w:rsidR="000C44BB" w:rsidRDefault="000C44BB" w:rsidP="000C44BB">
      <w:pPr>
        <w:jc w:val="both"/>
        <w:rPr>
          <w:rFonts w:ascii="Verdana" w:hAnsi="Verdana"/>
        </w:rPr>
      </w:pPr>
    </w:p>
    <w:p w14:paraId="72F0F92D" w14:textId="77777777" w:rsidR="000C44BB" w:rsidRDefault="000C44BB" w:rsidP="000C44BB">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21942AB6" w14:textId="77777777" w:rsidR="000C44BB" w:rsidRDefault="000C44BB" w:rsidP="000C44BB">
      <w:pPr>
        <w:jc w:val="both"/>
        <w:rPr>
          <w:rFonts w:ascii="Verdana" w:hAnsi="Verdana"/>
        </w:rPr>
      </w:pPr>
    </w:p>
    <w:p w14:paraId="4C37493B" w14:textId="77777777" w:rsidR="000C44BB" w:rsidRDefault="000C44BB" w:rsidP="000C44BB">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0001305C" w14:textId="77777777" w:rsidR="000C44BB" w:rsidRDefault="000C44BB" w:rsidP="000C44BB">
      <w:pPr>
        <w:jc w:val="both"/>
        <w:rPr>
          <w:rFonts w:ascii="Verdana" w:hAnsi="Verdana"/>
        </w:rPr>
      </w:pPr>
    </w:p>
    <w:p w14:paraId="48A8D751" w14:textId="77777777" w:rsidR="000C44BB" w:rsidRDefault="000C44BB" w:rsidP="000C44BB">
      <w:pPr>
        <w:jc w:val="both"/>
        <w:rPr>
          <w:rFonts w:ascii="Verdana" w:hAnsi="Verdana"/>
        </w:rPr>
      </w:pPr>
      <w:r>
        <w:rPr>
          <w:rFonts w:ascii="Verdana" w:hAnsi="Verdana"/>
        </w:rPr>
        <w:t>Hormigonado</w:t>
      </w:r>
    </w:p>
    <w:p w14:paraId="10592A7A" w14:textId="77777777" w:rsidR="000C44BB" w:rsidRDefault="000C44BB" w:rsidP="000C44BB">
      <w:pPr>
        <w:jc w:val="both"/>
        <w:rPr>
          <w:rFonts w:ascii="Verdana" w:hAnsi="Verdana"/>
        </w:rPr>
      </w:pPr>
      <w:r>
        <w:rPr>
          <w:rFonts w:ascii="Verdana" w:hAnsi="Verdana"/>
        </w:rPr>
        <w:t>El hormigonado o vaciado deberá cumplir con las exigencias y requisitos establecidos en la Norma CBH-87 para hormigones.</w:t>
      </w:r>
    </w:p>
    <w:p w14:paraId="47BF48CF" w14:textId="77777777" w:rsidR="000C44BB" w:rsidRDefault="000C44BB" w:rsidP="000C44BB">
      <w:pPr>
        <w:jc w:val="both"/>
        <w:rPr>
          <w:rFonts w:ascii="Verdana" w:hAnsi="Verdana"/>
        </w:rPr>
      </w:pPr>
    </w:p>
    <w:p w14:paraId="105919C6" w14:textId="77777777" w:rsidR="000C44BB" w:rsidRDefault="000C44BB" w:rsidP="000C44BB">
      <w:pPr>
        <w:jc w:val="both"/>
        <w:rPr>
          <w:rFonts w:ascii="Verdana" w:hAnsi="Verdana"/>
        </w:rPr>
      </w:pPr>
      <w:r>
        <w:rPr>
          <w:rFonts w:ascii="Verdana" w:hAnsi="Verdana"/>
        </w:rPr>
        <w:t>No se procederá al vaciado de los elementos sin antes contar con la autorización del Inspector de proyecto. Asimismo, el vaciado se realizará de acuerdo a un plan de trabajo previamente autorizado por el Inspector.</w:t>
      </w:r>
    </w:p>
    <w:p w14:paraId="453E7BF9" w14:textId="77777777" w:rsidR="000C44BB" w:rsidRDefault="000C44BB" w:rsidP="000C44BB">
      <w:pPr>
        <w:jc w:val="both"/>
        <w:rPr>
          <w:rFonts w:ascii="Verdana" w:hAnsi="Verdana"/>
        </w:rPr>
      </w:pPr>
    </w:p>
    <w:p w14:paraId="0926DE65" w14:textId="77777777" w:rsidR="000C44BB" w:rsidRDefault="000C44BB" w:rsidP="000C44BB">
      <w:pPr>
        <w:jc w:val="both"/>
        <w:rPr>
          <w:rFonts w:ascii="Verdana" w:hAnsi="Verdana"/>
        </w:rPr>
      </w:pPr>
      <w:r>
        <w:rPr>
          <w:rFonts w:ascii="Verdana" w:hAnsi="Verdana"/>
        </w:rPr>
        <w:t>En cuanto al inicio del vaciado, se colocará la primera capa de hormigón simple cuyo espesor no será mayor a 30 cm, las piedras serán previamente lavadas y humedecidas al momento de ser colocadas en la mezcla y deberán desplazar el hormigón sin tener contacto con el encofrado o terreno hasta lograr desplazar el 50% del volumen ejecutado se precederá con el chuseado o vibrado a fin de evitar cangrejeras.</w:t>
      </w:r>
    </w:p>
    <w:p w14:paraId="332E817D" w14:textId="77777777" w:rsidR="000C44BB" w:rsidRDefault="000C44BB" w:rsidP="000C44BB">
      <w:pPr>
        <w:jc w:val="both"/>
        <w:rPr>
          <w:rFonts w:ascii="Verdana" w:hAnsi="Verdana"/>
        </w:rPr>
      </w:pPr>
    </w:p>
    <w:p w14:paraId="1A2A661D" w14:textId="77777777" w:rsidR="000C44BB" w:rsidRDefault="000C44BB" w:rsidP="000C44BB">
      <w:pPr>
        <w:jc w:val="both"/>
        <w:rPr>
          <w:rFonts w:ascii="Verdana" w:hAnsi="Verdana"/>
        </w:rPr>
      </w:pPr>
      <w:r>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79C27DF" w14:textId="77777777" w:rsidR="000C44BB" w:rsidRDefault="000C44BB" w:rsidP="000C44BB">
      <w:pPr>
        <w:jc w:val="both"/>
        <w:rPr>
          <w:rFonts w:ascii="Verdana" w:hAnsi="Verdana"/>
        </w:rPr>
      </w:pPr>
    </w:p>
    <w:p w14:paraId="6CB27ED6" w14:textId="77777777" w:rsidR="000C44BB" w:rsidRDefault="000C44BB" w:rsidP="000C44BB">
      <w:pPr>
        <w:jc w:val="both"/>
        <w:rPr>
          <w:rFonts w:ascii="Verdana" w:hAnsi="Verdana"/>
        </w:rPr>
      </w:pPr>
      <w:r>
        <w:rPr>
          <w:rFonts w:ascii="Verdana" w:hAnsi="Verdana"/>
        </w:rPr>
        <w:t>La ejecución se continuará por capas, y siguiendo el mismo procedimiento indicado antes para lograr una efectiva unión vertical y horizontal.</w:t>
      </w:r>
    </w:p>
    <w:p w14:paraId="16B8B601" w14:textId="77777777" w:rsidR="000C44BB" w:rsidRDefault="000C44BB" w:rsidP="000C44BB">
      <w:pPr>
        <w:jc w:val="both"/>
        <w:rPr>
          <w:rFonts w:ascii="Verdana" w:hAnsi="Verdana"/>
        </w:rPr>
      </w:pPr>
    </w:p>
    <w:p w14:paraId="472B0B52" w14:textId="77777777" w:rsidR="000C44BB" w:rsidRDefault="000C44BB" w:rsidP="000C44BB">
      <w:pPr>
        <w:jc w:val="both"/>
        <w:rPr>
          <w:rFonts w:ascii="Verdana" w:hAnsi="Verdana"/>
        </w:rPr>
      </w:pPr>
      <w:r>
        <w:rPr>
          <w:rFonts w:ascii="Verdana" w:hAnsi="Verdana"/>
        </w:rPr>
        <w:t>El hormigón será mezclado en las cantidades necesarias para su uso inmediato. Se rechazará todo hormigón que tenga 30 minutos o más a partir del momento de mezclado.</w:t>
      </w:r>
    </w:p>
    <w:p w14:paraId="595E2327" w14:textId="77777777" w:rsidR="000C44BB" w:rsidRDefault="000C44BB" w:rsidP="000C44BB">
      <w:pPr>
        <w:jc w:val="both"/>
        <w:rPr>
          <w:rFonts w:ascii="Verdana" w:hAnsi="Verdana"/>
        </w:rPr>
      </w:pPr>
    </w:p>
    <w:p w14:paraId="0B776B42" w14:textId="77777777" w:rsidR="000C44BB" w:rsidRDefault="000C44BB" w:rsidP="000C44BB">
      <w:pPr>
        <w:jc w:val="both"/>
        <w:rPr>
          <w:rFonts w:ascii="Verdana" w:hAnsi="Verdana"/>
        </w:rPr>
      </w:pPr>
      <w:r>
        <w:rPr>
          <w:rFonts w:ascii="Verdana" w:hAnsi="Verdana"/>
        </w:rPr>
        <w:t>Compactación</w:t>
      </w:r>
    </w:p>
    <w:p w14:paraId="7F5A7F84" w14:textId="77777777" w:rsidR="000C44BB" w:rsidRDefault="000C44BB" w:rsidP="000C44BB">
      <w:pPr>
        <w:jc w:val="both"/>
        <w:rPr>
          <w:rFonts w:ascii="Verdana" w:hAnsi="Verdana"/>
        </w:rPr>
      </w:pPr>
      <w:r>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4DDAE22A" w14:textId="77777777" w:rsidR="000C44BB" w:rsidRDefault="000C44BB" w:rsidP="000C44BB">
      <w:pPr>
        <w:jc w:val="both"/>
        <w:rPr>
          <w:rFonts w:ascii="Verdana" w:hAnsi="Verdana"/>
        </w:rPr>
      </w:pPr>
    </w:p>
    <w:p w14:paraId="61233ECC" w14:textId="77777777" w:rsidR="000C44BB" w:rsidRDefault="000C44BB" w:rsidP="000C44BB">
      <w:pPr>
        <w:jc w:val="both"/>
        <w:rPr>
          <w:rFonts w:ascii="Verdana" w:hAnsi="Verdana"/>
        </w:rPr>
      </w:pPr>
      <w:r>
        <w:rPr>
          <w:rFonts w:ascii="Verdana" w:hAnsi="Verdana"/>
        </w:rPr>
        <w:t>Protección y Curado</w:t>
      </w:r>
    </w:p>
    <w:p w14:paraId="202CF446" w14:textId="77777777" w:rsidR="000C44BB" w:rsidRDefault="000C44BB" w:rsidP="000C44BB">
      <w:pPr>
        <w:jc w:val="both"/>
        <w:rPr>
          <w:rFonts w:ascii="Verdana" w:hAnsi="Verdana"/>
        </w:rPr>
      </w:pPr>
      <w:r>
        <w:rPr>
          <w:rFonts w:ascii="Verdana" w:hAnsi="Verdana"/>
        </w:rPr>
        <w:t>Una vez vaciado el hormigón fresco, deberá protegerse contra la lluvia, el viento, sol y en general contra toda acción que lo perjudique.</w:t>
      </w:r>
    </w:p>
    <w:p w14:paraId="77A3E4F0" w14:textId="77777777" w:rsidR="000C44BB" w:rsidRDefault="000C44BB" w:rsidP="000C44BB">
      <w:pPr>
        <w:jc w:val="both"/>
        <w:rPr>
          <w:rFonts w:ascii="Verdana" w:hAnsi="Verdana"/>
        </w:rPr>
      </w:pPr>
    </w:p>
    <w:p w14:paraId="6592BE46" w14:textId="77777777" w:rsidR="000C44BB" w:rsidRDefault="000C44BB" w:rsidP="000C44BB">
      <w:pPr>
        <w:jc w:val="both"/>
        <w:rPr>
          <w:rFonts w:ascii="Verdana" w:hAnsi="Verdana"/>
        </w:rPr>
      </w:pPr>
      <w:r>
        <w:rPr>
          <w:rFonts w:ascii="Verdana" w:hAnsi="Verdana"/>
        </w:rPr>
        <w:t>El hormigón será protegido manteniéndose a una temperatura superior a 5°C por lo menos durante 96 horas.</w:t>
      </w:r>
    </w:p>
    <w:p w14:paraId="499A83A2" w14:textId="77777777" w:rsidR="000C44BB" w:rsidRDefault="000C44BB" w:rsidP="000C44BB">
      <w:pPr>
        <w:jc w:val="both"/>
        <w:rPr>
          <w:rFonts w:ascii="Verdana" w:hAnsi="Verdana"/>
        </w:rPr>
      </w:pPr>
    </w:p>
    <w:p w14:paraId="47B8AF86" w14:textId="77777777" w:rsidR="000C44BB" w:rsidRDefault="000C44BB" w:rsidP="000C44BB">
      <w:pPr>
        <w:jc w:val="both"/>
        <w:rPr>
          <w:rFonts w:ascii="Verdana" w:hAnsi="Verdana"/>
        </w:rPr>
      </w:pPr>
      <w:r>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13328112" w14:textId="77777777" w:rsidR="000C44BB" w:rsidRDefault="000C44BB" w:rsidP="000C44BB">
      <w:pPr>
        <w:jc w:val="both"/>
        <w:rPr>
          <w:rFonts w:ascii="Verdana" w:hAnsi="Verdana"/>
        </w:rPr>
      </w:pPr>
    </w:p>
    <w:p w14:paraId="138E5DC4" w14:textId="77777777" w:rsidR="000C44BB" w:rsidRDefault="000C44BB" w:rsidP="000C44BB">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57AFF3F4" w14:textId="77777777" w:rsidR="000C44BB" w:rsidRDefault="000C44BB" w:rsidP="000C44BB">
      <w:pPr>
        <w:jc w:val="both"/>
        <w:rPr>
          <w:rFonts w:ascii="Verdana" w:hAnsi="Verdana"/>
        </w:rPr>
      </w:pPr>
    </w:p>
    <w:p w14:paraId="142EC9FC" w14:textId="77777777" w:rsidR="000C44BB" w:rsidRDefault="000C44BB" w:rsidP="000C44BB">
      <w:pPr>
        <w:jc w:val="both"/>
        <w:rPr>
          <w:rFonts w:ascii="Verdana" w:hAnsi="Verdana"/>
        </w:rPr>
      </w:pPr>
      <w:r>
        <w:rPr>
          <w:rFonts w:ascii="Verdana" w:hAnsi="Verdana"/>
        </w:rPr>
        <w:t>Control de Calidad</w:t>
      </w:r>
    </w:p>
    <w:p w14:paraId="62078310" w14:textId="77777777" w:rsidR="000C44BB" w:rsidRDefault="000C44BB" w:rsidP="000C44BB">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553BF7B2" w14:textId="77777777" w:rsidR="000C44BB" w:rsidRDefault="000C44BB" w:rsidP="000C44BB">
      <w:pPr>
        <w:jc w:val="both"/>
        <w:rPr>
          <w:rFonts w:ascii="Verdana" w:hAnsi="Verdana"/>
        </w:rPr>
      </w:pPr>
    </w:p>
    <w:p w14:paraId="789A3D4E" w14:textId="77777777" w:rsidR="000C44BB" w:rsidRDefault="000C44BB" w:rsidP="000C44BB">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502ECAC7" w14:textId="77777777" w:rsidR="000C44BB" w:rsidRDefault="000C44BB" w:rsidP="000C44BB">
      <w:pPr>
        <w:jc w:val="both"/>
        <w:rPr>
          <w:rFonts w:ascii="Verdana" w:hAnsi="Verdana"/>
        </w:rPr>
      </w:pPr>
    </w:p>
    <w:p w14:paraId="2E260E6F" w14:textId="77777777" w:rsidR="000C44BB" w:rsidRDefault="000C44BB" w:rsidP="000C44BB">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05047F83" w14:textId="77777777" w:rsidR="000C44BB" w:rsidRDefault="000C44BB" w:rsidP="000C44BB">
      <w:pPr>
        <w:jc w:val="both"/>
        <w:rPr>
          <w:rFonts w:ascii="Verdana" w:hAnsi="Verdana"/>
        </w:rPr>
      </w:pPr>
    </w:p>
    <w:p w14:paraId="189C6722" w14:textId="77777777" w:rsidR="000C44BB" w:rsidRDefault="000C44BB" w:rsidP="000C44BB">
      <w:pPr>
        <w:jc w:val="both"/>
        <w:rPr>
          <w:rFonts w:ascii="Verdana" w:hAnsi="Verdana"/>
        </w:rPr>
      </w:pPr>
      <w:r>
        <w:rPr>
          <w:rFonts w:ascii="Verdana" w:hAnsi="Verdana"/>
        </w:rPr>
        <w:t>Ensayos a Realizar</w:t>
      </w:r>
    </w:p>
    <w:p w14:paraId="432D5313" w14:textId="77777777" w:rsidR="000C44BB" w:rsidRDefault="000C44BB" w:rsidP="000C44BB">
      <w:pPr>
        <w:jc w:val="both"/>
        <w:rPr>
          <w:rFonts w:ascii="Verdana" w:hAnsi="Verdana"/>
        </w:rPr>
      </w:pPr>
      <w:r>
        <w:rPr>
          <w:rFonts w:ascii="Verdana" w:hAnsi="Verdana"/>
        </w:rPr>
        <w:t>En el caso del presente ítem mínimamente se realizarán los siguientes ensayos de calidad:</w:t>
      </w:r>
    </w:p>
    <w:p w14:paraId="3CD8E3EF" w14:textId="77777777" w:rsidR="000C44BB" w:rsidRDefault="000C44BB" w:rsidP="000C44BB">
      <w:pPr>
        <w:jc w:val="both"/>
        <w:rPr>
          <w:rFonts w:ascii="Verdana" w:hAnsi="Verdana"/>
        </w:rPr>
      </w:pPr>
      <w:r>
        <w:rPr>
          <w:rFonts w:ascii="Verdana" w:hAnsi="Verdana"/>
        </w:rPr>
        <w:t>Granulometría de los Áridos.</w:t>
      </w:r>
    </w:p>
    <w:p w14:paraId="67AD0E1B" w14:textId="77777777" w:rsidR="000C44BB" w:rsidRDefault="000C44BB" w:rsidP="000C44BB">
      <w:pPr>
        <w:jc w:val="both"/>
        <w:rPr>
          <w:rFonts w:ascii="Verdana" w:hAnsi="Verdana"/>
        </w:rPr>
      </w:pPr>
      <w:r>
        <w:rPr>
          <w:rFonts w:ascii="Verdana" w:hAnsi="Verdana"/>
        </w:rPr>
        <w:t>Ensayos de Control de la Resistencia del Hormigón – Probetas Cilíndricas.</w:t>
      </w:r>
    </w:p>
    <w:p w14:paraId="75030A2E" w14:textId="77777777" w:rsidR="000C44BB" w:rsidRDefault="000C44BB" w:rsidP="000C44BB">
      <w:pPr>
        <w:jc w:val="both"/>
        <w:rPr>
          <w:rFonts w:ascii="Verdana" w:hAnsi="Verdana"/>
        </w:rPr>
      </w:pPr>
      <w:r>
        <w:rPr>
          <w:rFonts w:ascii="Verdana" w:hAnsi="Verdana"/>
        </w:rPr>
        <w:t>Ensayos de Control de la Consistencia del Hormigón - Cono de Abraham.</w:t>
      </w:r>
    </w:p>
    <w:p w14:paraId="10AA87E4" w14:textId="77777777" w:rsidR="000C44BB" w:rsidRDefault="000C44BB" w:rsidP="000C44BB">
      <w:pPr>
        <w:jc w:val="both"/>
        <w:rPr>
          <w:rFonts w:ascii="Verdana" w:hAnsi="Verdana"/>
        </w:rPr>
      </w:pPr>
    </w:p>
    <w:p w14:paraId="792BEEFF" w14:textId="77777777" w:rsidR="000C44BB" w:rsidRDefault="000C44BB" w:rsidP="000C44BB">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257C9D2E" w14:textId="77777777" w:rsidR="000C44BB" w:rsidRDefault="000C44BB" w:rsidP="000C44BB">
      <w:pPr>
        <w:jc w:val="both"/>
        <w:rPr>
          <w:rFonts w:ascii="Verdana" w:hAnsi="Verdana"/>
        </w:rPr>
      </w:pPr>
      <w:r>
        <w:rPr>
          <w:rFonts w:ascii="Verdana" w:hAnsi="Verdana"/>
        </w:rPr>
        <w:t>Ensayos de calidad sobre el cemento.</w:t>
      </w:r>
    </w:p>
    <w:p w14:paraId="38A6C0F5" w14:textId="77777777" w:rsidR="000C44BB" w:rsidRDefault="000C44BB" w:rsidP="000C44BB">
      <w:pPr>
        <w:jc w:val="both"/>
        <w:rPr>
          <w:rFonts w:ascii="Verdana" w:hAnsi="Verdana"/>
        </w:rPr>
      </w:pPr>
      <w:r>
        <w:rPr>
          <w:rFonts w:ascii="Verdana" w:hAnsi="Verdana"/>
        </w:rPr>
        <w:t>Ensayos de calidad de los aceros de refuerzo.</w:t>
      </w:r>
    </w:p>
    <w:p w14:paraId="70454946" w14:textId="77777777" w:rsidR="000C44BB" w:rsidRDefault="000C44BB" w:rsidP="000C44BB">
      <w:pPr>
        <w:jc w:val="both"/>
        <w:rPr>
          <w:rFonts w:ascii="Verdana" w:hAnsi="Verdana"/>
        </w:rPr>
      </w:pPr>
      <w:r>
        <w:rPr>
          <w:rFonts w:ascii="Verdana" w:hAnsi="Verdana"/>
        </w:rPr>
        <w:t>Ensayo de la Máquina de los Ángeles.</w:t>
      </w:r>
    </w:p>
    <w:p w14:paraId="2D18ED34" w14:textId="77777777" w:rsidR="000C44BB" w:rsidRDefault="000C44BB" w:rsidP="000C44BB">
      <w:pPr>
        <w:jc w:val="both"/>
        <w:rPr>
          <w:rFonts w:ascii="Verdana" w:hAnsi="Verdana"/>
        </w:rPr>
      </w:pPr>
      <w:r>
        <w:rPr>
          <w:rFonts w:ascii="Verdana" w:hAnsi="Verdana"/>
        </w:rPr>
        <w:t xml:space="preserve">Otros que el proponente oferte en su propuesta. </w:t>
      </w:r>
    </w:p>
    <w:p w14:paraId="3050B796" w14:textId="77777777" w:rsidR="000C44BB" w:rsidRDefault="000C44BB" w:rsidP="000C44BB">
      <w:pPr>
        <w:jc w:val="both"/>
        <w:rPr>
          <w:rFonts w:ascii="Verdana" w:hAnsi="Verdana"/>
        </w:rPr>
      </w:pPr>
    </w:p>
    <w:p w14:paraId="239FCB36" w14:textId="77777777" w:rsidR="000C44BB" w:rsidRDefault="000C44BB" w:rsidP="000C44BB">
      <w:pPr>
        <w:jc w:val="both"/>
        <w:rPr>
          <w:rFonts w:ascii="Verdana" w:hAnsi="Verdana"/>
        </w:rPr>
      </w:pPr>
      <w:r>
        <w:rPr>
          <w:rFonts w:ascii="Verdana" w:hAnsi="Verdana"/>
        </w:rPr>
        <w:t>Laboratorio</w:t>
      </w:r>
    </w:p>
    <w:p w14:paraId="4443A8AA" w14:textId="77777777" w:rsidR="000C44BB" w:rsidRDefault="000C44BB" w:rsidP="000C44BB">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2AA579F" w14:textId="77777777" w:rsidR="000C44BB" w:rsidRDefault="000C44BB" w:rsidP="000C44BB">
      <w:pPr>
        <w:jc w:val="both"/>
        <w:rPr>
          <w:rFonts w:ascii="Verdana" w:hAnsi="Verdana"/>
        </w:rPr>
      </w:pPr>
    </w:p>
    <w:p w14:paraId="0BF0751D" w14:textId="77777777" w:rsidR="000C44BB" w:rsidRDefault="000C44BB" w:rsidP="000C44BB">
      <w:pPr>
        <w:jc w:val="both"/>
        <w:rPr>
          <w:rFonts w:ascii="Verdana" w:hAnsi="Verdana"/>
        </w:rPr>
      </w:pPr>
      <w:r>
        <w:rPr>
          <w:rFonts w:ascii="Verdana" w:hAnsi="Verdana"/>
        </w:rPr>
        <w:t>Frecuencia de los Ensayos</w:t>
      </w:r>
    </w:p>
    <w:p w14:paraId="22C980E0" w14:textId="77777777" w:rsidR="000C44BB" w:rsidRDefault="000C44BB" w:rsidP="000C44BB">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2761D2B7" w14:textId="77777777" w:rsidR="000C44BB" w:rsidRDefault="000C44BB" w:rsidP="000C44BB">
      <w:pPr>
        <w:jc w:val="both"/>
        <w:rPr>
          <w:rFonts w:ascii="Verdana" w:hAnsi="Verdana"/>
        </w:rPr>
      </w:pPr>
    </w:p>
    <w:p w14:paraId="6EDD78F0" w14:textId="77777777" w:rsidR="000C44BB" w:rsidRDefault="000C44BB" w:rsidP="000C44BB">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17593D0" w14:textId="77777777" w:rsidR="000C44BB" w:rsidRDefault="000C44BB" w:rsidP="000C44BB">
      <w:pPr>
        <w:jc w:val="both"/>
        <w:rPr>
          <w:rFonts w:ascii="Verdana" w:hAnsi="Verdana"/>
        </w:rPr>
      </w:pPr>
    </w:p>
    <w:p w14:paraId="56B45985" w14:textId="77777777" w:rsidR="000C44BB" w:rsidRDefault="000C44BB" w:rsidP="000C44BB">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FDB1DAE" w14:textId="77777777" w:rsidR="000C44BB" w:rsidRDefault="000C44BB" w:rsidP="000C44BB">
      <w:pPr>
        <w:jc w:val="both"/>
        <w:rPr>
          <w:rFonts w:ascii="Verdana" w:hAnsi="Verdana"/>
        </w:rPr>
      </w:pPr>
    </w:p>
    <w:p w14:paraId="740E784C" w14:textId="77777777" w:rsidR="000C44BB" w:rsidRDefault="000C44BB" w:rsidP="000C44BB">
      <w:pPr>
        <w:jc w:val="both"/>
        <w:rPr>
          <w:rFonts w:ascii="Verdana" w:hAnsi="Verdana"/>
        </w:rPr>
      </w:pPr>
      <w:r>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A29DE83" w14:textId="77777777" w:rsidR="000C44BB" w:rsidRDefault="000C44BB" w:rsidP="000C44BB">
      <w:pPr>
        <w:jc w:val="both"/>
        <w:rPr>
          <w:rFonts w:ascii="Verdana" w:hAnsi="Verdana"/>
        </w:rPr>
      </w:pPr>
    </w:p>
    <w:p w14:paraId="634A3ECD" w14:textId="77777777" w:rsidR="000C44BB" w:rsidRDefault="000C44BB" w:rsidP="000C44BB">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325817F0" w14:textId="77777777" w:rsidR="000C44BB" w:rsidRDefault="000C44BB" w:rsidP="000C44BB">
      <w:pPr>
        <w:jc w:val="both"/>
        <w:rPr>
          <w:rFonts w:ascii="Verdana" w:hAnsi="Verdana"/>
        </w:rPr>
      </w:pPr>
    </w:p>
    <w:p w14:paraId="789B2761" w14:textId="77777777" w:rsidR="000C44BB" w:rsidRDefault="000C44BB" w:rsidP="000C44BB">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42A23B" w14:textId="77777777" w:rsidR="000C44BB" w:rsidRDefault="000C44BB" w:rsidP="000C44BB">
      <w:pPr>
        <w:jc w:val="both"/>
        <w:rPr>
          <w:rFonts w:ascii="Verdana" w:hAnsi="Verdana"/>
        </w:rPr>
      </w:pPr>
    </w:p>
    <w:p w14:paraId="5E56A426" w14:textId="77777777" w:rsidR="000C44BB" w:rsidRDefault="000C44BB" w:rsidP="000C44BB">
      <w:pPr>
        <w:jc w:val="both"/>
        <w:rPr>
          <w:rFonts w:ascii="Verdana" w:hAnsi="Verdana"/>
        </w:rPr>
      </w:pPr>
      <w:r>
        <w:rPr>
          <w:rFonts w:ascii="Verdana" w:hAnsi="Verdana"/>
        </w:rPr>
        <w:t>Criterios de Aceptación y Rechazo</w:t>
      </w:r>
    </w:p>
    <w:p w14:paraId="3CE4233E" w14:textId="77777777" w:rsidR="000C44BB" w:rsidRDefault="000C44BB" w:rsidP="000C44BB">
      <w:pPr>
        <w:jc w:val="both"/>
        <w:rPr>
          <w:rFonts w:ascii="Verdana" w:hAnsi="Verdana"/>
        </w:rPr>
      </w:pPr>
      <w:r>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728C869" w14:textId="77777777" w:rsidR="000C44BB" w:rsidRDefault="000C44BB" w:rsidP="000C44BB">
      <w:pPr>
        <w:jc w:val="both"/>
        <w:rPr>
          <w:rFonts w:ascii="Verdana" w:hAnsi="Verdana"/>
        </w:rPr>
      </w:pPr>
    </w:p>
    <w:p w14:paraId="129D112E" w14:textId="77777777" w:rsidR="000C44BB" w:rsidRDefault="000C44BB" w:rsidP="000C44BB">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EA8CB8F" w14:textId="77777777" w:rsidR="000C44BB" w:rsidRDefault="000C44BB" w:rsidP="000C44BB">
      <w:pPr>
        <w:jc w:val="both"/>
        <w:rPr>
          <w:rFonts w:ascii="Verdana" w:hAnsi="Verdana"/>
        </w:rPr>
      </w:pPr>
    </w:p>
    <w:p w14:paraId="1C95E91E" w14:textId="77777777" w:rsidR="000C44BB" w:rsidRDefault="000C44BB" w:rsidP="000C44BB">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3E1CF845" w14:textId="77777777" w:rsidR="000C44BB" w:rsidRDefault="000C44BB" w:rsidP="000C44BB">
      <w:pPr>
        <w:jc w:val="both"/>
        <w:rPr>
          <w:rFonts w:ascii="Verdana" w:hAnsi="Verdana"/>
        </w:rPr>
      </w:pPr>
    </w:p>
    <w:p w14:paraId="786D36C5" w14:textId="77777777" w:rsidR="000C44BB" w:rsidRDefault="000C44BB" w:rsidP="000C44BB">
      <w:pPr>
        <w:jc w:val="both"/>
        <w:rPr>
          <w:rFonts w:ascii="Verdana" w:hAnsi="Verdana"/>
        </w:rPr>
      </w:pPr>
      <w:r>
        <w:rPr>
          <w:rFonts w:ascii="Verdana" w:hAnsi="Verdana"/>
        </w:rPr>
        <w:t>Todos los ensayos, pruebas, demoliciones, curados y reemplazos necesarios serán ejecutados por la Entidad Ejecutora a su costo.</w:t>
      </w:r>
    </w:p>
    <w:p w14:paraId="10DB1D41" w14:textId="77777777" w:rsidR="000C44BB" w:rsidRDefault="000C44BB" w:rsidP="000C44BB">
      <w:pPr>
        <w:jc w:val="both"/>
        <w:rPr>
          <w:rFonts w:ascii="Verdana" w:hAnsi="Verdana"/>
        </w:rPr>
      </w:pPr>
    </w:p>
    <w:p w14:paraId="40FDF97D" w14:textId="77777777" w:rsidR="000C44BB" w:rsidRDefault="000C44BB" w:rsidP="000C44BB">
      <w:pPr>
        <w:jc w:val="both"/>
        <w:rPr>
          <w:rFonts w:ascii="Verdana" w:hAnsi="Verdana"/>
          <w:b/>
        </w:rPr>
      </w:pPr>
      <w:r>
        <w:rPr>
          <w:rFonts w:ascii="Verdana" w:hAnsi="Verdana"/>
          <w:b/>
        </w:rPr>
        <w:t>DETALLE CONSTRUCTIVO. –</w:t>
      </w:r>
    </w:p>
    <w:p w14:paraId="6A59170F" w14:textId="77777777" w:rsidR="000C44BB" w:rsidRDefault="000C44BB" w:rsidP="000C44BB">
      <w:pPr>
        <w:jc w:val="both"/>
        <w:rPr>
          <w:rFonts w:ascii="Verdana" w:hAnsi="Verdana"/>
        </w:rPr>
      </w:pPr>
    </w:p>
    <w:p w14:paraId="76D694CE" w14:textId="498229D8" w:rsidR="000C44BB" w:rsidRDefault="000C44BB" w:rsidP="000C44BB">
      <w:pPr>
        <w:jc w:val="center"/>
        <w:rPr>
          <w:rFonts w:ascii="Verdana" w:hAnsi="Verdana"/>
        </w:rPr>
      </w:pPr>
      <w:r>
        <w:rPr>
          <w:rFonts w:ascii="Verdana" w:hAnsi="Verdana"/>
          <w:noProof/>
          <w:lang w:eastAsia="es-ES"/>
        </w:rPr>
        <w:drawing>
          <wp:inline distT="0" distB="0" distL="0" distR="0" wp14:anchorId="395D9041" wp14:editId="009404A0">
            <wp:extent cx="1534795" cy="2075180"/>
            <wp:effectExtent l="0" t="0" r="8255" b="1270"/>
            <wp:docPr id="476404098" name="Imagen 4764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12773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4795" cy="2075180"/>
                    </a:xfrm>
                    <a:prstGeom prst="rect">
                      <a:avLst/>
                    </a:prstGeom>
                    <a:noFill/>
                    <a:ln>
                      <a:noFill/>
                    </a:ln>
                  </pic:spPr>
                </pic:pic>
              </a:graphicData>
            </a:graphic>
          </wp:inline>
        </w:drawing>
      </w:r>
    </w:p>
    <w:tbl>
      <w:tblPr>
        <w:tblW w:w="9067" w:type="dxa"/>
        <w:tblLook w:val="04A0" w:firstRow="1" w:lastRow="0" w:firstColumn="1" w:lastColumn="0" w:noHBand="0" w:noVBand="1"/>
      </w:tblPr>
      <w:tblGrid>
        <w:gridCol w:w="584"/>
        <w:gridCol w:w="2385"/>
        <w:gridCol w:w="1145"/>
        <w:gridCol w:w="4953"/>
      </w:tblGrid>
      <w:tr w:rsidR="000C44BB" w14:paraId="70F562E8"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17946E"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0A60187"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95490C"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202341"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1544700F"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E04682" w14:textId="77777777" w:rsidR="000C44BB" w:rsidRDefault="000C44BB">
            <w:pPr>
              <w:jc w:val="center"/>
              <w:rPr>
                <w:rFonts w:ascii="Verdana" w:hAnsi="Verdana"/>
                <w:color w:val="FFFFFF" w:themeColor="background1"/>
              </w:rPr>
            </w:pPr>
            <w:r>
              <w:rPr>
                <w:rFonts w:ascii="Verdana" w:hAnsi="Verdana"/>
                <w:color w:val="FFFFFF" w:themeColor="background1"/>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FDB62F" w14:textId="77777777" w:rsidR="000C44BB" w:rsidRDefault="000C44BB">
            <w:pPr>
              <w:jc w:val="center"/>
              <w:rPr>
                <w:rFonts w:ascii="Verdana" w:hAnsi="Verdana"/>
                <w:color w:val="FFFFFF" w:themeColor="background1"/>
              </w:rPr>
            </w:pPr>
            <w:r>
              <w:rPr>
                <w:rFonts w:ascii="Verdana" w:hAnsi="Verdana"/>
                <w:color w:val="FFFFFF" w:themeColor="background1"/>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42CB17" w14:textId="77777777" w:rsidR="000C44BB" w:rsidRDefault="000C44BB">
            <w:pPr>
              <w:jc w:val="center"/>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3761D06" w14:textId="77777777" w:rsidR="000C44BB" w:rsidRDefault="000C44BB">
            <w:pPr>
              <w:jc w:val="center"/>
              <w:rPr>
                <w:rFonts w:ascii="Verdana" w:hAnsi="Verdana"/>
                <w:color w:val="FFFFFF" w:themeColor="background1"/>
              </w:rPr>
            </w:pPr>
            <w:r>
              <w:rPr>
                <w:rFonts w:ascii="Verdana" w:hAnsi="Verdana"/>
                <w:color w:val="FFFFFF" w:themeColor="background1"/>
              </w:rPr>
              <w:t>SOBRECIMIENTO DE HORMIGÓN CICLÓPEO 50% PIEDRA DESPLAZADORA</w:t>
            </w:r>
          </w:p>
        </w:tc>
      </w:tr>
    </w:tbl>
    <w:p w14:paraId="7D8BB31B" w14:textId="77777777" w:rsidR="000C44BB" w:rsidRDefault="000C44BB" w:rsidP="000C44BB">
      <w:pPr>
        <w:jc w:val="both"/>
        <w:rPr>
          <w:rFonts w:ascii="Verdana" w:hAnsi="Verdana" w:cstheme="minorBidi"/>
          <w:lang w:val="es-BO"/>
        </w:rPr>
      </w:pPr>
    </w:p>
    <w:p w14:paraId="736313D5" w14:textId="77777777" w:rsidR="000C44BB" w:rsidRDefault="000C44BB" w:rsidP="000C44BB">
      <w:pPr>
        <w:jc w:val="both"/>
        <w:rPr>
          <w:rFonts w:ascii="Verdana" w:hAnsi="Verdana"/>
          <w:b/>
        </w:rPr>
      </w:pPr>
      <w:r>
        <w:rPr>
          <w:rFonts w:ascii="Verdana" w:hAnsi="Verdana"/>
          <w:b/>
        </w:rPr>
        <w:t>DESCRIPCIÓN. –</w:t>
      </w:r>
    </w:p>
    <w:p w14:paraId="3AFCCA7D" w14:textId="77777777" w:rsidR="000C44BB" w:rsidRDefault="000C44BB" w:rsidP="000C44BB">
      <w:pPr>
        <w:jc w:val="both"/>
        <w:rPr>
          <w:rFonts w:ascii="Verdana" w:hAnsi="Verdana"/>
        </w:rPr>
      </w:pPr>
    </w:p>
    <w:p w14:paraId="0EF0FDD9" w14:textId="77777777" w:rsidR="000C44BB" w:rsidRDefault="000C44BB" w:rsidP="000C44BB">
      <w:pPr>
        <w:jc w:val="both"/>
        <w:rPr>
          <w:rFonts w:ascii="Verdana" w:hAnsi="Verdana"/>
        </w:rPr>
      </w:pPr>
      <w:r>
        <w:rPr>
          <w:rFonts w:ascii="Verdana" w:hAnsi="Verdan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4E47188A" w14:textId="77777777" w:rsidR="000C44BB" w:rsidRDefault="000C44BB" w:rsidP="000C44BB">
      <w:pPr>
        <w:jc w:val="both"/>
        <w:rPr>
          <w:rFonts w:ascii="Verdana" w:hAnsi="Verdana"/>
        </w:rPr>
      </w:pPr>
    </w:p>
    <w:p w14:paraId="18855481" w14:textId="77777777" w:rsidR="000C44BB" w:rsidRDefault="000C44BB" w:rsidP="000C44BB">
      <w:pPr>
        <w:jc w:val="both"/>
        <w:rPr>
          <w:rFonts w:ascii="Verdana" w:hAnsi="Verdana"/>
          <w:b/>
        </w:rPr>
      </w:pPr>
      <w:r>
        <w:rPr>
          <w:rFonts w:ascii="Verdana" w:hAnsi="Verdana"/>
          <w:b/>
        </w:rPr>
        <w:t>MATERIALES, HERRAMIENTAS Y EQUIPO. –</w:t>
      </w:r>
    </w:p>
    <w:p w14:paraId="4E07A1B1" w14:textId="77777777" w:rsidR="000C44BB" w:rsidRDefault="000C44BB" w:rsidP="000C44BB">
      <w:pPr>
        <w:jc w:val="both"/>
        <w:rPr>
          <w:rFonts w:ascii="Verdana" w:hAnsi="Verdana"/>
        </w:rPr>
      </w:pPr>
    </w:p>
    <w:p w14:paraId="15D2F26C" w14:textId="77777777" w:rsidR="000C44BB" w:rsidRDefault="000C44BB" w:rsidP="000C44BB">
      <w:pPr>
        <w:jc w:val="both"/>
        <w:rPr>
          <w:rFonts w:ascii="Verdana" w:hAnsi="Verdana"/>
        </w:rPr>
      </w:pPr>
      <w:r>
        <w:rPr>
          <w:rFonts w:ascii="Verdana" w:hAnsi="Verdana"/>
        </w:rPr>
        <w:t>La Entidad Ejecutora proporcionará todos los materiales, herramientas y equipo necesarios para la ejecución de los trabajos, exceptuando los de aporte propio y los mismos deberán ser aprobados por el Inspector de proyecto.</w:t>
      </w:r>
    </w:p>
    <w:p w14:paraId="58AADB05" w14:textId="77777777" w:rsidR="000C44BB" w:rsidRDefault="000C44BB" w:rsidP="000C44BB">
      <w:pPr>
        <w:jc w:val="both"/>
        <w:rPr>
          <w:rFonts w:ascii="Verdana" w:hAnsi="Verdana"/>
        </w:rPr>
      </w:pPr>
    </w:p>
    <w:p w14:paraId="2DA13B17"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1D64A6E4" w14:textId="77777777" w:rsidR="000C44BB" w:rsidRDefault="000C44BB" w:rsidP="000C44BB">
      <w:pPr>
        <w:jc w:val="both"/>
        <w:rPr>
          <w:rFonts w:ascii="Verdana" w:hAnsi="Verdana"/>
        </w:rPr>
      </w:pPr>
    </w:p>
    <w:p w14:paraId="396341E2" w14:textId="77777777" w:rsidR="000C44BB" w:rsidRDefault="000C44BB" w:rsidP="000C44BB">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E358C3" w14:textId="77777777" w:rsidR="000C44BB" w:rsidRDefault="000C44BB" w:rsidP="000C44BB">
      <w:pPr>
        <w:jc w:val="both"/>
        <w:rPr>
          <w:rFonts w:ascii="Verdana" w:hAnsi="Verdana"/>
        </w:rPr>
      </w:pPr>
    </w:p>
    <w:p w14:paraId="3FD10CA1" w14:textId="77777777" w:rsidR="000C44BB" w:rsidRDefault="000C44BB" w:rsidP="000C44BB">
      <w:pPr>
        <w:jc w:val="both"/>
        <w:rPr>
          <w:rFonts w:ascii="Verdana" w:hAnsi="Verdana"/>
          <w:b/>
        </w:rPr>
      </w:pPr>
      <w:r>
        <w:rPr>
          <w:rFonts w:ascii="Verdana" w:hAnsi="Verdana"/>
          <w:b/>
        </w:rPr>
        <w:t>FORMA DE EJECUCIÓN. –</w:t>
      </w:r>
    </w:p>
    <w:p w14:paraId="51DE4385" w14:textId="77777777" w:rsidR="000C44BB" w:rsidRDefault="000C44BB" w:rsidP="000C44BB">
      <w:pPr>
        <w:jc w:val="both"/>
        <w:rPr>
          <w:rFonts w:ascii="Verdana" w:hAnsi="Verdana"/>
        </w:rPr>
      </w:pPr>
    </w:p>
    <w:p w14:paraId="56D126A6" w14:textId="77777777" w:rsidR="000C44BB" w:rsidRDefault="000C44BB" w:rsidP="000C44BB">
      <w:pPr>
        <w:jc w:val="both"/>
        <w:rPr>
          <w:rFonts w:ascii="Verdana" w:hAnsi="Verdana"/>
        </w:rPr>
      </w:pPr>
      <w:r>
        <w:rPr>
          <w:rFonts w:ascii="Verdana" w:hAnsi="Verdana"/>
        </w:rPr>
        <w:t>En cuanto a la: preparación, encofrado, mezclado, transporte, hormigonado, compactación, desencofrado, curado y protección de los hormigones deberán cumplir con la norma CBH-87 y normativa técnica al respecto.</w:t>
      </w:r>
    </w:p>
    <w:p w14:paraId="30C48646" w14:textId="77777777" w:rsidR="000C44BB" w:rsidRDefault="000C44BB" w:rsidP="000C44BB">
      <w:pPr>
        <w:jc w:val="both"/>
        <w:rPr>
          <w:rFonts w:ascii="Verdana" w:hAnsi="Verdana"/>
        </w:rPr>
      </w:pPr>
    </w:p>
    <w:p w14:paraId="7E5FE858" w14:textId="77777777" w:rsidR="000C44BB" w:rsidRDefault="000C44BB" w:rsidP="000C44BB">
      <w:pPr>
        <w:jc w:val="both"/>
        <w:rPr>
          <w:rFonts w:ascii="Verdana" w:hAnsi="Verdana"/>
        </w:rPr>
      </w:pPr>
      <w:r>
        <w:rPr>
          <w:rFonts w:ascii="Verdana" w:hAnsi="Verdana"/>
        </w:rPr>
        <w:t>En general, el sobre cimiento de hormigón ciclópeo con 50% de piedra desplazadora deberá cumplir con las siguientes directrices referidas a la ejecución:</w:t>
      </w:r>
    </w:p>
    <w:p w14:paraId="40616BA9" w14:textId="77777777" w:rsidR="000C44BB" w:rsidRDefault="000C44BB" w:rsidP="000C44BB">
      <w:pPr>
        <w:jc w:val="both"/>
        <w:rPr>
          <w:rFonts w:ascii="Verdana" w:hAnsi="Verdana"/>
        </w:rPr>
      </w:pPr>
    </w:p>
    <w:p w14:paraId="746BF740" w14:textId="77777777" w:rsidR="000C44BB" w:rsidRDefault="000C44BB" w:rsidP="000C44BB">
      <w:pPr>
        <w:jc w:val="both"/>
        <w:rPr>
          <w:rFonts w:ascii="Verdana" w:hAnsi="Verdana"/>
        </w:rPr>
      </w:pPr>
      <w:r>
        <w:rPr>
          <w:rFonts w:ascii="Verdana" w:hAnsi="Verdana"/>
        </w:rPr>
        <w:t>Limpieza y Preparación</w:t>
      </w:r>
    </w:p>
    <w:p w14:paraId="6CF94FAD" w14:textId="77777777" w:rsidR="000C44BB" w:rsidRDefault="000C44BB" w:rsidP="000C44BB">
      <w:pPr>
        <w:jc w:val="both"/>
        <w:rPr>
          <w:rFonts w:ascii="Verdana" w:hAnsi="Verdana"/>
        </w:rPr>
      </w:pPr>
      <w:r>
        <w:rPr>
          <w:rFonts w:ascii="Verdana" w:hAnsi="Verdana"/>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372A2C0" w14:textId="77777777" w:rsidR="000C44BB" w:rsidRDefault="000C44BB" w:rsidP="000C44BB">
      <w:pPr>
        <w:jc w:val="both"/>
        <w:rPr>
          <w:rFonts w:ascii="Verdana" w:hAnsi="Verdana"/>
        </w:rPr>
      </w:pPr>
    </w:p>
    <w:p w14:paraId="4FDA5FD0" w14:textId="77777777" w:rsidR="000C44BB" w:rsidRDefault="000C44BB" w:rsidP="000C44BB">
      <w:pPr>
        <w:jc w:val="both"/>
        <w:rPr>
          <w:rFonts w:ascii="Verdana" w:hAnsi="Verdana"/>
        </w:rPr>
      </w:pPr>
      <w:r>
        <w:rPr>
          <w:rFonts w:ascii="Verdana" w:hAnsi="Verdana"/>
        </w:rPr>
        <w:t>Encofrados</w:t>
      </w:r>
    </w:p>
    <w:p w14:paraId="079A9405" w14:textId="77777777" w:rsidR="000C44BB" w:rsidRDefault="000C44BB" w:rsidP="000C44BB">
      <w:pPr>
        <w:jc w:val="both"/>
        <w:rPr>
          <w:rFonts w:ascii="Verdana" w:hAnsi="Verdana"/>
        </w:rPr>
      </w:pPr>
      <w:r>
        <w:rPr>
          <w:rFonts w:ascii="Verdana" w:hAnsi="Verdana"/>
        </w:rPr>
        <w:t>Los encofrados podrán ser de madera, metálicos u otro material lo suficientemente rígido, estanco y estable.</w:t>
      </w:r>
    </w:p>
    <w:p w14:paraId="502D350B" w14:textId="77777777" w:rsidR="000C44BB" w:rsidRDefault="000C44BB" w:rsidP="000C44BB">
      <w:pPr>
        <w:jc w:val="both"/>
        <w:rPr>
          <w:rFonts w:ascii="Verdana" w:hAnsi="Verdana"/>
        </w:rPr>
      </w:pPr>
    </w:p>
    <w:p w14:paraId="7158CDCC" w14:textId="77777777" w:rsidR="000C44BB" w:rsidRDefault="000C44BB" w:rsidP="000C44BB">
      <w:pPr>
        <w:jc w:val="both"/>
        <w:rPr>
          <w:rFonts w:ascii="Verdana" w:hAnsi="Verdana"/>
        </w:rPr>
      </w:pPr>
      <w:r>
        <w:rPr>
          <w:rFonts w:ascii="Verdana" w:hAnsi="Verdana"/>
        </w:rPr>
        <w:t>Serán armados o ensamblados de tal forma que permitan garantizar que la construcción de los elementos de hormigón ciclópeo tenga las dimensiones y secciones conforme a planos constructivos.</w:t>
      </w:r>
    </w:p>
    <w:p w14:paraId="76DBED0A" w14:textId="77777777" w:rsidR="000C44BB" w:rsidRDefault="000C44BB" w:rsidP="000C44BB">
      <w:pPr>
        <w:jc w:val="both"/>
        <w:rPr>
          <w:rFonts w:ascii="Verdana" w:hAnsi="Verdana"/>
        </w:rPr>
      </w:pPr>
    </w:p>
    <w:p w14:paraId="6E21820E" w14:textId="77777777" w:rsidR="000C44BB" w:rsidRDefault="000C44BB" w:rsidP="000C44BB">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168742CF" w14:textId="77777777" w:rsidR="000C44BB" w:rsidRDefault="000C44BB" w:rsidP="000C44BB">
      <w:pPr>
        <w:jc w:val="both"/>
        <w:rPr>
          <w:rFonts w:ascii="Verdana" w:hAnsi="Verdana"/>
        </w:rPr>
      </w:pPr>
    </w:p>
    <w:p w14:paraId="5E1AAC14" w14:textId="77777777" w:rsidR="000C44BB" w:rsidRDefault="000C44BB" w:rsidP="000C44BB">
      <w:pPr>
        <w:jc w:val="both"/>
        <w:rPr>
          <w:rFonts w:ascii="Verdana" w:hAnsi="Verdana"/>
        </w:rPr>
      </w:pPr>
      <w:r>
        <w:rPr>
          <w:rFonts w:ascii="Verdana" w:hAnsi="Verdana"/>
        </w:rPr>
        <w:t>Los encofrados deberán ser estancos a fin de evitar el empobrecimiento del hormigón por escurrimiento del agua.</w:t>
      </w:r>
    </w:p>
    <w:p w14:paraId="404873E7" w14:textId="77777777" w:rsidR="000C44BB" w:rsidRDefault="000C44BB" w:rsidP="000C44BB">
      <w:pPr>
        <w:jc w:val="both"/>
        <w:rPr>
          <w:rFonts w:ascii="Verdana" w:hAnsi="Verdana"/>
        </w:rPr>
      </w:pPr>
    </w:p>
    <w:p w14:paraId="36932954" w14:textId="77777777" w:rsidR="000C44BB" w:rsidRDefault="000C44BB" w:rsidP="000C44BB">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46A54F23" w14:textId="77777777" w:rsidR="000C44BB" w:rsidRDefault="000C44BB" w:rsidP="000C44BB">
      <w:pPr>
        <w:jc w:val="both"/>
        <w:rPr>
          <w:rFonts w:ascii="Verdana" w:hAnsi="Verdana"/>
        </w:rPr>
      </w:pPr>
    </w:p>
    <w:p w14:paraId="4ED9C077" w14:textId="77777777" w:rsidR="000C44BB" w:rsidRDefault="000C44BB" w:rsidP="000C44BB">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12B96B67" w14:textId="77777777" w:rsidR="000C44BB" w:rsidRDefault="000C44BB" w:rsidP="000C44BB">
      <w:pPr>
        <w:jc w:val="both"/>
        <w:rPr>
          <w:rFonts w:ascii="Verdana" w:hAnsi="Verdana"/>
        </w:rPr>
      </w:pPr>
    </w:p>
    <w:p w14:paraId="6E59FD8C" w14:textId="77777777" w:rsidR="000C44BB" w:rsidRDefault="000C44BB" w:rsidP="000C44BB">
      <w:pPr>
        <w:jc w:val="both"/>
        <w:rPr>
          <w:rFonts w:ascii="Verdana" w:hAnsi="Verdana"/>
        </w:rPr>
      </w:pPr>
      <w:r>
        <w:rPr>
          <w:rFonts w:ascii="Verdana" w:hAnsi="Verdana"/>
        </w:rPr>
        <w:t>Mezclado</w:t>
      </w:r>
    </w:p>
    <w:p w14:paraId="0D60C75E" w14:textId="77777777" w:rsidR="000C44BB" w:rsidRDefault="000C44BB" w:rsidP="000C44BB">
      <w:pPr>
        <w:jc w:val="both"/>
        <w:rPr>
          <w:rFonts w:ascii="Verdana" w:hAnsi="Verdana"/>
        </w:rPr>
      </w:pPr>
      <w:r>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4CD1D04" w14:textId="77777777" w:rsidR="000C44BB" w:rsidRDefault="000C44BB" w:rsidP="000C44BB">
      <w:pPr>
        <w:jc w:val="both"/>
        <w:rPr>
          <w:rFonts w:ascii="Verdana" w:hAnsi="Verdana"/>
        </w:rPr>
      </w:pPr>
    </w:p>
    <w:p w14:paraId="5BDF0150" w14:textId="77777777" w:rsidR="000C44BB" w:rsidRDefault="000C44BB" w:rsidP="000C44BB">
      <w:pPr>
        <w:jc w:val="both"/>
        <w:rPr>
          <w:rFonts w:ascii="Verdana" w:hAnsi="Verdana"/>
        </w:rPr>
      </w:pPr>
      <w:r>
        <w:rPr>
          <w:rFonts w:ascii="Verdana" w:hAnsi="Verdana"/>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15423242" w14:textId="77777777" w:rsidR="000C44BB" w:rsidRDefault="000C44BB" w:rsidP="000C44BB">
      <w:pPr>
        <w:jc w:val="both"/>
        <w:rPr>
          <w:rFonts w:ascii="Verdana" w:hAnsi="Verdana"/>
        </w:rPr>
      </w:pPr>
      <w:r>
        <w:rPr>
          <w:rFonts w:ascii="Verdana" w:hAnsi="Verdana"/>
        </w:rPr>
        <w:t>Se utilizarán una o más hormigoneras de capacidad adecuada y se empleará personal especializado para su manejo.</w:t>
      </w:r>
    </w:p>
    <w:p w14:paraId="278EB970" w14:textId="77777777" w:rsidR="000C44BB" w:rsidRDefault="000C44BB" w:rsidP="000C44BB">
      <w:pPr>
        <w:jc w:val="both"/>
        <w:rPr>
          <w:rFonts w:ascii="Verdana" w:hAnsi="Verdana"/>
        </w:rPr>
      </w:pPr>
      <w:r>
        <w:rPr>
          <w:rFonts w:ascii="Verdana" w:hAnsi="Verdana"/>
        </w:rPr>
        <w:t>Periódicamente se verificará la uniformidad del mezclado.</w:t>
      </w:r>
    </w:p>
    <w:p w14:paraId="296CBEA7" w14:textId="77777777" w:rsidR="000C44BB" w:rsidRDefault="000C44BB" w:rsidP="000C44BB">
      <w:pPr>
        <w:jc w:val="both"/>
        <w:rPr>
          <w:rFonts w:ascii="Verdana" w:hAnsi="Verdana"/>
        </w:rPr>
      </w:pPr>
      <w:r>
        <w:rPr>
          <w:rFonts w:ascii="Verdana" w:hAnsi="Verdana"/>
        </w:rPr>
        <w:t>Los materiales componentes serán introducidos en el orden siguiente:</w:t>
      </w:r>
    </w:p>
    <w:p w14:paraId="4BDAD2A7" w14:textId="77777777" w:rsidR="000C44BB" w:rsidRDefault="000C44BB" w:rsidP="000C44BB">
      <w:pPr>
        <w:jc w:val="both"/>
        <w:rPr>
          <w:rFonts w:ascii="Verdana" w:hAnsi="Verdana"/>
        </w:rPr>
      </w:pPr>
      <w:r>
        <w:rPr>
          <w:rFonts w:ascii="Verdana" w:hAnsi="Verdana"/>
        </w:rPr>
        <w:t>Una parte del agua del mezclado (aproximadamente la mitad)</w:t>
      </w:r>
    </w:p>
    <w:p w14:paraId="24D01D2C" w14:textId="77777777" w:rsidR="000C44BB" w:rsidRDefault="000C44BB" w:rsidP="000C44BB">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5EFBE5EB" w14:textId="77777777" w:rsidR="000C44BB" w:rsidRDefault="000C44BB" w:rsidP="000C44BB">
      <w:pPr>
        <w:jc w:val="both"/>
        <w:rPr>
          <w:rFonts w:ascii="Verdana" w:hAnsi="Verdana"/>
        </w:rPr>
      </w:pPr>
      <w:r>
        <w:rPr>
          <w:rFonts w:ascii="Verdana" w:hAnsi="Verdana"/>
        </w:rPr>
        <w:t>La grava</w:t>
      </w:r>
    </w:p>
    <w:p w14:paraId="00B04669" w14:textId="77777777" w:rsidR="000C44BB" w:rsidRDefault="000C44BB" w:rsidP="000C44BB">
      <w:pPr>
        <w:jc w:val="both"/>
        <w:rPr>
          <w:rFonts w:ascii="Verdana" w:hAnsi="Verdana"/>
        </w:rPr>
      </w:pPr>
      <w:r>
        <w:rPr>
          <w:rFonts w:ascii="Verdana" w:hAnsi="Verdana"/>
        </w:rPr>
        <w:t>El resto del agua de amasado</w:t>
      </w:r>
    </w:p>
    <w:p w14:paraId="0589DC0D" w14:textId="77777777" w:rsidR="000C44BB" w:rsidRDefault="000C44BB" w:rsidP="000C44BB">
      <w:pPr>
        <w:jc w:val="both"/>
        <w:rPr>
          <w:rFonts w:ascii="Verdana" w:hAnsi="Verdana"/>
        </w:rPr>
      </w:pPr>
    </w:p>
    <w:p w14:paraId="14CB9127" w14:textId="77777777" w:rsidR="000C44BB" w:rsidRDefault="000C44BB" w:rsidP="000C44BB">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08C4D81" w14:textId="77777777" w:rsidR="000C44BB" w:rsidRDefault="000C44BB" w:rsidP="000C44BB">
      <w:pPr>
        <w:jc w:val="both"/>
        <w:rPr>
          <w:rFonts w:ascii="Verdana" w:hAnsi="Verdana"/>
        </w:rPr>
      </w:pPr>
    </w:p>
    <w:p w14:paraId="0186419D" w14:textId="77777777" w:rsidR="000C44BB" w:rsidRDefault="000C44BB" w:rsidP="000C44BB">
      <w:pPr>
        <w:jc w:val="both"/>
        <w:rPr>
          <w:rFonts w:ascii="Verdana" w:hAnsi="Verdana"/>
        </w:rPr>
      </w:pPr>
      <w:r>
        <w:rPr>
          <w:rFonts w:ascii="Verdana" w:hAnsi="Verdana"/>
        </w:rPr>
        <w:t xml:space="preserve">No se permitirá cargar la hormigonera antes de haberse procedido a descargarla totalmente de la batida anterior. </w:t>
      </w:r>
    </w:p>
    <w:p w14:paraId="168FD15F" w14:textId="77777777" w:rsidR="000C44BB" w:rsidRDefault="000C44BB" w:rsidP="000C44BB">
      <w:pPr>
        <w:jc w:val="both"/>
        <w:rPr>
          <w:rFonts w:ascii="Verdana" w:hAnsi="Verdana"/>
        </w:rPr>
      </w:pPr>
    </w:p>
    <w:p w14:paraId="265FD8DF" w14:textId="77777777" w:rsidR="000C44BB" w:rsidRDefault="000C44BB" w:rsidP="000C44BB">
      <w:pPr>
        <w:jc w:val="both"/>
        <w:rPr>
          <w:rFonts w:ascii="Verdana" w:hAnsi="Verdana"/>
        </w:rPr>
      </w:pPr>
      <w:r>
        <w:rPr>
          <w:rFonts w:ascii="Verdana" w:hAnsi="Verdana"/>
        </w:rPr>
        <w:t>El mezclado manual queda expresamente prohibido.</w:t>
      </w:r>
    </w:p>
    <w:p w14:paraId="460F9A32" w14:textId="77777777" w:rsidR="000C44BB" w:rsidRDefault="000C44BB" w:rsidP="000C44BB">
      <w:pPr>
        <w:jc w:val="both"/>
        <w:rPr>
          <w:rFonts w:ascii="Verdana" w:hAnsi="Verdana"/>
        </w:rPr>
      </w:pPr>
    </w:p>
    <w:p w14:paraId="5F9B54AE" w14:textId="77777777" w:rsidR="000C44BB" w:rsidRDefault="000C44BB" w:rsidP="000C44BB">
      <w:pPr>
        <w:jc w:val="both"/>
        <w:rPr>
          <w:rFonts w:ascii="Verdana" w:hAnsi="Verdana"/>
        </w:rPr>
      </w:pPr>
      <w:r>
        <w:rPr>
          <w:rFonts w:ascii="Verdana" w:hAnsi="Verdana"/>
        </w:rPr>
        <w:t>El hormigón será de una consistencia tal que se asegure su trabajabilidad y la manipulación de masas compactas, densas, con aspecto y coloración uniformes.</w:t>
      </w:r>
    </w:p>
    <w:p w14:paraId="650C7791" w14:textId="77777777" w:rsidR="000C44BB" w:rsidRDefault="000C44BB" w:rsidP="000C44BB">
      <w:pPr>
        <w:jc w:val="both"/>
        <w:rPr>
          <w:rFonts w:ascii="Verdana" w:hAnsi="Verdana"/>
        </w:rPr>
      </w:pPr>
    </w:p>
    <w:p w14:paraId="2A53E625" w14:textId="77777777" w:rsidR="000C44BB" w:rsidRDefault="000C44BB" w:rsidP="000C44BB">
      <w:pPr>
        <w:jc w:val="both"/>
        <w:rPr>
          <w:rFonts w:ascii="Verdana" w:hAnsi="Verdana"/>
        </w:rPr>
      </w:pPr>
      <w:r>
        <w:rPr>
          <w:rFonts w:ascii="Verdana" w:hAnsi="Verdana"/>
        </w:rPr>
        <w:t>Las cantidades mínimas de cemento para las diferentes clases de hormigón serán las siguientes:</w:t>
      </w:r>
    </w:p>
    <w:p w14:paraId="6FB0E591" w14:textId="77777777" w:rsidR="000C44BB" w:rsidRDefault="000C44BB" w:rsidP="000C44BB">
      <w:pPr>
        <w:jc w:val="both"/>
        <w:rPr>
          <w:rFonts w:ascii="Verdana" w:hAnsi="Verdana"/>
        </w:rPr>
      </w:pPr>
    </w:p>
    <w:p w14:paraId="7063DA7E" w14:textId="77777777" w:rsidR="000C44BB" w:rsidRDefault="000C44BB" w:rsidP="000C44BB">
      <w:pPr>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0C44BB" w14:paraId="0A3EF4E1" w14:textId="77777777" w:rsidTr="000C44BB">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1C2067D" w14:textId="77777777" w:rsidR="000C44BB" w:rsidRDefault="000C44BB">
            <w:pPr>
              <w:jc w:val="both"/>
              <w:rPr>
                <w:rFonts w:ascii="Verdana" w:hAnsi="Verdana"/>
                <w:color w:val="FFFFFF" w:themeColor="background1"/>
              </w:rPr>
            </w:pPr>
            <w:r>
              <w:rPr>
                <w:rFonts w:ascii="Verdana" w:hAnsi="Verdana"/>
                <w:color w:val="FFFFFF" w:themeColor="background1"/>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7FC6D8" w14:textId="77777777" w:rsidR="000C44BB" w:rsidRDefault="000C44BB">
            <w:pPr>
              <w:jc w:val="both"/>
              <w:rPr>
                <w:rFonts w:ascii="Verdana" w:hAnsi="Verdana"/>
                <w:color w:val="FFFFFF" w:themeColor="background1"/>
              </w:rPr>
            </w:pPr>
            <w:r>
              <w:rPr>
                <w:rFonts w:ascii="Verdana" w:hAnsi="Verdana"/>
                <w:color w:val="FFFFFF" w:themeColor="background1"/>
              </w:rPr>
              <w:t>CANTIDAD MÍNIMA DE CEMENTO</w:t>
            </w:r>
          </w:p>
          <w:p w14:paraId="7FFC39B6" w14:textId="77777777" w:rsidR="000C44BB" w:rsidRDefault="000C44BB">
            <w:pPr>
              <w:jc w:val="both"/>
              <w:rPr>
                <w:rFonts w:ascii="Verdana" w:hAnsi="Verdana"/>
                <w:color w:val="FFFFFF" w:themeColor="background1"/>
              </w:rPr>
            </w:pPr>
            <w:r>
              <w:rPr>
                <w:rFonts w:ascii="Verdana" w:hAnsi="Verdana"/>
                <w:color w:val="FFFFFF" w:themeColor="background1"/>
              </w:rPr>
              <w:t>Kg/m3</w:t>
            </w:r>
          </w:p>
        </w:tc>
      </w:tr>
      <w:tr w:rsidR="000C44BB" w14:paraId="0CF9ACA8" w14:textId="77777777" w:rsidTr="000C44BB">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2C4515A9" w14:textId="77777777" w:rsidR="000C44BB" w:rsidRDefault="000C44BB">
            <w:pPr>
              <w:jc w:val="both"/>
              <w:rPr>
                <w:rFonts w:ascii="Verdana" w:hAnsi="Verdana"/>
              </w:rPr>
            </w:pPr>
            <w:r>
              <w:rPr>
                <w:rFonts w:ascii="Verdana" w:hAnsi="Verdana"/>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15CB787" w14:textId="77777777" w:rsidR="000C44BB" w:rsidRDefault="000C44BB">
            <w:pPr>
              <w:jc w:val="both"/>
              <w:rPr>
                <w:rFonts w:ascii="Verdana" w:hAnsi="Verdana"/>
              </w:rPr>
            </w:pPr>
            <w:r>
              <w:rPr>
                <w:rFonts w:ascii="Verdana" w:hAnsi="Verdana"/>
              </w:rPr>
              <w:t>350</w:t>
            </w:r>
          </w:p>
        </w:tc>
      </w:tr>
      <w:tr w:rsidR="000C44BB" w14:paraId="1F7A52C5" w14:textId="77777777" w:rsidTr="000C44BB">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161712F" w14:textId="77777777" w:rsidR="000C44BB" w:rsidRDefault="000C44BB">
            <w:pPr>
              <w:jc w:val="both"/>
              <w:rPr>
                <w:rFonts w:ascii="Verdana" w:hAnsi="Verdana"/>
              </w:rPr>
            </w:pPr>
            <w:r>
              <w:rPr>
                <w:rFonts w:ascii="Verdana" w:hAnsi="Verdana"/>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2401534" w14:textId="77777777" w:rsidR="000C44BB" w:rsidRDefault="000C44BB">
            <w:pPr>
              <w:jc w:val="both"/>
              <w:rPr>
                <w:rFonts w:ascii="Verdana" w:hAnsi="Verdana"/>
              </w:rPr>
            </w:pPr>
            <w:r>
              <w:rPr>
                <w:rFonts w:ascii="Verdana" w:hAnsi="Verdana"/>
              </w:rPr>
              <w:t>300</w:t>
            </w:r>
          </w:p>
        </w:tc>
      </w:tr>
      <w:tr w:rsidR="000C44BB" w14:paraId="63509D6C" w14:textId="77777777" w:rsidTr="000C44BB">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32C6122E" w14:textId="77777777" w:rsidR="000C44BB" w:rsidRDefault="000C44BB">
            <w:pPr>
              <w:jc w:val="both"/>
              <w:rPr>
                <w:rFonts w:ascii="Verdana" w:hAnsi="Verdana"/>
              </w:rPr>
            </w:pPr>
            <w:r>
              <w:rPr>
                <w:rFonts w:ascii="Verdana" w:hAnsi="Verdana"/>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3B4348B" w14:textId="77777777" w:rsidR="000C44BB" w:rsidRDefault="000C44BB">
            <w:pPr>
              <w:jc w:val="both"/>
              <w:rPr>
                <w:rFonts w:ascii="Verdana" w:hAnsi="Verdana"/>
              </w:rPr>
            </w:pPr>
            <w:r>
              <w:rPr>
                <w:rFonts w:ascii="Verdana" w:hAnsi="Verdana"/>
              </w:rPr>
              <w:t>265</w:t>
            </w:r>
          </w:p>
        </w:tc>
      </w:tr>
      <w:tr w:rsidR="000C44BB" w14:paraId="345A0F2E" w14:textId="77777777" w:rsidTr="000C44BB">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26B42BDA" w14:textId="77777777" w:rsidR="000C44BB" w:rsidRDefault="000C44BB">
            <w:pPr>
              <w:jc w:val="both"/>
              <w:rPr>
                <w:rFonts w:ascii="Verdana" w:hAnsi="Verdana"/>
              </w:rPr>
            </w:pPr>
            <w:r>
              <w:rPr>
                <w:rFonts w:ascii="Verdana" w:hAnsi="Verdana"/>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9030815" w14:textId="77777777" w:rsidR="000C44BB" w:rsidRDefault="000C44BB">
            <w:pPr>
              <w:jc w:val="both"/>
              <w:rPr>
                <w:rFonts w:ascii="Verdana" w:hAnsi="Verdana"/>
              </w:rPr>
            </w:pPr>
            <w:r>
              <w:rPr>
                <w:rFonts w:ascii="Verdana" w:hAnsi="Verdana"/>
              </w:rPr>
              <w:t>235</w:t>
            </w:r>
          </w:p>
        </w:tc>
      </w:tr>
    </w:tbl>
    <w:p w14:paraId="7E0533B8" w14:textId="77777777" w:rsidR="000C44BB" w:rsidRDefault="000C44BB" w:rsidP="000C44BB">
      <w:pPr>
        <w:jc w:val="both"/>
        <w:rPr>
          <w:rFonts w:ascii="Verdana" w:hAnsi="Verdana" w:cstheme="minorBidi"/>
          <w:lang w:val="es-BO"/>
        </w:rPr>
      </w:pPr>
    </w:p>
    <w:p w14:paraId="289E1C25" w14:textId="77777777" w:rsidR="000C44BB" w:rsidRDefault="000C44BB" w:rsidP="000C44BB">
      <w:pPr>
        <w:jc w:val="both"/>
        <w:rPr>
          <w:rFonts w:ascii="Verdana" w:hAnsi="Verdana"/>
        </w:rPr>
      </w:pPr>
      <w:r>
        <w:rPr>
          <w:rFonts w:ascii="Verdana" w:hAnsi="Verdana"/>
        </w:rPr>
        <w:t>La medición de los áridos en volumen se realizará en recipientes aprobados por el Inspector de proyecto y de preferencia deberán ser metálicos o de madera e indeformables.</w:t>
      </w:r>
    </w:p>
    <w:p w14:paraId="54AA8C7C" w14:textId="77777777" w:rsidR="000C44BB" w:rsidRDefault="000C44BB" w:rsidP="000C44BB">
      <w:pPr>
        <w:jc w:val="both"/>
        <w:rPr>
          <w:rFonts w:ascii="Verdana" w:hAnsi="Verdana"/>
        </w:rPr>
      </w:pPr>
    </w:p>
    <w:p w14:paraId="2DDC511B" w14:textId="77777777" w:rsidR="000C44BB" w:rsidRDefault="000C44BB" w:rsidP="000C44BB">
      <w:pPr>
        <w:jc w:val="both"/>
        <w:rPr>
          <w:rFonts w:ascii="Verdana" w:hAnsi="Verdana"/>
        </w:rPr>
      </w:pPr>
      <w:r>
        <w:rPr>
          <w:rFonts w:ascii="Verdana" w:hAnsi="Verdana"/>
        </w:rPr>
        <w:t>Las dosificaciones señaladas anteriormente serán empleadas, cuando las mismas no se encuentren especificadas en los planos correspondientes.</w:t>
      </w:r>
    </w:p>
    <w:p w14:paraId="78204D66" w14:textId="77777777" w:rsidR="000C44BB" w:rsidRDefault="000C44BB" w:rsidP="000C44BB">
      <w:pPr>
        <w:jc w:val="both"/>
        <w:rPr>
          <w:rFonts w:ascii="Verdana" w:hAnsi="Verdana"/>
        </w:rPr>
      </w:pPr>
    </w:p>
    <w:p w14:paraId="0A464508" w14:textId="77777777" w:rsidR="000C44BB" w:rsidRDefault="000C44BB" w:rsidP="000C44BB">
      <w:pPr>
        <w:jc w:val="both"/>
        <w:rPr>
          <w:rFonts w:ascii="Verdana" w:hAnsi="Verdana"/>
        </w:rPr>
      </w:pPr>
      <w:r>
        <w:rPr>
          <w:rFonts w:ascii="Verdana" w:hAnsi="Verdana"/>
        </w:rPr>
        <w:t>Transporte</w:t>
      </w:r>
    </w:p>
    <w:p w14:paraId="44D30ADD" w14:textId="77777777" w:rsidR="000C44BB" w:rsidRDefault="000C44BB" w:rsidP="000C44BB">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F549AA5" w14:textId="77777777" w:rsidR="000C44BB" w:rsidRDefault="000C44BB" w:rsidP="000C44BB">
      <w:pPr>
        <w:jc w:val="both"/>
        <w:rPr>
          <w:rFonts w:ascii="Verdana" w:hAnsi="Verdana"/>
        </w:rPr>
      </w:pPr>
    </w:p>
    <w:p w14:paraId="1BBDAE65" w14:textId="77777777" w:rsidR="000C44BB" w:rsidRDefault="000C44BB" w:rsidP="000C44BB">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56D8154F" w14:textId="77777777" w:rsidR="000C44BB" w:rsidRDefault="000C44BB" w:rsidP="000C44BB">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3AB64F84" w14:textId="77777777" w:rsidR="000C44BB" w:rsidRDefault="000C44BB" w:rsidP="000C44BB">
      <w:pPr>
        <w:jc w:val="both"/>
        <w:rPr>
          <w:rFonts w:ascii="Verdana" w:hAnsi="Verdana"/>
        </w:rPr>
      </w:pPr>
    </w:p>
    <w:p w14:paraId="7F15504B" w14:textId="77777777" w:rsidR="000C44BB" w:rsidRDefault="000C44BB" w:rsidP="000C44BB">
      <w:pPr>
        <w:jc w:val="both"/>
        <w:rPr>
          <w:rFonts w:ascii="Verdana" w:hAnsi="Verdana"/>
        </w:rPr>
      </w:pPr>
      <w:r>
        <w:rPr>
          <w:rFonts w:ascii="Verdana" w:hAnsi="Verdana"/>
        </w:rPr>
        <w:t>Hormigonado</w:t>
      </w:r>
    </w:p>
    <w:p w14:paraId="6FB6492D" w14:textId="77777777" w:rsidR="000C44BB" w:rsidRDefault="000C44BB" w:rsidP="000C44BB">
      <w:pPr>
        <w:jc w:val="both"/>
        <w:rPr>
          <w:rFonts w:ascii="Verdana" w:hAnsi="Verdana"/>
        </w:rPr>
      </w:pPr>
      <w:r>
        <w:rPr>
          <w:rFonts w:ascii="Verdana" w:hAnsi="Verdana"/>
        </w:rPr>
        <w:t>El hormigonado o vaciado deberá cumplir con las exigencias y requisitos establecidos en la Norma CBH-87 para hormigones.</w:t>
      </w:r>
    </w:p>
    <w:p w14:paraId="3F222DF9" w14:textId="77777777" w:rsidR="000C44BB" w:rsidRDefault="000C44BB" w:rsidP="000C44BB">
      <w:pPr>
        <w:jc w:val="both"/>
        <w:rPr>
          <w:rFonts w:ascii="Verdana" w:hAnsi="Verdana"/>
        </w:rPr>
      </w:pPr>
    </w:p>
    <w:p w14:paraId="1D4A6F38" w14:textId="77777777" w:rsidR="000C44BB" w:rsidRDefault="000C44BB" w:rsidP="000C44BB">
      <w:pPr>
        <w:jc w:val="both"/>
        <w:rPr>
          <w:rFonts w:ascii="Verdana" w:hAnsi="Verdana"/>
        </w:rPr>
      </w:pPr>
      <w:r>
        <w:rPr>
          <w:rFonts w:ascii="Verdana" w:hAnsi="Verdana"/>
        </w:rPr>
        <w:t>No se procederá al vaciado de los elementos sin antes contar con la autorización del Inspector de proyecto. Asimismo, el vaciado se realizará de acuerdo a un plan de trabajo previamente autorizado por el Inspector de proyecto.</w:t>
      </w:r>
    </w:p>
    <w:p w14:paraId="4B996EF1" w14:textId="77777777" w:rsidR="000C44BB" w:rsidRDefault="000C44BB" w:rsidP="000C44BB">
      <w:pPr>
        <w:jc w:val="both"/>
        <w:rPr>
          <w:rFonts w:ascii="Verdana" w:hAnsi="Verdana"/>
        </w:rPr>
      </w:pPr>
    </w:p>
    <w:p w14:paraId="5841E4D9" w14:textId="77777777" w:rsidR="000C44BB" w:rsidRDefault="000C44BB" w:rsidP="000C44BB">
      <w:pPr>
        <w:jc w:val="both"/>
        <w:rPr>
          <w:rFonts w:ascii="Verdana" w:hAnsi="Verdana"/>
        </w:rPr>
      </w:pPr>
      <w:r>
        <w:rPr>
          <w:rFonts w:ascii="Verdana" w:hAnsi="Verdana"/>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2F535BE" w14:textId="77777777" w:rsidR="000C44BB" w:rsidRDefault="000C44BB" w:rsidP="000C44BB">
      <w:pPr>
        <w:jc w:val="both"/>
        <w:rPr>
          <w:rFonts w:ascii="Verdana" w:hAnsi="Verdana"/>
        </w:rPr>
      </w:pPr>
    </w:p>
    <w:p w14:paraId="441B9CDB" w14:textId="77777777" w:rsidR="000C44BB" w:rsidRDefault="000C44BB" w:rsidP="000C44BB">
      <w:pPr>
        <w:jc w:val="both"/>
        <w:rPr>
          <w:rFonts w:ascii="Verdana" w:hAnsi="Verdana"/>
        </w:rPr>
      </w:pPr>
      <w:r>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25D4783" w14:textId="77777777" w:rsidR="000C44BB" w:rsidRDefault="000C44BB" w:rsidP="000C44BB">
      <w:pPr>
        <w:jc w:val="both"/>
        <w:rPr>
          <w:rFonts w:ascii="Verdana" w:hAnsi="Verdana"/>
        </w:rPr>
      </w:pPr>
    </w:p>
    <w:p w14:paraId="7F8D5124" w14:textId="77777777" w:rsidR="000C44BB" w:rsidRDefault="000C44BB" w:rsidP="000C44BB">
      <w:pPr>
        <w:jc w:val="both"/>
        <w:rPr>
          <w:rFonts w:ascii="Verdana" w:hAnsi="Verdana"/>
        </w:rPr>
      </w:pPr>
      <w:r>
        <w:rPr>
          <w:rFonts w:ascii="Verdana" w:hAnsi="Verdana"/>
        </w:rPr>
        <w:t>La ejecución se continuará por capas, y siguiendo el mismo procedimiento indicado antes para lograr una efectiva unión vertical y horizontal.</w:t>
      </w:r>
    </w:p>
    <w:p w14:paraId="6B6EC949" w14:textId="77777777" w:rsidR="000C44BB" w:rsidRDefault="000C44BB" w:rsidP="000C44BB">
      <w:pPr>
        <w:jc w:val="both"/>
        <w:rPr>
          <w:rFonts w:ascii="Verdana" w:hAnsi="Verdana"/>
        </w:rPr>
      </w:pPr>
    </w:p>
    <w:p w14:paraId="142CF56D" w14:textId="77777777" w:rsidR="000C44BB" w:rsidRDefault="000C44BB" w:rsidP="000C44BB">
      <w:pPr>
        <w:jc w:val="both"/>
        <w:rPr>
          <w:rFonts w:ascii="Verdana" w:hAnsi="Verdana"/>
        </w:rPr>
      </w:pPr>
      <w:r>
        <w:rPr>
          <w:rFonts w:ascii="Verdana" w:hAnsi="Verdana"/>
        </w:rPr>
        <w:t>El hormigón será mezclado en las cantidades necesarias para su uso inmediato. Se rechazará todo hormigón que tenga 30 minutos o más a partir del momento de mezclado.</w:t>
      </w:r>
    </w:p>
    <w:p w14:paraId="1BD00C79" w14:textId="77777777" w:rsidR="000C44BB" w:rsidRDefault="000C44BB" w:rsidP="000C44BB">
      <w:pPr>
        <w:jc w:val="both"/>
        <w:rPr>
          <w:rFonts w:ascii="Verdana" w:hAnsi="Verdana"/>
        </w:rPr>
      </w:pPr>
    </w:p>
    <w:p w14:paraId="177B4870" w14:textId="77777777" w:rsidR="000C44BB" w:rsidRDefault="000C44BB" w:rsidP="000C44BB">
      <w:pPr>
        <w:jc w:val="both"/>
        <w:rPr>
          <w:rFonts w:ascii="Verdana" w:hAnsi="Verdana"/>
        </w:rPr>
      </w:pPr>
      <w:r>
        <w:rPr>
          <w:rFonts w:ascii="Verdana" w:hAnsi="Verdana"/>
        </w:rPr>
        <w:t>Compactación</w:t>
      </w:r>
    </w:p>
    <w:p w14:paraId="6F96B94A" w14:textId="77777777" w:rsidR="000C44BB" w:rsidRDefault="000C44BB" w:rsidP="000C44BB">
      <w:pPr>
        <w:jc w:val="both"/>
        <w:rPr>
          <w:rFonts w:ascii="Verdana" w:hAnsi="Verdana"/>
        </w:rPr>
      </w:pPr>
      <w:r>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044F4C77" w14:textId="77777777" w:rsidR="000C44BB" w:rsidRDefault="000C44BB" w:rsidP="000C44BB">
      <w:pPr>
        <w:jc w:val="both"/>
        <w:rPr>
          <w:rFonts w:ascii="Verdana" w:hAnsi="Verdana"/>
        </w:rPr>
      </w:pPr>
    </w:p>
    <w:p w14:paraId="71351904" w14:textId="77777777" w:rsidR="000C44BB" w:rsidRDefault="000C44BB" w:rsidP="000C44BB">
      <w:pPr>
        <w:jc w:val="both"/>
        <w:rPr>
          <w:rFonts w:ascii="Verdana" w:hAnsi="Verdana"/>
        </w:rPr>
      </w:pPr>
      <w:r>
        <w:rPr>
          <w:rFonts w:ascii="Verdana" w:hAnsi="Verdana"/>
        </w:rPr>
        <w:t>Desencofrado</w:t>
      </w:r>
    </w:p>
    <w:p w14:paraId="1D0D999A" w14:textId="77777777" w:rsidR="000C44BB" w:rsidRDefault="000C44BB" w:rsidP="000C44BB">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DCA7932" w14:textId="77777777" w:rsidR="000C44BB" w:rsidRDefault="000C44BB" w:rsidP="000C44BB">
      <w:pPr>
        <w:jc w:val="both"/>
        <w:rPr>
          <w:rFonts w:ascii="Verdana" w:hAnsi="Verdana"/>
        </w:rPr>
      </w:pPr>
    </w:p>
    <w:p w14:paraId="4B983B3F" w14:textId="77777777" w:rsidR="000C44BB" w:rsidRDefault="000C44BB" w:rsidP="000C44BB">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pérdida de sección de elemento.</w:t>
      </w:r>
    </w:p>
    <w:p w14:paraId="2A25AFB0" w14:textId="77777777" w:rsidR="000C44BB" w:rsidRDefault="000C44BB" w:rsidP="000C44BB">
      <w:pPr>
        <w:jc w:val="both"/>
        <w:rPr>
          <w:rFonts w:ascii="Verdana" w:hAnsi="Verdana"/>
        </w:rPr>
      </w:pPr>
    </w:p>
    <w:p w14:paraId="02D1B793" w14:textId="77777777" w:rsidR="000C44BB" w:rsidRDefault="000C44BB" w:rsidP="000C44BB">
      <w:pPr>
        <w:jc w:val="both"/>
        <w:rPr>
          <w:rFonts w:ascii="Verdana" w:hAnsi="Verdana"/>
        </w:rPr>
      </w:pPr>
      <w:r>
        <w:rPr>
          <w:rFonts w:ascii="Verdana" w:hAnsi="Verdana"/>
        </w:rPr>
        <w:t>Protección y Curado</w:t>
      </w:r>
    </w:p>
    <w:p w14:paraId="427C4490" w14:textId="77777777" w:rsidR="000C44BB" w:rsidRDefault="000C44BB" w:rsidP="000C44BB">
      <w:pPr>
        <w:jc w:val="both"/>
        <w:rPr>
          <w:rFonts w:ascii="Verdana" w:hAnsi="Verdana"/>
        </w:rPr>
      </w:pPr>
      <w:r>
        <w:rPr>
          <w:rFonts w:ascii="Verdana" w:hAnsi="Verdana"/>
        </w:rPr>
        <w:t>Una vez vaciado el hormigón fresco, deberá protegerse contra la lluvia, el viento, sol y en general contra toda acción que lo perjudique.</w:t>
      </w:r>
    </w:p>
    <w:p w14:paraId="345F3111" w14:textId="77777777" w:rsidR="000C44BB" w:rsidRDefault="000C44BB" w:rsidP="000C44BB">
      <w:pPr>
        <w:jc w:val="both"/>
        <w:rPr>
          <w:rFonts w:ascii="Verdana" w:hAnsi="Verdana"/>
        </w:rPr>
      </w:pPr>
      <w:r>
        <w:rPr>
          <w:rFonts w:ascii="Verdana" w:hAnsi="Verdana"/>
        </w:rPr>
        <w:t>El hormigón será protegido manteniéndose a una temperatura superior a 5°C por lo menos durante 96 horas.</w:t>
      </w:r>
    </w:p>
    <w:p w14:paraId="42EA211B" w14:textId="77777777" w:rsidR="000C44BB" w:rsidRDefault="000C44BB" w:rsidP="000C44BB">
      <w:pPr>
        <w:jc w:val="both"/>
        <w:rPr>
          <w:rFonts w:ascii="Verdana" w:hAnsi="Verdana"/>
        </w:rPr>
      </w:pPr>
    </w:p>
    <w:p w14:paraId="2B04F109" w14:textId="77777777" w:rsidR="000C44BB" w:rsidRDefault="000C44BB" w:rsidP="000C44BB">
      <w:pPr>
        <w:jc w:val="both"/>
        <w:rPr>
          <w:rFonts w:ascii="Verdana" w:hAnsi="Verdana"/>
        </w:rPr>
      </w:pPr>
      <w:r>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779FB325" w14:textId="77777777" w:rsidR="000C44BB" w:rsidRDefault="000C44BB" w:rsidP="000C44BB">
      <w:pPr>
        <w:jc w:val="both"/>
        <w:rPr>
          <w:rFonts w:ascii="Verdana" w:hAnsi="Verdana"/>
        </w:rPr>
      </w:pPr>
    </w:p>
    <w:p w14:paraId="44A87A38" w14:textId="77777777" w:rsidR="000C44BB" w:rsidRDefault="000C44BB" w:rsidP="000C44BB">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0E657FDA" w14:textId="77777777" w:rsidR="000C44BB" w:rsidRDefault="000C44BB" w:rsidP="000C44BB">
      <w:pPr>
        <w:jc w:val="both"/>
        <w:rPr>
          <w:rFonts w:ascii="Verdana" w:hAnsi="Verdana"/>
        </w:rPr>
      </w:pPr>
    </w:p>
    <w:p w14:paraId="66E688F0" w14:textId="77777777" w:rsidR="000C44BB" w:rsidRDefault="000C44BB" w:rsidP="000C44BB">
      <w:pPr>
        <w:jc w:val="both"/>
        <w:rPr>
          <w:rFonts w:ascii="Verdana" w:hAnsi="Verdana"/>
        </w:rPr>
      </w:pPr>
      <w:r>
        <w:rPr>
          <w:rFonts w:ascii="Verdana" w:hAnsi="Verdana"/>
        </w:rPr>
        <w:t>Control de Calidad</w:t>
      </w:r>
    </w:p>
    <w:p w14:paraId="3520489D" w14:textId="77777777" w:rsidR="000C44BB" w:rsidRDefault="000C44BB" w:rsidP="000C44BB">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328E7851" w14:textId="77777777" w:rsidR="000C44BB" w:rsidRDefault="000C44BB" w:rsidP="000C44BB">
      <w:pPr>
        <w:jc w:val="both"/>
        <w:rPr>
          <w:rFonts w:ascii="Verdana" w:hAnsi="Verdana"/>
        </w:rPr>
      </w:pPr>
    </w:p>
    <w:p w14:paraId="1EAA87A1" w14:textId="77777777" w:rsidR="000C44BB" w:rsidRDefault="000C44BB" w:rsidP="000C44BB">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0F21FAEA" w14:textId="77777777" w:rsidR="000C44BB" w:rsidRDefault="000C44BB" w:rsidP="000C44BB">
      <w:pPr>
        <w:jc w:val="both"/>
        <w:rPr>
          <w:rFonts w:ascii="Verdana" w:hAnsi="Verdana"/>
        </w:rPr>
      </w:pPr>
    </w:p>
    <w:p w14:paraId="25A3AB2A" w14:textId="77777777" w:rsidR="000C44BB" w:rsidRDefault="000C44BB" w:rsidP="000C44BB">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12EA4107" w14:textId="77777777" w:rsidR="000C44BB" w:rsidRDefault="000C44BB" w:rsidP="000C44BB">
      <w:pPr>
        <w:jc w:val="both"/>
        <w:rPr>
          <w:rFonts w:ascii="Verdana" w:hAnsi="Verdana"/>
        </w:rPr>
      </w:pPr>
    </w:p>
    <w:p w14:paraId="3FCD6A0E" w14:textId="77777777" w:rsidR="000C44BB" w:rsidRDefault="000C44BB" w:rsidP="000C44BB">
      <w:pPr>
        <w:jc w:val="both"/>
        <w:rPr>
          <w:rFonts w:ascii="Verdana" w:hAnsi="Verdana"/>
        </w:rPr>
      </w:pPr>
      <w:r>
        <w:rPr>
          <w:rFonts w:ascii="Verdana" w:hAnsi="Verdana"/>
        </w:rPr>
        <w:t>Ensayos a Realizar</w:t>
      </w:r>
    </w:p>
    <w:p w14:paraId="466A83FC" w14:textId="77777777" w:rsidR="000C44BB" w:rsidRDefault="000C44BB" w:rsidP="000C44BB">
      <w:pPr>
        <w:jc w:val="both"/>
        <w:rPr>
          <w:rFonts w:ascii="Verdana" w:hAnsi="Verdana"/>
        </w:rPr>
      </w:pPr>
      <w:r>
        <w:rPr>
          <w:rFonts w:ascii="Verdana" w:hAnsi="Verdana"/>
        </w:rPr>
        <w:t>En el caso del presente ítem mínimamente se realizarán los siguientes ensayos de calidad:</w:t>
      </w:r>
    </w:p>
    <w:p w14:paraId="7F563FC5" w14:textId="77777777" w:rsidR="000C44BB" w:rsidRDefault="000C44BB" w:rsidP="000C44BB">
      <w:pPr>
        <w:jc w:val="both"/>
        <w:rPr>
          <w:rFonts w:ascii="Verdana" w:hAnsi="Verdana"/>
        </w:rPr>
      </w:pPr>
      <w:r>
        <w:rPr>
          <w:rFonts w:ascii="Verdana" w:hAnsi="Verdana"/>
        </w:rPr>
        <w:t>Granulometría de los Áridos</w:t>
      </w:r>
    </w:p>
    <w:p w14:paraId="2AD977FB" w14:textId="77777777" w:rsidR="000C44BB" w:rsidRDefault="000C44BB" w:rsidP="000C44BB">
      <w:pPr>
        <w:jc w:val="both"/>
        <w:rPr>
          <w:rFonts w:ascii="Verdana" w:hAnsi="Verdana"/>
        </w:rPr>
      </w:pPr>
      <w:r>
        <w:rPr>
          <w:rFonts w:ascii="Verdana" w:hAnsi="Verdana"/>
        </w:rPr>
        <w:t>Ensayos de Control de la Resistencia del Hormigón – Probetas Cilíndricas</w:t>
      </w:r>
    </w:p>
    <w:p w14:paraId="73DCA522" w14:textId="77777777" w:rsidR="000C44BB" w:rsidRDefault="000C44BB" w:rsidP="000C44BB">
      <w:pPr>
        <w:jc w:val="both"/>
        <w:rPr>
          <w:rFonts w:ascii="Verdana" w:hAnsi="Verdana"/>
        </w:rPr>
      </w:pPr>
      <w:r>
        <w:rPr>
          <w:rFonts w:ascii="Verdana" w:hAnsi="Verdana"/>
        </w:rPr>
        <w:t>Ensayos de Control de la Consistencia del Hormigón - Cono de Abraham</w:t>
      </w:r>
    </w:p>
    <w:p w14:paraId="72B7F818" w14:textId="77777777" w:rsidR="000C44BB" w:rsidRDefault="000C44BB" w:rsidP="000C44BB">
      <w:pPr>
        <w:jc w:val="both"/>
        <w:rPr>
          <w:rFonts w:ascii="Verdana" w:hAnsi="Verdana"/>
        </w:rPr>
      </w:pPr>
    </w:p>
    <w:p w14:paraId="16B59C8B" w14:textId="77777777" w:rsidR="000C44BB" w:rsidRDefault="000C44BB" w:rsidP="000C44BB">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504342A8" w14:textId="77777777" w:rsidR="000C44BB" w:rsidRDefault="000C44BB" w:rsidP="000C44BB">
      <w:pPr>
        <w:jc w:val="both"/>
        <w:rPr>
          <w:rFonts w:ascii="Verdana" w:hAnsi="Verdana"/>
        </w:rPr>
      </w:pPr>
      <w:r>
        <w:rPr>
          <w:rFonts w:ascii="Verdana" w:hAnsi="Verdana"/>
        </w:rPr>
        <w:t>Ensayos de calidad sobre el cemento</w:t>
      </w:r>
    </w:p>
    <w:p w14:paraId="3F610FC8" w14:textId="77777777" w:rsidR="000C44BB" w:rsidRDefault="000C44BB" w:rsidP="000C44BB">
      <w:pPr>
        <w:jc w:val="both"/>
        <w:rPr>
          <w:rFonts w:ascii="Verdana" w:hAnsi="Verdana"/>
        </w:rPr>
      </w:pPr>
      <w:r>
        <w:rPr>
          <w:rFonts w:ascii="Verdana" w:hAnsi="Verdana"/>
        </w:rPr>
        <w:t>Ensayos de calidad de los aceros de refuerzo</w:t>
      </w:r>
    </w:p>
    <w:p w14:paraId="09A742F4" w14:textId="77777777" w:rsidR="000C44BB" w:rsidRDefault="000C44BB" w:rsidP="000C44BB">
      <w:pPr>
        <w:jc w:val="both"/>
        <w:rPr>
          <w:rFonts w:ascii="Verdana" w:hAnsi="Verdana"/>
        </w:rPr>
      </w:pPr>
      <w:r>
        <w:rPr>
          <w:rFonts w:ascii="Verdana" w:hAnsi="Verdana"/>
        </w:rPr>
        <w:t>Ensayo de la Máquina de los Ángeles</w:t>
      </w:r>
    </w:p>
    <w:p w14:paraId="70C02F34" w14:textId="77777777" w:rsidR="000C44BB" w:rsidRDefault="000C44BB" w:rsidP="000C44BB">
      <w:pPr>
        <w:jc w:val="both"/>
        <w:rPr>
          <w:rFonts w:ascii="Verdana" w:hAnsi="Verdana"/>
        </w:rPr>
      </w:pPr>
      <w:r>
        <w:rPr>
          <w:rFonts w:ascii="Verdana" w:hAnsi="Verdana"/>
        </w:rPr>
        <w:t>Otros que el proponente oferte en su propuesta</w:t>
      </w:r>
    </w:p>
    <w:p w14:paraId="17DFD04F" w14:textId="77777777" w:rsidR="000C44BB" w:rsidRDefault="000C44BB" w:rsidP="000C44BB">
      <w:pPr>
        <w:jc w:val="both"/>
        <w:rPr>
          <w:rFonts w:ascii="Verdana" w:hAnsi="Verdana"/>
        </w:rPr>
      </w:pPr>
    </w:p>
    <w:p w14:paraId="00472844" w14:textId="77777777" w:rsidR="000C44BB" w:rsidRDefault="000C44BB" w:rsidP="000C44BB">
      <w:pPr>
        <w:jc w:val="both"/>
        <w:rPr>
          <w:rFonts w:ascii="Verdana" w:hAnsi="Verdana"/>
        </w:rPr>
      </w:pPr>
      <w:r>
        <w:rPr>
          <w:rFonts w:ascii="Verdana" w:hAnsi="Verdana"/>
        </w:rPr>
        <w:t>Laboratorio</w:t>
      </w:r>
    </w:p>
    <w:p w14:paraId="44E069B5" w14:textId="77777777" w:rsidR="000C44BB" w:rsidRDefault="000C44BB" w:rsidP="000C44BB">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4416A6" w14:textId="77777777" w:rsidR="000C44BB" w:rsidRDefault="000C44BB" w:rsidP="000C44BB">
      <w:pPr>
        <w:jc w:val="both"/>
        <w:rPr>
          <w:rFonts w:ascii="Verdana" w:hAnsi="Verdana"/>
        </w:rPr>
      </w:pPr>
    </w:p>
    <w:p w14:paraId="7F25DAFB" w14:textId="77777777" w:rsidR="000C44BB" w:rsidRDefault="000C44BB" w:rsidP="000C44BB">
      <w:pPr>
        <w:jc w:val="both"/>
        <w:rPr>
          <w:rFonts w:ascii="Verdana" w:hAnsi="Verdana"/>
        </w:rPr>
      </w:pPr>
      <w:r>
        <w:rPr>
          <w:rFonts w:ascii="Verdana" w:hAnsi="Verdana"/>
        </w:rPr>
        <w:t>Frecuencia de los Ensayos</w:t>
      </w:r>
    </w:p>
    <w:p w14:paraId="6A4ED8F9" w14:textId="77777777" w:rsidR="000C44BB" w:rsidRDefault="000C44BB" w:rsidP="000C44BB">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6DE6CA28" w14:textId="77777777" w:rsidR="000C44BB" w:rsidRDefault="000C44BB" w:rsidP="000C44BB">
      <w:pPr>
        <w:jc w:val="both"/>
        <w:rPr>
          <w:rFonts w:ascii="Verdana" w:hAnsi="Verdana"/>
        </w:rPr>
      </w:pPr>
    </w:p>
    <w:p w14:paraId="49E64A7B" w14:textId="77777777" w:rsidR="000C44BB" w:rsidRDefault="000C44BB" w:rsidP="000C44BB">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2C42488" w14:textId="77777777" w:rsidR="000C44BB" w:rsidRDefault="000C44BB" w:rsidP="000C44BB">
      <w:pPr>
        <w:jc w:val="both"/>
        <w:rPr>
          <w:rFonts w:ascii="Verdana" w:hAnsi="Verdana"/>
        </w:rPr>
      </w:pPr>
    </w:p>
    <w:p w14:paraId="59BA32B2" w14:textId="77777777" w:rsidR="000C44BB" w:rsidRDefault="000C44BB" w:rsidP="000C44BB">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737C6D5" w14:textId="77777777" w:rsidR="000C44BB" w:rsidRDefault="000C44BB" w:rsidP="000C44BB">
      <w:pPr>
        <w:jc w:val="both"/>
        <w:rPr>
          <w:rFonts w:ascii="Verdana" w:hAnsi="Verdana"/>
        </w:rPr>
      </w:pPr>
    </w:p>
    <w:p w14:paraId="11D3B000" w14:textId="77777777" w:rsidR="000C44BB" w:rsidRDefault="000C44BB" w:rsidP="000C44BB">
      <w:pPr>
        <w:jc w:val="both"/>
        <w:rPr>
          <w:rFonts w:ascii="Verdana" w:hAnsi="Verdana"/>
        </w:rPr>
      </w:pPr>
      <w:r>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113A295" w14:textId="77777777" w:rsidR="000C44BB" w:rsidRDefault="000C44BB" w:rsidP="000C44BB">
      <w:pPr>
        <w:jc w:val="both"/>
        <w:rPr>
          <w:rFonts w:ascii="Verdana" w:hAnsi="Verdana"/>
        </w:rPr>
      </w:pPr>
    </w:p>
    <w:p w14:paraId="6950D28B" w14:textId="77777777" w:rsidR="000C44BB" w:rsidRDefault="000C44BB" w:rsidP="000C44BB">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5CAA02FA" w14:textId="77777777" w:rsidR="000C44BB" w:rsidRDefault="000C44BB" w:rsidP="000C44BB">
      <w:pPr>
        <w:jc w:val="both"/>
        <w:rPr>
          <w:rFonts w:ascii="Verdana" w:hAnsi="Verdana"/>
        </w:rPr>
      </w:pPr>
    </w:p>
    <w:p w14:paraId="01410605" w14:textId="77777777" w:rsidR="000C44BB" w:rsidRDefault="000C44BB" w:rsidP="000C44BB">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6908F16" w14:textId="77777777" w:rsidR="000C44BB" w:rsidRDefault="000C44BB" w:rsidP="000C44BB">
      <w:pPr>
        <w:jc w:val="both"/>
        <w:rPr>
          <w:rFonts w:ascii="Verdana" w:hAnsi="Verdana"/>
        </w:rPr>
      </w:pPr>
      <w:r>
        <w:rPr>
          <w:rFonts w:ascii="Verdana" w:hAnsi="Verdana"/>
        </w:rPr>
        <w:t>Criterios de Aceptación y Rechazo</w:t>
      </w:r>
    </w:p>
    <w:p w14:paraId="62CE0B58" w14:textId="77777777" w:rsidR="000C44BB" w:rsidRDefault="000C44BB" w:rsidP="000C44BB">
      <w:pPr>
        <w:jc w:val="both"/>
        <w:rPr>
          <w:rFonts w:ascii="Verdana" w:hAnsi="Verdana"/>
        </w:rPr>
      </w:pPr>
      <w:r>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59617CC" w14:textId="77777777" w:rsidR="000C44BB" w:rsidRDefault="000C44BB" w:rsidP="000C44BB">
      <w:pPr>
        <w:jc w:val="both"/>
        <w:rPr>
          <w:rFonts w:ascii="Verdana" w:hAnsi="Verdana"/>
        </w:rPr>
      </w:pPr>
    </w:p>
    <w:p w14:paraId="3A1BA502" w14:textId="77777777" w:rsidR="000C44BB" w:rsidRDefault="000C44BB" w:rsidP="000C44BB">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1960488" w14:textId="77777777" w:rsidR="000C44BB" w:rsidRDefault="000C44BB" w:rsidP="000C44BB">
      <w:pPr>
        <w:jc w:val="both"/>
        <w:rPr>
          <w:rFonts w:ascii="Verdana" w:hAnsi="Verdana"/>
        </w:rPr>
      </w:pPr>
    </w:p>
    <w:p w14:paraId="0338C833" w14:textId="77777777" w:rsidR="000C44BB" w:rsidRDefault="000C44BB" w:rsidP="000C44BB">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34650A7E" w14:textId="77777777" w:rsidR="000C44BB" w:rsidRDefault="000C44BB" w:rsidP="000C44BB">
      <w:pPr>
        <w:jc w:val="both"/>
        <w:rPr>
          <w:rFonts w:ascii="Verdana" w:hAnsi="Verdana"/>
        </w:rPr>
      </w:pPr>
    </w:p>
    <w:p w14:paraId="235065EF" w14:textId="77777777" w:rsidR="000C44BB" w:rsidRDefault="000C44BB" w:rsidP="000C44BB">
      <w:pPr>
        <w:jc w:val="both"/>
        <w:rPr>
          <w:rFonts w:ascii="Verdana" w:hAnsi="Verdana"/>
        </w:rPr>
      </w:pPr>
      <w:r>
        <w:rPr>
          <w:rFonts w:ascii="Verdana" w:hAnsi="Verdana"/>
        </w:rPr>
        <w:t>Todos los ensayos, pruebas, demoliciones, curados y reemplazos necesarios serán ejecutados por la Entidad ejecutora a su costo.</w:t>
      </w:r>
    </w:p>
    <w:p w14:paraId="5E634A5A" w14:textId="77777777" w:rsidR="000C44BB" w:rsidRDefault="000C44BB" w:rsidP="000C44BB">
      <w:pPr>
        <w:jc w:val="both"/>
        <w:rPr>
          <w:rFonts w:ascii="Verdana" w:hAnsi="Verdana"/>
        </w:rPr>
      </w:pPr>
    </w:p>
    <w:p w14:paraId="2228584E" w14:textId="77777777" w:rsidR="000C44BB" w:rsidRDefault="000C44BB" w:rsidP="000C44BB">
      <w:pPr>
        <w:jc w:val="both"/>
        <w:rPr>
          <w:rFonts w:ascii="Verdana" w:hAnsi="Verdana"/>
        </w:rPr>
      </w:pPr>
      <w:r>
        <w:rPr>
          <w:rFonts w:ascii="Verdana" w:hAnsi="Verdana"/>
        </w:rPr>
        <w:t>En los sobrecimientos, los encofrados deberán ser rectos, estar libres de deformaciones o torceduras, de resistencia suficiente para contener el hormigón ciclópeo y resistir los esfuerzos que ocasione el vaciado sin deformarse.</w:t>
      </w:r>
    </w:p>
    <w:p w14:paraId="00D07A9D" w14:textId="77777777" w:rsidR="000C44BB" w:rsidRDefault="000C44BB" w:rsidP="000C44BB">
      <w:pPr>
        <w:jc w:val="both"/>
        <w:rPr>
          <w:rFonts w:ascii="Verdana" w:hAnsi="Verdana"/>
        </w:rPr>
      </w:pPr>
    </w:p>
    <w:p w14:paraId="58FC7715" w14:textId="77777777" w:rsidR="000C44BB" w:rsidRDefault="000C44BB" w:rsidP="000C44BB">
      <w:pPr>
        <w:jc w:val="both"/>
        <w:rPr>
          <w:rFonts w:ascii="Verdana" w:hAnsi="Verdana"/>
        </w:rPr>
      </w:pPr>
      <w:r>
        <w:rPr>
          <w:rFonts w:ascii="Verdana" w:hAnsi="Verdana"/>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6871343F" w14:textId="77777777" w:rsidR="000C44BB" w:rsidRDefault="000C44BB" w:rsidP="000C44BB">
      <w:pPr>
        <w:jc w:val="both"/>
        <w:rPr>
          <w:rFonts w:ascii="Verdana" w:hAnsi="Verdana"/>
        </w:rPr>
      </w:pPr>
      <w:r>
        <w:rPr>
          <w:rFonts w:ascii="Verdana" w:hAnsi="Verdana"/>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59EE5576" w14:textId="77777777" w:rsidR="000C44BB" w:rsidRDefault="000C44BB" w:rsidP="000C44BB">
      <w:pPr>
        <w:jc w:val="both"/>
        <w:rPr>
          <w:rFonts w:ascii="Verdana" w:hAnsi="Verdana"/>
        </w:rPr>
      </w:pPr>
    </w:p>
    <w:p w14:paraId="27518462" w14:textId="77777777" w:rsidR="000C44BB" w:rsidRDefault="000C44BB" w:rsidP="000C44BB">
      <w:pPr>
        <w:jc w:val="both"/>
        <w:rPr>
          <w:rFonts w:ascii="Verdana" w:hAnsi="Verdana"/>
        </w:rPr>
      </w:pPr>
      <w:r>
        <w:rPr>
          <w:rFonts w:ascii="Verdana" w:hAnsi="Verdana"/>
        </w:rPr>
        <w:t>La remoción de los encofrados se podrá realizar recién a las veinticuatro horas de haberse efectuado el vaciado.</w:t>
      </w:r>
    </w:p>
    <w:p w14:paraId="7D506862" w14:textId="77777777" w:rsidR="000C44BB" w:rsidRDefault="000C44BB" w:rsidP="000C44BB">
      <w:pPr>
        <w:jc w:val="both"/>
        <w:rPr>
          <w:rFonts w:ascii="Verdana" w:hAnsi="Verdana"/>
        </w:rPr>
      </w:pPr>
    </w:p>
    <w:p w14:paraId="10C16E11" w14:textId="77777777" w:rsidR="000C44BB" w:rsidRDefault="000C44BB" w:rsidP="000C44BB">
      <w:pPr>
        <w:jc w:val="both"/>
        <w:rPr>
          <w:rFonts w:ascii="Verdana" w:hAnsi="Verdana"/>
        </w:rPr>
      </w:pPr>
      <w:r>
        <w:rPr>
          <w:rFonts w:ascii="Verdana" w:hAnsi="Verdana"/>
        </w:rPr>
        <w:t>Posterior a la remoción de los encofrados se verificará que la piedra quedó totalmente embebida en el concreto y que no existan espacios libres entre el hormigón y la piedra (cangrejeras).</w:t>
      </w:r>
    </w:p>
    <w:p w14:paraId="67A83C65"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2DF78A02"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21CDB3"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7DD3227"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BD9F21C"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32A0465"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54F4B678"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763730" w14:textId="77777777" w:rsidR="000C44BB" w:rsidRDefault="000C44BB">
            <w:pPr>
              <w:jc w:val="center"/>
              <w:rPr>
                <w:rFonts w:ascii="Verdana" w:hAnsi="Verdana"/>
                <w:color w:val="FFFFFF" w:themeColor="background1"/>
              </w:rPr>
            </w:pPr>
            <w:r>
              <w:rPr>
                <w:rFonts w:ascii="Verdana" w:hAnsi="Verdana"/>
                <w:color w:val="FFFFFF" w:themeColor="background1"/>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E2FD25A" w14:textId="77777777" w:rsidR="000C44BB" w:rsidRDefault="000C44BB">
            <w:pPr>
              <w:jc w:val="center"/>
              <w:rPr>
                <w:rFonts w:ascii="Verdana" w:hAnsi="Verdana"/>
                <w:color w:val="FFFFFF" w:themeColor="background1"/>
              </w:rPr>
            </w:pPr>
            <w:r>
              <w:rPr>
                <w:rFonts w:ascii="Verdana" w:hAnsi="Verdana"/>
                <w:color w:val="FFFFFF" w:themeColor="background1"/>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A59D16"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883F65" w14:textId="77777777" w:rsidR="000C44BB" w:rsidRDefault="000C44BB">
            <w:pPr>
              <w:jc w:val="center"/>
              <w:rPr>
                <w:rFonts w:ascii="Verdana" w:hAnsi="Verdana"/>
                <w:color w:val="FFFFFF" w:themeColor="background1"/>
              </w:rPr>
            </w:pPr>
            <w:r>
              <w:rPr>
                <w:rFonts w:ascii="Verdana" w:hAnsi="Verdana"/>
                <w:color w:val="FFFFFF" w:themeColor="background1"/>
              </w:rPr>
              <w:t>IMPERMEABILIZACIÓN CON CARTÓN ASFALTICO</w:t>
            </w:r>
          </w:p>
        </w:tc>
      </w:tr>
    </w:tbl>
    <w:p w14:paraId="4B08FCF3" w14:textId="77777777" w:rsidR="000C44BB" w:rsidRDefault="000C44BB" w:rsidP="000C44BB">
      <w:pPr>
        <w:jc w:val="both"/>
        <w:rPr>
          <w:rFonts w:ascii="Verdana" w:hAnsi="Verdana" w:cstheme="minorBidi"/>
          <w:lang w:val="es-BO"/>
        </w:rPr>
      </w:pPr>
    </w:p>
    <w:p w14:paraId="32DCCA93" w14:textId="77777777" w:rsidR="000C44BB" w:rsidRDefault="000C44BB" w:rsidP="000C44BB">
      <w:pPr>
        <w:jc w:val="both"/>
        <w:rPr>
          <w:rFonts w:ascii="Verdana" w:hAnsi="Verdana"/>
          <w:b/>
        </w:rPr>
      </w:pPr>
      <w:r>
        <w:rPr>
          <w:rFonts w:ascii="Verdana" w:hAnsi="Verdana"/>
          <w:b/>
        </w:rPr>
        <w:t>DESCRIPCIÓN. –</w:t>
      </w:r>
    </w:p>
    <w:p w14:paraId="5B542A24" w14:textId="77777777" w:rsidR="000C44BB" w:rsidRDefault="000C44BB" w:rsidP="000C44BB">
      <w:pPr>
        <w:jc w:val="both"/>
        <w:rPr>
          <w:rFonts w:ascii="Verdana" w:hAnsi="Verdana"/>
        </w:rPr>
      </w:pPr>
    </w:p>
    <w:p w14:paraId="46E17E85" w14:textId="77777777" w:rsidR="000C44BB" w:rsidRDefault="000C44BB" w:rsidP="000C44BB">
      <w:pPr>
        <w:jc w:val="both"/>
        <w:rPr>
          <w:rFonts w:ascii="Verdana" w:hAnsi="Verdana"/>
        </w:rPr>
      </w:pPr>
      <w:r>
        <w:rPr>
          <w:rFonts w:ascii="Verdana" w:hAnsi="Verdana"/>
        </w:rPr>
        <w:t>Este ítem se refiere a la impermeabilización con cartón asfáltico de diferentes elementos y sectores de la obra, de acuerdo a lo establecido en los planos de construcción, e instrucciones del Inspector de proyecto.</w:t>
      </w:r>
    </w:p>
    <w:p w14:paraId="53BF8D2E" w14:textId="77777777" w:rsidR="000C44BB" w:rsidRDefault="000C44BB" w:rsidP="000C44BB">
      <w:pPr>
        <w:jc w:val="both"/>
        <w:rPr>
          <w:rFonts w:ascii="Verdana" w:hAnsi="Verdana"/>
        </w:rPr>
      </w:pPr>
    </w:p>
    <w:p w14:paraId="769807E2" w14:textId="77777777" w:rsidR="000C44BB" w:rsidRDefault="000C44BB" w:rsidP="000C44BB">
      <w:pPr>
        <w:jc w:val="both"/>
        <w:rPr>
          <w:rFonts w:ascii="Verdana" w:hAnsi="Verdana"/>
          <w:b/>
        </w:rPr>
      </w:pPr>
      <w:r>
        <w:rPr>
          <w:rFonts w:ascii="Verdana" w:hAnsi="Verdana"/>
          <w:b/>
        </w:rPr>
        <w:t>MATERIALES, HERRAMIENTAS Y EQUIPO. –</w:t>
      </w:r>
    </w:p>
    <w:p w14:paraId="417351B4" w14:textId="77777777" w:rsidR="000C44BB" w:rsidRDefault="000C44BB" w:rsidP="000C44BB">
      <w:pPr>
        <w:jc w:val="both"/>
        <w:rPr>
          <w:rFonts w:ascii="Verdana" w:hAnsi="Verdana"/>
        </w:rPr>
      </w:pPr>
    </w:p>
    <w:p w14:paraId="00122FC0"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4BE858E" w14:textId="77777777" w:rsidR="000C44BB" w:rsidRDefault="000C44BB" w:rsidP="000C44BB">
      <w:pPr>
        <w:jc w:val="both"/>
        <w:rPr>
          <w:rFonts w:ascii="Verdana" w:hAnsi="Verdana"/>
        </w:rPr>
      </w:pPr>
    </w:p>
    <w:p w14:paraId="2C168A41" w14:textId="77777777" w:rsidR="000C44BB" w:rsidRDefault="000C44BB" w:rsidP="000C44BB">
      <w:pPr>
        <w:jc w:val="both"/>
        <w:rPr>
          <w:rFonts w:ascii="Verdana" w:hAnsi="Verdana"/>
        </w:rPr>
      </w:pPr>
      <w:r>
        <w:rPr>
          <w:rFonts w:ascii="Verdana" w:hAnsi="Verdana"/>
        </w:rPr>
        <w:t>Estos materiales deberán ser almacenados en lugares libres de humedad y riesgo de rayaduras o dobleces.</w:t>
      </w:r>
    </w:p>
    <w:p w14:paraId="77C2B5C7" w14:textId="77777777" w:rsidR="000C44BB" w:rsidRDefault="000C44BB" w:rsidP="000C44BB">
      <w:pPr>
        <w:jc w:val="both"/>
        <w:rPr>
          <w:rFonts w:ascii="Verdana" w:hAnsi="Verdana"/>
        </w:rPr>
      </w:pPr>
    </w:p>
    <w:p w14:paraId="03C48F27" w14:textId="77777777" w:rsidR="000C44BB" w:rsidRDefault="000C44BB" w:rsidP="000C44BB">
      <w:pPr>
        <w:jc w:val="both"/>
        <w:rPr>
          <w:rFonts w:ascii="Verdana" w:hAnsi="Verdana"/>
          <w:b/>
        </w:rPr>
      </w:pPr>
      <w:r>
        <w:rPr>
          <w:rFonts w:ascii="Verdana" w:hAnsi="Verdana"/>
          <w:b/>
        </w:rPr>
        <w:t>FORMA DE EJECUCIÓN. –</w:t>
      </w:r>
    </w:p>
    <w:p w14:paraId="26B48863" w14:textId="77777777" w:rsidR="000C44BB" w:rsidRDefault="000C44BB" w:rsidP="000C44BB">
      <w:pPr>
        <w:jc w:val="both"/>
        <w:rPr>
          <w:rFonts w:ascii="Verdana" w:hAnsi="Verdana"/>
        </w:rPr>
      </w:pPr>
    </w:p>
    <w:p w14:paraId="76E100CC" w14:textId="77777777" w:rsidR="000C44BB" w:rsidRDefault="000C44BB" w:rsidP="000C44BB">
      <w:pPr>
        <w:jc w:val="both"/>
        <w:rPr>
          <w:rFonts w:ascii="Verdana" w:hAnsi="Verdana"/>
        </w:rPr>
      </w:pPr>
      <w:r>
        <w:rPr>
          <w:rFonts w:ascii="Verdana" w:hAnsi="Verdana"/>
        </w:rPr>
        <w:t>Una vez seca y limpia la superficie, se aplicará una primera capa de asfalto diluido, sobre ésta se colocará cartón asfaltico, extendiéndolo a lo largo de toda la superficie.</w:t>
      </w:r>
    </w:p>
    <w:p w14:paraId="30E89336" w14:textId="77777777" w:rsidR="000C44BB" w:rsidRDefault="000C44BB" w:rsidP="000C44BB">
      <w:pPr>
        <w:jc w:val="both"/>
        <w:rPr>
          <w:rFonts w:ascii="Verdana" w:hAnsi="Verdana"/>
        </w:rPr>
      </w:pPr>
    </w:p>
    <w:p w14:paraId="65645741" w14:textId="77777777" w:rsidR="000C44BB" w:rsidRDefault="000C44BB" w:rsidP="000C44BB">
      <w:pPr>
        <w:jc w:val="both"/>
        <w:rPr>
          <w:rFonts w:ascii="Verdana" w:hAnsi="Verdana"/>
        </w:rPr>
      </w:pPr>
      <w:r>
        <w:rPr>
          <w:rFonts w:ascii="Verdana" w:hAnsi="Verdana"/>
        </w:rPr>
        <w:t>Los traslapes longitudinales no deben ser menores a 10 centímetros. A continuación, se colocará una capa de mortero de cemento para colocar la primera hilera de ladrillos, bloques u otros elementos que conforman los muros.</w:t>
      </w:r>
    </w:p>
    <w:p w14:paraId="5574543E" w14:textId="77777777" w:rsidR="000C44BB" w:rsidRDefault="000C44BB" w:rsidP="000C44BB">
      <w:pPr>
        <w:jc w:val="both"/>
        <w:rPr>
          <w:rFonts w:ascii="Verdana" w:hAnsi="Verdana"/>
        </w:rPr>
      </w:pPr>
    </w:p>
    <w:p w14:paraId="6AD0C37C" w14:textId="77777777" w:rsidR="000C44BB" w:rsidRDefault="000C44BB" w:rsidP="000C44BB">
      <w:pPr>
        <w:jc w:val="both"/>
        <w:rPr>
          <w:rFonts w:ascii="Verdana" w:hAnsi="Verdana"/>
        </w:rPr>
      </w:pPr>
      <w:r>
        <w:rPr>
          <w:rFonts w:ascii="Verdana" w:hAnsi="Verdana"/>
        </w:rPr>
        <w:t>Se deben tomar las previsiones para evitar accidentes como intoxicaciones, inflamaciones y explosiones.</w:t>
      </w:r>
    </w:p>
    <w:p w14:paraId="65E85AA4"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42A7C13E"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EA2351"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A5996D2"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FBB934"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FCBB3B"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5195BCA4"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AD3633" w14:textId="77777777" w:rsidR="000C44BB" w:rsidRDefault="000C44BB">
            <w:pPr>
              <w:jc w:val="center"/>
              <w:rPr>
                <w:rFonts w:ascii="Verdana" w:hAnsi="Verdana"/>
                <w:color w:val="FFFFFF" w:themeColor="background1"/>
              </w:rPr>
            </w:pPr>
            <w:r>
              <w:rPr>
                <w:rFonts w:ascii="Verdana" w:hAnsi="Verdana"/>
                <w:color w:val="FFFFFF" w:themeColor="background1"/>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0511B9" w14:textId="77777777" w:rsidR="000C44BB" w:rsidRDefault="000C44BB">
            <w:pPr>
              <w:jc w:val="center"/>
              <w:rPr>
                <w:rFonts w:ascii="Verdana" w:hAnsi="Verdana"/>
                <w:color w:val="FFFFFF" w:themeColor="background1"/>
              </w:rPr>
            </w:pPr>
            <w:r>
              <w:rPr>
                <w:rFonts w:ascii="Verdana" w:hAnsi="Verdana"/>
                <w:color w:val="FFFFFF" w:themeColor="background1"/>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85E630"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CDC7C35" w14:textId="77777777" w:rsidR="000C44BB" w:rsidRDefault="000C44BB">
            <w:pPr>
              <w:jc w:val="center"/>
              <w:rPr>
                <w:rFonts w:ascii="Verdana" w:hAnsi="Verdana"/>
                <w:color w:val="FFFFFF" w:themeColor="background1"/>
              </w:rPr>
            </w:pPr>
            <w:r>
              <w:rPr>
                <w:rFonts w:ascii="Verdana" w:hAnsi="Verdana"/>
                <w:color w:val="FFFFFF" w:themeColor="background1"/>
              </w:rPr>
              <w:t>MURO DE LADRILLO DE 6H C/MORTERO DE CEMENTO (25X15X10) E=10 CM</w:t>
            </w:r>
          </w:p>
        </w:tc>
      </w:tr>
    </w:tbl>
    <w:p w14:paraId="7872D30A" w14:textId="77777777" w:rsidR="000C44BB" w:rsidRDefault="000C44BB" w:rsidP="000C44BB">
      <w:pPr>
        <w:jc w:val="both"/>
        <w:rPr>
          <w:rFonts w:ascii="Verdana" w:hAnsi="Verdana" w:cstheme="minorBidi"/>
          <w:lang w:val="es-BO"/>
        </w:rPr>
      </w:pPr>
    </w:p>
    <w:p w14:paraId="68172350" w14:textId="77777777" w:rsidR="000C44BB" w:rsidRDefault="000C44BB" w:rsidP="000C44BB">
      <w:pPr>
        <w:jc w:val="both"/>
        <w:rPr>
          <w:rFonts w:ascii="Verdana" w:hAnsi="Verdana"/>
          <w:b/>
        </w:rPr>
      </w:pPr>
      <w:r>
        <w:rPr>
          <w:rFonts w:ascii="Verdana" w:hAnsi="Verdana"/>
          <w:b/>
        </w:rPr>
        <w:t>DESCRIPCIÓN. –</w:t>
      </w:r>
    </w:p>
    <w:p w14:paraId="5AB2977E" w14:textId="77777777" w:rsidR="000C44BB" w:rsidRDefault="000C44BB" w:rsidP="000C44BB">
      <w:pPr>
        <w:jc w:val="both"/>
        <w:rPr>
          <w:rFonts w:ascii="Verdana" w:hAnsi="Verdana"/>
        </w:rPr>
      </w:pPr>
    </w:p>
    <w:p w14:paraId="106A980A" w14:textId="77777777" w:rsidR="000C44BB" w:rsidRDefault="000C44BB" w:rsidP="000C44BB">
      <w:pPr>
        <w:jc w:val="both"/>
        <w:rPr>
          <w:rFonts w:ascii="Verdana" w:hAnsi="Verdana"/>
        </w:rPr>
      </w:pPr>
      <w:r>
        <w:rPr>
          <w:rFonts w:ascii="Verdana" w:hAnsi="Verdana"/>
        </w:rPr>
        <w:t>El ítem refiere la construcción de muro de ladrillo de 6 huecos con dimensiones de 25X15X10 cm, unidos con mortero de cemento y arena en proporción 1:4, de acuerdo a los planos constructivos, e instrucción del Inspector de proyecto.</w:t>
      </w:r>
    </w:p>
    <w:p w14:paraId="6457743F" w14:textId="77777777" w:rsidR="000C44BB" w:rsidRDefault="000C44BB" w:rsidP="000C44BB">
      <w:pPr>
        <w:jc w:val="both"/>
        <w:rPr>
          <w:rFonts w:ascii="Verdana" w:hAnsi="Verdana"/>
        </w:rPr>
      </w:pPr>
    </w:p>
    <w:p w14:paraId="0A139312" w14:textId="77777777" w:rsidR="000C44BB" w:rsidRDefault="000C44BB" w:rsidP="000C44BB">
      <w:pPr>
        <w:jc w:val="both"/>
        <w:rPr>
          <w:rFonts w:ascii="Verdana" w:hAnsi="Verdana"/>
          <w:b/>
        </w:rPr>
      </w:pPr>
      <w:r>
        <w:rPr>
          <w:rFonts w:ascii="Verdana" w:hAnsi="Verdana"/>
          <w:b/>
        </w:rPr>
        <w:t>MATERIALES, HERRAMIENTAS Y EQUIPO. –</w:t>
      </w:r>
    </w:p>
    <w:p w14:paraId="2BFDC885" w14:textId="77777777" w:rsidR="000C44BB" w:rsidRDefault="000C44BB" w:rsidP="000C44BB">
      <w:pPr>
        <w:jc w:val="both"/>
        <w:rPr>
          <w:rFonts w:ascii="Verdana" w:hAnsi="Verdana"/>
        </w:rPr>
      </w:pPr>
    </w:p>
    <w:p w14:paraId="42026BE2" w14:textId="77777777" w:rsidR="000C44BB" w:rsidRDefault="000C44BB" w:rsidP="000C44BB">
      <w:pPr>
        <w:jc w:val="both"/>
        <w:rPr>
          <w:rFonts w:ascii="Verdana" w:hAnsi="Verdana"/>
        </w:rPr>
      </w:pPr>
      <w:r>
        <w:rPr>
          <w:rFonts w:ascii="Verdana" w:hAnsi="Verdana"/>
        </w:rPr>
        <w:t>La Entidad Ejecutora proporcionará todos los materiales, herramientas y equipo necesarios para la ejecución de los trabajos, exceptuando los de aporte propio y los mismos deberán ser aprobados por el Inspector de proyecto.</w:t>
      </w:r>
    </w:p>
    <w:p w14:paraId="71F1A792" w14:textId="77777777" w:rsidR="000C44BB" w:rsidRDefault="000C44BB" w:rsidP="000C44BB">
      <w:pPr>
        <w:jc w:val="both"/>
        <w:rPr>
          <w:rFonts w:ascii="Verdana" w:hAnsi="Verdana"/>
        </w:rPr>
      </w:pPr>
    </w:p>
    <w:p w14:paraId="5EB69083"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1CD2D0D4" w14:textId="77777777" w:rsidR="000C44BB" w:rsidRDefault="000C44BB" w:rsidP="000C44BB">
      <w:pPr>
        <w:jc w:val="both"/>
        <w:rPr>
          <w:rFonts w:ascii="Verdana" w:hAnsi="Verdana"/>
        </w:rPr>
      </w:pPr>
    </w:p>
    <w:p w14:paraId="5EA20352" w14:textId="77777777" w:rsidR="000C44BB" w:rsidRDefault="000C44BB" w:rsidP="000C44BB">
      <w:pPr>
        <w:jc w:val="both"/>
        <w:rPr>
          <w:rFonts w:ascii="Verdana" w:hAnsi="Verdana"/>
          <w:b/>
        </w:rPr>
      </w:pPr>
      <w:r>
        <w:rPr>
          <w:rFonts w:ascii="Verdana" w:hAnsi="Verdana"/>
          <w:b/>
        </w:rPr>
        <w:t>FORMA DE EJECUCIÓN. –</w:t>
      </w:r>
    </w:p>
    <w:p w14:paraId="0866445F" w14:textId="77777777" w:rsidR="000C44BB" w:rsidRDefault="000C44BB" w:rsidP="000C44BB">
      <w:pPr>
        <w:jc w:val="both"/>
        <w:rPr>
          <w:rFonts w:ascii="Verdana" w:hAnsi="Verdana"/>
        </w:rPr>
      </w:pPr>
    </w:p>
    <w:p w14:paraId="5659B359" w14:textId="77777777" w:rsidR="000C44BB" w:rsidRDefault="000C44BB" w:rsidP="000C44BB">
      <w:pPr>
        <w:jc w:val="both"/>
        <w:rPr>
          <w:rFonts w:ascii="Verdana" w:hAnsi="Verdana"/>
        </w:rPr>
      </w:pPr>
      <w:r>
        <w:rPr>
          <w:rFonts w:ascii="Verdana" w:hAnsi="Verdana"/>
        </w:rPr>
        <w:t>Todos los ladrillos deberán estar limpios y mojarse abundantemente antes de su colocación.</w:t>
      </w:r>
    </w:p>
    <w:p w14:paraId="4A423812" w14:textId="77777777" w:rsidR="000C44BB" w:rsidRDefault="000C44BB" w:rsidP="000C44BB">
      <w:pPr>
        <w:jc w:val="both"/>
        <w:rPr>
          <w:rFonts w:ascii="Verdana" w:hAnsi="Verdana"/>
        </w:rPr>
      </w:pPr>
      <w:r>
        <w:rPr>
          <w:rFonts w:ascii="Verdana" w:hAnsi="Verdana"/>
        </w:rPr>
        <w:t>Serán colocados en hileras perfectamente horizontales y a plomada, asentándolas sobre una capa de mortero de un espesor mínimo de 1,5 cm.</w:t>
      </w:r>
    </w:p>
    <w:p w14:paraId="696DE31A" w14:textId="77777777" w:rsidR="000C44BB" w:rsidRDefault="000C44BB" w:rsidP="000C44BB">
      <w:pPr>
        <w:jc w:val="both"/>
        <w:rPr>
          <w:rFonts w:ascii="Verdana" w:hAnsi="Verdana"/>
        </w:rPr>
      </w:pPr>
    </w:p>
    <w:p w14:paraId="37AE511C" w14:textId="77777777" w:rsidR="000C44BB" w:rsidRDefault="000C44BB" w:rsidP="000C44BB">
      <w:pPr>
        <w:jc w:val="both"/>
        <w:rPr>
          <w:rFonts w:ascii="Verdana" w:hAnsi="Verdana"/>
        </w:rPr>
      </w:pPr>
      <w:r>
        <w:rPr>
          <w:rFonts w:ascii="Verdana" w:hAnsi="Verdana"/>
        </w:rPr>
        <w:t>Se cuidará especialmente de que los ladrillos tengan una correcta trabazón entre hileras y en los cruces entre muros, para ello, el espesor mínimo de las llagas no será menor a 1 cm.</w:t>
      </w:r>
    </w:p>
    <w:p w14:paraId="356A71E5" w14:textId="77777777" w:rsidR="000C44BB" w:rsidRDefault="000C44BB" w:rsidP="000C44BB">
      <w:pPr>
        <w:jc w:val="both"/>
        <w:rPr>
          <w:rFonts w:ascii="Verdana" w:hAnsi="Verdana"/>
        </w:rPr>
      </w:pPr>
    </w:p>
    <w:p w14:paraId="4FA0260C" w14:textId="77777777" w:rsidR="000C44BB" w:rsidRDefault="000C44BB" w:rsidP="000C44BB">
      <w:pPr>
        <w:jc w:val="both"/>
        <w:rPr>
          <w:rFonts w:ascii="Verdana" w:hAnsi="Verdana"/>
        </w:rPr>
      </w:pPr>
      <w:r>
        <w:rPr>
          <w:rFonts w:ascii="Verdana" w:hAnsi="Verdan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DE07B9E" w14:textId="77777777" w:rsidR="000C44BB" w:rsidRDefault="000C44BB" w:rsidP="000C44BB">
      <w:pPr>
        <w:jc w:val="both"/>
        <w:rPr>
          <w:rFonts w:ascii="Verdana" w:hAnsi="Verdana"/>
        </w:rPr>
      </w:pPr>
    </w:p>
    <w:p w14:paraId="37F32D66" w14:textId="77777777" w:rsidR="000C44BB" w:rsidRDefault="000C44BB" w:rsidP="000C44BB">
      <w:pPr>
        <w:jc w:val="both"/>
        <w:rPr>
          <w:rFonts w:ascii="Verdana" w:hAnsi="Verdana"/>
        </w:rPr>
      </w:pPr>
      <w:r>
        <w:rPr>
          <w:rFonts w:ascii="Verdana" w:hAnsi="Verdan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7216319" w14:textId="77777777" w:rsidR="000C44BB" w:rsidRDefault="000C44BB" w:rsidP="000C44BB">
      <w:pPr>
        <w:jc w:val="both"/>
        <w:rPr>
          <w:rFonts w:ascii="Verdana" w:hAnsi="Verdana"/>
        </w:rPr>
      </w:pPr>
    </w:p>
    <w:p w14:paraId="26E35CAC" w14:textId="77777777" w:rsidR="000C44BB" w:rsidRDefault="000C44BB" w:rsidP="000C44BB">
      <w:pPr>
        <w:jc w:val="both"/>
        <w:rPr>
          <w:rFonts w:ascii="Verdana" w:hAnsi="Verdana"/>
        </w:rPr>
      </w:pPr>
      <w:r>
        <w:rPr>
          <w:rFonts w:ascii="Verdana" w:hAnsi="Verdana"/>
        </w:rPr>
        <w:t>El mortero de cemento y arena en la proporción 1:4 será mezclado en las cantidades necesarias para su empleo inmediato. Se rechazará todo mortero que tenga 30 minutos o más a partir del momento de mezclado.</w:t>
      </w:r>
    </w:p>
    <w:p w14:paraId="7B66FADD" w14:textId="77777777" w:rsidR="000C44BB" w:rsidRDefault="000C44BB" w:rsidP="000C44BB">
      <w:pPr>
        <w:jc w:val="both"/>
        <w:rPr>
          <w:rFonts w:ascii="Verdana" w:hAnsi="Verdana"/>
        </w:rPr>
      </w:pPr>
      <w:r>
        <w:rPr>
          <w:rFonts w:ascii="Verdana" w:hAnsi="Verdan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8B2DBF5" w14:textId="77777777" w:rsidR="000C44BB" w:rsidRDefault="000C44BB" w:rsidP="000C44BB">
      <w:pPr>
        <w:jc w:val="both"/>
        <w:rPr>
          <w:rFonts w:ascii="Verdana" w:hAnsi="Verdana"/>
        </w:rPr>
      </w:pPr>
    </w:p>
    <w:p w14:paraId="40AD2098" w14:textId="77777777" w:rsidR="000C44BB" w:rsidRDefault="000C44BB" w:rsidP="000C44BB">
      <w:pPr>
        <w:jc w:val="both"/>
        <w:rPr>
          <w:rFonts w:ascii="Verdana" w:hAnsi="Verdana"/>
        </w:rPr>
      </w:pPr>
      <w:r>
        <w:rPr>
          <w:rFonts w:ascii="Verdana" w:hAnsi="Verdana"/>
        </w:rPr>
        <w:t>Los espesores de muros y tabiques deberán ajustarse estrictamente a las dimensiones señaladas en los planos respectivos, a menos que el Inspector de proyecto instruya por escrito otra cosa.</w:t>
      </w:r>
    </w:p>
    <w:p w14:paraId="4CC831D9" w14:textId="77777777" w:rsidR="000C44BB" w:rsidRDefault="000C44BB" w:rsidP="000C44BB">
      <w:pPr>
        <w:jc w:val="both"/>
        <w:rPr>
          <w:rFonts w:ascii="Verdana" w:hAnsi="Verdana"/>
        </w:rPr>
      </w:pPr>
    </w:p>
    <w:p w14:paraId="372D2860" w14:textId="77777777" w:rsidR="000C44BB" w:rsidRDefault="000C44BB" w:rsidP="000C44BB">
      <w:pPr>
        <w:jc w:val="both"/>
        <w:rPr>
          <w:rFonts w:ascii="Verdana" w:hAnsi="Verdana"/>
        </w:rPr>
      </w:pPr>
      <w:r>
        <w:rPr>
          <w:rFonts w:ascii="Verdana" w:hAnsi="Verdana"/>
        </w:rPr>
        <w:t>A tiempo de construirse los muros, en los casos en que sea posible, se dejarán las tuberías para los diferentes tipos de instalaciones, al igual que cajas, tacos de madera, etc. que pudieran requerirse.</w:t>
      </w:r>
    </w:p>
    <w:p w14:paraId="5A72BCD8" w14:textId="77777777" w:rsidR="000C44BB" w:rsidRDefault="000C44BB" w:rsidP="000C44BB">
      <w:pPr>
        <w:jc w:val="both"/>
        <w:rPr>
          <w:rFonts w:ascii="Verdana" w:hAnsi="Verdana"/>
        </w:rPr>
      </w:pPr>
    </w:p>
    <w:p w14:paraId="7EC39FBA" w14:textId="77777777" w:rsidR="000C44BB" w:rsidRDefault="000C44BB" w:rsidP="000C44BB">
      <w:pPr>
        <w:jc w:val="both"/>
        <w:rPr>
          <w:rFonts w:ascii="Verdana" w:hAnsi="Verdana"/>
        </w:rPr>
      </w:pPr>
      <w:r>
        <w:rPr>
          <w:rFonts w:ascii="Verdana" w:hAnsi="Verdana"/>
        </w:rPr>
        <w:t>Criterios de Control, Aceptación y Rechazo</w:t>
      </w:r>
    </w:p>
    <w:p w14:paraId="31D3AD0A" w14:textId="77777777" w:rsidR="000C44BB" w:rsidRDefault="000C44BB" w:rsidP="000C44BB">
      <w:pPr>
        <w:jc w:val="both"/>
        <w:rPr>
          <w:rFonts w:ascii="Verdana" w:hAnsi="Verdana"/>
        </w:rPr>
      </w:pPr>
    </w:p>
    <w:p w14:paraId="20A225E3" w14:textId="77777777" w:rsidR="000C44BB" w:rsidRDefault="000C44BB" w:rsidP="000C44BB">
      <w:pPr>
        <w:jc w:val="both"/>
        <w:rPr>
          <w:rFonts w:ascii="Verdana" w:hAnsi="Verdana"/>
        </w:rPr>
      </w:pPr>
      <w:r>
        <w:rPr>
          <w:rFonts w:ascii="Verdana" w:hAnsi="Verdana"/>
        </w:rPr>
        <w:t>El acabado del muro en cuanto a juntas de mortero deberá ser afinado, no existiendo demasías en la cara exterior de los muros. Asimismo, el acabado de muro deberá ser de acuerdo a lo indicado en planos o instrucción del Inspector de proyecto.</w:t>
      </w:r>
    </w:p>
    <w:p w14:paraId="0794335C" w14:textId="77777777" w:rsidR="000C44BB" w:rsidRDefault="000C44BB" w:rsidP="000C44BB">
      <w:pPr>
        <w:jc w:val="both"/>
        <w:rPr>
          <w:rFonts w:ascii="Verdana" w:hAnsi="Verdana"/>
        </w:rPr>
      </w:pPr>
    </w:p>
    <w:p w14:paraId="5B83053F" w14:textId="77777777" w:rsidR="000C44BB" w:rsidRDefault="000C44BB" w:rsidP="000C44BB">
      <w:pPr>
        <w:jc w:val="both"/>
        <w:rPr>
          <w:rFonts w:ascii="Verdana" w:hAnsi="Verdana"/>
        </w:rPr>
      </w:pPr>
      <w:r>
        <w:rPr>
          <w:rFonts w:ascii="Verdana" w:hAnsi="Verdan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C6D1DE6" w14:textId="77777777" w:rsidR="000C44BB" w:rsidRDefault="000C44BB" w:rsidP="000C44BB">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C44BB" w14:paraId="04BCCC7E"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20DC7F"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B7A2BE"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3EB2C1E"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082D3F"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2A9A048C"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9FDA1F6" w14:textId="77777777" w:rsidR="000C44BB" w:rsidRDefault="000C44BB">
            <w:pPr>
              <w:jc w:val="center"/>
              <w:rPr>
                <w:rFonts w:ascii="Verdana" w:hAnsi="Verdana"/>
                <w:color w:val="FFFFFF" w:themeColor="background1"/>
              </w:rPr>
            </w:pPr>
            <w:r>
              <w:rPr>
                <w:rFonts w:ascii="Verdana" w:hAnsi="Verdana"/>
                <w:color w:val="FFFFFF" w:themeColor="background1"/>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23B504D" w14:textId="77777777" w:rsidR="000C44BB" w:rsidRDefault="000C44BB">
            <w:pPr>
              <w:jc w:val="center"/>
              <w:rPr>
                <w:rFonts w:ascii="Verdana" w:hAnsi="Verdana"/>
                <w:color w:val="FFFFFF" w:themeColor="background1"/>
              </w:rPr>
            </w:pPr>
            <w:r>
              <w:rPr>
                <w:rFonts w:ascii="Verdana" w:hAnsi="Verdana"/>
                <w:color w:val="FFFFFF" w:themeColor="background1"/>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84966D" w14:textId="77777777" w:rsidR="000C44BB" w:rsidRDefault="000C44BB">
            <w:pPr>
              <w:jc w:val="center"/>
              <w:rPr>
                <w:rFonts w:ascii="Verdana" w:hAnsi="Verdana"/>
                <w:color w:val="FFFFFF" w:themeColor="background1"/>
              </w:rPr>
            </w:pPr>
            <w:r>
              <w:rPr>
                <w:rFonts w:ascii="Verdana" w:hAnsi="Verdana"/>
                <w:color w:val="FFFFFF" w:themeColor="background1"/>
              </w:rPr>
              <w:t>M3</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8BC890" w14:textId="77777777" w:rsidR="000C44BB" w:rsidRDefault="000C44BB">
            <w:pPr>
              <w:jc w:val="center"/>
              <w:rPr>
                <w:rFonts w:ascii="Verdana" w:hAnsi="Verdana"/>
                <w:color w:val="FFFFFF" w:themeColor="background1"/>
              </w:rPr>
            </w:pPr>
            <w:r>
              <w:rPr>
                <w:rFonts w:ascii="Verdana" w:hAnsi="Verdana"/>
                <w:color w:val="FFFFFF" w:themeColor="background1"/>
              </w:rPr>
              <w:t>VIGA CADENA DE HORMIGÓN ARMADO</w:t>
            </w:r>
          </w:p>
        </w:tc>
      </w:tr>
    </w:tbl>
    <w:p w14:paraId="71AD263B" w14:textId="77777777" w:rsidR="000C44BB" w:rsidRDefault="000C44BB" w:rsidP="000C44BB">
      <w:pPr>
        <w:jc w:val="both"/>
        <w:rPr>
          <w:rFonts w:ascii="Verdana" w:hAnsi="Verdana" w:cstheme="minorBidi"/>
          <w:lang w:val="es-BO"/>
        </w:rPr>
      </w:pPr>
    </w:p>
    <w:p w14:paraId="1AA08831" w14:textId="77777777" w:rsidR="000C44BB" w:rsidRDefault="000C44BB" w:rsidP="000C44BB">
      <w:pPr>
        <w:jc w:val="both"/>
        <w:rPr>
          <w:rFonts w:ascii="Verdana" w:hAnsi="Verdana"/>
          <w:b/>
        </w:rPr>
      </w:pPr>
      <w:r>
        <w:rPr>
          <w:rFonts w:ascii="Verdana" w:hAnsi="Verdana"/>
          <w:b/>
        </w:rPr>
        <w:t>DESCRIPCIÓN. –</w:t>
      </w:r>
    </w:p>
    <w:p w14:paraId="1B9582DD" w14:textId="77777777" w:rsidR="000C44BB" w:rsidRDefault="000C44BB" w:rsidP="000C44BB">
      <w:pPr>
        <w:jc w:val="both"/>
        <w:rPr>
          <w:rFonts w:ascii="Verdana" w:hAnsi="Verdana"/>
        </w:rPr>
      </w:pPr>
    </w:p>
    <w:p w14:paraId="51CA2190" w14:textId="77777777" w:rsidR="000C44BB" w:rsidRDefault="000C44BB" w:rsidP="000C44BB">
      <w:pPr>
        <w:jc w:val="both"/>
        <w:rPr>
          <w:rFonts w:ascii="Verdana" w:hAnsi="Verdana"/>
        </w:rPr>
      </w:pPr>
      <w:r>
        <w:rPr>
          <w:rFonts w:ascii="Verdana" w:hAnsi="Verdan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27683E1" w14:textId="77777777" w:rsidR="000C44BB" w:rsidRDefault="000C44BB" w:rsidP="000C44BB">
      <w:pPr>
        <w:jc w:val="both"/>
        <w:rPr>
          <w:rFonts w:ascii="Verdana" w:hAnsi="Verdana"/>
        </w:rPr>
      </w:pPr>
    </w:p>
    <w:p w14:paraId="27AE1E2A" w14:textId="77777777" w:rsidR="000C44BB" w:rsidRDefault="000C44BB" w:rsidP="000C44BB">
      <w:pPr>
        <w:jc w:val="both"/>
        <w:rPr>
          <w:rFonts w:ascii="Verdana" w:hAnsi="Verdana"/>
          <w:b/>
        </w:rPr>
      </w:pPr>
      <w:r>
        <w:rPr>
          <w:rFonts w:ascii="Verdana" w:hAnsi="Verdana"/>
          <w:b/>
        </w:rPr>
        <w:t>MATERIALES, HERRAMIENTAS Y EQUIPO. –</w:t>
      </w:r>
    </w:p>
    <w:p w14:paraId="5DC7F96A" w14:textId="77777777" w:rsidR="000C44BB" w:rsidRDefault="000C44BB" w:rsidP="000C44BB">
      <w:pPr>
        <w:jc w:val="both"/>
        <w:rPr>
          <w:rFonts w:ascii="Verdana" w:hAnsi="Verdana"/>
        </w:rPr>
      </w:pPr>
    </w:p>
    <w:p w14:paraId="5BB82E46"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3D41A4E" w14:textId="77777777" w:rsidR="000C44BB" w:rsidRDefault="000C44BB" w:rsidP="000C44BB">
      <w:pPr>
        <w:jc w:val="both"/>
        <w:rPr>
          <w:rFonts w:ascii="Verdana" w:hAnsi="Verdana"/>
        </w:rPr>
      </w:pPr>
    </w:p>
    <w:p w14:paraId="3B020B3C"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5875E206" w14:textId="77777777" w:rsidR="000C44BB" w:rsidRDefault="000C44BB" w:rsidP="000C44BB">
      <w:pPr>
        <w:jc w:val="both"/>
        <w:rPr>
          <w:rFonts w:ascii="Verdana" w:hAnsi="Verdana"/>
        </w:rPr>
      </w:pPr>
    </w:p>
    <w:p w14:paraId="3D6CE93B" w14:textId="77777777" w:rsidR="000C44BB" w:rsidRDefault="000C44BB" w:rsidP="000C44BB">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63C493D" w14:textId="77777777" w:rsidR="000C44BB" w:rsidRDefault="000C44BB" w:rsidP="000C44BB">
      <w:pPr>
        <w:jc w:val="both"/>
        <w:rPr>
          <w:rFonts w:ascii="Verdana" w:hAnsi="Verdana"/>
        </w:rPr>
      </w:pPr>
    </w:p>
    <w:p w14:paraId="21D2639B" w14:textId="77777777" w:rsidR="000C44BB" w:rsidRDefault="000C44BB" w:rsidP="000C44BB">
      <w:pPr>
        <w:jc w:val="both"/>
        <w:rPr>
          <w:rFonts w:ascii="Verdana" w:hAnsi="Verdana"/>
          <w:b/>
        </w:rPr>
      </w:pPr>
      <w:r>
        <w:rPr>
          <w:rFonts w:ascii="Verdana" w:hAnsi="Verdana"/>
          <w:b/>
        </w:rPr>
        <w:t>FORMA DE EJECUCIÓN. –</w:t>
      </w:r>
    </w:p>
    <w:p w14:paraId="1F43FEDD" w14:textId="77777777" w:rsidR="000C44BB" w:rsidRDefault="000C44BB" w:rsidP="000C44BB">
      <w:pPr>
        <w:jc w:val="both"/>
        <w:rPr>
          <w:rFonts w:ascii="Verdana" w:hAnsi="Verdana"/>
        </w:rPr>
      </w:pPr>
    </w:p>
    <w:p w14:paraId="0E9517B0" w14:textId="77777777" w:rsidR="000C44BB" w:rsidRDefault="000C44BB" w:rsidP="000C44BB">
      <w:pPr>
        <w:jc w:val="both"/>
        <w:rPr>
          <w:rFonts w:ascii="Verdana" w:hAnsi="Verdana"/>
        </w:rPr>
      </w:pPr>
      <w:r>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08BA85A5" w14:textId="77777777" w:rsidR="000C44BB" w:rsidRDefault="000C44BB" w:rsidP="000C44BB">
      <w:pPr>
        <w:jc w:val="both"/>
        <w:rPr>
          <w:rFonts w:ascii="Verdana" w:hAnsi="Verdana"/>
        </w:rPr>
      </w:pPr>
      <w:r>
        <w:rPr>
          <w:rFonts w:ascii="Verdana" w:hAnsi="Verdana"/>
        </w:rPr>
        <w:t>En general, se deberán cumplir con las siguientes directrices referidas a la ejecución.</w:t>
      </w:r>
    </w:p>
    <w:p w14:paraId="76A5C216" w14:textId="77777777" w:rsidR="000C44BB" w:rsidRDefault="000C44BB" w:rsidP="000C44BB">
      <w:pPr>
        <w:jc w:val="both"/>
        <w:rPr>
          <w:rFonts w:ascii="Verdana" w:hAnsi="Verdana"/>
        </w:rPr>
      </w:pPr>
    </w:p>
    <w:p w14:paraId="5013BA35" w14:textId="77777777" w:rsidR="000C44BB" w:rsidRDefault="000C44BB" w:rsidP="000C44BB">
      <w:pPr>
        <w:jc w:val="both"/>
        <w:rPr>
          <w:rFonts w:ascii="Verdana" w:hAnsi="Verdana"/>
        </w:rPr>
      </w:pPr>
      <w:r>
        <w:rPr>
          <w:rFonts w:ascii="Verdana" w:hAnsi="Verdana"/>
        </w:rPr>
        <w:t>Encofrados</w:t>
      </w:r>
    </w:p>
    <w:p w14:paraId="1FDB529B" w14:textId="77777777" w:rsidR="000C44BB" w:rsidRDefault="000C44BB" w:rsidP="000C44BB">
      <w:pPr>
        <w:jc w:val="both"/>
        <w:rPr>
          <w:rFonts w:ascii="Verdana" w:hAnsi="Verdana"/>
        </w:rPr>
      </w:pPr>
    </w:p>
    <w:p w14:paraId="3BFCC57F" w14:textId="77777777" w:rsidR="000C44BB" w:rsidRDefault="000C44BB" w:rsidP="000C44BB">
      <w:pPr>
        <w:jc w:val="both"/>
        <w:rPr>
          <w:rFonts w:ascii="Verdana" w:hAnsi="Verdana"/>
        </w:rPr>
      </w:pPr>
      <w:r>
        <w:rPr>
          <w:rFonts w:ascii="Verdana" w:hAnsi="Verdana"/>
        </w:rPr>
        <w:t>Los encofrados podrán ser de madera, metálicos u otro material lo suficientemente rígido, estanco y estable.</w:t>
      </w:r>
    </w:p>
    <w:p w14:paraId="6B317406" w14:textId="77777777" w:rsidR="000C44BB" w:rsidRDefault="000C44BB" w:rsidP="000C44BB">
      <w:pPr>
        <w:jc w:val="both"/>
        <w:rPr>
          <w:rFonts w:ascii="Verdana" w:hAnsi="Verdana"/>
        </w:rPr>
      </w:pPr>
    </w:p>
    <w:p w14:paraId="633CF0AE" w14:textId="77777777" w:rsidR="000C44BB" w:rsidRDefault="000C44BB" w:rsidP="000C44BB">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33EA2FA2" w14:textId="77777777" w:rsidR="000C44BB" w:rsidRDefault="000C44BB" w:rsidP="000C44BB">
      <w:pPr>
        <w:jc w:val="both"/>
        <w:rPr>
          <w:rFonts w:ascii="Verdana" w:hAnsi="Verdana"/>
        </w:rPr>
      </w:pPr>
    </w:p>
    <w:p w14:paraId="3A322D53" w14:textId="77777777" w:rsidR="000C44BB" w:rsidRDefault="000C44BB" w:rsidP="000C44BB">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320189F7" w14:textId="77777777" w:rsidR="000C44BB" w:rsidRDefault="000C44BB" w:rsidP="000C44BB">
      <w:pPr>
        <w:jc w:val="both"/>
        <w:rPr>
          <w:rFonts w:ascii="Verdana" w:hAnsi="Verdana"/>
        </w:rPr>
      </w:pPr>
    </w:p>
    <w:p w14:paraId="0016A725" w14:textId="77777777" w:rsidR="000C44BB" w:rsidRDefault="000C44BB" w:rsidP="000C44BB">
      <w:pPr>
        <w:jc w:val="both"/>
        <w:rPr>
          <w:rFonts w:ascii="Verdana" w:hAnsi="Verdana"/>
        </w:rPr>
      </w:pPr>
      <w:r>
        <w:rPr>
          <w:rFonts w:ascii="Verdana" w:hAnsi="Verdana"/>
        </w:rPr>
        <w:t>Los encofrados deberán ser estancos a fin de evitar el empobrecimiento del hormigón por escurrimiento del agua.</w:t>
      </w:r>
    </w:p>
    <w:p w14:paraId="0016E4D4" w14:textId="77777777" w:rsidR="000C44BB" w:rsidRDefault="000C44BB" w:rsidP="000C44BB">
      <w:pPr>
        <w:jc w:val="both"/>
        <w:rPr>
          <w:rFonts w:ascii="Verdana" w:hAnsi="Verdana"/>
        </w:rPr>
      </w:pPr>
    </w:p>
    <w:p w14:paraId="095536D8" w14:textId="77777777" w:rsidR="000C44BB" w:rsidRDefault="000C44BB" w:rsidP="000C44BB">
      <w:pPr>
        <w:jc w:val="both"/>
        <w:rPr>
          <w:rFonts w:ascii="Verdana" w:hAnsi="Verdana"/>
        </w:rPr>
      </w:pPr>
      <w:r>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2525A27A" w14:textId="77777777" w:rsidR="000C44BB" w:rsidRDefault="000C44BB" w:rsidP="000C44BB">
      <w:pPr>
        <w:jc w:val="both"/>
        <w:rPr>
          <w:rFonts w:ascii="Verdana" w:hAnsi="Verdana"/>
        </w:rPr>
      </w:pPr>
      <w:r>
        <w:rPr>
          <w:rFonts w:ascii="Verdana" w:hAnsi="Verdana"/>
        </w:rPr>
        <w:t>En casos que el Inspector de proyecto vea conveniente, solicitara a la Entidad Ejecutora las respectivas verificaciones estructurales del encofrado de manera previa.</w:t>
      </w:r>
    </w:p>
    <w:p w14:paraId="2FD6F386" w14:textId="77777777" w:rsidR="000C44BB" w:rsidRDefault="000C44BB" w:rsidP="000C44BB">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6449397D" w14:textId="77777777" w:rsidR="000C44BB" w:rsidRDefault="000C44BB" w:rsidP="000C44BB">
      <w:pPr>
        <w:jc w:val="both"/>
        <w:rPr>
          <w:rFonts w:ascii="Verdana" w:hAnsi="Verdana"/>
        </w:rPr>
      </w:pPr>
    </w:p>
    <w:p w14:paraId="682F5A22" w14:textId="77777777" w:rsidR="000C44BB" w:rsidRDefault="000C44BB" w:rsidP="000C44BB">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7BA1AF80" w14:textId="77777777" w:rsidR="000C44BB" w:rsidRDefault="000C44BB" w:rsidP="000C44BB">
      <w:pPr>
        <w:jc w:val="both"/>
        <w:rPr>
          <w:rFonts w:ascii="Verdana" w:hAnsi="Verdana"/>
        </w:rPr>
      </w:pPr>
      <w:r>
        <w:rPr>
          <w:rFonts w:ascii="Verdana" w:hAnsi="Verdana"/>
        </w:rPr>
        <w:t>En el caso de fundaciones y muros, no se deberán utilizar superficies de tierra que hagan las veces de encofrado a menos que así se especifique en planos.</w:t>
      </w:r>
    </w:p>
    <w:p w14:paraId="04D6C9F3" w14:textId="77777777" w:rsidR="000C44BB" w:rsidRDefault="000C44BB" w:rsidP="000C44BB">
      <w:pPr>
        <w:jc w:val="both"/>
        <w:rPr>
          <w:rFonts w:ascii="Verdana" w:hAnsi="Verdana"/>
        </w:rPr>
      </w:pPr>
    </w:p>
    <w:p w14:paraId="3F0E19E9" w14:textId="77777777" w:rsidR="000C44BB" w:rsidRDefault="000C44BB" w:rsidP="000C44BB">
      <w:pPr>
        <w:jc w:val="both"/>
        <w:rPr>
          <w:rFonts w:ascii="Verdana" w:hAnsi="Verdana"/>
        </w:rPr>
      </w:pPr>
      <w:r>
        <w:rPr>
          <w:rFonts w:ascii="Verdana" w:hAnsi="Verdana"/>
        </w:rPr>
        <w:t>Apuntalamiento</w:t>
      </w:r>
    </w:p>
    <w:p w14:paraId="1B04E70C" w14:textId="77777777" w:rsidR="000C44BB" w:rsidRDefault="000C44BB" w:rsidP="000C44BB">
      <w:pPr>
        <w:jc w:val="both"/>
        <w:rPr>
          <w:rFonts w:ascii="Verdana" w:hAnsi="Verdana"/>
        </w:rPr>
      </w:pPr>
    </w:p>
    <w:p w14:paraId="26208450" w14:textId="77777777" w:rsidR="000C44BB" w:rsidRDefault="000C44BB" w:rsidP="000C44BB">
      <w:pPr>
        <w:jc w:val="both"/>
        <w:rPr>
          <w:rFonts w:ascii="Verdana" w:hAnsi="Verdana"/>
        </w:rPr>
      </w:pPr>
      <w:r>
        <w:rPr>
          <w:rFonts w:ascii="Verdana" w:hAnsi="Verdana"/>
        </w:rPr>
        <w:t>En el caso de elementos elevados, se colocarán puntales y listones máximos cada 1,50m o según lo indicado en los planos constructivos y/o memoria de cálculo.</w:t>
      </w:r>
    </w:p>
    <w:p w14:paraId="4880B971" w14:textId="77777777" w:rsidR="000C44BB" w:rsidRDefault="000C44BB" w:rsidP="000C44BB">
      <w:pPr>
        <w:jc w:val="both"/>
        <w:rPr>
          <w:rFonts w:ascii="Verdana" w:hAnsi="Verdana"/>
        </w:rPr>
      </w:pPr>
      <w:r>
        <w:rPr>
          <w:rFonts w:ascii="Verdana" w:hAnsi="Verdana"/>
        </w:rPr>
        <w:t>Debajo de los puntales, en la base, se colocarán cuñas de madera para una mejor distribución de cargas, evitar el hundimiento en el piso y facilitar los trabajos de des-apuntalamiento.</w:t>
      </w:r>
    </w:p>
    <w:p w14:paraId="0D570FBA" w14:textId="77777777" w:rsidR="000C44BB" w:rsidRDefault="000C44BB" w:rsidP="000C44BB">
      <w:pPr>
        <w:jc w:val="both"/>
        <w:rPr>
          <w:rFonts w:ascii="Verdana" w:hAnsi="Verdana"/>
        </w:rPr>
      </w:pPr>
      <w:r>
        <w:rPr>
          <w:rFonts w:ascii="Verdana" w:hAnsi="Verdana"/>
        </w:rPr>
        <w:t>El des-apuntalamiento se efectuará según lo indicado en los planos constructivos y/o memoria de cálculo, pero en ningún caso será antes de los 14 días.</w:t>
      </w:r>
    </w:p>
    <w:p w14:paraId="600306B8" w14:textId="77777777" w:rsidR="000C44BB" w:rsidRDefault="000C44BB" w:rsidP="000C44BB">
      <w:pPr>
        <w:jc w:val="both"/>
        <w:rPr>
          <w:rFonts w:ascii="Verdana" w:hAnsi="Verdana"/>
        </w:rPr>
      </w:pPr>
      <w:r>
        <w:rPr>
          <w:rFonts w:ascii="Verdana" w:hAnsi="Verdana"/>
        </w:rPr>
        <w:t>El des-apuntalado se realizará previa autorización escrita del Inspector de proyecto, asimismo, en los casos que el Inspector de proyecto vea necesario, solicitará a la Entidad Ejecutora de manera previa la secuencia.</w:t>
      </w:r>
    </w:p>
    <w:p w14:paraId="6F25AADD" w14:textId="77777777" w:rsidR="000C44BB" w:rsidRDefault="000C44BB" w:rsidP="000C44BB">
      <w:pPr>
        <w:jc w:val="both"/>
        <w:rPr>
          <w:rFonts w:ascii="Verdana" w:hAnsi="Verdana"/>
        </w:rPr>
      </w:pPr>
    </w:p>
    <w:p w14:paraId="1318E151" w14:textId="77777777" w:rsidR="000C44BB" w:rsidRDefault="000C44BB" w:rsidP="000C44BB">
      <w:pPr>
        <w:jc w:val="both"/>
        <w:rPr>
          <w:rFonts w:ascii="Verdana" w:hAnsi="Verdana"/>
        </w:rPr>
      </w:pPr>
      <w:r>
        <w:rPr>
          <w:rFonts w:ascii="Verdana" w:hAnsi="Verdana"/>
        </w:rPr>
        <w:t>Armado de Fierros</w:t>
      </w:r>
    </w:p>
    <w:p w14:paraId="3C888BCF" w14:textId="77777777" w:rsidR="000C44BB" w:rsidRDefault="000C44BB" w:rsidP="000C44BB">
      <w:pPr>
        <w:jc w:val="both"/>
        <w:rPr>
          <w:rFonts w:ascii="Verdana" w:hAnsi="Verdana"/>
        </w:rPr>
      </w:pPr>
    </w:p>
    <w:p w14:paraId="5D68648E" w14:textId="77777777" w:rsidR="000C44BB" w:rsidRDefault="000C44BB" w:rsidP="000C44BB">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08E68C0F" w14:textId="77777777" w:rsidR="000C44BB" w:rsidRDefault="000C44BB" w:rsidP="000C44BB">
      <w:pPr>
        <w:jc w:val="both"/>
        <w:rPr>
          <w:rFonts w:ascii="Verdana" w:hAnsi="Verdana"/>
        </w:rPr>
      </w:pPr>
      <w:r>
        <w:rPr>
          <w:rFonts w:ascii="Verdana" w:hAnsi="Verdana"/>
        </w:rPr>
        <w:t>Se dispondrá un sitio específico en la obra para el doblado y preparación de armaduras con las herramientas adecuadas.</w:t>
      </w:r>
    </w:p>
    <w:p w14:paraId="0F97C137" w14:textId="77777777" w:rsidR="000C44BB" w:rsidRDefault="000C44BB" w:rsidP="000C44BB">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BDC2370" w14:textId="77777777" w:rsidR="000C44BB" w:rsidRDefault="000C44BB" w:rsidP="000C44BB">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57484BF7" w14:textId="77777777" w:rsidR="000C44BB" w:rsidRDefault="000C44BB" w:rsidP="000C44BB">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0B971920" w14:textId="77777777" w:rsidR="000C44BB" w:rsidRDefault="000C44BB" w:rsidP="000C44BB">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3EABA4A9" w14:textId="77777777" w:rsidR="000C44BB" w:rsidRDefault="000C44BB" w:rsidP="000C44BB">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59D8BE89" w14:textId="77777777" w:rsidR="000C44BB" w:rsidRDefault="000C44BB" w:rsidP="000C44BB">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6B12711F" w14:textId="77777777" w:rsidR="000C44BB" w:rsidRDefault="000C44BB" w:rsidP="000C44BB">
      <w:pPr>
        <w:jc w:val="both"/>
        <w:rPr>
          <w:rFonts w:ascii="Verdana" w:hAnsi="Verdana"/>
        </w:rPr>
      </w:pPr>
    </w:p>
    <w:p w14:paraId="3D8AACEB" w14:textId="77777777" w:rsidR="000C44BB" w:rsidRDefault="000C44BB" w:rsidP="000C44BB">
      <w:pPr>
        <w:jc w:val="both"/>
        <w:rPr>
          <w:rFonts w:ascii="Verdana" w:hAnsi="Verdana"/>
        </w:rPr>
      </w:pPr>
      <w:r>
        <w:rPr>
          <w:rFonts w:ascii="Verdana" w:hAnsi="Verdana"/>
        </w:rPr>
        <w:t xml:space="preserve">Limpieza y Colocación </w:t>
      </w:r>
    </w:p>
    <w:p w14:paraId="0C189A8D" w14:textId="77777777" w:rsidR="000C44BB" w:rsidRDefault="000C44BB" w:rsidP="000C44BB">
      <w:pPr>
        <w:jc w:val="both"/>
        <w:rPr>
          <w:rFonts w:ascii="Verdana" w:hAnsi="Verdana"/>
        </w:rPr>
      </w:pPr>
    </w:p>
    <w:p w14:paraId="26EDCB45" w14:textId="77777777" w:rsidR="000C44BB" w:rsidRDefault="000C44BB" w:rsidP="000C44BB">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0B9BEAD0" w14:textId="77777777" w:rsidR="000C44BB" w:rsidRDefault="000C44BB" w:rsidP="000C44BB">
      <w:pPr>
        <w:jc w:val="both"/>
        <w:rPr>
          <w:rFonts w:ascii="Verdana" w:hAnsi="Verdana"/>
        </w:rPr>
      </w:pPr>
      <w:r>
        <w:rPr>
          <w:rFonts w:ascii="Verdana" w:hAnsi="Verdana"/>
        </w:rPr>
        <w:t>Si a momento de colocar el hormigón existieran barras con mortero u hormigón endurecido, éstos se deberán eliminar completamente.</w:t>
      </w:r>
    </w:p>
    <w:p w14:paraId="778BF1BF" w14:textId="77777777" w:rsidR="000C44BB" w:rsidRDefault="000C44BB" w:rsidP="000C44BB">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4EC61177" w14:textId="77777777" w:rsidR="000C44BB" w:rsidRDefault="000C44BB" w:rsidP="000C44BB">
      <w:pPr>
        <w:jc w:val="both"/>
        <w:rPr>
          <w:rFonts w:ascii="Verdana" w:hAnsi="Verdana"/>
        </w:rPr>
      </w:pPr>
    </w:p>
    <w:p w14:paraId="1F98DD6C" w14:textId="77777777" w:rsidR="000C44BB" w:rsidRDefault="000C44BB" w:rsidP="000C44BB">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6732DE2" w14:textId="77777777" w:rsidR="000C44BB" w:rsidRDefault="000C44BB" w:rsidP="000C44BB">
      <w:pPr>
        <w:jc w:val="both"/>
        <w:rPr>
          <w:rFonts w:ascii="Verdana" w:hAnsi="Verdana"/>
        </w:rPr>
      </w:pPr>
    </w:p>
    <w:p w14:paraId="4BB4130A" w14:textId="77777777" w:rsidR="000C44BB" w:rsidRDefault="000C44BB" w:rsidP="000C44BB">
      <w:pPr>
        <w:jc w:val="both"/>
        <w:rPr>
          <w:rFonts w:ascii="Verdana" w:hAnsi="Verdana"/>
        </w:rPr>
      </w:pPr>
      <w:r>
        <w:rPr>
          <w:rFonts w:ascii="Verdana" w:hAnsi="Verdana"/>
        </w:rPr>
        <w:t>En caso de no especificarse los recubrimientos en los planos, se aplicarán los siguientes:</w:t>
      </w:r>
    </w:p>
    <w:p w14:paraId="564B3B9A" w14:textId="77777777" w:rsidR="000C44BB" w:rsidRDefault="000C44BB" w:rsidP="000C44BB">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1F3A5C0A" w14:textId="77777777" w:rsidR="000C44BB" w:rsidRDefault="000C44BB" w:rsidP="000C44BB">
      <w:pPr>
        <w:jc w:val="both"/>
        <w:rPr>
          <w:rFonts w:ascii="Verdana" w:hAnsi="Verdana"/>
        </w:rPr>
      </w:pPr>
      <w:r>
        <w:rPr>
          <w:rFonts w:ascii="Verdana" w:hAnsi="Verdana"/>
        </w:rPr>
        <w:t xml:space="preserve">Elementos expuestos a la atmósfera normal:        </w:t>
      </w:r>
      <w:r>
        <w:rPr>
          <w:rFonts w:ascii="Verdana" w:hAnsi="Verdana"/>
        </w:rPr>
        <w:tab/>
      </w:r>
      <w:r>
        <w:rPr>
          <w:rFonts w:ascii="Verdana" w:hAnsi="Verdana"/>
        </w:rPr>
        <w:tab/>
        <w:t xml:space="preserve"> 1,5 a 2,0   cm.</w:t>
      </w:r>
    </w:p>
    <w:p w14:paraId="1CE99DFD" w14:textId="77777777" w:rsidR="000C44BB" w:rsidRDefault="000C44BB" w:rsidP="000C44BB">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495EA8C9" w14:textId="77777777" w:rsidR="000C44BB" w:rsidRDefault="000C44BB" w:rsidP="000C44BB">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4F7DF17F" w14:textId="77777777" w:rsidR="000C44BB" w:rsidRDefault="000C44BB" w:rsidP="000C44BB">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2DA6841B" w14:textId="77777777" w:rsidR="000C44BB" w:rsidRDefault="000C44BB" w:rsidP="000C44BB">
      <w:pPr>
        <w:jc w:val="both"/>
        <w:rPr>
          <w:rFonts w:ascii="Verdana" w:hAnsi="Verdana"/>
        </w:rPr>
      </w:pPr>
      <w:r>
        <w:rPr>
          <w:rFonts w:ascii="Verdana" w:hAnsi="Verdana"/>
        </w:rPr>
        <w:t>Todos los cruces de barras deberán atarse en forma adecuada con alambre de amarre o accesorios previamente aprobados.</w:t>
      </w:r>
    </w:p>
    <w:p w14:paraId="6826DA05" w14:textId="77777777" w:rsidR="000C44BB" w:rsidRDefault="000C44BB" w:rsidP="000C44BB">
      <w:pPr>
        <w:jc w:val="both"/>
        <w:rPr>
          <w:rFonts w:ascii="Verdana" w:hAnsi="Verdana"/>
        </w:rPr>
      </w:pPr>
      <w:r>
        <w:rPr>
          <w:rFonts w:ascii="Verdana" w:hAnsi="Verdana"/>
        </w:rPr>
        <w:t>Previamente el vaciado, el Inspector de proyecto deberá verificar cuidadosamente que la armadura este exento de óxido y de acuerdo a planos constructivos para luego autorizar de manera escrita el vaciado del hormigón.</w:t>
      </w:r>
    </w:p>
    <w:p w14:paraId="3586E655" w14:textId="77777777" w:rsidR="000C44BB" w:rsidRDefault="000C44BB" w:rsidP="000C44BB">
      <w:pPr>
        <w:jc w:val="both"/>
        <w:rPr>
          <w:rFonts w:ascii="Verdana" w:hAnsi="Verdana"/>
        </w:rPr>
      </w:pPr>
    </w:p>
    <w:p w14:paraId="133F0FAB" w14:textId="77777777" w:rsidR="000C44BB" w:rsidRDefault="000C44BB" w:rsidP="000C44BB">
      <w:pPr>
        <w:jc w:val="both"/>
        <w:rPr>
          <w:rFonts w:ascii="Verdana" w:hAnsi="Verdana"/>
        </w:rPr>
      </w:pPr>
      <w:r>
        <w:rPr>
          <w:rFonts w:ascii="Verdana" w:hAnsi="Verdana"/>
        </w:rPr>
        <w:t>Empalmes en las barras</w:t>
      </w:r>
    </w:p>
    <w:p w14:paraId="7548BCDA" w14:textId="77777777" w:rsidR="000C44BB" w:rsidRDefault="000C44BB" w:rsidP="000C44BB">
      <w:pPr>
        <w:jc w:val="both"/>
        <w:rPr>
          <w:rFonts w:ascii="Verdana" w:hAnsi="Verdana"/>
        </w:rPr>
      </w:pPr>
    </w:p>
    <w:p w14:paraId="0281FE12" w14:textId="77777777" w:rsidR="000C44BB" w:rsidRDefault="000C44BB" w:rsidP="000C44BB">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4FFCAA37" w14:textId="77777777" w:rsidR="000C44BB" w:rsidRDefault="000C44BB" w:rsidP="000C44BB">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B1AEA3C" w14:textId="77777777" w:rsidR="000C44BB" w:rsidRDefault="000C44BB" w:rsidP="000C44BB">
      <w:pPr>
        <w:jc w:val="both"/>
        <w:rPr>
          <w:rFonts w:ascii="Verdana" w:hAnsi="Verdana"/>
        </w:rPr>
      </w:pPr>
      <w:r>
        <w:rPr>
          <w:rFonts w:ascii="Verdana" w:hAnsi="Verdana"/>
        </w:rPr>
        <w:t>Se realizarán empalmes por superposición de acuerdo al siguiente detalle:</w:t>
      </w:r>
    </w:p>
    <w:p w14:paraId="4298B9A4" w14:textId="77777777" w:rsidR="000C44BB" w:rsidRDefault="000C44BB" w:rsidP="000C44BB">
      <w:pPr>
        <w:jc w:val="both"/>
        <w:rPr>
          <w:rFonts w:ascii="Verdana" w:hAnsi="Verdana"/>
        </w:rPr>
      </w:pPr>
      <w:r>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7816AB1B" w14:textId="77777777" w:rsidR="000C44BB" w:rsidRDefault="000C44BB" w:rsidP="000C44BB">
      <w:pPr>
        <w:jc w:val="both"/>
        <w:rPr>
          <w:rFonts w:ascii="Verdana" w:hAnsi="Verdana"/>
        </w:rPr>
      </w:pPr>
      <w:r>
        <w:rPr>
          <w:rFonts w:ascii="Verdana" w:hAnsi="Verdana"/>
        </w:rPr>
        <w:t>b) En toda la longitud del empalme se colocarán armaduras transversales suplementarias para mejorar las condiciones del empalme, cuando sea necesario.</w:t>
      </w:r>
    </w:p>
    <w:p w14:paraId="18AF258B" w14:textId="77777777" w:rsidR="000C44BB" w:rsidRDefault="000C44BB" w:rsidP="000C44BB">
      <w:pPr>
        <w:jc w:val="both"/>
        <w:rPr>
          <w:rFonts w:ascii="Verdana" w:hAnsi="Verdana"/>
        </w:rPr>
      </w:pPr>
      <w:r>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2400D5B" w14:textId="77777777" w:rsidR="000C44BB" w:rsidRDefault="000C44BB" w:rsidP="000C44BB">
      <w:pPr>
        <w:jc w:val="both"/>
        <w:rPr>
          <w:rFonts w:ascii="Verdana" w:hAnsi="Verdana"/>
        </w:rPr>
      </w:pPr>
    </w:p>
    <w:p w14:paraId="3E4D16F4" w14:textId="77777777" w:rsidR="000C44BB" w:rsidRDefault="000C44BB" w:rsidP="000C44BB">
      <w:pPr>
        <w:jc w:val="both"/>
        <w:rPr>
          <w:rFonts w:ascii="Verdana" w:hAnsi="Verdana"/>
        </w:rPr>
      </w:pPr>
      <w:r>
        <w:rPr>
          <w:rFonts w:ascii="Verdana" w:hAnsi="Verdana"/>
        </w:rPr>
        <w:t>Mezclado</w:t>
      </w:r>
    </w:p>
    <w:p w14:paraId="2E765FA4" w14:textId="77777777" w:rsidR="000C44BB" w:rsidRDefault="000C44BB" w:rsidP="000C44BB">
      <w:pPr>
        <w:jc w:val="both"/>
        <w:rPr>
          <w:rFonts w:ascii="Verdana" w:hAnsi="Verdana"/>
        </w:rPr>
      </w:pPr>
    </w:p>
    <w:p w14:paraId="0E3FD79F" w14:textId="77777777" w:rsidR="000C44BB" w:rsidRDefault="000C44BB" w:rsidP="000C44BB">
      <w:pPr>
        <w:jc w:val="both"/>
        <w:rPr>
          <w:rFonts w:ascii="Verdana" w:hAnsi="Verdana"/>
        </w:rPr>
      </w:pPr>
      <w:r>
        <w:rPr>
          <w:rFonts w:ascii="Verdana" w:hAnsi="Verdana"/>
        </w:rPr>
        <w:t>El hormigón deberá ser mezclado mecánicamente dosificando por volumen y deseablemente por peso. Para esta tarea:</w:t>
      </w:r>
    </w:p>
    <w:p w14:paraId="423F955A" w14:textId="77777777" w:rsidR="000C44BB" w:rsidRDefault="000C44BB" w:rsidP="000C44BB">
      <w:pPr>
        <w:jc w:val="both"/>
        <w:rPr>
          <w:rFonts w:ascii="Verdana" w:hAnsi="Verdana"/>
        </w:rPr>
      </w:pPr>
      <w:r>
        <w:rPr>
          <w:rFonts w:ascii="Verdana" w:hAnsi="Verdana"/>
        </w:rPr>
        <w:t>Sé utilizarán una o más hormigoneras de capacidad adecuada y se empleará personal especializado para su manejo.</w:t>
      </w:r>
    </w:p>
    <w:p w14:paraId="1C516614" w14:textId="77777777" w:rsidR="000C44BB" w:rsidRDefault="000C44BB" w:rsidP="000C44BB">
      <w:pPr>
        <w:jc w:val="both"/>
        <w:rPr>
          <w:rFonts w:ascii="Verdana" w:hAnsi="Verdana"/>
        </w:rPr>
      </w:pPr>
      <w:r>
        <w:rPr>
          <w:rFonts w:ascii="Verdana" w:hAnsi="Verdana"/>
        </w:rPr>
        <w:t>Periódicamente se verificará la uniformidad del mezclado.</w:t>
      </w:r>
    </w:p>
    <w:p w14:paraId="79C5D292" w14:textId="77777777" w:rsidR="000C44BB" w:rsidRDefault="000C44BB" w:rsidP="000C44BB">
      <w:pPr>
        <w:jc w:val="both"/>
        <w:rPr>
          <w:rFonts w:ascii="Verdana" w:hAnsi="Verdana"/>
        </w:rPr>
      </w:pPr>
      <w:r>
        <w:rPr>
          <w:rFonts w:ascii="Verdana" w:hAnsi="Verdana"/>
        </w:rPr>
        <w:t>Los materiales componentes serán introducidos en el orden siguiente:</w:t>
      </w:r>
    </w:p>
    <w:p w14:paraId="352C2BEB" w14:textId="77777777" w:rsidR="000C44BB" w:rsidRDefault="000C44BB" w:rsidP="000C44BB">
      <w:pPr>
        <w:jc w:val="both"/>
        <w:rPr>
          <w:rFonts w:ascii="Verdana" w:hAnsi="Verdana"/>
        </w:rPr>
      </w:pPr>
      <w:r>
        <w:rPr>
          <w:rFonts w:ascii="Verdana" w:hAnsi="Verdana"/>
        </w:rPr>
        <w:t>Una parte del agua del mezclado (aproximadamente la mitad)</w:t>
      </w:r>
    </w:p>
    <w:p w14:paraId="7A9D9A07" w14:textId="77777777" w:rsidR="000C44BB" w:rsidRDefault="000C44BB" w:rsidP="000C44BB">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0B2AFF93" w14:textId="77777777" w:rsidR="000C44BB" w:rsidRDefault="000C44BB" w:rsidP="000C44BB">
      <w:pPr>
        <w:jc w:val="both"/>
        <w:rPr>
          <w:rFonts w:ascii="Verdana" w:hAnsi="Verdana"/>
        </w:rPr>
      </w:pPr>
      <w:r>
        <w:rPr>
          <w:rFonts w:ascii="Verdana" w:hAnsi="Verdana"/>
        </w:rPr>
        <w:t>La grava.</w:t>
      </w:r>
    </w:p>
    <w:p w14:paraId="0B9B55CA" w14:textId="77777777" w:rsidR="000C44BB" w:rsidRDefault="000C44BB" w:rsidP="000C44BB">
      <w:pPr>
        <w:jc w:val="both"/>
        <w:rPr>
          <w:rFonts w:ascii="Verdana" w:hAnsi="Verdana"/>
        </w:rPr>
      </w:pPr>
      <w:r>
        <w:rPr>
          <w:rFonts w:ascii="Verdana" w:hAnsi="Verdana"/>
        </w:rPr>
        <w:t>El resto del agua de amasado.</w:t>
      </w:r>
    </w:p>
    <w:p w14:paraId="6136E060" w14:textId="77777777" w:rsidR="000C44BB" w:rsidRDefault="000C44BB" w:rsidP="000C44BB">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4AB358" w14:textId="77777777" w:rsidR="000C44BB" w:rsidRDefault="000C44BB" w:rsidP="000C44BB">
      <w:pPr>
        <w:jc w:val="both"/>
        <w:rPr>
          <w:rFonts w:ascii="Verdana" w:hAnsi="Verdana"/>
        </w:rPr>
      </w:pPr>
      <w:r>
        <w:rPr>
          <w:rFonts w:ascii="Verdana" w:hAnsi="Verdana"/>
        </w:rPr>
        <w:t xml:space="preserve">No se permitirá cargar la hormigonera antes de haberse procedido a descargarla totalmente de la batida anterior. </w:t>
      </w:r>
    </w:p>
    <w:p w14:paraId="79CF0318" w14:textId="77777777" w:rsidR="000C44BB" w:rsidRDefault="000C44BB" w:rsidP="000C44BB">
      <w:pPr>
        <w:jc w:val="both"/>
        <w:rPr>
          <w:rFonts w:ascii="Verdana" w:hAnsi="Verdana"/>
        </w:rPr>
      </w:pPr>
      <w:r>
        <w:rPr>
          <w:rFonts w:ascii="Verdana" w:hAnsi="Verdana"/>
        </w:rPr>
        <w:t>El mezclado manual queda expresamente prohibido.</w:t>
      </w:r>
    </w:p>
    <w:p w14:paraId="15B69E8A" w14:textId="77777777" w:rsidR="000C44BB" w:rsidRDefault="000C44BB" w:rsidP="000C44BB">
      <w:pPr>
        <w:jc w:val="both"/>
        <w:rPr>
          <w:rFonts w:ascii="Verdana" w:hAnsi="Verdana"/>
        </w:rPr>
      </w:pPr>
    </w:p>
    <w:p w14:paraId="19ECE07D" w14:textId="77777777" w:rsidR="000C44BB" w:rsidRDefault="000C44BB" w:rsidP="000C44BB">
      <w:pPr>
        <w:jc w:val="both"/>
        <w:rPr>
          <w:rFonts w:ascii="Verdana" w:hAnsi="Verdana"/>
        </w:rPr>
      </w:pPr>
      <w:r>
        <w:rPr>
          <w:rFonts w:ascii="Verdana" w:hAnsi="Verdana"/>
        </w:rPr>
        <w:t>Transporte</w:t>
      </w:r>
    </w:p>
    <w:p w14:paraId="2F6CD269" w14:textId="77777777" w:rsidR="000C44BB" w:rsidRDefault="000C44BB" w:rsidP="000C44BB">
      <w:pPr>
        <w:jc w:val="both"/>
        <w:rPr>
          <w:rFonts w:ascii="Verdana" w:hAnsi="Verdana"/>
        </w:rPr>
      </w:pPr>
    </w:p>
    <w:p w14:paraId="7CD0C60E" w14:textId="77777777" w:rsidR="000C44BB" w:rsidRDefault="000C44BB" w:rsidP="000C44BB">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04B04F6" w14:textId="77777777" w:rsidR="000C44BB" w:rsidRDefault="000C44BB" w:rsidP="000C44BB">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090A5791" w14:textId="77777777" w:rsidR="000C44BB" w:rsidRDefault="000C44BB" w:rsidP="000C44BB">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6CCE1570" w14:textId="77777777" w:rsidR="000C44BB" w:rsidRDefault="000C44BB" w:rsidP="000C44BB">
      <w:pPr>
        <w:jc w:val="both"/>
        <w:rPr>
          <w:rFonts w:ascii="Verdana" w:hAnsi="Verdana"/>
        </w:rPr>
      </w:pPr>
    </w:p>
    <w:p w14:paraId="391959A2" w14:textId="77777777" w:rsidR="000C44BB" w:rsidRDefault="000C44BB" w:rsidP="000C44BB">
      <w:pPr>
        <w:jc w:val="both"/>
        <w:rPr>
          <w:rFonts w:ascii="Verdana" w:hAnsi="Verdana"/>
        </w:rPr>
      </w:pPr>
      <w:r>
        <w:rPr>
          <w:rFonts w:ascii="Verdana" w:hAnsi="Verdana"/>
        </w:rPr>
        <w:t>Hormigonado</w:t>
      </w:r>
    </w:p>
    <w:p w14:paraId="1C905DB7" w14:textId="77777777" w:rsidR="000C44BB" w:rsidRDefault="000C44BB" w:rsidP="000C44BB">
      <w:pPr>
        <w:jc w:val="both"/>
        <w:rPr>
          <w:rFonts w:ascii="Verdana" w:hAnsi="Verdana"/>
        </w:rPr>
      </w:pPr>
    </w:p>
    <w:p w14:paraId="6968025B" w14:textId="77777777" w:rsidR="000C44BB" w:rsidRDefault="000C44BB" w:rsidP="000C44BB">
      <w:pPr>
        <w:jc w:val="both"/>
        <w:rPr>
          <w:rFonts w:ascii="Verdana" w:hAnsi="Verdana"/>
        </w:rPr>
      </w:pPr>
      <w:r>
        <w:rPr>
          <w:rFonts w:ascii="Verdana" w:hAnsi="Verdana"/>
        </w:rPr>
        <w:t>El hormigonado deberá cumplir con las exigencias y requisitos establecidos en la Norma CBH-87 para hormigones.</w:t>
      </w:r>
    </w:p>
    <w:p w14:paraId="562F44D5" w14:textId="77777777" w:rsidR="000C44BB" w:rsidRDefault="000C44BB" w:rsidP="000C44BB">
      <w:pPr>
        <w:jc w:val="both"/>
        <w:rPr>
          <w:rFonts w:ascii="Verdana" w:hAnsi="Verdana"/>
        </w:rPr>
      </w:pPr>
      <w:r>
        <w:rPr>
          <w:rFonts w:ascii="Verdana" w:hAnsi="Verdana"/>
        </w:rPr>
        <w:t>No se procederá al vaciado de los elementos estructurales sin antes contar con la autorización del Inspector de proyecto.</w:t>
      </w:r>
    </w:p>
    <w:p w14:paraId="6E708F2B" w14:textId="77777777" w:rsidR="000C44BB" w:rsidRDefault="000C44BB" w:rsidP="000C44BB">
      <w:pPr>
        <w:jc w:val="both"/>
        <w:rPr>
          <w:rFonts w:ascii="Verdana" w:hAnsi="Verdana"/>
        </w:rPr>
      </w:pPr>
      <w:r>
        <w:rPr>
          <w:rFonts w:ascii="Verdana" w:hAnsi="Verdana"/>
        </w:rPr>
        <w:t>El vaciado del hormigón se realizará de acuerdo a un plan de trabajo previamente autorizado por el Inspector de Obra.</w:t>
      </w:r>
    </w:p>
    <w:p w14:paraId="6F31651F" w14:textId="77777777" w:rsidR="000C44BB" w:rsidRDefault="000C44BB" w:rsidP="000C44BB">
      <w:pPr>
        <w:jc w:val="both"/>
        <w:rPr>
          <w:rFonts w:ascii="Verdana" w:hAnsi="Verdana"/>
        </w:rPr>
      </w:pPr>
      <w:r>
        <w:rPr>
          <w:rFonts w:ascii="Verdana" w:hAnsi="Verdan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50143E1" w14:textId="77777777" w:rsidR="000C44BB" w:rsidRDefault="000C44BB" w:rsidP="000C44BB">
      <w:pPr>
        <w:jc w:val="both"/>
        <w:rPr>
          <w:rFonts w:ascii="Verdana" w:hAnsi="Verdana"/>
        </w:rPr>
      </w:pPr>
      <w:r>
        <w:rPr>
          <w:rFonts w:ascii="Verdana" w:hAnsi="Verdana"/>
        </w:rPr>
        <w:t>Las siguientes prohibiciones para el hormigonado deben tenerse en cuenta:</w:t>
      </w:r>
    </w:p>
    <w:p w14:paraId="2C96050D" w14:textId="77777777" w:rsidR="000C44BB" w:rsidRDefault="000C44BB" w:rsidP="000C44BB">
      <w:pPr>
        <w:jc w:val="both"/>
        <w:rPr>
          <w:rFonts w:ascii="Verdana" w:hAnsi="Verdana"/>
        </w:rPr>
      </w:pPr>
    </w:p>
    <w:p w14:paraId="124C964C" w14:textId="77777777" w:rsidR="000C44BB" w:rsidRDefault="000C44BB" w:rsidP="000C44BB">
      <w:pPr>
        <w:jc w:val="both"/>
        <w:rPr>
          <w:rFonts w:ascii="Verdana" w:hAnsi="Verdana"/>
        </w:rPr>
      </w:pPr>
      <w:r>
        <w:rPr>
          <w:rFonts w:ascii="Verdana" w:hAnsi="Verdana"/>
        </w:rPr>
        <w:t>La temperatura de vaciado no será menor a 5°C.</w:t>
      </w:r>
    </w:p>
    <w:p w14:paraId="1F2E9B88" w14:textId="77777777" w:rsidR="000C44BB" w:rsidRDefault="000C44BB" w:rsidP="000C44BB">
      <w:pPr>
        <w:jc w:val="both"/>
        <w:rPr>
          <w:rFonts w:ascii="Verdana" w:hAnsi="Verdana"/>
        </w:rPr>
      </w:pPr>
      <w:r>
        <w:rPr>
          <w:rFonts w:ascii="Verdana" w:hAnsi="Verdana"/>
        </w:rPr>
        <w:t>No podrá efectuarse el vaciado durante la lluvia.</w:t>
      </w:r>
    </w:p>
    <w:p w14:paraId="5A11738A" w14:textId="77777777" w:rsidR="000C44BB" w:rsidRDefault="000C44BB" w:rsidP="000C44BB">
      <w:pPr>
        <w:jc w:val="both"/>
        <w:rPr>
          <w:rFonts w:ascii="Verdana" w:hAnsi="Verdana"/>
        </w:rPr>
      </w:pPr>
      <w:r>
        <w:rPr>
          <w:rFonts w:ascii="Verdana" w:hAnsi="Verdana"/>
        </w:rPr>
        <w:t>No será permitido disponer de grandes cantidades de hormigón en un solo lugar para esparcirlo posteriormente.</w:t>
      </w:r>
    </w:p>
    <w:p w14:paraId="6A8A6BBE" w14:textId="77777777" w:rsidR="000C44BB" w:rsidRDefault="000C44BB" w:rsidP="000C44BB">
      <w:pPr>
        <w:jc w:val="both"/>
        <w:rPr>
          <w:rFonts w:ascii="Verdana" w:hAnsi="Verdana"/>
        </w:rPr>
      </w:pPr>
      <w:r>
        <w:rPr>
          <w:rFonts w:ascii="Verdana" w:hAnsi="Verdana"/>
        </w:rPr>
        <w:t>Por ningún motivo se podrá agregar agua en el momento de hormigonar.</w:t>
      </w:r>
    </w:p>
    <w:p w14:paraId="5B544677" w14:textId="77777777" w:rsidR="000C44BB" w:rsidRDefault="000C44BB" w:rsidP="000C44BB">
      <w:pPr>
        <w:jc w:val="both"/>
        <w:rPr>
          <w:rFonts w:ascii="Verdana" w:hAnsi="Verdana"/>
        </w:rPr>
      </w:pPr>
      <w:r>
        <w:rPr>
          <w:rFonts w:ascii="Verdana" w:hAnsi="Verdana"/>
        </w:rPr>
        <w:t>El espesor máximo de la capa de hormigón no deberá exceder a 20 cm. para permitir una compactación eficaz.</w:t>
      </w:r>
    </w:p>
    <w:p w14:paraId="4B203964" w14:textId="77777777" w:rsidR="000C44BB" w:rsidRDefault="000C44BB" w:rsidP="000C44BB">
      <w:pPr>
        <w:jc w:val="both"/>
        <w:rPr>
          <w:rFonts w:ascii="Verdana" w:hAnsi="Verdana"/>
        </w:rPr>
      </w:pPr>
      <w:r>
        <w:rPr>
          <w:rFonts w:ascii="Verdana" w:hAnsi="Verdana"/>
        </w:rPr>
        <w:t>La velocidad del vaciado será la suficiente para garantizar que el hormigón se mantenga plástico en todo momento.</w:t>
      </w:r>
    </w:p>
    <w:p w14:paraId="2E469C54" w14:textId="77777777" w:rsidR="000C44BB" w:rsidRDefault="000C44BB" w:rsidP="000C44BB">
      <w:pPr>
        <w:jc w:val="both"/>
        <w:rPr>
          <w:rFonts w:ascii="Verdana" w:hAnsi="Verdana"/>
        </w:rPr>
      </w:pPr>
      <w:r>
        <w:rPr>
          <w:rFonts w:ascii="Verdana" w:hAnsi="Verdana"/>
        </w:rPr>
        <w:t>No se podrá verter el hormigón en caída libre desde alturas superiores a 1,50 m, debiendo en este caso utilizar canalones, embudos o ductos.</w:t>
      </w:r>
    </w:p>
    <w:p w14:paraId="65E804AD" w14:textId="77777777" w:rsidR="000C44BB" w:rsidRDefault="000C44BB" w:rsidP="000C44BB">
      <w:pPr>
        <w:jc w:val="both"/>
        <w:rPr>
          <w:rFonts w:ascii="Verdana" w:hAnsi="Verdana"/>
        </w:rPr>
      </w:pPr>
      <w:r>
        <w:rPr>
          <w:rFonts w:ascii="Verdana" w:hAnsi="Verdana"/>
        </w:rPr>
        <w:t>El vaciado en losas deberá efectuarse por franjas de ancho tal que, al vaciar la capa siguiente, en la primera no se haya iniciado el fraguado.</w:t>
      </w:r>
    </w:p>
    <w:p w14:paraId="1108499A" w14:textId="77777777" w:rsidR="000C44BB" w:rsidRDefault="000C44BB" w:rsidP="000C44BB">
      <w:pPr>
        <w:jc w:val="both"/>
        <w:rPr>
          <w:rFonts w:ascii="Verdana" w:hAnsi="Verdana"/>
        </w:rPr>
      </w:pPr>
      <w:r>
        <w:rPr>
          <w:rFonts w:ascii="Verdana" w:hAnsi="Verdana"/>
        </w:rPr>
        <w:t>Compactación</w:t>
      </w:r>
    </w:p>
    <w:p w14:paraId="05FC49E1" w14:textId="77777777" w:rsidR="000C44BB" w:rsidRDefault="000C44BB" w:rsidP="000C44BB">
      <w:pPr>
        <w:jc w:val="both"/>
        <w:rPr>
          <w:rFonts w:ascii="Verdana" w:hAnsi="Verdana"/>
        </w:rPr>
      </w:pPr>
    </w:p>
    <w:p w14:paraId="3AAAE14E" w14:textId="77777777" w:rsidR="000C44BB" w:rsidRDefault="000C44BB" w:rsidP="000C44BB">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48923963" w14:textId="77777777" w:rsidR="000C44BB" w:rsidRDefault="000C44BB" w:rsidP="000C44BB">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2CB072D1" w14:textId="77777777" w:rsidR="000C44BB" w:rsidRDefault="000C44BB" w:rsidP="000C44BB">
      <w:pPr>
        <w:jc w:val="both"/>
        <w:rPr>
          <w:rFonts w:ascii="Verdana" w:hAnsi="Verdana"/>
        </w:rPr>
      </w:pPr>
      <w:r>
        <w:rPr>
          <w:rFonts w:ascii="Verdana" w:hAnsi="Verdana"/>
        </w:rPr>
        <w:t>De ninguna manera se permitirá el uso de las vibradoras para el transporte de la mezcla o la distribución dentro del encofrado.</w:t>
      </w:r>
    </w:p>
    <w:p w14:paraId="08318C54" w14:textId="77777777" w:rsidR="000C44BB" w:rsidRDefault="000C44BB" w:rsidP="000C44BB">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6FE1222B" w14:textId="77777777" w:rsidR="000C44BB" w:rsidRDefault="000C44BB" w:rsidP="000C44BB">
      <w:pPr>
        <w:jc w:val="both"/>
        <w:rPr>
          <w:rFonts w:ascii="Verdana" w:hAnsi="Verdana"/>
        </w:rPr>
      </w:pPr>
      <w:r>
        <w:rPr>
          <w:rFonts w:ascii="Verdana" w:hAnsi="Verdana"/>
        </w:rPr>
        <w:t>Las vibradoras serán introducidas en puntos equidistantes a 45 cm. entre sí y durante 5 a 15 segundos para evitar la disgregación.</w:t>
      </w:r>
    </w:p>
    <w:p w14:paraId="2AE8B98B" w14:textId="77777777" w:rsidR="000C44BB" w:rsidRDefault="000C44BB" w:rsidP="000C44BB">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3D22CEF5" w14:textId="77777777" w:rsidR="000C44BB" w:rsidRDefault="000C44BB" w:rsidP="000C44BB">
      <w:pPr>
        <w:jc w:val="both"/>
        <w:rPr>
          <w:rFonts w:ascii="Verdana" w:hAnsi="Verdana"/>
        </w:rPr>
      </w:pPr>
      <w:r>
        <w:rPr>
          <w:rFonts w:ascii="Verdana" w:hAnsi="Verdana"/>
        </w:rPr>
        <w:t>El compactado del hormigón se completará con un apisonado manual del hormigón y un golpeteo de los encofrados.</w:t>
      </w:r>
    </w:p>
    <w:p w14:paraId="7B6A4F16" w14:textId="77777777" w:rsidR="000C44BB" w:rsidRDefault="000C44BB" w:rsidP="000C44BB">
      <w:pPr>
        <w:jc w:val="both"/>
        <w:rPr>
          <w:rFonts w:ascii="Verdana" w:hAnsi="Verdana"/>
        </w:rPr>
      </w:pPr>
      <w:r>
        <w:rPr>
          <w:rFonts w:ascii="Verdana" w:hAnsi="Verdana"/>
        </w:rPr>
        <w:t>La compactación manual del hormigón mediante varillas de hierro será usado solo bajo autorización de Inspector de proyecto.</w:t>
      </w:r>
    </w:p>
    <w:p w14:paraId="38690723" w14:textId="77777777" w:rsidR="000C44BB" w:rsidRDefault="000C44BB" w:rsidP="000C44BB">
      <w:pPr>
        <w:jc w:val="both"/>
        <w:rPr>
          <w:rFonts w:ascii="Verdana" w:hAnsi="Verdana"/>
        </w:rPr>
      </w:pPr>
    </w:p>
    <w:p w14:paraId="3043A534" w14:textId="77777777" w:rsidR="000C44BB" w:rsidRDefault="000C44BB" w:rsidP="000C44BB">
      <w:pPr>
        <w:jc w:val="both"/>
        <w:rPr>
          <w:rFonts w:ascii="Verdana" w:hAnsi="Verdana"/>
        </w:rPr>
      </w:pPr>
      <w:r>
        <w:rPr>
          <w:rFonts w:ascii="Verdana" w:hAnsi="Verdana"/>
        </w:rPr>
        <w:t>Desencofrado</w:t>
      </w:r>
    </w:p>
    <w:p w14:paraId="2E258D6A" w14:textId="77777777" w:rsidR="000C44BB" w:rsidRDefault="000C44BB" w:rsidP="000C44BB">
      <w:pPr>
        <w:jc w:val="both"/>
        <w:rPr>
          <w:rFonts w:ascii="Verdana" w:hAnsi="Verdana"/>
        </w:rPr>
      </w:pPr>
    </w:p>
    <w:p w14:paraId="71AEE6F5" w14:textId="77777777" w:rsidR="000C44BB" w:rsidRDefault="000C44BB" w:rsidP="000C44BB">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DDF41D5" w14:textId="77777777" w:rsidR="000C44BB" w:rsidRDefault="000C44BB" w:rsidP="000C44BB">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perdida de recubrimiento o de sección de elemento.</w:t>
      </w:r>
    </w:p>
    <w:p w14:paraId="58ED79E5" w14:textId="77777777" w:rsidR="000C44BB" w:rsidRDefault="000C44BB" w:rsidP="000C44BB">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296A2726" w14:textId="77777777" w:rsidR="000C44BB" w:rsidRDefault="000C44BB" w:rsidP="000C44BB">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686CB84A" w14:textId="77777777" w:rsidR="000C44BB" w:rsidRDefault="000C44BB" w:rsidP="000C44BB">
      <w:pPr>
        <w:jc w:val="both"/>
        <w:rPr>
          <w:rFonts w:ascii="Verdana" w:hAnsi="Verdana"/>
        </w:rPr>
      </w:pPr>
    </w:p>
    <w:p w14:paraId="2DE6E6C5" w14:textId="77777777" w:rsidR="000C44BB" w:rsidRDefault="000C44BB" w:rsidP="000C44BB">
      <w:pPr>
        <w:jc w:val="both"/>
        <w:rPr>
          <w:rFonts w:ascii="Verdana" w:hAnsi="Verdana"/>
        </w:rPr>
      </w:pPr>
      <w:r>
        <w:rPr>
          <w:rFonts w:ascii="Verdana" w:hAnsi="Verdana"/>
        </w:rPr>
        <w:t>Los tiempos de desencofrado serán los indicados en el proyecto (planos y/o memoria de cálculo) y lo indicado en la norma CBH-87.</w:t>
      </w:r>
    </w:p>
    <w:p w14:paraId="0E2FDF06" w14:textId="77777777" w:rsidR="000C44BB" w:rsidRDefault="000C44BB" w:rsidP="000C44BB">
      <w:pPr>
        <w:jc w:val="both"/>
        <w:rPr>
          <w:rFonts w:ascii="Verdana" w:hAnsi="Verdana"/>
        </w:rPr>
      </w:pPr>
    </w:p>
    <w:p w14:paraId="5D8B9948" w14:textId="77777777" w:rsidR="000C44BB" w:rsidRDefault="000C44BB" w:rsidP="000C44BB">
      <w:pPr>
        <w:jc w:val="both"/>
        <w:rPr>
          <w:rFonts w:ascii="Verdana" w:hAnsi="Verdana"/>
        </w:rPr>
      </w:pPr>
      <w:r>
        <w:rPr>
          <w:rFonts w:ascii="Verdana" w:hAnsi="Verdana"/>
        </w:rPr>
        <w:t>Protección y Curado</w:t>
      </w:r>
    </w:p>
    <w:p w14:paraId="4F845086" w14:textId="77777777" w:rsidR="000C44BB" w:rsidRDefault="000C44BB" w:rsidP="000C44BB">
      <w:pPr>
        <w:jc w:val="both"/>
        <w:rPr>
          <w:rFonts w:ascii="Verdana" w:hAnsi="Verdana"/>
        </w:rPr>
      </w:pPr>
    </w:p>
    <w:p w14:paraId="2211F7B4" w14:textId="77777777" w:rsidR="000C44BB" w:rsidRDefault="000C44BB" w:rsidP="000C44BB">
      <w:pPr>
        <w:jc w:val="both"/>
        <w:rPr>
          <w:rFonts w:ascii="Verdana" w:hAnsi="Verdana"/>
        </w:rPr>
      </w:pPr>
      <w:r>
        <w:rPr>
          <w:rFonts w:ascii="Verdana" w:hAnsi="Verdana"/>
        </w:rPr>
        <w:t>Una vez vaciado el hormigón fresco, deberá protegerse contra la lluvia, el viento, sol y en general contra toda acción que lo perjudique.</w:t>
      </w:r>
    </w:p>
    <w:p w14:paraId="265871C2" w14:textId="77777777" w:rsidR="000C44BB" w:rsidRDefault="000C44BB" w:rsidP="000C44BB">
      <w:pPr>
        <w:jc w:val="both"/>
        <w:rPr>
          <w:rFonts w:ascii="Verdana" w:hAnsi="Verdana"/>
        </w:rPr>
      </w:pPr>
      <w:r>
        <w:rPr>
          <w:rFonts w:ascii="Verdana" w:hAnsi="Verdana"/>
        </w:rPr>
        <w:t>El hormigón será protegido manteniéndose a una temperatura superior a 5°C por lo menos durante 96 horas.</w:t>
      </w:r>
    </w:p>
    <w:p w14:paraId="2A10F040" w14:textId="77777777" w:rsidR="000C44BB" w:rsidRDefault="000C44BB" w:rsidP="000C44BB">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66DD99BE" w14:textId="77777777" w:rsidR="000C44BB" w:rsidRDefault="000C44BB" w:rsidP="000C44BB">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5E600DB3" w14:textId="77777777" w:rsidR="000C44BB" w:rsidRDefault="000C44BB" w:rsidP="000C44BB">
      <w:pPr>
        <w:jc w:val="both"/>
        <w:rPr>
          <w:rFonts w:ascii="Verdana" w:hAnsi="Verdana"/>
        </w:rPr>
      </w:pPr>
    </w:p>
    <w:p w14:paraId="25FA79A6" w14:textId="77777777" w:rsidR="000C44BB" w:rsidRDefault="000C44BB" w:rsidP="000C44BB">
      <w:pPr>
        <w:jc w:val="both"/>
        <w:rPr>
          <w:rFonts w:ascii="Verdana" w:hAnsi="Verdana"/>
        </w:rPr>
      </w:pPr>
      <w:r>
        <w:rPr>
          <w:rFonts w:ascii="Verdana" w:hAnsi="Verdana"/>
        </w:rPr>
        <w:t>Control de Calidad</w:t>
      </w:r>
    </w:p>
    <w:p w14:paraId="1519A52E" w14:textId="77777777" w:rsidR="000C44BB" w:rsidRDefault="000C44BB" w:rsidP="000C44BB">
      <w:pPr>
        <w:jc w:val="both"/>
        <w:rPr>
          <w:rFonts w:ascii="Verdana" w:hAnsi="Verdana"/>
        </w:rPr>
      </w:pPr>
    </w:p>
    <w:p w14:paraId="13E2A151" w14:textId="77777777" w:rsidR="000C44BB" w:rsidRDefault="000C44BB" w:rsidP="000C44BB">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78535E77" w14:textId="77777777" w:rsidR="000C44BB" w:rsidRDefault="000C44BB" w:rsidP="000C44BB">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315BE45B" w14:textId="77777777" w:rsidR="000C44BB" w:rsidRDefault="000C44BB" w:rsidP="000C44BB">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2D544AE8" w14:textId="77777777" w:rsidR="000C44BB" w:rsidRDefault="000C44BB" w:rsidP="000C44BB">
      <w:pPr>
        <w:jc w:val="both"/>
        <w:rPr>
          <w:rFonts w:ascii="Verdana" w:hAnsi="Verdana"/>
        </w:rPr>
      </w:pPr>
    </w:p>
    <w:p w14:paraId="15CA6393" w14:textId="77777777" w:rsidR="000C44BB" w:rsidRDefault="000C44BB" w:rsidP="000C44BB">
      <w:pPr>
        <w:jc w:val="both"/>
        <w:rPr>
          <w:rFonts w:ascii="Verdana" w:hAnsi="Verdana"/>
        </w:rPr>
      </w:pPr>
      <w:r>
        <w:rPr>
          <w:rFonts w:ascii="Verdana" w:hAnsi="Verdana"/>
        </w:rPr>
        <w:t>Ensayos a Realizar</w:t>
      </w:r>
    </w:p>
    <w:p w14:paraId="105AC836" w14:textId="77777777" w:rsidR="000C44BB" w:rsidRDefault="000C44BB" w:rsidP="000C44BB">
      <w:pPr>
        <w:jc w:val="both"/>
        <w:rPr>
          <w:rFonts w:ascii="Verdana" w:hAnsi="Verdana"/>
        </w:rPr>
      </w:pPr>
    </w:p>
    <w:p w14:paraId="05BF6FE0" w14:textId="77777777" w:rsidR="000C44BB" w:rsidRDefault="000C44BB" w:rsidP="000C44BB">
      <w:pPr>
        <w:jc w:val="both"/>
        <w:rPr>
          <w:rFonts w:ascii="Verdana" w:hAnsi="Verdana"/>
        </w:rPr>
      </w:pPr>
      <w:r>
        <w:rPr>
          <w:rFonts w:ascii="Verdana" w:hAnsi="Verdana"/>
        </w:rPr>
        <w:t>En el caso del presente ítem mínimamente se realizarán los siguientes ensayos de calidad:</w:t>
      </w:r>
    </w:p>
    <w:p w14:paraId="1C3396F4" w14:textId="77777777" w:rsidR="000C44BB" w:rsidRDefault="000C44BB" w:rsidP="000C44BB">
      <w:pPr>
        <w:jc w:val="both"/>
        <w:rPr>
          <w:rFonts w:ascii="Verdana" w:hAnsi="Verdana"/>
        </w:rPr>
      </w:pPr>
      <w:r>
        <w:rPr>
          <w:rFonts w:ascii="Verdana" w:hAnsi="Verdana"/>
        </w:rPr>
        <w:t>Granulometría de los Áridos.</w:t>
      </w:r>
    </w:p>
    <w:p w14:paraId="0232D96C" w14:textId="77777777" w:rsidR="000C44BB" w:rsidRDefault="000C44BB" w:rsidP="000C44BB">
      <w:pPr>
        <w:jc w:val="both"/>
        <w:rPr>
          <w:rFonts w:ascii="Verdana" w:hAnsi="Verdana"/>
        </w:rPr>
      </w:pPr>
      <w:r>
        <w:rPr>
          <w:rFonts w:ascii="Verdana" w:hAnsi="Verdana"/>
        </w:rPr>
        <w:t>Ensayos de Control de la Resistencia del Hormigón – Probetas Cilíndricas.</w:t>
      </w:r>
    </w:p>
    <w:p w14:paraId="73CBC259" w14:textId="77777777" w:rsidR="000C44BB" w:rsidRDefault="000C44BB" w:rsidP="000C44BB">
      <w:pPr>
        <w:jc w:val="both"/>
        <w:rPr>
          <w:rFonts w:ascii="Verdana" w:hAnsi="Verdana"/>
        </w:rPr>
      </w:pPr>
      <w:r>
        <w:rPr>
          <w:rFonts w:ascii="Verdana" w:hAnsi="Verdana"/>
        </w:rPr>
        <w:t>Ensayos de Control de la Consistencia del Hormigón - Cono de Abraham.</w:t>
      </w:r>
    </w:p>
    <w:p w14:paraId="6AEBC06D" w14:textId="77777777" w:rsidR="000C44BB" w:rsidRDefault="000C44BB" w:rsidP="000C44BB">
      <w:pPr>
        <w:jc w:val="both"/>
        <w:rPr>
          <w:rFonts w:ascii="Verdana" w:hAnsi="Verdana"/>
        </w:rPr>
      </w:pPr>
      <w:r>
        <w:rPr>
          <w:rFonts w:ascii="Verdana" w:hAnsi="Verdana"/>
        </w:rPr>
        <w:t>Ensayo de la Máquina de los Ángeles.</w:t>
      </w:r>
    </w:p>
    <w:p w14:paraId="7141FC52" w14:textId="77777777" w:rsidR="000C44BB" w:rsidRDefault="000C44BB" w:rsidP="000C44BB">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0B79D732" w14:textId="77777777" w:rsidR="000C44BB" w:rsidRDefault="000C44BB" w:rsidP="000C44BB">
      <w:pPr>
        <w:jc w:val="both"/>
        <w:rPr>
          <w:rFonts w:ascii="Verdana" w:hAnsi="Verdana"/>
        </w:rPr>
      </w:pPr>
      <w:r>
        <w:rPr>
          <w:rFonts w:ascii="Verdana" w:hAnsi="Verdana"/>
        </w:rPr>
        <w:t>Ensayos de calidad sobre el cemento.</w:t>
      </w:r>
    </w:p>
    <w:p w14:paraId="5C4140F3" w14:textId="77777777" w:rsidR="000C44BB" w:rsidRDefault="000C44BB" w:rsidP="000C44BB">
      <w:pPr>
        <w:jc w:val="both"/>
        <w:rPr>
          <w:rFonts w:ascii="Verdana" w:hAnsi="Verdana"/>
        </w:rPr>
      </w:pPr>
      <w:r>
        <w:rPr>
          <w:rFonts w:ascii="Verdana" w:hAnsi="Verdana"/>
        </w:rPr>
        <w:t>Ensayos de calidad de los aceros de refuerzo.</w:t>
      </w:r>
    </w:p>
    <w:p w14:paraId="4E65956D" w14:textId="77777777" w:rsidR="000C44BB" w:rsidRDefault="000C44BB" w:rsidP="000C44BB">
      <w:pPr>
        <w:jc w:val="both"/>
        <w:rPr>
          <w:rFonts w:ascii="Verdana" w:hAnsi="Verdana"/>
        </w:rPr>
      </w:pPr>
      <w:r>
        <w:rPr>
          <w:rFonts w:ascii="Verdana" w:hAnsi="Verdana"/>
        </w:rPr>
        <w:t>Ensayo de la Máquina de los Ángeles.</w:t>
      </w:r>
    </w:p>
    <w:p w14:paraId="2A2246B3" w14:textId="77777777" w:rsidR="000C44BB" w:rsidRDefault="000C44BB" w:rsidP="000C44BB">
      <w:pPr>
        <w:jc w:val="both"/>
        <w:rPr>
          <w:rFonts w:ascii="Verdana" w:hAnsi="Verdana"/>
        </w:rPr>
      </w:pPr>
      <w:r>
        <w:rPr>
          <w:rFonts w:ascii="Verdana" w:hAnsi="Verdana"/>
        </w:rPr>
        <w:t xml:space="preserve">Otros que el proponente oferte en su propuesta. </w:t>
      </w:r>
    </w:p>
    <w:p w14:paraId="7FFEFB2B" w14:textId="77777777" w:rsidR="000C44BB" w:rsidRDefault="000C44BB" w:rsidP="000C44BB">
      <w:pPr>
        <w:jc w:val="both"/>
        <w:rPr>
          <w:rFonts w:ascii="Verdana" w:hAnsi="Verdana"/>
        </w:rPr>
      </w:pPr>
    </w:p>
    <w:p w14:paraId="73F69F06" w14:textId="77777777" w:rsidR="000C44BB" w:rsidRDefault="000C44BB" w:rsidP="000C44BB">
      <w:pPr>
        <w:jc w:val="both"/>
        <w:rPr>
          <w:rFonts w:ascii="Verdana" w:hAnsi="Verdana"/>
        </w:rPr>
      </w:pPr>
      <w:r>
        <w:rPr>
          <w:rFonts w:ascii="Verdana" w:hAnsi="Verdana"/>
        </w:rPr>
        <w:t>Laboratorio</w:t>
      </w:r>
    </w:p>
    <w:p w14:paraId="573F9380" w14:textId="77777777" w:rsidR="000C44BB" w:rsidRDefault="000C44BB" w:rsidP="000C44BB">
      <w:pPr>
        <w:jc w:val="both"/>
        <w:rPr>
          <w:rFonts w:ascii="Verdana" w:hAnsi="Verdana"/>
        </w:rPr>
      </w:pPr>
    </w:p>
    <w:p w14:paraId="3D0A8C1D" w14:textId="77777777" w:rsidR="000C44BB" w:rsidRDefault="000C44BB" w:rsidP="000C44BB">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8ADFC9D" w14:textId="77777777" w:rsidR="000C44BB" w:rsidRDefault="000C44BB" w:rsidP="000C44BB">
      <w:pPr>
        <w:jc w:val="both"/>
        <w:rPr>
          <w:rFonts w:ascii="Verdana" w:hAnsi="Verdana"/>
        </w:rPr>
      </w:pPr>
    </w:p>
    <w:p w14:paraId="25C10933" w14:textId="77777777" w:rsidR="000C44BB" w:rsidRDefault="000C44BB" w:rsidP="000C44BB">
      <w:pPr>
        <w:jc w:val="both"/>
        <w:rPr>
          <w:rFonts w:ascii="Verdana" w:hAnsi="Verdana"/>
        </w:rPr>
      </w:pPr>
      <w:r>
        <w:rPr>
          <w:rFonts w:ascii="Verdana" w:hAnsi="Verdana"/>
        </w:rPr>
        <w:t>Frecuencia de los Ensayos</w:t>
      </w:r>
    </w:p>
    <w:p w14:paraId="798AAE29" w14:textId="77777777" w:rsidR="000C44BB" w:rsidRDefault="000C44BB" w:rsidP="000C44BB">
      <w:pPr>
        <w:jc w:val="both"/>
        <w:rPr>
          <w:rFonts w:ascii="Verdana" w:hAnsi="Verdana"/>
        </w:rPr>
      </w:pPr>
    </w:p>
    <w:p w14:paraId="5848436B" w14:textId="77777777" w:rsidR="000C44BB" w:rsidRDefault="000C44BB" w:rsidP="000C44BB">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674F48B2" w14:textId="77777777" w:rsidR="000C44BB" w:rsidRDefault="000C44BB" w:rsidP="000C44BB">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7A4B2EC" w14:textId="77777777" w:rsidR="000C44BB" w:rsidRDefault="000C44BB" w:rsidP="000C44BB">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470F4E8" w14:textId="77777777" w:rsidR="000C44BB" w:rsidRDefault="000C44BB" w:rsidP="000C44BB">
      <w:pPr>
        <w:jc w:val="both"/>
        <w:rPr>
          <w:rFonts w:ascii="Verdana" w:hAnsi="Verdana"/>
        </w:rPr>
      </w:pPr>
      <w:r>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C7034B5" w14:textId="77777777" w:rsidR="000C44BB" w:rsidRDefault="000C44BB" w:rsidP="000C44BB">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27A2E816" w14:textId="77777777" w:rsidR="000C44BB" w:rsidRDefault="000C44BB" w:rsidP="000C44BB">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FAE4FDC" w14:textId="77777777" w:rsidR="000C44BB" w:rsidRDefault="000C44BB" w:rsidP="000C44BB">
      <w:pPr>
        <w:jc w:val="both"/>
        <w:rPr>
          <w:rFonts w:ascii="Verdana" w:hAnsi="Verdana"/>
        </w:rPr>
      </w:pPr>
      <w:r>
        <w:rPr>
          <w:rFonts w:ascii="Verdana" w:hAnsi="Verdana"/>
        </w:rPr>
        <w:t>En cualquier caso, las cantidades mínimas de cemento/m3 de hormigón deberán respetar lo indicado en el proyecto (memoria de cálculo o planos constructivos) o las indicadas en el cuadro siguiente.</w:t>
      </w:r>
    </w:p>
    <w:p w14:paraId="4D3A89C8" w14:textId="77777777" w:rsidR="000C44BB" w:rsidRDefault="000C44BB" w:rsidP="000C44BB">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C44BB" w14:paraId="0B908FED" w14:textId="77777777" w:rsidTr="000C44BB">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C495D8" w14:textId="77777777" w:rsidR="000C44BB" w:rsidRDefault="000C44BB">
            <w:pPr>
              <w:jc w:val="both"/>
              <w:rPr>
                <w:rFonts w:ascii="Verdana" w:hAnsi="Verdana"/>
                <w:color w:val="FFFFFF" w:themeColor="background1"/>
              </w:rPr>
            </w:pPr>
            <w:r>
              <w:rPr>
                <w:rFonts w:ascii="Verdana" w:hAnsi="Verdana"/>
                <w:color w:val="FFFFFF" w:themeColor="background1"/>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B577A7" w14:textId="77777777" w:rsidR="000C44BB" w:rsidRDefault="000C44BB">
            <w:pPr>
              <w:jc w:val="both"/>
              <w:rPr>
                <w:rFonts w:ascii="Verdana" w:hAnsi="Verdana"/>
                <w:color w:val="FFFFFF" w:themeColor="background1"/>
              </w:rPr>
            </w:pPr>
            <w:r>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BC28FE" w14:textId="77777777" w:rsidR="000C44BB" w:rsidRDefault="000C44BB">
            <w:pPr>
              <w:jc w:val="both"/>
              <w:rPr>
                <w:rFonts w:ascii="Verdana" w:hAnsi="Verdana"/>
                <w:color w:val="FFFFFF" w:themeColor="background1"/>
              </w:rPr>
            </w:pPr>
            <w:r>
              <w:rPr>
                <w:rFonts w:ascii="Verdana" w:hAnsi="Verdana"/>
                <w:color w:val="FFFFFF" w:themeColor="background1"/>
              </w:rPr>
              <w:t>RES. Kg./cm2</w:t>
            </w:r>
          </w:p>
          <w:p w14:paraId="367D849F" w14:textId="77777777" w:rsidR="000C44BB" w:rsidRDefault="000C44BB">
            <w:pPr>
              <w:jc w:val="both"/>
              <w:rPr>
                <w:rFonts w:ascii="Verdana" w:hAnsi="Verdana"/>
                <w:color w:val="FFFFFF" w:themeColor="background1"/>
              </w:rPr>
            </w:pPr>
            <w:r>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855946B" w14:textId="77777777" w:rsidR="000C44BB" w:rsidRDefault="000C44BB">
            <w:pPr>
              <w:jc w:val="both"/>
              <w:rPr>
                <w:rFonts w:ascii="Verdana" w:hAnsi="Verdana"/>
                <w:color w:val="FFFFFF" w:themeColor="background1"/>
              </w:rPr>
            </w:pPr>
            <w:r>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62B7961" w14:textId="77777777" w:rsidR="000C44BB" w:rsidRDefault="000C44BB">
            <w:pPr>
              <w:jc w:val="both"/>
              <w:rPr>
                <w:rFonts w:ascii="Verdana" w:hAnsi="Verdana"/>
                <w:color w:val="FFFFFF" w:themeColor="background1"/>
              </w:rPr>
            </w:pPr>
            <w:r>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DC5408" w14:textId="77777777" w:rsidR="000C44BB" w:rsidRDefault="000C44BB">
            <w:pPr>
              <w:jc w:val="both"/>
              <w:rPr>
                <w:rFonts w:ascii="Verdana" w:hAnsi="Verdana"/>
                <w:color w:val="FFFFFF" w:themeColor="background1"/>
              </w:rPr>
            </w:pPr>
            <w:r>
              <w:rPr>
                <w:rFonts w:ascii="Verdana" w:hAnsi="Verdana"/>
                <w:color w:val="FFFFFF" w:themeColor="background1"/>
              </w:rPr>
              <w:t>Rev. (Pulg.)</w:t>
            </w:r>
          </w:p>
        </w:tc>
      </w:tr>
      <w:tr w:rsidR="000C44BB" w14:paraId="264A8FEC"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3EE227B" w14:textId="77777777" w:rsidR="000C44BB" w:rsidRDefault="000C44BB">
            <w:pPr>
              <w:jc w:val="both"/>
              <w:rPr>
                <w:rFonts w:ascii="Verdana" w:hAnsi="Verdana"/>
              </w:rPr>
            </w:pPr>
            <w:r>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ADA90B" w14:textId="77777777" w:rsidR="000C44BB" w:rsidRDefault="000C44BB">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3AD51A" w14:textId="77777777" w:rsidR="000C44BB" w:rsidRDefault="000C44BB">
            <w:pPr>
              <w:jc w:val="both"/>
              <w:rPr>
                <w:rFonts w:ascii="Verdana" w:hAnsi="Verdana"/>
              </w:rPr>
            </w:pPr>
            <w:r>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0E1292" w14:textId="77777777" w:rsidR="000C44BB" w:rsidRDefault="000C44BB">
            <w:pPr>
              <w:jc w:val="both"/>
              <w:rPr>
                <w:rFonts w:ascii="Verdana" w:hAnsi="Verdana"/>
              </w:rPr>
            </w:pPr>
            <w:r>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EB59DD" w14:textId="77777777" w:rsidR="000C44BB" w:rsidRDefault="000C44BB">
            <w:pPr>
              <w:jc w:val="both"/>
              <w:rPr>
                <w:rFonts w:ascii="Verdana" w:hAnsi="Verdana"/>
              </w:rPr>
            </w:pPr>
            <w:r>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E31932" w14:textId="77777777" w:rsidR="000C44BB" w:rsidRDefault="000C44BB">
            <w:pPr>
              <w:jc w:val="both"/>
              <w:rPr>
                <w:rFonts w:ascii="Verdana" w:hAnsi="Verdana"/>
              </w:rPr>
            </w:pPr>
            <w:r>
              <w:rPr>
                <w:rFonts w:ascii="Verdana" w:hAnsi="Verdana"/>
              </w:rPr>
              <w:t>1 – 3</w:t>
            </w:r>
          </w:p>
        </w:tc>
      </w:tr>
      <w:tr w:rsidR="000C44BB" w14:paraId="546A5B7D" w14:textId="77777777" w:rsidTr="000C44B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580203C" w14:textId="77777777" w:rsidR="000C44BB" w:rsidRDefault="000C44BB">
            <w:pPr>
              <w:jc w:val="both"/>
              <w:rPr>
                <w:rFonts w:ascii="Verdana" w:hAnsi="Verdana"/>
              </w:rPr>
            </w:pPr>
            <w:r>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616CEB" w14:textId="77777777" w:rsidR="000C44BB" w:rsidRDefault="000C44BB">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9C6C62" w14:textId="77777777" w:rsidR="000C44BB" w:rsidRDefault="000C44BB">
            <w:pPr>
              <w:jc w:val="both"/>
              <w:rPr>
                <w:rFonts w:ascii="Verdana" w:hAnsi="Verdana"/>
              </w:rPr>
            </w:pPr>
            <w:r>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F6AC91" w14:textId="77777777" w:rsidR="000C44BB" w:rsidRDefault="000C44BB">
            <w:pPr>
              <w:jc w:val="both"/>
              <w:rPr>
                <w:rFonts w:ascii="Verdana" w:hAnsi="Verdana"/>
              </w:rPr>
            </w:pPr>
            <w:r>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46FCA9" w14:textId="77777777" w:rsidR="000C44BB" w:rsidRDefault="000C44BB">
            <w:pPr>
              <w:jc w:val="both"/>
              <w:rPr>
                <w:rFonts w:ascii="Verdana" w:hAnsi="Verdana"/>
              </w:rPr>
            </w:pPr>
            <w:r>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57ABE6" w14:textId="77777777" w:rsidR="000C44BB" w:rsidRDefault="000C44BB">
            <w:pPr>
              <w:jc w:val="both"/>
              <w:rPr>
                <w:rFonts w:ascii="Verdana" w:hAnsi="Verdana"/>
              </w:rPr>
            </w:pPr>
            <w:r>
              <w:rPr>
                <w:rFonts w:ascii="Verdana" w:hAnsi="Verdana"/>
              </w:rPr>
              <w:t>1 – 3</w:t>
            </w:r>
          </w:p>
        </w:tc>
      </w:tr>
      <w:tr w:rsidR="000C44BB" w14:paraId="30C51B25"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F44A873" w14:textId="77777777" w:rsidR="000C44BB" w:rsidRDefault="000C44BB">
            <w:pPr>
              <w:jc w:val="both"/>
              <w:rPr>
                <w:rFonts w:ascii="Verdana" w:hAnsi="Verdana"/>
              </w:rPr>
            </w:pPr>
            <w:r>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FEF5AE" w14:textId="77777777" w:rsidR="000C44BB" w:rsidRDefault="000C44BB">
            <w:pPr>
              <w:jc w:val="both"/>
              <w:rPr>
                <w:rFonts w:ascii="Verdana" w:hAnsi="Verdana"/>
              </w:rPr>
            </w:pPr>
            <w:r>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23ED00" w14:textId="77777777" w:rsidR="000C44BB" w:rsidRDefault="000C44BB">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C47FC34" w14:textId="77777777" w:rsidR="000C44BB" w:rsidRDefault="000C44BB">
            <w:pPr>
              <w:jc w:val="both"/>
              <w:rPr>
                <w:rFonts w:ascii="Verdana" w:hAnsi="Verdana"/>
              </w:rPr>
            </w:pPr>
            <w:r>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A3439C" w14:textId="77777777" w:rsidR="000C44BB" w:rsidRDefault="000C44BB">
            <w:pPr>
              <w:jc w:val="both"/>
              <w:rPr>
                <w:rFonts w:ascii="Verdana" w:hAnsi="Verdana"/>
              </w:rPr>
            </w:pPr>
            <w:r>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65A704" w14:textId="77777777" w:rsidR="000C44BB" w:rsidRDefault="000C44BB">
            <w:pPr>
              <w:jc w:val="both"/>
              <w:rPr>
                <w:rFonts w:ascii="Verdana" w:hAnsi="Verdana"/>
              </w:rPr>
            </w:pPr>
            <w:r>
              <w:rPr>
                <w:rFonts w:ascii="Verdana" w:hAnsi="Verdana"/>
              </w:rPr>
              <w:t>2 – 4</w:t>
            </w:r>
          </w:p>
        </w:tc>
      </w:tr>
      <w:tr w:rsidR="000C44BB" w14:paraId="06626FCB" w14:textId="77777777" w:rsidTr="000C44B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4AF3A5A" w14:textId="77777777" w:rsidR="000C44BB" w:rsidRDefault="000C44BB">
            <w:pPr>
              <w:jc w:val="both"/>
              <w:rPr>
                <w:rFonts w:ascii="Verdana" w:hAnsi="Verdana"/>
              </w:rPr>
            </w:pPr>
            <w:r>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5E555B" w14:textId="77777777" w:rsidR="000C44BB" w:rsidRDefault="000C44BB">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FD428D" w14:textId="77777777" w:rsidR="000C44BB" w:rsidRDefault="000C44BB">
            <w:pPr>
              <w:jc w:val="both"/>
              <w:rPr>
                <w:rFonts w:ascii="Verdana" w:hAnsi="Verdana"/>
              </w:rPr>
            </w:pPr>
            <w:r>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EEE16F" w14:textId="77777777" w:rsidR="000C44BB" w:rsidRDefault="000C44BB">
            <w:pPr>
              <w:jc w:val="both"/>
              <w:rPr>
                <w:rFonts w:ascii="Verdana" w:hAnsi="Verdana"/>
              </w:rPr>
            </w:pPr>
            <w:r>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4B1A5F" w14:textId="77777777" w:rsidR="000C44BB" w:rsidRDefault="000C44BB">
            <w:pPr>
              <w:jc w:val="both"/>
              <w:rPr>
                <w:rFonts w:ascii="Verdana" w:hAnsi="Verdana"/>
              </w:rPr>
            </w:pPr>
            <w:r>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3F6715" w14:textId="77777777" w:rsidR="000C44BB" w:rsidRDefault="000C44BB">
            <w:pPr>
              <w:jc w:val="both"/>
              <w:rPr>
                <w:rFonts w:ascii="Verdana" w:hAnsi="Verdana"/>
              </w:rPr>
            </w:pPr>
            <w:r>
              <w:rPr>
                <w:rFonts w:ascii="Verdana" w:hAnsi="Verdana"/>
              </w:rPr>
              <w:t>2 – 4</w:t>
            </w:r>
          </w:p>
        </w:tc>
      </w:tr>
      <w:tr w:rsidR="000C44BB" w14:paraId="0436E6CB"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9676616" w14:textId="77777777" w:rsidR="000C44BB" w:rsidRDefault="000C44BB">
            <w:pPr>
              <w:jc w:val="both"/>
              <w:rPr>
                <w:rFonts w:ascii="Verdana" w:hAnsi="Verdana"/>
              </w:rPr>
            </w:pPr>
            <w:r>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C41B54" w14:textId="77777777" w:rsidR="000C44BB" w:rsidRDefault="000C44BB">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594E58" w14:textId="77777777" w:rsidR="000C44BB" w:rsidRDefault="000C44BB">
            <w:pPr>
              <w:jc w:val="both"/>
              <w:rPr>
                <w:rFonts w:ascii="Verdana" w:hAnsi="Verdana"/>
              </w:rPr>
            </w:pPr>
            <w:r>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1F3DDE" w14:textId="77777777" w:rsidR="000C44BB" w:rsidRDefault="000C44BB">
            <w:pPr>
              <w:jc w:val="both"/>
              <w:rPr>
                <w:rFonts w:ascii="Verdana" w:hAnsi="Verdana"/>
              </w:rPr>
            </w:pPr>
            <w:r>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953474" w14:textId="77777777" w:rsidR="000C44BB" w:rsidRDefault="000C44BB">
            <w:pPr>
              <w:jc w:val="both"/>
              <w:rPr>
                <w:rFonts w:ascii="Verdana" w:hAnsi="Verdana"/>
              </w:rPr>
            </w:pPr>
            <w:r>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0A38EE" w14:textId="77777777" w:rsidR="000C44BB" w:rsidRDefault="000C44BB">
            <w:pPr>
              <w:jc w:val="both"/>
              <w:rPr>
                <w:rFonts w:ascii="Verdana" w:hAnsi="Verdana"/>
              </w:rPr>
            </w:pPr>
            <w:r>
              <w:rPr>
                <w:rFonts w:ascii="Verdana" w:hAnsi="Verdana"/>
              </w:rPr>
              <w:t>2 – 3</w:t>
            </w:r>
          </w:p>
        </w:tc>
      </w:tr>
      <w:tr w:rsidR="000C44BB" w14:paraId="287E9409"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940B58A" w14:textId="77777777" w:rsidR="000C44BB" w:rsidRDefault="000C44BB">
            <w:pPr>
              <w:jc w:val="both"/>
              <w:rPr>
                <w:rFonts w:ascii="Verdana" w:hAnsi="Verdana"/>
              </w:rPr>
            </w:pPr>
            <w:r>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814706" w14:textId="77777777" w:rsidR="000C44BB" w:rsidRDefault="000C44BB">
            <w:pPr>
              <w:jc w:val="both"/>
              <w:rPr>
                <w:rFonts w:ascii="Verdana" w:hAnsi="Verdana"/>
              </w:rPr>
            </w:pPr>
            <w:r>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8E8D7E" w14:textId="77777777" w:rsidR="000C44BB" w:rsidRDefault="000C44BB">
            <w:pPr>
              <w:jc w:val="both"/>
              <w:rPr>
                <w:rFonts w:ascii="Verdana" w:hAnsi="Verdana"/>
              </w:rPr>
            </w:pPr>
            <w:r>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D6EC39" w14:textId="77777777" w:rsidR="000C44BB" w:rsidRDefault="000C44BB">
            <w:pPr>
              <w:jc w:val="both"/>
              <w:rPr>
                <w:rFonts w:ascii="Verdana" w:hAnsi="Verdana"/>
              </w:rPr>
            </w:pPr>
            <w:r>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F310B30" w14:textId="77777777" w:rsidR="000C44BB" w:rsidRDefault="000C44BB">
            <w:pPr>
              <w:jc w:val="both"/>
              <w:rPr>
                <w:rFonts w:ascii="Verdana" w:hAnsi="Verdana"/>
              </w:rPr>
            </w:pPr>
            <w:r>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873164" w14:textId="77777777" w:rsidR="000C44BB" w:rsidRDefault="000C44BB">
            <w:pPr>
              <w:jc w:val="both"/>
              <w:rPr>
                <w:rFonts w:ascii="Verdana" w:hAnsi="Verdana"/>
              </w:rPr>
            </w:pPr>
            <w:r>
              <w:rPr>
                <w:rFonts w:ascii="Verdana" w:hAnsi="Verdana"/>
              </w:rPr>
              <w:t>2 – 3</w:t>
            </w:r>
          </w:p>
        </w:tc>
      </w:tr>
      <w:tr w:rsidR="000C44BB" w14:paraId="6D18AC3A" w14:textId="77777777" w:rsidTr="000C44B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B01D46B" w14:textId="77777777" w:rsidR="000C44BB" w:rsidRDefault="000C44BB">
            <w:pPr>
              <w:jc w:val="both"/>
              <w:rPr>
                <w:rFonts w:ascii="Verdana" w:hAnsi="Verdana"/>
              </w:rPr>
            </w:pPr>
            <w:r>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3EDAB9" w14:textId="77777777" w:rsidR="000C44BB" w:rsidRDefault="000C44BB">
            <w:pPr>
              <w:jc w:val="both"/>
              <w:rPr>
                <w:rFonts w:ascii="Verdana" w:hAnsi="Verdana"/>
              </w:rPr>
            </w:pPr>
            <w:r>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59BA7A" w14:textId="77777777" w:rsidR="000C44BB" w:rsidRDefault="000C44BB">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53E144" w14:textId="77777777" w:rsidR="000C44BB" w:rsidRDefault="000C44BB">
            <w:pPr>
              <w:jc w:val="both"/>
              <w:rPr>
                <w:rFonts w:ascii="Verdana" w:hAnsi="Verdana"/>
              </w:rPr>
            </w:pPr>
            <w:r>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F5CCCA" w14:textId="77777777" w:rsidR="000C44BB" w:rsidRDefault="000C44BB">
            <w:pPr>
              <w:jc w:val="both"/>
              <w:rPr>
                <w:rFonts w:ascii="Verdana" w:hAnsi="Verdana"/>
              </w:rPr>
            </w:pPr>
            <w:r>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BE2830" w14:textId="77777777" w:rsidR="000C44BB" w:rsidRDefault="000C44BB">
            <w:pPr>
              <w:jc w:val="both"/>
              <w:rPr>
                <w:rFonts w:ascii="Verdana" w:hAnsi="Verdana"/>
              </w:rPr>
            </w:pPr>
            <w:r>
              <w:rPr>
                <w:rFonts w:ascii="Verdana" w:hAnsi="Verdana"/>
              </w:rPr>
              <w:t>2 – 3</w:t>
            </w:r>
          </w:p>
        </w:tc>
      </w:tr>
    </w:tbl>
    <w:p w14:paraId="66941166" w14:textId="77777777" w:rsidR="000C44BB" w:rsidRDefault="000C44BB" w:rsidP="000C44BB">
      <w:pPr>
        <w:jc w:val="both"/>
        <w:rPr>
          <w:rFonts w:ascii="Verdana" w:hAnsi="Verdana" w:cstheme="minorBidi"/>
          <w:lang w:val="es-BO"/>
        </w:rPr>
      </w:pPr>
    </w:p>
    <w:p w14:paraId="596C5849" w14:textId="77777777" w:rsidR="000C44BB" w:rsidRDefault="000C44BB" w:rsidP="000C44BB">
      <w:pPr>
        <w:jc w:val="both"/>
        <w:rPr>
          <w:rFonts w:ascii="Verdana" w:hAnsi="Verdana"/>
        </w:rPr>
      </w:pPr>
      <w:r>
        <w:rPr>
          <w:rFonts w:ascii="Verdana" w:hAnsi="Verdana"/>
        </w:rPr>
        <w:t>Criterios de Aceptación y Rechazo</w:t>
      </w:r>
    </w:p>
    <w:p w14:paraId="2C83C761" w14:textId="77777777" w:rsidR="000C44BB" w:rsidRDefault="000C44BB" w:rsidP="000C44BB">
      <w:pPr>
        <w:jc w:val="both"/>
        <w:rPr>
          <w:rFonts w:ascii="Verdana" w:hAnsi="Verdana"/>
        </w:rPr>
      </w:pPr>
    </w:p>
    <w:p w14:paraId="5684AC6E" w14:textId="77777777" w:rsidR="000C44BB" w:rsidRDefault="000C44BB" w:rsidP="000C44BB">
      <w:pPr>
        <w:jc w:val="both"/>
        <w:rPr>
          <w:rFonts w:ascii="Verdana" w:hAnsi="Verdana"/>
        </w:rPr>
      </w:pPr>
      <w:r>
        <w:rPr>
          <w:rFonts w:ascii="Verdana" w:hAnsi="Verdan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AD7C9C9" w14:textId="77777777" w:rsidR="000C44BB" w:rsidRDefault="000C44BB" w:rsidP="000C44BB">
      <w:pPr>
        <w:jc w:val="both"/>
        <w:rPr>
          <w:rFonts w:ascii="Verdana" w:hAnsi="Verdana"/>
        </w:rPr>
      </w:pPr>
    </w:p>
    <w:p w14:paraId="0364E4FD" w14:textId="77777777" w:rsidR="000C44BB" w:rsidRDefault="000C44BB" w:rsidP="000C44BB">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0B15D87" w14:textId="77777777" w:rsidR="000C44BB" w:rsidRDefault="000C44BB" w:rsidP="000C44BB">
      <w:pPr>
        <w:jc w:val="both"/>
        <w:rPr>
          <w:rFonts w:ascii="Verdana" w:hAnsi="Verdana"/>
        </w:rPr>
      </w:pPr>
    </w:p>
    <w:p w14:paraId="3F5DF6E9" w14:textId="77777777" w:rsidR="000C44BB" w:rsidRDefault="000C44BB" w:rsidP="000C44BB">
      <w:pPr>
        <w:jc w:val="both"/>
        <w:rPr>
          <w:rFonts w:ascii="Verdana" w:hAnsi="Verdana"/>
        </w:rPr>
      </w:pPr>
    </w:p>
    <w:p w14:paraId="12D60D95" w14:textId="77777777" w:rsidR="000C44BB" w:rsidRDefault="000C44BB" w:rsidP="000C44BB">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38D3C4CD" w14:textId="77777777" w:rsidR="000C44BB" w:rsidRDefault="000C44BB" w:rsidP="000C44BB">
      <w:pPr>
        <w:jc w:val="both"/>
        <w:rPr>
          <w:rFonts w:ascii="Verdana" w:hAnsi="Verdana"/>
        </w:rPr>
      </w:pPr>
      <w:r>
        <w:rPr>
          <w:rFonts w:ascii="Verdana" w:hAnsi="Verdana"/>
        </w:rPr>
        <w:t>Todos los ensayos, pruebas, demoliciones, curados y reemplazos necesarios serán cancelados por la Entidad Ejecutora.</w:t>
      </w:r>
    </w:p>
    <w:p w14:paraId="2F31C4BD" w14:textId="77777777" w:rsidR="000C44BB" w:rsidRDefault="000C44BB" w:rsidP="000C44BB">
      <w:pPr>
        <w:jc w:val="both"/>
        <w:rPr>
          <w:rFonts w:ascii="Verdana" w:hAnsi="Verdana"/>
        </w:rPr>
      </w:pPr>
    </w:p>
    <w:p w14:paraId="23555F74" w14:textId="77777777" w:rsidR="000C44BB" w:rsidRDefault="000C44BB" w:rsidP="000C44BB">
      <w:pPr>
        <w:jc w:val="both"/>
        <w:rPr>
          <w:rFonts w:ascii="Verdana" w:hAnsi="Verdana"/>
        </w:rPr>
      </w:pPr>
      <w:r>
        <w:rPr>
          <w:rFonts w:ascii="Verdana" w:hAnsi="Verdana"/>
        </w:rPr>
        <w:t>DETALLE CONSTRUCTIVO. –</w:t>
      </w:r>
    </w:p>
    <w:p w14:paraId="1D3BA1FC" w14:textId="77777777" w:rsidR="000C44BB" w:rsidRDefault="000C44BB" w:rsidP="000C44BB">
      <w:pPr>
        <w:jc w:val="both"/>
        <w:rPr>
          <w:rFonts w:ascii="Verdana" w:hAnsi="Verdana"/>
        </w:rPr>
      </w:pPr>
    </w:p>
    <w:p w14:paraId="13C206E8" w14:textId="2A9AE774" w:rsidR="000C44BB" w:rsidRDefault="000C44BB" w:rsidP="000C44BB">
      <w:pPr>
        <w:jc w:val="center"/>
        <w:rPr>
          <w:rFonts w:ascii="Verdana" w:hAnsi="Verdana"/>
        </w:rPr>
      </w:pPr>
      <w:r>
        <w:rPr>
          <w:rFonts w:ascii="Verdana" w:hAnsi="Verdana"/>
          <w:noProof/>
          <w:lang w:eastAsia="es-ES"/>
        </w:rPr>
        <w:drawing>
          <wp:inline distT="0" distB="0" distL="0" distR="0" wp14:anchorId="5573D22C" wp14:editId="6E14AF6D">
            <wp:extent cx="2345690" cy="3625850"/>
            <wp:effectExtent l="7620" t="0" r="5080" b="5080"/>
            <wp:docPr id="476404097" name="Imagen 47640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345690" cy="3625850"/>
                    </a:xfrm>
                    <a:prstGeom prst="rect">
                      <a:avLst/>
                    </a:prstGeom>
                    <a:noFill/>
                    <a:ln>
                      <a:noFill/>
                    </a:ln>
                  </pic:spPr>
                </pic:pic>
              </a:graphicData>
            </a:graphic>
          </wp:inline>
        </w:drawing>
      </w:r>
    </w:p>
    <w:tbl>
      <w:tblPr>
        <w:tblW w:w="9067" w:type="dxa"/>
        <w:tblLook w:val="04A0" w:firstRow="1" w:lastRow="0" w:firstColumn="1" w:lastColumn="0" w:noHBand="0" w:noVBand="1"/>
      </w:tblPr>
      <w:tblGrid>
        <w:gridCol w:w="584"/>
        <w:gridCol w:w="2385"/>
        <w:gridCol w:w="1145"/>
        <w:gridCol w:w="4953"/>
      </w:tblGrid>
      <w:tr w:rsidR="000C44BB" w14:paraId="3DDD22FC"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8FBB44"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60FD008"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ACA2D0"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EEF295"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55EDB0D8"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93E3C1" w14:textId="77777777" w:rsidR="000C44BB" w:rsidRDefault="000C44BB">
            <w:pPr>
              <w:jc w:val="center"/>
              <w:rPr>
                <w:rFonts w:ascii="Verdana" w:hAnsi="Verdana"/>
                <w:color w:val="FFFFFF" w:themeColor="background1"/>
              </w:rPr>
            </w:pPr>
            <w:r>
              <w:rPr>
                <w:rFonts w:ascii="Verdana" w:hAnsi="Verdana"/>
                <w:color w:val="FFFFFF" w:themeColor="background1"/>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954485" w14:textId="77777777" w:rsidR="000C44BB" w:rsidRDefault="000C44BB">
            <w:pPr>
              <w:jc w:val="center"/>
              <w:rPr>
                <w:rFonts w:ascii="Verdana" w:hAnsi="Verdana"/>
                <w:color w:val="FFFFFF" w:themeColor="background1"/>
              </w:rPr>
            </w:pPr>
            <w:r>
              <w:rPr>
                <w:rFonts w:ascii="Verdana" w:hAnsi="Verdana"/>
                <w:color w:val="FFFFFF" w:themeColor="background1"/>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728141" w14:textId="77777777" w:rsidR="000C44BB" w:rsidRDefault="000C44BB">
            <w:pPr>
              <w:jc w:val="center"/>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FD55369" w14:textId="77777777" w:rsidR="000C44BB" w:rsidRDefault="000C44BB">
            <w:pPr>
              <w:jc w:val="center"/>
              <w:rPr>
                <w:rFonts w:ascii="Verdana" w:hAnsi="Verdana"/>
                <w:color w:val="FFFFFF" w:themeColor="background1"/>
              </w:rPr>
            </w:pPr>
            <w:r>
              <w:rPr>
                <w:rFonts w:ascii="Verdana" w:hAnsi="Verdana"/>
                <w:color w:val="FFFFFF" w:themeColor="background1"/>
              </w:rPr>
              <w:t>LOSA LLENA DE HORMIGÓN ARMADO P/TANQUE ELEVADO</w:t>
            </w:r>
          </w:p>
        </w:tc>
      </w:tr>
    </w:tbl>
    <w:p w14:paraId="1AA6362C" w14:textId="77777777" w:rsidR="000C44BB" w:rsidRDefault="000C44BB" w:rsidP="000C44BB">
      <w:pPr>
        <w:jc w:val="both"/>
        <w:rPr>
          <w:rFonts w:ascii="Verdana" w:hAnsi="Verdana" w:cstheme="minorBidi"/>
          <w:lang w:val="es-BO"/>
        </w:rPr>
      </w:pPr>
    </w:p>
    <w:p w14:paraId="7578F871" w14:textId="77777777" w:rsidR="000C44BB" w:rsidRDefault="000C44BB" w:rsidP="000C44BB">
      <w:pPr>
        <w:jc w:val="both"/>
        <w:rPr>
          <w:rFonts w:ascii="Verdana" w:hAnsi="Verdana"/>
          <w:b/>
        </w:rPr>
      </w:pPr>
      <w:r>
        <w:rPr>
          <w:rFonts w:ascii="Verdana" w:hAnsi="Verdana"/>
          <w:b/>
        </w:rPr>
        <w:t>DESCRIPCIÓN. –</w:t>
      </w:r>
    </w:p>
    <w:p w14:paraId="3CE00BAD" w14:textId="77777777" w:rsidR="000C44BB" w:rsidRDefault="000C44BB" w:rsidP="000C44BB">
      <w:pPr>
        <w:jc w:val="both"/>
        <w:rPr>
          <w:rFonts w:ascii="Verdana" w:hAnsi="Verdana"/>
        </w:rPr>
      </w:pPr>
    </w:p>
    <w:p w14:paraId="7A2CB2CD" w14:textId="77777777" w:rsidR="000C44BB" w:rsidRDefault="000C44BB" w:rsidP="000C44BB">
      <w:pPr>
        <w:jc w:val="both"/>
        <w:rPr>
          <w:rFonts w:ascii="Verdana" w:hAnsi="Verdana"/>
        </w:rPr>
      </w:pPr>
      <w:r>
        <w:rPr>
          <w:rFonts w:ascii="Verdana" w:hAnsi="Verdan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FD46334" w14:textId="77777777" w:rsidR="000C44BB" w:rsidRDefault="000C44BB" w:rsidP="000C44BB">
      <w:pPr>
        <w:jc w:val="both"/>
        <w:rPr>
          <w:rFonts w:ascii="Verdana" w:hAnsi="Verdana"/>
        </w:rPr>
      </w:pPr>
    </w:p>
    <w:p w14:paraId="31EE77C4" w14:textId="77777777" w:rsidR="000C44BB" w:rsidRDefault="000C44BB" w:rsidP="000C44BB">
      <w:pPr>
        <w:jc w:val="both"/>
        <w:rPr>
          <w:rFonts w:ascii="Verdana" w:hAnsi="Verdana"/>
          <w:b/>
        </w:rPr>
      </w:pPr>
      <w:r>
        <w:rPr>
          <w:rFonts w:ascii="Verdana" w:hAnsi="Verdana"/>
          <w:b/>
        </w:rPr>
        <w:t>MATERIALES, HERRAMIENTAS Y EQUIPO. –</w:t>
      </w:r>
    </w:p>
    <w:p w14:paraId="247564AF"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equipos necesarios para la ejecución de los trabajos, los mismos deberán ser aprobados por el Inspector de proyecto.</w:t>
      </w:r>
    </w:p>
    <w:p w14:paraId="46A4562E" w14:textId="77777777" w:rsidR="000C44BB" w:rsidRDefault="000C44BB" w:rsidP="000C44BB">
      <w:pPr>
        <w:jc w:val="both"/>
        <w:rPr>
          <w:rFonts w:ascii="Verdana" w:hAnsi="Verdana"/>
        </w:rPr>
      </w:pPr>
    </w:p>
    <w:p w14:paraId="298AFCED"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5415DE3F" w14:textId="77777777" w:rsidR="000C44BB" w:rsidRDefault="000C44BB" w:rsidP="000C44BB">
      <w:pPr>
        <w:jc w:val="both"/>
        <w:rPr>
          <w:rFonts w:ascii="Verdana" w:hAnsi="Verdana"/>
        </w:rPr>
      </w:pPr>
    </w:p>
    <w:p w14:paraId="65FC0208" w14:textId="77777777" w:rsidR="000C44BB" w:rsidRDefault="000C44BB" w:rsidP="000C44BB">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E6E35F" w14:textId="77777777" w:rsidR="000C44BB" w:rsidRDefault="000C44BB" w:rsidP="000C44BB">
      <w:pPr>
        <w:jc w:val="both"/>
        <w:rPr>
          <w:rFonts w:ascii="Verdana" w:hAnsi="Verdana"/>
        </w:rPr>
      </w:pPr>
    </w:p>
    <w:p w14:paraId="27AD6DA8" w14:textId="77777777" w:rsidR="000C44BB" w:rsidRDefault="000C44BB" w:rsidP="000C44BB">
      <w:pPr>
        <w:jc w:val="both"/>
        <w:rPr>
          <w:rFonts w:ascii="Verdana" w:hAnsi="Verdana"/>
          <w:b/>
        </w:rPr>
      </w:pPr>
      <w:r>
        <w:rPr>
          <w:rFonts w:ascii="Verdana" w:hAnsi="Verdana"/>
          <w:b/>
        </w:rPr>
        <w:t>FORMA DE EJECUCIÓN. –</w:t>
      </w:r>
    </w:p>
    <w:p w14:paraId="43549E12" w14:textId="77777777" w:rsidR="000C44BB" w:rsidRDefault="000C44BB" w:rsidP="000C44BB">
      <w:pPr>
        <w:jc w:val="both"/>
        <w:rPr>
          <w:rFonts w:ascii="Verdana" w:hAnsi="Verdana"/>
        </w:rPr>
      </w:pPr>
    </w:p>
    <w:p w14:paraId="204102CA" w14:textId="77777777" w:rsidR="000C44BB" w:rsidRDefault="000C44BB" w:rsidP="000C44BB">
      <w:pPr>
        <w:jc w:val="both"/>
        <w:rPr>
          <w:rFonts w:ascii="Verdana" w:hAnsi="Verdana"/>
        </w:rPr>
      </w:pPr>
      <w:r>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7914C896" w14:textId="77777777" w:rsidR="000C44BB" w:rsidRDefault="000C44BB" w:rsidP="000C44BB">
      <w:pPr>
        <w:jc w:val="both"/>
        <w:rPr>
          <w:rFonts w:ascii="Verdana" w:hAnsi="Verdana"/>
        </w:rPr>
      </w:pPr>
    </w:p>
    <w:p w14:paraId="2D600E17" w14:textId="77777777" w:rsidR="000C44BB" w:rsidRDefault="000C44BB" w:rsidP="000C44BB">
      <w:pPr>
        <w:jc w:val="both"/>
        <w:rPr>
          <w:rFonts w:ascii="Verdana" w:hAnsi="Verdana"/>
        </w:rPr>
      </w:pPr>
      <w:r>
        <w:rPr>
          <w:rFonts w:ascii="Verdana" w:hAnsi="Verdana"/>
        </w:rPr>
        <w:t>En general, se deberán cumplir con las siguientes directrices referidas a la ejecución.</w:t>
      </w:r>
    </w:p>
    <w:p w14:paraId="59095BE6" w14:textId="77777777" w:rsidR="000C44BB" w:rsidRDefault="000C44BB" w:rsidP="000C44BB">
      <w:pPr>
        <w:jc w:val="both"/>
        <w:rPr>
          <w:rFonts w:ascii="Verdana" w:hAnsi="Verdana"/>
        </w:rPr>
      </w:pPr>
    </w:p>
    <w:p w14:paraId="571774B3" w14:textId="77777777" w:rsidR="000C44BB" w:rsidRDefault="000C44BB" w:rsidP="000C44BB">
      <w:pPr>
        <w:jc w:val="both"/>
        <w:rPr>
          <w:rFonts w:ascii="Verdana" w:hAnsi="Verdana"/>
        </w:rPr>
      </w:pPr>
      <w:r>
        <w:rPr>
          <w:rFonts w:ascii="Verdana" w:hAnsi="Verdana"/>
        </w:rPr>
        <w:t>Encofrados</w:t>
      </w:r>
    </w:p>
    <w:p w14:paraId="39E4D151" w14:textId="77777777" w:rsidR="000C44BB" w:rsidRDefault="000C44BB" w:rsidP="000C44BB">
      <w:pPr>
        <w:jc w:val="both"/>
        <w:rPr>
          <w:rFonts w:ascii="Verdana" w:hAnsi="Verdana"/>
        </w:rPr>
      </w:pPr>
      <w:r>
        <w:rPr>
          <w:rFonts w:ascii="Verdana" w:hAnsi="Verdana"/>
        </w:rPr>
        <w:t>Los encofrados podrán ser de madera, metálicos u otro material lo suficientemente rígido, estanco y estable.</w:t>
      </w:r>
    </w:p>
    <w:p w14:paraId="1A3EE58C" w14:textId="77777777" w:rsidR="000C44BB" w:rsidRDefault="000C44BB" w:rsidP="000C44BB">
      <w:pPr>
        <w:jc w:val="both"/>
        <w:rPr>
          <w:rFonts w:ascii="Verdana" w:hAnsi="Verdana"/>
        </w:rPr>
      </w:pPr>
    </w:p>
    <w:p w14:paraId="79F8EC85" w14:textId="77777777" w:rsidR="000C44BB" w:rsidRDefault="000C44BB" w:rsidP="000C44BB">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5D96A127" w14:textId="77777777" w:rsidR="000C44BB" w:rsidRDefault="000C44BB" w:rsidP="000C44BB">
      <w:pPr>
        <w:jc w:val="both"/>
        <w:rPr>
          <w:rFonts w:ascii="Verdana" w:hAnsi="Verdana"/>
        </w:rPr>
      </w:pPr>
    </w:p>
    <w:p w14:paraId="76B1324D" w14:textId="77777777" w:rsidR="000C44BB" w:rsidRDefault="000C44BB" w:rsidP="000C44BB">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06E3ABB6" w14:textId="77777777" w:rsidR="000C44BB" w:rsidRDefault="000C44BB" w:rsidP="000C44BB">
      <w:pPr>
        <w:jc w:val="both"/>
        <w:rPr>
          <w:rFonts w:ascii="Verdana" w:hAnsi="Verdana"/>
        </w:rPr>
      </w:pPr>
    </w:p>
    <w:p w14:paraId="673F22C8" w14:textId="77777777" w:rsidR="000C44BB" w:rsidRDefault="000C44BB" w:rsidP="000C44BB">
      <w:pPr>
        <w:jc w:val="both"/>
        <w:rPr>
          <w:rFonts w:ascii="Verdana" w:hAnsi="Verdana"/>
        </w:rPr>
      </w:pPr>
      <w:r>
        <w:rPr>
          <w:rFonts w:ascii="Verdana" w:hAnsi="Verdana"/>
        </w:rPr>
        <w:t>Los encofrados deberán ser estancos a fin de evitar el empobrecimiento del hormigón por escurrimiento del agua.</w:t>
      </w:r>
    </w:p>
    <w:p w14:paraId="7C263F4D" w14:textId="77777777" w:rsidR="000C44BB" w:rsidRDefault="000C44BB" w:rsidP="000C44BB">
      <w:pPr>
        <w:jc w:val="both"/>
        <w:rPr>
          <w:rFonts w:ascii="Verdana" w:hAnsi="Verdana"/>
        </w:rPr>
      </w:pPr>
    </w:p>
    <w:p w14:paraId="62575559" w14:textId="77777777" w:rsidR="000C44BB" w:rsidRDefault="000C44BB" w:rsidP="000C44BB">
      <w:pPr>
        <w:jc w:val="both"/>
        <w:rPr>
          <w:rFonts w:ascii="Verdana" w:hAnsi="Verdana"/>
        </w:rPr>
      </w:pPr>
      <w:r>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4B721238" w14:textId="77777777" w:rsidR="000C44BB" w:rsidRDefault="000C44BB" w:rsidP="000C44BB">
      <w:pPr>
        <w:jc w:val="both"/>
        <w:rPr>
          <w:rFonts w:ascii="Verdana" w:hAnsi="Verdana"/>
        </w:rPr>
      </w:pPr>
    </w:p>
    <w:p w14:paraId="7231D4D8" w14:textId="77777777" w:rsidR="000C44BB" w:rsidRDefault="000C44BB" w:rsidP="000C44BB">
      <w:pPr>
        <w:jc w:val="both"/>
        <w:rPr>
          <w:rFonts w:ascii="Verdana" w:hAnsi="Verdana"/>
        </w:rPr>
      </w:pPr>
      <w:r>
        <w:rPr>
          <w:rFonts w:ascii="Verdana" w:hAnsi="Verdana"/>
        </w:rPr>
        <w:t>En casos que el Inspector de proyecto vea conveniente, solicitara al Entidad Ejecutora las respectivas verificaciones estructurales del encofrado de manera previa.</w:t>
      </w:r>
    </w:p>
    <w:p w14:paraId="7CBF4EE3" w14:textId="77777777" w:rsidR="000C44BB" w:rsidRDefault="000C44BB" w:rsidP="000C44BB">
      <w:pPr>
        <w:jc w:val="both"/>
        <w:rPr>
          <w:rFonts w:ascii="Verdana" w:hAnsi="Verdana"/>
        </w:rPr>
      </w:pPr>
    </w:p>
    <w:p w14:paraId="5242545F" w14:textId="77777777" w:rsidR="000C44BB" w:rsidRDefault="000C44BB" w:rsidP="000C44BB">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55ABAEBB" w14:textId="77777777" w:rsidR="000C44BB" w:rsidRDefault="000C44BB" w:rsidP="000C44BB">
      <w:pPr>
        <w:jc w:val="both"/>
        <w:rPr>
          <w:rFonts w:ascii="Verdana" w:hAnsi="Verdana"/>
        </w:rPr>
      </w:pPr>
    </w:p>
    <w:p w14:paraId="365B1D31" w14:textId="77777777" w:rsidR="000C44BB" w:rsidRDefault="000C44BB" w:rsidP="000C44BB">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607BB1CC" w14:textId="77777777" w:rsidR="000C44BB" w:rsidRDefault="000C44BB" w:rsidP="000C44BB">
      <w:pPr>
        <w:jc w:val="both"/>
        <w:rPr>
          <w:rFonts w:ascii="Verdana" w:hAnsi="Verdana"/>
        </w:rPr>
      </w:pPr>
    </w:p>
    <w:p w14:paraId="0460C684" w14:textId="77777777" w:rsidR="000C44BB" w:rsidRDefault="000C44BB" w:rsidP="000C44BB">
      <w:pPr>
        <w:jc w:val="both"/>
        <w:rPr>
          <w:rFonts w:ascii="Verdana" w:hAnsi="Verdana"/>
        </w:rPr>
      </w:pPr>
      <w:r>
        <w:rPr>
          <w:rFonts w:ascii="Verdana" w:hAnsi="Verdana"/>
        </w:rPr>
        <w:t>Apuntalamiento</w:t>
      </w:r>
    </w:p>
    <w:p w14:paraId="0FAC5C8B" w14:textId="77777777" w:rsidR="000C44BB" w:rsidRDefault="000C44BB" w:rsidP="000C44BB">
      <w:pPr>
        <w:jc w:val="both"/>
        <w:rPr>
          <w:rFonts w:ascii="Verdana" w:hAnsi="Verdana"/>
        </w:rPr>
      </w:pPr>
      <w:r>
        <w:rPr>
          <w:rFonts w:ascii="Verdana" w:hAnsi="Verdana"/>
        </w:rPr>
        <w:t>En el caso de elementos elevados, se colocarán puntales y listones máximos cada 1,50m o según lo indicado en los planos constructivos y/o memoria de cálculo.</w:t>
      </w:r>
    </w:p>
    <w:p w14:paraId="626708E0" w14:textId="77777777" w:rsidR="000C44BB" w:rsidRDefault="000C44BB" w:rsidP="000C44BB">
      <w:pPr>
        <w:jc w:val="both"/>
        <w:rPr>
          <w:rFonts w:ascii="Verdana" w:hAnsi="Verdana"/>
        </w:rPr>
      </w:pPr>
    </w:p>
    <w:p w14:paraId="25CC650D" w14:textId="77777777" w:rsidR="000C44BB" w:rsidRDefault="000C44BB" w:rsidP="000C44BB">
      <w:pPr>
        <w:jc w:val="both"/>
        <w:rPr>
          <w:rFonts w:ascii="Verdana" w:hAnsi="Verdana"/>
        </w:rPr>
      </w:pPr>
      <w:r>
        <w:rPr>
          <w:rFonts w:ascii="Verdana" w:hAnsi="Verdana"/>
        </w:rPr>
        <w:t>Debajo de los puntales, en la base, se colocarán cuñas de madera para una mejor distribución de cargas, evitar el hundimiento en el piso y facilitar los trabajos de des-apuntalamiento.</w:t>
      </w:r>
    </w:p>
    <w:p w14:paraId="2D4D57E0" w14:textId="77777777" w:rsidR="000C44BB" w:rsidRDefault="000C44BB" w:rsidP="000C44BB">
      <w:pPr>
        <w:jc w:val="both"/>
        <w:rPr>
          <w:rFonts w:ascii="Verdana" w:hAnsi="Verdana"/>
        </w:rPr>
      </w:pPr>
    </w:p>
    <w:p w14:paraId="0B30F00A" w14:textId="77777777" w:rsidR="000C44BB" w:rsidRDefault="000C44BB" w:rsidP="000C44BB">
      <w:pPr>
        <w:jc w:val="both"/>
        <w:rPr>
          <w:rFonts w:ascii="Verdana" w:hAnsi="Verdana"/>
        </w:rPr>
      </w:pPr>
      <w:r>
        <w:rPr>
          <w:rFonts w:ascii="Verdana" w:hAnsi="Verdana"/>
        </w:rPr>
        <w:t>El des-apuntalamiento se efectuará según lo indicado en los planos constructivos y/o memoria de cálculo, pero en ningún caso será antes de los 14 días.</w:t>
      </w:r>
    </w:p>
    <w:p w14:paraId="6F7563EE" w14:textId="77777777" w:rsidR="000C44BB" w:rsidRDefault="000C44BB" w:rsidP="000C44BB">
      <w:pPr>
        <w:jc w:val="both"/>
        <w:rPr>
          <w:rFonts w:ascii="Verdana" w:hAnsi="Verdana"/>
        </w:rPr>
      </w:pPr>
    </w:p>
    <w:p w14:paraId="0587996D" w14:textId="77777777" w:rsidR="000C44BB" w:rsidRDefault="000C44BB" w:rsidP="000C44BB">
      <w:pPr>
        <w:jc w:val="both"/>
        <w:rPr>
          <w:rFonts w:ascii="Verdana" w:hAnsi="Verdana"/>
        </w:rPr>
      </w:pPr>
      <w:r>
        <w:rPr>
          <w:rFonts w:ascii="Verdana" w:hAnsi="Verdana"/>
        </w:rPr>
        <w:t>El desapuntalado se realizará previa autorización escrita del Inspector de proyecto, asimismo, en los casos que el Inspector de proyecto vea necesario, solicitará al Entidad Ejecutora de manera previa la secuencia.</w:t>
      </w:r>
    </w:p>
    <w:p w14:paraId="3E1596BB" w14:textId="77777777" w:rsidR="000C44BB" w:rsidRDefault="000C44BB" w:rsidP="000C44BB">
      <w:pPr>
        <w:jc w:val="both"/>
        <w:rPr>
          <w:rFonts w:ascii="Verdana" w:hAnsi="Verdana"/>
        </w:rPr>
      </w:pPr>
    </w:p>
    <w:p w14:paraId="5D445D3F" w14:textId="77777777" w:rsidR="000C44BB" w:rsidRDefault="000C44BB" w:rsidP="000C44BB">
      <w:pPr>
        <w:jc w:val="both"/>
        <w:rPr>
          <w:rFonts w:ascii="Verdana" w:hAnsi="Verdana"/>
        </w:rPr>
      </w:pPr>
      <w:r>
        <w:rPr>
          <w:rFonts w:ascii="Verdana" w:hAnsi="Verdana"/>
        </w:rPr>
        <w:t xml:space="preserve">Limpieza y colocación </w:t>
      </w:r>
    </w:p>
    <w:p w14:paraId="22BA2782" w14:textId="77777777" w:rsidR="000C44BB" w:rsidRDefault="000C44BB" w:rsidP="000C44BB">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5A8A7619" w14:textId="77777777" w:rsidR="000C44BB" w:rsidRDefault="000C44BB" w:rsidP="000C44BB">
      <w:pPr>
        <w:jc w:val="both"/>
        <w:rPr>
          <w:rFonts w:ascii="Verdana" w:hAnsi="Verdana"/>
        </w:rPr>
      </w:pPr>
    </w:p>
    <w:p w14:paraId="0CE18F0D" w14:textId="77777777" w:rsidR="000C44BB" w:rsidRDefault="000C44BB" w:rsidP="000C44BB">
      <w:pPr>
        <w:jc w:val="both"/>
        <w:rPr>
          <w:rFonts w:ascii="Verdana" w:hAnsi="Verdana"/>
        </w:rPr>
      </w:pPr>
      <w:r>
        <w:rPr>
          <w:rFonts w:ascii="Verdana" w:hAnsi="Verdana"/>
        </w:rPr>
        <w:t>Si a momento de colocar el hormigón existieran barras con mortero u hormigón endurecido, éstos se deberán eliminar completamente.</w:t>
      </w:r>
    </w:p>
    <w:p w14:paraId="4439A3C3" w14:textId="77777777" w:rsidR="000C44BB" w:rsidRDefault="000C44BB" w:rsidP="000C44BB">
      <w:pPr>
        <w:jc w:val="both"/>
        <w:rPr>
          <w:rFonts w:ascii="Verdana" w:hAnsi="Verdana"/>
        </w:rPr>
      </w:pPr>
    </w:p>
    <w:p w14:paraId="724C58F6" w14:textId="77777777" w:rsidR="000C44BB" w:rsidRDefault="000C44BB" w:rsidP="000C44BB">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75FDCF7F" w14:textId="77777777" w:rsidR="000C44BB" w:rsidRDefault="000C44BB" w:rsidP="000C44BB">
      <w:pPr>
        <w:jc w:val="both"/>
        <w:rPr>
          <w:rFonts w:ascii="Verdana" w:hAnsi="Verdana"/>
        </w:rPr>
      </w:pPr>
    </w:p>
    <w:p w14:paraId="250E3E57" w14:textId="77777777" w:rsidR="000C44BB" w:rsidRDefault="000C44BB" w:rsidP="000C44BB">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E7A452E" w14:textId="77777777" w:rsidR="000C44BB" w:rsidRDefault="000C44BB" w:rsidP="000C44BB">
      <w:pPr>
        <w:jc w:val="both"/>
        <w:rPr>
          <w:rFonts w:ascii="Verdana" w:hAnsi="Verdana"/>
        </w:rPr>
      </w:pPr>
    </w:p>
    <w:p w14:paraId="23BCCAAF" w14:textId="77777777" w:rsidR="000C44BB" w:rsidRDefault="000C44BB" w:rsidP="000C44BB">
      <w:pPr>
        <w:jc w:val="both"/>
        <w:rPr>
          <w:rFonts w:ascii="Verdana" w:hAnsi="Verdana"/>
        </w:rPr>
      </w:pPr>
      <w:r>
        <w:rPr>
          <w:rFonts w:ascii="Verdana" w:hAnsi="Verdana"/>
        </w:rPr>
        <w:t>En caso de no especificarse los recubrimientos en los planos, se aplicarán los siguientes:</w:t>
      </w:r>
    </w:p>
    <w:p w14:paraId="1CB84E4E" w14:textId="77777777" w:rsidR="000C44BB" w:rsidRDefault="000C44BB" w:rsidP="000C44BB">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65A0B8B0" w14:textId="77777777" w:rsidR="000C44BB" w:rsidRDefault="000C44BB" w:rsidP="000C44BB">
      <w:pPr>
        <w:jc w:val="both"/>
        <w:rPr>
          <w:rFonts w:ascii="Verdana" w:hAnsi="Verdana"/>
        </w:rPr>
      </w:pPr>
      <w:r>
        <w:rPr>
          <w:rFonts w:ascii="Verdana" w:hAnsi="Verdana"/>
        </w:rPr>
        <w:t xml:space="preserve">Elementos expuestos a la atmósfera normal:        </w:t>
      </w:r>
      <w:r>
        <w:rPr>
          <w:rFonts w:ascii="Verdana" w:hAnsi="Verdana"/>
        </w:rPr>
        <w:tab/>
        <w:t xml:space="preserve">          1,5 a 2,0   cm</w:t>
      </w:r>
    </w:p>
    <w:p w14:paraId="61DA142C" w14:textId="77777777" w:rsidR="000C44BB" w:rsidRDefault="000C44BB" w:rsidP="000C44BB">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0644CCD5" w14:textId="77777777" w:rsidR="000C44BB" w:rsidRDefault="000C44BB" w:rsidP="000C44BB">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1872A9A0" w14:textId="77777777" w:rsidR="000C44BB" w:rsidRDefault="000C44BB" w:rsidP="000C44BB">
      <w:pPr>
        <w:jc w:val="both"/>
        <w:rPr>
          <w:rFonts w:ascii="Verdana" w:hAnsi="Verdana"/>
        </w:rPr>
      </w:pPr>
    </w:p>
    <w:p w14:paraId="01E212FB" w14:textId="77777777" w:rsidR="000C44BB" w:rsidRDefault="000C44BB" w:rsidP="000C44BB">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58FECEF8" w14:textId="77777777" w:rsidR="000C44BB" w:rsidRDefault="000C44BB" w:rsidP="000C44BB">
      <w:pPr>
        <w:jc w:val="both"/>
        <w:rPr>
          <w:rFonts w:ascii="Verdana" w:hAnsi="Verdana"/>
        </w:rPr>
      </w:pPr>
    </w:p>
    <w:p w14:paraId="4256EB3E" w14:textId="77777777" w:rsidR="000C44BB" w:rsidRDefault="000C44BB" w:rsidP="000C44BB">
      <w:pPr>
        <w:jc w:val="both"/>
        <w:rPr>
          <w:rFonts w:ascii="Verdana" w:hAnsi="Verdana"/>
        </w:rPr>
      </w:pPr>
      <w:r>
        <w:rPr>
          <w:rFonts w:ascii="Verdana" w:hAnsi="Verdana"/>
        </w:rPr>
        <w:t>Todos los cruces de barras deberán atarse en forma adecuada con alambre de amarre o accesorios previamente aprobados.</w:t>
      </w:r>
    </w:p>
    <w:p w14:paraId="1B8B90A1" w14:textId="77777777" w:rsidR="000C44BB" w:rsidRDefault="000C44BB" w:rsidP="000C44BB">
      <w:pPr>
        <w:jc w:val="both"/>
        <w:rPr>
          <w:rFonts w:ascii="Verdana" w:hAnsi="Verdana"/>
        </w:rPr>
      </w:pPr>
    </w:p>
    <w:p w14:paraId="54382191" w14:textId="77777777" w:rsidR="000C44BB" w:rsidRDefault="000C44BB" w:rsidP="000C44BB">
      <w:pPr>
        <w:jc w:val="both"/>
        <w:rPr>
          <w:rFonts w:ascii="Verdana" w:hAnsi="Verdana"/>
        </w:rPr>
      </w:pPr>
      <w:r>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086C908B" w14:textId="77777777" w:rsidR="000C44BB" w:rsidRDefault="000C44BB" w:rsidP="000C44BB">
      <w:pPr>
        <w:jc w:val="both"/>
        <w:rPr>
          <w:rFonts w:ascii="Verdana" w:hAnsi="Verdana"/>
        </w:rPr>
      </w:pPr>
    </w:p>
    <w:p w14:paraId="47F1E84E" w14:textId="77777777" w:rsidR="000C44BB" w:rsidRDefault="000C44BB" w:rsidP="000C44BB">
      <w:pPr>
        <w:jc w:val="both"/>
        <w:rPr>
          <w:rFonts w:ascii="Verdana" w:hAnsi="Verdana"/>
        </w:rPr>
      </w:pPr>
      <w:r>
        <w:rPr>
          <w:rFonts w:ascii="Verdana" w:hAnsi="Verdana"/>
        </w:rPr>
        <w:t>Armado de Fierros</w:t>
      </w:r>
    </w:p>
    <w:p w14:paraId="2669E0F0" w14:textId="77777777" w:rsidR="000C44BB" w:rsidRDefault="000C44BB" w:rsidP="000C44BB">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46E7208B" w14:textId="77777777" w:rsidR="000C44BB" w:rsidRDefault="000C44BB" w:rsidP="000C44BB">
      <w:pPr>
        <w:jc w:val="both"/>
        <w:rPr>
          <w:rFonts w:ascii="Verdana" w:hAnsi="Verdana"/>
        </w:rPr>
      </w:pPr>
    </w:p>
    <w:p w14:paraId="2BD847AB" w14:textId="77777777" w:rsidR="000C44BB" w:rsidRDefault="000C44BB" w:rsidP="000C44BB">
      <w:pPr>
        <w:jc w:val="both"/>
        <w:rPr>
          <w:rFonts w:ascii="Verdana" w:hAnsi="Verdana"/>
        </w:rPr>
      </w:pPr>
      <w:r>
        <w:rPr>
          <w:rFonts w:ascii="Verdana" w:hAnsi="Verdana"/>
        </w:rPr>
        <w:t>Se dispondrá un sitio específico en la obra para el doblado y preparación de armaduras con las herramientas adecuadas.</w:t>
      </w:r>
    </w:p>
    <w:p w14:paraId="2342366D" w14:textId="77777777" w:rsidR="000C44BB" w:rsidRDefault="000C44BB" w:rsidP="000C44BB">
      <w:pPr>
        <w:jc w:val="both"/>
        <w:rPr>
          <w:rFonts w:ascii="Verdana" w:hAnsi="Verdana"/>
        </w:rPr>
      </w:pPr>
    </w:p>
    <w:p w14:paraId="3E2EBC21" w14:textId="77777777" w:rsidR="000C44BB" w:rsidRDefault="000C44BB" w:rsidP="000C44BB">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1F4113C" w14:textId="77777777" w:rsidR="000C44BB" w:rsidRDefault="000C44BB" w:rsidP="000C44BB">
      <w:pPr>
        <w:jc w:val="both"/>
        <w:rPr>
          <w:rFonts w:ascii="Verdana" w:hAnsi="Verdana"/>
        </w:rPr>
      </w:pPr>
    </w:p>
    <w:p w14:paraId="2B45FD12" w14:textId="77777777" w:rsidR="000C44BB" w:rsidRDefault="000C44BB" w:rsidP="000C44BB">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370A5FF3" w14:textId="77777777" w:rsidR="000C44BB" w:rsidRDefault="000C44BB" w:rsidP="000C44BB">
      <w:pPr>
        <w:jc w:val="both"/>
        <w:rPr>
          <w:rFonts w:ascii="Verdana" w:hAnsi="Verdana"/>
        </w:rPr>
      </w:pPr>
    </w:p>
    <w:p w14:paraId="240FC0E6" w14:textId="77777777" w:rsidR="000C44BB" w:rsidRDefault="000C44BB" w:rsidP="000C44BB">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0B68064F" w14:textId="77777777" w:rsidR="000C44BB" w:rsidRDefault="000C44BB" w:rsidP="000C44BB">
      <w:pPr>
        <w:jc w:val="both"/>
        <w:rPr>
          <w:rFonts w:ascii="Verdana" w:hAnsi="Verdana"/>
        </w:rPr>
      </w:pPr>
    </w:p>
    <w:p w14:paraId="30C6B481" w14:textId="77777777" w:rsidR="000C44BB" w:rsidRDefault="000C44BB" w:rsidP="000C44BB">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52078E5B" w14:textId="77777777" w:rsidR="000C44BB" w:rsidRDefault="000C44BB" w:rsidP="000C44BB">
      <w:pPr>
        <w:jc w:val="both"/>
        <w:rPr>
          <w:rFonts w:ascii="Verdana" w:hAnsi="Verdana"/>
        </w:rPr>
      </w:pPr>
    </w:p>
    <w:p w14:paraId="06ED1C91" w14:textId="77777777" w:rsidR="000C44BB" w:rsidRDefault="000C44BB" w:rsidP="000C44BB">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516DA28B" w14:textId="77777777" w:rsidR="000C44BB" w:rsidRDefault="000C44BB" w:rsidP="000C44BB">
      <w:pPr>
        <w:jc w:val="both"/>
        <w:rPr>
          <w:rFonts w:ascii="Verdana" w:hAnsi="Verdana"/>
        </w:rPr>
      </w:pPr>
    </w:p>
    <w:p w14:paraId="76018D5A" w14:textId="77777777" w:rsidR="000C44BB" w:rsidRDefault="000C44BB" w:rsidP="000C44BB">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3498B440" w14:textId="77777777" w:rsidR="000C44BB" w:rsidRDefault="000C44BB" w:rsidP="000C44BB">
      <w:pPr>
        <w:jc w:val="both"/>
        <w:rPr>
          <w:rFonts w:ascii="Verdana" w:hAnsi="Verdana"/>
        </w:rPr>
      </w:pPr>
    </w:p>
    <w:p w14:paraId="6147CD25" w14:textId="77777777" w:rsidR="000C44BB" w:rsidRDefault="000C44BB" w:rsidP="000C44BB">
      <w:pPr>
        <w:jc w:val="both"/>
        <w:rPr>
          <w:rFonts w:ascii="Verdana" w:hAnsi="Verdana"/>
        </w:rPr>
      </w:pPr>
      <w:r>
        <w:rPr>
          <w:rFonts w:ascii="Verdana" w:hAnsi="Verdana"/>
        </w:rPr>
        <w:t>Empalmes en las barras</w:t>
      </w:r>
    </w:p>
    <w:p w14:paraId="1A95F2BD" w14:textId="77777777" w:rsidR="000C44BB" w:rsidRDefault="000C44BB" w:rsidP="000C44BB">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058DFE87" w14:textId="77777777" w:rsidR="000C44BB" w:rsidRDefault="000C44BB" w:rsidP="000C44BB">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36A278F" w14:textId="77777777" w:rsidR="000C44BB" w:rsidRDefault="000C44BB" w:rsidP="000C44BB">
      <w:pPr>
        <w:jc w:val="both"/>
        <w:rPr>
          <w:rFonts w:ascii="Verdana" w:hAnsi="Verdana"/>
        </w:rPr>
      </w:pPr>
    </w:p>
    <w:p w14:paraId="0A7C5A5D" w14:textId="77777777" w:rsidR="000C44BB" w:rsidRDefault="000C44BB" w:rsidP="000C44BB">
      <w:pPr>
        <w:jc w:val="both"/>
        <w:rPr>
          <w:rFonts w:ascii="Verdana" w:hAnsi="Verdana"/>
        </w:rPr>
      </w:pPr>
      <w:r>
        <w:rPr>
          <w:rFonts w:ascii="Verdana" w:hAnsi="Verdana"/>
        </w:rPr>
        <w:t>Se realizarán empalmes por superposición de acuerdo al siguiente detalle:</w:t>
      </w:r>
    </w:p>
    <w:p w14:paraId="5FA36B37" w14:textId="77777777" w:rsidR="000C44BB" w:rsidRDefault="000C44BB" w:rsidP="000C44BB">
      <w:pPr>
        <w:jc w:val="both"/>
        <w:rPr>
          <w:rFonts w:ascii="Verdana" w:hAnsi="Verdana"/>
        </w:rPr>
      </w:pPr>
      <w:r>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1B54F71F" w14:textId="77777777" w:rsidR="000C44BB" w:rsidRDefault="000C44BB" w:rsidP="000C44BB">
      <w:pPr>
        <w:jc w:val="both"/>
        <w:rPr>
          <w:rFonts w:ascii="Verdana" w:hAnsi="Verdana"/>
        </w:rPr>
      </w:pPr>
      <w:r>
        <w:rPr>
          <w:rFonts w:ascii="Verdana" w:hAnsi="Verdana"/>
        </w:rPr>
        <w:t>En toda la longitud del empalme se colocarán armaduras transversales suplementarias para mejorar las condiciones del empalme, cuando sea necesario.</w:t>
      </w:r>
    </w:p>
    <w:p w14:paraId="25992772" w14:textId="77777777" w:rsidR="000C44BB" w:rsidRDefault="000C44BB" w:rsidP="000C44BB">
      <w:pPr>
        <w:jc w:val="both"/>
        <w:rPr>
          <w:rFonts w:ascii="Verdana" w:hAnsi="Verdana"/>
        </w:rPr>
      </w:pPr>
      <w:r>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F8B0951" w14:textId="77777777" w:rsidR="000C44BB" w:rsidRDefault="000C44BB" w:rsidP="000C44BB">
      <w:pPr>
        <w:jc w:val="both"/>
        <w:rPr>
          <w:rFonts w:ascii="Verdana" w:hAnsi="Verdana"/>
        </w:rPr>
      </w:pPr>
    </w:p>
    <w:p w14:paraId="13F15E84" w14:textId="77777777" w:rsidR="000C44BB" w:rsidRDefault="000C44BB" w:rsidP="000C44BB">
      <w:pPr>
        <w:jc w:val="both"/>
        <w:rPr>
          <w:rFonts w:ascii="Verdana" w:hAnsi="Verdana"/>
        </w:rPr>
      </w:pPr>
      <w:r>
        <w:rPr>
          <w:rFonts w:ascii="Verdana" w:hAnsi="Verdana"/>
        </w:rPr>
        <w:t>Mezclado</w:t>
      </w:r>
    </w:p>
    <w:p w14:paraId="2DC3AB9F" w14:textId="77777777" w:rsidR="000C44BB" w:rsidRDefault="000C44BB" w:rsidP="000C44BB">
      <w:pPr>
        <w:jc w:val="both"/>
        <w:rPr>
          <w:rFonts w:ascii="Verdana" w:hAnsi="Verdana"/>
        </w:rPr>
      </w:pPr>
      <w:r>
        <w:rPr>
          <w:rFonts w:ascii="Verdana" w:hAnsi="Verdana"/>
        </w:rPr>
        <w:t>El hormigón deberá ser mezclado mecánicamente dosificando por volumen y deseablemente por peso. Para esta tarea:</w:t>
      </w:r>
    </w:p>
    <w:p w14:paraId="469BB90B" w14:textId="77777777" w:rsidR="000C44BB" w:rsidRDefault="000C44BB" w:rsidP="000C44BB">
      <w:pPr>
        <w:jc w:val="both"/>
        <w:rPr>
          <w:rFonts w:ascii="Verdana" w:hAnsi="Verdana"/>
        </w:rPr>
      </w:pPr>
      <w:r>
        <w:rPr>
          <w:rFonts w:ascii="Verdana" w:hAnsi="Verdana"/>
        </w:rPr>
        <w:t>Se utilizarán una o más hormigoneras de capacidad adecuada y se empleará personal especializado para su manejo.</w:t>
      </w:r>
    </w:p>
    <w:p w14:paraId="5F16C35F" w14:textId="77777777" w:rsidR="000C44BB" w:rsidRDefault="000C44BB" w:rsidP="000C44BB">
      <w:pPr>
        <w:jc w:val="both"/>
        <w:rPr>
          <w:rFonts w:ascii="Verdana" w:hAnsi="Verdana"/>
        </w:rPr>
      </w:pPr>
      <w:r>
        <w:rPr>
          <w:rFonts w:ascii="Verdana" w:hAnsi="Verdana"/>
        </w:rPr>
        <w:t>Periódicamente se verificará la uniformidad del mezclado.</w:t>
      </w:r>
    </w:p>
    <w:p w14:paraId="0751EE54" w14:textId="77777777" w:rsidR="000C44BB" w:rsidRDefault="000C44BB" w:rsidP="000C44BB">
      <w:pPr>
        <w:jc w:val="both"/>
        <w:rPr>
          <w:rFonts w:ascii="Verdana" w:hAnsi="Verdana"/>
        </w:rPr>
      </w:pPr>
      <w:r>
        <w:rPr>
          <w:rFonts w:ascii="Verdana" w:hAnsi="Verdana"/>
        </w:rPr>
        <w:t>Los materiales componentes serán introducidos en el orden siguiente:</w:t>
      </w:r>
    </w:p>
    <w:p w14:paraId="6D30C5AF" w14:textId="77777777" w:rsidR="000C44BB" w:rsidRDefault="000C44BB" w:rsidP="000C44BB">
      <w:pPr>
        <w:jc w:val="both"/>
        <w:rPr>
          <w:rFonts w:ascii="Verdana" w:hAnsi="Verdana"/>
        </w:rPr>
      </w:pPr>
      <w:r>
        <w:rPr>
          <w:rFonts w:ascii="Verdana" w:hAnsi="Verdana"/>
        </w:rPr>
        <w:t>Una parte del agua del mezclado (aproximadamente la mitad)</w:t>
      </w:r>
    </w:p>
    <w:p w14:paraId="031CBB1F" w14:textId="77777777" w:rsidR="000C44BB" w:rsidRDefault="000C44BB" w:rsidP="000C44BB">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00434126" w14:textId="77777777" w:rsidR="000C44BB" w:rsidRDefault="000C44BB" w:rsidP="000C44BB">
      <w:pPr>
        <w:jc w:val="both"/>
        <w:rPr>
          <w:rFonts w:ascii="Verdana" w:hAnsi="Verdana"/>
        </w:rPr>
      </w:pPr>
      <w:r>
        <w:rPr>
          <w:rFonts w:ascii="Verdana" w:hAnsi="Verdana"/>
        </w:rPr>
        <w:t>La grava</w:t>
      </w:r>
    </w:p>
    <w:p w14:paraId="2F26FAB7" w14:textId="77777777" w:rsidR="000C44BB" w:rsidRDefault="000C44BB" w:rsidP="000C44BB">
      <w:pPr>
        <w:jc w:val="both"/>
        <w:rPr>
          <w:rFonts w:ascii="Verdana" w:hAnsi="Verdana"/>
        </w:rPr>
      </w:pPr>
      <w:r>
        <w:rPr>
          <w:rFonts w:ascii="Verdana" w:hAnsi="Verdana"/>
        </w:rPr>
        <w:t>El resto del agua de amasado</w:t>
      </w:r>
    </w:p>
    <w:p w14:paraId="056D19E4" w14:textId="77777777" w:rsidR="000C44BB" w:rsidRDefault="000C44BB" w:rsidP="000C44BB">
      <w:pPr>
        <w:jc w:val="both"/>
        <w:rPr>
          <w:rFonts w:ascii="Verdana" w:hAnsi="Verdana"/>
        </w:rPr>
      </w:pPr>
    </w:p>
    <w:p w14:paraId="4586FA1F" w14:textId="77777777" w:rsidR="000C44BB" w:rsidRDefault="000C44BB" w:rsidP="000C44BB">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6365D3D" w14:textId="77777777" w:rsidR="000C44BB" w:rsidRDefault="000C44BB" w:rsidP="000C44BB">
      <w:pPr>
        <w:jc w:val="both"/>
        <w:rPr>
          <w:rFonts w:ascii="Verdana" w:hAnsi="Verdana"/>
        </w:rPr>
      </w:pPr>
    </w:p>
    <w:p w14:paraId="4EA3CF2A" w14:textId="77777777" w:rsidR="000C44BB" w:rsidRDefault="000C44BB" w:rsidP="000C44BB">
      <w:pPr>
        <w:jc w:val="both"/>
        <w:rPr>
          <w:rFonts w:ascii="Verdana" w:hAnsi="Verdana"/>
        </w:rPr>
      </w:pPr>
      <w:r>
        <w:rPr>
          <w:rFonts w:ascii="Verdana" w:hAnsi="Verdana"/>
        </w:rPr>
        <w:t xml:space="preserve">No se permitirá cargar la hormigonera antes de haberse procedido a descargarla totalmente de la batida anterior. </w:t>
      </w:r>
    </w:p>
    <w:p w14:paraId="7D4F6E92" w14:textId="77777777" w:rsidR="000C44BB" w:rsidRDefault="000C44BB" w:rsidP="000C44BB">
      <w:pPr>
        <w:jc w:val="both"/>
        <w:rPr>
          <w:rFonts w:ascii="Verdana" w:hAnsi="Verdana"/>
        </w:rPr>
      </w:pPr>
    </w:p>
    <w:p w14:paraId="6B51E1F4" w14:textId="77777777" w:rsidR="000C44BB" w:rsidRDefault="000C44BB" w:rsidP="000C44BB">
      <w:pPr>
        <w:jc w:val="both"/>
        <w:rPr>
          <w:rFonts w:ascii="Verdana" w:hAnsi="Verdana"/>
        </w:rPr>
      </w:pPr>
      <w:r>
        <w:rPr>
          <w:rFonts w:ascii="Verdana" w:hAnsi="Verdana"/>
        </w:rPr>
        <w:t>El mezclado manual queda expresamente prohibido.</w:t>
      </w:r>
    </w:p>
    <w:p w14:paraId="3F5644DA" w14:textId="77777777" w:rsidR="000C44BB" w:rsidRDefault="000C44BB" w:rsidP="000C44BB">
      <w:pPr>
        <w:jc w:val="both"/>
        <w:rPr>
          <w:rFonts w:ascii="Verdana" w:hAnsi="Verdana"/>
        </w:rPr>
      </w:pPr>
    </w:p>
    <w:p w14:paraId="6B9C38BB" w14:textId="77777777" w:rsidR="000C44BB" w:rsidRDefault="000C44BB" w:rsidP="000C44BB">
      <w:pPr>
        <w:jc w:val="both"/>
        <w:rPr>
          <w:rFonts w:ascii="Verdana" w:hAnsi="Verdana"/>
        </w:rPr>
      </w:pPr>
      <w:r>
        <w:rPr>
          <w:rFonts w:ascii="Verdana" w:hAnsi="Verdana"/>
        </w:rPr>
        <w:t>Transporte</w:t>
      </w:r>
    </w:p>
    <w:p w14:paraId="63396075" w14:textId="77777777" w:rsidR="000C44BB" w:rsidRDefault="000C44BB" w:rsidP="000C44BB">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B365287" w14:textId="77777777" w:rsidR="000C44BB" w:rsidRDefault="000C44BB" w:rsidP="000C44BB">
      <w:pPr>
        <w:jc w:val="both"/>
        <w:rPr>
          <w:rFonts w:ascii="Verdana" w:hAnsi="Verdana"/>
        </w:rPr>
      </w:pPr>
    </w:p>
    <w:p w14:paraId="5E08DFB4" w14:textId="77777777" w:rsidR="000C44BB" w:rsidRDefault="000C44BB" w:rsidP="000C44BB">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157AF45B" w14:textId="77777777" w:rsidR="000C44BB" w:rsidRDefault="000C44BB" w:rsidP="000C44BB">
      <w:pPr>
        <w:jc w:val="both"/>
        <w:rPr>
          <w:rFonts w:ascii="Verdana" w:hAnsi="Verdana"/>
        </w:rPr>
      </w:pPr>
    </w:p>
    <w:p w14:paraId="28FCF31E" w14:textId="77777777" w:rsidR="000C44BB" w:rsidRDefault="000C44BB" w:rsidP="000C44BB">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0B079840" w14:textId="77777777" w:rsidR="000C44BB" w:rsidRDefault="000C44BB" w:rsidP="000C44BB">
      <w:pPr>
        <w:jc w:val="both"/>
        <w:rPr>
          <w:rFonts w:ascii="Verdana" w:hAnsi="Verdana"/>
        </w:rPr>
      </w:pPr>
    </w:p>
    <w:p w14:paraId="3D687444" w14:textId="77777777" w:rsidR="000C44BB" w:rsidRDefault="000C44BB" w:rsidP="000C44BB">
      <w:pPr>
        <w:jc w:val="both"/>
        <w:rPr>
          <w:rFonts w:ascii="Verdana" w:hAnsi="Verdana"/>
        </w:rPr>
      </w:pPr>
      <w:r>
        <w:rPr>
          <w:rFonts w:ascii="Verdana" w:hAnsi="Verdana"/>
        </w:rPr>
        <w:t>Hormigonado</w:t>
      </w:r>
    </w:p>
    <w:p w14:paraId="6B412433" w14:textId="77777777" w:rsidR="000C44BB" w:rsidRDefault="000C44BB" w:rsidP="000C44BB">
      <w:pPr>
        <w:jc w:val="both"/>
        <w:rPr>
          <w:rFonts w:ascii="Verdana" w:hAnsi="Verdana"/>
        </w:rPr>
      </w:pPr>
      <w:r>
        <w:rPr>
          <w:rFonts w:ascii="Verdana" w:hAnsi="Verdana"/>
        </w:rPr>
        <w:t>El hormigonado deberá cumplir con las exigencias y requisitos establecidos en la Norma CBH-87 para hormigones.</w:t>
      </w:r>
    </w:p>
    <w:p w14:paraId="3D16AE04" w14:textId="77777777" w:rsidR="000C44BB" w:rsidRDefault="000C44BB" w:rsidP="000C44BB">
      <w:pPr>
        <w:jc w:val="both"/>
        <w:rPr>
          <w:rFonts w:ascii="Verdana" w:hAnsi="Verdana"/>
        </w:rPr>
      </w:pPr>
    </w:p>
    <w:p w14:paraId="2A1EA21A" w14:textId="77777777" w:rsidR="000C44BB" w:rsidRDefault="000C44BB" w:rsidP="000C44BB">
      <w:pPr>
        <w:jc w:val="both"/>
        <w:rPr>
          <w:rFonts w:ascii="Verdana" w:hAnsi="Verdana"/>
        </w:rPr>
      </w:pPr>
      <w:r>
        <w:rPr>
          <w:rFonts w:ascii="Verdana" w:hAnsi="Verdana"/>
        </w:rPr>
        <w:t>No se procederá al vaciado de los elementos estructurales sin antes contar con la autorización del Inspector de proyecto.</w:t>
      </w:r>
    </w:p>
    <w:p w14:paraId="743D8055" w14:textId="77777777" w:rsidR="000C44BB" w:rsidRDefault="000C44BB" w:rsidP="000C44BB">
      <w:pPr>
        <w:jc w:val="both"/>
        <w:rPr>
          <w:rFonts w:ascii="Verdana" w:hAnsi="Verdana"/>
        </w:rPr>
      </w:pPr>
    </w:p>
    <w:p w14:paraId="76712241" w14:textId="77777777" w:rsidR="000C44BB" w:rsidRDefault="000C44BB" w:rsidP="000C44BB">
      <w:pPr>
        <w:jc w:val="both"/>
        <w:rPr>
          <w:rFonts w:ascii="Verdana" w:hAnsi="Verdana"/>
        </w:rPr>
      </w:pPr>
      <w:r>
        <w:rPr>
          <w:rFonts w:ascii="Verdana" w:hAnsi="Verdana"/>
        </w:rPr>
        <w:t>El vaciado del hormigón se realizará de acuerdo a un plan de trabajo previamente autorizado por el Inspector de proyecto.</w:t>
      </w:r>
    </w:p>
    <w:p w14:paraId="6D3C0EAC" w14:textId="77777777" w:rsidR="000C44BB" w:rsidRDefault="000C44BB" w:rsidP="000C44BB">
      <w:pPr>
        <w:jc w:val="both"/>
        <w:rPr>
          <w:rFonts w:ascii="Verdana" w:hAnsi="Verdana"/>
        </w:rPr>
      </w:pPr>
    </w:p>
    <w:p w14:paraId="340BCE74" w14:textId="77777777" w:rsidR="000C44BB" w:rsidRDefault="000C44BB" w:rsidP="000C44BB">
      <w:pPr>
        <w:jc w:val="both"/>
        <w:rPr>
          <w:rFonts w:ascii="Verdana" w:hAnsi="Verdana"/>
        </w:rPr>
      </w:pPr>
      <w:r>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3FBF642" w14:textId="77777777" w:rsidR="000C44BB" w:rsidRDefault="000C44BB" w:rsidP="000C44BB">
      <w:pPr>
        <w:jc w:val="both"/>
        <w:rPr>
          <w:rFonts w:ascii="Verdana" w:hAnsi="Verdana"/>
        </w:rPr>
      </w:pPr>
    </w:p>
    <w:p w14:paraId="34230BB5" w14:textId="77777777" w:rsidR="000C44BB" w:rsidRDefault="000C44BB" w:rsidP="000C44BB">
      <w:pPr>
        <w:jc w:val="both"/>
        <w:rPr>
          <w:rFonts w:ascii="Verdana" w:hAnsi="Verdana"/>
        </w:rPr>
      </w:pPr>
      <w:r>
        <w:rPr>
          <w:rFonts w:ascii="Verdana" w:hAnsi="Verdana"/>
        </w:rPr>
        <w:t>En caso de que no se indiquen las juntas constructivas en el proyecto, el Inspector de proyecto indicará donde pueden hacerse las juntas constructivas.</w:t>
      </w:r>
    </w:p>
    <w:p w14:paraId="3F84EE67" w14:textId="77777777" w:rsidR="000C44BB" w:rsidRDefault="000C44BB" w:rsidP="000C44BB">
      <w:pPr>
        <w:jc w:val="both"/>
        <w:rPr>
          <w:rFonts w:ascii="Verdana" w:hAnsi="Verdana"/>
        </w:rPr>
      </w:pPr>
    </w:p>
    <w:p w14:paraId="69BAC27A" w14:textId="77777777" w:rsidR="000C44BB" w:rsidRDefault="000C44BB" w:rsidP="000C44BB">
      <w:pPr>
        <w:jc w:val="both"/>
        <w:rPr>
          <w:rFonts w:ascii="Verdana" w:hAnsi="Verdana"/>
        </w:rPr>
      </w:pPr>
      <w:r>
        <w:rPr>
          <w:rFonts w:ascii="Verdana" w:hAnsi="Verdana"/>
        </w:rPr>
        <w:t>Las siguientes prohibiciones para el hormigonado deben tenerse en cuenta:</w:t>
      </w:r>
    </w:p>
    <w:p w14:paraId="3CC3B317" w14:textId="77777777" w:rsidR="000C44BB" w:rsidRDefault="000C44BB" w:rsidP="000C44BB">
      <w:pPr>
        <w:jc w:val="both"/>
        <w:rPr>
          <w:rFonts w:ascii="Verdana" w:hAnsi="Verdana"/>
        </w:rPr>
      </w:pPr>
      <w:r>
        <w:rPr>
          <w:rFonts w:ascii="Verdana" w:hAnsi="Verdana"/>
        </w:rPr>
        <w:t>La temperatura de vaciado no será menor a 5°C.</w:t>
      </w:r>
    </w:p>
    <w:p w14:paraId="3ABA3AFE" w14:textId="77777777" w:rsidR="000C44BB" w:rsidRDefault="000C44BB" w:rsidP="000C44BB">
      <w:pPr>
        <w:jc w:val="both"/>
        <w:rPr>
          <w:rFonts w:ascii="Verdana" w:hAnsi="Verdana"/>
        </w:rPr>
      </w:pPr>
      <w:r>
        <w:rPr>
          <w:rFonts w:ascii="Verdana" w:hAnsi="Verdana"/>
        </w:rPr>
        <w:t>No podrá efectuarse el vaciado durante la lluvia.</w:t>
      </w:r>
    </w:p>
    <w:p w14:paraId="1576009C" w14:textId="77777777" w:rsidR="000C44BB" w:rsidRDefault="000C44BB" w:rsidP="000C44BB">
      <w:pPr>
        <w:jc w:val="both"/>
        <w:rPr>
          <w:rFonts w:ascii="Verdana" w:hAnsi="Verdana"/>
        </w:rPr>
      </w:pPr>
      <w:r>
        <w:rPr>
          <w:rFonts w:ascii="Verdana" w:hAnsi="Verdana"/>
        </w:rPr>
        <w:t>No será permitido disponer de grandes cantidades de hormigón en un solo lugar para esparcirlo posteriormente.</w:t>
      </w:r>
    </w:p>
    <w:p w14:paraId="6B022E72" w14:textId="77777777" w:rsidR="000C44BB" w:rsidRDefault="000C44BB" w:rsidP="000C44BB">
      <w:pPr>
        <w:jc w:val="both"/>
        <w:rPr>
          <w:rFonts w:ascii="Verdana" w:hAnsi="Verdana"/>
        </w:rPr>
      </w:pPr>
      <w:r>
        <w:rPr>
          <w:rFonts w:ascii="Verdana" w:hAnsi="Verdana"/>
        </w:rPr>
        <w:t>Por ningún motivo se podrá agregar agua en el momento de hormigonar.</w:t>
      </w:r>
    </w:p>
    <w:p w14:paraId="4DBCBA15" w14:textId="77777777" w:rsidR="000C44BB" w:rsidRDefault="000C44BB" w:rsidP="000C44BB">
      <w:pPr>
        <w:jc w:val="both"/>
        <w:rPr>
          <w:rFonts w:ascii="Verdana" w:hAnsi="Verdana"/>
        </w:rPr>
      </w:pPr>
    </w:p>
    <w:p w14:paraId="5C3B9C68" w14:textId="77777777" w:rsidR="000C44BB" w:rsidRDefault="000C44BB" w:rsidP="000C44BB">
      <w:pPr>
        <w:jc w:val="both"/>
        <w:rPr>
          <w:rFonts w:ascii="Verdana" w:hAnsi="Verdana"/>
        </w:rPr>
      </w:pPr>
      <w:r>
        <w:rPr>
          <w:rFonts w:ascii="Verdana" w:hAnsi="Verdana"/>
        </w:rPr>
        <w:t>El espesor máximo de la capa de hormigón no deberá exceder a 20 cm para permitir una compactación eficaz.</w:t>
      </w:r>
    </w:p>
    <w:p w14:paraId="75EC2762" w14:textId="77777777" w:rsidR="000C44BB" w:rsidRDefault="000C44BB" w:rsidP="000C44BB">
      <w:pPr>
        <w:jc w:val="both"/>
        <w:rPr>
          <w:rFonts w:ascii="Verdana" w:hAnsi="Verdana"/>
        </w:rPr>
      </w:pPr>
    </w:p>
    <w:p w14:paraId="7FAFC020" w14:textId="77777777" w:rsidR="000C44BB" w:rsidRDefault="000C44BB" w:rsidP="000C44BB">
      <w:pPr>
        <w:jc w:val="both"/>
        <w:rPr>
          <w:rFonts w:ascii="Verdana" w:hAnsi="Verdana"/>
        </w:rPr>
      </w:pPr>
      <w:r>
        <w:rPr>
          <w:rFonts w:ascii="Verdana" w:hAnsi="Verdana"/>
        </w:rPr>
        <w:t>La velocidad del vaciado será la suficiente para garantizar que el hormigón se mantenga plástico en todo momento.</w:t>
      </w:r>
    </w:p>
    <w:p w14:paraId="146A90A0" w14:textId="77777777" w:rsidR="000C44BB" w:rsidRDefault="000C44BB" w:rsidP="000C44BB">
      <w:pPr>
        <w:jc w:val="both"/>
        <w:rPr>
          <w:rFonts w:ascii="Verdana" w:hAnsi="Verdana"/>
        </w:rPr>
      </w:pPr>
    </w:p>
    <w:p w14:paraId="573B0D7C" w14:textId="77777777" w:rsidR="000C44BB" w:rsidRDefault="000C44BB" w:rsidP="000C44BB">
      <w:pPr>
        <w:jc w:val="both"/>
        <w:rPr>
          <w:rFonts w:ascii="Verdana" w:hAnsi="Verdana"/>
        </w:rPr>
      </w:pPr>
      <w:r>
        <w:rPr>
          <w:rFonts w:ascii="Verdana" w:hAnsi="Verdana"/>
        </w:rPr>
        <w:t>No se podrá verter el hormigón en caída libre desde alturas superiores a 1,50 m, debiendo en este caso utilizar canalones, embudos o ductos.</w:t>
      </w:r>
    </w:p>
    <w:p w14:paraId="0F813334" w14:textId="77777777" w:rsidR="000C44BB" w:rsidRDefault="000C44BB" w:rsidP="000C44BB">
      <w:pPr>
        <w:jc w:val="both"/>
        <w:rPr>
          <w:rFonts w:ascii="Verdana" w:hAnsi="Verdana"/>
        </w:rPr>
      </w:pPr>
    </w:p>
    <w:p w14:paraId="6A960D9B" w14:textId="77777777" w:rsidR="000C44BB" w:rsidRDefault="000C44BB" w:rsidP="000C44BB">
      <w:pPr>
        <w:jc w:val="both"/>
        <w:rPr>
          <w:rFonts w:ascii="Verdana" w:hAnsi="Verdana"/>
        </w:rPr>
      </w:pPr>
      <w:r>
        <w:rPr>
          <w:rFonts w:ascii="Verdana" w:hAnsi="Verdana"/>
        </w:rPr>
        <w:t>El vaciado en losas deberá efectuarse por franjas de ancho tal que, al vaciar la capa siguiente, en la primera no se haya iniciado el fraguado.</w:t>
      </w:r>
    </w:p>
    <w:p w14:paraId="1994EA99" w14:textId="77777777" w:rsidR="000C44BB" w:rsidRDefault="000C44BB" w:rsidP="000C44BB">
      <w:pPr>
        <w:jc w:val="both"/>
        <w:rPr>
          <w:rFonts w:ascii="Verdana" w:hAnsi="Verdana"/>
        </w:rPr>
      </w:pPr>
    </w:p>
    <w:p w14:paraId="00F8A9A8" w14:textId="77777777" w:rsidR="000C44BB" w:rsidRDefault="000C44BB" w:rsidP="000C44BB">
      <w:pPr>
        <w:jc w:val="both"/>
        <w:rPr>
          <w:rFonts w:ascii="Verdana" w:hAnsi="Verdana"/>
        </w:rPr>
      </w:pPr>
      <w:r>
        <w:rPr>
          <w:rFonts w:ascii="Verdana" w:hAnsi="Verdana"/>
        </w:rPr>
        <w:t>Compactación</w:t>
      </w:r>
    </w:p>
    <w:p w14:paraId="5E913CBD" w14:textId="77777777" w:rsidR="000C44BB" w:rsidRDefault="000C44BB" w:rsidP="000C44BB">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04D40D09" w14:textId="77777777" w:rsidR="000C44BB" w:rsidRDefault="000C44BB" w:rsidP="000C44BB">
      <w:pPr>
        <w:jc w:val="both"/>
        <w:rPr>
          <w:rFonts w:ascii="Verdana" w:hAnsi="Verdana"/>
        </w:rPr>
      </w:pPr>
    </w:p>
    <w:p w14:paraId="5604C033" w14:textId="77777777" w:rsidR="000C44BB" w:rsidRDefault="000C44BB" w:rsidP="000C44BB">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0F4E4BA2" w14:textId="77777777" w:rsidR="000C44BB" w:rsidRDefault="000C44BB" w:rsidP="000C44BB">
      <w:pPr>
        <w:jc w:val="both"/>
        <w:rPr>
          <w:rFonts w:ascii="Verdana" w:hAnsi="Verdana"/>
        </w:rPr>
      </w:pPr>
    </w:p>
    <w:p w14:paraId="49B836EE" w14:textId="77777777" w:rsidR="000C44BB" w:rsidRDefault="000C44BB" w:rsidP="000C44BB">
      <w:pPr>
        <w:jc w:val="both"/>
        <w:rPr>
          <w:rFonts w:ascii="Verdana" w:hAnsi="Verdana"/>
        </w:rPr>
      </w:pPr>
      <w:r>
        <w:rPr>
          <w:rFonts w:ascii="Verdana" w:hAnsi="Verdana"/>
        </w:rPr>
        <w:t>De ninguna manera se permitirá el uso de las vibradoras para el transporte de la mezcla o la distribución dentro del encofrado.</w:t>
      </w:r>
    </w:p>
    <w:p w14:paraId="3B202154" w14:textId="77777777" w:rsidR="000C44BB" w:rsidRDefault="000C44BB" w:rsidP="000C44BB">
      <w:pPr>
        <w:jc w:val="both"/>
        <w:rPr>
          <w:rFonts w:ascii="Verdana" w:hAnsi="Verdana"/>
        </w:rPr>
      </w:pPr>
    </w:p>
    <w:p w14:paraId="5AAB5753" w14:textId="77777777" w:rsidR="000C44BB" w:rsidRDefault="000C44BB" w:rsidP="000C44BB">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7A41F3C0" w14:textId="77777777" w:rsidR="000C44BB" w:rsidRDefault="000C44BB" w:rsidP="000C44BB">
      <w:pPr>
        <w:jc w:val="both"/>
        <w:rPr>
          <w:rFonts w:ascii="Verdana" w:hAnsi="Verdana"/>
        </w:rPr>
      </w:pPr>
    </w:p>
    <w:p w14:paraId="4F30FC78" w14:textId="77777777" w:rsidR="000C44BB" w:rsidRDefault="000C44BB" w:rsidP="000C44BB">
      <w:pPr>
        <w:jc w:val="both"/>
        <w:rPr>
          <w:rFonts w:ascii="Verdana" w:hAnsi="Verdana"/>
        </w:rPr>
      </w:pPr>
      <w:r>
        <w:rPr>
          <w:rFonts w:ascii="Verdana" w:hAnsi="Verdana"/>
        </w:rPr>
        <w:t>Las vibradoras serán introducidas en puntos equidistantes a 45 cm. entre sí y durante 5 a 15 segundos para evitar la disgregación.</w:t>
      </w:r>
    </w:p>
    <w:p w14:paraId="25525AD7" w14:textId="77777777" w:rsidR="000C44BB" w:rsidRDefault="000C44BB" w:rsidP="000C44BB">
      <w:pPr>
        <w:jc w:val="both"/>
        <w:rPr>
          <w:rFonts w:ascii="Verdana" w:hAnsi="Verdana"/>
        </w:rPr>
      </w:pPr>
    </w:p>
    <w:p w14:paraId="6373BC60" w14:textId="77777777" w:rsidR="000C44BB" w:rsidRDefault="000C44BB" w:rsidP="000C44BB">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6A0E99A5" w14:textId="77777777" w:rsidR="000C44BB" w:rsidRDefault="000C44BB" w:rsidP="000C44BB">
      <w:pPr>
        <w:jc w:val="both"/>
        <w:rPr>
          <w:rFonts w:ascii="Verdana" w:hAnsi="Verdana"/>
        </w:rPr>
      </w:pPr>
    </w:p>
    <w:p w14:paraId="4D2948ED" w14:textId="77777777" w:rsidR="000C44BB" w:rsidRDefault="000C44BB" w:rsidP="000C44BB">
      <w:pPr>
        <w:jc w:val="both"/>
        <w:rPr>
          <w:rFonts w:ascii="Verdana" w:hAnsi="Verdana"/>
        </w:rPr>
      </w:pPr>
      <w:r>
        <w:rPr>
          <w:rFonts w:ascii="Verdana" w:hAnsi="Verdana"/>
        </w:rPr>
        <w:t>El compactado del hormigón se completará con un apisonado manual del hormigón y un golpeteo de los encofrados.</w:t>
      </w:r>
    </w:p>
    <w:p w14:paraId="43DF7AD9" w14:textId="77777777" w:rsidR="000C44BB" w:rsidRDefault="000C44BB" w:rsidP="000C44BB">
      <w:pPr>
        <w:jc w:val="both"/>
        <w:rPr>
          <w:rFonts w:ascii="Verdana" w:hAnsi="Verdana"/>
        </w:rPr>
      </w:pPr>
    </w:p>
    <w:p w14:paraId="6F78ACFF" w14:textId="77777777" w:rsidR="000C44BB" w:rsidRDefault="000C44BB" w:rsidP="000C44BB">
      <w:pPr>
        <w:jc w:val="both"/>
        <w:rPr>
          <w:rFonts w:ascii="Verdana" w:hAnsi="Verdana"/>
        </w:rPr>
      </w:pPr>
      <w:r>
        <w:rPr>
          <w:rFonts w:ascii="Verdana" w:hAnsi="Verdana"/>
        </w:rPr>
        <w:t>La compactación manual del hormigón mediante varillas de hierro será usada solo bajo autorización de Inspector de proyecto.</w:t>
      </w:r>
    </w:p>
    <w:p w14:paraId="0391AE7F" w14:textId="77777777" w:rsidR="000C44BB" w:rsidRDefault="000C44BB" w:rsidP="000C44BB">
      <w:pPr>
        <w:jc w:val="both"/>
        <w:rPr>
          <w:rFonts w:ascii="Verdana" w:hAnsi="Verdana"/>
        </w:rPr>
      </w:pPr>
    </w:p>
    <w:p w14:paraId="06DFFB5B" w14:textId="77777777" w:rsidR="000C44BB" w:rsidRDefault="000C44BB" w:rsidP="000C44BB">
      <w:pPr>
        <w:jc w:val="both"/>
        <w:rPr>
          <w:rFonts w:ascii="Verdana" w:hAnsi="Verdana"/>
        </w:rPr>
      </w:pPr>
      <w:r>
        <w:rPr>
          <w:rFonts w:ascii="Verdana" w:hAnsi="Verdana"/>
        </w:rPr>
        <w:t>Desencofrado</w:t>
      </w:r>
    </w:p>
    <w:p w14:paraId="59BA94E5" w14:textId="77777777" w:rsidR="000C44BB" w:rsidRDefault="000C44BB" w:rsidP="000C44BB">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5EEEFED" w14:textId="77777777" w:rsidR="000C44BB" w:rsidRDefault="000C44BB" w:rsidP="000C44BB">
      <w:pPr>
        <w:jc w:val="both"/>
        <w:rPr>
          <w:rFonts w:ascii="Verdana" w:hAnsi="Verdana"/>
        </w:rPr>
      </w:pPr>
    </w:p>
    <w:p w14:paraId="1A775607" w14:textId="77777777" w:rsidR="000C44BB" w:rsidRDefault="000C44BB" w:rsidP="000C44BB">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6F2C18D7" w14:textId="77777777" w:rsidR="000C44BB" w:rsidRDefault="000C44BB" w:rsidP="000C44BB">
      <w:pPr>
        <w:jc w:val="both"/>
        <w:rPr>
          <w:rFonts w:ascii="Verdana" w:hAnsi="Verdana"/>
        </w:rPr>
      </w:pPr>
    </w:p>
    <w:p w14:paraId="09C1E931" w14:textId="77777777" w:rsidR="000C44BB" w:rsidRDefault="000C44BB" w:rsidP="000C44BB">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6F1BC4A8" w14:textId="77777777" w:rsidR="000C44BB" w:rsidRDefault="000C44BB" w:rsidP="000C44BB">
      <w:pPr>
        <w:jc w:val="both"/>
        <w:rPr>
          <w:rFonts w:ascii="Verdana" w:hAnsi="Verdana"/>
        </w:rPr>
      </w:pPr>
    </w:p>
    <w:p w14:paraId="1754424A" w14:textId="77777777" w:rsidR="000C44BB" w:rsidRDefault="000C44BB" w:rsidP="000C44BB">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167FE208" w14:textId="77777777" w:rsidR="000C44BB" w:rsidRDefault="000C44BB" w:rsidP="000C44BB">
      <w:pPr>
        <w:jc w:val="both"/>
        <w:rPr>
          <w:rFonts w:ascii="Verdana" w:hAnsi="Verdana"/>
        </w:rPr>
      </w:pPr>
    </w:p>
    <w:p w14:paraId="430F1BE1" w14:textId="77777777" w:rsidR="000C44BB" w:rsidRDefault="000C44BB" w:rsidP="000C44BB">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35AD71D0" w14:textId="77777777" w:rsidR="000C44BB" w:rsidRDefault="000C44BB" w:rsidP="000C44BB">
      <w:pPr>
        <w:jc w:val="both"/>
        <w:rPr>
          <w:rFonts w:ascii="Verdana" w:hAnsi="Verdana"/>
        </w:rPr>
      </w:pPr>
    </w:p>
    <w:p w14:paraId="59F401B1" w14:textId="77777777" w:rsidR="000C44BB" w:rsidRDefault="000C44BB" w:rsidP="000C44BB">
      <w:pPr>
        <w:jc w:val="both"/>
        <w:rPr>
          <w:rFonts w:ascii="Verdana" w:hAnsi="Verdana"/>
        </w:rPr>
      </w:pPr>
      <w:r>
        <w:rPr>
          <w:rFonts w:ascii="Verdana" w:hAnsi="Verdana"/>
        </w:rPr>
        <w:t>Los tiempos de desencofrado serán los indicados en el proyecto (planos y/o memoria de cálculo) y lo indicado en la norma CBH-87.</w:t>
      </w:r>
    </w:p>
    <w:p w14:paraId="00F1C7EF" w14:textId="77777777" w:rsidR="000C44BB" w:rsidRDefault="000C44BB" w:rsidP="000C44BB">
      <w:pPr>
        <w:jc w:val="both"/>
        <w:rPr>
          <w:rFonts w:ascii="Verdana" w:hAnsi="Verdana"/>
        </w:rPr>
      </w:pPr>
    </w:p>
    <w:p w14:paraId="568FCD20" w14:textId="77777777" w:rsidR="000C44BB" w:rsidRDefault="000C44BB" w:rsidP="000C44BB">
      <w:pPr>
        <w:jc w:val="both"/>
        <w:rPr>
          <w:rFonts w:ascii="Verdana" w:hAnsi="Verdana"/>
        </w:rPr>
      </w:pPr>
      <w:r>
        <w:rPr>
          <w:rFonts w:ascii="Verdana" w:hAnsi="Verdana"/>
        </w:rPr>
        <w:t>El desencofrado requerirá la autorización del Inspector de proyecto.</w:t>
      </w:r>
    </w:p>
    <w:p w14:paraId="65BD3265" w14:textId="77777777" w:rsidR="000C44BB" w:rsidRDefault="000C44BB" w:rsidP="000C44BB">
      <w:pPr>
        <w:jc w:val="both"/>
        <w:rPr>
          <w:rFonts w:ascii="Verdana" w:hAnsi="Verdana"/>
        </w:rPr>
      </w:pPr>
    </w:p>
    <w:p w14:paraId="264335F8" w14:textId="77777777" w:rsidR="000C44BB" w:rsidRDefault="000C44BB" w:rsidP="000C44BB">
      <w:pPr>
        <w:jc w:val="both"/>
        <w:rPr>
          <w:rFonts w:ascii="Verdana" w:hAnsi="Verdana"/>
        </w:rPr>
      </w:pPr>
      <w:r>
        <w:rPr>
          <w:rFonts w:ascii="Verdana" w:hAnsi="Verdana"/>
        </w:rPr>
        <w:t>Protección y Curado</w:t>
      </w:r>
    </w:p>
    <w:p w14:paraId="7B7A266F" w14:textId="77777777" w:rsidR="000C44BB" w:rsidRDefault="000C44BB" w:rsidP="000C44BB">
      <w:pPr>
        <w:jc w:val="both"/>
        <w:rPr>
          <w:rFonts w:ascii="Verdana" w:hAnsi="Verdana"/>
        </w:rPr>
      </w:pPr>
      <w:r>
        <w:rPr>
          <w:rFonts w:ascii="Verdana" w:hAnsi="Verdana"/>
        </w:rPr>
        <w:t>Una vez vaciado el hormigón fresco, deberá protegerse contra la lluvia, el viento, sol y en general contra toda acción que lo perjudique.</w:t>
      </w:r>
    </w:p>
    <w:p w14:paraId="18216B22" w14:textId="77777777" w:rsidR="000C44BB" w:rsidRDefault="000C44BB" w:rsidP="000C44BB">
      <w:pPr>
        <w:jc w:val="both"/>
        <w:rPr>
          <w:rFonts w:ascii="Verdana" w:hAnsi="Verdana"/>
        </w:rPr>
      </w:pPr>
    </w:p>
    <w:p w14:paraId="5517C61A" w14:textId="77777777" w:rsidR="000C44BB" w:rsidRDefault="000C44BB" w:rsidP="000C44BB">
      <w:pPr>
        <w:jc w:val="both"/>
        <w:rPr>
          <w:rFonts w:ascii="Verdana" w:hAnsi="Verdana"/>
        </w:rPr>
      </w:pPr>
      <w:r>
        <w:rPr>
          <w:rFonts w:ascii="Verdana" w:hAnsi="Verdana"/>
        </w:rPr>
        <w:t>El hormigón será protegido manteniéndose a una temperatura superior a 5°C por lo menos durante 96 horas.</w:t>
      </w:r>
    </w:p>
    <w:p w14:paraId="0C17A99E" w14:textId="77777777" w:rsidR="000C44BB" w:rsidRDefault="000C44BB" w:rsidP="000C44BB">
      <w:pPr>
        <w:jc w:val="both"/>
        <w:rPr>
          <w:rFonts w:ascii="Verdana" w:hAnsi="Verdana"/>
        </w:rPr>
      </w:pPr>
    </w:p>
    <w:p w14:paraId="02D2C188" w14:textId="77777777" w:rsidR="000C44BB" w:rsidRDefault="000C44BB" w:rsidP="000C44BB">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6A573B8C" w14:textId="77777777" w:rsidR="000C44BB" w:rsidRDefault="000C44BB" w:rsidP="000C44BB">
      <w:pPr>
        <w:jc w:val="both"/>
        <w:rPr>
          <w:rFonts w:ascii="Verdana" w:hAnsi="Verdana"/>
        </w:rPr>
      </w:pPr>
    </w:p>
    <w:p w14:paraId="2F944C18" w14:textId="77777777" w:rsidR="000C44BB" w:rsidRDefault="000C44BB" w:rsidP="000C44BB">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67380437" w14:textId="77777777" w:rsidR="000C44BB" w:rsidRDefault="000C44BB" w:rsidP="000C44BB">
      <w:pPr>
        <w:jc w:val="both"/>
        <w:rPr>
          <w:rFonts w:ascii="Verdana" w:hAnsi="Verdana"/>
        </w:rPr>
      </w:pPr>
    </w:p>
    <w:p w14:paraId="6B06A777" w14:textId="77777777" w:rsidR="000C44BB" w:rsidRDefault="000C44BB" w:rsidP="000C44BB">
      <w:pPr>
        <w:jc w:val="both"/>
        <w:rPr>
          <w:rFonts w:ascii="Verdana" w:hAnsi="Verdana"/>
        </w:rPr>
      </w:pPr>
      <w:r>
        <w:rPr>
          <w:rFonts w:ascii="Verdana" w:hAnsi="Verdana"/>
        </w:rPr>
        <w:t>Control de Calidad</w:t>
      </w:r>
    </w:p>
    <w:p w14:paraId="7953793D" w14:textId="77777777" w:rsidR="000C44BB" w:rsidRDefault="000C44BB" w:rsidP="000C44BB">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125F007D" w14:textId="77777777" w:rsidR="000C44BB" w:rsidRDefault="000C44BB" w:rsidP="000C44BB">
      <w:pPr>
        <w:jc w:val="both"/>
        <w:rPr>
          <w:rFonts w:ascii="Verdana" w:hAnsi="Verdana"/>
        </w:rPr>
      </w:pPr>
    </w:p>
    <w:p w14:paraId="61A28177" w14:textId="77777777" w:rsidR="000C44BB" w:rsidRDefault="000C44BB" w:rsidP="000C44BB">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324DAC11" w14:textId="77777777" w:rsidR="000C44BB" w:rsidRDefault="000C44BB" w:rsidP="000C44BB">
      <w:pPr>
        <w:jc w:val="both"/>
        <w:rPr>
          <w:rFonts w:ascii="Verdana" w:hAnsi="Verdana"/>
        </w:rPr>
      </w:pPr>
    </w:p>
    <w:p w14:paraId="68CEC8FD" w14:textId="77777777" w:rsidR="000C44BB" w:rsidRDefault="000C44BB" w:rsidP="000C44BB">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60017051" w14:textId="77777777" w:rsidR="000C44BB" w:rsidRDefault="000C44BB" w:rsidP="000C44BB">
      <w:pPr>
        <w:jc w:val="both"/>
        <w:rPr>
          <w:rFonts w:ascii="Verdana" w:hAnsi="Verdana"/>
        </w:rPr>
      </w:pPr>
    </w:p>
    <w:p w14:paraId="323ECE89" w14:textId="77777777" w:rsidR="000C44BB" w:rsidRDefault="000C44BB" w:rsidP="000C44BB">
      <w:pPr>
        <w:jc w:val="both"/>
        <w:rPr>
          <w:rFonts w:ascii="Verdana" w:hAnsi="Verdana"/>
        </w:rPr>
      </w:pPr>
      <w:r>
        <w:rPr>
          <w:rFonts w:ascii="Verdana" w:hAnsi="Verdana"/>
        </w:rPr>
        <w:t>Ensayos a Realizar</w:t>
      </w:r>
    </w:p>
    <w:p w14:paraId="2E8621F5" w14:textId="77777777" w:rsidR="000C44BB" w:rsidRDefault="000C44BB" w:rsidP="000C44BB">
      <w:pPr>
        <w:jc w:val="both"/>
        <w:rPr>
          <w:rFonts w:ascii="Verdana" w:hAnsi="Verdana"/>
        </w:rPr>
      </w:pPr>
      <w:r>
        <w:rPr>
          <w:rFonts w:ascii="Verdana" w:hAnsi="Verdana"/>
        </w:rPr>
        <w:t>En el caso del presente ítem mínimamente se realizarán los siguientes ensayos de calidad:</w:t>
      </w:r>
    </w:p>
    <w:p w14:paraId="6AD172B7" w14:textId="77777777" w:rsidR="000C44BB" w:rsidRDefault="000C44BB" w:rsidP="000C44BB">
      <w:pPr>
        <w:jc w:val="both"/>
        <w:rPr>
          <w:rFonts w:ascii="Verdana" w:hAnsi="Verdana"/>
        </w:rPr>
      </w:pPr>
    </w:p>
    <w:p w14:paraId="002AD7F6" w14:textId="77777777" w:rsidR="000C44BB" w:rsidRDefault="000C44BB" w:rsidP="000C44BB">
      <w:pPr>
        <w:jc w:val="both"/>
        <w:rPr>
          <w:rFonts w:ascii="Verdana" w:hAnsi="Verdana"/>
        </w:rPr>
      </w:pPr>
      <w:r>
        <w:rPr>
          <w:rFonts w:ascii="Verdana" w:hAnsi="Verdana"/>
        </w:rPr>
        <w:t>Granulometría de los Áridos.</w:t>
      </w:r>
    </w:p>
    <w:p w14:paraId="06ABA70D" w14:textId="77777777" w:rsidR="000C44BB" w:rsidRDefault="000C44BB" w:rsidP="000C44BB">
      <w:pPr>
        <w:jc w:val="both"/>
        <w:rPr>
          <w:rFonts w:ascii="Verdana" w:hAnsi="Verdana"/>
        </w:rPr>
      </w:pPr>
      <w:r>
        <w:rPr>
          <w:rFonts w:ascii="Verdana" w:hAnsi="Verdana"/>
        </w:rPr>
        <w:t>Ensayos de Control de la Resistencia del Hormigón – Probetas Cilíndricas.</w:t>
      </w:r>
    </w:p>
    <w:p w14:paraId="0234576C" w14:textId="77777777" w:rsidR="000C44BB" w:rsidRDefault="000C44BB" w:rsidP="000C44BB">
      <w:pPr>
        <w:jc w:val="both"/>
        <w:rPr>
          <w:rFonts w:ascii="Verdana" w:hAnsi="Verdana"/>
        </w:rPr>
      </w:pPr>
      <w:r>
        <w:rPr>
          <w:rFonts w:ascii="Verdana" w:hAnsi="Verdana"/>
        </w:rPr>
        <w:t>Ensayos de Control de la Consistencia del Hormigón - Cono de Abraham.</w:t>
      </w:r>
    </w:p>
    <w:p w14:paraId="2D0A86D8" w14:textId="77777777" w:rsidR="000C44BB" w:rsidRDefault="000C44BB" w:rsidP="000C44BB">
      <w:pPr>
        <w:jc w:val="both"/>
        <w:rPr>
          <w:rFonts w:ascii="Verdana" w:hAnsi="Verdana"/>
        </w:rPr>
      </w:pPr>
      <w:r>
        <w:rPr>
          <w:rFonts w:ascii="Verdana" w:hAnsi="Verdana"/>
        </w:rPr>
        <w:t>Ensayo de la Máquina de los Ángeles.</w:t>
      </w:r>
    </w:p>
    <w:p w14:paraId="07E3D509" w14:textId="77777777" w:rsidR="000C44BB" w:rsidRDefault="000C44BB" w:rsidP="000C44BB">
      <w:pPr>
        <w:jc w:val="both"/>
        <w:rPr>
          <w:rFonts w:ascii="Verdana" w:hAnsi="Verdana"/>
        </w:rPr>
      </w:pPr>
    </w:p>
    <w:p w14:paraId="4A705F35" w14:textId="77777777" w:rsidR="000C44BB" w:rsidRDefault="000C44BB" w:rsidP="000C44BB">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54016326" w14:textId="77777777" w:rsidR="000C44BB" w:rsidRDefault="000C44BB" w:rsidP="000C44BB">
      <w:pPr>
        <w:jc w:val="both"/>
        <w:rPr>
          <w:rFonts w:ascii="Verdana" w:hAnsi="Verdana"/>
        </w:rPr>
      </w:pPr>
    </w:p>
    <w:p w14:paraId="54457C0D" w14:textId="77777777" w:rsidR="000C44BB" w:rsidRDefault="000C44BB" w:rsidP="000C44BB">
      <w:pPr>
        <w:jc w:val="both"/>
        <w:rPr>
          <w:rFonts w:ascii="Verdana" w:hAnsi="Verdana"/>
        </w:rPr>
      </w:pPr>
      <w:r>
        <w:rPr>
          <w:rFonts w:ascii="Verdana" w:hAnsi="Verdana"/>
        </w:rPr>
        <w:t>Ensayos de calidad sobre el cemento.</w:t>
      </w:r>
    </w:p>
    <w:p w14:paraId="08B4D0FF" w14:textId="77777777" w:rsidR="000C44BB" w:rsidRDefault="000C44BB" w:rsidP="000C44BB">
      <w:pPr>
        <w:jc w:val="both"/>
        <w:rPr>
          <w:rFonts w:ascii="Verdana" w:hAnsi="Verdana"/>
        </w:rPr>
      </w:pPr>
      <w:r>
        <w:rPr>
          <w:rFonts w:ascii="Verdana" w:hAnsi="Verdana"/>
        </w:rPr>
        <w:t>Ensayos de calidad de los aceros de refuerzo.</w:t>
      </w:r>
    </w:p>
    <w:p w14:paraId="1BC28B0C" w14:textId="77777777" w:rsidR="000C44BB" w:rsidRDefault="000C44BB" w:rsidP="000C44BB">
      <w:pPr>
        <w:jc w:val="both"/>
        <w:rPr>
          <w:rFonts w:ascii="Verdana" w:hAnsi="Verdana"/>
        </w:rPr>
      </w:pPr>
      <w:r>
        <w:rPr>
          <w:rFonts w:ascii="Verdana" w:hAnsi="Verdana"/>
        </w:rPr>
        <w:t>Ensayo de la Máquina de los Ángeles.</w:t>
      </w:r>
    </w:p>
    <w:p w14:paraId="115D1EFC" w14:textId="77777777" w:rsidR="000C44BB" w:rsidRDefault="000C44BB" w:rsidP="000C44BB">
      <w:pPr>
        <w:jc w:val="both"/>
        <w:rPr>
          <w:rFonts w:ascii="Verdana" w:hAnsi="Verdana"/>
        </w:rPr>
      </w:pPr>
      <w:r>
        <w:rPr>
          <w:rFonts w:ascii="Verdana" w:hAnsi="Verdana"/>
        </w:rPr>
        <w:t xml:space="preserve">Otros que el proponente oferte en su propuesta. </w:t>
      </w:r>
    </w:p>
    <w:p w14:paraId="3C7A51EF" w14:textId="77777777" w:rsidR="000C44BB" w:rsidRDefault="000C44BB" w:rsidP="000C44BB">
      <w:pPr>
        <w:jc w:val="both"/>
        <w:rPr>
          <w:rFonts w:ascii="Verdana" w:hAnsi="Verdana"/>
        </w:rPr>
      </w:pPr>
    </w:p>
    <w:p w14:paraId="3BA613FE" w14:textId="77777777" w:rsidR="000C44BB" w:rsidRDefault="000C44BB" w:rsidP="000C44BB">
      <w:pPr>
        <w:jc w:val="both"/>
        <w:rPr>
          <w:rFonts w:ascii="Verdana" w:hAnsi="Verdana"/>
        </w:rPr>
      </w:pPr>
      <w:r>
        <w:rPr>
          <w:rFonts w:ascii="Verdana" w:hAnsi="Verdana"/>
        </w:rPr>
        <w:t>Laboratorio</w:t>
      </w:r>
    </w:p>
    <w:p w14:paraId="6D59CCC4" w14:textId="77777777" w:rsidR="000C44BB" w:rsidRDefault="000C44BB" w:rsidP="000C44BB">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9115EB6" w14:textId="77777777" w:rsidR="000C44BB" w:rsidRDefault="000C44BB" w:rsidP="000C44BB">
      <w:pPr>
        <w:jc w:val="both"/>
        <w:rPr>
          <w:rFonts w:ascii="Verdana" w:hAnsi="Verdana"/>
        </w:rPr>
      </w:pPr>
    </w:p>
    <w:p w14:paraId="1A6B27FD" w14:textId="77777777" w:rsidR="000C44BB" w:rsidRDefault="000C44BB" w:rsidP="000C44BB">
      <w:pPr>
        <w:jc w:val="both"/>
        <w:rPr>
          <w:rFonts w:ascii="Verdana" w:hAnsi="Verdana"/>
        </w:rPr>
      </w:pPr>
      <w:r>
        <w:rPr>
          <w:rFonts w:ascii="Verdana" w:hAnsi="Verdana"/>
        </w:rPr>
        <w:t>Frecuencia de los Ensayos</w:t>
      </w:r>
    </w:p>
    <w:p w14:paraId="1BE9CD69" w14:textId="77777777" w:rsidR="000C44BB" w:rsidRDefault="000C44BB" w:rsidP="000C44BB">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7379E6F8" w14:textId="77777777" w:rsidR="000C44BB" w:rsidRDefault="000C44BB" w:rsidP="000C44BB">
      <w:pPr>
        <w:jc w:val="both"/>
        <w:rPr>
          <w:rFonts w:ascii="Verdana" w:hAnsi="Verdana"/>
        </w:rPr>
      </w:pPr>
    </w:p>
    <w:p w14:paraId="269EB048" w14:textId="77777777" w:rsidR="000C44BB" w:rsidRDefault="000C44BB" w:rsidP="000C44BB">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0DD7B1F" w14:textId="77777777" w:rsidR="000C44BB" w:rsidRDefault="000C44BB" w:rsidP="000C44BB">
      <w:pPr>
        <w:jc w:val="both"/>
        <w:rPr>
          <w:rFonts w:ascii="Verdana" w:hAnsi="Verdana"/>
        </w:rPr>
      </w:pPr>
    </w:p>
    <w:p w14:paraId="3BC91A3F" w14:textId="77777777" w:rsidR="000C44BB" w:rsidRDefault="000C44BB" w:rsidP="000C44BB">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D00AF64" w14:textId="77777777" w:rsidR="000C44BB" w:rsidRDefault="000C44BB" w:rsidP="000C44BB">
      <w:pPr>
        <w:jc w:val="both"/>
        <w:rPr>
          <w:rFonts w:ascii="Verdana" w:hAnsi="Verdana"/>
        </w:rPr>
      </w:pPr>
    </w:p>
    <w:p w14:paraId="0E555444" w14:textId="77777777" w:rsidR="000C44BB" w:rsidRDefault="000C44BB" w:rsidP="000C44BB">
      <w:pPr>
        <w:jc w:val="both"/>
        <w:rPr>
          <w:rFonts w:ascii="Verdana" w:hAnsi="Verdana"/>
        </w:rPr>
      </w:pPr>
      <w:r>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A8E6C5F" w14:textId="77777777" w:rsidR="000C44BB" w:rsidRDefault="000C44BB" w:rsidP="000C44BB">
      <w:pPr>
        <w:jc w:val="both"/>
        <w:rPr>
          <w:rFonts w:ascii="Verdana" w:hAnsi="Verdana"/>
        </w:rPr>
      </w:pPr>
    </w:p>
    <w:p w14:paraId="44E07724" w14:textId="77777777" w:rsidR="000C44BB" w:rsidRDefault="000C44BB" w:rsidP="000C44BB">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72477904" w14:textId="77777777" w:rsidR="000C44BB" w:rsidRDefault="000C44BB" w:rsidP="000C44BB">
      <w:pPr>
        <w:jc w:val="both"/>
        <w:rPr>
          <w:rFonts w:ascii="Verdana" w:hAnsi="Verdana"/>
        </w:rPr>
      </w:pPr>
    </w:p>
    <w:p w14:paraId="3AFA7F98" w14:textId="77777777" w:rsidR="000C44BB" w:rsidRDefault="000C44BB" w:rsidP="000C44BB">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6FDCED9" w14:textId="77777777" w:rsidR="000C44BB" w:rsidRDefault="000C44BB" w:rsidP="000C44BB">
      <w:pPr>
        <w:jc w:val="both"/>
        <w:rPr>
          <w:rFonts w:ascii="Verdana" w:hAnsi="Verdana"/>
        </w:rPr>
      </w:pPr>
    </w:p>
    <w:p w14:paraId="41F53280" w14:textId="77777777" w:rsidR="000C44BB" w:rsidRDefault="000C44BB" w:rsidP="000C44BB">
      <w:pPr>
        <w:jc w:val="both"/>
        <w:rPr>
          <w:rFonts w:ascii="Verdana" w:hAnsi="Verdana"/>
        </w:rPr>
      </w:pPr>
      <w:r>
        <w:rPr>
          <w:rFonts w:ascii="Verdana" w:hAnsi="Verdana"/>
        </w:rPr>
        <w:t>En cualquier caso, las cantidades mínimas de cemento/m3 de hormigón deberán respetar lo indicado en el proyecto (memoria de cálculo o planos constructivos) o las indicadas en el cuadro siguiente.</w:t>
      </w:r>
    </w:p>
    <w:p w14:paraId="769F1FE7" w14:textId="77777777" w:rsidR="000C44BB" w:rsidRDefault="000C44BB" w:rsidP="000C44BB">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C44BB" w14:paraId="7DE95313" w14:textId="77777777" w:rsidTr="000C44BB">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197E517" w14:textId="77777777" w:rsidR="000C44BB" w:rsidRDefault="000C44BB">
            <w:pPr>
              <w:jc w:val="center"/>
              <w:rPr>
                <w:rFonts w:ascii="Verdana" w:hAnsi="Verdana"/>
                <w:color w:val="FFFFFF" w:themeColor="background1"/>
              </w:rPr>
            </w:pPr>
            <w:r>
              <w:rPr>
                <w:rFonts w:ascii="Verdana" w:hAnsi="Verdana"/>
                <w:color w:val="FFFFFF" w:themeColor="background1"/>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3C8D14" w14:textId="77777777" w:rsidR="000C44BB" w:rsidRDefault="000C44BB">
            <w:pPr>
              <w:jc w:val="center"/>
              <w:rPr>
                <w:rFonts w:ascii="Verdana" w:hAnsi="Verdana"/>
                <w:color w:val="FFFFFF" w:themeColor="background1"/>
              </w:rPr>
            </w:pPr>
            <w:r>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FD1D6B" w14:textId="77777777" w:rsidR="000C44BB" w:rsidRDefault="000C44BB">
            <w:pPr>
              <w:jc w:val="center"/>
              <w:rPr>
                <w:rFonts w:ascii="Verdana" w:hAnsi="Verdana"/>
                <w:color w:val="FFFFFF" w:themeColor="background1"/>
              </w:rPr>
            </w:pPr>
            <w:r>
              <w:rPr>
                <w:rFonts w:ascii="Verdana" w:hAnsi="Verdana"/>
                <w:color w:val="FFFFFF" w:themeColor="background1"/>
              </w:rPr>
              <w:t>RES. Kg/cm2</w:t>
            </w:r>
          </w:p>
          <w:p w14:paraId="455E73F4" w14:textId="77777777" w:rsidR="000C44BB" w:rsidRDefault="000C44BB">
            <w:pPr>
              <w:jc w:val="center"/>
              <w:rPr>
                <w:rFonts w:ascii="Verdana" w:hAnsi="Verdana"/>
                <w:color w:val="FFFFFF" w:themeColor="background1"/>
              </w:rPr>
            </w:pPr>
            <w:r>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9328A3" w14:textId="77777777" w:rsidR="000C44BB" w:rsidRDefault="000C44BB">
            <w:pPr>
              <w:jc w:val="center"/>
              <w:rPr>
                <w:rFonts w:ascii="Verdana" w:hAnsi="Verdana"/>
                <w:color w:val="FFFFFF" w:themeColor="background1"/>
              </w:rPr>
            </w:pPr>
            <w:r>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8ADC9E" w14:textId="77777777" w:rsidR="000C44BB" w:rsidRDefault="000C44BB">
            <w:pPr>
              <w:jc w:val="center"/>
              <w:rPr>
                <w:rFonts w:ascii="Verdana" w:hAnsi="Verdana"/>
                <w:color w:val="FFFFFF" w:themeColor="background1"/>
              </w:rPr>
            </w:pPr>
            <w:r>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3E665A" w14:textId="77777777" w:rsidR="000C44BB" w:rsidRDefault="000C44BB">
            <w:pPr>
              <w:jc w:val="center"/>
              <w:rPr>
                <w:rFonts w:ascii="Verdana" w:hAnsi="Verdana"/>
                <w:color w:val="FFFFFF" w:themeColor="background1"/>
              </w:rPr>
            </w:pPr>
            <w:r>
              <w:rPr>
                <w:rFonts w:ascii="Verdana" w:hAnsi="Verdana"/>
                <w:color w:val="FFFFFF" w:themeColor="background1"/>
              </w:rPr>
              <w:t>Rev. (pulg)</w:t>
            </w:r>
          </w:p>
        </w:tc>
      </w:tr>
      <w:tr w:rsidR="000C44BB" w14:paraId="675E6AFC"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B24EB92" w14:textId="77777777" w:rsidR="000C44BB" w:rsidRDefault="000C44BB">
            <w:pPr>
              <w:jc w:val="both"/>
              <w:rPr>
                <w:rFonts w:ascii="Verdana" w:hAnsi="Verdana"/>
              </w:rPr>
            </w:pPr>
            <w:r>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6E40FD" w14:textId="77777777" w:rsidR="000C44BB" w:rsidRDefault="000C44BB">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C01AFA" w14:textId="77777777" w:rsidR="000C44BB" w:rsidRDefault="000C44BB">
            <w:pPr>
              <w:jc w:val="both"/>
              <w:rPr>
                <w:rFonts w:ascii="Verdana" w:hAnsi="Verdana"/>
              </w:rPr>
            </w:pPr>
            <w:r>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D7C654" w14:textId="77777777" w:rsidR="000C44BB" w:rsidRDefault="000C44BB">
            <w:pPr>
              <w:jc w:val="both"/>
              <w:rPr>
                <w:rFonts w:ascii="Verdana" w:hAnsi="Verdana"/>
              </w:rPr>
            </w:pPr>
            <w:r>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E078BA" w14:textId="77777777" w:rsidR="000C44BB" w:rsidRDefault="000C44BB">
            <w:pPr>
              <w:jc w:val="both"/>
              <w:rPr>
                <w:rFonts w:ascii="Verdana" w:hAnsi="Verdana"/>
              </w:rPr>
            </w:pPr>
            <w:r>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846D36" w14:textId="77777777" w:rsidR="000C44BB" w:rsidRDefault="000C44BB">
            <w:pPr>
              <w:jc w:val="both"/>
              <w:rPr>
                <w:rFonts w:ascii="Verdana" w:hAnsi="Verdana"/>
              </w:rPr>
            </w:pPr>
            <w:r>
              <w:rPr>
                <w:rFonts w:ascii="Verdana" w:hAnsi="Verdana"/>
              </w:rPr>
              <w:t>1 – 3</w:t>
            </w:r>
          </w:p>
        </w:tc>
      </w:tr>
      <w:tr w:rsidR="000C44BB" w14:paraId="5333F04D" w14:textId="77777777" w:rsidTr="000C44B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C3B327F" w14:textId="77777777" w:rsidR="000C44BB" w:rsidRDefault="000C44BB">
            <w:pPr>
              <w:jc w:val="both"/>
              <w:rPr>
                <w:rFonts w:ascii="Verdana" w:hAnsi="Verdana"/>
              </w:rPr>
            </w:pPr>
            <w:r>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0CE9A8" w14:textId="77777777" w:rsidR="000C44BB" w:rsidRDefault="000C44BB">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6CC2B9" w14:textId="77777777" w:rsidR="000C44BB" w:rsidRDefault="000C44BB">
            <w:pPr>
              <w:jc w:val="both"/>
              <w:rPr>
                <w:rFonts w:ascii="Verdana" w:hAnsi="Verdana"/>
              </w:rPr>
            </w:pPr>
            <w:r>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77143E" w14:textId="77777777" w:rsidR="000C44BB" w:rsidRDefault="000C44BB">
            <w:pPr>
              <w:jc w:val="both"/>
              <w:rPr>
                <w:rFonts w:ascii="Verdana" w:hAnsi="Verdana"/>
              </w:rPr>
            </w:pPr>
            <w:r>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504A9F" w14:textId="77777777" w:rsidR="000C44BB" w:rsidRDefault="000C44BB">
            <w:pPr>
              <w:jc w:val="both"/>
              <w:rPr>
                <w:rFonts w:ascii="Verdana" w:hAnsi="Verdana"/>
              </w:rPr>
            </w:pPr>
            <w:r>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4B5CCC" w14:textId="77777777" w:rsidR="000C44BB" w:rsidRDefault="000C44BB">
            <w:pPr>
              <w:jc w:val="both"/>
              <w:rPr>
                <w:rFonts w:ascii="Verdana" w:hAnsi="Verdana"/>
              </w:rPr>
            </w:pPr>
            <w:r>
              <w:rPr>
                <w:rFonts w:ascii="Verdana" w:hAnsi="Verdana"/>
              </w:rPr>
              <w:t>1 – 3</w:t>
            </w:r>
          </w:p>
        </w:tc>
      </w:tr>
      <w:tr w:rsidR="000C44BB" w14:paraId="5C3B6959"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A968CEC" w14:textId="77777777" w:rsidR="000C44BB" w:rsidRDefault="000C44BB">
            <w:pPr>
              <w:jc w:val="both"/>
              <w:rPr>
                <w:rFonts w:ascii="Verdana" w:hAnsi="Verdana"/>
              </w:rPr>
            </w:pPr>
            <w:r>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A8F022" w14:textId="77777777" w:rsidR="000C44BB" w:rsidRDefault="000C44BB">
            <w:pPr>
              <w:jc w:val="both"/>
              <w:rPr>
                <w:rFonts w:ascii="Verdana" w:hAnsi="Verdana"/>
              </w:rPr>
            </w:pPr>
            <w:r>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111D40" w14:textId="77777777" w:rsidR="000C44BB" w:rsidRDefault="000C44BB">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9BCC03" w14:textId="77777777" w:rsidR="000C44BB" w:rsidRDefault="000C44BB">
            <w:pPr>
              <w:jc w:val="both"/>
              <w:rPr>
                <w:rFonts w:ascii="Verdana" w:hAnsi="Verdana"/>
              </w:rPr>
            </w:pPr>
            <w:r>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EE4590" w14:textId="77777777" w:rsidR="000C44BB" w:rsidRDefault="000C44BB">
            <w:pPr>
              <w:jc w:val="both"/>
              <w:rPr>
                <w:rFonts w:ascii="Verdana" w:hAnsi="Verdana"/>
              </w:rPr>
            </w:pPr>
            <w:r>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EF812E" w14:textId="77777777" w:rsidR="000C44BB" w:rsidRDefault="000C44BB">
            <w:pPr>
              <w:jc w:val="both"/>
              <w:rPr>
                <w:rFonts w:ascii="Verdana" w:hAnsi="Verdana"/>
              </w:rPr>
            </w:pPr>
            <w:r>
              <w:rPr>
                <w:rFonts w:ascii="Verdana" w:hAnsi="Verdana"/>
              </w:rPr>
              <w:t>2 – 4</w:t>
            </w:r>
          </w:p>
        </w:tc>
      </w:tr>
      <w:tr w:rsidR="000C44BB" w14:paraId="1B7E1BB7" w14:textId="77777777" w:rsidTr="000C44B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E45588B" w14:textId="77777777" w:rsidR="000C44BB" w:rsidRDefault="000C44BB">
            <w:pPr>
              <w:jc w:val="both"/>
              <w:rPr>
                <w:rFonts w:ascii="Verdana" w:hAnsi="Verdana"/>
              </w:rPr>
            </w:pPr>
            <w:r>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62BBD6" w14:textId="77777777" w:rsidR="000C44BB" w:rsidRDefault="000C44BB">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CCFDF2" w14:textId="77777777" w:rsidR="000C44BB" w:rsidRDefault="000C44BB">
            <w:pPr>
              <w:jc w:val="both"/>
              <w:rPr>
                <w:rFonts w:ascii="Verdana" w:hAnsi="Verdana"/>
              </w:rPr>
            </w:pPr>
            <w:r>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371AD6" w14:textId="77777777" w:rsidR="000C44BB" w:rsidRDefault="000C44BB">
            <w:pPr>
              <w:jc w:val="both"/>
              <w:rPr>
                <w:rFonts w:ascii="Verdana" w:hAnsi="Verdana"/>
              </w:rPr>
            </w:pPr>
            <w:r>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0D4920" w14:textId="77777777" w:rsidR="000C44BB" w:rsidRDefault="000C44BB">
            <w:pPr>
              <w:jc w:val="both"/>
              <w:rPr>
                <w:rFonts w:ascii="Verdana" w:hAnsi="Verdana"/>
              </w:rPr>
            </w:pPr>
            <w:r>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BB321C" w14:textId="77777777" w:rsidR="000C44BB" w:rsidRDefault="000C44BB">
            <w:pPr>
              <w:jc w:val="both"/>
              <w:rPr>
                <w:rFonts w:ascii="Verdana" w:hAnsi="Verdana"/>
              </w:rPr>
            </w:pPr>
            <w:r>
              <w:rPr>
                <w:rFonts w:ascii="Verdana" w:hAnsi="Verdana"/>
              </w:rPr>
              <w:t>2 – 4</w:t>
            </w:r>
          </w:p>
        </w:tc>
      </w:tr>
      <w:tr w:rsidR="000C44BB" w14:paraId="1FF770A5"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FF9F028" w14:textId="77777777" w:rsidR="000C44BB" w:rsidRDefault="000C44BB">
            <w:pPr>
              <w:jc w:val="both"/>
              <w:rPr>
                <w:rFonts w:ascii="Verdana" w:hAnsi="Verdana"/>
              </w:rPr>
            </w:pPr>
            <w:r>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7EFC9B" w14:textId="77777777" w:rsidR="000C44BB" w:rsidRDefault="000C44BB">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ADAA7D" w14:textId="77777777" w:rsidR="000C44BB" w:rsidRDefault="000C44BB">
            <w:pPr>
              <w:jc w:val="both"/>
              <w:rPr>
                <w:rFonts w:ascii="Verdana" w:hAnsi="Verdana"/>
              </w:rPr>
            </w:pPr>
            <w:r>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7251A1" w14:textId="77777777" w:rsidR="000C44BB" w:rsidRDefault="000C44BB">
            <w:pPr>
              <w:jc w:val="both"/>
              <w:rPr>
                <w:rFonts w:ascii="Verdana" w:hAnsi="Verdana"/>
              </w:rPr>
            </w:pPr>
            <w:r>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B26D9F" w14:textId="77777777" w:rsidR="000C44BB" w:rsidRDefault="000C44BB">
            <w:pPr>
              <w:jc w:val="both"/>
              <w:rPr>
                <w:rFonts w:ascii="Verdana" w:hAnsi="Verdana"/>
              </w:rPr>
            </w:pPr>
            <w:r>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244854" w14:textId="77777777" w:rsidR="000C44BB" w:rsidRDefault="000C44BB">
            <w:pPr>
              <w:jc w:val="both"/>
              <w:rPr>
                <w:rFonts w:ascii="Verdana" w:hAnsi="Verdana"/>
              </w:rPr>
            </w:pPr>
            <w:r>
              <w:rPr>
                <w:rFonts w:ascii="Verdana" w:hAnsi="Verdana"/>
              </w:rPr>
              <w:t>2 – 3</w:t>
            </w:r>
          </w:p>
        </w:tc>
      </w:tr>
      <w:tr w:rsidR="000C44BB" w14:paraId="41F097FF"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2A93145" w14:textId="77777777" w:rsidR="000C44BB" w:rsidRDefault="000C44BB">
            <w:pPr>
              <w:jc w:val="both"/>
              <w:rPr>
                <w:rFonts w:ascii="Verdana" w:hAnsi="Verdana"/>
              </w:rPr>
            </w:pPr>
            <w:r>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D42145" w14:textId="77777777" w:rsidR="000C44BB" w:rsidRDefault="000C44BB">
            <w:pPr>
              <w:jc w:val="both"/>
              <w:rPr>
                <w:rFonts w:ascii="Verdana" w:hAnsi="Verdana"/>
              </w:rPr>
            </w:pPr>
            <w:r>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0D41FC" w14:textId="77777777" w:rsidR="000C44BB" w:rsidRDefault="000C44BB">
            <w:pPr>
              <w:jc w:val="both"/>
              <w:rPr>
                <w:rFonts w:ascii="Verdana" w:hAnsi="Verdana"/>
              </w:rPr>
            </w:pPr>
            <w:r>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A94C4B" w14:textId="77777777" w:rsidR="000C44BB" w:rsidRDefault="000C44BB">
            <w:pPr>
              <w:jc w:val="both"/>
              <w:rPr>
                <w:rFonts w:ascii="Verdana" w:hAnsi="Verdana"/>
              </w:rPr>
            </w:pPr>
            <w:r>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E0BAB9" w14:textId="77777777" w:rsidR="000C44BB" w:rsidRDefault="000C44BB">
            <w:pPr>
              <w:jc w:val="both"/>
              <w:rPr>
                <w:rFonts w:ascii="Verdana" w:hAnsi="Verdana"/>
              </w:rPr>
            </w:pPr>
            <w:r>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685779" w14:textId="77777777" w:rsidR="000C44BB" w:rsidRDefault="000C44BB">
            <w:pPr>
              <w:jc w:val="both"/>
              <w:rPr>
                <w:rFonts w:ascii="Verdana" w:hAnsi="Verdana"/>
              </w:rPr>
            </w:pPr>
            <w:r>
              <w:rPr>
                <w:rFonts w:ascii="Verdana" w:hAnsi="Verdana"/>
              </w:rPr>
              <w:t>2 – 3</w:t>
            </w:r>
          </w:p>
        </w:tc>
      </w:tr>
      <w:tr w:rsidR="000C44BB" w14:paraId="44304EE9" w14:textId="77777777" w:rsidTr="000C44B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603DFB6" w14:textId="77777777" w:rsidR="000C44BB" w:rsidRDefault="000C44BB">
            <w:pPr>
              <w:jc w:val="both"/>
              <w:rPr>
                <w:rFonts w:ascii="Verdana" w:hAnsi="Verdana"/>
              </w:rPr>
            </w:pPr>
            <w:r>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AA2D4C" w14:textId="77777777" w:rsidR="000C44BB" w:rsidRDefault="000C44BB">
            <w:pPr>
              <w:jc w:val="both"/>
              <w:rPr>
                <w:rFonts w:ascii="Verdana" w:hAnsi="Verdana"/>
              </w:rPr>
            </w:pPr>
            <w:r>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9890D5" w14:textId="77777777" w:rsidR="000C44BB" w:rsidRDefault="000C44BB">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F8F527" w14:textId="77777777" w:rsidR="000C44BB" w:rsidRDefault="000C44BB">
            <w:pPr>
              <w:jc w:val="both"/>
              <w:rPr>
                <w:rFonts w:ascii="Verdana" w:hAnsi="Verdana"/>
              </w:rPr>
            </w:pPr>
            <w:r>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E18E5D" w14:textId="77777777" w:rsidR="000C44BB" w:rsidRDefault="000C44BB">
            <w:pPr>
              <w:jc w:val="both"/>
              <w:rPr>
                <w:rFonts w:ascii="Verdana" w:hAnsi="Verdana"/>
              </w:rPr>
            </w:pPr>
            <w:r>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1F84A4" w14:textId="77777777" w:rsidR="000C44BB" w:rsidRDefault="000C44BB">
            <w:pPr>
              <w:jc w:val="both"/>
              <w:rPr>
                <w:rFonts w:ascii="Verdana" w:hAnsi="Verdana"/>
              </w:rPr>
            </w:pPr>
            <w:r>
              <w:rPr>
                <w:rFonts w:ascii="Verdana" w:hAnsi="Verdana"/>
              </w:rPr>
              <w:t>2 – 3</w:t>
            </w:r>
          </w:p>
        </w:tc>
      </w:tr>
    </w:tbl>
    <w:p w14:paraId="0C50177D" w14:textId="77777777" w:rsidR="000C44BB" w:rsidRDefault="000C44BB" w:rsidP="000C44BB">
      <w:pPr>
        <w:jc w:val="both"/>
        <w:rPr>
          <w:rFonts w:ascii="Verdana" w:hAnsi="Verdana" w:cstheme="minorBidi"/>
          <w:lang w:val="es-BO"/>
        </w:rPr>
      </w:pPr>
    </w:p>
    <w:p w14:paraId="77A1DDE4" w14:textId="77777777" w:rsidR="000C44BB" w:rsidRDefault="000C44BB" w:rsidP="000C44BB">
      <w:pPr>
        <w:jc w:val="both"/>
        <w:rPr>
          <w:rFonts w:ascii="Verdana" w:hAnsi="Verdana"/>
        </w:rPr>
      </w:pPr>
      <w:r>
        <w:rPr>
          <w:rFonts w:ascii="Verdana" w:hAnsi="Verdana"/>
        </w:rPr>
        <w:t>Criterios de Aceptación y Rechazo</w:t>
      </w:r>
    </w:p>
    <w:p w14:paraId="17CA589C" w14:textId="77777777" w:rsidR="000C44BB" w:rsidRDefault="000C44BB" w:rsidP="000C44BB">
      <w:pPr>
        <w:jc w:val="both"/>
        <w:rPr>
          <w:rFonts w:ascii="Verdana" w:hAnsi="Verdana"/>
        </w:rPr>
      </w:pPr>
      <w:r>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8B617FC" w14:textId="77777777" w:rsidR="000C44BB" w:rsidRDefault="000C44BB" w:rsidP="000C44BB">
      <w:pPr>
        <w:jc w:val="both"/>
        <w:rPr>
          <w:rFonts w:ascii="Verdana" w:hAnsi="Verdana"/>
        </w:rPr>
      </w:pPr>
    </w:p>
    <w:p w14:paraId="0CC30B0C" w14:textId="77777777" w:rsidR="000C44BB" w:rsidRDefault="000C44BB" w:rsidP="000C44BB">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18B7F70" w14:textId="77777777" w:rsidR="000C44BB" w:rsidRDefault="000C44BB" w:rsidP="000C44BB">
      <w:pPr>
        <w:jc w:val="both"/>
        <w:rPr>
          <w:rFonts w:ascii="Verdana" w:hAnsi="Verdana"/>
        </w:rPr>
      </w:pPr>
    </w:p>
    <w:p w14:paraId="4FA4A861" w14:textId="77777777" w:rsidR="000C44BB" w:rsidRDefault="000C44BB" w:rsidP="000C44BB">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7ADC7005" w14:textId="77777777" w:rsidR="000C44BB" w:rsidRDefault="000C44BB" w:rsidP="000C44BB">
      <w:pPr>
        <w:jc w:val="both"/>
        <w:rPr>
          <w:rFonts w:ascii="Verdana" w:hAnsi="Verdana"/>
        </w:rPr>
      </w:pPr>
      <w:r>
        <w:rPr>
          <w:rFonts w:ascii="Verdana" w:hAnsi="Verdana"/>
        </w:rPr>
        <w:t>Todos los ensayos, pruebas, demoliciones, curados y reemplazos necesarios serán cancelados por la Entidad Ejecutora.</w:t>
      </w:r>
    </w:p>
    <w:p w14:paraId="75C26766"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12695757" w14:textId="77777777" w:rsidTr="000C44BB">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E05B05C"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B4BA072"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F572C41"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E497062"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2BF3E8CF"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E486245" w14:textId="77777777" w:rsidR="000C44BB" w:rsidRDefault="000C44BB">
            <w:pPr>
              <w:jc w:val="center"/>
              <w:rPr>
                <w:rFonts w:ascii="Verdana" w:hAnsi="Verdana"/>
                <w:color w:val="FFFFFF" w:themeColor="background1"/>
              </w:rPr>
            </w:pPr>
            <w:r>
              <w:rPr>
                <w:rFonts w:ascii="Verdana" w:hAnsi="Verdana"/>
                <w:color w:val="FFFFFF" w:themeColor="background1"/>
              </w:rPr>
              <w:t>13</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9EEDDB6" w14:textId="77777777" w:rsidR="000C44BB" w:rsidRDefault="000C44BB">
            <w:pPr>
              <w:jc w:val="center"/>
              <w:rPr>
                <w:rFonts w:ascii="Verdana" w:hAnsi="Verdana"/>
                <w:color w:val="FFFFFF" w:themeColor="background1"/>
              </w:rPr>
            </w:pPr>
            <w:r>
              <w:rPr>
                <w:rFonts w:ascii="Verdana" w:hAnsi="Verdana"/>
                <w:color w:val="FFFFFF" w:themeColor="background1"/>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BBC77A5"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846B754" w14:textId="77777777" w:rsidR="000C44BB" w:rsidRDefault="000C44BB">
            <w:pPr>
              <w:jc w:val="center"/>
              <w:rPr>
                <w:rFonts w:ascii="Verdana" w:hAnsi="Verdana"/>
                <w:color w:val="FFFFFF" w:themeColor="background1"/>
              </w:rPr>
            </w:pPr>
            <w:r>
              <w:rPr>
                <w:rFonts w:ascii="Verdana" w:hAnsi="Verdana"/>
                <w:color w:val="FFFFFF" w:themeColor="background1"/>
              </w:rPr>
              <w:t>CUBIERTA DE PLACA ONDULADA DE FIBROCEMENTO PREPINTADA C/ESTRUCTURA DE MADERA</w:t>
            </w:r>
          </w:p>
        </w:tc>
      </w:tr>
    </w:tbl>
    <w:p w14:paraId="47371821" w14:textId="77777777" w:rsidR="000C44BB" w:rsidRDefault="000C44BB" w:rsidP="000C44BB">
      <w:pPr>
        <w:jc w:val="both"/>
        <w:rPr>
          <w:rFonts w:ascii="Verdana" w:hAnsi="Verdana" w:cstheme="minorBidi"/>
          <w:lang w:val="es-BO"/>
        </w:rPr>
      </w:pPr>
    </w:p>
    <w:p w14:paraId="27A5760B" w14:textId="77777777" w:rsidR="000C44BB" w:rsidRDefault="000C44BB" w:rsidP="000C44BB">
      <w:pPr>
        <w:jc w:val="both"/>
        <w:rPr>
          <w:rFonts w:ascii="Verdana" w:hAnsi="Verdana"/>
          <w:b/>
        </w:rPr>
      </w:pPr>
      <w:r>
        <w:rPr>
          <w:rFonts w:ascii="Verdana" w:hAnsi="Verdana"/>
          <w:b/>
        </w:rPr>
        <w:t>DESCRIPCIÓN. -</w:t>
      </w:r>
    </w:p>
    <w:p w14:paraId="11AE457D" w14:textId="77777777" w:rsidR="000C44BB" w:rsidRDefault="000C44BB" w:rsidP="000C44BB">
      <w:pPr>
        <w:jc w:val="both"/>
        <w:rPr>
          <w:rFonts w:ascii="Verdana" w:hAnsi="Verdana"/>
        </w:rPr>
      </w:pPr>
      <w:r>
        <w:rPr>
          <w:rFonts w:ascii="Verdana" w:hAnsi="Verdana"/>
        </w:rPr>
        <w:t>Este ítem se refiere a la provisión y colocación de cubierta de placa ondulada de fibrocemento prepintada con estructura de madera, de acuerdo a lo establecido en los planos de construcción e instrucciones del Inspector de proyecto.</w:t>
      </w:r>
    </w:p>
    <w:p w14:paraId="65AC7671" w14:textId="77777777" w:rsidR="000C44BB" w:rsidRDefault="000C44BB" w:rsidP="000C44BB">
      <w:pPr>
        <w:jc w:val="both"/>
        <w:rPr>
          <w:rFonts w:ascii="Verdana" w:hAnsi="Verdana"/>
        </w:rPr>
      </w:pPr>
    </w:p>
    <w:p w14:paraId="2448C96F" w14:textId="77777777" w:rsidR="000C44BB" w:rsidRDefault="000C44BB" w:rsidP="000C44BB">
      <w:pPr>
        <w:jc w:val="both"/>
        <w:rPr>
          <w:rFonts w:ascii="Verdana" w:hAnsi="Verdana"/>
        </w:rPr>
      </w:pPr>
      <w:r>
        <w:rPr>
          <w:rFonts w:ascii="Verdana" w:hAnsi="Verdana"/>
          <w:b/>
        </w:rPr>
        <w:t>MATERIALES, HERRAMIENTAS Y EQUIPO.</w:t>
      </w:r>
      <w:r>
        <w:rPr>
          <w:rFonts w:ascii="Verdana" w:hAnsi="Verdana"/>
        </w:rPr>
        <w:t xml:space="preserve"> -</w:t>
      </w:r>
    </w:p>
    <w:p w14:paraId="17646EE2" w14:textId="77777777" w:rsidR="000C44BB" w:rsidRDefault="000C44BB" w:rsidP="000C44BB">
      <w:pPr>
        <w:jc w:val="both"/>
        <w:rPr>
          <w:rFonts w:ascii="Verdana" w:hAnsi="Verdana"/>
        </w:rPr>
      </w:pPr>
    </w:p>
    <w:p w14:paraId="02FE997D"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C530B86" w14:textId="77777777" w:rsidR="000C44BB" w:rsidRDefault="000C44BB" w:rsidP="000C44BB">
      <w:pPr>
        <w:jc w:val="both"/>
        <w:rPr>
          <w:rFonts w:ascii="Verdana" w:hAnsi="Verdana"/>
        </w:rPr>
      </w:pPr>
    </w:p>
    <w:p w14:paraId="18EE1FF3" w14:textId="77777777" w:rsidR="000C44BB" w:rsidRDefault="000C44BB" w:rsidP="000C44BB">
      <w:pPr>
        <w:jc w:val="both"/>
        <w:rPr>
          <w:rFonts w:ascii="Verdana" w:hAnsi="Verdana"/>
        </w:rPr>
      </w:pPr>
      <w:r>
        <w:rPr>
          <w:rFonts w:ascii="Verdana" w:hAnsi="Verdana"/>
        </w:rPr>
        <w:t>Deberá cumplirse con las normas técnicas que IBNORCA prescriba para los materiales usados en el presente ítem.</w:t>
      </w:r>
    </w:p>
    <w:p w14:paraId="024C7909" w14:textId="77777777" w:rsidR="000C44BB" w:rsidRDefault="000C44BB" w:rsidP="000C44BB">
      <w:pPr>
        <w:jc w:val="both"/>
        <w:rPr>
          <w:rFonts w:ascii="Verdana" w:hAnsi="Verdana"/>
        </w:rPr>
      </w:pPr>
    </w:p>
    <w:p w14:paraId="4ACBF3E2" w14:textId="77777777" w:rsidR="000C44BB" w:rsidRDefault="000C44BB" w:rsidP="000C44BB">
      <w:pPr>
        <w:jc w:val="both"/>
        <w:rPr>
          <w:rFonts w:ascii="Verdana" w:hAnsi="Verdana"/>
        </w:rPr>
      </w:pPr>
      <w:r>
        <w:rPr>
          <w:rFonts w:ascii="Verdana" w:hAnsi="Verdana"/>
        </w:rPr>
        <w:t>Para los elementos de madera de manera complementaria deberá cumplirse con lo indicado en el Manual de Diseño del Grupo Andino.</w:t>
      </w:r>
    </w:p>
    <w:p w14:paraId="0D5805FD" w14:textId="77777777" w:rsidR="000C44BB" w:rsidRDefault="000C44BB" w:rsidP="000C44BB">
      <w:pPr>
        <w:jc w:val="both"/>
        <w:rPr>
          <w:rFonts w:ascii="Verdana" w:hAnsi="Verdana"/>
        </w:rPr>
      </w:pPr>
    </w:p>
    <w:p w14:paraId="04EA8013" w14:textId="77777777" w:rsidR="000C44BB" w:rsidRDefault="000C44BB" w:rsidP="000C44BB">
      <w:pPr>
        <w:jc w:val="both"/>
        <w:rPr>
          <w:rFonts w:ascii="Verdana" w:hAnsi="Verdana"/>
          <w:b/>
        </w:rPr>
      </w:pPr>
      <w:r>
        <w:rPr>
          <w:rFonts w:ascii="Verdana" w:hAnsi="Verdana"/>
          <w:b/>
        </w:rPr>
        <w:t>FORMA DE EJECUCIÓN. -</w:t>
      </w:r>
    </w:p>
    <w:p w14:paraId="333FFF1E" w14:textId="77777777" w:rsidR="000C44BB" w:rsidRDefault="000C44BB" w:rsidP="000C44BB">
      <w:pPr>
        <w:jc w:val="both"/>
        <w:rPr>
          <w:rFonts w:ascii="Verdana" w:hAnsi="Verdana"/>
        </w:rPr>
      </w:pPr>
    </w:p>
    <w:p w14:paraId="392AEDCD" w14:textId="77777777" w:rsidR="000C44BB" w:rsidRDefault="000C44BB" w:rsidP="000C44BB">
      <w:pPr>
        <w:jc w:val="both"/>
        <w:rPr>
          <w:rFonts w:ascii="Verdana" w:hAnsi="Verdana"/>
        </w:rPr>
      </w:pPr>
      <w:r>
        <w:rPr>
          <w:rFonts w:ascii="Verdana" w:hAnsi="Verdana"/>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3EF1AB63" w14:textId="77777777" w:rsidR="000C44BB" w:rsidRDefault="000C44BB" w:rsidP="000C44BB">
      <w:pPr>
        <w:jc w:val="both"/>
        <w:rPr>
          <w:rFonts w:ascii="Verdana" w:hAnsi="Verdana"/>
        </w:rPr>
      </w:pPr>
    </w:p>
    <w:p w14:paraId="5848CD9B" w14:textId="77777777" w:rsidR="000C44BB" w:rsidRDefault="000C44BB" w:rsidP="000C44BB">
      <w:pPr>
        <w:jc w:val="both"/>
        <w:rPr>
          <w:rFonts w:ascii="Verdana" w:hAnsi="Verdana"/>
        </w:rPr>
      </w:pPr>
      <w:r>
        <w:rPr>
          <w:rFonts w:ascii="Verdana" w:hAnsi="Verdana"/>
        </w:rPr>
        <w:t>La construcción de la estructura de madera deberá ser conforme a lo indicado en planos y con las modificaciones que hayan sido aprobados por el Inspector de proyecto.</w:t>
      </w:r>
    </w:p>
    <w:p w14:paraId="7C048893" w14:textId="77777777" w:rsidR="000C44BB" w:rsidRDefault="000C44BB" w:rsidP="000C44BB">
      <w:pPr>
        <w:jc w:val="both"/>
        <w:rPr>
          <w:rFonts w:ascii="Verdana" w:hAnsi="Verdana"/>
        </w:rPr>
      </w:pPr>
    </w:p>
    <w:p w14:paraId="54F8645D" w14:textId="77777777" w:rsidR="000C44BB" w:rsidRDefault="000C44BB" w:rsidP="000C44BB">
      <w:pPr>
        <w:jc w:val="both"/>
        <w:rPr>
          <w:rFonts w:ascii="Verdana" w:hAnsi="Verdana"/>
        </w:rPr>
      </w:pPr>
      <w:r>
        <w:rPr>
          <w:rFonts w:ascii="Verdana" w:hAnsi="Verdan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582F3274" w14:textId="77777777" w:rsidR="000C44BB" w:rsidRDefault="000C44BB" w:rsidP="000C44BB">
      <w:pPr>
        <w:jc w:val="both"/>
        <w:rPr>
          <w:rFonts w:ascii="Verdana" w:hAnsi="Verdana"/>
        </w:rPr>
      </w:pPr>
    </w:p>
    <w:p w14:paraId="25AF70D9" w14:textId="77777777" w:rsidR="000C44BB" w:rsidRDefault="000C44BB" w:rsidP="000C44BB">
      <w:pPr>
        <w:jc w:val="both"/>
        <w:rPr>
          <w:rFonts w:ascii="Verdana" w:hAnsi="Verdana"/>
        </w:rPr>
      </w:pPr>
      <w:r>
        <w:rPr>
          <w:rFonts w:ascii="Verdana" w:hAnsi="Verdana"/>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5688ED1A" w14:textId="77777777" w:rsidR="000C44BB" w:rsidRDefault="000C44BB" w:rsidP="000C44BB">
      <w:pPr>
        <w:jc w:val="both"/>
        <w:rPr>
          <w:rFonts w:ascii="Verdana" w:hAnsi="Verdana"/>
        </w:rPr>
      </w:pPr>
    </w:p>
    <w:p w14:paraId="5DFCE818" w14:textId="77777777" w:rsidR="000C44BB" w:rsidRDefault="000C44BB" w:rsidP="000C44BB">
      <w:pPr>
        <w:jc w:val="both"/>
        <w:rPr>
          <w:rFonts w:ascii="Verdana" w:hAnsi="Verdana"/>
        </w:rPr>
      </w:pPr>
      <w:r>
        <w:rPr>
          <w:rFonts w:ascii="Verdana" w:hAnsi="Verdana"/>
        </w:rPr>
        <w:t>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También se aplicará elementos de fijación. Traslapos longitudinales (Unión 4 placas o encuentros) se colocarán en la primera onda alta y el gancho de 14 cm en la primera y 4ta onda baja.</w:t>
      </w:r>
    </w:p>
    <w:p w14:paraId="4A60BEE7" w14:textId="77777777" w:rsidR="000C44BB" w:rsidRDefault="000C44BB" w:rsidP="000C44BB">
      <w:pPr>
        <w:jc w:val="both"/>
        <w:rPr>
          <w:rFonts w:ascii="Verdana" w:hAnsi="Verdana"/>
        </w:rPr>
      </w:pPr>
    </w:p>
    <w:p w14:paraId="7C888A1E" w14:textId="77777777" w:rsidR="000C44BB" w:rsidRDefault="000C44BB" w:rsidP="000C44BB">
      <w:pPr>
        <w:jc w:val="both"/>
        <w:rPr>
          <w:rFonts w:ascii="Verdana" w:hAnsi="Verdana"/>
        </w:rPr>
      </w:pPr>
      <w:r>
        <w:rPr>
          <w:rFonts w:ascii="Verdana" w:hAnsi="Verdana"/>
        </w:rPr>
        <w:t>Para su fijación se perforará con taladro eléctrico de baja velocidad o berbiquí Broca (6”x1/4”) la perforación no debe ser menor a 5 cm del borde de la teja.</w:t>
      </w:r>
    </w:p>
    <w:p w14:paraId="1D2797D0" w14:textId="77777777" w:rsidR="000C44BB" w:rsidRDefault="000C44BB" w:rsidP="000C44BB">
      <w:pPr>
        <w:jc w:val="both"/>
        <w:rPr>
          <w:rFonts w:ascii="Verdana" w:hAnsi="Verdana"/>
        </w:rPr>
      </w:pPr>
    </w:p>
    <w:p w14:paraId="12F7C43B" w14:textId="77777777" w:rsidR="000C44BB" w:rsidRDefault="000C44BB" w:rsidP="000C44BB">
      <w:pPr>
        <w:jc w:val="both"/>
        <w:rPr>
          <w:rFonts w:ascii="Verdana" w:hAnsi="Verdana"/>
        </w:rPr>
      </w:pPr>
      <w:r>
        <w:rPr>
          <w:rFonts w:ascii="Verdana" w:hAnsi="Verdana"/>
        </w:rPr>
        <w:t>Para regular el ajuste del tirafondo se debe ajustar hasta encontrar resistencia de la placa, luego afloje 3/4 de vuelta, el excesivo ajuste del tirafondo puede ocasionar fisuras en la placa, bien sea durante la instalación o posteriormente.</w:t>
      </w:r>
    </w:p>
    <w:p w14:paraId="462FD1B7" w14:textId="77777777" w:rsidR="000C44BB" w:rsidRDefault="000C44BB" w:rsidP="000C44BB">
      <w:pPr>
        <w:jc w:val="both"/>
        <w:rPr>
          <w:rFonts w:ascii="Verdana" w:hAnsi="Verdana"/>
        </w:rPr>
      </w:pPr>
    </w:p>
    <w:p w14:paraId="338D41DB" w14:textId="77777777" w:rsidR="000C44BB" w:rsidRDefault="000C44BB" w:rsidP="000C44BB">
      <w:pPr>
        <w:jc w:val="both"/>
        <w:rPr>
          <w:rFonts w:ascii="Verdana" w:hAnsi="Verdana"/>
        </w:rPr>
      </w:pPr>
      <w:r>
        <w:rPr>
          <w:rFonts w:ascii="Verdana" w:hAnsi="Verdana"/>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4D24495F" w14:textId="77777777" w:rsidR="000C44BB" w:rsidRDefault="000C44BB" w:rsidP="000C44BB">
      <w:pPr>
        <w:jc w:val="both"/>
        <w:rPr>
          <w:rFonts w:ascii="Verdana" w:hAnsi="Verdana"/>
        </w:rPr>
      </w:pPr>
    </w:p>
    <w:p w14:paraId="041FA10D" w14:textId="77777777" w:rsidR="000C44BB" w:rsidRDefault="000C44BB" w:rsidP="000C44BB">
      <w:pPr>
        <w:jc w:val="both"/>
        <w:rPr>
          <w:rFonts w:ascii="Verdana" w:hAnsi="Verdana"/>
          <w:b/>
        </w:rPr>
      </w:pPr>
      <w:r>
        <w:rPr>
          <w:rFonts w:ascii="Verdana" w:hAnsi="Verdana"/>
          <w:b/>
        </w:rPr>
        <w:t xml:space="preserve">ESTRUCTURA DE MADERA. – </w:t>
      </w:r>
    </w:p>
    <w:p w14:paraId="4C72138A" w14:textId="77777777" w:rsidR="000C44BB" w:rsidRDefault="000C44BB" w:rsidP="000C44BB">
      <w:pPr>
        <w:jc w:val="both"/>
        <w:rPr>
          <w:rFonts w:ascii="Verdana" w:hAnsi="Verdana"/>
        </w:rPr>
      </w:pPr>
    </w:p>
    <w:p w14:paraId="4F64683A" w14:textId="77777777" w:rsidR="000C44BB" w:rsidRDefault="000C44BB" w:rsidP="000C44BB">
      <w:pPr>
        <w:jc w:val="both"/>
        <w:rPr>
          <w:rFonts w:ascii="Verdana" w:hAnsi="Verdana"/>
        </w:rPr>
      </w:pPr>
      <w:r>
        <w:rPr>
          <w:rFonts w:ascii="Verdana" w:hAnsi="Verdana"/>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59FF63C4" w14:textId="77777777" w:rsidR="000C44BB" w:rsidRDefault="000C44BB" w:rsidP="000C44BB">
      <w:pPr>
        <w:jc w:val="both"/>
        <w:rPr>
          <w:rFonts w:ascii="Verdana" w:hAnsi="Verdana"/>
        </w:rPr>
      </w:pPr>
    </w:p>
    <w:p w14:paraId="35A34938" w14:textId="77777777" w:rsidR="000C44BB" w:rsidRDefault="000C44BB" w:rsidP="000C44BB">
      <w:pPr>
        <w:jc w:val="both"/>
        <w:rPr>
          <w:rFonts w:ascii="Verdana" w:hAnsi="Verdana"/>
        </w:rPr>
      </w:pPr>
      <w:r>
        <w:rPr>
          <w:rFonts w:ascii="Verdana" w:hAnsi="Verdana"/>
        </w:rPr>
        <w:t>Las paredes y/o soportes de las estructuras de cubiertas, deberán encontrarse, totalmente terminadas y perfectamente niveladas, con las alturas y dimensiones estipuladas en los planos y con visto bueno del Inspector de Proyecto.</w:t>
      </w:r>
    </w:p>
    <w:p w14:paraId="543CBC37" w14:textId="77777777" w:rsidR="000C44BB" w:rsidRDefault="000C44BB" w:rsidP="000C44BB">
      <w:pPr>
        <w:jc w:val="both"/>
        <w:rPr>
          <w:rFonts w:ascii="Verdana" w:hAnsi="Verdana"/>
        </w:rPr>
      </w:pPr>
    </w:p>
    <w:p w14:paraId="390D5FC6" w14:textId="77777777" w:rsidR="000C44BB" w:rsidRDefault="000C44BB" w:rsidP="000C44BB">
      <w:pPr>
        <w:jc w:val="both"/>
        <w:rPr>
          <w:rFonts w:ascii="Verdana" w:hAnsi="Verdana"/>
        </w:rPr>
      </w:pPr>
      <w:r>
        <w:rPr>
          <w:rFonts w:ascii="Verdana" w:hAnsi="Verdana"/>
        </w:rPr>
        <w:t xml:space="preserve">Para la colocación de la estructura, se deberán tomar en consideración las siguientes especificaciones: </w:t>
      </w:r>
    </w:p>
    <w:p w14:paraId="512007F2" w14:textId="77777777" w:rsidR="000C44BB" w:rsidRDefault="000C44BB" w:rsidP="000C44BB">
      <w:pPr>
        <w:jc w:val="both"/>
        <w:rPr>
          <w:rFonts w:ascii="Verdana" w:hAnsi="Verdana"/>
        </w:rPr>
      </w:pPr>
      <w:r>
        <w:rPr>
          <w:rFonts w:ascii="Verdana" w:hAnsi="Verdana"/>
        </w:rPr>
        <w:t xml:space="preserve">La Entidad Ejecutora deberá comprobar las medidas en obra, y elaborarla sujetándose a estas y a los diseños suministrados. </w:t>
      </w:r>
    </w:p>
    <w:p w14:paraId="54DDA0A9" w14:textId="77777777" w:rsidR="000C44BB" w:rsidRDefault="000C44BB" w:rsidP="000C44BB">
      <w:pPr>
        <w:jc w:val="both"/>
        <w:rPr>
          <w:rFonts w:ascii="Verdana" w:hAnsi="Verdana"/>
        </w:rPr>
      </w:pPr>
      <w:r>
        <w:rPr>
          <w:rFonts w:ascii="Verdana" w:hAnsi="Verdana"/>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556953C0" w14:textId="77777777" w:rsidR="000C44BB" w:rsidRDefault="000C44BB" w:rsidP="000C44BB">
      <w:pPr>
        <w:jc w:val="both"/>
        <w:rPr>
          <w:rFonts w:ascii="Verdana" w:hAnsi="Verdana"/>
        </w:rPr>
      </w:pPr>
      <w:r>
        <w:rPr>
          <w:rFonts w:ascii="Verdana" w:hAnsi="Verdana"/>
        </w:rPr>
        <w:t xml:space="preserve">Las vigas de madera a utilizarse en toda la estructura serán proporcionadas por la Entidad Ejecutora, de acuerdo al diseño de cubierta indicado en los planos respectivos y bajo el control de fiscalización. </w:t>
      </w:r>
    </w:p>
    <w:p w14:paraId="44BEDD38" w14:textId="77777777" w:rsidR="000C44BB" w:rsidRDefault="000C44BB" w:rsidP="000C44BB">
      <w:pPr>
        <w:jc w:val="both"/>
        <w:rPr>
          <w:rFonts w:ascii="Verdana" w:hAnsi="Verdana"/>
        </w:rPr>
      </w:pPr>
    </w:p>
    <w:p w14:paraId="69397978" w14:textId="77777777" w:rsidR="000C44BB" w:rsidRDefault="000C44BB" w:rsidP="000C44BB">
      <w:pPr>
        <w:jc w:val="both"/>
        <w:rPr>
          <w:rFonts w:ascii="Verdana" w:hAnsi="Verdana"/>
        </w:rPr>
      </w:pPr>
      <w:r>
        <w:rPr>
          <w:rFonts w:ascii="Verdana" w:hAnsi="Verdana"/>
        </w:rPr>
        <w:t>Criterios de Control, Aceptación y Rechazo</w:t>
      </w:r>
    </w:p>
    <w:p w14:paraId="5CF5DF69" w14:textId="77777777" w:rsidR="000C44BB" w:rsidRDefault="000C44BB" w:rsidP="000C44BB">
      <w:pPr>
        <w:jc w:val="both"/>
        <w:rPr>
          <w:rFonts w:ascii="Verdana" w:hAnsi="Verdana"/>
        </w:rPr>
      </w:pPr>
      <w:r>
        <w:rPr>
          <w:rFonts w:ascii="Verdana" w:hAnsi="Verdana"/>
        </w:rPr>
        <w:t>Para acceder a la cubierta la Entidad Ejecutora debe tener tablones que cubran la distancia de no menos de 3 listones.</w:t>
      </w:r>
    </w:p>
    <w:p w14:paraId="5F88B1C9" w14:textId="77777777" w:rsidR="000C44BB" w:rsidRDefault="000C44BB" w:rsidP="000C44BB">
      <w:pPr>
        <w:jc w:val="both"/>
        <w:rPr>
          <w:rFonts w:ascii="Verdana" w:hAnsi="Verdana"/>
        </w:rPr>
      </w:pPr>
    </w:p>
    <w:p w14:paraId="1A19426A" w14:textId="77777777" w:rsidR="000C44BB" w:rsidRDefault="000C44BB" w:rsidP="000C44BB">
      <w:pPr>
        <w:jc w:val="both"/>
        <w:rPr>
          <w:rFonts w:ascii="Verdana" w:hAnsi="Verdana"/>
        </w:rPr>
      </w:pPr>
      <w:r>
        <w:rPr>
          <w:rFonts w:ascii="Verdana" w:hAnsi="Verdana"/>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615A08B" w14:textId="77777777" w:rsidR="000C44BB" w:rsidRDefault="000C44BB" w:rsidP="000C44BB">
      <w:pPr>
        <w:jc w:val="both"/>
        <w:rPr>
          <w:rFonts w:ascii="Verdana" w:hAnsi="Verdana"/>
        </w:rPr>
      </w:pPr>
    </w:p>
    <w:p w14:paraId="16BCCBA4" w14:textId="77777777" w:rsidR="000C44BB" w:rsidRDefault="000C44BB" w:rsidP="000C44BB">
      <w:pPr>
        <w:jc w:val="both"/>
        <w:rPr>
          <w:rFonts w:ascii="Verdana" w:hAnsi="Verdana"/>
        </w:rPr>
      </w:pPr>
      <w:r>
        <w:rPr>
          <w:rFonts w:ascii="Verdana" w:hAnsi="Verdana"/>
        </w:rPr>
        <w:t xml:space="preserve">Se revisará que la ejecución de la estructura de madera este acorde a los planos o instrucciones del Inspector de proyecto, verificando las uniones, apoyos y sujeción de la cubierta. </w:t>
      </w:r>
    </w:p>
    <w:p w14:paraId="63DD0F91"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37AEE8F4"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2AB2856"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372BFA"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9F13A0"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7C0BA10"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3429A741"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2BBD45" w14:textId="77777777" w:rsidR="000C44BB" w:rsidRDefault="000C44BB">
            <w:pPr>
              <w:jc w:val="center"/>
              <w:rPr>
                <w:rFonts w:ascii="Verdana" w:hAnsi="Verdana"/>
                <w:color w:val="FFFFFF" w:themeColor="background1"/>
              </w:rPr>
            </w:pPr>
            <w:r>
              <w:rPr>
                <w:rFonts w:ascii="Verdana" w:hAnsi="Verdana"/>
                <w:color w:val="FFFFFF" w:themeColor="background1"/>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508D7BC" w14:textId="77777777" w:rsidR="000C44BB" w:rsidRDefault="000C44BB">
            <w:pPr>
              <w:jc w:val="center"/>
              <w:rPr>
                <w:rFonts w:ascii="Verdana" w:hAnsi="Verdana"/>
                <w:color w:val="FFFFFF" w:themeColor="background1"/>
              </w:rPr>
            </w:pPr>
            <w:r>
              <w:rPr>
                <w:rFonts w:ascii="Verdana" w:hAnsi="Verdana"/>
                <w:color w:val="FFFFFF" w:themeColor="background1"/>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490EB3"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C5ED34" w14:textId="77777777" w:rsidR="000C44BB" w:rsidRDefault="000C44BB">
            <w:pPr>
              <w:jc w:val="center"/>
              <w:rPr>
                <w:rFonts w:ascii="Verdana" w:hAnsi="Verdana"/>
                <w:color w:val="FFFFFF" w:themeColor="background1"/>
              </w:rPr>
            </w:pPr>
            <w:r>
              <w:rPr>
                <w:rFonts w:ascii="Verdana" w:hAnsi="Verdana"/>
                <w:color w:val="FFFFFF" w:themeColor="background1"/>
              </w:rPr>
              <w:t>CONTRAPISO DE HORMIGÓN E=5 CM</w:t>
            </w:r>
          </w:p>
        </w:tc>
      </w:tr>
    </w:tbl>
    <w:p w14:paraId="3D022767" w14:textId="77777777" w:rsidR="000C44BB" w:rsidRDefault="000C44BB" w:rsidP="000C44BB">
      <w:pPr>
        <w:jc w:val="both"/>
        <w:rPr>
          <w:rFonts w:ascii="Verdana" w:hAnsi="Verdana" w:cstheme="minorBidi"/>
          <w:lang w:val="es-BO"/>
        </w:rPr>
      </w:pPr>
    </w:p>
    <w:p w14:paraId="16AE7C80" w14:textId="77777777" w:rsidR="000C44BB" w:rsidRDefault="000C44BB" w:rsidP="000C44BB">
      <w:pPr>
        <w:jc w:val="both"/>
        <w:rPr>
          <w:rFonts w:ascii="Verdana" w:hAnsi="Verdana"/>
          <w:b/>
        </w:rPr>
      </w:pPr>
      <w:r>
        <w:rPr>
          <w:rFonts w:ascii="Verdana" w:hAnsi="Verdana"/>
          <w:b/>
        </w:rPr>
        <w:t>DESCRIPCIÓN. –</w:t>
      </w:r>
    </w:p>
    <w:p w14:paraId="3EEB0B6C" w14:textId="77777777" w:rsidR="000C44BB" w:rsidRDefault="000C44BB" w:rsidP="000C44BB">
      <w:pPr>
        <w:jc w:val="both"/>
        <w:rPr>
          <w:rFonts w:ascii="Verdana" w:hAnsi="Verdana"/>
        </w:rPr>
      </w:pPr>
    </w:p>
    <w:p w14:paraId="5A220EAA" w14:textId="77777777" w:rsidR="000C44BB" w:rsidRDefault="000C44BB" w:rsidP="000C44BB">
      <w:pPr>
        <w:jc w:val="both"/>
        <w:rPr>
          <w:rFonts w:ascii="Verdana" w:hAnsi="Verdana"/>
        </w:rPr>
      </w:pPr>
      <w:r>
        <w:rPr>
          <w:rFonts w:ascii="Verdana" w:hAnsi="Verdana"/>
        </w:rPr>
        <w:t>Este ítem se refiere al Contrapiso de Hormigón E=5cm de dosificación 1:3:4, para ambientes interiores y exteriores, de acuerdo a planos constructivos y/o instrucciones del Inspector de proyecto.</w:t>
      </w:r>
    </w:p>
    <w:p w14:paraId="67998731" w14:textId="77777777" w:rsidR="000C44BB" w:rsidRDefault="000C44BB" w:rsidP="000C44BB">
      <w:pPr>
        <w:jc w:val="both"/>
        <w:rPr>
          <w:rFonts w:ascii="Verdana" w:hAnsi="Verdana"/>
        </w:rPr>
      </w:pPr>
    </w:p>
    <w:p w14:paraId="07E4512D" w14:textId="77777777" w:rsidR="000C44BB" w:rsidRDefault="000C44BB" w:rsidP="000C44BB">
      <w:pPr>
        <w:jc w:val="both"/>
        <w:rPr>
          <w:rFonts w:ascii="Verdana" w:hAnsi="Verdana"/>
          <w:b/>
        </w:rPr>
      </w:pPr>
      <w:r>
        <w:rPr>
          <w:rFonts w:ascii="Verdana" w:hAnsi="Verdana"/>
          <w:b/>
        </w:rPr>
        <w:t>MATERIALES, HERRAMIENTAS Y EQUIPO. -</w:t>
      </w:r>
    </w:p>
    <w:p w14:paraId="5D0ACDD0" w14:textId="77777777" w:rsidR="000C44BB" w:rsidRDefault="000C44BB" w:rsidP="000C44BB">
      <w:pPr>
        <w:jc w:val="both"/>
        <w:rPr>
          <w:rFonts w:ascii="Verdana" w:hAnsi="Verdana"/>
        </w:rPr>
      </w:pPr>
    </w:p>
    <w:p w14:paraId="028693AF"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FDC625C" w14:textId="77777777" w:rsidR="000C44BB" w:rsidRDefault="000C44BB" w:rsidP="000C44BB">
      <w:pPr>
        <w:jc w:val="both"/>
        <w:rPr>
          <w:rFonts w:ascii="Verdana" w:hAnsi="Verdana"/>
        </w:rPr>
      </w:pPr>
    </w:p>
    <w:p w14:paraId="44B64FB2" w14:textId="77777777" w:rsidR="000C44BB" w:rsidRDefault="000C44BB" w:rsidP="000C44BB">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11C3C34" w14:textId="77777777" w:rsidR="000C44BB" w:rsidRDefault="000C44BB" w:rsidP="000C44BB">
      <w:pPr>
        <w:jc w:val="both"/>
        <w:rPr>
          <w:rFonts w:ascii="Verdana" w:hAnsi="Verdana"/>
        </w:rPr>
      </w:pPr>
    </w:p>
    <w:p w14:paraId="533E56E1" w14:textId="77777777" w:rsidR="000C44BB" w:rsidRDefault="000C44BB" w:rsidP="000C44BB">
      <w:pPr>
        <w:jc w:val="both"/>
        <w:rPr>
          <w:rFonts w:ascii="Verdana" w:hAnsi="Verdana"/>
          <w:b/>
        </w:rPr>
      </w:pPr>
      <w:r>
        <w:rPr>
          <w:rFonts w:ascii="Verdana" w:hAnsi="Verdana"/>
          <w:b/>
        </w:rPr>
        <w:t>FORMA DE EJECUCIÓN. –</w:t>
      </w:r>
    </w:p>
    <w:p w14:paraId="1997D43A" w14:textId="77777777" w:rsidR="000C44BB" w:rsidRDefault="000C44BB" w:rsidP="000C44BB">
      <w:pPr>
        <w:jc w:val="both"/>
        <w:rPr>
          <w:rFonts w:ascii="Verdana" w:hAnsi="Verdana"/>
        </w:rPr>
      </w:pPr>
    </w:p>
    <w:p w14:paraId="70B56A6B" w14:textId="77777777" w:rsidR="000C44BB" w:rsidRDefault="000C44BB" w:rsidP="000C44BB">
      <w:pPr>
        <w:jc w:val="both"/>
        <w:rPr>
          <w:rFonts w:ascii="Verdana" w:hAnsi="Verdana"/>
        </w:rPr>
      </w:pPr>
      <w:r>
        <w:rPr>
          <w:rFonts w:ascii="Verdana" w:hAnsi="Verdana"/>
        </w:rPr>
        <w:t>La Entidad Ejecutora deberá cumplir, en cuanto se refiere a la fabricación, transporte, colocado, compactación, protección, curado del hormigón o mortero con las recomendaciones y requisitos indicados en la norma CBH87.</w:t>
      </w:r>
    </w:p>
    <w:p w14:paraId="7AC0714B" w14:textId="77777777" w:rsidR="000C44BB" w:rsidRDefault="000C44BB" w:rsidP="000C44BB">
      <w:pPr>
        <w:jc w:val="both"/>
        <w:rPr>
          <w:rFonts w:ascii="Verdana" w:hAnsi="Verdana"/>
        </w:rPr>
      </w:pPr>
    </w:p>
    <w:p w14:paraId="43C75623" w14:textId="77777777" w:rsidR="000C44BB" w:rsidRDefault="000C44BB" w:rsidP="000C44BB">
      <w:pPr>
        <w:jc w:val="both"/>
        <w:rPr>
          <w:rFonts w:ascii="Verdana" w:hAnsi="Verdana"/>
        </w:rPr>
      </w:pPr>
      <w:r>
        <w:rPr>
          <w:rFonts w:ascii="Verdana" w:hAnsi="Verdana"/>
        </w:rPr>
        <w:t>En general, el contrapiso de hormigón deberá cumplir con las siguientes directrices referidas a la ejecución:</w:t>
      </w:r>
    </w:p>
    <w:p w14:paraId="51405B59" w14:textId="77777777" w:rsidR="000C44BB" w:rsidRDefault="000C44BB" w:rsidP="000C44BB">
      <w:pPr>
        <w:jc w:val="both"/>
        <w:rPr>
          <w:rFonts w:ascii="Verdana" w:hAnsi="Verdana"/>
        </w:rPr>
      </w:pPr>
    </w:p>
    <w:p w14:paraId="2CFD4EFB" w14:textId="77777777" w:rsidR="000C44BB" w:rsidRDefault="000C44BB" w:rsidP="000C44BB">
      <w:pPr>
        <w:jc w:val="both"/>
        <w:rPr>
          <w:rFonts w:ascii="Verdana" w:hAnsi="Verdana"/>
        </w:rPr>
      </w:pPr>
      <w:r>
        <w:rPr>
          <w:rFonts w:ascii="Verdana" w:hAnsi="Verdana"/>
        </w:rPr>
        <w:t xml:space="preserve">Preparación </w:t>
      </w:r>
    </w:p>
    <w:p w14:paraId="0CCBD15F" w14:textId="77777777" w:rsidR="000C44BB" w:rsidRDefault="000C44BB" w:rsidP="000C44BB">
      <w:pPr>
        <w:jc w:val="both"/>
        <w:rPr>
          <w:rFonts w:ascii="Verdana" w:hAnsi="Verdana"/>
        </w:rPr>
      </w:pPr>
      <w:r>
        <w:rPr>
          <w:rFonts w:ascii="Verdana" w:hAnsi="Verdana"/>
        </w:rPr>
        <w:t>De manera previa a la ejecución del ítem, se prepara la superficie sobre la cual se ejecute el contrapiso este uniforme, libre de impurezas y con la pendiente deseada.</w:t>
      </w:r>
    </w:p>
    <w:p w14:paraId="022BE95B" w14:textId="77777777" w:rsidR="000C44BB" w:rsidRDefault="000C44BB" w:rsidP="000C44BB">
      <w:pPr>
        <w:jc w:val="both"/>
        <w:rPr>
          <w:rFonts w:ascii="Verdana" w:hAnsi="Verdana"/>
        </w:rPr>
      </w:pPr>
    </w:p>
    <w:p w14:paraId="69A3F23E" w14:textId="77777777" w:rsidR="000C44BB" w:rsidRDefault="000C44BB" w:rsidP="000C44BB">
      <w:pPr>
        <w:jc w:val="both"/>
        <w:rPr>
          <w:rFonts w:ascii="Verdana" w:hAnsi="Verdana"/>
        </w:rPr>
      </w:pPr>
      <w:r>
        <w:rPr>
          <w:rFonts w:ascii="Verdana" w:hAnsi="Verdana"/>
        </w:rPr>
        <w:t>Antes de ejecutar la superficie deberá estar perfilada de acuerdo a planos y no deberá haber regiones donde la superficie sea de mala calidad o esta observada por su calidad.</w:t>
      </w:r>
    </w:p>
    <w:p w14:paraId="5191187B" w14:textId="77777777" w:rsidR="000C44BB" w:rsidRDefault="000C44BB" w:rsidP="000C44BB">
      <w:pPr>
        <w:jc w:val="both"/>
        <w:rPr>
          <w:rFonts w:ascii="Verdana" w:hAnsi="Verdana"/>
        </w:rPr>
      </w:pPr>
    </w:p>
    <w:p w14:paraId="4664FD00" w14:textId="77777777" w:rsidR="000C44BB" w:rsidRDefault="000C44BB" w:rsidP="000C44BB">
      <w:pPr>
        <w:jc w:val="both"/>
        <w:rPr>
          <w:rFonts w:ascii="Verdana" w:hAnsi="Verdana"/>
        </w:rPr>
      </w:pPr>
      <w:r>
        <w:rPr>
          <w:rFonts w:ascii="Verdana" w:hAnsi="Verdana"/>
        </w:rPr>
        <w:t>Hormigonado</w:t>
      </w:r>
    </w:p>
    <w:p w14:paraId="2B4ACC6E" w14:textId="77777777" w:rsidR="000C44BB" w:rsidRDefault="000C44BB" w:rsidP="000C44BB">
      <w:pPr>
        <w:jc w:val="both"/>
        <w:rPr>
          <w:rFonts w:ascii="Verdana" w:hAnsi="Verdana"/>
        </w:rPr>
      </w:pPr>
      <w:r>
        <w:rPr>
          <w:rFonts w:ascii="Verdana" w:hAnsi="Verdana"/>
        </w:rPr>
        <w:t>Una vez terminado el empedrado o la superficie donde se apoyará el contrapiso, de acuerdo a lo señalado anteriormente y limpio este de tierra, escombros sueltos y otros materiales, se humedecerá toda superficie del empedrado, según corresponda.</w:t>
      </w:r>
    </w:p>
    <w:p w14:paraId="6F917339" w14:textId="77777777" w:rsidR="000C44BB" w:rsidRDefault="000C44BB" w:rsidP="000C44BB">
      <w:pPr>
        <w:jc w:val="both"/>
        <w:rPr>
          <w:rFonts w:ascii="Verdana" w:hAnsi="Verdana"/>
        </w:rPr>
      </w:pPr>
    </w:p>
    <w:p w14:paraId="39FE34B0" w14:textId="77777777" w:rsidR="000C44BB" w:rsidRDefault="000C44BB" w:rsidP="000C44BB">
      <w:pPr>
        <w:jc w:val="both"/>
        <w:rPr>
          <w:rFonts w:ascii="Verdana" w:hAnsi="Verdana"/>
        </w:rPr>
      </w:pPr>
      <w:r>
        <w:rPr>
          <w:rFonts w:ascii="Verdana" w:hAnsi="Verdana"/>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8381BD4" w14:textId="77777777" w:rsidR="000C44BB" w:rsidRDefault="000C44BB" w:rsidP="000C44BB">
      <w:pPr>
        <w:jc w:val="both"/>
        <w:rPr>
          <w:rFonts w:ascii="Verdana" w:hAnsi="Verdana"/>
        </w:rPr>
      </w:pPr>
      <w:r>
        <w:rPr>
          <w:rFonts w:ascii="Verdana" w:hAnsi="Verdana"/>
        </w:rPr>
        <w:t>El espesor de la carpeta de concreto será de 5 cm, establecido en el formulario de presentación de propuesta, teniendo preferencia aquel espesor señalado en los planos.</w:t>
      </w:r>
    </w:p>
    <w:p w14:paraId="4B907054" w14:textId="77777777" w:rsidR="000C44BB" w:rsidRDefault="000C44BB" w:rsidP="000C44BB">
      <w:pPr>
        <w:jc w:val="both"/>
        <w:rPr>
          <w:rFonts w:ascii="Verdana" w:hAnsi="Verdana"/>
        </w:rPr>
      </w:pPr>
    </w:p>
    <w:p w14:paraId="7F3217F6" w14:textId="77777777" w:rsidR="000C44BB" w:rsidRDefault="000C44BB" w:rsidP="000C44BB">
      <w:pPr>
        <w:jc w:val="both"/>
        <w:rPr>
          <w:rFonts w:ascii="Verdana" w:hAnsi="Verdana"/>
        </w:rPr>
      </w:pPr>
      <w:r>
        <w:rPr>
          <w:rFonts w:ascii="Verdana" w:hAnsi="Verdana"/>
        </w:rPr>
        <w:t>El hormigonado deberá cumplir con las exigencias y requisitos establecidos en la Norma CBH-87 para hormigones. No se procederá al vaciado sin antes contar con la autorización del Inspector de proyecto.</w:t>
      </w:r>
    </w:p>
    <w:p w14:paraId="3FCE2337" w14:textId="77777777" w:rsidR="000C44BB" w:rsidRDefault="000C44BB" w:rsidP="000C44BB">
      <w:pPr>
        <w:jc w:val="both"/>
        <w:rPr>
          <w:rFonts w:ascii="Verdana" w:hAnsi="Verdana"/>
        </w:rPr>
      </w:pPr>
    </w:p>
    <w:p w14:paraId="6229CFB8" w14:textId="77777777" w:rsidR="000C44BB" w:rsidRDefault="000C44BB" w:rsidP="000C44BB">
      <w:pPr>
        <w:jc w:val="both"/>
        <w:rPr>
          <w:rFonts w:ascii="Verdana" w:hAnsi="Verdana"/>
        </w:rPr>
      </w:pPr>
      <w:r>
        <w:rPr>
          <w:rFonts w:ascii="Verdana" w:hAnsi="Verdana"/>
        </w:rPr>
        <w:t>El vaciado de hormigón debe ser de forma continua, solo se interrumpirá en los sectores donde los planos indiquen.</w:t>
      </w:r>
    </w:p>
    <w:p w14:paraId="79129E68" w14:textId="77777777" w:rsidR="000C44BB" w:rsidRDefault="000C44BB" w:rsidP="000C44BB">
      <w:pPr>
        <w:jc w:val="both"/>
        <w:rPr>
          <w:rFonts w:ascii="Verdana" w:hAnsi="Verdana"/>
        </w:rPr>
      </w:pPr>
    </w:p>
    <w:p w14:paraId="5A53F071" w14:textId="77777777" w:rsidR="000C44BB" w:rsidRDefault="000C44BB" w:rsidP="000C44BB">
      <w:pPr>
        <w:jc w:val="both"/>
        <w:rPr>
          <w:rFonts w:ascii="Verdana" w:hAnsi="Verdana"/>
        </w:rPr>
      </w:pPr>
      <w:r>
        <w:rPr>
          <w:rFonts w:ascii="Verdana" w:hAnsi="Verdana"/>
        </w:rPr>
        <w:t>Terminado Superficial</w:t>
      </w:r>
    </w:p>
    <w:p w14:paraId="613C1835" w14:textId="77777777" w:rsidR="000C44BB" w:rsidRDefault="000C44BB" w:rsidP="000C44BB">
      <w:pPr>
        <w:jc w:val="both"/>
        <w:rPr>
          <w:rFonts w:ascii="Verdana" w:hAnsi="Verdana"/>
        </w:rPr>
      </w:pPr>
      <w:r>
        <w:rPr>
          <w:rFonts w:ascii="Verdana" w:hAnsi="Verdana"/>
        </w:rPr>
        <w:t>El acabado del contrapiso deberá realizarse con plancha metálica o frotachado, dependiendo del tipo de acabado indicado en los planos constructivos o instrucciones del Inspector de proyecto.</w:t>
      </w:r>
    </w:p>
    <w:p w14:paraId="59799E71" w14:textId="77777777" w:rsidR="000C44BB" w:rsidRDefault="000C44BB" w:rsidP="000C44BB">
      <w:pPr>
        <w:jc w:val="both"/>
        <w:rPr>
          <w:rFonts w:ascii="Verdana" w:hAnsi="Verdana"/>
        </w:rPr>
      </w:pPr>
    </w:p>
    <w:p w14:paraId="29C03230" w14:textId="77777777" w:rsidR="000C44BB" w:rsidRDefault="000C44BB" w:rsidP="000C44BB">
      <w:pPr>
        <w:jc w:val="both"/>
        <w:rPr>
          <w:rFonts w:ascii="Verdana" w:hAnsi="Verdana"/>
        </w:rPr>
      </w:pPr>
      <w:r>
        <w:rPr>
          <w:rFonts w:ascii="Verdana" w:hAnsi="Verdana"/>
        </w:rPr>
        <w:t>Protección y Curado</w:t>
      </w:r>
    </w:p>
    <w:p w14:paraId="4D522CCF" w14:textId="77777777" w:rsidR="000C44BB" w:rsidRDefault="000C44BB" w:rsidP="000C44BB">
      <w:pPr>
        <w:jc w:val="both"/>
        <w:rPr>
          <w:rFonts w:ascii="Verdana" w:hAnsi="Verdana"/>
        </w:rPr>
      </w:pPr>
      <w:r>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648DE514" w14:textId="77777777" w:rsidR="000C44BB" w:rsidRDefault="000C44BB" w:rsidP="000C44BB">
      <w:pPr>
        <w:jc w:val="both"/>
        <w:rPr>
          <w:rFonts w:ascii="Verdana" w:hAnsi="Verdana"/>
        </w:rPr>
      </w:pPr>
    </w:p>
    <w:p w14:paraId="329A0EFA" w14:textId="77777777" w:rsidR="000C44BB" w:rsidRDefault="000C44BB" w:rsidP="000C44BB">
      <w:pPr>
        <w:jc w:val="both"/>
        <w:rPr>
          <w:rFonts w:ascii="Verdana" w:hAnsi="Verdana"/>
        </w:rPr>
      </w:pPr>
      <w:r>
        <w:rPr>
          <w:rFonts w:ascii="Verdana" w:hAnsi="Verdana"/>
        </w:rPr>
        <w:t>El tiempo de curado será el indicado en el proyecto o el indicado por el Inspector de proyecto. En ningún caso el tiempo de curado será menos de 5 días a partir del momento en que se inició el endurecimiento.</w:t>
      </w:r>
    </w:p>
    <w:p w14:paraId="5B3D5713" w14:textId="77777777" w:rsidR="000C44BB" w:rsidRDefault="000C44BB" w:rsidP="000C44BB">
      <w:pPr>
        <w:jc w:val="both"/>
        <w:rPr>
          <w:rFonts w:ascii="Verdana" w:hAnsi="Verdana"/>
        </w:rPr>
      </w:pPr>
    </w:p>
    <w:p w14:paraId="5B424DF7" w14:textId="77777777" w:rsidR="000C44BB" w:rsidRDefault="000C44BB" w:rsidP="000C44BB">
      <w:pPr>
        <w:jc w:val="both"/>
        <w:rPr>
          <w:rFonts w:ascii="Verdana" w:hAnsi="Verdana"/>
        </w:rPr>
      </w:pPr>
      <w:r>
        <w:rPr>
          <w:rFonts w:ascii="Verdana" w:hAnsi="Verdana"/>
        </w:rPr>
        <w:t>Durante la construcción, queda prohibido aplicar cargas, acumular materiales equipo o maquinarias que generen daño en el elemento.</w:t>
      </w:r>
    </w:p>
    <w:p w14:paraId="19B5E34F" w14:textId="77777777" w:rsidR="000C44BB" w:rsidRDefault="000C44BB" w:rsidP="000C44BB">
      <w:pPr>
        <w:jc w:val="both"/>
        <w:rPr>
          <w:rFonts w:ascii="Verdana" w:hAnsi="Verdana"/>
        </w:rPr>
      </w:pPr>
    </w:p>
    <w:p w14:paraId="71DE1AB9" w14:textId="77777777" w:rsidR="000C44BB" w:rsidRDefault="000C44BB" w:rsidP="000C44BB">
      <w:pPr>
        <w:jc w:val="both"/>
        <w:rPr>
          <w:rFonts w:ascii="Verdana" w:hAnsi="Verdana"/>
        </w:rPr>
      </w:pPr>
      <w:r>
        <w:rPr>
          <w:rFonts w:ascii="Verdana" w:hAnsi="Verdana"/>
        </w:rPr>
        <w:t>Criterios de Aceptación y Rechazo</w:t>
      </w:r>
    </w:p>
    <w:p w14:paraId="70B420EB" w14:textId="77777777" w:rsidR="000C44BB" w:rsidRDefault="000C44BB" w:rsidP="000C44BB">
      <w:pPr>
        <w:jc w:val="both"/>
        <w:rPr>
          <w:rFonts w:ascii="Verdana" w:hAnsi="Verdana"/>
        </w:rPr>
      </w:pPr>
      <w:r>
        <w:rPr>
          <w:rFonts w:ascii="Verdana" w:hAnsi="Verdana"/>
        </w:rPr>
        <w:t>Todo elemento que no cumpla con el alineamiento, pendiente, espesores o replanteo, será rechazado debiendo el Inspector de proyecto indicar claramente el o los sectores que han sido observados.</w:t>
      </w:r>
    </w:p>
    <w:p w14:paraId="495FBEFF" w14:textId="77777777" w:rsidR="000C44BB" w:rsidRDefault="000C44BB" w:rsidP="000C44BB">
      <w:pPr>
        <w:jc w:val="both"/>
        <w:rPr>
          <w:rFonts w:ascii="Verdana" w:hAnsi="Verdana"/>
        </w:rPr>
      </w:pPr>
    </w:p>
    <w:p w14:paraId="792F1E91" w14:textId="77777777" w:rsidR="000C44BB" w:rsidRDefault="000C44BB" w:rsidP="000C44BB">
      <w:pPr>
        <w:jc w:val="both"/>
        <w:rPr>
          <w:rFonts w:ascii="Verdana" w:hAnsi="Verdana"/>
        </w:rPr>
      </w:pPr>
      <w:r>
        <w:rPr>
          <w:rFonts w:ascii="Verdana" w:hAnsi="Verdana"/>
        </w:rPr>
        <w:t>Cualquier fisura, grieta, desportillada, desgastada, desmoche o asentamiento que sufra el elemento durante la etapa de la obra será rechazada y deberá ser subsanada por la Entidad Ejecutora.</w:t>
      </w:r>
    </w:p>
    <w:p w14:paraId="1FB48A07" w14:textId="77777777" w:rsidR="000C44BB" w:rsidRDefault="000C44BB" w:rsidP="000C44BB">
      <w:pPr>
        <w:jc w:val="both"/>
        <w:rPr>
          <w:rFonts w:ascii="Verdana" w:hAnsi="Verdana"/>
        </w:rPr>
      </w:pPr>
    </w:p>
    <w:p w14:paraId="6C1FF101" w14:textId="77777777" w:rsidR="000C44BB" w:rsidRDefault="000C44BB" w:rsidP="000C44BB">
      <w:pPr>
        <w:jc w:val="both"/>
        <w:rPr>
          <w:rFonts w:ascii="Verdana" w:hAnsi="Verdana"/>
        </w:rPr>
      </w:pPr>
      <w:r>
        <w:rPr>
          <w:rFonts w:ascii="Verdana" w:hAnsi="Verdana"/>
        </w:rPr>
        <w:t>Todo material, hormigón o elemento ejecutado que sea rechazado se procederá a su curado, corrección, demolición o reposición, actividad que deberá ser aprobada por el Inspector de proyecto.</w:t>
      </w:r>
    </w:p>
    <w:p w14:paraId="206D91A0" w14:textId="77777777" w:rsidR="000C44BB" w:rsidRDefault="000C44BB" w:rsidP="000C44BB">
      <w:pPr>
        <w:jc w:val="both"/>
        <w:rPr>
          <w:rFonts w:ascii="Verdana" w:hAnsi="Verdana"/>
        </w:rPr>
      </w:pPr>
    </w:p>
    <w:p w14:paraId="26786E15" w14:textId="77777777" w:rsidR="000C44BB" w:rsidRDefault="000C44BB" w:rsidP="000C44BB">
      <w:pPr>
        <w:jc w:val="both"/>
        <w:rPr>
          <w:rFonts w:ascii="Verdana" w:hAnsi="Verdana"/>
        </w:rPr>
      </w:pPr>
      <w:r>
        <w:rPr>
          <w:rFonts w:ascii="Verdana" w:hAnsi="Verdana"/>
        </w:rPr>
        <w:t>Todos las demoliciones, curados y reemplazos necesarios serán ejecutados por la Entidad Ejecutora a su costo.</w:t>
      </w:r>
    </w:p>
    <w:p w14:paraId="7523F5FD"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73D8E38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A0ED5B"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BEC567"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A7D84F"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2222B04"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7F486145"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9DE99E" w14:textId="77777777" w:rsidR="000C44BB" w:rsidRDefault="000C44BB">
            <w:pPr>
              <w:jc w:val="center"/>
              <w:rPr>
                <w:rFonts w:ascii="Verdana" w:hAnsi="Verdana"/>
                <w:color w:val="FFFFFF" w:themeColor="background1"/>
              </w:rPr>
            </w:pPr>
            <w:r>
              <w:rPr>
                <w:rFonts w:ascii="Verdana" w:hAnsi="Verdana"/>
                <w:color w:val="FFFFFF" w:themeColor="background1"/>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184410" w14:textId="77777777" w:rsidR="000C44BB" w:rsidRDefault="000C44BB">
            <w:pPr>
              <w:jc w:val="center"/>
              <w:rPr>
                <w:rFonts w:ascii="Verdana" w:hAnsi="Verdana"/>
                <w:color w:val="FFFFFF" w:themeColor="background1"/>
              </w:rPr>
            </w:pPr>
            <w:r>
              <w:rPr>
                <w:rFonts w:ascii="Verdana" w:hAnsi="Verdana"/>
                <w:color w:val="FFFFFF" w:themeColor="background1"/>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F808B5"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72DB01" w14:textId="77777777" w:rsidR="000C44BB" w:rsidRDefault="000C44BB">
            <w:pPr>
              <w:jc w:val="center"/>
              <w:rPr>
                <w:rFonts w:ascii="Verdana" w:hAnsi="Verdana"/>
                <w:color w:val="FFFFFF" w:themeColor="background1"/>
              </w:rPr>
            </w:pPr>
            <w:r>
              <w:rPr>
                <w:rFonts w:ascii="Verdana" w:hAnsi="Verdana"/>
                <w:color w:val="FFFFFF" w:themeColor="background1"/>
              </w:rPr>
              <w:t>EMPEDRADO Y CONTRAPISO DE CEMENTO</w:t>
            </w:r>
          </w:p>
        </w:tc>
      </w:tr>
    </w:tbl>
    <w:p w14:paraId="16C87ED8" w14:textId="77777777" w:rsidR="000C44BB" w:rsidRDefault="000C44BB" w:rsidP="000C44BB">
      <w:pPr>
        <w:jc w:val="both"/>
        <w:rPr>
          <w:rFonts w:ascii="Verdana" w:hAnsi="Verdana" w:cstheme="minorBidi"/>
          <w:lang w:val="es-BO"/>
        </w:rPr>
      </w:pPr>
    </w:p>
    <w:p w14:paraId="24B6D1CD" w14:textId="77777777" w:rsidR="000C44BB" w:rsidRDefault="000C44BB" w:rsidP="000C44BB">
      <w:pPr>
        <w:jc w:val="both"/>
        <w:rPr>
          <w:rFonts w:ascii="Verdana" w:hAnsi="Verdana"/>
          <w:b/>
        </w:rPr>
      </w:pPr>
      <w:r>
        <w:rPr>
          <w:rFonts w:ascii="Verdana" w:hAnsi="Verdana"/>
          <w:b/>
        </w:rPr>
        <w:t>DESCRIPCIÓN. –</w:t>
      </w:r>
    </w:p>
    <w:p w14:paraId="149B7B32" w14:textId="77777777" w:rsidR="000C44BB" w:rsidRDefault="000C44BB" w:rsidP="000C44BB">
      <w:pPr>
        <w:jc w:val="both"/>
        <w:rPr>
          <w:rFonts w:ascii="Verdana" w:hAnsi="Verdana"/>
        </w:rPr>
      </w:pPr>
    </w:p>
    <w:p w14:paraId="2BD1D8D9" w14:textId="77777777" w:rsidR="000C44BB" w:rsidRDefault="000C44BB" w:rsidP="000C44BB">
      <w:pPr>
        <w:jc w:val="both"/>
        <w:rPr>
          <w:rFonts w:ascii="Verdana" w:hAnsi="Verdana"/>
        </w:rPr>
      </w:pPr>
      <w:r>
        <w:rPr>
          <w:rFonts w:ascii="Verdana" w:hAnsi="Verdana"/>
        </w:rPr>
        <w:t>Este ítem se refiere al empedrado y contrapiso de Hormigón 1:3:4 con un espesor de carpeta de 5 cm, en sectores determinados, para ambientes interiores y exteriores, de acuerdo a los planos constructivos, e instrucciones del Inspector de proyecto.</w:t>
      </w:r>
    </w:p>
    <w:p w14:paraId="2C78D2B4" w14:textId="77777777" w:rsidR="000C44BB" w:rsidRDefault="000C44BB" w:rsidP="000C44BB">
      <w:pPr>
        <w:jc w:val="both"/>
        <w:rPr>
          <w:rFonts w:ascii="Verdana" w:hAnsi="Verdana"/>
        </w:rPr>
      </w:pPr>
    </w:p>
    <w:p w14:paraId="3237FD03" w14:textId="77777777" w:rsidR="000C44BB" w:rsidRDefault="000C44BB" w:rsidP="000C44BB">
      <w:pPr>
        <w:jc w:val="both"/>
        <w:rPr>
          <w:rFonts w:ascii="Verdana" w:hAnsi="Verdana"/>
        </w:rPr>
      </w:pPr>
      <w:r>
        <w:rPr>
          <w:rFonts w:ascii="Verdana" w:hAnsi="Verdana"/>
          <w:b/>
        </w:rPr>
        <w:t>MATERIALES, HERRAMIENTAS Y EQUIPO.</w:t>
      </w:r>
      <w:r>
        <w:rPr>
          <w:rFonts w:ascii="Verdana" w:hAnsi="Verdana"/>
        </w:rPr>
        <w:t xml:space="preserve"> -</w:t>
      </w:r>
    </w:p>
    <w:p w14:paraId="28F229B8" w14:textId="77777777" w:rsidR="000C44BB" w:rsidRDefault="000C44BB" w:rsidP="000C44BB">
      <w:pPr>
        <w:jc w:val="both"/>
        <w:rPr>
          <w:rFonts w:ascii="Verdana" w:hAnsi="Verdana"/>
        </w:rPr>
      </w:pPr>
    </w:p>
    <w:p w14:paraId="6D373236"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98E2E8F" w14:textId="77777777" w:rsidR="000C44BB" w:rsidRDefault="000C44BB" w:rsidP="000C44BB">
      <w:pPr>
        <w:jc w:val="both"/>
        <w:rPr>
          <w:rFonts w:ascii="Verdana" w:hAnsi="Verdana"/>
        </w:rPr>
      </w:pPr>
    </w:p>
    <w:p w14:paraId="5E9D2859"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4E21B6AC" w14:textId="77777777" w:rsidR="000C44BB" w:rsidRDefault="000C44BB" w:rsidP="000C44BB">
      <w:pPr>
        <w:jc w:val="both"/>
        <w:rPr>
          <w:rFonts w:ascii="Verdana" w:hAnsi="Verdana"/>
        </w:rPr>
      </w:pPr>
    </w:p>
    <w:p w14:paraId="7E69C43D" w14:textId="77777777" w:rsidR="000C44BB" w:rsidRDefault="000C44BB" w:rsidP="000C44BB">
      <w:pPr>
        <w:jc w:val="both"/>
        <w:rPr>
          <w:rFonts w:ascii="Verdana" w:hAnsi="Verdana"/>
          <w:b/>
        </w:rPr>
      </w:pPr>
      <w:r>
        <w:rPr>
          <w:rFonts w:ascii="Verdana" w:hAnsi="Verdana"/>
          <w:b/>
        </w:rPr>
        <w:t>FORMA DE EJECUCIÓN. –</w:t>
      </w:r>
    </w:p>
    <w:p w14:paraId="3A9A5D9C" w14:textId="77777777" w:rsidR="000C44BB" w:rsidRDefault="000C44BB" w:rsidP="000C44BB">
      <w:pPr>
        <w:jc w:val="both"/>
        <w:rPr>
          <w:rFonts w:ascii="Verdana" w:hAnsi="Verdana"/>
        </w:rPr>
      </w:pPr>
    </w:p>
    <w:p w14:paraId="4F05F07B" w14:textId="77777777" w:rsidR="000C44BB" w:rsidRDefault="000C44BB" w:rsidP="000C44BB">
      <w:pPr>
        <w:jc w:val="both"/>
        <w:rPr>
          <w:rFonts w:ascii="Verdana" w:hAnsi="Verdana"/>
        </w:rPr>
      </w:pPr>
      <w:r>
        <w:rPr>
          <w:rFonts w:ascii="Verdana" w:hAnsi="Verdana"/>
        </w:rPr>
        <w:t>En general, la ejecución del empedrado y contrapiso de cemento deberá cumplir con las siguientes directrices referidas a la ejecución:</w:t>
      </w:r>
    </w:p>
    <w:p w14:paraId="31E76B1D" w14:textId="77777777" w:rsidR="000C44BB" w:rsidRDefault="000C44BB" w:rsidP="000C44BB">
      <w:pPr>
        <w:jc w:val="both"/>
        <w:rPr>
          <w:rFonts w:ascii="Verdana" w:hAnsi="Verdana"/>
        </w:rPr>
      </w:pPr>
    </w:p>
    <w:p w14:paraId="1604F581" w14:textId="77777777" w:rsidR="000C44BB" w:rsidRDefault="000C44BB" w:rsidP="000C44BB">
      <w:pPr>
        <w:jc w:val="both"/>
        <w:rPr>
          <w:rFonts w:ascii="Verdana" w:hAnsi="Verdana"/>
        </w:rPr>
      </w:pPr>
      <w:r>
        <w:rPr>
          <w:rFonts w:ascii="Verdana" w:hAnsi="Verdana"/>
        </w:rPr>
        <w:t>Limpieza y Preparación</w:t>
      </w:r>
    </w:p>
    <w:p w14:paraId="574B11A8" w14:textId="77777777" w:rsidR="000C44BB" w:rsidRDefault="000C44BB" w:rsidP="000C44BB">
      <w:pPr>
        <w:jc w:val="both"/>
        <w:rPr>
          <w:rFonts w:ascii="Verdana" w:hAnsi="Verdana"/>
        </w:rPr>
      </w:pPr>
      <w:r>
        <w:rPr>
          <w:rFonts w:ascii="Verdana" w:hAnsi="Verdana"/>
        </w:rPr>
        <w:t>De manera previa a la ejecución del ítem, se prepara la superficie sobre la cual se apoye la misma, verificando que este uniforme compactado y con la pendiente deseada.</w:t>
      </w:r>
    </w:p>
    <w:p w14:paraId="75F131EB" w14:textId="77777777" w:rsidR="000C44BB" w:rsidRDefault="000C44BB" w:rsidP="000C44BB">
      <w:pPr>
        <w:jc w:val="both"/>
        <w:rPr>
          <w:rFonts w:ascii="Verdana" w:hAnsi="Verdana"/>
        </w:rPr>
      </w:pPr>
    </w:p>
    <w:p w14:paraId="4115070C" w14:textId="77777777" w:rsidR="000C44BB" w:rsidRDefault="000C44BB" w:rsidP="000C44BB">
      <w:pPr>
        <w:jc w:val="both"/>
        <w:rPr>
          <w:rFonts w:ascii="Verdana" w:hAnsi="Verdana"/>
        </w:rPr>
      </w:pPr>
      <w:r>
        <w:rPr>
          <w:rFonts w:ascii="Verdana" w:hAnsi="Verdana"/>
        </w:rPr>
        <w:t>Antes de ejecutar el empedrado, la superficie deberá estar perfilada de acuerdo a planos y no deberá haber regiones donde el suelo de asiento este suelto o sea de mala calidad.</w:t>
      </w:r>
    </w:p>
    <w:p w14:paraId="5EBC28CE" w14:textId="77777777" w:rsidR="000C44BB" w:rsidRDefault="000C44BB" w:rsidP="000C44BB">
      <w:pPr>
        <w:jc w:val="both"/>
        <w:rPr>
          <w:rFonts w:ascii="Verdana" w:hAnsi="Verdana"/>
        </w:rPr>
      </w:pPr>
    </w:p>
    <w:p w14:paraId="737651AE" w14:textId="77777777" w:rsidR="000C44BB" w:rsidRDefault="000C44BB" w:rsidP="000C44BB">
      <w:pPr>
        <w:jc w:val="both"/>
        <w:rPr>
          <w:rFonts w:ascii="Verdana" w:hAnsi="Verdana"/>
        </w:rPr>
      </w:pPr>
      <w:r>
        <w:rPr>
          <w:rFonts w:ascii="Verdana" w:hAnsi="Verdana"/>
        </w:rPr>
        <w:t>Empedrado</w:t>
      </w:r>
    </w:p>
    <w:p w14:paraId="1D28812A" w14:textId="77777777" w:rsidR="000C44BB" w:rsidRDefault="000C44BB" w:rsidP="000C44BB">
      <w:pPr>
        <w:jc w:val="both"/>
        <w:rPr>
          <w:rFonts w:ascii="Verdana" w:hAnsi="Verdana"/>
        </w:rPr>
      </w:pPr>
      <w:r>
        <w:rPr>
          <w:rFonts w:ascii="Verdana" w:hAnsi="Verdan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5EFF2F6" w14:textId="77777777" w:rsidR="000C44BB" w:rsidRDefault="000C44BB" w:rsidP="000C44BB">
      <w:pPr>
        <w:jc w:val="both"/>
        <w:rPr>
          <w:rFonts w:ascii="Verdana" w:hAnsi="Verdana"/>
        </w:rPr>
      </w:pPr>
    </w:p>
    <w:p w14:paraId="5148A4E1" w14:textId="77777777" w:rsidR="000C44BB" w:rsidRDefault="000C44BB" w:rsidP="000C44BB">
      <w:pPr>
        <w:jc w:val="both"/>
        <w:rPr>
          <w:rFonts w:ascii="Verdana" w:hAnsi="Verdana"/>
        </w:rPr>
      </w:pPr>
      <w:r>
        <w:rPr>
          <w:rFonts w:ascii="Verdana" w:hAnsi="Verdana"/>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AEA1996" w14:textId="77777777" w:rsidR="000C44BB" w:rsidRDefault="000C44BB" w:rsidP="000C44BB">
      <w:pPr>
        <w:jc w:val="both"/>
        <w:rPr>
          <w:rFonts w:ascii="Verdana" w:hAnsi="Verdana"/>
        </w:rPr>
      </w:pPr>
    </w:p>
    <w:p w14:paraId="31E48521" w14:textId="77777777" w:rsidR="000C44BB" w:rsidRDefault="000C44BB" w:rsidP="000C44BB">
      <w:pPr>
        <w:jc w:val="both"/>
        <w:rPr>
          <w:rFonts w:ascii="Verdana" w:hAnsi="Verdana"/>
        </w:rPr>
      </w:pPr>
      <w:r>
        <w:rPr>
          <w:rFonts w:ascii="Verdana" w:hAnsi="Verdana"/>
        </w:rPr>
        <w:t>Mezclado del Hormigón y Morteros</w:t>
      </w:r>
    </w:p>
    <w:p w14:paraId="26D423B9" w14:textId="77777777" w:rsidR="000C44BB" w:rsidRDefault="000C44BB" w:rsidP="000C44BB">
      <w:pPr>
        <w:jc w:val="both"/>
        <w:rPr>
          <w:rFonts w:ascii="Verdana" w:hAnsi="Verdana"/>
        </w:rPr>
      </w:pPr>
      <w:r>
        <w:rPr>
          <w:rFonts w:ascii="Verdana" w:hAnsi="Verdana"/>
        </w:rPr>
        <w:t>El hormigón deberá ser mezclado mecánicamente dosificando por volumen, en ciertos casos el Inspector de proyecto autorizará el mezclado manual.</w:t>
      </w:r>
    </w:p>
    <w:p w14:paraId="336B36CA" w14:textId="77777777" w:rsidR="000C44BB" w:rsidRDefault="000C44BB" w:rsidP="000C44BB">
      <w:pPr>
        <w:jc w:val="both"/>
        <w:rPr>
          <w:rFonts w:ascii="Verdana" w:hAnsi="Verdana"/>
        </w:rPr>
      </w:pPr>
    </w:p>
    <w:p w14:paraId="3321C145" w14:textId="77777777" w:rsidR="000C44BB" w:rsidRDefault="000C44BB" w:rsidP="000C44BB">
      <w:pPr>
        <w:jc w:val="both"/>
        <w:rPr>
          <w:rFonts w:ascii="Verdana" w:hAnsi="Verdana"/>
        </w:rPr>
      </w:pPr>
      <w:r>
        <w:rPr>
          <w:rFonts w:ascii="Verdana" w:hAnsi="Verdana"/>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1003E66" w14:textId="77777777" w:rsidR="000C44BB" w:rsidRDefault="000C44BB" w:rsidP="000C44BB">
      <w:pPr>
        <w:jc w:val="both"/>
        <w:rPr>
          <w:rFonts w:ascii="Verdana" w:hAnsi="Verdana"/>
        </w:rPr>
      </w:pPr>
    </w:p>
    <w:p w14:paraId="716689B9" w14:textId="77777777" w:rsidR="000C44BB" w:rsidRDefault="000C44BB" w:rsidP="000C44BB">
      <w:pPr>
        <w:jc w:val="both"/>
        <w:rPr>
          <w:rFonts w:ascii="Verdana" w:hAnsi="Verdana"/>
        </w:rPr>
      </w:pPr>
      <w:r>
        <w:rPr>
          <w:rFonts w:ascii="Verdana" w:hAnsi="Verdana"/>
        </w:rPr>
        <w:t>El mortero de cemento y arena en la proporción 1:5 será mezclado en las cantidades necesarias para su empleo inmediato. Se rechazará todo mortero que tenga 30 minutos o más a partir del momento de mezclado.</w:t>
      </w:r>
    </w:p>
    <w:p w14:paraId="05BE60AB" w14:textId="77777777" w:rsidR="000C44BB" w:rsidRDefault="000C44BB" w:rsidP="000C44BB">
      <w:pPr>
        <w:jc w:val="both"/>
        <w:rPr>
          <w:rFonts w:ascii="Verdana" w:hAnsi="Verdana"/>
        </w:rPr>
      </w:pPr>
    </w:p>
    <w:p w14:paraId="738F274E" w14:textId="77777777" w:rsidR="000C44BB" w:rsidRDefault="000C44BB" w:rsidP="000C44BB">
      <w:pPr>
        <w:jc w:val="both"/>
        <w:rPr>
          <w:rFonts w:ascii="Verdana" w:hAnsi="Verdana"/>
        </w:rPr>
      </w:pPr>
      <w:r>
        <w:rPr>
          <w:rFonts w:ascii="Verdana" w:hAnsi="Verdana"/>
        </w:rPr>
        <w:t>El mortero será de una consistencia tal que se asegure su trabajabilidad y la manipulación de masas compactas, densas y con aspecto y coloración uniformes y su colocación se debe adecuar a la pendiente indicada en los planos.</w:t>
      </w:r>
    </w:p>
    <w:p w14:paraId="55E3DB76" w14:textId="77777777" w:rsidR="000C44BB" w:rsidRDefault="000C44BB" w:rsidP="000C44BB">
      <w:pPr>
        <w:jc w:val="both"/>
        <w:rPr>
          <w:rFonts w:ascii="Verdana" w:hAnsi="Verdana"/>
        </w:rPr>
      </w:pPr>
    </w:p>
    <w:p w14:paraId="21672F16" w14:textId="77777777" w:rsidR="000C44BB" w:rsidRDefault="000C44BB" w:rsidP="000C44BB">
      <w:pPr>
        <w:jc w:val="both"/>
        <w:rPr>
          <w:rFonts w:ascii="Verdana" w:hAnsi="Verdana"/>
        </w:rPr>
      </w:pPr>
      <w:r>
        <w:rPr>
          <w:rFonts w:ascii="Verdana" w:hAnsi="Verdana"/>
        </w:rPr>
        <w:t>Hormigonado</w:t>
      </w:r>
    </w:p>
    <w:p w14:paraId="0E862414" w14:textId="77777777" w:rsidR="000C44BB" w:rsidRDefault="000C44BB" w:rsidP="000C44BB">
      <w:pPr>
        <w:jc w:val="both"/>
        <w:rPr>
          <w:rFonts w:ascii="Verdana" w:hAnsi="Verdana"/>
        </w:rPr>
      </w:pPr>
      <w:r>
        <w:rPr>
          <w:rFonts w:ascii="Verdana" w:hAnsi="Verdana"/>
        </w:rPr>
        <w:t>Una vez terminado el empedrado de acuerdo a lo señalado anteriormente y limpio este de tierra, escombros sueltos y otros materiales, se humedecerá toda superficie del empedrado.</w:t>
      </w:r>
    </w:p>
    <w:p w14:paraId="4B22D8E0" w14:textId="77777777" w:rsidR="000C44BB" w:rsidRDefault="000C44BB" w:rsidP="000C44BB">
      <w:pPr>
        <w:jc w:val="both"/>
        <w:rPr>
          <w:rFonts w:ascii="Verdana" w:hAnsi="Verdana"/>
        </w:rPr>
      </w:pPr>
      <w:r>
        <w:rPr>
          <w:rFonts w:ascii="Verdana" w:hAnsi="Verdana"/>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2E6D967" w14:textId="77777777" w:rsidR="000C44BB" w:rsidRDefault="000C44BB" w:rsidP="000C44BB">
      <w:pPr>
        <w:jc w:val="both"/>
        <w:rPr>
          <w:rFonts w:ascii="Verdana" w:hAnsi="Verdana"/>
        </w:rPr>
      </w:pPr>
      <w:r>
        <w:rPr>
          <w:rFonts w:ascii="Verdana" w:hAnsi="Verdana"/>
        </w:rPr>
        <w:t>El espesor de la carpeta de concreto será de 5 cm, establecido en el formulario de presentación de propuesta, teniendo preferencia aquel espesor señalado en los planos.</w:t>
      </w:r>
    </w:p>
    <w:p w14:paraId="3D2EF798" w14:textId="77777777" w:rsidR="000C44BB" w:rsidRDefault="000C44BB" w:rsidP="000C44BB">
      <w:pPr>
        <w:jc w:val="both"/>
        <w:rPr>
          <w:rFonts w:ascii="Verdana" w:hAnsi="Verdana"/>
        </w:rPr>
      </w:pPr>
      <w:r>
        <w:rPr>
          <w:rFonts w:ascii="Verdana" w:hAnsi="Verdana"/>
        </w:rPr>
        <w:t>El hormigonado deberá cumplir con las exigencias y requisitos establecidos en la Norma CBH-87 para hormigones. No se procederá al vaciado sin antes contar con la autorización del Inspector de proyecto.</w:t>
      </w:r>
    </w:p>
    <w:p w14:paraId="4DDD5E61" w14:textId="77777777" w:rsidR="000C44BB" w:rsidRDefault="000C44BB" w:rsidP="000C44BB">
      <w:pPr>
        <w:jc w:val="both"/>
        <w:rPr>
          <w:rFonts w:ascii="Verdana" w:hAnsi="Verdana"/>
        </w:rPr>
      </w:pPr>
      <w:r>
        <w:rPr>
          <w:rFonts w:ascii="Verdana" w:hAnsi="Verdana"/>
        </w:rPr>
        <w:t>El vaciado de hormigón debe ser de forma continua, solo se interrumpirá en los sectores donde los planos indiquen.</w:t>
      </w:r>
    </w:p>
    <w:p w14:paraId="407A991D" w14:textId="77777777" w:rsidR="000C44BB" w:rsidRDefault="000C44BB" w:rsidP="000C44BB">
      <w:pPr>
        <w:jc w:val="both"/>
        <w:rPr>
          <w:rFonts w:ascii="Verdana" w:hAnsi="Verdana"/>
        </w:rPr>
      </w:pPr>
    </w:p>
    <w:p w14:paraId="3A50BA43" w14:textId="77777777" w:rsidR="000C44BB" w:rsidRDefault="000C44BB" w:rsidP="000C44BB">
      <w:pPr>
        <w:jc w:val="both"/>
        <w:rPr>
          <w:rFonts w:ascii="Verdana" w:hAnsi="Verdana"/>
        </w:rPr>
      </w:pPr>
      <w:r>
        <w:rPr>
          <w:rFonts w:ascii="Verdana" w:hAnsi="Verdana"/>
        </w:rPr>
        <w:t>Terminado Superficial</w:t>
      </w:r>
    </w:p>
    <w:p w14:paraId="4606762E" w14:textId="77777777" w:rsidR="000C44BB" w:rsidRDefault="000C44BB" w:rsidP="000C44BB">
      <w:pPr>
        <w:jc w:val="both"/>
        <w:rPr>
          <w:rFonts w:ascii="Verdana" w:hAnsi="Verdana"/>
        </w:rPr>
      </w:pPr>
      <w:r>
        <w:rPr>
          <w:rFonts w:ascii="Verdana" w:hAnsi="Verdana"/>
        </w:rPr>
        <w:t>De manera posterior al hormigonado se ejecutará el terminado de la superficie de la rampa debiéndose dar una textura antideslizante y previendo las juntas de contracción a fin de evitar las fisuras por este fenómeno.</w:t>
      </w:r>
    </w:p>
    <w:p w14:paraId="00F09463" w14:textId="77777777" w:rsidR="000C44BB" w:rsidRDefault="000C44BB" w:rsidP="000C44BB">
      <w:pPr>
        <w:jc w:val="both"/>
        <w:rPr>
          <w:rFonts w:ascii="Verdana" w:hAnsi="Verdana"/>
        </w:rPr>
      </w:pPr>
    </w:p>
    <w:p w14:paraId="28794CFE" w14:textId="77777777" w:rsidR="000C44BB" w:rsidRDefault="000C44BB" w:rsidP="000C44BB">
      <w:pPr>
        <w:jc w:val="both"/>
        <w:rPr>
          <w:rFonts w:ascii="Verdana" w:hAnsi="Verdana"/>
        </w:rPr>
      </w:pPr>
      <w:r>
        <w:rPr>
          <w:rFonts w:ascii="Verdana" w:hAnsi="Verdana"/>
        </w:rPr>
        <w:t>El acabado del contrapiso deberá realizarse con plancha metálica o frotachado, dependiendo del tipo de acabado indicado en los planos constructivos o instrucciones del Inspector de proyecto.</w:t>
      </w:r>
    </w:p>
    <w:p w14:paraId="508B7A80" w14:textId="77777777" w:rsidR="000C44BB" w:rsidRDefault="000C44BB" w:rsidP="000C44BB">
      <w:pPr>
        <w:jc w:val="both"/>
        <w:rPr>
          <w:rFonts w:ascii="Verdana" w:hAnsi="Verdana"/>
        </w:rPr>
      </w:pPr>
    </w:p>
    <w:p w14:paraId="11E757C2" w14:textId="77777777" w:rsidR="000C44BB" w:rsidRDefault="000C44BB" w:rsidP="000C44BB">
      <w:pPr>
        <w:jc w:val="both"/>
        <w:rPr>
          <w:rFonts w:ascii="Verdana" w:hAnsi="Verdana"/>
        </w:rPr>
      </w:pPr>
      <w:r>
        <w:rPr>
          <w:rFonts w:ascii="Verdana" w:hAnsi="Verdana"/>
        </w:rPr>
        <w:t>Protección y Curado</w:t>
      </w:r>
    </w:p>
    <w:p w14:paraId="731E61C6" w14:textId="77777777" w:rsidR="000C44BB" w:rsidRDefault="000C44BB" w:rsidP="000C44BB">
      <w:pPr>
        <w:jc w:val="both"/>
        <w:rPr>
          <w:rFonts w:ascii="Verdana" w:hAnsi="Verdana"/>
        </w:rPr>
      </w:pPr>
      <w:r>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6F99E0E3" w14:textId="77777777" w:rsidR="000C44BB" w:rsidRDefault="000C44BB" w:rsidP="000C44BB">
      <w:pPr>
        <w:jc w:val="both"/>
        <w:rPr>
          <w:rFonts w:ascii="Verdana" w:hAnsi="Verdana"/>
        </w:rPr>
      </w:pPr>
    </w:p>
    <w:p w14:paraId="7D555D52" w14:textId="77777777" w:rsidR="000C44BB" w:rsidRDefault="000C44BB" w:rsidP="000C44BB">
      <w:pPr>
        <w:jc w:val="both"/>
        <w:rPr>
          <w:rFonts w:ascii="Verdana" w:hAnsi="Verdana"/>
        </w:rPr>
      </w:pPr>
      <w:r>
        <w:rPr>
          <w:rFonts w:ascii="Verdana" w:hAnsi="Verdana"/>
        </w:rPr>
        <w:t>El tiempo de curado será el indicado en el proyecto o el indicado por el Inspector de proyecto. En ningún caso el tiempo de curado será menos de 5 días a partir del momento en que se inició el endurecimiento.</w:t>
      </w:r>
    </w:p>
    <w:p w14:paraId="4EEA128B" w14:textId="77777777" w:rsidR="000C44BB" w:rsidRDefault="000C44BB" w:rsidP="000C44BB">
      <w:pPr>
        <w:jc w:val="both"/>
        <w:rPr>
          <w:rFonts w:ascii="Verdana" w:hAnsi="Verdana"/>
        </w:rPr>
      </w:pPr>
    </w:p>
    <w:p w14:paraId="04D62CCD" w14:textId="77777777" w:rsidR="000C44BB" w:rsidRDefault="000C44BB" w:rsidP="000C44BB">
      <w:pPr>
        <w:jc w:val="both"/>
        <w:rPr>
          <w:rFonts w:ascii="Verdana" w:hAnsi="Verdana"/>
        </w:rPr>
      </w:pPr>
      <w:r>
        <w:rPr>
          <w:rFonts w:ascii="Verdana" w:hAnsi="Verdana"/>
        </w:rPr>
        <w:t>Durante la construcción, queda prohibido aplicar cargas, acumular materiales, equipo o maquinarias que generen daño en el elemento.</w:t>
      </w:r>
    </w:p>
    <w:p w14:paraId="278160D5" w14:textId="77777777" w:rsidR="000C44BB" w:rsidRDefault="000C44BB" w:rsidP="000C44BB">
      <w:pPr>
        <w:jc w:val="both"/>
        <w:rPr>
          <w:rFonts w:ascii="Verdana" w:hAnsi="Verdana"/>
        </w:rPr>
      </w:pPr>
    </w:p>
    <w:p w14:paraId="296C933D" w14:textId="77777777" w:rsidR="000C44BB" w:rsidRDefault="000C44BB" w:rsidP="000C44BB">
      <w:pPr>
        <w:jc w:val="both"/>
        <w:rPr>
          <w:rFonts w:ascii="Verdana" w:hAnsi="Verdana"/>
        </w:rPr>
      </w:pPr>
      <w:r>
        <w:rPr>
          <w:rFonts w:ascii="Verdana" w:hAnsi="Verdana"/>
        </w:rPr>
        <w:t>Criterios de Aceptación y Rechazo</w:t>
      </w:r>
    </w:p>
    <w:p w14:paraId="4559460E" w14:textId="77777777" w:rsidR="000C44BB" w:rsidRDefault="000C44BB" w:rsidP="000C44BB">
      <w:pPr>
        <w:jc w:val="both"/>
        <w:rPr>
          <w:rFonts w:ascii="Verdana" w:hAnsi="Verdana"/>
        </w:rPr>
      </w:pPr>
      <w:r>
        <w:rPr>
          <w:rFonts w:ascii="Verdana" w:hAnsi="Verdana"/>
        </w:rPr>
        <w:t>Todo elemento que no cumpla con el alineamiento, pendiente, espesores o replanteo, será rechazado debiendo el Inspector de proyecto indicar claramente el o los sectores que han sido observados.</w:t>
      </w:r>
    </w:p>
    <w:p w14:paraId="0CE15816" w14:textId="77777777" w:rsidR="000C44BB" w:rsidRDefault="000C44BB" w:rsidP="000C44BB">
      <w:pPr>
        <w:jc w:val="both"/>
        <w:rPr>
          <w:rFonts w:ascii="Verdana" w:hAnsi="Verdana"/>
        </w:rPr>
      </w:pPr>
    </w:p>
    <w:p w14:paraId="3BFD0508" w14:textId="77777777" w:rsidR="000C44BB" w:rsidRDefault="000C44BB" w:rsidP="000C44BB">
      <w:pPr>
        <w:jc w:val="both"/>
        <w:rPr>
          <w:rFonts w:ascii="Verdana" w:hAnsi="Verdana"/>
        </w:rPr>
      </w:pPr>
      <w:r>
        <w:rPr>
          <w:rFonts w:ascii="Verdana" w:hAnsi="Verdana"/>
        </w:rPr>
        <w:t>Cualquier fisura, grieta, desportillada, desgastada, desmoche o asentamiento que sufra el elemento durante la etapa de la obra será rechazada y deberá ser subsanada por la Entidad Ejecutora.</w:t>
      </w:r>
    </w:p>
    <w:p w14:paraId="74B6D0DB" w14:textId="77777777" w:rsidR="000C44BB" w:rsidRDefault="000C44BB" w:rsidP="000C44BB">
      <w:pPr>
        <w:jc w:val="both"/>
        <w:rPr>
          <w:rFonts w:ascii="Verdana" w:hAnsi="Verdana"/>
        </w:rPr>
      </w:pPr>
    </w:p>
    <w:p w14:paraId="2477504E" w14:textId="77777777" w:rsidR="000C44BB" w:rsidRDefault="000C44BB" w:rsidP="000C44BB">
      <w:pPr>
        <w:jc w:val="both"/>
        <w:rPr>
          <w:rFonts w:ascii="Verdana" w:hAnsi="Verdana"/>
        </w:rPr>
      </w:pPr>
      <w:r>
        <w:rPr>
          <w:rFonts w:ascii="Verdana" w:hAnsi="Verdana"/>
        </w:rPr>
        <w:t>Todo material, hormigón o elemento ejecutado que sea rechazado se procederá a su curado, corrección, demolición o reposición, actividad que deberá ser aprobada por el Inspector de proyecto.</w:t>
      </w:r>
    </w:p>
    <w:p w14:paraId="105085CC" w14:textId="77777777" w:rsidR="000C44BB" w:rsidRDefault="000C44BB" w:rsidP="000C44BB">
      <w:pPr>
        <w:jc w:val="both"/>
        <w:rPr>
          <w:rFonts w:ascii="Verdana" w:hAnsi="Verdana"/>
        </w:rPr>
      </w:pPr>
    </w:p>
    <w:p w14:paraId="7C29A531" w14:textId="77777777" w:rsidR="000C44BB" w:rsidRDefault="000C44BB" w:rsidP="000C44BB">
      <w:pPr>
        <w:jc w:val="both"/>
        <w:rPr>
          <w:rFonts w:ascii="Verdana" w:hAnsi="Verdana"/>
        </w:rPr>
      </w:pPr>
      <w:r>
        <w:rPr>
          <w:rFonts w:ascii="Verdana" w:hAnsi="Verdana"/>
        </w:rPr>
        <w:t>Todos las demoliciones, curados y reemplazos necesarios serán cancelados por la Entidad Ejecutora.</w:t>
      </w:r>
    </w:p>
    <w:p w14:paraId="64B350F2"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2199D262"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E352F67"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6853F0"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2691000"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397CCD4"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4DCFADBE" w14:textId="77777777" w:rsidTr="000C44BB">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28CCB3" w14:textId="77777777" w:rsidR="000C44BB" w:rsidRDefault="000C44BB">
            <w:pPr>
              <w:jc w:val="center"/>
              <w:rPr>
                <w:rFonts w:ascii="Verdana" w:hAnsi="Verdana"/>
                <w:color w:val="FFFFFF" w:themeColor="background1"/>
              </w:rPr>
            </w:pPr>
            <w:r>
              <w:rPr>
                <w:rFonts w:ascii="Verdana" w:hAnsi="Verdana"/>
                <w:color w:val="FFFFFF" w:themeColor="background1"/>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41B35D" w14:textId="77777777" w:rsidR="000C44BB" w:rsidRDefault="000C44BB">
            <w:pPr>
              <w:jc w:val="center"/>
              <w:rPr>
                <w:rFonts w:ascii="Verdana" w:hAnsi="Verdana"/>
                <w:color w:val="FFFFFF" w:themeColor="background1"/>
              </w:rPr>
            </w:pPr>
            <w:r>
              <w:rPr>
                <w:rFonts w:ascii="Verdana" w:hAnsi="Verdana"/>
                <w:color w:val="FFFFFF" w:themeColor="background1"/>
              </w:rPr>
              <w:t>VAC-OF-BOT-1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88AC370" w14:textId="77777777" w:rsidR="000C44BB" w:rsidRDefault="000C44BB">
            <w:pPr>
              <w:jc w:val="center"/>
              <w:rPr>
                <w:rFonts w:ascii="Verdana" w:hAnsi="Verdana"/>
                <w:color w:val="FFFFFF" w:themeColor="background1"/>
              </w:rPr>
            </w:pPr>
            <w:r>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78728F" w14:textId="77777777" w:rsidR="000C44BB" w:rsidRDefault="000C44BB">
            <w:pPr>
              <w:jc w:val="center"/>
              <w:rPr>
                <w:rFonts w:ascii="Verdana" w:hAnsi="Verdana"/>
                <w:color w:val="FFFFFF" w:themeColor="background1"/>
              </w:rPr>
            </w:pPr>
            <w:r>
              <w:rPr>
                <w:rFonts w:ascii="Verdana" w:hAnsi="Verdana"/>
                <w:color w:val="FFFFFF" w:themeColor="background1"/>
              </w:rPr>
              <w:t>BOTAGUAS DE HORMIGÓN ARMADO</w:t>
            </w:r>
          </w:p>
        </w:tc>
      </w:tr>
    </w:tbl>
    <w:p w14:paraId="33492B0A" w14:textId="77777777" w:rsidR="000C44BB" w:rsidRDefault="000C44BB" w:rsidP="000C44BB">
      <w:pPr>
        <w:jc w:val="both"/>
        <w:rPr>
          <w:rFonts w:ascii="Verdana" w:hAnsi="Verdana" w:cstheme="minorBidi"/>
          <w:lang w:val="es-BO"/>
        </w:rPr>
      </w:pPr>
    </w:p>
    <w:p w14:paraId="1904F062" w14:textId="77777777" w:rsidR="000C44BB" w:rsidRDefault="000C44BB" w:rsidP="000C44BB">
      <w:pPr>
        <w:jc w:val="both"/>
        <w:rPr>
          <w:rFonts w:ascii="Verdana" w:hAnsi="Verdana"/>
          <w:b/>
        </w:rPr>
      </w:pPr>
      <w:r>
        <w:rPr>
          <w:rFonts w:ascii="Verdana" w:hAnsi="Verdana"/>
          <w:b/>
        </w:rPr>
        <w:t>DESCRIPCIÓN. –</w:t>
      </w:r>
    </w:p>
    <w:p w14:paraId="6D869998" w14:textId="77777777" w:rsidR="000C44BB" w:rsidRDefault="000C44BB" w:rsidP="000C44BB">
      <w:pPr>
        <w:jc w:val="both"/>
        <w:rPr>
          <w:rFonts w:ascii="Verdana" w:hAnsi="Verdana"/>
        </w:rPr>
      </w:pPr>
    </w:p>
    <w:p w14:paraId="5FBF4CAF" w14:textId="77777777" w:rsidR="000C44BB" w:rsidRDefault="000C44BB" w:rsidP="000C44BB">
      <w:pPr>
        <w:jc w:val="both"/>
        <w:rPr>
          <w:rFonts w:ascii="Verdana" w:hAnsi="Verdana"/>
        </w:rPr>
      </w:pPr>
      <w:r>
        <w:rPr>
          <w:rFonts w:ascii="Verdana" w:hAnsi="Verdana"/>
        </w:rPr>
        <w:t>Este ítem se refiere a la construcción de botaguas Hormigón Armado de dosificación 1:2:3 de una o dos   caídas de acuerdo a los planos constructivos, y/o instrucción del Inspector de proyecto.</w:t>
      </w:r>
    </w:p>
    <w:p w14:paraId="48EDC824" w14:textId="77777777" w:rsidR="000C44BB" w:rsidRDefault="000C44BB" w:rsidP="000C44BB">
      <w:pPr>
        <w:jc w:val="both"/>
        <w:rPr>
          <w:rFonts w:ascii="Verdana" w:hAnsi="Verdana"/>
        </w:rPr>
      </w:pPr>
    </w:p>
    <w:p w14:paraId="6523DC80" w14:textId="77777777" w:rsidR="000C44BB" w:rsidRDefault="000C44BB" w:rsidP="000C44BB">
      <w:pPr>
        <w:jc w:val="both"/>
        <w:rPr>
          <w:rFonts w:ascii="Verdana" w:hAnsi="Verdana"/>
          <w:b/>
        </w:rPr>
      </w:pPr>
      <w:r>
        <w:rPr>
          <w:rFonts w:ascii="Verdana" w:hAnsi="Verdana"/>
          <w:b/>
        </w:rPr>
        <w:t>MATERIALES, HERRAMIENTAS Y EQUIPO. -</w:t>
      </w:r>
    </w:p>
    <w:p w14:paraId="2BCF0905" w14:textId="77777777" w:rsidR="000C44BB" w:rsidRDefault="000C44BB" w:rsidP="000C44BB">
      <w:pPr>
        <w:jc w:val="both"/>
        <w:rPr>
          <w:rFonts w:ascii="Verdana" w:hAnsi="Verdana"/>
        </w:rPr>
      </w:pPr>
    </w:p>
    <w:p w14:paraId="4099DB95"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989CA01" w14:textId="77777777" w:rsidR="000C44BB" w:rsidRDefault="000C44BB" w:rsidP="000C44BB">
      <w:pPr>
        <w:jc w:val="both"/>
        <w:rPr>
          <w:rFonts w:ascii="Verdana" w:hAnsi="Verdana"/>
        </w:rPr>
      </w:pPr>
    </w:p>
    <w:p w14:paraId="66177143" w14:textId="77777777" w:rsidR="000C44BB" w:rsidRDefault="000C44BB" w:rsidP="000C44BB">
      <w:pPr>
        <w:jc w:val="both"/>
        <w:rPr>
          <w:rFonts w:ascii="Verdana" w:hAnsi="Verdana"/>
          <w:b/>
        </w:rPr>
      </w:pPr>
      <w:r>
        <w:rPr>
          <w:rFonts w:ascii="Verdana" w:hAnsi="Verdana"/>
          <w:b/>
        </w:rPr>
        <w:t>FORMA DE EJECUCIÓN. -</w:t>
      </w:r>
    </w:p>
    <w:p w14:paraId="2C60FC92" w14:textId="77777777" w:rsidR="000C44BB" w:rsidRDefault="000C44BB" w:rsidP="000C44BB">
      <w:pPr>
        <w:jc w:val="both"/>
        <w:rPr>
          <w:rFonts w:ascii="Verdana" w:hAnsi="Verdana"/>
        </w:rPr>
      </w:pPr>
    </w:p>
    <w:p w14:paraId="1FC62FBA" w14:textId="77777777" w:rsidR="000C44BB" w:rsidRDefault="000C44BB" w:rsidP="000C44BB">
      <w:pPr>
        <w:jc w:val="both"/>
        <w:rPr>
          <w:rFonts w:ascii="Verdana" w:hAnsi="Verdana"/>
        </w:rPr>
      </w:pPr>
      <w:r>
        <w:rPr>
          <w:rFonts w:ascii="Verdana" w:hAnsi="Verdana"/>
        </w:rPr>
        <w:t>Para el vaciado de los botaguas se armará el encofrado en lugares indicados en plano de detalles debiendo ser bien apuntalados, el canal para el goterón se colocará utilizando un tubo de PVC cortado a la mitad con diámetro no mayor a 1,5 cm.</w:t>
      </w:r>
    </w:p>
    <w:p w14:paraId="1121BF60" w14:textId="77777777" w:rsidR="000C44BB" w:rsidRDefault="000C44BB" w:rsidP="000C44BB">
      <w:pPr>
        <w:jc w:val="both"/>
        <w:rPr>
          <w:rFonts w:ascii="Verdana" w:hAnsi="Verdana"/>
        </w:rPr>
      </w:pPr>
    </w:p>
    <w:p w14:paraId="56B78051" w14:textId="77777777" w:rsidR="000C44BB" w:rsidRDefault="000C44BB" w:rsidP="000C44BB">
      <w:pPr>
        <w:jc w:val="both"/>
        <w:rPr>
          <w:rFonts w:ascii="Verdana" w:hAnsi="Verdana"/>
        </w:rPr>
      </w:pPr>
      <w:r>
        <w:rPr>
          <w:rFonts w:ascii="Verdana" w:hAnsi="Verdana"/>
        </w:rPr>
        <w:t>La parrilla se armará con fierro corrugado de 1/4”, con alambre de amarre y deberá asegurar con dados de mortero de cemento, el acabado debe ser fino y pulido.</w:t>
      </w:r>
    </w:p>
    <w:p w14:paraId="58C29757" w14:textId="77777777" w:rsidR="000C44BB" w:rsidRDefault="000C44BB" w:rsidP="000C44BB">
      <w:pPr>
        <w:jc w:val="both"/>
        <w:rPr>
          <w:rFonts w:ascii="Verdana" w:hAnsi="Verdana"/>
        </w:rPr>
      </w:pPr>
    </w:p>
    <w:p w14:paraId="3C34BE5F" w14:textId="77777777" w:rsidR="000C44BB" w:rsidRDefault="000C44BB" w:rsidP="000C44BB">
      <w:pPr>
        <w:jc w:val="both"/>
        <w:rPr>
          <w:rFonts w:ascii="Verdana" w:hAnsi="Verdana"/>
        </w:rPr>
      </w:pPr>
      <w:r>
        <w:rPr>
          <w:rFonts w:ascii="Verdana" w:hAnsi="Verdana"/>
        </w:rPr>
        <w:t>Para la construcción de botaguas se emplearán botaguas vaciados in situ con alma de Fierro con un porcentaje de caída no menor al 1% y se debe proveer el goterón al armar el encofrado.</w:t>
      </w:r>
    </w:p>
    <w:p w14:paraId="4E780D37" w14:textId="77777777" w:rsidR="000C44BB" w:rsidRDefault="000C44BB" w:rsidP="000C44BB">
      <w:pPr>
        <w:jc w:val="both"/>
        <w:rPr>
          <w:rFonts w:ascii="Verdana" w:hAnsi="Verdana"/>
        </w:rPr>
      </w:pPr>
      <w:r>
        <w:rPr>
          <w:rFonts w:ascii="Verdana" w:hAnsi="Verdana"/>
        </w:rPr>
        <w:t>El Hormigón para el vaciado se dosificará a 1:2:3 utilizando agregados limpios.</w:t>
      </w:r>
    </w:p>
    <w:p w14:paraId="6E9FD47D" w14:textId="77777777" w:rsidR="000C44BB" w:rsidRDefault="000C44BB" w:rsidP="000C44BB">
      <w:pPr>
        <w:jc w:val="both"/>
        <w:rPr>
          <w:rFonts w:ascii="Verdana" w:hAnsi="Verdana"/>
        </w:rPr>
      </w:pPr>
    </w:p>
    <w:p w14:paraId="04A7B3A1" w14:textId="77777777" w:rsidR="000C44BB" w:rsidRDefault="000C44BB" w:rsidP="000C44BB">
      <w:pPr>
        <w:jc w:val="both"/>
        <w:rPr>
          <w:rFonts w:ascii="Verdana" w:hAnsi="Verdana"/>
        </w:rPr>
      </w:pPr>
      <w:r>
        <w:rPr>
          <w:rFonts w:ascii="Verdana" w:hAnsi="Verdana"/>
        </w:rPr>
        <w:t>Los materiales serán de buena calidad que aseguren la durabilidad y correcto funcionamiento; previo a su empleo en obra deberá ser aprobado por el Inspector de proyecto.</w:t>
      </w:r>
    </w:p>
    <w:p w14:paraId="30A2D07A" w14:textId="77777777" w:rsidR="000C44BB" w:rsidRDefault="000C44BB" w:rsidP="000C44BB">
      <w:pPr>
        <w:jc w:val="both"/>
        <w:rPr>
          <w:rFonts w:ascii="Verdana" w:hAnsi="Verdana"/>
        </w:rPr>
      </w:pPr>
    </w:p>
    <w:p w14:paraId="71249981" w14:textId="77777777" w:rsidR="000C44BB" w:rsidRDefault="000C44BB" w:rsidP="000C44BB">
      <w:pPr>
        <w:jc w:val="both"/>
        <w:rPr>
          <w:rFonts w:ascii="Verdana" w:hAnsi="Verdana"/>
        </w:rPr>
      </w:pPr>
      <w:r>
        <w:rPr>
          <w:rFonts w:ascii="Verdana" w:hAnsi="Verdana"/>
        </w:rPr>
        <w:t>Criterios de Control, Aceptación y Rechazo</w:t>
      </w:r>
    </w:p>
    <w:p w14:paraId="2421EB1E" w14:textId="77777777" w:rsidR="000C44BB" w:rsidRDefault="000C44BB" w:rsidP="000C44BB">
      <w:pPr>
        <w:jc w:val="both"/>
        <w:rPr>
          <w:rFonts w:ascii="Verdana" w:hAnsi="Verdana"/>
        </w:rPr>
      </w:pPr>
      <w:r>
        <w:rPr>
          <w:rFonts w:ascii="Verdana" w:hAnsi="Verdan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44459E1D"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6BAE78F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CF8B90"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E29E2A9"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E954F3"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6CA2CE"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628F7675" w14:textId="77777777" w:rsidTr="000C44BB">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F63D4E1" w14:textId="77777777" w:rsidR="000C44BB" w:rsidRDefault="000C44BB">
            <w:pPr>
              <w:jc w:val="center"/>
              <w:rPr>
                <w:rFonts w:ascii="Verdana" w:hAnsi="Verdana"/>
                <w:color w:val="FFFFFF" w:themeColor="background1"/>
              </w:rPr>
            </w:pPr>
            <w:r>
              <w:rPr>
                <w:rFonts w:ascii="Verdana" w:hAnsi="Verdana"/>
                <w:color w:val="FFFFFF" w:themeColor="background1"/>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EA8F48" w14:textId="77777777" w:rsidR="000C44BB" w:rsidRDefault="000C44BB">
            <w:pPr>
              <w:jc w:val="center"/>
              <w:rPr>
                <w:rFonts w:ascii="Verdana" w:hAnsi="Verdana"/>
                <w:color w:val="FFFFFF" w:themeColor="background1"/>
              </w:rPr>
            </w:pPr>
            <w:r>
              <w:rPr>
                <w:rFonts w:ascii="Verdana" w:hAnsi="Verdana"/>
                <w:color w:val="FFFFFF" w:themeColor="background1"/>
              </w:rPr>
              <w:t>VAC-OF-ALE-1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87AB4C"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C38343" w14:textId="77777777" w:rsidR="000C44BB" w:rsidRDefault="000C44BB">
            <w:pPr>
              <w:jc w:val="center"/>
              <w:rPr>
                <w:rFonts w:ascii="Verdana" w:hAnsi="Verdana"/>
                <w:color w:val="FFFFFF" w:themeColor="background1"/>
              </w:rPr>
            </w:pPr>
            <w:r>
              <w:rPr>
                <w:rFonts w:ascii="Verdana" w:hAnsi="Verdana"/>
                <w:color w:val="FFFFFF" w:themeColor="background1"/>
              </w:rPr>
              <w:t>ALERO DE YESO C/ ESTRUCTURA MADERAMEN</w:t>
            </w:r>
          </w:p>
        </w:tc>
      </w:tr>
    </w:tbl>
    <w:p w14:paraId="34C04D88" w14:textId="77777777" w:rsidR="000C44BB" w:rsidRDefault="000C44BB" w:rsidP="000C44BB">
      <w:pPr>
        <w:jc w:val="both"/>
        <w:rPr>
          <w:rFonts w:ascii="Verdana" w:hAnsi="Verdana" w:cstheme="minorBidi"/>
          <w:lang w:val="es-BO"/>
        </w:rPr>
      </w:pPr>
    </w:p>
    <w:p w14:paraId="506B2AE1" w14:textId="77777777" w:rsidR="000C44BB" w:rsidRDefault="000C44BB" w:rsidP="000C44BB">
      <w:pPr>
        <w:jc w:val="both"/>
        <w:rPr>
          <w:rFonts w:ascii="Verdana" w:hAnsi="Verdana"/>
          <w:b/>
        </w:rPr>
      </w:pPr>
      <w:r>
        <w:rPr>
          <w:rFonts w:ascii="Verdana" w:hAnsi="Verdana"/>
          <w:b/>
        </w:rPr>
        <w:t>DESCRIPCIÓN. –</w:t>
      </w:r>
    </w:p>
    <w:p w14:paraId="3A58D6BA" w14:textId="77777777" w:rsidR="000C44BB" w:rsidRDefault="000C44BB" w:rsidP="000C44BB">
      <w:pPr>
        <w:jc w:val="both"/>
        <w:rPr>
          <w:rFonts w:ascii="Verdana" w:hAnsi="Verdana"/>
        </w:rPr>
      </w:pPr>
    </w:p>
    <w:p w14:paraId="7D326101" w14:textId="77777777" w:rsidR="000C44BB" w:rsidRDefault="000C44BB" w:rsidP="000C44BB">
      <w:pPr>
        <w:jc w:val="both"/>
        <w:rPr>
          <w:rFonts w:ascii="Verdana" w:hAnsi="Verdana"/>
        </w:rPr>
      </w:pPr>
      <w:r>
        <w:rPr>
          <w:rFonts w:ascii="Verdana" w:hAnsi="Verdana"/>
        </w:rPr>
        <w:t>Este Ítem se refiere a la construcción de aleros de yeso con estructura de madera bajo la cubierta superficie inclinada, según indique los planos constructivos e instrucciones del Inspector de proyecto.</w:t>
      </w:r>
    </w:p>
    <w:p w14:paraId="10C04F7D" w14:textId="77777777" w:rsidR="000C44BB" w:rsidRDefault="000C44BB" w:rsidP="000C44BB">
      <w:pPr>
        <w:jc w:val="both"/>
        <w:rPr>
          <w:rFonts w:ascii="Verdana" w:hAnsi="Verdana"/>
        </w:rPr>
      </w:pPr>
    </w:p>
    <w:p w14:paraId="3CB62615" w14:textId="77777777" w:rsidR="000C44BB" w:rsidRDefault="000C44BB" w:rsidP="000C44BB">
      <w:pPr>
        <w:jc w:val="both"/>
        <w:rPr>
          <w:rFonts w:ascii="Verdana" w:hAnsi="Verdana"/>
          <w:b/>
        </w:rPr>
      </w:pPr>
      <w:r>
        <w:rPr>
          <w:rFonts w:ascii="Verdana" w:hAnsi="Verdana"/>
          <w:b/>
        </w:rPr>
        <w:t>MATERIALES, HERRAMIENTAS Y EQUIPO. -</w:t>
      </w:r>
    </w:p>
    <w:p w14:paraId="32DFCBE5" w14:textId="77777777" w:rsidR="000C44BB" w:rsidRDefault="000C44BB" w:rsidP="000C44BB">
      <w:pPr>
        <w:jc w:val="both"/>
        <w:rPr>
          <w:rFonts w:ascii="Verdana" w:hAnsi="Verdana"/>
        </w:rPr>
      </w:pPr>
    </w:p>
    <w:p w14:paraId="4E9DE8FB"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AFFC864" w14:textId="77777777" w:rsidR="000C44BB" w:rsidRDefault="000C44BB" w:rsidP="000C44BB">
      <w:pPr>
        <w:jc w:val="both"/>
        <w:rPr>
          <w:rFonts w:ascii="Verdana" w:hAnsi="Verdana"/>
        </w:rPr>
      </w:pPr>
    </w:p>
    <w:p w14:paraId="61B76AAF" w14:textId="77777777" w:rsidR="000C44BB" w:rsidRDefault="000C44BB" w:rsidP="000C44BB">
      <w:pPr>
        <w:jc w:val="both"/>
        <w:rPr>
          <w:rFonts w:ascii="Verdana" w:hAnsi="Verdana"/>
        </w:rPr>
      </w:pPr>
      <w:r>
        <w:rPr>
          <w:rFonts w:ascii="Verdana" w:hAnsi="Verdana"/>
          <w:b/>
        </w:rPr>
        <w:t>FORMA DE EJECUCIÓN.</w:t>
      </w:r>
      <w:r>
        <w:rPr>
          <w:rFonts w:ascii="Verdana" w:hAnsi="Verdana"/>
        </w:rPr>
        <w:t xml:space="preserve"> -</w:t>
      </w:r>
    </w:p>
    <w:p w14:paraId="5484AAEB" w14:textId="77777777" w:rsidR="000C44BB" w:rsidRDefault="000C44BB" w:rsidP="000C44BB">
      <w:pPr>
        <w:jc w:val="both"/>
        <w:rPr>
          <w:rFonts w:ascii="Verdana" w:hAnsi="Verdana"/>
        </w:rPr>
      </w:pPr>
    </w:p>
    <w:p w14:paraId="009DD011" w14:textId="77777777" w:rsidR="000C44BB" w:rsidRDefault="000C44BB" w:rsidP="000C44BB">
      <w:pPr>
        <w:jc w:val="both"/>
        <w:rPr>
          <w:rFonts w:ascii="Verdana" w:hAnsi="Verdana"/>
        </w:rPr>
      </w:pPr>
      <w:r>
        <w:rPr>
          <w:rFonts w:ascii="Verdana" w:hAnsi="Verdan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143D5B9" w14:textId="77777777" w:rsidR="000C44BB" w:rsidRDefault="000C44BB" w:rsidP="000C44BB">
      <w:pPr>
        <w:jc w:val="both"/>
        <w:rPr>
          <w:rFonts w:ascii="Verdana" w:hAnsi="Verdana"/>
        </w:rPr>
      </w:pPr>
    </w:p>
    <w:p w14:paraId="626AE0DD" w14:textId="77777777" w:rsidR="000C44BB" w:rsidRDefault="000C44BB" w:rsidP="000C44BB">
      <w:pPr>
        <w:jc w:val="both"/>
        <w:rPr>
          <w:rFonts w:ascii="Verdana" w:hAnsi="Verdana"/>
        </w:rPr>
      </w:pPr>
      <w:r>
        <w:rPr>
          <w:rFonts w:ascii="Verdana" w:hAnsi="Verdana"/>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9416E9A" w14:textId="77777777" w:rsidR="000C44BB" w:rsidRDefault="000C44BB" w:rsidP="000C44BB">
      <w:pPr>
        <w:jc w:val="both"/>
        <w:rPr>
          <w:rFonts w:ascii="Verdana" w:hAnsi="Verdana"/>
        </w:rPr>
      </w:pPr>
    </w:p>
    <w:p w14:paraId="1E3CEE80" w14:textId="77777777" w:rsidR="000C44BB" w:rsidRDefault="000C44BB" w:rsidP="000C44BB">
      <w:pPr>
        <w:jc w:val="both"/>
        <w:rPr>
          <w:rFonts w:ascii="Verdana" w:hAnsi="Verdana"/>
        </w:rPr>
      </w:pPr>
      <w:r>
        <w:rPr>
          <w:rFonts w:ascii="Verdana" w:hAnsi="Verdana"/>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2967533" w14:textId="77777777" w:rsidR="000C44BB" w:rsidRDefault="000C44BB" w:rsidP="000C44BB">
      <w:pPr>
        <w:jc w:val="both"/>
        <w:rPr>
          <w:rFonts w:ascii="Verdana" w:hAnsi="Verdana"/>
        </w:rPr>
      </w:pPr>
    </w:p>
    <w:p w14:paraId="011AF10F" w14:textId="77777777" w:rsidR="000C44BB" w:rsidRDefault="000C44BB" w:rsidP="000C44BB">
      <w:pPr>
        <w:jc w:val="both"/>
        <w:rPr>
          <w:rFonts w:ascii="Verdana" w:hAnsi="Verdana"/>
        </w:rPr>
      </w:pPr>
      <w:r>
        <w:rPr>
          <w:rFonts w:ascii="Verdana" w:hAnsi="Verdana"/>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019E8387" w14:textId="77777777" w:rsidR="000C44BB" w:rsidRDefault="000C44BB" w:rsidP="000C44BB">
      <w:pPr>
        <w:jc w:val="both"/>
        <w:rPr>
          <w:rFonts w:ascii="Verdana" w:hAnsi="Verdana"/>
        </w:rPr>
      </w:pPr>
    </w:p>
    <w:p w14:paraId="39287290" w14:textId="77777777" w:rsidR="000C44BB" w:rsidRDefault="000C44BB" w:rsidP="000C44BB">
      <w:pPr>
        <w:jc w:val="both"/>
        <w:rPr>
          <w:rFonts w:ascii="Verdana" w:hAnsi="Verdana"/>
        </w:rPr>
      </w:pPr>
      <w:r>
        <w:rPr>
          <w:rFonts w:ascii="Verdana" w:hAnsi="Verdana"/>
        </w:rPr>
        <w:t>Evitar espesores considerables de revoques, que pueden convertirse en puntos potenciales de agrietamiento.</w:t>
      </w:r>
    </w:p>
    <w:p w14:paraId="5FBFDD35" w14:textId="77777777" w:rsidR="000C44BB" w:rsidRDefault="000C44BB" w:rsidP="000C44BB">
      <w:pPr>
        <w:jc w:val="both"/>
        <w:rPr>
          <w:rFonts w:ascii="Verdana" w:hAnsi="Verdana"/>
        </w:rPr>
      </w:pPr>
    </w:p>
    <w:p w14:paraId="5E961225" w14:textId="77777777" w:rsidR="000C44BB" w:rsidRDefault="000C44BB" w:rsidP="000C44BB">
      <w:pPr>
        <w:jc w:val="both"/>
        <w:rPr>
          <w:rFonts w:ascii="Verdana" w:hAnsi="Verdana"/>
        </w:rPr>
      </w:pPr>
      <w:r>
        <w:rPr>
          <w:rFonts w:ascii="Verdana" w:hAnsi="Verdana"/>
        </w:rPr>
        <w:t>Criterios de Control, Aceptación y Rechazo</w:t>
      </w:r>
    </w:p>
    <w:p w14:paraId="3E42F1C1" w14:textId="77777777" w:rsidR="000C44BB" w:rsidRDefault="000C44BB" w:rsidP="000C44BB">
      <w:pPr>
        <w:jc w:val="both"/>
        <w:rPr>
          <w:rFonts w:ascii="Verdana" w:hAnsi="Verdana"/>
        </w:rPr>
      </w:pPr>
      <w:r>
        <w:rPr>
          <w:rFonts w:ascii="Verdana" w:hAnsi="Verdana"/>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29414A90" w14:textId="77777777" w:rsidR="000C44BB" w:rsidRDefault="000C44BB" w:rsidP="000C44BB">
      <w:pPr>
        <w:jc w:val="both"/>
        <w:rPr>
          <w:rFonts w:ascii="Verdana" w:hAnsi="Verdana"/>
        </w:rPr>
      </w:pPr>
      <w:r>
        <w:rPr>
          <w:rFonts w:ascii="Verdana" w:hAnsi="Verdana"/>
        </w:rPr>
        <w:t>Cualquier defecto deberá ser subsanado por la Entidad Ejecutora en el plazo indicado por el Inspector de proyecto, en caso necesario, podrá requerir se rehaga completamente la ejecución del ítem en los sectores observados.</w:t>
      </w:r>
    </w:p>
    <w:p w14:paraId="48D63ACC"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764A50C6"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D9A7EB2"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AFB63A9"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2AFA92"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DBAB60"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7E9D1914"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C09A009" w14:textId="77777777" w:rsidR="000C44BB" w:rsidRDefault="000C44BB">
            <w:pPr>
              <w:jc w:val="center"/>
              <w:rPr>
                <w:rFonts w:ascii="Verdana" w:hAnsi="Verdana"/>
                <w:color w:val="FFFFFF" w:themeColor="background1"/>
              </w:rPr>
            </w:pPr>
            <w:r>
              <w:rPr>
                <w:rFonts w:ascii="Verdana" w:hAnsi="Verdana"/>
                <w:color w:val="FFFFFF" w:themeColor="background1"/>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4D4685" w14:textId="77777777" w:rsidR="000C44BB" w:rsidRDefault="000C44BB">
            <w:pPr>
              <w:jc w:val="center"/>
              <w:rPr>
                <w:rFonts w:ascii="Verdana" w:hAnsi="Verdana"/>
                <w:color w:val="FFFFFF" w:themeColor="background1"/>
              </w:rPr>
            </w:pPr>
            <w:r>
              <w:rPr>
                <w:rFonts w:ascii="Verdana" w:hAnsi="Verdana"/>
                <w:color w:val="FFFFFF" w:themeColor="background1"/>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974093"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94FC3A" w14:textId="77777777" w:rsidR="000C44BB" w:rsidRDefault="000C44BB">
            <w:pPr>
              <w:jc w:val="center"/>
              <w:rPr>
                <w:rFonts w:ascii="Verdana" w:hAnsi="Verdana"/>
                <w:color w:val="FFFFFF" w:themeColor="background1"/>
              </w:rPr>
            </w:pPr>
            <w:r>
              <w:rPr>
                <w:rFonts w:ascii="Verdana" w:hAnsi="Verdana"/>
                <w:color w:val="FFFFFF" w:themeColor="background1"/>
              </w:rPr>
              <w:t>REVOQUE INTERIOR DE CEMENTO</w:t>
            </w:r>
          </w:p>
        </w:tc>
      </w:tr>
    </w:tbl>
    <w:p w14:paraId="6BD81690" w14:textId="77777777" w:rsidR="000C44BB" w:rsidRDefault="000C44BB" w:rsidP="000C44BB">
      <w:pPr>
        <w:jc w:val="both"/>
        <w:rPr>
          <w:rFonts w:ascii="Verdana" w:hAnsi="Verdana" w:cstheme="minorBidi"/>
          <w:b/>
          <w:lang w:val="es-BO"/>
        </w:rPr>
      </w:pPr>
    </w:p>
    <w:p w14:paraId="5BE68DB8" w14:textId="77777777" w:rsidR="000C44BB" w:rsidRDefault="000C44BB" w:rsidP="000C44BB">
      <w:pPr>
        <w:jc w:val="both"/>
        <w:rPr>
          <w:rFonts w:ascii="Verdana" w:hAnsi="Verdana"/>
          <w:b/>
        </w:rPr>
      </w:pPr>
      <w:r>
        <w:rPr>
          <w:rFonts w:ascii="Verdana" w:hAnsi="Verdana"/>
          <w:b/>
        </w:rPr>
        <w:t>DESCRIPCIÓN. -</w:t>
      </w:r>
    </w:p>
    <w:p w14:paraId="36D7ABFA" w14:textId="77777777" w:rsidR="000C44BB" w:rsidRDefault="000C44BB" w:rsidP="000C44BB">
      <w:pPr>
        <w:jc w:val="both"/>
        <w:rPr>
          <w:rFonts w:ascii="Verdana" w:hAnsi="Verdana"/>
          <w:b/>
        </w:rPr>
      </w:pPr>
    </w:p>
    <w:p w14:paraId="0AED7163" w14:textId="77777777" w:rsidR="000C44BB" w:rsidRDefault="000C44BB" w:rsidP="000C44BB">
      <w:pPr>
        <w:jc w:val="both"/>
        <w:rPr>
          <w:rFonts w:ascii="Verdana" w:hAnsi="Verdana"/>
        </w:rPr>
      </w:pPr>
      <w:r>
        <w:rPr>
          <w:rFonts w:ascii="Verdana" w:hAnsi="Verdana"/>
        </w:rPr>
        <w:t>Este ítem se refiere a la ejecución de revoques de cemento en proporción 1:3 para ambientes interiores de acuerdo al trazado, alineación, elevaciones y dimensiones señaladas en los planos constructivos e instrucciones del Inspector de Proyecto.</w:t>
      </w:r>
    </w:p>
    <w:p w14:paraId="52239517" w14:textId="77777777" w:rsidR="000C44BB" w:rsidRDefault="000C44BB" w:rsidP="000C44BB">
      <w:pPr>
        <w:jc w:val="both"/>
        <w:rPr>
          <w:rFonts w:ascii="Verdana" w:hAnsi="Verdana"/>
        </w:rPr>
      </w:pPr>
    </w:p>
    <w:p w14:paraId="3A1B810D" w14:textId="77777777" w:rsidR="000C44BB" w:rsidRDefault="000C44BB" w:rsidP="000C44BB">
      <w:pPr>
        <w:jc w:val="both"/>
        <w:rPr>
          <w:rFonts w:ascii="Verdana" w:hAnsi="Verdana"/>
        </w:rPr>
      </w:pPr>
    </w:p>
    <w:p w14:paraId="4C32A690" w14:textId="77777777" w:rsidR="000C44BB" w:rsidRDefault="000C44BB" w:rsidP="000C44BB">
      <w:pPr>
        <w:jc w:val="both"/>
        <w:rPr>
          <w:rFonts w:ascii="Verdana" w:hAnsi="Verdana"/>
        </w:rPr>
      </w:pPr>
      <w:r>
        <w:rPr>
          <w:rFonts w:ascii="Verdana" w:hAnsi="Verdana"/>
          <w:b/>
        </w:rPr>
        <w:t>MATERIALES, HERRAMIENTAS Y EQUIPO.</w:t>
      </w:r>
      <w:r>
        <w:rPr>
          <w:rFonts w:ascii="Verdana" w:hAnsi="Verdana"/>
        </w:rPr>
        <w:t xml:space="preserve"> - </w:t>
      </w:r>
    </w:p>
    <w:p w14:paraId="4E2CD028" w14:textId="77777777" w:rsidR="000C44BB" w:rsidRDefault="000C44BB" w:rsidP="000C44BB">
      <w:pPr>
        <w:jc w:val="both"/>
        <w:rPr>
          <w:rFonts w:ascii="Verdana" w:hAnsi="Verdana"/>
        </w:rPr>
      </w:pPr>
    </w:p>
    <w:p w14:paraId="283A7350"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566834D" w14:textId="77777777" w:rsidR="000C44BB" w:rsidRDefault="000C44BB" w:rsidP="000C44BB">
      <w:pPr>
        <w:jc w:val="both"/>
        <w:rPr>
          <w:rFonts w:ascii="Verdana" w:hAnsi="Verdana"/>
        </w:rPr>
      </w:pPr>
    </w:p>
    <w:p w14:paraId="28C80681" w14:textId="77777777" w:rsidR="000C44BB" w:rsidRDefault="000C44BB" w:rsidP="000C44BB">
      <w:pPr>
        <w:jc w:val="both"/>
        <w:rPr>
          <w:rFonts w:ascii="Verdana" w:hAnsi="Verdana"/>
          <w:b/>
        </w:rPr>
      </w:pPr>
      <w:r>
        <w:rPr>
          <w:rFonts w:ascii="Verdana" w:hAnsi="Verdana"/>
          <w:b/>
        </w:rPr>
        <w:t xml:space="preserve">FORMA DE EJECUCIÓN. - </w:t>
      </w:r>
    </w:p>
    <w:p w14:paraId="1CAE3B10" w14:textId="77777777" w:rsidR="000C44BB" w:rsidRDefault="000C44BB" w:rsidP="000C44BB">
      <w:pPr>
        <w:jc w:val="both"/>
        <w:rPr>
          <w:rFonts w:ascii="Verdana" w:hAnsi="Verdana"/>
        </w:rPr>
      </w:pPr>
    </w:p>
    <w:p w14:paraId="631C9121" w14:textId="77777777" w:rsidR="000C44BB" w:rsidRDefault="000C44BB" w:rsidP="000C44BB">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59F8814B" w14:textId="77777777" w:rsidR="000C44BB" w:rsidRDefault="000C44BB" w:rsidP="000C44BB">
      <w:pPr>
        <w:jc w:val="both"/>
        <w:rPr>
          <w:rFonts w:ascii="Verdana" w:hAnsi="Verdana"/>
        </w:rPr>
      </w:pPr>
    </w:p>
    <w:p w14:paraId="2D850013" w14:textId="77777777" w:rsidR="000C44BB" w:rsidRDefault="000C44BB" w:rsidP="000C44BB">
      <w:pPr>
        <w:jc w:val="both"/>
        <w:rPr>
          <w:rFonts w:ascii="Verdana" w:hAnsi="Verdana"/>
        </w:rPr>
      </w:pPr>
      <w:r>
        <w:rPr>
          <w:rFonts w:ascii="Verdana" w:hAnsi="Verdana"/>
        </w:rPr>
        <w:t>Preparación de la Superficie</w:t>
      </w:r>
    </w:p>
    <w:p w14:paraId="6260ACF8" w14:textId="77777777" w:rsidR="000C44BB" w:rsidRDefault="000C44BB" w:rsidP="000C44BB">
      <w:pPr>
        <w:jc w:val="both"/>
        <w:rPr>
          <w:rFonts w:ascii="Verdana" w:hAnsi="Verdana"/>
        </w:rPr>
      </w:pPr>
      <w:r>
        <w:rPr>
          <w:rFonts w:ascii="Verdana" w:hAnsi="Verdana"/>
        </w:rPr>
        <w:t>Antes del proceder con el revoque, se verificará que la superficie este uniforme sin polvo, grasas o sustancias que perjudiquen la buena ejecución del ítem.</w:t>
      </w:r>
    </w:p>
    <w:p w14:paraId="31D89EA8" w14:textId="77777777" w:rsidR="000C44BB" w:rsidRDefault="000C44BB" w:rsidP="000C44BB">
      <w:pPr>
        <w:jc w:val="both"/>
        <w:rPr>
          <w:rFonts w:ascii="Verdana" w:hAnsi="Verdana"/>
        </w:rPr>
      </w:pPr>
    </w:p>
    <w:p w14:paraId="5E4B5079" w14:textId="77777777" w:rsidR="000C44BB" w:rsidRDefault="000C44BB" w:rsidP="000C44BB">
      <w:pPr>
        <w:jc w:val="both"/>
        <w:rPr>
          <w:rFonts w:ascii="Verdana" w:hAnsi="Verdana"/>
        </w:rPr>
      </w:pPr>
      <w:r>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0A5B09B4" w14:textId="77777777" w:rsidR="000C44BB" w:rsidRDefault="000C44BB" w:rsidP="000C44BB">
      <w:pPr>
        <w:jc w:val="both"/>
        <w:rPr>
          <w:rFonts w:ascii="Verdana" w:hAnsi="Verdana"/>
        </w:rPr>
      </w:pPr>
    </w:p>
    <w:p w14:paraId="618FE667" w14:textId="77777777" w:rsidR="000C44BB" w:rsidRDefault="000C44BB" w:rsidP="000C44BB">
      <w:pPr>
        <w:jc w:val="both"/>
        <w:rPr>
          <w:rFonts w:ascii="Verdana" w:hAnsi="Verdana"/>
        </w:rPr>
      </w:pPr>
      <w:r>
        <w:rPr>
          <w:rFonts w:ascii="Verdana" w:hAnsi="Verdana"/>
        </w:rPr>
        <w:t xml:space="preserve">En caso de aplicarse el revoque directamente en hormigón, estas superficies deben haber sido debidamente limpiadas y producido suficiente aspereza como para obtener la debida ligazón. </w:t>
      </w:r>
    </w:p>
    <w:p w14:paraId="6886D71B" w14:textId="77777777" w:rsidR="000C44BB" w:rsidRDefault="000C44BB" w:rsidP="000C44BB">
      <w:pPr>
        <w:jc w:val="both"/>
        <w:rPr>
          <w:rFonts w:ascii="Verdana" w:hAnsi="Verdana"/>
        </w:rPr>
      </w:pPr>
    </w:p>
    <w:p w14:paraId="17F710E9" w14:textId="77777777" w:rsidR="000C44BB" w:rsidRDefault="000C44BB" w:rsidP="000C44BB">
      <w:pPr>
        <w:jc w:val="both"/>
        <w:rPr>
          <w:rFonts w:ascii="Verdana" w:hAnsi="Verdana"/>
        </w:rPr>
      </w:pPr>
      <w:r>
        <w:rPr>
          <w:rFonts w:ascii="Verdana" w:hAnsi="Verdana"/>
        </w:rPr>
        <w:t>Preparación del Mortero</w:t>
      </w:r>
    </w:p>
    <w:p w14:paraId="7C5075E9" w14:textId="77777777" w:rsidR="000C44BB" w:rsidRDefault="000C44BB" w:rsidP="000C44BB">
      <w:pPr>
        <w:jc w:val="both"/>
        <w:rPr>
          <w:rFonts w:ascii="Verdana" w:hAnsi="Verdana"/>
        </w:rPr>
      </w:pPr>
      <w:r>
        <w:rPr>
          <w:rFonts w:ascii="Verdana" w:hAnsi="Verdana"/>
        </w:rPr>
        <w:t>La proporción de cemento arena fina será de 1:3, y la cantidad de agua usada será tal que resulte en una mezcla plástica.</w:t>
      </w:r>
    </w:p>
    <w:p w14:paraId="35C85F7C" w14:textId="77777777" w:rsidR="000C44BB" w:rsidRDefault="000C44BB" w:rsidP="000C44BB">
      <w:pPr>
        <w:jc w:val="both"/>
        <w:rPr>
          <w:rFonts w:ascii="Verdana" w:hAnsi="Verdana"/>
        </w:rPr>
      </w:pPr>
    </w:p>
    <w:p w14:paraId="6303EAFE" w14:textId="77777777" w:rsidR="000C44BB" w:rsidRDefault="000C44BB" w:rsidP="000C44BB">
      <w:pPr>
        <w:jc w:val="both"/>
        <w:rPr>
          <w:rFonts w:ascii="Verdana" w:hAnsi="Verdana"/>
        </w:rPr>
      </w:pPr>
      <w:r>
        <w:rPr>
          <w:rFonts w:ascii="Verdana" w:hAnsi="Verdana"/>
        </w:rPr>
        <w:t>Aplicación del Revestimiento</w:t>
      </w:r>
    </w:p>
    <w:p w14:paraId="285AEF09" w14:textId="77777777" w:rsidR="000C44BB" w:rsidRDefault="000C44BB" w:rsidP="000C44BB">
      <w:pPr>
        <w:jc w:val="both"/>
        <w:rPr>
          <w:rFonts w:ascii="Verdana" w:hAnsi="Verdana"/>
        </w:rPr>
      </w:pPr>
      <w:r>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391012A" w14:textId="77777777" w:rsidR="000C44BB" w:rsidRDefault="000C44BB" w:rsidP="000C44BB">
      <w:pPr>
        <w:jc w:val="both"/>
        <w:rPr>
          <w:rFonts w:ascii="Verdana" w:hAnsi="Verdana"/>
        </w:rPr>
      </w:pPr>
      <w:r>
        <w:rPr>
          <w:rFonts w:ascii="Verdana" w:hAnsi="Verdana"/>
        </w:rPr>
        <w:t>niveladas unas con las otras, con el objeto de asegurar la obtención de una superficie pareja y uniforme.</w:t>
      </w:r>
    </w:p>
    <w:p w14:paraId="2CE67A61" w14:textId="77777777" w:rsidR="000C44BB" w:rsidRDefault="000C44BB" w:rsidP="000C44BB">
      <w:pPr>
        <w:jc w:val="both"/>
        <w:rPr>
          <w:rFonts w:ascii="Verdana" w:hAnsi="Verdana"/>
        </w:rPr>
      </w:pPr>
      <w:r>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0F1B814" w14:textId="77777777" w:rsidR="000C44BB" w:rsidRDefault="000C44BB" w:rsidP="000C44BB">
      <w:pPr>
        <w:jc w:val="both"/>
        <w:rPr>
          <w:rFonts w:ascii="Verdana" w:hAnsi="Verdana"/>
        </w:rPr>
      </w:pPr>
      <w:r>
        <w:rPr>
          <w:rFonts w:ascii="Verdana" w:hAnsi="Verdana"/>
        </w:rPr>
        <w:t>regla entre maestra y maestra. Después se efectuará un rayado vertical con clavos a objeto</w:t>
      </w:r>
    </w:p>
    <w:p w14:paraId="742F8CC3" w14:textId="77777777" w:rsidR="000C44BB" w:rsidRDefault="000C44BB" w:rsidP="000C44BB">
      <w:pPr>
        <w:jc w:val="both"/>
        <w:rPr>
          <w:rFonts w:ascii="Verdana" w:hAnsi="Verdana"/>
        </w:rPr>
      </w:pPr>
      <w:r>
        <w:rPr>
          <w:rFonts w:ascii="Verdana" w:hAnsi="Verdana"/>
        </w:rPr>
        <w:t>de asegurar la adherencia de la segunda capa de acabado.</w:t>
      </w:r>
    </w:p>
    <w:p w14:paraId="5F380934" w14:textId="77777777" w:rsidR="000C44BB" w:rsidRDefault="000C44BB" w:rsidP="000C44BB">
      <w:pPr>
        <w:jc w:val="both"/>
        <w:rPr>
          <w:rFonts w:ascii="Verdana" w:hAnsi="Verdana"/>
        </w:rPr>
      </w:pPr>
      <w:r>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3C5ED2E" w14:textId="77777777" w:rsidR="000C44BB" w:rsidRDefault="000C44BB" w:rsidP="000C44BB">
      <w:pPr>
        <w:jc w:val="both"/>
        <w:rPr>
          <w:rFonts w:ascii="Verdana" w:hAnsi="Verdana"/>
        </w:rPr>
      </w:pPr>
    </w:p>
    <w:p w14:paraId="5B28B6A8" w14:textId="77777777" w:rsidR="000C44BB" w:rsidRDefault="000C44BB" w:rsidP="000C44BB">
      <w:pPr>
        <w:jc w:val="both"/>
        <w:rPr>
          <w:rFonts w:ascii="Verdana" w:hAnsi="Verdana"/>
        </w:rPr>
      </w:pPr>
      <w:r>
        <w:rPr>
          <w:rFonts w:ascii="Verdana" w:hAnsi="Verdan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3F426AB" w14:textId="77777777" w:rsidR="000C44BB" w:rsidRDefault="000C44BB" w:rsidP="000C44BB">
      <w:pPr>
        <w:jc w:val="both"/>
        <w:rPr>
          <w:rFonts w:ascii="Verdana" w:hAnsi="Verdana"/>
        </w:rPr>
      </w:pPr>
    </w:p>
    <w:p w14:paraId="087C4D95" w14:textId="77777777" w:rsidR="000C44BB" w:rsidRDefault="000C44BB" w:rsidP="000C44BB">
      <w:pPr>
        <w:jc w:val="both"/>
        <w:rPr>
          <w:rFonts w:ascii="Verdana" w:hAnsi="Verdana"/>
        </w:rPr>
      </w:pPr>
      <w:r>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3B91057" w14:textId="77777777" w:rsidR="000C44BB" w:rsidRDefault="000C44BB" w:rsidP="000C44BB">
      <w:pPr>
        <w:jc w:val="both"/>
        <w:rPr>
          <w:rFonts w:ascii="Verdana" w:hAnsi="Verdana"/>
        </w:rPr>
      </w:pPr>
    </w:p>
    <w:p w14:paraId="0DB4B0D3" w14:textId="77777777" w:rsidR="000C44BB" w:rsidRDefault="000C44BB" w:rsidP="000C44BB">
      <w:pPr>
        <w:jc w:val="both"/>
        <w:rPr>
          <w:rFonts w:ascii="Verdana" w:hAnsi="Verdana"/>
        </w:rPr>
      </w:pPr>
      <w:r>
        <w:rPr>
          <w:rFonts w:ascii="Verdana" w:hAnsi="Verdan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7F0529C" w14:textId="77777777" w:rsidR="000C44BB" w:rsidRDefault="000C44BB" w:rsidP="000C44BB">
      <w:pPr>
        <w:jc w:val="both"/>
        <w:rPr>
          <w:rFonts w:ascii="Verdana" w:hAnsi="Verdana"/>
        </w:rPr>
      </w:pPr>
    </w:p>
    <w:p w14:paraId="099E2136" w14:textId="77777777" w:rsidR="000C44BB" w:rsidRDefault="000C44BB" w:rsidP="000C44BB">
      <w:pPr>
        <w:jc w:val="both"/>
        <w:rPr>
          <w:rFonts w:ascii="Verdana" w:hAnsi="Verdana"/>
        </w:rPr>
      </w:pPr>
      <w:r>
        <w:rPr>
          <w:rFonts w:ascii="Verdana" w:hAnsi="Verdana"/>
        </w:rPr>
        <w:t>Criterios de Control, Aceptación y Rechazo</w:t>
      </w:r>
    </w:p>
    <w:p w14:paraId="126CD5BC" w14:textId="77777777" w:rsidR="000C44BB" w:rsidRDefault="000C44BB" w:rsidP="000C44BB">
      <w:pPr>
        <w:jc w:val="both"/>
        <w:rPr>
          <w:rFonts w:ascii="Verdana" w:hAnsi="Verdana"/>
        </w:rPr>
      </w:pPr>
      <w:r>
        <w:rPr>
          <w:rFonts w:ascii="Verdana" w:hAnsi="Verdana"/>
        </w:rPr>
        <w:t>Se controlará que las superficies revocadas con cemento hayan sido ejecutadas de acuerdo a los planos constructivos o instrucción del Inspector de Proyecto, asimismo, no presentarán irregularidades geométricas, de acabado, manchas o fisuración.</w:t>
      </w:r>
    </w:p>
    <w:p w14:paraId="74503ADA"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738AFEFA"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4EEA7D1"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A8E90D"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014F51"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E4CCE16"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06847F45"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64A69F" w14:textId="77777777" w:rsidR="000C44BB" w:rsidRDefault="000C44BB">
            <w:pPr>
              <w:jc w:val="center"/>
              <w:rPr>
                <w:rFonts w:ascii="Verdana" w:hAnsi="Verdana"/>
                <w:color w:val="FFFFFF" w:themeColor="background1"/>
              </w:rPr>
            </w:pPr>
            <w:r>
              <w:rPr>
                <w:rFonts w:ascii="Verdana" w:hAnsi="Verdana"/>
                <w:color w:val="FFFFFF" w:themeColor="background1"/>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58E785" w14:textId="77777777" w:rsidR="000C44BB" w:rsidRDefault="000C44BB">
            <w:pPr>
              <w:jc w:val="center"/>
              <w:rPr>
                <w:rFonts w:ascii="Verdana" w:hAnsi="Verdana"/>
                <w:color w:val="FFFFFF" w:themeColor="background1"/>
              </w:rPr>
            </w:pPr>
            <w:r>
              <w:rPr>
                <w:rFonts w:ascii="Verdana" w:hAnsi="Verdana"/>
                <w:color w:val="FFFFFF" w:themeColor="background1"/>
              </w:rPr>
              <w:t>VAC - OF - REV - 7</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B6B747"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A1F017" w14:textId="77777777" w:rsidR="000C44BB" w:rsidRDefault="000C44BB">
            <w:pPr>
              <w:jc w:val="center"/>
              <w:rPr>
                <w:rFonts w:ascii="Verdana" w:hAnsi="Verdana"/>
                <w:color w:val="FFFFFF" w:themeColor="background1"/>
              </w:rPr>
            </w:pPr>
            <w:r>
              <w:rPr>
                <w:rFonts w:ascii="Verdana" w:hAnsi="Verdana"/>
                <w:color w:val="FFFFFF" w:themeColor="background1"/>
              </w:rPr>
              <w:t>REVOQUE INTERIOR DE YESO</w:t>
            </w:r>
          </w:p>
        </w:tc>
      </w:tr>
    </w:tbl>
    <w:p w14:paraId="24133689" w14:textId="77777777" w:rsidR="000C44BB" w:rsidRDefault="000C44BB" w:rsidP="000C44BB">
      <w:pPr>
        <w:jc w:val="both"/>
        <w:rPr>
          <w:rFonts w:ascii="Verdana" w:hAnsi="Verdana" w:cstheme="minorBidi"/>
          <w:lang w:val="es-BO"/>
        </w:rPr>
      </w:pPr>
    </w:p>
    <w:p w14:paraId="101FEFA7" w14:textId="77777777" w:rsidR="000C44BB" w:rsidRDefault="000C44BB" w:rsidP="000C44BB">
      <w:pPr>
        <w:jc w:val="both"/>
        <w:rPr>
          <w:rFonts w:ascii="Verdana" w:hAnsi="Verdana"/>
          <w:b/>
        </w:rPr>
      </w:pPr>
      <w:r>
        <w:rPr>
          <w:rFonts w:ascii="Verdana" w:hAnsi="Verdana"/>
          <w:b/>
        </w:rPr>
        <w:t>DESCRIPCIÓN. -</w:t>
      </w:r>
    </w:p>
    <w:p w14:paraId="343990E4" w14:textId="77777777" w:rsidR="000C44BB" w:rsidRDefault="000C44BB" w:rsidP="000C44BB">
      <w:pPr>
        <w:jc w:val="both"/>
        <w:rPr>
          <w:rFonts w:ascii="Verdana" w:hAnsi="Verdana"/>
        </w:rPr>
      </w:pPr>
    </w:p>
    <w:p w14:paraId="1F784FA6" w14:textId="77777777" w:rsidR="000C44BB" w:rsidRDefault="000C44BB" w:rsidP="000C44BB">
      <w:pPr>
        <w:jc w:val="both"/>
        <w:rPr>
          <w:rFonts w:ascii="Verdana" w:hAnsi="Verdana"/>
        </w:rPr>
      </w:pPr>
      <w:r>
        <w:rPr>
          <w:rFonts w:ascii="Verdana" w:hAnsi="Verdana"/>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65945E75" w14:textId="77777777" w:rsidR="000C44BB" w:rsidRDefault="000C44BB" w:rsidP="000C44BB">
      <w:pPr>
        <w:jc w:val="both"/>
        <w:rPr>
          <w:rFonts w:ascii="Verdana" w:hAnsi="Verdana"/>
        </w:rPr>
      </w:pPr>
    </w:p>
    <w:p w14:paraId="07F88F77" w14:textId="77777777" w:rsidR="000C44BB" w:rsidRDefault="000C44BB" w:rsidP="000C44BB">
      <w:pPr>
        <w:jc w:val="both"/>
        <w:rPr>
          <w:rFonts w:ascii="Verdana" w:hAnsi="Verdana"/>
          <w:b/>
        </w:rPr>
      </w:pPr>
      <w:r>
        <w:rPr>
          <w:rFonts w:ascii="Verdana" w:hAnsi="Verdana"/>
          <w:b/>
        </w:rPr>
        <w:t>MATERIALES, HERRAMIENTAS Y EQUIPO. -</w:t>
      </w:r>
    </w:p>
    <w:p w14:paraId="65A47D5A" w14:textId="77777777" w:rsidR="000C44BB" w:rsidRDefault="000C44BB" w:rsidP="000C44BB">
      <w:pPr>
        <w:jc w:val="both"/>
        <w:rPr>
          <w:rFonts w:ascii="Verdana" w:hAnsi="Verdana"/>
        </w:rPr>
      </w:pPr>
    </w:p>
    <w:p w14:paraId="7269DD94"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2666894" w14:textId="77777777" w:rsidR="000C44BB" w:rsidRDefault="000C44BB" w:rsidP="000C44BB">
      <w:pPr>
        <w:jc w:val="both"/>
        <w:rPr>
          <w:rFonts w:ascii="Verdana" w:hAnsi="Verdana"/>
        </w:rPr>
      </w:pPr>
    </w:p>
    <w:p w14:paraId="0DC6F2AD" w14:textId="77777777" w:rsidR="000C44BB" w:rsidRDefault="000C44BB" w:rsidP="000C44BB">
      <w:pPr>
        <w:jc w:val="both"/>
        <w:rPr>
          <w:rFonts w:ascii="Verdana" w:hAnsi="Verdana"/>
        </w:rPr>
      </w:pPr>
      <w:r>
        <w:rPr>
          <w:rFonts w:ascii="Verdana" w:hAnsi="Verdana"/>
          <w:b/>
        </w:rPr>
        <w:t>FORMA DE EJECUCIÓN.</w:t>
      </w:r>
      <w:r>
        <w:rPr>
          <w:rFonts w:ascii="Verdana" w:hAnsi="Verdana"/>
        </w:rPr>
        <w:t xml:space="preserve"> -</w:t>
      </w:r>
    </w:p>
    <w:p w14:paraId="24588275" w14:textId="77777777" w:rsidR="000C44BB" w:rsidRDefault="000C44BB" w:rsidP="000C44BB">
      <w:pPr>
        <w:jc w:val="both"/>
        <w:rPr>
          <w:rFonts w:ascii="Verdana" w:hAnsi="Verdana"/>
        </w:rPr>
      </w:pPr>
    </w:p>
    <w:p w14:paraId="72919167" w14:textId="77777777" w:rsidR="000C44BB" w:rsidRDefault="000C44BB" w:rsidP="000C44BB">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55840085" w14:textId="77777777" w:rsidR="000C44BB" w:rsidRDefault="000C44BB" w:rsidP="000C44BB">
      <w:pPr>
        <w:jc w:val="both"/>
        <w:rPr>
          <w:rFonts w:ascii="Verdana" w:hAnsi="Verdana"/>
        </w:rPr>
      </w:pPr>
    </w:p>
    <w:p w14:paraId="4414E1EE" w14:textId="77777777" w:rsidR="000C44BB" w:rsidRDefault="000C44BB" w:rsidP="000C44BB">
      <w:pPr>
        <w:jc w:val="both"/>
        <w:rPr>
          <w:rFonts w:ascii="Verdana" w:hAnsi="Verdana"/>
        </w:rPr>
      </w:pPr>
      <w:r>
        <w:rPr>
          <w:rFonts w:ascii="Verdana" w:hAnsi="Verdana"/>
        </w:rPr>
        <w:t>Preparación de la Superficie</w:t>
      </w:r>
    </w:p>
    <w:p w14:paraId="702C4BB6" w14:textId="77777777" w:rsidR="000C44BB" w:rsidRDefault="000C44BB" w:rsidP="000C44BB">
      <w:pPr>
        <w:jc w:val="both"/>
        <w:rPr>
          <w:rFonts w:ascii="Verdana" w:hAnsi="Verdana"/>
        </w:rPr>
      </w:pPr>
      <w:r>
        <w:rPr>
          <w:rFonts w:ascii="Verdana" w:hAnsi="Verdana"/>
        </w:rPr>
        <w:t>Antes de la colocación de las maestras verificar que la superficie este uniforme sin polvo, grasas o sustancias que perjudiquen la buena ejecución del ítem. Asimismo, deberá revisarse las superficies a revestir verificando no existan partes sueltas o mal ejecutadas.</w:t>
      </w:r>
    </w:p>
    <w:p w14:paraId="6E6186AA" w14:textId="77777777" w:rsidR="000C44BB" w:rsidRDefault="000C44BB" w:rsidP="000C44BB">
      <w:pPr>
        <w:jc w:val="both"/>
        <w:rPr>
          <w:rFonts w:ascii="Verdana" w:hAnsi="Verdana"/>
        </w:rPr>
      </w:pPr>
    </w:p>
    <w:p w14:paraId="2E782A36" w14:textId="77777777" w:rsidR="000C44BB" w:rsidRDefault="000C44BB" w:rsidP="000C44BB">
      <w:pPr>
        <w:jc w:val="both"/>
        <w:rPr>
          <w:rFonts w:ascii="Verdana" w:hAnsi="Verdana"/>
        </w:rPr>
      </w:pPr>
      <w:r>
        <w:rPr>
          <w:rFonts w:ascii="Verdana" w:hAnsi="Verdana"/>
        </w:rPr>
        <w:t xml:space="preserve">Se colocarán maestras distancias no mayores a 2,0 m. cuidando que éstas estén perfectamente niveladas. </w:t>
      </w:r>
    </w:p>
    <w:p w14:paraId="52F8163C" w14:textId="77777777" w:rsidR="000C44BB" w:rsidRDefault="000C44BB" w:rsidP="000C44BB">
      <w:pPr>
        <w:jc w:val="both"/>
        <w:rPr>
          <w:rFonts w:ascii="Verdana" w:hAnsi="Verdana"/>
        </w:rPr>
      </w:pPr>
    </w:p>
    <w:p w14:paraId="1279D39E" w14:textId="77777777" w:rsidR="000C44BB" w:rsidRDefault="000C44BB" w:rsidP="000C44BB">
      <w:pPr>
        <w:jc w:val="both"/>
        <w:rPr>
          <w:rFonts w:ascii="Verdana" w:hAnsi="Verdana"/>
        </w:rPr>
      </w:pPr>
      <w:r>
        <w:rPr>
          <w:rFonts w:ascii="Verdana" w:hAnsi="Verdana"/>
        </w:rPr>
        <w:t>Luego se efectuar los trabajos preliminares, se humedecerán los paramentos.</w:t>
      </w:r>
    </w:p>
    <w:p w14:paraId="66B80360" w14:textId="77777777" w:rsidR="000C44BB" w:rsidRDefault="000C44BB" w:rsidP="000C44BB">
      <w:pPr>
        <w:jc w:val="both"/>
        <w:rPr>
          <w:rFonts w:ascii="Verdana" w:hAnsi="Verdana"/>
        </w:rPr>
      </w:pPr>
    </w:p>
    <w:p w14:paraId="3C6675CF" w14:textId="77777777" w:rsidR="000C44BB" w:rsidRDefault="000C44BB" w:rsidP="000C44BB">
      <w:pPr>
        <w:jc w:val="both"/>
        <w:rPr>
          <w:rFonts w:ascii="Verdana" w:hAnsi="Verdana"/>
        </w:rPr>
      </w:pPr>
      <w:r>
        <w:rPr>
          <w:rFonts w:ascii="Verdana" w:hAnsi="Verdana"/>
        </w:rPr>
        <w:t>Preparación del Yeso</w:t>
      </w:r>
    </w:p>
    <w:p w14:paraId="41C24A4F" w14:textId="77777777" w:rsidR="000C44BB" w:rsidRDefault="000C44BB" w:rsidP="000C44BB">
      <w:pPr>
        <w:jc w:val="both"/>
        <w:rPr>
          <w:rFonts w:ascii="Verdana" w:hAnsi="Verdana"/>
        </w:rPr>
      </w:pPr>
      <w:r>
        <w:rPr>
          <w:rFonts w:ascii="Verdana" w:hAnsi="Verdana"/>
        </w:rPr>
        <w:t>La preparación del yeso deberá seguir las indicaciones del proveedor las cuales deberán tener el detalle paso a paso.</w:t>
      </w:r>
    </w:p>
    <w:p w14:paraId="55A996CF" w14:textId="77777777" w:rsidR="000C44BB" w:rsidRDefault="000C44BB" w:rsidP="000C44BB">
      <w:pPr>
        <w:jc w:val="both"/>
        <w:rPr>
          <w:rFonts w:ascii="Verdana" w:hAnsi="Verdana"/>
        </w:rPr>
      </w:pPr>
    </w:p>
    <w:p w14:paraId="660B626E" w14:textId="77777777" w:rsidR="000C44BB" w:rsidRDefault="000C44BB" w:rsidP="000C44BB">
      <w:pPr>
        <w:jc w:val="both"/>
        <w:rPr>
          <w:rFonts w:ascii="Verdana" w:hAnsi="Verdana"/>
        </w:rPr>
      </w:pPr>
      <w:r>
        <w:rPr>
          <w:rFonts w:ascii="Verdana" w:hAnsi="Verdan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DCC10FE" w14:textId="77777777" w:rsidR="000C44BB" w:rsidRDefault="000C44BB" w:rsidP="000C44BB">
      <w:pPr>
        <w:jc w:val="both"/>
        <w:rPr>
          <w:rFonts w:ascii="Verdana" w:hAnsi="Verdana"/>
        </w:rPr>
      </w:pPr>
    </w:p>
    <w:p w14:paraId="78B4C3DA" w14:textId="77777777" w:rsidR="000C44BB" w:rsidRDefault="000C44BB" w:rsidP="000C44BB">
      <w:pPr>
        <w:jc w:val="both"/>
        <w:rPr>
          <w:rFonts w:ascii="Verdana" w:hAnsi="Verdana"/>
        </w:rPr>
      </w:pPr>
      <w:r>
        <w:rPr>
          <w:rFonts w:ascii="Verdana" w:hAnsi="Verdana"/>
        </w:rPr>
        <w:t>Preparación de la Superficie</w:t>
      </w:r>
    </w:p>
    <w:p w14:paraId="49CA6B65" w14:textId="77777777" w:rsidR="000C44BB" w:rsidRDefault="000C44BB" w:rsidP="000C44BB">
      <w:pPr>
        <w:jc w:val="both"/>
        <w:rPr>
          <w:rFonts w:ascii="Verdana" w:hAnsi="Verdana"/>
        </w:rPr>
      </w:pPr>
    </w:p>
    <w:p w14:paraId="7586DC6D" w14:textId="77777777" w:rsidR="000C44BB" w:rsidRDefault="000C44BB" w:rsidP="000C44BB">
      <w:pPr>
        <w:jc w:val="both"/>
        <w:rPr>
          <w:rFonts w:ascii="Verdana" w:hAnsi="Verdana"/>
        </w:rPr>
      </w:pPr>
      <w:r>
        <w:rPr>
          <w:rFonts w:ascii="Verdana" w:hAnsi="Verdana"/>
        </w:rPr>
        <w:t>En el caso de muros de ladrillo se limpiarán los mismos en forma cuidadosa, removiendo</w:t>
      </w:r>
    </w:p>
    <w:p w14:paraId="51C34087" w14:textId="77777777" w:rsidR="000C44BB" w:rsidRDefault="000C44BB" w:rsidP="000C44BB">
      <w:pPr>
        <w:jc w:val="both"/>
        <w:rPr>
          <w:rFonts w:ascii="Verdana" w:hAnsi="Verdana"/>
        </w:rPr>
      </w:pPr>
      <w:r>
        <w:rPr>
          <w:rFonts w:ascii="Verdana" w:hAnsi="Verdana"/>
        </w:rPr>
        <w:t>aquellos materiales extraños o residuos de morteros.</w:t>
      </w:r>
    </w:p>
    <w:p w14:paraId="4A8F497E" w14:textId="77777777" w:rsidR="000C44BB" w:rsidRDefault="000C44BB" w:rsidP="000C44BB">
      <w:pPr>
        <w:jc w:val="both"/>
        <w:rPr>
          <w:rFonts w:ascii="Verdana" w:hAnsi="Verdana"/>
        </w:rPr>
      </w:pPr>
    </w:p>
    <w:p w14:paraId="7603476E" w14:textId="77777777" w:rsidR="000C44BB" w:rsidRDefault="000C44BB" w:rsidP="000C44BB">
      <w:pPr>
        <w:jc w:val="both"/>
        <w:rPr>
          <w:rFonts w:ascii="Verdana" w:hAnsi="Verdana"/>
        </w:rPr>
      </w:pPr>
      <w:r>
        <w:rPr>
          <w:rFonts w:ascii="Verdana" w:hAnsi="Verdana"/>
        </w:rPr>
        <w:t>Se colocarán maestras a distancias no mayores a dos (2) metros, cuidando de que éstas,</w:t>
      </w:r>
    </w:p>
    <w:p w14:paraId="76D82CEF" w14:textId="77777777" w:rsidR="000C44BB" w:rsidRDefault="000C44BB" w:rsidP="000C44BB">
      <w:pPr>
        <w:jc w:val="both"/>
        <w:rPr>
          <w:rFonts w:ascii="Verdana" w:hAnsi="Verdana"/>
        </w:rPr>
      </w:pPr>
      <w:r>
        <w:rPr>
          <w:rFonts w:ascii="Verdana" w:hAnsi="Verdana"/>
        </w:rPr>
        <w:t>estén perfectamente niveladas entre sí, a fin de asegurar la obtención de una superficie</w:t>
      </w:r>
    </w:p>
    <w:p w14:paraId="5E40D544" w14:textId="77777777" w:rsidR="000C44BB" w:rsidRDefault="000C44BB" w:rsidP="000C44BB">
      <w:pPr>
        <w:jc w:val="both"/>
        <w:rPr>
          <w:rFonts w:ascii="Verdana" w:hAnsi="Verdana"/>
        </w:rPr>
      </w:pPr>
      <w:r>
        <w:rPr>
          <w:rFonts w:ascii="Verdana" w:hAnsi="Verdana"/>
        </w:rPr>
        <w:t>pareja y uniforme.</w:t>
      </w:r>
    </w:p>
    <w:p w14:paraId="78428910" w14:textId="77777777" w:rsidR="000C44BB" w:rsidRDefault="000C44BB" w:rsidP="000C44BB">
      <w:pPr>
        <w:jc w:val="both"/>
        <w:rPr>
          <w:rFonts w:ascii="Verdana" w:hAnsi="Verdana"/>
        </w:rPr>
      </w:pPr>
    </w:p>
    <w:p w14:paraId="2B911237" w14:textId="77777777" w:rsidR="000C44BB" w:rsidRDefault="000C44BB" w:rsidP="000C44BB">
      <w:pPr>
        <w:jc w:val="both"/>
        <w:rPr>
          <w:rFonts w:ascii="Verdana" w:hAnsi="Verdana"/>
        </w:rPr>
      </w:pPr>
      <w:r>
        <w:rPr>
          <w:rFonts w:ascii="Verdana" w:hAnsi="Verdana"/>
        </w:rPr>
        <w:t>Aplicación del Yeso</w:t>
      </w:r>
    </w:p>
    <w:p w14:paraId="777494EE" w14:textId="77777777" w:rsidR="000C44BB" w:rsidRDefault="000C44BB" w:rsidP="000C44BB">
      <w:pPr>
        <w:jc w:val="both"/>
        <w:rPr>
          <w:rFonts w:ascii="Verdana" w:hAnsi="Verdana"/>
        </w:rPr>
      </w:pPr>
      <w:r>
        <w:rPr>
          <w:rFonts w:ascii="Verdana" w:hAnsi="Verdana"/>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4E825D34" w14:textId="77777777" w:rsidR="000C44BB" w:rsidRDefault="000C44BB" w:rsidP="000C44BB">
      <w:pPr>
        <w:jc w:val="both"/>
        <w:rPr>
          <w:rFonts w:ascii="Verdana" w:hAnsi="Verdana"/>
        </w:rPr>
      </w:pPr>
    </w:p>
    <w:p w14:paraId="7A3E7FB6" w14:textId="77777777" w:rsidR="000C44BB" w:rsidRDefault="000C44BB" w:rsidP="000C44BB">
      <w:pPr>
        <w:jc w:val="both"/>
        <w:rPr>
          <w:rFonts w:ascii="Verdana" w:hAnsi="Verdana"/>
        </w:rPr>
      </w:pPr>
      <w:r>
        <w:rPr>
          <w:rFonts w:ascii="Verdana" w:hAnsi="Verdana"/>
        </w:rPr>
        <w:t>En los revoques señalados a continuación:</w:t>
      </w:r>
    </w:p>
    <w:p w14:paraId="4AB65191" w14:textId="77777777" w:rsidR="000C44BB" w:rsidRDefault="000C44BB" w:rsidP="000C44BB">
      <w:pPr>
        <w:jc w:val="both"/>
        <w:rPr>
          <w:rFonts w:ascii="Verdana" w:hAnsi="Verdana"/>
        </w:rPr>
      </w:pPr>
    </w:p>
    <w:p w14:paraId="4F64099B" w14:textId="77777777" w:rsidR="000C44BB" w:rsidRDefault="000C44BB" w:rsidP="000C44BB">
      <w:pPr>
        <w:jc w:val="both"/>
        <w:rPr>
          <w:rFonts w:ascii="Verdana" w:hAnsi="Verdana"/>
        </w:rPr>
      </w:pPr>
      <w:r>
        <w:rPr>
          <w:rFonts w:ascii="Verdana" w:hAnsi="Verdana"/>
        </w:rPr>
        <w:t>Reparación de superficies porosas.</w:t>
      </w:r>
    </w:p>
    <w:p w14:paraId="4BD168A8" w14:textId="77777777" w:rsidR="000C44BB" w:rsidRDefault="000C44BB" w:rsidP="000C44BB">
      <w:pPr>
        <w:jc w:val="both"/>
        <w:rPr>
          <w:rFonts w:ascii="Verdana" w:hAnsi="Verdana"/>
        </w:rPr>
      </w:pPr>
      <w:r>
        <w:rPr>
          <w:rFonts w:ascii="Verdana" w:hAnsi="Verdana"/>
        </w:rPr>
        <w:t>Reparación de bordes o esquinas en elementos de hormigón.</w:t>
      </w:r>
    </w:p>
    <w:p w14:paraId="3BA8DDB5" w14:textId="77777777" w:rsidR="000C44BB" w:rsidRDefault="000C44BB" w:rsidP="000C44BB">
      <w:pPr>
        <w:jc w:val="both"/>
        <w:rPr>
          <w:rFonts w:ascii="Verdana" w:hAnsi="Verdana"/>
        </w:rPr>
      </w:pPr>
      <w:r>
        <w:rPr>
          <w:rFonts w:ascii="Verdana" w:hAnsi="Verdana"/>
        </w:rPr>
        <w:t>Reparación de grietas en estucos.</w:t>
      </w:r>
    </w:p>
    <w:p w14:paraId="584E3913" w14:textId="77777777" w:rsidR="000C44BB" w:rsidRDefault="000C44BB" w:rsidP="000C44BB">
      <w:pPr>
        <w:jc w:val="both"/>
        <w:rPr>
          <w:rFonts w:ascii="Verdana" w:hAnsi="Verdana"/>
        </w:rPr>
      </w:pPr>
      <w:r>
        <w:rPr>
          <w:rFonts w:ascii="Verdana" w:hAnsi="Verdana"/>
        </w:rPr>
        <w:t>Regulación de superficies en espesores mínimos.</w:t>
      </w:r>
    </w:p>
    <w:p w14:paraId="4BF08351" w14:textId="77777777" w:rsidR="000C44BB" w:rsidRDefault="000C44BB" w:rsidP="000C44BB">
      <w:pPr>
        <w:jc w:val="both"/>
        <w:rPr>
          <w:rFonts w:ascii="Verdana" w:hAnsi="Verdana"/>
        </w:rPr>
      </w:pPr>
    </w:p>
    <w:p w14:paraId="64EA861A" w14:textId="77777777" w:rsidR="000C44BB" w:rsidRDefault="000C44BB" w:rsidP="000C44BB">
      <w:pPr>
        <w:jc w:val="both"/>
        <w:rPr>
          <w:rFonts w:ascii="Verdana" w:hAnsi="Verdana"/>
        </w:rPr>
      </w:pPr>
      <w:r>
        <w:rPr>
          <w:rFonts w:ascii="Verdana" w:hAnsi="Verdana"/>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p>
    <w:p w14:paraId="14277ED2" w14:textId="77777777" w:rsidR="000C44BB" w:rsidRDefault="000C44BB" w:rsidP="000C44BB">
      <w:pPr>
        <w:jc w:val="both"/>
        <w:rPr>
          <w:rFonts w:ascii="Verdana" w:hAnsi="Verdana"/>
        </w:rPr>
      </w:pPr>
    </w:p>
    <w:p w14:paraId="4A38FCEE" w14:textId="77777777" w:rsidR="000C44BB" w:rsidRDefault="000C44BB" w:rsidP="000C44BB">
      <w:pPr>
        <w:jc w:val="both"/>
        <w:rPr>
          <w:rFonts w:ascii="Verdana" w:hAnsi="Verdana"/>
        </w:rPr>
      </w:pPr>
      <w:r>
        <w:rPr>
          <w:rFonts w:ascii="Verdana" w:hAnsi="Verdana"/>
        </w:rPr>
        <w:t>Criterios de Control, Aceptación y Rechazo</w:t>
      </w:r>
    </w:p>
    <w:p w14:paraId="074C0A9C" w14:textId="77777777" w:rsidR="000C44BB" w:rsidRDefault="000C44BB" w:rsidP="000C44BB">
      <w:pPr>
        <w:jc w:val="both"/>
        <w:rPr>
          <w:rFonts w:ascii="Verdana" w:hAnsi="Verdana"/>
        </w:rPr>
      </w:pPr>
      <w:r>
        <w:rPr>
          <w:rFonts w:ascii="Verdana" w:hAnsi="Verdana"/>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0B3FB57A"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795A03E5"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21C2A4"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834E5B1"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05CA885"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B9BB7A"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61CE01B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545A76" w14:textId="77777777" w:rsidR="000C44BB" w:rsidRDefault="000C44BB">
            <w:pPr>
              <w:jc w:val="center"/>
              <w:rPr>
                <w:rFonts w:ascii="Verdana" w:hAnsi="Verdana"/>
                <w:color w:val="FFFFFF" w:themeColor="background1"/>
              </w:rPr>
            </w:pPr>
            <w:r>
              <w:rPr>
                <w:rFonts w:ascii="Verdana" w:hAnsi="Verdana"/>
                <w:color w:val="FFFFFF" w:themeColor="background1"/>
              </w:rPr>
              <w:t>20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1F147D" w14:textId="77777777" w:rsidR="000C44BB" w:rsidRDefault="000C44BB">
            <w:pPr>
              <w:jc w:val="center"/>
              <w:rPr>
                <w:rFonts w:ascii="Verdana" w:hAnsi="Verdana"/>
                <w:color w:val="FFFFFF" w:themeColor="background1"/>
              </w:rPr>
            </w:pPr>
            <w:r>
              <w:rPr>
                <w:rFonts w:ascii="Verdana" w:hAnsi="Verdana"/>
                <w:color w:val="FFFFFF" w:themeColor="background1"/>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B620561"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7551BF" w14:textId="77777777" w:rsidR="000C44BB" w:rsidRDefault="000C44BB">
            <w:pPr>
              <w:jc w:val="center"/>
              <w:rPr>
                <w:rFonts w:ascii="Verdana" w:hAnsi="Verdana"/>
                <w:color w:val="FFFFFF" w:themeColor="background1"/>
              </w:rPr>
            </w:pPr>
            <w:r>
              <w:rPr>
                <w:rFonts w:ascii="Verdana" w:hAnsi="Verdana"/>
                <w:color w:val="FFFFFF" w:themeColor="background1"/>
              </w:rPr>
              <w:t>MESÓN DE HORMIGÓN ARMADO PARA COCINA</w:t>
            </w:r>
          </w:p>
        </w:tc>
      </w:tr>
    </w:tbl>
    <w:p w14:paraId="37250148" w14:textId="77777777" w:rsidR="000C44BB" w:rsidRDefault="000C44BB" w:rsidP="000C44BB">
      <w:pPr>
        <w:jc w:val="both"/>
        <w:rPr>
          <w:rFonts w:ascii="Verdana" w:hAnsi="Verdana" w:cstheme="minorBidi"/>
          <w:lang w:val="es-BO"/>
        </w:rPr>
      </w:pPr>
    </w:p>
    <w:p w14:paraId="21AEF04A" w14:textId="77777777" w:rsidR="000C44BB" w:rsidRDefault="000C44BB" w:rsidP="000C44BB">
      <w:pPr>
        <w:jc w:val="both"/>
        <w:rPr>
          <w:rFonts w:ascii="Verdana" w:hAnsi="Verdana"/>
          <w:b/>
        </w:rPr>
      </w:pPr>
      <w:r>
        <w:rPr>
          <w:rFonts w:ascii="Verdana" w:hAnsi="Verdana"/>
          <w:b/>
        </w:rPr>
        <w:t>DESCRIPCIÓN. –</w:t>
      </w:r>
    </w:p>
    <w:p w14:paraId="4F450526" w14:textId="77777777" w:rsidR="000C44BB" w:rsidRDefault="000C44BB" w:rsidP="000C44BB">
      <w:pPr>
        <w:jc w:val="both"/>
        <w:rPr>
          <w:rFonts w:ascii="Verdana" w:hAnsi="Verdana"/>
        </w:rPr>
      </w:pPr>
    </w:p>
    <w:p w14:paraId="25E35A79" w14:textId="77777777" w:rsidR="000C44BB" w:rsidRDefault="000C44BB" w:rsidP="000C44BB">
      <w:pPr>
        <w:jc w:val="both"/>
        <w:rPr>
          <w:rFonts w:ascii="Verdana" w:hAnsi="Verdana"/>
        </w:rPr>
      </w:pPr>
      <w:r>
        <w:rPr>
          <w:rFonts w:ascii="Verdana" w:hAnsi="Verdana"/>
        </w:rPr>
        <w:t>Este ítem se refiere a la construcción de mesón de hormigón armado con dimensiones señaladas en los planos de detalles, e indicaciones del Inspector de proyecto.</w:t>
      </w:r>
    </w:p>
    <w:p w14:paraId="1E129B5E" w14:textId="77777777" w:rsidR="000C44BB" w:rsidRDefault="000C44BB" w:rsidP="000C44BB">
      <w:pPr>
        <w:jc w:val="both"/>
        <w:rPr>
          <w:rFonts w:ascii="Verdana" w:hAnsi="Verdana"/>
        </w:rPr>
      </w:pPr>
    </w:p>
    <w:p w14:paraId="4ADF1C98" w14:textId="77777777" w:rsidR="000C44BB" w:rsidRDefault="000C44BB" w:rsidP="000C44BB">
      <w:pPr>
        <w:jc w:val="both"/>
        <w:rPr>
          <w:rFonts w:ascii="Verdana" w:hAnsi="Verdana"/>
          <w:b/>
        </w:rPr>
      </w:pPr>
      <w:r>
        <w:rPr>
          <w:rFonts w:ascii="Verdana" w:hAnsi="Verdana"/>
          <w:b/>
        </w:rPr>
        <w:t>MATERIALES, HERRAMIENTAS Y EQUIPO. –</w:t>
      </w:r>
    </w:p>
    <w:p w14:paraId="6C58DCF1" w14:textId="77777777" w:rsidR="000C44BB" w:rsidRDefault="000C44BB" w:rsidP="000C44BB">
      <w:pPr>
        <w:jc w:val="both"/>
        <w:rPr>
          <w:rFonts w:ascii="Verdana" w:hAnsi="Verdana"/>
        </w:rPr>
      </w:pPr>
    </w:p>
    <w:p w14:paraId="2820EEB5"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equipos necesarios para la ejecución de los trabajos, los mismos deberán ser aprobados por el Inspector de proyecto.</w:t>
      </w:r>
    </w:p>
    <w:p w14:paraId="127251A0" w14:textId="77777777" w:rsidR="000C44BB" w:rsidRDefault="000C44BB" w:rsidP="000C44BB">
      <w:pPr>
        <w:jc w:val="both"/>
        <w:rPr>
          <w:rFonts w:ascii="Verdana" w:hAnsi="Verdana"/>
        </w:rPr>
      </w:pPr>
    </w:p>
    <w:p w14:paraId="46B21F9F"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3A73EEF4" w14:textId="77777777" w:rsidR="000C44BB" w:rsidRDefault="000C44BB" w:rsidP="000C44BB">
      <w:pPr>
        <w:jc w:val="both"/>
        <w:rPr>
          <w:rFonts w:ascii="Verdana" w:hAnsi="Verdana"/>
        </w:rPr>
      </w:pPr>
    </w:p>
    <w:p w14:paraId="0CA2D877" w14:textId="77777777" w:rsidR="000C44BB" w:rsidRDefault="000C44BB" w:rsidP="000C44BB">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570E31" w14:textId="77777777" w:rsidR="000C44BB" w:rsidRDefault="000C44BB" w:rsidP="000C44BB">
      <w:pPr>
        <w:jc w:val="both"/>
        <w:rPr>
          <w:rFonts w:ascii="Verdana" w:hAnsi="Verdana"/>
        </w:rPr>
      </w:pPr>
    </w:p>
    <w:p w14:paraId="4CC85A26" w14:textId="77777777" w:rsidR="000C44BB" w:rsidRDefault="000C44BB" w:rsidP="000C44BB">
      <w:pPr>
        <w:jc w:val="both"/>
        <w:rPr>
          <w:rFonts w:ascii="Verdana" w:hAnsi="Verdana"/>
          <w:b/>
        </w:rPr>
      </w:pPr>
      <w:r>
        <w:rPr>
          <w:rFonts w:ascii="Verdana" w:hAnsi="Verdana"/>
          <w:b/>
        </w:rPr>
        <w:t>FORMA DE EJECUCIÓN. –</w:t>
      </w:r>
    </w:p>
    <w:p w14:paraId="3D37304F" w14:textId="77777777" w:rsidR="000C44BB" w:rsidRDefault="000C44BB" w:rsidP="000C44BB">
      <w:pPr>
        <w:jc w:val="both"/>
        <w:rPr>
          <w:rFonts w:ascii="Verdana" w:hAnsi="Verdana"/>
        </w:rPr>
      </w:pPr>
    </w:p>
    <w:p w14:paraId="09450BA3" w14:textId="77777777" w:rsidR="000C44BB" w:rsidRDefault="000C44BB" w:rsidP="000C44BB">
      <w:pPr>
        <w:jc w:val="both"/>
        <w:rPr>
          <w:rFonts w:ascii="Verdana" w:hAnsi="Verdana"/>
        </w:rPr>
      </w:pPr>
      <w:r>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38DC23E3" w14:textId="77777777" w:rsidR="000C44BB" w:rsidRDefault="000C44BB" w:rsidP="000C44BB">
      <w:pPr>
        <w:jc w:val="both"/>
        <w:rPr>
          <w:rFonts w:ascii="Verdana" w:hAnsi="Verdana"/>
        </w:rPr>
      </w:pPr>
    </w:p>
    <w:p w14:paraId="705993BA" w14:textId="77777777" w:rsidR="000C44BB" w:rsidRDefault="000C44BB" w:rsidP="000C44BB">
      <w:pPr>
        <w:jc w:val="both"/>
        <w:rPr>
          <w:rFonts w:ascii="Verdana" w:hAnsi="Verdana"/>
        </w:rPr>
      </w:pPr>
      <w:r>
        <w:rPr>
          <w:rFonts w:ascii="Verdana" w:hAnsi="Verdana"/>
        </w:rPr>
        <w:t>En general, se deberán cumplir con las siguientes directrices referidas a la ejecución.</w:t>
      </w:r>
    </w:p>
    <w:p w14:paraId="378545B9" w14:textId="77777777" w:rsidR="000C44BB" w:rsidRDefault="000C44BB" w:rsidP="000C44BB">
      <w:pPr>
        <w:jc w:val="both"/>
        <w:rPr>
          <w:rFonts w:ascii="Verdana" w:hAnsi="Verdana"/>
        </w:rPr>
      </w:pPr>
    </w:p>
    <w:p w14:paraId="0ED0AD7E" w14:textId="77777777" w:rsidR="000C44BB" w:rsidRDefault="000C44BB" w:rsidP="000C44BB">
      <w:pPr>
        <w:jc w:val="both"/>
        <w:rPr>
          <w:rFonts w:ascii="Verdana" w:hAnsi="Verdana"/>
        </w:rPr>
      </w:pPr>
      <w:r>
        <w:rPr>
          <w:rFonts w:ascii="Verdana" w:hAnsi="Verdana"/>
        </w:rPr>
        <w:t>Encofrados</w:t>
      </w:r>
    </w:p>
    <w:p w14:paraId="769C61BC" w14:textId="77777777" w:rsidR="000C44BB" w:rsidRDefault="000C44BB" w:rsidP="000C44BB">
      <w:pPr>
        <w:jc w:val="both"/>
        <w:rPr>
          <w:rFonts w:ascii="Verdana" w:hAnsi="Verdana"/>
        </w:rPr>
      </w:pPr>
      <w:r>
        <w:rPr>
          <w:rFonts w:ascii="Verdana" w:hAnsi="Verdana"/>
        </w:rPr>
        <w:t>Los encofrados podrán ser de madera, metálicos u otro material lo suficientemente rígido, estanco y estable.</w:t>
      </w:r>
    </w:p>
    <w:p w14:paraId="685E5484" w14:textId="77777777" w:rsidR="000C44BB" w:rsidRDefault="000C44BB" w:rsidP="000C44BB">
      <w:pPr>
        <w:jc w:val="both"/>
        <w:rPr>
          <w:rFonts w:ascii="Verdana" w:hAnsi="Verdana"/>
        </w:rPr>
      </w:pPr>
    </w:p>
    <w:p w14:paraId="05DD4976" w14:textId="77777777" w:rsidR="000C44BB" w:rsidRDefault="000C44BB" w:rsidP="000C44BB">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1557F0DD" w14:textId="77777777" w:rsidR="000C44BB" w:rsidRDefault="000C44BB" w:rsidP="000C44BB">
      <w:pPr>
        <w:jc w:val="both"/>
        <w:rPr>
          <w:rFonts w:ascii="Verdana" w:hAnsi="Verdana"/>
        </w:rPr>
      </w:pPr>
    </w:p>
    <w:p w14:paraId="69BFFC37" w14:textId="77777777" w:rsidR="000C44BB" w:rsidRDefault="000C44BB" w:rsidP="000C44BB">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053BB116" w14:textId="77777777" w:rsidR="000C44BB" w:rsidRDefault="000C44BB" w:rsidP="000C44BB">
      <w:pPr>
        <w:jc w:val="both"/>
        <w:rPr>
          <w:rFonts w:ascii="Verdana" w:hAnsi="Verdana"/>
        </w:rPr>
      </w:pPr>
    </w:p>
    <w:p w14:paraId="5E054A12" w14:textId="77777777" w:rsidR="000C44BB" w:rsidRDefault="000C44BB" w:rsidP="000C44BB">
      <w:pPr>
        <w:jc w:val="both"/>
        <w:rPr>
          <w:rFonts w:ascii="Verdana" w:hAnsi="Verdana"/>
        </w:rPr>
      </w:pPr>
      <w:r>
        <w:rPr>
          <w:rFonts w:ascii="Verdana" w:hAnsi="Verdana"/>
        </w:rPr>
        <w:t>Los encofrados deberán ser estancos a fin de evitar el empobrecimiento del hormigón por escurrimiento del agua.</w:t>
      </w:r>
    </w:p>
    <w:p w14:paraId="0BF76D68" w14:textId="77777777" w:rsidR="000C44BB" w:rsidRDefault="000C44BB" w:rsidP="000C44BB">
      <w:pPr>
        <w:jc w:val="both"/>
        <w:rPr>
          <w:rFonts w:ascii="Verdana" w:hAnsi="Verdana"/>
        </w:rPr>
      </w:pPr>
    </w:p>
    <w:p w14:paraId="2E2CF298" w14:textId="77777777" w:rsidR="000C44BB" w:rsidRDefault="000C44BB" w:rsidP="000C44BB">
      <w:pPr>
        <w:jc w:val="both"/>
        <w:rPr>
          <w:rFonts w:ascii="Verdana" w:hAnsi="Verdana"/>
        </w:rPr>
      </w:pPr>
      <w:r>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0D637375" w14:textId="77777777" w:rsidR="000C44BB" w:rsidRDefault="000C44BB" w:rsidP="000C44BB">
      <w:pPr>
        <w:jc w:val="both"/>
        <w:rPr>
          <w:rFonts w:ascii="Verdana" w:hAnsi="Verdana"/>
        </w:rPr>
      </w:pPr>
      <w:r>
        <w:rPr>
          <w:rFonts w:ascii="Verdana" w:hAnsi="Verdana"/>
        </w:rPr>
        <w:t>En casos que el Inspector de proyecto vea conveniente, solicitara al Entidad Ejecutora las respectivas verificaciones estructurales del encofrado de manera previa.</w:t>
      </w:r>
    </w:p>
    <w:p w14:paraId="3B5118DC" w14:textId="77777777" w:rsidR="000C44BB" w:rsidRDefault="000C44BB" w:rsidP="000C44BB">
      <w:pPr>
        <w:jc w:val="both"/>
        <w:rPr>
          <w:rFonts w:ascii="Verdana" w:hAnsi="Verdana"/>
        </w:rPr>
      </w:pPr>
    </w:p>
    <w:p w14:paraId="31338318" w14:textId="77777777" w:rsidR="000C44BB" w:rsidRDefault="000C44BB" w:rsidP="000C44BB">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2038FB06" w14:textId="77777777" w:rsidR="000C44BB" w:rsidRDefault="000C44BB" w:rsidP="000C44BB">
      <w:pPr>
        <w:jc w:val="both"/>
        <w:rPr>
          <w:rFonts w:ascii="Verdana" w:hAnsi="Verdana"/>
        </w:rPr>
      </w:pPr>
    </w:p>
    <w:p w14:paraId="4502DDB6" w14:textId="77777777" w:rsidR="000C44BB" w:rsidRDefault="000C44BB" w:rsidP="000C44BB">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1A00625D" w14:textId="77777777" w:rsidR="000C44BB" w:rsidRDefault="000C44BB" w:rsidP="000C44BB">
      <w:pPr>
        <w:jc w:val="both"/>
        <w:rPr>
          <w:rFonts w:ascii="Verdana" w:hAnsi="Verdana"/>
        </w:rPr>
      </w:pPr>
    </w:p>
    <w:p w14:paraId="1BCA5C0F" w14:textId="77777777" w:rsidR="000C44BB" w:rsidRDefault="000C44BB" w:rsidP="000C44BB">
      <w:pPr>
        <w:jc w:val="both"/>
        <w:rPr>
          <w:rFonts w:ascii="Verdana" w:hAnsi="Verdana"/>
        </w:rPr>
      </w:pPr>
      <w:r>
        <w:rPr>
          <w:rFonts w:ascii="Verdana" w:hAnsi="Verdana"/>
        </w:rPr>
        <w:t xml:space="preserve">Limpieza y colocación </w:t>
      </w:r>
    </w:p>
    <w:p w14:paraId="3D3A6FDC" w14:textId="77777777" w:rsidR="000C44BB" w:rsidRDefault="000C44BB" w:rsidP="000C44BB">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05E21E8C" w14:textId="77777777" w:rsidR="000C44BB" w:rsidRDefault="000C44BB" w:rsidP="000C44BB">
      <w:pPr>
        <w:jc w:val="both"/>
        <w:rPr>
          <w:rFonts w:ascii="Verdana" w:hAnsi="Verdana"/>
        </w:rPr>
      </w:pPr>
    </w:p>
    <w:p w14:paraId="4EBA893F" w14:textId="77777777" w:rsidR="000C44BB" w:rsidRDefault="000C44BB" w:rsidP="000C44BB">
      <w:pPr>
        <w:jc w:val="both"/>
        <w:rPr>
          <w:rFonts w:ascii="Verdana" w:hAnsi="Verdana"/>
        </w:rPr>
      </w:pPr>
      <w:r>
        <w:rPr>
          <w:rFonts w:ascii="Verdana" w:hAnsi="Verdana"/>
        </w:rPr>
        <w:t>Si a momento de colocar el hormigón existieran barras con mortero u hormigón endurecido, éstos se deberán eliminar completamente.</w:t>
      </w:r>
    </w:p>
    <w:p w14:paraId="65300C0D" w14:textId="77777777" w:rsidR="000C44BB" w:rsidRDefault="000C44BB" w:rsidP="000C44BB">
      <w:pPr>
        <w:jc w:val="both"/>
        <w:rPr>
          <w:rFonts w:ascii="Verdana" w:hAnsi="Verdana"/>
        </w:rPr>
      </w:pPr>
    </w:p>
    <w:p w14:paraId="7F4B4A93" w14:textId="77777777" w:rsidR="000C44BB" w:rsidRDefault="000C44BB" w:rsidP="000C44BB">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0678F346" w14:textId="77777777" w:rsidR="000C44BB" w:rsidRDefault="000C44BB" w:rsidP="000C44BB">
      <w:pPr>
        <w:jc w:val="both"/>
        <w:rPr>
          <w:rFonts w:ascii="Verdana" w:hAnsi="Verdana"/>
        </w:rPr>
      </w:pPr>
    </w:p>
    <w:p w14:paraId="6919804C" w14:textId="77777777" w:rsidR="000C44BB" w:rsidRDefault="000C44BB" w:rsidP="000C44BB">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25BC279" w14:textId="77777777" w:rsidR="000C44BB" w:rsidRDefault="000C44BB" w:rsidP="000C44BB">
      <w:pPr>
        <w:jc w:val="both"/>
        <w:rPr>
          <w:rFonts w:ascii="Verdana" w:hAnsi="Verdana"/>
        </w:rPr>
      </w:pPr>
    </w:p>
    <w:p w14:paraId="65404DC8" w14:textId="77777777" w:rsidR="000C44BB" w:rsidRDefault="000C44BB" w:rsidP="000C44BB">
      <w:pPr>
        <w:jc w:val="both"/>
        <w:rPr>
          <w:rFonts w:ascii="Verdana" w:hAnsi="Verdana"/>
        </w:rPr>
      </w:pPr>
      <w:r>
        <w:rPr>
          <w:rFonts w:ascii="Verdana" w:hAnsi="Verdana"/>
        </w:rPr>
        <w:t>En caso de no especificarse los recubrimientos en los planos, se aplicarán los siguientes:</w:t>
      </w:r>
    </w:p>
    <w:p w14:paraId="6EF4E9D7" w14:textId="77777777" w:rsidR="000C44BB" w:rsidRDefault="000C44BB" w:rsidP="000C44BB">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44BBC46E" w14:textId="77777777" w:rsidR="000C44BB" w:rsidRDefault="000C44BB" w:rsidP="000C44BB">
      <w:pPr>
        <w:jc w:val="both"/>
        <w:rPr>
          <w:rFonts w:ascii="Verdana" w:hAnsi="Verdana"/>
        </w:rPr>
      </w:pPr>
      <w:r>
        <w:rPr>
          <w:rFonts w:ascii="Verdana" w:hAnsi="Verdana"/>
        </w:rPr>
        <w:t xml:space="preserve">Elementos expuestos a la atmósfera normal:        </w:t>
      </w:r>
      <w:r>
        <w:rPr>
          <w:rFonts w:ascii="Verdana" w:hAnsi="Verdana"/>
        </w:rPr>
        <w:tab/>
        <w:t xml:space="preserve">          1,5 a 2,0   cm</w:t>
      </w:r>
    </w:p>
    <w:p w14:paraId="726B9C61" w14:textId="77777777" w:rsidR="000C44BB" w:rsidRDefault="000C44BB" w:rsidP="000C44BB">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255B2F13" w14:textId="77777777" w:rsidR="000C44BB" w:rsidRDefault="000C44BB" w:rsidP="000C44BB">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3629ACDE" w14:textId="77777777" w:rsidR="000C44BB" w:rsidRDefault="000C44BB" w:rsidP="000C44BB">
      <w:pPr>
        <w:jc w:val="both"/>
        <w:rPr>
          <w:rFonts w:ascii="Verdana" w:hAnsi="Verdana"/>
        </w:rPr>
      </w:pPr>
    </w:p>
    <w:p w14:paraId="77D986A1" w14:textId="77777777" w:rsidR="000C44BB" w:rsidRDefault="000C44BB" w:rsidP="000C44BB">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6F0EC15A" w14:textId="77777777" w:rsidR="000C44BB" w:rsidRDefault="000C44BB" w:rsidP="000C44BB">
      <w:pPr>
        <w:jc w:val="both"/>
        <w:rPr>
          <w:rFonts w:ascii="Verdana" w:hAnsi="Verdana"/>
        </w:rPr>
      </w:pPr>
    </w:p>
    <w:p w14:paraId="241C8512" w14:textId="77777777" w:rsidR="000C44BB" w:rsidRDefault="000C44BB" w:rsidP="000C44BB">
      <w:pPr>
        <w:jc w:val="both"/>
        <w:rPr>
          <w:rFonts w:ascii="Verdana" w:hAnsi="Verdana"/>
        </w:rPr>
      </w:pPr>
      <w:r>
        <w:rPr>
          <w:rFonts w:ascii="Verdana" w:hAnsi="Verdana"/>
        </w:rPr>
        <w:t>Todos los cruces de barras deberán atarse en forma adecuada con alambre de amarre o accesorios previamente aprobados.</w:t>
      </w:r>
    </w:p>
    <w:p w14:paraId="7529C240" w14:textId="77777777" w:rsidR="000C44BB" w:rsidRDefault="000C44BB" w:rsidP="000C44BB">
      <w:pPr>
        <w:jc w:val="both"/>
        <w:rPr>
          <w:rFonts w:ascii="Verdana" w:hAnsi="Verdana"/>
        </w:rPr>
      </w:pPr>
    </w:p>
    <w:p w14:paraId="5E0E12B9" w14:textId="77777777" w:rsidR="000C44BB" w:rsidRDefault="000C44BB" w:rsidP="000C44BB">
      <w:pPr>
        <w:jc w:val="both"/>
        <w:rPr>
          <w:rFonts w:ascii="Verdana" w:hAnsi="Verdana"/>
        </w:rPr>
      </w:pPr>
      <w:r>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5CF13E9D" w14:textId="77777777" w:rsidR="000C44BB" w:rsidRDefault="000C44BB" w:rsidP="000C44BB">
      <w:pPr>
        <w:jc w:val="both"/>
        <w:rPr>
          <w:rFonts w:ascii="Verdana" w:hAnsi="Verdana"/>
        </w:rPr>
      </w:pPr>
    </w:p>
    <w:p w14:paraId="2DFBED18" w14:textId="77777777" w:rsidR="000C44BB" w:rsidRDefault="000C44BB" w:rsidP="000C44BB">
      <w:pPr>
        <w:jc w:val="both"/>
        <w:rPr>
          <w:rFonts w:ascii="Verdana" w:hAnsi="Verdana"/>
        </w:rPr>
      </w:pPr>
      <w:r>
        <w:rPr>
          <w:rFonts w:ascii="Verdana" w:hAnsi="Verdana"/>
        </w:rPr>
        <w:t>Armado de Fierros</w:t>
      </w:r>
    </w:p>
    <w:p w14:paraId="34C38650" w14:textId="77777777" w:rsidR="000C44BB" w:rsidRDefault="000C44BB" w:rsidP="000C44BB">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4C0487AC" w14:textId="77777777" w:rsidR="000C44BB" w:rsidRDefault="000C44BB" w:rsidP="000C44BB">
      <w:pPr>
        <w:jc w:val="both"/>
        <w:rPr>
          <w:rFonts w:ascii="Verdana" w:hAnsi="Verdana"/>
        </w:rPr>
      </w:pPr>
    </w:p>
    <w:p w14:paraId="64D5BECE" w14:textId="77777777" w:rsidR="000C44BB" w:rsidRDefault="000C44BB" w:rsidP="000C44BB">
      <w:pPr>
        <w:jc w:val="both"/>
        <w:rPr>
          <w:rFonts w:ascii="Verdana" w:hAnsi="Verdana"/>
        </w:rPr>
      </w:pPr>
      <w:r>
        <w:rPr>
          <w:rFonts w:ascii="Verdana" w:hAnsi="Verdana"/>
        </w:rPr>
        <w:t>Se dispondrá un sitio específico en la obra para el doblado y preparación de armaduras con las herramientas adecuadas.</w:t>
      </w:r>
    </w:p>
    <w:p w14:paraId="7705BF32" w14:textId="77777777" w:rsidR="000C44BB" w:rsidRDefault="000C44BB" w:rsidP="000C44BB">
      <w:pPr>
        <w:jc w:val="both"/>
        <w:rPr>
          <w:rFonts w:ascii="Verdana" w:hAnsi="Verdana"/>
        </w:rPr>
      </w:pPr>
    </w:p>
    <w:p w14:paraId="3284E39E" w14:textId="77777777" w:rsidR="000C44BB" w:rsidRDefault="000C44BB" w:rsidP="000C44BB">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F1CE104" w14:textId="77777777" w:rsidR="000C44BB" w:rsidRDefault="000C44BB" w:rsidP="000C44BB">
      <w:pPr>
        <w:jc w:val="both"/>
        <w:rPr>
          <w:rFonts w:ascii="Verdana" w:hAnsi="Verdana"/>
        </w:rPr>
      </w:pPr>
    </w:p>
    <w:p w14:paraId="01F12E46" w14:textId="77777777" w:rsidR="000C44BB" w:rsidRDefault="000C44BB" w:rsidP="000C44BB">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1C88E26A" w14:textId="77777777" w:rsidR="000C44BB" w:rsidRDefault="000C44BB" w:rsidP="000C44BB">
      <w:pPr>
        <w:jc w:val="both"/>
        <w:rPr>
          <w:rFonts w:ascii="Verdana" w:hAnsi="Verdana"/>
        </w:rPr>
      </w:pPr>
    </w:p>
    <w:p w14:paraId="4A62ABB7" w14:textId="77777777" w:rsidR="000C44BB" w:rsidRDefault="000C44BB" w:rsidP="000C44BB">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46626698" w14:textId="77777777" w:rsidR="000C44BB" w:rsidRDefault="000C44BB" w:rsidP="000C44BB">
      <w:pPr>
        <w:jc w:val="both"/>
        <w:rPr>
          <w:rFonts w:ascii="Verdana" w:hAnsi="Verdana"/>
        </w:rPr>
      </w:pPr>
    </w:p>
    <w:p w14:paraId="4806AA43" w14:textId="77777777" w:rsidR="000C44BB" w:rsidRDefault="000C44BB" w:rsidP="000C44BB">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42BEAC66" w14:textId="77777777" w:rsidR="000C44BB" w:rsidRDefault="000C44BB" w:rsidP="000C44BB">
      <w:pPr>
        <w:jc w:val="both"/>
        <w:rPr>
          <w:rFonts w:ascii="Verdana" w:hAnsi="Verdana"/>
        </w:rPr>
      </w:pPr>
    </w:p>
    <w:p w14:paraId="27E899A7" w14:textId="77777777" w:rsidR="000C44BB" w:rsidRDefault="000C44BB" w:rsidP="000C44BB">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215B51EB" w14:textId="77777777" w:rsidR="000C44BB" w:rsidRDefault="000C44BB" w:rsidP="000C44BB">
      <w:pPr>
        <w:jc w:val="both"/>
        <w:rPr>
          <w:rFonts w:ascii="Verdana" w:hAnsi="Verdana"/>
        </w:rPr>
      </w:pPr>
    </w:p>
    <w:p w14:paraId="47626B54" w14:textId="77777777" w:rsidR="000C44BB" w:rsidRDefault="000C44BB" w:rsidP="000C44BB">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25BC4FE2" w14:textId="77777777" w:rsidR="000C44BB" w:rsidRDefault="000C44BB" w:rsidP="000C44BB">
      <w:pPr>
        <w:jc w:val="both"/>
        <w:rPr>
          <w:rFonts w:ascii="Verdana" w:hAnsi="Verdana"/>
        </w:rPr>
      </w:pPr>
    </w:p>
    <w:p w14:paraId="445146D3" w14:textId="77777777" w:rsidR="000C44BB" w:rsidRDefault="000C44BB" w:rsidP="000C44BB">
      <w:pPr>
        <w:jc w:val="both"/>
        <w:rPr>
          <w:rFonts w:ascii="Verdana" w:hAnsi="Verdana"/>
        </w:rPr>
      </w:pPr>
      <w:r>
        <w:rPr>
          <w:rFonts w:ascii="Verdana" w:hAnsi="Verdana"/>
        </w:rPr>
        <w:t>Empalmes en las barras</w:t>
      </w:r>
    </w:p>
    <w:p w14:paraId="7D16EF8E" w14:textId="77777777" w:rsidR="000C44BB" w:rsidRDefault="000C44BB" w:rsidP="000C44BB">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73F111CB" w14:textId="77777777" w:rsidR="000C44BB" w:rsidRDefault="000C44BB" w:rsidP="000C44BB">
      <w:pPr>
        <w:jc w:val="both"/>
        <w:rPr>
          <w:rFonts w:ascii="Verdana" w:hAnsi="Verdana"/>
        </w:rPr>
      </w:pPr>
    </w:p>
    <w:p w14:paraId="024498A7" w14:textId="77777777" w:rsidR="000C44BB" w:rsidRDefault="000C44BB" w:rsidP="000C44BB">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CA0F48B" w14:textId="77777777" w:rsidR="000C44BB" w:rsidRDefault="000C44BB" w:rsidP="000C44BB">
      <w:pPr>
        <w:jc w:val="both"/>
        <w:rPr>
          <w:rFonts w:ascii="Verdana" w:hAnsi="Verdana"/>
        </w:rPr>
      </w:pPr>
    </w:p>
    <w:p w14:paraId="65D242FA" w14:textId="77777777" w:rsidR="000C44BB" w:rsidRDefault="000C44BB" w:rsidP="000C44BB">
      <w:pPr>
        <w:jc w:val="both"/>
        <w:rPr>
          <w:rFonts w:ascii="Verdana" w:hAnsi="Verdana"/>
        </w:rPr>
      </w:pPr>
      <w:r>
        <w:rPr>
          <w:rFonts w:ascii="Verdana" w:hAnsi="Verdana"/>
        </w:rPr>
        <w:t>Se realizarán empalmes por superposición de acuerdo al siguiente detalle:</w:t>
      </w:r>
    </w:p>
    <w:p w14:paraId="4E60506E" w14:textId="77777777" w:rsidR="000C44BB" w:rsidRDefault="000C44BB" w:rsidP="000C44BB">
      <w:pPr>
        <w:jc w:val="both"/>
        <w:rPr>
          <w:rFonts w:ascii="Verdana" w:hAnsi="Verdana"/>
        </w:rPr>
      </w:pPr>
      <w:r>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5FFA5D1B" w14:textId="77777777" w:rsidR="000C44BB" w:rsidRDefault="000C44BB" w:rsidP="000C44BB">
      <w:pPr>
        <w:jc w:val="both"/>
        <w:rPr>
          <w:rFonts w:ascii="Verdana" w:hAnsi="Verdana"/>
        </w:rPr>
      </w:pPr>
      <w:r>
        <w:rPr>
          <w:rFonts w:ascii="Verdana" w:hAnsi="Verdana"/>
        </w:rPr>
        <w:t>En toda la longitud del empalme se colocarán armaduras transversales suplementarias para mejorar las condiciones del empalme, cuando sea necesario.</w:t>
      </w:r>
    </w:p>
    <w:p w14:paraId="22D2CA26" w14:textId="77777777" w:rsidR="000C44BB" w:rsidRDefault="000C44BB" w:rsidP="000C44BB">
      <w:pPr>
        <w:jc w:val="both"/>
        <w:rPr>
          <w:rFonts w:ascii="Verdana" w:hAnsi="Verdana"/>
        </w:rPr>
      </w:pPr>
      <w:r>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BA1D884" w14:textId="77777777" w:rsidR="000C44BB" w:rsidRDefault="000C44BB" w:rsidP="000C44BB">
      <w:pPr>
        <w:jc w:val="both"/>
        <w:rPr>
          <w:rFonts w:ascii="Verdana" w:hAnsi="Verdana"/>
        </w:rPr>
      </w:pPr>
    </w:p>
    <w:p w14:paraId="5AFC0915" w14:textId="77777777" w:rsidR="000C44BB" w:rsidRDefault="000C44BB" w:rsidP="000C44BB">
      <w:pPr>
        <w:jc w:val="both"/>
        <w:rPr>
          <w:rFonts w:ascii="Verdana" w:hAnsi="Verdana"/>
        </w:rPr>
      </w:pPr>
      <w:r>
        <w:rPr>
          <w:rFonts w:ascii="Verdana" w:hAnsi="Verdana"/>
        </w:rPr>
        <w:t>Mezclado</w:t>
      </w:r>
    </w:p>
    <w:p w14:paraId="11F54F43" w14:textId="77777777" w:rsidR="000C44BB" w:rsidRDefault="000C44BB" w:rsidP="000C44BB">
      <w:pPr>
        <w:jc w:val="both"/>
        <w:rPr>
          <w:rFonts w:ascii="Verdana" w:hAnsi="Verdana"/>
        </w:rPr>
      </w:pPr>
      <w:r>
        <w:rPr>
          <w:rFonts w:ascii="Verdana" w:hAnsi="Verdana"/>
        </w:rPr>
        <w:t>El hormigón deberá ser mezclado mecánicamente dosificando por volumen y deseablemente por peso. Para esta tarea:</w:t>
      </w:r>
    </w:p>
    <w:p w14:paraId="0AEE6EA5" w14:textId="77777777" w:rsidR="000C44BB" w:rsidRDefault="000C44BB" w:rsidP="000C44BB">
      <w:pPr>
        <w:jc w:val="both"/>
        <w:rPr>
          <w:rFonts w:ascii="Verdana" w:hAnsi="Verdana"/>
        </w:rPr>
      </w:pPr>
      <w:r>
        <w:rPr>
          <w:rFonts w:ascii="Verdana" w:hAnsi="Verdana"/>
        </w:rPr>
        <w:t>Se utilizarán una o más hormigoneras de capacidad adecuada y se empleará personal especializado para su manejo.</w:t>
      </w:r>
    </w:p>
    <w:p w14:paraId="78177758" w14:textId="77777777" w:rsidR="000C44BB" w:rsidRDefault="000C44BB" w:rsidP="000C44BB">
      <w:pPr>
        <w:jc w:val="both"/>
        <w:rPr>
          <w:rFonts w:ascii="Verdana" w:hAnsi="Verdana"/>
        </w:rPr>
      </w:pPr>
      <w:r>
        <w:rPr>
          <w:rFonts w:ascii="Verdana" w:hAnsi="Verdana"/>
        </w:rPr>
        <w:t>Periódicamente se verificará la uniformidad del mezclado.</w:t>
      </w:r>
    </w:p>
    <w:p w14:paraId="374A6F25" w14:textId="77777777" w:rsidR="000C44BB" w:rsidRDefault="000C44BB" w:rsidP="000C44BB">
      <w:pPr>
        <w:jc w:val="both"/>
        <w:rPr>
          <w:rFonts w:ascii="Verdana" w:hAnsi="Verdana"/>
        </w:rPr>
      </w:pPr>
      <w:r>
        <w:rPr>
          <w:rFonts w:ascii="Verdana" w:hAnsi="Verdana"/>
        </w:rPr>
        <w:t>Los materiales componentes serán introducidos en el orden siguiente:</w:t>
      </w:r>
    </w:p>
    <w:p w14:paraId="3D96A1CD" w14:textId="77777777" w:rsidR="000C44BB" w:rsidRDefault="000C44BB" w:rsidP="000C44BB">
      <w:pPr>
        <w:jc w:val="both"/>
        <w:rPr>
          <w:rFonts w:ascii="Verdana" w:hAnsi="Verdana"/>
        </w:rPr>
      </w:pPr>
      <w:r>
        <w:rPr>
          <w:rFonts w:ascii="Verdana" w:hAnsi="Verdana"/>
        </w:rPr>
        <w:t>Una parte del agua del mezclado (aproximadamente la mitad)</w:t>
      </w:r>
    </w:p>
    <w:p w14:paraId="56CA1AA0" w14:textId="77777777" w:rsidR="000C44BB" w:rsidRDefault="000C44BB" w:rsidP="000C44BB">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226C4E35" w14:textId="77777777" w:rsidR="000C44BB" w:rsidRDefault="000C44BB" w:rsidP="000C44BB">
      <w:pPr>
        <w:jc w:val="both"/>
        <w:rPr>
          <w:rFonts w:ascii="Verdana" w:hAnsi="Verdana"/>
        </w:rPr>
      </w:pPr>
      <w:r>
        <w:rPr>
          <w:rFonts w:ascii="Verdana" w:hAnsi="Verdana"/>
        </w:rPr>
        <w:t>La grava</w:t>
      </w:r>
    </w:p>
    <w:p w14:paraId="3001182E" w14:textId="77777777" w:rsidR="000C44BB" w:rsidRDefault="000C44BB" w:rsidP="000C44BB">
      <w:pPr>
        <w:jc w:val="both"/>
        <w:rPr>
          <w:rFonts w:ascii="Verdana" w:hAnsi="Verdana"/>
        </w:rPr>
      </w:pPr>
      <w:r>
        <w:rPr>
          <w:rFonts w:ascii="Verdana" w:hAnsi="Verdana"/>
        </w:rPr>
        <w:t>El resto del agua de amasado</w:t>
      </w:r>
    </w:p>
    <w:p w14:paraId="350956C8" w14:textId="77777777" w:rsidR="000C44BB" w:rsidRDefault="000C44BB" w:rsidP="000C44BB">
      <w:pPr>
        <w:jc w:val="both"/>
        <w:rPr>
          <w:rFonts w:ascii="Verdana" w:hAnsi="Verdana"/>
        </w:rPr>
      </w:pPr>
    </w:p>
    <w:p w14:paraId="425307BB" w14:textId="77777777" w:rsidR="000C44BB" w:rsidRDefault="000C44BB" w:rsidP="000C44BB">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5C58F2" w14:textId="77777777" w:rsidR="000C44BB" w:rsidRDefault="000C44BB" w:rsidP="000C44BB">
      <w:pPr>
        <w:jc w:val="both"/>
        <w:rPr>
          <w:rFonts w:ascii="Verdana" w:hAnsi="Verdana"/>
        </w:rPr>
      </w:pPr>
    </w:p>
    <w:p w14:paraId="1FCCDE62" w14:textId="77777777" w:rsidR="000C44BB" w:rsidRDefault="000C44BB" w:rsidP="000C44BB">
      <w:pPr>
        <w:jc w:val="both"/>
        <w:rPr>
          <w:rFonts w:ascii="Verdana" w:hAnsi="Verdana"/>
        </w:rPr>
      </w:pPr>
      <w:r>
        <w:rPr>
          <w:rFonts w:ascii="Verdana" w:hAnsi="Verdana"/>
        </w:rPr>
        <w:t xml:space="preserve">No se permitirá cargar la hormigonera antes de haberse procedido a descargarla totalmente de la batida anterior. </w:t>
      </w:r>
    </w:p>
    <w:p w14:paraId="117C1E5C" w14:textId="77777777" w:rsidR="000C44BB" w:rsidRDefault="000C44BB" w:rsidP="000C44BB">
      <w:pPr>
        <w:jc w:val="both"/>
        <w:rPr>
          <w:rFonts w:ascii="Verdana" w:hAnsi="Verdana"/>
        </w:rPr>
      </w:pPr>
    </w:p>
    <w:p w14:paraId="61A57135" w14:textId="77777777" w:rsidR="000C44BB" w:rsidRDefault="000C44BB" w:rsidP="000C44BB">
      <w:pPr>
        <w:jc w:val="both"/>
        <w:rPr>
          <w:rFonts w:ascii="Verdana" w:hAnsi="Verdana"/>
        </w:rPr>
      </w:pPr>
      <w:r>
        <w:rPr>
          <w:rFonts w:ascii="Verdana" w:hAnsi="Verdana"/>
        </w:rPr>
        <w:t>El mezclado manual queda expresamente prohibido.</w:t>
      </w:r>
    </w:p>
    <w:p w14:paraId="22F4EA87" w14:textId="77777777" w:rsidR="000C44BB" w:rsidRDefault="000C44BB" w:rsidP="000C44BB">
      <w:pPr>
        <w:jc w:val="both"/>
        <w:rPr>
          <w:rFonts w:ascii="Verdana" w:hAnsi="Verdana"/>
        </w:rPr>
      </w:pPr>
      <w:r>
        <w:rPr>
          <w:rFonts w:ascii="Verdana" w:hAnsi="Verdana"/>
        </w:rPr>
        <w:t>El hormigón será de una consistencia tal que se asegure su trabajabilidad y la manipulación de masas compactas, densas, con aspecto y coloración uniformes.</w:t>
      </w:r>
    </w:p>
    <w:p w14:paraId="28D60294" w14:textId="77777777" w:rsidR="000C44BB" w:rsidRDefault="000C44BB" w:rsidP="000C44BB">
      <w:pPr>
        <w:jc w:val="both"/>
        <w:rPr>
          <w:rFonts w:ascii="Verdana" w:hAnsi="Verdana"/>
        </w:rPr>
      </w:pPr>
    </w:p>
    <w:p w14:paraId="352DB0D2" w14:textId="77777777" w:rsidR="000C44BB" w:rsidRDefault="000C44BB" w:rsidP="000C44BB">
      <w:pPr>
        <w:jc w:val="both"/>
        <w:rPr>
          <w:rFonts w:ascii="Verdana" w:hAnsi="Verdana"/>
        </w:rPr>
      </w:pPr>
      <w:r>
        <w:rPr>
          <w:rFonts w:ascii="Verdana" w:hAnsi="Verdan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0C44BB" w14:paraId="134DEE36" w14:textId="77777777" w:rsidTr="000C44BB">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E545F3" w14:textId="77777777" w:rsidR="000C44BB" w:rsidRDefault="000C44BB">
            <w:pPr>
              <w:jc w:val="both"/>
              <w:rPr>
                <w:rFonts w:ascii="Verdana" w:hAnsi="Verdana"/>
                <w:color w:val="FFFFFF" w:themeColor="background1"/>
              </w:rPr>
            </w:pPr>
            <w:r>
              <w:rPr>
                <w:rFonts w:ascii="Verdana" w:hAnsi="Verdana"/>
                <w:color w:val="FFFFFF" w:themeColor="background1"/>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AB95710" w14:textId="77777777" w:rsidR="000C44BB" w:rsidRDefault="000C44BB">
            <w:pPr>
              <w:jc w:val="both"/>
              <w:rPr>
                <w:rFonts w:ascii="Verdana" w:hAnsi="Verdana"/>
                <w:color w:val="FFFFFF" w:themeColor="background1"/>
              </w:rPr>
            </w:pPr>
            <w:r>
              <w:rPr>
                <w:rFonts w:ascii="Verdana" w:hAnsi="Verdana"/>
                <w:color w:val="FFFFFF" w:themeColor="background1"/>
              </w:rPr>
              <w:t>CANTIDAD MÍNIMA DE CEMENTO Kg/m3</w:t>
            </w:r>
          </w:p>
        </w:tc>
      </w:tr>
      <w:tr w:rsidR="000C44BB" w14:paraId="71F7BDC8" w14:textId="77777777" w:rsidTr="000C44BB">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2FB84896" w14:textId="77777777" w:rsidR="000C44BB" w:rsidRDefault="000C44BB">
            <w:pPr>
              <w:jc w:val="both"/>
              <w:rPr>
                <w:rFonts w:ascii="Verdana" w:hAnsi="Verdana"/>
              </w:rPr>
            </w:pPr>
            <w:r>
              <w:rPr>
                <w:rFonts w:ascii="Verdana" w:hAnsi="Verdana"/>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4BC57A75" w14:textId="77777777" w:rsidR="000C44BB" w:rsidRDefault="000C44BB">
            <w:pPr>
              <w:jc w:val="both"/>
              <w:rPr>
                <w:rFonts w:ascii="Verdana" w:hAnsi="Verdana"/>
              </w:rPr>
            </w:pPr>
            <w:r>
              <w:rPr>
                <w:rFonts w:ascii="Verdana" w:hAnsi="Verdana"/>
              </w:rPr>
              <w:t>350</w:t>
            </w:r>
          </w:p>
        </w:tc>
      </w:tr>
      <w:tr w:rsidR="000C44BB" w14:paraId="78FFFADD" w14:textId="77777777" w:rsidTr="000C44BB">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48389558" w14:textId="77777777" w:rsidR="000C44BB" w:rsidRDefault="000C44BB">
            <w:pPr>
              <w:jc w:val="both"/>
              <w:rPr>
                <w:rFonts w:ascii="Verdana" w:hAnsi="Verdana"/>
              </w:rPr>
            </w:pPr>
            <w:r>
              <w:rPr>
                <w:rFonts w:ascii="Verdana" w:hAnsi="Verdana"/>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3DC63C31" w14:textId="77777777" w:rsidR="000C44BB" w:rsidRDefault="000C44BB">
            <w:pPr>
              <w:jc w:val="both"/>
              <w:rPr>
                <w:rFonts w:ascii="Verdana" w:hAnsi="Verdana"/>
              </w:rPr>
            </w:pPr>
            <w:r>
              <w:rPr>
                <w:rFonts w:ascii="Verdana" w:hAnsi="Verdana"/>
              </w:rPr>
              <w:t>300</w:t>
            </w:r>
          </w:p>
        </w:tc>
      </w:tr>
      <w:tr w:rsidR="000C44BB" w14:paraId="757C982B" w14:textId="77777777" w:rsidTr="000C44BB">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0F47F30A" w14:textId="77777777" w:rsidR="000C44BB" w:rsidRDefault="000C44BB">
            <w:pPr>
              <w:jc w:val="both"/>
              <w:rPr>
                <w:rFonts w:ascii="Verdana" w:hAnsi="Verdana"/>
              </w:rPr>
            </w:pPr>
            <w:r>
              <w:rPr>
                <w:rFonts w:ascii="Verdana" w:hAnsi="Verdana"/>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564378C2" w14:textId="77777777" w:rsidR="000C44BB" w:rsidRDefault="000C44BB">
            <w:pPr>
              <w:jc w:val="both"/>
              <w:rPr>
                <w:rFonts w:ascii="Verdana" w:hAnsi="Verdana"/>
              </w:rPr>
            </w:pPr>
            <w:r>
              <w:rPr>
                <w:rFonts w:ascii="Verdana" w:hAnsi="Verdana"/>
              </w:rPr>
              <w:t>265</w:t>
            </w:r>
          </w:p>
        </w:tc>
      </w:tr>
      <w:tr w:rsidR="000C44BB" w14:paraId="2DBFFECA" w14:textId="77777777" w:rsidTr="000C44BB">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47E6A6D3" w14:textId="77777777" w:rsidR="000C44BB" w:rsidRDefault="000C44BB">
            <w:pPr>
              <w:jc w:val="both"/>
              <w:rPr>
                <w:rFonts w:ascii="Verdana" w:hAnsi="Verdana"/>
              </w:rPr>
            </w:pPr>
            <w:r>
              <w:rPr>
                <w:rFonts w:ascii="Verdana" w:hAnsi="Verdana"/>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769ADA92" w14:textId="77777777" w:rsidR="000C44BB" w:rsidRDefault="000C44BB">
            <w:pPr>
              <w:jc w:val="both"/>
              <w:rPr>
                <w:rFonts w:ascii="Verdana" w:hAnsi="Verdana"/>
              </w:rPr>
            </w:pPr>
            <w:r>
              <w:rPr>
                <w:rFonts w:ascii="Verdana" w:hAnsi="Verdana"/>
              </w:rPr>
              <w:t>235</w:t>
            </w:r>
          </w:p>
        </w:tc>
      </w:tr>
    </w:tbl>
    <w:p w14:paraId="399E46A7" w14:textId="77777777" w:rsidR="000C44BB" w:rsidRDefault="000C44BB" w:rsidP="000C44BB">
      <w:pPr>
        <w:jc w:val="both"/>
        <w:rPr>
          <w:rFonts w:ascii="Verdana" w:hAnsi="Verdana" w:cstheme="minorBidi"/>
          <w:lang w:val="es-BO"/>
        </w:rPr>
      </w:pPr>
    </w:p>
    <w:p w14:paraId="08094226" w14:textId="77777777" w:rsidR="000C44BB" w:rsidRDefault="000C44BB" w:rsidP="000C44BB">
      <w:pPr>
        <w:jc w:val="both"/>
        <w:rPr>
          <w:rFonts w:ascii="Verdana" w:hAnsi="Verdana"/>
        </w:rPr>
      </w:pPr>
      <w:r>
        <w:rPr>
          <w:rFonts w:ascii="Verdana" w:hAnsi="Verdana"/>
        </w:rPr>
        <w:t>La medición de los áridos en volumen se realizará en recipientes aprobados por el Inspector de proyecto y de preferencia deberán ser metálicos o de madera e indeformables.</w:t>
      </w:r>
    </w:p>
    <w:p w14:paraId="663B583C" w14:textId="77777777" w:rsidR="000C44BB" w:rsidRDefault="000C44BB" w:rsidP="000C44BB">
      <w:pPr>
        <w:jc w:val="both"/>
        <w:rPr>
          <w:rFonts w:ascii="Verdana" w:hAnsi="Verdana"/>
        </w:rPr>
      </w:pPr>
    </w:p>
    <w:p w14:paraId="0DB4EAFD" w14:textId="77777777" w:rsidR="000C44BB" w:rsidRDefault="000C44BB" w:rsidP="000C44BB">
      <w:pPr>
        <w:jc w:val="both"/>
        <w:rPr>
          <w:rFonts w:ascii="Verdana" w:hAnsi="Verdana"/>
        </w:rPr>
      </w:pPr>
      <w:r>
        <w:rPr>
          <w:rFonts w:ascii="Verdana" w:hAnsi="Verdana"/>
        </w:rPr>
        <w:t>Las dosificaciones señaladas anteriormente serán empleadas, cuando las mismas no se encuentren especificadas en los planos correspondientes.</w:t>
      </w:r>
    </w:p>
    <w:p w14:paraId="70A7A2AE" w14:textId="77777777" w:rsidR="000C44BB" w:rsidRDefault="000C44BB" w:rsidP="000C44BB">
      <w:pPr>
        <w:jc w:val="both"/>
        <w:rPr>
          <w:rFonts w:ascii="Verdana" w:hAnsi="Verdana"/>
        </w:rPr>
      </w:pPr>
    </w:p>
    <w:p w14:paraId="6A18E4F2" w14:textId="77777777" w:rsidR="000C44BB" w:rsidRDefault="000C44BB" w:rsidP="000C44BB">
      <w:pPr>
        <w:jc w:val="both"/>
        <w:rPr>
          <w:rFonts w:ascii="Verdana" w:hAnsi="Verdana"/>
        </w:rPr>
      </w:pPr>
      <w:r>
        <w:rPr>
          <w:rFonts w:ascii="Verdana" w:hAnsi="Verdana"/>
        </w:rPr>
        <w:t>Transporte</w:t>
      </w:r>
    </w:p>
    <w:p w14:paraId="5813FBF1" w14:textId="77777777" w:rsidR="000C44BB" w:rsidRDefault="000C44BB" w:rsidP="000C44BB">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B53933" w14:textId="77777777" w:rsidR="000C44BB" w:rsidRDefault="000C44BB" w:rsidP="000C44BB">
      <w:pPr>
        <w:jc w:val="both"/>
        <w:rPr>
          <w:rFonts w:ascii="Verdana" w:hAnsi="Verdana"/>
        </w:rPr>
      </w:pPr>
    </w:p>
    <w:p w14:paraId="70601B89" w14:textId="77777777" w:rsidR="000C44BB" w:rsidRDefault="000C44BB" w:rsidP="000C44BB">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320D57F2" w14:textId="77777777" w:rsidR="000C44BB" w:rsidRDefault="000C44BB" w:rsidP="000C44BB">
      <w:pPr>
        <w:jc w:val="both"/>
        <w:rPr>
          <w:rFonts w:ascii="Verdana" w:hAnsi="Verdana"/>
        </w:rPr>
      </w:pPr>
    </w:p>
    <w:p w14:paraId="44F3BE73" w14:textId="77777777" w:rsidR="000C44BB" w:rsidRDefault="000C44BB" w:rsidP="000C44BB">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55DE0BF5" w14:textId="77777777" w:rsidR="000C44BB" w:rsidRDefault="000C44BB" w:rsidP="000C44BB">
      <w:pPr>
        <w:jc w:val="both"/>
        <w:rPr>
          <w:rFonts w:ascii="Verdana" w:hAnsi="Verdana"/>
        </w:rPr>
      </w:pPr>
    </w:p>
    <w:p w14:paraId="427D8919" w14:textId="77777777" w:rsidR="000C44BB" w:rsidRDefault="000C44BB" w:rsidP="000C44BB">
      <w:pPr>
        <w:jc w:val="both"/>
        <w:rPr>
          <w:rFonts w:ascii="Verdana" w:hAnsi="Verdana"/>
        </w:rPr>
      </w:pPr>
      <w:r>
        <w:rPr>
          <w:rFonts w:ascii="Verdana" w:hAnsi="Verdana"/>
        </w:rPr>
        <w:t>Compactación</w:t>
      </w:r>
    </w:p>
    <w:p w14:paraId="65016EC7" w14:textId="77777777" w:rsidR="000C44BB" w:rsidRDefault="000C44BB" w:rsidP="000C44BB">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0303BB50" w14:textId="77777777" w:rsidR="000C44BB" w:rsidRDefault="000C44BB" w:rsidP="000C44BB">
      <w:pPr>
        <w:jc w:val="both"/>
        <w:rPr>
          <w:rFonts w:ascii="Verdana" w:hAnsi="Verdana"/>
        </w:rPr>
      </w:pPr>
    </w:p>
    <w:p w14:paraId="41359892" w14:textId="77777777" w:rsidR="000C44BB" w:rsidRDefault="000C44BB" w:rsidP="000C44BB">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402AEED6" w14:textId="77777777" w:rsidR="000C44BB" w:rsidRDefault="000C44BB" w:rsidP="000C44BB">
      <w:pPr>
        <w:jc w:val="both"/>
        <w:rPr>
          <w:rFonts w:ascii="Verdana" w:hAnsi="Verdana"/>
        </w:rPr>
      </w:pPr>
    </w:p>
    <w:p w14:paraId="4A195165" w14:textId="77777777" w:rsidR="000C44BB" w:rsidRDefault="000C44BB" w:rsidP="000C44BB">
      <w:pPr>
        <w:jc w:val="both"/>
        <w:rPr>
          <w:rFonts w:ascii="Verdana" w:hAnsi="Verdana"/>
        </w:rPr>
      </w:pPr>
      <w:r>
        <w:rPr>
          <w:rFonts w:ascii="Verdana" w:hAnsi="Verdana"/>
        </w:rPr>
        <w:t>De ninguna manera se permitirá el uso de las vibradoras para el transporte de la mezcla o la distribución dentro del encofrado.</w:t>
      </w:r>
    </w:p>
    <w:p w14:paraId="48547EBC" w14:textId="77777777" w:rsidR="000C44BB" w:rsidRDefault="000C44BB" w:rsidP="000C44BB">
      <w:pPr>
        <w:jc w:val="both"/>
        <w:rPr>
          <w:rFonts w:ascii="Verdana" w:hAnsi="Verdana"/>
        </w:rPr>
      </w:pPr>
    </w:p>
    <w:p w14:paraId="6C8ED37A" w14:textId="77777777" w:rsidR="000C44BB" w:rsidRDefault="000C44BB" w:rsidP="000C44BB">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3E53DFB7" w14:textId="77777777" w:rsidR="000C44BB" w:rsidRDefault="000C44BB" w:rsidP="000C44BB">
      <w:pPr>
        <w:jc w:val="both"/>
        <w:rPr>
          <w:rFonts w:ascii="Verdana" w:hAnsi="Verdana"/>
        </w:rPr>
      </w:pPr>
    </w:p>
    <w:p w14:paraId="32BA34A4" w14:textId="77777777" w:rsidR="000C44BB" w:rsidRDefault="000C44BB" w:rsidP="000C44BB">
      <w:pPr>
        <w:jc w:val="both"/>
        <w:rPr>
          <w:rFonts w:ascii="Verdana" w:hAnsi="Verdana"/>
        </w:rPr>
      </w:pPr>
      <w:r>
        <w:rPr>
          <w:rFonts w:ascii="Verdana" w:hAnsi="Verdana"/>
        </w:rPr>
        <w:t>Las vibradoras serán introducidas en puntos equidistantes a 45 cm. entre sí y durante 5 a 15 segundos para evitar la disgregación.</w:t>
      </w:r>
    </w:p>
    <w:p w14:paraId="2C824428" w14:textId="77777777" w:rsidR="000C44BB" w:rsidRDefault="000C44BB" w:rsidP="000C44BB">
      <w:pPr>
        <w:jc w:val="both"/>
        <w:rPr>
          <w:rFonts w:ascii="Verdana" w:hAnsi="Verdana"/>
        </w:rPr>
      </w:pPr>
    </w:p>
    <w:p w14:paraId="1C7D7E70" w14:textId="77777777" w:rsidR="000C44BB" w:rsidRDefault="000C44BB" w:rsidP="000C44BB">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1568423E" w14:textId="77777777" w:rsidR="000C44BB" w:rsidRDefault="000C44BB" w:rsidP="000C44BB">
      <w:pPr>
        <w:jc w:val="both"/>
        <w:rPr>
          <w:rFonts w:ascii="Verdana" w:hAnsi="Verdana"/>
        </w:rPr>
      </w:pPr>
    </w:p>
    <w:p w14:paraId="5BC1F6CD" w14:textId="77777777" w:rsidR="000C44BB" w:rsidRDefault="000C44BB" w:rsidP="000C44BB">
      <w:pPr>
        <w:jc w:val="both"/>
        <w:rPr>
          <w:rFonts w:ascii="Verdana" w:hAnsi="Verdana"/>
        </w:rPr>
      </w:pPr>
      <w:r>
        <w:rPr>
          <w:rFonts w:ascii="Verdana" w:hAnsi="Verdana"/>
        </w:rPr>
        <w:t>El compactado del hormigón se completará con un apisonado manual del hormigón y un golpeteo de los encofrados.</w:t>
      </w:r>
    </w:p>
    <w:p w14:paraId="3B25EBBE" w14:textId="77777777" w:rsidR="000C44BB" w:rsidRDefault="000C44BB" w:rsidP="000C44BB">
      <w:pPr>
        <w:jc w:val="both"/>
        <w:rPr>
          <w:rFonts w:ascii="Verdana" w:hAnsi="Verdana"/>
        </w:rPr>
      </w:pPr>
    </w:p>
    <w:p w14:paraId="38D1A6A0" w14:textId="77777777" w:rsidR="000C44BB" w:rsidRDefault="000C44BB" w:rsidP="000C44BB">
      <w:pPr>
        <w:jc w:val="both"/>
        <w:rPr>
          <w:rFonts w:ascii="Verdana" w:hAnsi="Verdana"/>
        </w:rPr>
      </w:pPr>
      <w:r>
        <w:rPr>
          <w:rFonts w:ascii="Verdana" w:hAnsi="Verdana"/>
        </w:rPr>
        <w:t>La compactación manual del hormigón mediante varillas de hierro será usada solo bajo autorización de Inspector de proyecto.</w:t>
      </w:r>
    </w:p>
    <w:p w14:paraId="5DF2105B" w14:textId="77777777" w:rsidR="000C44BB" w:rsidRDefault="000C44BB" w:rsidP="000C44BB">
      <w:pPr>
        <w:jc w:val="both"/>
        <w:rPr>
          <w:rFonts w:ascii="Verdana" w:hAnsi="Verdana"/>
        </w:rPr>
      </w:pPr>
    </w:p>
    <w:p w14:paraId="2A6A50CC" w14:textId="77777777" w:rsidR="000C44BB" w:rsidRDefault="000C44BB" w:rsidP="000C44BB">
      <w:pPr>
        <w:jc w:val="both"/>
        <w:rPr>
          <w:rFonts w:ascii="Verdana" w:hAnsi="Verdana"/>
        </w:rPr>
      </w:pPr>
      <w:r>
        <w:rPr>
          <w:rFonts w:ascii="Verdana" w:hAnsi="Verdana"/>
        </w:rPr>
        <w:t>Desencofrado</w:t>
      </w:r>
    </w:p>
    <w:p w14:paraId="4BAA5E80" w14:textId="77777777" w:rsidR="000C44BB" w:rsidRDefault="000C44BB" w:rsidP="000C44BB">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1F83DC6" w14:textId="77777777" w:rsidR="000C44BB" w:rsidRDefault="000C44BB" w:rsidP="000C44BB">
      <w:pPr>
        <w:jc w:val="both"/>
        <w:rPr>
          <w:rFonts w:ascii="Verdana" w:hAnsi="Verdana"/>
        </w:rPr>
      </w:pPr>
    </w:p>
    <w:p w14:paraId="0B66B6A4" w14:textId="77777777" w:rsidR="000C44BB" w:rsidRDefault="000C44BB" w:rsidP="000C44BB">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7E795FA8" w14:textId="77777777" w:rsidR="000C44BB" w:rsidRDefault="000C44BB" w:rsidP="000C44BB">
      <w:pPr>
        <w:jc w:val="both"/>
        <w:rPr>
          <w:rFonts w:ascii="Verdana" w:hAnsi="Verdana"/>
        </w:rPr>
      </w:pPr>
    </w:p>
    <w:p w14:paraId="1157A513" w14:textId="77777777" w:rsidR="000C44BB" w:rsidRDefault="000C44BB" w:rsidP="000C44BB">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6A6472E3" w14:textId="77777777" w:rsidR="000C44BB" w:rsidRDefault="000C44BB" w:rsidP="000C44BB">
      <w:pPr>
        <w:jc w:val="both"/>
        <w:rPr>
          <w:rFonts w:ascii="Verdana" w:hAnsi="Verdana"/>
        </w:rPr>
      </w:pPr>
    </w:p>
    <w:p w14:paraId="2A985604" w14:textId="77777777" w:rsidR="000C44BB" w:rsidRDefault="000C44BB" w:rsidP="000C44BB">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3128B258" w14:textId="77777777" w:rsidR="000C44BB" w:rsidRDefault="000C44BB" w:rsidP="000C44BB">
      <w:pPr>
        <w:jc w:val="both"/>
        <w:rPr>
          <w:rFonts w:ascii="Verdana" w:hAnsi="Verdana"/>
        </w:rPr>
      </w:pPr>
    </w:p>
    <w:p w14:paraId="014E9A1D" w14:textId="77777777" w:rsidR="000C44BB" w:rsidRDefault="000C44BB" w:rsidP="000C44BB">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3F7AEA3B" w14:textId="77777777" w:rsidR="000C44BB" w:rsidRDefault="000C44BB" w:rsidP="000C44BB">
      <w:pPr>
        <w:jc w:val="both"/>
        <w:rPr>
          <w:rFonts w:ascii="Verdana" w:hAnsi="Verdana"/>
        </w:rPr>
      </w:pPr>
    </w:p>
    <w:p w14:paraId="6978ACE7" w14:textId="77777777" w:rsidR="000C44BB" w:rsidRDefault="000C44BB" w:rsidP="000C44BB">
      <w:pPr>
        <w:jc w:val="both"/>
        <w:rPr>
          <w:rFonts w:ascii="Verdana" w:hAnsi="Verdana"/>
        </w:rPr>
      </w:pPr>
      <w:r>
        <w:rPr>
          <w:rFonts w:ascii="Verdana" w:hAnsi="Verdana"/>
        </w:rPr>
        <w:t>Los tiempos de desencofrado serán los indicados en el proyecto (planos y/o memoria de cálculo) y lo indicado en la norma CBH-87.</w:t>
      </w:r>
    </w:p>
    <w:p w14:paraId="558E0C8F" w14:textId="77777777" w:rsidR="000C44BB" w:rsidRDefault="000C44BB" w:rsidP="000C44BB">
      <w:pPr>
        <w:jc w:val="both"/>
        <w:rPr>
          <w:rFonts w:ascii="Verdana" w:hAnsi="Verdana"/>
        </w:rPr>
      </w:pPr>
    </w:p>
    <w:p w14:paraId="4584A057" w14:textId="77777777" w:rsidR="000C44BB" w:rsidRDefault="000C44BB" w:rsidP="000C44BB">
      <w:pPr>
        <w:jc w:val="both"/>
        <w:rPr>
          <w:rFonts w:ascii="Verdana" w:hAnsi="Verdana"/>
        </w:rPr>
      </w:pPr>
      <w:r>
        <w:rPr>
          <w:rFonts w:ascii="Verdana" w:hAnsi="Verdana"/>
        </w:rPr>
        <w:t>El desencofrado requerirá la autorización del Inspector de proyecto.</w:t>
      </w:r>
    </w:p>
    <w:p w14:paraId="0C081402" w14:textId="77777777" w:rsidR="000C44BB" w:rsidRDefault="000C44BB" w:rsidP="000C44BB">
      <w:pPr>
        <w:jc w:val="both"/>
        <w:rPr>
          <w:rFonts w:ascii="Verdana" w:hAnsi="Verdana"/>
        </w:rPr>
      </w:pPr>
    </w:p>
    <w:p w14:paraId="2CF44182" w14:textId="77777777" w:rsidR="000C44BB" w:rsidRDefault="000C44BB" w:rsidP="000C44BB">
      <w:pPr>
        <w:jc w:val="both"/>
        <w:rPr>
          <w:rFonts w:ascii="Verdana" w:hAnsi="Verdana"/>
        </w:rPr>
      </w:pPr>
      <w:r>
        <w:rPr>
          <w:rFonts w:ascii="Verdana" w:hAnsi="Verdana"/>
        </w:rPr>
        <w:t>Protección y Curado</w:t>
      </w:r>
    </w:p>
    <w:p w14:paraId="3181D538" w14:textId="77777777" w:rsidR="000C44BB" w:rsidRDefault="000C44BB" w:rsidP="000C44BB">
      <w:pPr>
        <w:jc w:val="both"/>
        <w:rPr>
          <w:rFonts w:ascii="Verdana" w:hAnsi="Verdana"/>
        </w:rPr>
      </w:pPr>
      <w:r>
        <w:rPr>
          <w:rFonts w:ascii="Verdana" w:hAnsi="Verdana"/>
        </w:rPr>
        <w:t>Una vez vaciado el hormigón fresco, deberá protegerse contra la lluvia, el viento, sol y en general contra toda acción que lo perjudique.</w:t>
      </w:r>
    </w:p>
    <w:p w14:paraId="5CDD99A3" w14:textId="77777777" w:rsidR="000C44BB" w:rsidRDefault="000C44BB" w:rsidP="000C44BB">
      <w:pPr>
        <w:jc w:val="both"/>
        <w:rPr>
          <w:rFonts w:ascii="Verdana" w:hAnsi="Verdana"/>
        </w:rPr>
      </w:pPr>
    </w:p>
    <w:p w14:paraId="3C5BE951" w14:textId="77777777" w:rsidR="000C44BB" w:rsidRDefault="000C44BB" w:rsidP="000C44BB">
      <w:pPr>
        <w:jc w:val="both"/>
        <w:rPr>
          <w:rFonts w:ascii="Verdana" w:hAnsi="Verdana"/>
        </w:rPr>
      </w:pPr>
      <w:r>
        <w:rPr>
          <w:rFonts w:ascii="Verdana" w:hAnsi="Verdana"/>
        </w:rPr>
        <w:t>El hormigón será protegido manteniéndose a una temperatura superior a 5°C por lo menos durante 96 horas.</w:t>
      </w:r>
    </w:p>
    <w:p w14:paraId="2D129FDE" w14:textId="77777777" w:rsidR="000C44BB" w:rsidRDefault="000C44BB" w:rsidP="000C44BB">
      <w:pPr>
        <w:jc w:val="both"/>
        <w:rPr>
          <w:rFonts w:ascii="Verdana" w:hAnsi="Verdana"/>
        </w:rPr>
      </w:pPr>
    </w:p>
    <w:p w14:paraId="3E8BE084" w14:textId="77777777" w:rsidR="000C44BB" w:rsidRDefault="000C44BB" w:rsidP="000C44BB">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1730EBC4" w14:textId="77777777" w:rsidR="000C44BB" w:rsidRDefault="000C44BB" w:rsidP="000C44BB">
      <w:pPr>
        <w:jc w:val="both"/>
        <w:rPr>
          <w:rFonts w:ascii="Verdana" w:hAnsi="Verdana"/>
        </w:rPr>
      </w:pPr>
    </w:p>
    <w:p w14:paraId="4AD18070" w14:textId="77777777" w:rsidR="000C44BB" w:rsidRDefault="000C44BB" w:rsidP="000C44BB">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62393867"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150260BE"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835C0F4"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1381BF1"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94DB71"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B377A9"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61F861E8"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462467" w14:textId="77777777" w:rsidR="000C44BB" w:rsidRDefault="000C44BB">
            <w:pPr>
              <w:jc w:val="center"/>
              <w:rPr>
                <w:rFonts w:ascii="Verdana" w:hAnsi="Verdana"/>
                <w:color w:val="FFFFFF" w:themeColor="background1"/>
              </w:rPr>
            </w:pPr>
            <w:r>
              <w:rPr>
                <w:rFonts w:ascii="Verdana" w:hAnsi="Verdana"/>
                <w:color w:val="FFFFFF" w:themeColor="background1"/>
              </w:rPr>
              <w:t>21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EF52EA" w14:textId="77777777" w:rsidR="000C44BB" w:rsidRDefault="000C44BB">
            <w:pPr>
              <w:jc w:val="center"/>
              <w:rPr>
                <w:rFonts w:ascii="Verdana" w:hAnsi="Verdana"/>
                <w:color w:val="FFFFFF" w:themeColor="background1"/>
              </w:rPr>
            </w:pPr>
            <w:r>
              <w:rPr>
                <w:rFonts w:ascii="Verdana" w:hAnsi="Verdana"/>
                <w:color w:val="FFFFFF" w:themeColor="background1"/>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4CD080" w14:textId="77777777" w:rsidR="000C44BB" w:rsidRDefault="000C44BB">
            <w:pPr>
              <w:jc w:val="center"/>
              <w:rPr>
                <w:rFonts w:ascii="Verdana" w:hAnsi="Verdana"/>
                <w:color w:val="FFFFFF" w:themeColor="background1"/>
              </w:rPr>
            </w:pPr>
            <w:r>
              <w:rPr>
                <w:rFonts w:ascii="Verdana" w:hAnsi="Verdana"/>
                <w:color w:val="FFFFFF" w:themeColor="background1"/>
              </w:rPr>
              <w:t>PZA</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E76AC8" w14:textId="77777777" w:rsidR="000C44BB" w:rsidRDefault="000C44BB">
            <w:pPr>
              <w:jc w:val="center"/>
              <w:rPr>
                <w:rFonts w:ascii="Verdana" w:hAnsi="Verdana"/>
                <w:color w:val="FFFFFF" w:themeColor="background1"/>
              </w:rPr>
            </w:pPr>
            <w:r>
              <w:rPr>
                <w:rFonts w:ascii="Verdana" w:hAnsi="Verdana"/>
                <w:color w:val="FFFFFF" w:themeColor="background1"/>
              </w:rPr>
              <w:t>PROVISIÓN Y COLOCADO DE LAVAPLATOS DE DOS FOSAS CON ACCESORIOS</w:t>
            </w:r>
          </w:p>
        </w:tc>
      </w:tr>
    </w:tbl>
    <w:p w14:paraId="10D0E6D0" w14:textId="77777777" w:rsidR="000C44BB" w:rsidRDefault="000C44BB" w:rsidP="000C44BB">
      <w:pPr>
        <w:jc w:val="both"/>
        <w:rPr>
          <w:rFonts w:ascii="Verdana" w:hAnsi="Verdana" w:cstheme="minorBidi"/>
          <w:lang w:val="es-BO"/>
        </w:rPr>
      </w:pPr>
    </w:p>
    <w:p w14:paraId="393371C2" w14:textId="77777777" w:rsidR="000C44BB" w:rsidRDefault="000C44BB" w:rsidP="000C44BB">
      <w:pPr>
        <w:jc w:val="both"/>
        <w:rPr>
          <w:rFonts w:ascii="Verdana" w:hAnsi="Verdana"/>
          <w:b/>
        </w:rPr>
      </w:pPr>
      <w:r>
        <w:rPr>
          <w:rFonts w:ascii="Verdana" w:hAnsi="Verdana"/>
          <w:b/>
        </w:rPr>
        <w:t>DEFINICIÓN. –</w:t>
      </w:r>
    </w:p>
    <w:p w14:paraId="05A00229" w14:textId="77777777" w:rsidR="000C44BB" w:rsidRDefault="000C44BB" w:rsidP="000C44BB">
      <w:pPr>
        <w:jc w:val="both"/>
        <w:rPr>
          <w:rFonts w:ascii="Verdana" w:hAnsi="Verdana"/>
        </w:rPr>
      </w:pPr>
    </w:p>
    <w:p w14:paraId="667F9AD6" w14:textId="77777777" w:rsidR="000C44BB" w:rsidRDefault="000C44BB" w:rsidP="000C44BB">
      <w:pPr>
        <w:jc w:val="both"/>
        <w:rPr>
          <w:rFonts w:ascii="Verdana" w:hAnsi="Verdana"/>
        </w:rPr>
      </w:pPr>
      <w:r>
        <w:rPr>
          <w:rFonts w:ascii="Verdana" w:hAnsi="Verdana"/>
        </w:rPr>
        <w:t>Este ítem se refiere a la provisión y colocado de lavaplatos de dos fosas con accesorios, grifo, sopapa, sifón y instalación, de acuerdo a planos constructivos, e instrucciones del Inspector de proyecto.</w:t>
      </w:r>
    </w:p>
    <w:p w14:paraId="4863E992" w14:textId="77777777" w:rsidR="000C44BB" w:rsidRDefault="000C44BB" w:rsidP="000C44BB">
      <w:pPr>
        <w:jc w:val="both"/>
        <w:rPr>
          <w:rFonts w:ascii="Verdana" w:hAnsi="Verdana"/>
          <w:b/>
        </w:rPr>
      </w:pPr>
    </w:p>
    <w:p w14:paraId="3C045A1C" w14:textId="77777777" w:rsidR="000C44BB" w:rsidRDefault="000C44BB" w:rsidP="000C44BB">
      <w:pPr>
        <w:jc w:val="both"/>
        <w:rPr>
          <w:rFonts w:ascii="Verdana" w:hAnsi="Verdana"/>
          <w:b/>
        </w:rPr>
      </w:pPr>
      <w:r>
        <w:rPr>
          <w:rFonts w:ascii="Verdana" w:hAnsi="Verdana"/>
          <w:b/>
        </w:rPr>
        <w:t>MATERIALES, HERRAMIENTA Y EQUIPOS. –</w:t>
      </w:r>
    </w:p>
    <w:p w14:paraId="0E01B65F" w14:textId="77777777" w:rsidR="000C44BB" w:rsidRDefault="000C44BB" w:rsidP="000C44BB">
      <w:pPr>
        <w:jc w:val="both"/>
        <w:rPr>
          <w:rFonts w:ascii="Verdana" w:hAnsi="Verdana"/>
        </w:rPr>
      </w:pPr>
    </w:p>
    <w:p w14:paraId="72BE17F3" w14:textId="77777777" w:rsidR="000C44BB" w:rsidRDefault="000C44BB" w:rsidP="000C44BB">
      <w:pPr>
        <w:jc w:val="both"/>
        <w:rPr>
          <w:rFonts w:ascii="Verdana" w:hAnsi="Verdana"/>
        </w:rPr>
      </w:pPr>
      <w:r>
        <w:rPr>
          <w:rFonts w:ascii="Verdana" w:hAnsi="Verdana"/>
        </w:rPr>
        <w:t>La Entidad Ejecutora deberá suministrar todos los materiales, herramientas y equipo necesarios para la ejecución de los trabajos.</w:t>
      </w:r>
    </w:p>
    <w:p w14:paraId="01A9C363" w14:textId="77777777" w:rsidR="000C44BB" w:rsidRDefault="000C44BB" w:rsidP="000C44BB">
      <w:pPr>
        <w:jc w:val="both"/>
        <w:rPr>
          <w:rFonts w:ascii="Verdana" w:hAnsi="Verdana"/>
          <w:b/>
        </w:rPr>
      </w:pPr>
      <w:r>
        <w:rPr>
          <w:rFonts w:ascii="Verdana" w:hAnsi="Verdana"/>
          <w:b/>
        </w:rPr>
        <w:t>FORMA DE EJECUCION. -</w:t>
      </w:r>
    </w:p>
    <w:p w14:paraId="68B9550D" w14:textId="77777777" w:rsidR="000C44BB" w:rsidRDefault="000C44BB" w:rsidP="000C44BB">
      <w:pPr>
        <w:jc w:val="both"/>
        <w:rPr>
          <w:rFonts w:ascii="Verdana" w:hAnsi="Verdana"/>
        </w:rPr>
      </w:pPr>
      <w:r>
        <w:rPr>
          <w:rFonts w:ascii="Verdana" w:hAnsi="Verdana"/>
        </w:rPr>
        <w:t>Se realizará el replanteo donde se ubicará el lavaplatos y el grifo de acuerdo a los detalles arquitectónicos, planos hidráulicos y/o instrucciones del Inspector de proyecto.</w:t>
      </w:r>
    </w:p>
    <w:p w14:paraId="2900B462" w14:textId="77777777" w:rsidR="000C44BB" w:rsidRDefault="000C44BB" w:rsidP="000C44BB">
      <w:pPr>
        <w:jc w:val="both"/>
        <w:rPr>
          <w:rFonts w:ascii="Verdana" w:hAnsi="Verdana"/>
        </w:rPr>
      </w:pPr>
    </w:p>
    <w:p w14:paraId="1B14DEAF" w14:textId="77777777" w:rsidR="000C44BB" w:rsidRDefault="000C44BB" w:rsidP="000C44BB">
      <w:pPr>
        <w:jc w:val="both"/>
        <w:rPr>
          <w:rFonts w:ascii="Verdana" w:hAnsi="Verdana"/>
        </w:rPr>
      </w:pPr>
      <w:r>
        <w:rPr>
          <w:rFonts w:ascii="Verdana" w:hAnsi="Verdana"/>
        </w:rPr>
        <w:t>Verificar que el mesón donde se va incrustar o colocar el lavaplatos cuente con el nivel aceptado y el espacio suficiente para la implementación del artefacto, con la aprobación del Inspector de proyecto.</w:t>
      </w:r>
    </w:p>
    <w:p w14:paraId="0AAF9334" w14:textId="77777777" w:rsidR="000C44BB" w:rsidRDefault="000C44BB" w:rsidP="000C44BB">
      <w:pPr>
        <w:jc w:val="both"/>
        <w:rPr>
          <w:rFonts w:ascii="Verdana" w:hAnsi="Verdana"/>
        </w:rPr>
      </w:pPr>
      <w:r>
        <w:rPr>
          <w:rFonts w:ascii="Verdana" w:hAnsi="Verdana"/>
        </w:rPr>
        <w:t>Posteriormente se continuará con la respectiva conexión del lavaplatos a la red de desagüe, comprobando el sellado en todos los elementos utilizados, así como en el punto de conexión.</w:t>
      </w:r>
    </w:p>
    <w:p w14:paraId="0CAEEB24" w14:textId="77777777" w:rsidR="000C44BB" w:rsidRDefault="000C44BB" w:rsidP="000C44BB">
      <w:pPr>
        <w:jc w:val="both"/>
        <w:rPr>
          <w:rFonts w:ascii="Verdana" w:hAnsi="Verdana"/>
        </w:rPr>
      </w:pPr>
    </w:p>
    <w:p w14:paraId="2D7F6EDD" w14:textId="77777777" w:rsidR="000C44BB" w:rsidRDefault="000C44BB" w:rsidP="000C44BB">
      <w:pPr>
        <w:jc w:val="both"/>
        <w:rPr>
          <w:rFonts w:ascii="Verdana" w:hAnsi="Verdana"/>
        </w:rPr>
      </w:pPr>
      <w:r>
        <w:rPr>
          <w:rFonts w:ascii="Verdana" w:hAnsi="Verdana"/>
        </w:rPr>
        <w:t>Una vez conectado el desagüe se procede con la instalación de la grifería y la realización de la conexión entre el punto hidráulico y el grifo, comprobando el sellado en todos los elementos utilizados.</w:t>
      </w:r>
    </w:p>
    <w:p w14:paraId="0CCCE343" w14:textId="77777777" w:rsidR="000C44BB" w:rsidRDefault="000C44BB" w:rsidP="000C44BB">
      <w:pPr>
        <w:jc w:val="both"/>
        <w:rPr>
          <w:rFonts w:ascii="Verdana" w:hAnsi="Verdana"/>
        </w:rPr>
      </w:pPr>
    </w:p>
    <w:p w14:paraId="2B37460D" w14:textId="77777777" w:rsidR="000C44BB" w:rsidRDefault="000C44BB" w:rsidP="000C44BB">
      <w:pPr>
        <w:jc w:val="both"/>
        <w:rPr>
          <w:rFonts w:ascii="Verdana" w:hAnsi="Verdana"/>
        </w:rPr>
      </w:pPr>
      <w:r>
        <w:rPr>
          <w:rFonts w:ascii="Verdana" w:hAnsi="Verdana"/>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28729DB" w14:textId="77777777" w:rsidR="000C44BB" w:rsidRDefault="000C44BB" w:rsidP="000C44BB">
      <w:pPr>
        <w:jc w:val="both"/>
        <w:rPr>
          <w:rFonts w:ascii="Verdana" w:hAnsi="Verdana"/>
        </w:rPr>
      </w:pPr>
      <w:r>
        <w:rPr>
          <w:rFonts w:ascii="Verdana" w:hAnsi="Verdana"/>
        </w:rPr>
        <w:t>Criterios de Control, Aceptación y Rechazo</w:t>
      </w:r>
    </w:p>
    <w:p w14:paraId="165D74D4" w14:textId="77777777" w:rsidR="000C44BB" w:rsidRDefault="000C44BB" w:rsidP="000C44BB">
      <w:pPr>
        <w:jc w:val="both"/>
        <w:rPr>
          <w:rFonts w:ascii="Verdana" w:hAnsi="Verdana"/>
        </w:rPr>
      </w:pPr>
      <w:r>
        <w:rPr>
          <w:rFonts w:ascii="Verdana" w:hAnsi="Verdana"/>
        </w:rPr>
        <w:t>El Inspector de proyecto deberá verificar que la ejecución del ítem no presenta ningún defecto de materiales, ejecución, conexión, fuga, dimensiones o mal apoyado mediante testeo, inspección visual u otro método conveniente.</w:t>
      </w:r>
    </w:p>
    <w:p w14:paraId="1A579A53"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325ACF64"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DC81A33"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0A1EB45"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ECBA09E"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4DD8C44"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56DCB59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0D2FC21" w14:textId="77777777" w:rsidR="000C44BB" w:rsidRDefault="000C44BB">
            <w:pPr>
              <w:jc w:val="center"/>
              <w:rPr>
                <w:rFonts w:ascii="Verdana" w:hAnsi="Verdana"/>
                <w:color w:val="FFFFFF" w:themeColor="background1"/>
              </w:rPr>
            </w:pPr>
            <w:r>
              <w:rPr>
                <w:rFonts w:ascii="Verdana" w:hAnsi="Verdana"/>
                <w:color w:val="FFFFFF" w:themeColor="background1"/>
              </w:rPr>
              <w:t>22</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91F5ECC" w14:textId="77777777" w:rsidR="000C44BB" w:rsidRDefault="000C44BB">
            <w:pPr>
              <w:jc w:val="center"/>
              <w:rPr>
                <w:rFonts w:ascii="Verdana" w:hAnsi="Verdana"/>
                <w:color w:val="FFFFFF" w:themeColor="background1"/>
              </w:rPr>
            </w:pPr>
            <w:r>
              <w:rPr>
                <w:rFonts w:ascii="Verdana" w:hAnsi="Verdana"/>
                <w:color w:val="FFFFFF" w:themeColor="background1"/>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38485A9"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E087E28" w14:textId="77777777" w:rsidR="000C44BB" w:rsidRDefault="000C44BB">
            <w:pPr>
              <w:jc w:val="center"/>
              <w:rPr>
                <w:rFonts w:ascii="Verdana" w:hAnsi="Verdana"/>
                <w:color w:val="FFFFFF" w:themeColor="background1"/>
              </w:rPr>
            </w:pPr>
            <w:r>
              <w:rPr>
                <w:rFonts w:ascii="Verdana" w:hAnsi="Verdana"/>
                <w:color w:val="FFFFFF" w:themeColor="background1"/>
              </w:rPr>
              <w:t>REVESTIMIENTO DE CERÁMICA PARA MESÓN</w:t>
            </w:r>
          </w:p>
        </w:tc>
      </w:tr>
    </w:tbl>
    <w:p w14:paraId="6C2F8C2A" w14:textId="77777777" w:rsidR="000C44BB" w:rsidRDefault="000C44BB" w:rsidP="000C44BB">
      <w:pPr>
        <w:jc w:val="both"/>
        <w:rPr>
          <w:rFonts w:ascii="Verdana" w:hAnsi="Verdana" w:cstheme="minorBidi"/>
          <w:lang w:val="es-BO"/>
        </w:rPr>
      </w:pPr>
    </w:p>
    <w:p w14:paraId="77212270" w14:textId="77777777" w:rsidR="000C44BB" w:rsidRDefault="000C44BB" w:rsidP="000C44BB">
      <w:pPr>
        <w:jc w:val="both"/>
        <w:rPr>
          <w:rFonts w:ascii="Verdana" w:hAnsi="Verdana"/>
          <w:b/>
        </w:rPr>
      </w:pPr>
      <w:r>
        <w:rPr>
          <w:rFonts w:ascii="Verdana" w:hAnsi="Verdana"/>
          <w:b/>
        </w:rPr>
        <w:t>DESCRIPCIÓN. -</w:t>
      </w:r>
    </w:p>
    <w:p w14:paraId="4D331434" w14:textId="77777777" w:rsidR="000C44BB" w:rsidRDefault="000C44BB" w:rsidP="000C44BB">
      <w:pPr>
        <w:jc w:val="both"/>
        <w:rPr>
          <w:rFonts w:ascii="Verdana" w:hAnsi="Verdana"/>
        </w:rPr>
      </w:pPr>
    </w:p>
    <w:p w14:paraId="3B9AEFEC" w14:textId="77777777" w:rsidR="000C44BB" w:rsidRDefault="000C44BB" w:rsidP="000C44BB">
      <w:pPr>
        <w:jc w:val="both"/>
        <w:rPr>
          <w:rFonts w:ascii="Verdana" w:hAnsi="Verdana"/>
        </w:rPr>
      </w:pPr>
      <w:r>
        <w:rPr>
          <w:rFonts w:ascii="Verdana" w:hAnsi="Verdana"/>
        </w:rPr>
        <w:t>Este ítem se refiere al revestimiento de cerámica para mesón, de acuerdo a lo señalado en los planos constructivos y/o instrucciones del Inspector de proyecto.</w:t>
      </w:r>
    </w:p>
    <w:p w14:paraId="41F31331" w14:textId="77777777" w:rsidR="000C44BB" w:rsidRDefault="000C44BB" w:rsidP="000C44BB">
      <w:pPr>
        <w:jc w:val="both"/>
        <w:rPr>
          <w:rFonts w:ascii="Verdana" w:hAnsi="Verdana"/>
        </w:rPr>
      </w:pPr>
    </w:p>
    <w:p w14:paraId="25340C34" w14:textId="77777777" w:rsidR="000C44BB" w:rsidRDefault="000C44BB" w:rsidP="000C44BB">
      <w:pPr>
        <w:jc w:val="both"/>
        <w:rPr>
          <w:rFonts w:ascii="Verdana" w:hAnsi="Verdana"/>
          <w:b/>
        </w:rPr>
      </w:pPr>
      <w:r>
        <w:rPr>
          <w:rFonts w:ascii="Verdana" w:hAnsi="Verdana"/>
          <w:b/>
        </w:rPr>
        <w:t>MATERIALES, HERRAMIENTAS Y EQUIPO. -</w:t>
      </w:r>
    </w:p>
    <w:p w14:paraId="58C4F2B8" w14:textId="77777777" w:rsidR="000C44BB" w:rsidRDefault="000C44BB" w:rsidP="000C44BB">
      <w:pPr>
        <w:jc w:val="both"/>
        <w:rPr>
          <w:rFonts w:ascii="Verdana" w:hAnsi="Verdana"/>
        </w:rPr>
      </w:pPr>
    </w:p>
    <w:p w14:paraId="16A04FCB"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equipos necesarios para la ejecución de los trabajos, los mismos deberán ser aprobados por el Inspector de proyecto.</w:t>
      </w:r>
    </w:p>
    <w:p w14:paraId="1F21D525" w14:textId="77777777" w:rsidR="000C44BB" w:rsidRDefault="000C44BB" w:rsidP="000C44BB">
      <w:pPr>
        <w:jc w:val="both"/>
        <w:rPr>
          <w:rFonts w:ascii="Verdana" w:hAnsi="Verdana"/>
        </w:rPr>
      </w:pPr>
    </w:p>
    <w:p w14:paraId="6FFAC155" w14:textId="77777777" w:rsidR="000C44BB" w:rsidRDefault="000C44BB" w:rsidP="000C44BB">
      <w:pPr>
        <w:jc w:val="both"/>
        <w:rPr>
          <w:rFonts w:ascii="Verdana" w:hAnsi="Verdana"/>
          <w:b/>
        </w:rPr>
      </w:pPr>
      <w:r>
        <w:rPr>
          <w:rFonts w:ascii="Verdana" w:hAnsi="Verdana"/>
          <w:b/>
        </w:rPr>
        <w:t xml:space="preserve">FORMA DE EJECUCIÓN. - </w:t>
      </w:r>
    </w:p>
    <w:p w14:paraId="01D7D25E" w14:textId="77777777" w:rsidR="000C44BB" w:rsidRDefault="000C44BB" w:rsidP="000C44BB">
      <w:pPr>
        <w:jc w:val="both"/>
        <w:rPr>
          <w:rFonts w:ascii="Verdana" w:hAnsi="Verdana"/>
        </w:rPr>
      </w:pPr>
    </w:p>
    <w:p w14:paraId="4FAE169F" w14:textId="77777777" w:rsidR="000C44BB" w:rsidRDefault="000C44BB" w:rsidP="000C44BB">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64A6ADA0" w14:textId="77777777" w:rsidR="000C44BB" w:rsidRDefault="000C44BB" w:rsidP="000C44BB">
      <w:pPr>
        <w:jc w:val="both"/>
        <w:rPr>
          <w:rFonts w:ascii="Verdana" w:hAnsi="Verdana"/>
        </w:rPr>
      </w:pPr>
    </w:p>
    <w:p w14:paraId="695FB820" w14:textId="77777777" w:rsidR="000C44BB" w:rsidRDefault="000C44BB" w:rsidP="000C44BB">
      <w:pPr>
        <w:jc w:val="both"/>
        <w:rPr>
          <w:rFonts w:ascii="Verdana" w:hAnsi="Verdana"/>
        </w:rPr>
      </w:pPr>
      <w:r>
        <w:rPr>
          <w:rFonts w:ascii="Verdana" w:hAnsi="Verdana"/>
        </w:rPr>
        <w:t>Preparación de la Superficie</w:t>
      </w:r>
    </w:p>
    <w:p w14:paraId="18279E23" w14:textId="77777777" w:rsidR="000C44BB" w:rsidRDefault="000C44BB" w:rsidP="000C44BB">
      <w:pPr>
        <w:jc w:val="both"/>
        <w:rPr>
          <w:rFonts w:ascii="Verdana" w:hAnsi="Verdana"/>
        </w:rPr>
      </w:pPr>
      <w:r>
        <w:rPr>
          <w:rFonts w:ascii="Verdana" w:hAnsi="Verdana"/>
        </w:rPr>
        <w:t>Antes del colocado de las piezas verificar que la superficie del mesón este uniforme sin polvo, grasas o sustancias que perjudiquen la buena ejecución del ítem. Asimismo, deberán regarse las superficies a revestir salvo indicación contraria del Inspector de proyecto.</w:t>
      </w:r>
    </w:p>
    <w:p w14:paraId="42EA5784" w14:textId="77777777" w:rsidR="000C44BB" w:rsidRDefault="000C44BB" w:rsidP="000C44BB">
      <w:pPr>
        <w:jc w:val="both"/>
        <w:rPr>
          <w:rFonts w:ascii="Verdana" w:hAnsi="Verdana"/>
        </w:rPr>
      </w:pPr>
    </w:p>
    <w:p w14:paraId="332C42A3" w14:textId="77777777" w:rsidR="000C44BB" w:rsidRDefault="000C44BB" w:rsidP="000C44BB">
      <w:pPr>
        <w:jc w:val="both"/>
        <w:rPr>
          <w:rFonts w:ascii="Verdana" w:hAnsi="Verdana"/>
        </w:rPr>
      </w:pPr>
      <w:r>
        <w:rPr>
          <w:rFonts w:ascii="Verdana" w:hAnsi="Verdana"/>
        </w:rPr>
        <w:t>Preparación del Cemento Cola</w:t>
      </w:r>
    </w:p>
    <w:p w14:paraId="44053F55" w14:textId="77777777" w:rsidR="000C44BB" w:rsidRDefault="000C44BB" w:rsidP="000C44BB">
      <w:pPr>
        <w:jc w:val="both"/>
        <w:rPr>
          <w:rFonts w:ascii="Verdana" w:hAnsi="Verdana"/>
        </w:rPr>
      </w:pPr>
      <w:r>
        <w:rPr>
          <w:rFonts w:ascii="Verdana" w:hAnsi="Verdana"/>
        </w:rPr>
        <w:t>El cemento cola deberá ser preparado con agua limpia hasta obtener una pasta homogénea sin grumos; después de 5-10 minutos de reposo, se volverá mezclar y la mezcla estará lista para su aplicación sobre la superficie. La mezcla deberá seguir estrictamente la dosificación y forma de preparado indicado por el proveedor.</w:t>
      </w:r>
    </w:p>
    <w:p w14:paraId="185B6ABC" w14:textId="77777777" w:rsidR="000C44BB" w:rsidRDefault="000C44BB" w:rsidP="000C44BB">
      <w:pPr>
        <w:jc w:val="both"/>
        <w:rPr>
          <w:rFonts w:ascii="Verdana" w:hAnsi="Verdana"/>
        </w:rPr>
      </w:pPr>
    </w:p>
    <w:p w14:paraId="061A7362" w14:textId="77777777" w:rsidR="000C44BB" w:rsidRDefault="000C44BB" w:rsidP="000C44BB">
      <w:pPr>
        <w:jc w:val="both"/>
        <w:rPr>
          <w:rFonts w:ascii="Verdana" w:hAnsi="Verdana"/>
        </w:rPr>
      </w:pPr>
      <w:r>
        <w:rPr>
          <w:rFonts w:ascii="Verdana" w:hAnsi="Verdana"/>
        </w:rPr>
        <w:t>Ejecución del revestimiento</w:t>
      </w:r>
    </w:p>
    <w:p w14:paraId="3FC93C36" w14:textId="77777777" w:rsidR="000C44BB" w:rsidRDefault="000C44BB" w:rsidP="000C44BB">
      <w:pPr>
        <w:jc w:val="both"/>
        <w:rPr>
          <w:rFonts w:ascii="Verdana" w:hAnsi="Verdana"/>
        </w:rPr>
      </w:pPr>
      <w:r>
        <w:rPr>
          <w:rFonts w:ascii="Verdana" w:hAnsi="Verdana"/>
        </w:rPr>
        <w:t>La Entidad Ejecutora deberá prever el cortado de piezas en el caso de superficies irregulares a fin de minimizar imperfecciones en el acabado y los desperdicios.</w:t>
      </w:r>
    </w:p>
    <w:p w14:paraId="2617B3A4" w14:textId="77777777" w:rsidR="000C44BB" w:rsidRDefault="000C44BB" w:rsidP="000C44BB">
      <w:pPr>
        <w:jc w:val="both"/>
        <w:rPr>
          <w:rFonts w:ascii="Verdana" w:hAnsi="Verdana"/>
        </w:rPr>
      </w:pPr>
      <w:r>
        <w:rPr>
          <w:rFonts w:ascii="Verdana" w:hAnsi="Verdana"/>
        </w:rPr>
        <w:t>Para realizar el corte de las piezas se debe utilizar una cortadora de cerámica la cual debe estar en buen estado para obtener piezas sin astillas ni rajaduras.</w:t>
      </w:r>
    </w:p>
    <w:p w14:paraId="7653741D" w14:textId="77777777" w:rsidR="000C44BB" w:rsidRDefault="000C44BB" w:rsidP="000C44BB">
      <w:pPr>
        <w:jc w:val="both"/>
        <w:rPr>
          <w:rFonts w:ascii="Verdana" w:hAnsi="Verdana"/>
        </w:rPr>
      </w:pPr>
    </w:p>
    <w:p w14:paraId="7A9A7F0F" w14:textId="77777777" w:rsidR="000C44BB" w:rsidRDefault="000C44BB" w:rsidP="000C44BB">
      <w:pPr>
        <w:jc w:val="both"/>
        <w:rPr>
          <w:rFonts w:ascii="Verdana" w:hAnsi="Verdana"/>
        </w:rPr>
      </w:pPr>
      <w:r>
        <w:rPr>
          <w:rFonts w:ascii="Verdana" w:hAnsi="Verdana"/>
        </w:rPr>
        <w:t>Sobre la superficie preparada se colocarán lienza y nivel para que las cerámicas estén correctamente, asentadas con cemento cola que debe ser provisto en obra en envases cerrados y originales.</w:t>
      </w:r>
    </w:p>
    <w:p w14:paraId="14094C7A" w14:textId="77777777" w:rsidR="000C44BB" w:rsidRDefault="000C44BB" w:rsidP="000C44BB">
      <w:pPr>
        <w:jc w:val="both"/>
        <w:rPr>
          <w:rFonts w:ascii="Verdana" w:hAnsi="Verdana"/>
        </w:rPr>
      </w:pPr>
      <w:r>
        <w:rPr>
          <w:rFonts w:ascii="Verdana" w:hAnsi="Verdana"/>
        </w:rPr>
        <w:t xml:space="preserve"> </w:t>
      </w:r>
    </w:p>
    <w:p w14:paraId="43C798B2" w14:textId="77777777" w:rsidR="000C44BB" w:rsidRDefault="000C44BB" w:rsidP="000C44BB">
      <w:pPr>
        <w:jc w:val="both"/>
        <w:rPr>
          <w:rFonts w:ascii="Verdana" w:hAnsi="Verdana"/>
        </w:rPr>
      </w:pPr>
      <w:r>
        <w:rPr>
          <w:rFonts w:ascii="Verdana" w:hAnsi="Verdana"/>
        </w:rPr>
        <w:t>Piezas que presenten un mal asentamiento con el cemento cola o que al golpe denoten un sonido hueco deberán ser rehechas inmediatamente.</w:t>
      </w:r>
    </w:p>
    <w:p w14:paraId="5B39BD3A" w14:textId="77777777" w:rsidR="000C44BB" w:rsidRDefault="000C44BB" w:rsidP="000C44BB">
      <w:pPr>
        <w:jc w:val="both"/>
        <w:rPr>
          <w:rFonts w:ascii="Verdana" w:hAnsi="Verdana"/>
        </w:rPr>
      </w:pPr>
    </w:p>
    <w:p w14:paraId="511D4EBC" w14:textId="77777777" w:rsidR="000C44BB" w:rsidRDefault="000C44BB" w:rsidP="000C44BB">
      <w:pPr>
        <w:jc w:val="both"/>
        <w:rPr>
          <w:rFonts w:ascii="Verdana" w:hAnsi="Verdana"/>
        </w:rPr>
      </w:pPr>
      <w:r>
        <w:rPr>
          <w:rFonts w:ascii="Verdana" w:hAnsi="Verdan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C625504" w14:textId="77777777" w:rsidR="000C44BB" w:rsidRDefault="000C44BB" w:rsidP="000C44BB">
      <w:pPr>
        <w:jc w:val="both"/>
        <w:rPr>
          <w:rFonts w:ascii="Verdana" w:hAnsi="Verdana"/>
        </w:rPr>
      </w:pPr>
    </w:p>
    <w:p w14:paraId="136468AD" w14:textId="77777777" w:rsidR="000C44BB" w:rsidRDefault="000C44BB" w:rsidP="000C44BB">
      <w:pPr>
        <w:jc w:val="both"/>
        <w:rPr>
          <w:rFonts w:ascii="Verdana" w:hAnsi="Verdana"/>
        </w:rPr>
      </w:pPr>
      <w:r>
        <w:rPr>
          <w:rFonts w:ascii="Verdana" w:hAnsi="Verdan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E106FD2" w14:textId="77777777" w:rsidR="000C44BB" w:rsidRDefault="000C44BB" w:rsidP="000C44BB">
      <w:pPr>
        <w:jc w:val="both"/>
        <w:rPr>
          <w:rFonts w:ascii="Verdana" w:hAnsi="Verdana"/>
        </w:rPr>
      </w:pPr>
    </w:p>
    <w:p w14:paraId="279E7CE5" w14:textId="77777777" w:rsidR="000C44BB" w:rsidRDefault="000C44BB" w:rsidP="000C44BB">
      <w:pPr>
        <w:jc w:val="both"/>
        <w:rPr>
          <w:rFonts w:ascii="Verdana" w:hAnsi="Verdana"/>
        </w:rPr>
      </w:pPr>
      <w:r>
        <w:rPr>
          <w:rFonts w:ascii="Verdana" w:hAnsi="Verdana"/>
        </w:rPr>
        <w:t>Concluida la operación del colocado, se aplicará una lechada de cemento blanco u otro color aprobado por el Inspector de proyecto, para cubrir las juntas, limpiándose luego con un trapo seco la superficie obtenida.</w:t>
      </w:r>
    </w:p>
    <w:p w14:paraId="062A1A1D" w14:textId="77777777" w:rsidR="000C44BB" w:rsidRDefault="000C44BB" w:rsidP="000C44BB">
      <w:pPr>
        <w:jc w:val="both"/>
        <w:rPr>
          <w:rFonts w:ascii="Verdana" w:hAnsi="Verdana"/>
        </w:rPr>
      </w:pPr>
    </w:p>
    <w:p w14:paraId="18387180" w14:textId="77777777" w:rsidR="000C44BB" w:rsidRDefault="000C44BB" w:rsidP="000C44BB">
      <w:pPr>
        <w:jc w:val="both"/>
        <w:rPr>
          <w:rFonts w:ascii="Verdana" w:hAnsi="Verdana"/>
        </w:rPr>
      </w:pPr>
      <w:r>
        <w:rPr>
          <w:rFonts w:ascii="Verdana" w:hAnsi="Verdana"/>
        </w:rPr>
        <w:t>Por último, se deberá revisar el adecuado instalado del esquinero de aluminio garantizando la adecuada sujeción y sin protuberancias. Al realizar los encuadres de la cerámica se colocarán los esquineros de aluminio.</w:t>
      </w:r>
    </w:p>
    <w:p w14:paraId="4867005C" w14:textId="77777777" w:rsidR="000C44BB" w:rsidRDefault="000C44BB" w:rsidP="000C44BB">
      <w:pPr>
        <w:jc w:val="both"/>
        <w:rPr>
          <w:rFonts w:ascii="Verdana" w:hAnsi="Verdana"/>
        </w:rPr>
      </w:pPr>
    </w:p>
    <w:p w14:paraId="3285A07D" w14:textId="77777777" w:rsidR="000C44BB" w:rsidRDefault="000C44BB" w:rsidP="000C44BB">
      <w:pPr>
        <w:jc w:val="both"/>
        <w:rPr>
          <w:rFonts w:ascii="Verdana" w:hAnsi="Verdana"/>
        </w:rPr>
      </w:pPr>
      <w:r>
        <w:rPr>
          <w:rFonts w:ascii="Verdana" w:hAnsi="Verdana"/>
        </w:rPr>
        <w:t>Criterios de Control, Aceptación y Rechazo</w:t>
      </w:r>
    </w:p>
    <w:p w14:paraId="4B6AB7CC" w14:textId="77777777" w:rsidR="000C44BB" w:rsidRDefault="000C44BB" w:rsidP="000C44BB">
      <w:pPr>
        <w:jc w:val="both"/>
        <w:rPr>
          <w:rFonts w:ascii="Verdana" w:hAnsi="Verdana"/>
        </w:rPr>
      </w:pPr>
      <w:r>
        <w:rPr>
          <w:rFonts w:ascii="Verdana" w:hAnsi="Verdana"/>
        </w:rPr>
        <w:t>Se debe verificar la correcta nivelación de las piezas colocadas de cerámica con nivel y plomadas para evitar pendientes y desniveles entre las piezas, verificar que no existan piezas rotas, desportilladas y manchadas.</w:t>
      </w:r>
    </w:p>
    <w:p w14:paraId="5819E586" w14:textId="77777777" w:rsidR="000C44BB" w:rsidRDefault="000C44BB" w:rsidP="000C44BB">
      <w:pPr>
        <w:jc w:val="both"/>
        <w:rPr>
          <w:rFonts w:ascii="Verdana" w:hAnsi="Verdana"/>
        </w:rPr>
      </w:pPr>
    </w:p>
    <w:p w14:paraId="74872C67" w14:textId="77777777" w:rsidR="000C44BB" w:rsidRDefault="000C44BB" w:rsidP="000C44BB">
      <w:pPr>
        <w:jc w:val="both"/>
        <w:rPr>
          <w:rFonts w:ascii="Verdana" w:hAnsi="Verdana"/>
        </w:rPr>
      </w:pPr>
      <w:r>
        <w:rPr>
          <w:rFonts w:ascii="Verdana" w:hAnsi="Verdana"/>
        </w:rPr>
        <w:t>En la ejecución se realizará los siguientes controles:</w:t>
      </w:r>
    </w:p>
    <w:p w14:paraId="00BF6CC0" w14:textId="77777777" w:rsidR="000C44BB" w:rsidRDefault="000C44BB" w:rsidP="000C44BB">
      <w:pPr>
        <w:jc w:val="both"/>
        <w:rPr>
          <w:rFonts w:ascii="Verdana" w:hAnsi="Verdana"/>
        </w:rPr>
      </w:pPr>
      <w:r>
        <w:rPr>
          <w:rFonts w:ascii="Verdana" w:hAnsi="Verdana"/>
        </w:rPr>
        <w:t>No se aceptarán piezas rotas, mal pegadas sin juntas adecuadas.</w:t>
      </w:r>
    </w:p>
    <w:p w14:paraId="4ABBA2A5" w14:textId="77777777" w:rsidR="000C44BB" w:rsidRDefault="000C44BB" w:rsidP="000C44BB">
      <w:pPr>
        <w:jc w:val="both"/>
        <w:rPr>
          <w:rFonts w:ascii="Verdana" w:hAnsi="Verdana"/>
        </w:rPr>
      </w:pPr>
      <w:r>
        <w:rPr>
          <w:rFonts w:ascii="Verdana" w:hAnsi="Verdana"/>
        </w:rPr>
        <w:t>Si se denota vacíos entre la cerámica y el cemento cola por un mal asentamiento deberán ser corregidos.</w:t>
      </w:r>
    </w:p>
    <w:p w14:paraId="1B5B63D2" w14:textId="77777777" w:rsidR="000C44BB" w:rsidRDefault="000C44BB" w:rsidP="000C44BB">
      <w:pPr>
        <w:jc w:val="both"/>
        <w:rPr>
          <w:rFonts w:ascii="Verdana" w:hAnsi="Verdana"/>
        </w:rPr>
      </w:pPr>
      <w:r>
        <w:rPr>
          <w:rFonts w:ascii="Verdana" w:hAnsi="Verdana"/>
        </w:rPr>
        <w:t>En algunos casos el Inspector de proyecto indicará la superficie a rehacer el cual deberá ser ejecutado por cuenta de la Entidad Ejecutora.</w:t>
      </w:r>
    </w:p>
    <w:p w14:paraId="1C111FFF" w14:textId="77777777" w:rsidR="000C44BB" w:rsidRDefault="000C44BB" w:rsidP="000C44BB">
      <w:pPr>
        <w:jc w:val="both"/>
        <w:rPr>
          <w:rFonts w:ascii="Verdana" w:hAnsi="Verdana"/>
        </w:rPr>
      </w:pPr>
    </w:p>
    <w:p w14:paraId="58052FA9" w14:textId="77777777" w:rsidR="000C44BB" w:rsidRDefault="000C44BB" w:rsidP="000C44BB">
      <w:pPr>
        <w:jc w:val="both"/>
        <w:rPr>
          <w:rFonts w:ascii="Verdana" w:hAnsi="Verdana"/>
        </w:rPr>
      </w:pPr>
      <w:r>
        <w:rPr>
          <w:rFonts w:ascii="Verdana" w:hAnsi="Verdana"/>
        </w:rPr>
        <w:t>Por último, se verificará la adecuada instalación del esquinero de aluminio, verificándose no tengan ninguna defecto geométrico y estético.</w:t>
      </w:r>
    </w:p>
    <w:p w14:paraId="5A023ECF"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5DCE8554"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33071EE"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48F6C10"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D3168EB"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B92E7AC"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0958FC55"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6DDCB2B" w14:textId="77777777" w:rsidR="000C44BB" w:rsidRDefault="000C44BB">
            <w:pPr>
              <w:jc w:val="center"/>
              <w:rPr>
                <w:rFonts w:ascii="Verdana" w:hAnsi="Verdana"/>
                <w:color w:val="FFFFFF" w:themeColor="background1"/>
              </w:rPr>
            </w:pPr>
            <w:r>
              <w:rPr>
                <w:rFonts w:ascii="Verdana" w:hAnsi="Verdana"/>
                <w:color w:val="FFFFFF" w:themeColor="background1"/>
              </w:rPr>
              <w:t>23</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5C820CB" w14:textId="77777777" w:rsidR="000C44BB" w:rsidRDefault="000C44BB">
            <w:pPr>
              <w:jc w:val="center"/>
              <w:rPr>
                <w:rFonts w:ascii="Verdana" w:hAnsi="Verdana"/>
                <w:color w:val="FFFFFF" w:themeColor="background1"/>
              </w:rPr>
            </w:pPr>
            <w:r>
              <w:rPr>
                <w:rFonts w:ascii="Verdana" w:hAnsi="Verdana"/>
                <w:color w:val="FFFFFF" w:themeColor="background1"/>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99EBC00"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99F24F1" w14:textId="77777777" w:rsidR="000C44BB" w:rsidRDefault="000C44BB">
            <w:pPr>
              <w:jc w:val="center"/>
              <w:rPr>
                <w:rFonts w:ascii="Verdana" w:hAnsi="Verdana"/>
                <w:color w:val="FFFFFF" w:themeColor="background1"/>
              </w:rPr>
            </w:pPr>
            <w:r>
              <w:rPr>
                <w:rFonts w:ascii="Verdana" w:hAnsi="Verdana"/>
                <w:color w:val="FFFFFF" w:themeColor="background1"/>
              </w:rPr>
              <w:t>REVESTIMIENTO DE CERÁMICA C/CEMENTO COLA</w:t>
            </w:r>
          </w:p>
        </w:tc>
      </w:tr>
    </w:tbl>
    <w:p w14:paraId="35D506FF" w14:textId="77777777" w:rsidR="000C44BB" w:rsidRDefault="000C44BB" w:rsidP="000C44BB">
      <w:pPr>
        <w:jc w:val="both"/>
        <w:rPr>
          <w:rFonts w:ascii="Verdana" w:hAnsi="Verdana" w:cstheme="minorBidi"/>
          <w:lang w:val="es-BO"/>
        </w:rPr>
      </w:pPr>
    </w:p>
    <w:p w14:paraId="487A2E5E" w14:textId="77777777" w:rsidR="000C44BB" w:rsidRDefault="000C44BB" w:rsidP="000C44BB">
      <w:pPr>
        <w:jc w:val="both"/>
        <w:rPr>
          <w:rFonts w:ascii="Verdana" w:hAnsi="Verdana"/>
          <w:b/>
        </w:rPr>
      </w:pPr>
      <w:r>
        <w:rPr>
          <w:rFonts w:ascii="Verdana" w:hAnsi="Verdana"/>
          <w:b/>
        </w:rPr>
        <w:t>DESCRIPCIÓN. -</w:t>
      </w:r>
    </w:p>
    <w:p w14:paraId="12519BCD" w14:textId="77777777" w:rsidR="000C44BB" w:rsidRDefault="000C44BB" w:rsidP="000C44BB">
      <w:pPr>
        <w:jc w:val="both"/>
        <w:rPr>
          <w:rFonts w:ascii="Verdana" w:hAnsi="Verdana"/>
        </w:rPr>
      </w:pPr>
    </w:p>
    <w:p w14:paraId="5FD2BE2B" w14:textId="77777777" w:rsidR="000C44BB" w:rsidRDefault="000C44BB" w:rsidP="000C44BB">
      <w:pPr>
        <w:jc w:val="both"/>
        <w:rPr>
          <w:rFonts w:ascii="Verdana" w:hAnsi="Verdana"/>
        </w:rPr>
      </w:pPr>
      <w:r>
        <w:rPr>
          <w:rFonts w:ascii="Verdana" w:hAnsi="Verdana"/>
        </w:rPr>
        <w:t>Este ítem comprende el Revestimiento de Cerámica c/cemento cola, en las superficies indicadas en los planos constructivos y/o instrucciones del Inspector de proyecto.</w:t>
      </w:r>
    </w:p>
    <w:p w14:paraId="32D66864" w14:textId="77777777" w:rsidR="000C44BB" w:rsidRDefault="000C44BB" w:rsidP="000C44BB">
      <w:pPr>
        <w:jc w:val="both"/>
        <w:rPr>
          <w:rFonts w:ascii="Verdana" w:hAnsi="Verdana"/>
        </w:rPr>
      </w:pPr>
    </w:p>
    <w:p w14:paraId="666F85F7" w14:textId="77777777" w:rsidR="000C44BB" w:rsidRDefault="000C44BB" w:rsidP="000C44BB">
      <w:pPr>
        <w:jc w:val="both"/>
        <w:rPr>
          <w:rFonts w:ascii="Verdana" w:hAnsi="Verdana"/>
          <w:b/>
        </w:rPr>
      </w:pPr>
      <w:r>
        <w:rPr>
          <w:rFonts w:ascii="Verdana" w:hAnsi="Verdana"/>
          <w:b/>
        </w:rPr>
        <w:t>MATERIALES, HERRAMIENTAS Y EQUIPO. -</w:t>
      </w:r>
    </w:p>
    <w:p w14:paraId="5F733310" w14:textId="77777777" w:rsidR="000C44BB" w:rsidRDefault="000C44BB" w:rsidP="000C44BB">
      <w:pPr>
        <w:jc w:val="both"/>
        <w:rPr>
          <w:rFonts w:ascii="Verdana" w:hAnsi="Verdana"/>
        </w:rPr>
      </w:pPr>
    </w:p>
    <w:p w14:paraId="617AE0F3"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214B8F2" w14:textId="77777777" w:rsidR="000C44BB" w:rsidRDefault="000C44BB" w:rsidP="000C44BB">
      <w:pPr>
        <w:jc w:val="both"/>
        <w:rPr>
          <w:rFonts w:ascii="Verdana" w:hAnsi="Verdana"/>
        </w:rPr>
      </w:pPr>
    </w:p>
    <w:p w14:paraId="3008009E" w14:textId="77777777" w:rsidR="000C44BB" w:rsidRDefault="000C44BB" w:rsidP="000C44BB">
      <w:pPr>
        <w:jc w:val="both"/>
        <w:rPr>
          <w:rFonts w:ascii="Verdana" w:hAnsi="Verdana"/>
          <w:b/>
        </w:rPr>
      </w:pPr>
      <w:r>
        <w:rPr>
          <w:rFonts w:ascii="Verdana" w:hAnsi="Verdana"/>
          <w:b/>
        </w:rPr>
        <w:t>FORMA DE EJECUCIÓN. -</w:t>
      </w:r>
    </w:p>
    <w:p w14:paraId="3E0C8C09" w14:textId="77777777" w:rsidR="000C44BB" w:rsidRDefault="000C44BB" w:rsidP="000C44BB">
      <w:pPr>
        <w:jc w:val="both"/>
        <w:rPr>
          <w:rFonts w:ascii="Verdana" w:hAnsi="Verdana"/>
        </w:rPr>
      </w:pPr>
    </w:p>
    <w:p w14:paraId="0264F88F" w14:textId="77777777" w:rsidR="000C44BB" w:rsidRDefault="000C44BB" w:rsidP="000C44BB">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76A03DC5" w14:textId="77777777" w:rsidR="000C44BB" w:rsidRDefault="000C44BB" w:rsidP="000C44BB">
      <w:pPr>
        <w:jc w:val="both"/>
        <w:rPr>
          <w:rFonts w:ascii="Verdana" w:hAnsi="Verdana"/>
        </w:rPr>
      </w:pPr>
    </w:p>
    <w:p w14:paraId="7C6E94C5" w14:textId="77777777" w:rsidR="000C44BB" w:rsidRDefault="000C44BB" w:rsidP="000C44BB">
      <w:pPr>
        <w:jc w:val="both"/>
        <w:rPr>
          <w:rFonts w:ascii="Verdana" w:hAnsi="Verdana"/>
        </w:rPr>
      </w:pPr>
      <w:r>
        <w:rPr>
          <w:rFonts w:ascii="Verdana" w:hAnsi="Verdana"/>
        </w:rPr>
        <w:t>Preparación de la Superficie</w:t>
      </w:r>
    </w:p>
    <w:p w14:paraId="394E3131" w14:textId="77777777" w:rsidR="000C44BB" w:rsidRDefault="000C44BB" w:rsidP="000C44BB">
      <w:pPr>
        <w:jc w:val="both"/>
        <w:rPr>
          <w:rFonts w:ascii="Verdana" w:hAnsi="Verdana"/>
        </w:rPr>
      </w:pPr>
    </w:p>
    <w:p w14:paraId="07C206BC" w14:textId="77777777" w:rsidR="000C44BB" w:rsidRDefault="000C44BB" w:rsidP="000C44BB">
      <w:pPr>
        <w:jc w:val="both"/>
        <w:rPr>
          <w:rFonts w:ascii="Verdana" w:hAnsi="Verdana"/>
        </w:rPr>
      </w:pPr>
      <w:r>
        <w:rPr>
          <w:rFonts w:ascii="Verdana" w:hAnsi="Verdana"/>
        </w:rPr>
        <w:t>Antes de la colocación de las piezas verificar que la superficie este uniforme sin polvo, grasas o sustancias que perjudiquen la buena ejecución del ítem. Asimismo, deberán regarse con agua las superficies a revestir salvo indicación contraria del Inspector de proyecto.</w:t>
      </w:r>
    </w:p>
    <w:p w14:paraId="39891D49" w14:textId="77777777" w:rsidR="000C44BB" w:rsidRDefault="000C44BB" w:rsidP="000C44BB">
      <w:pPr>
        <w:jc w:val="both"/>
        <w:rPr>
          <w:rFonts w:ascii="Verdana" w:hAnsi="Verdana"/>
        </w:rPr>
      </w:pPr>
    </w:p>
    <w:p w14:paraId="5C353BD4" w14:textId="77777777" w:rsidR="000C44BB" w:rsidRDefault="000C44BB" w:rsidP="000C44BB">
      <w:pPr>
        <w:jc w:val="both"/>
        <w:rPr>
          <w:rFonts w:ascii="Verdana" w:hAnsi="Verdana"/>
        </w:rPr>
      </w:pPr>
      <w:r>
        <w:rPr>
          <w:rFonts w:ascii="Verdana" w:hAnsi="Verdana"/>
        </w:rPr>
        <w:t>Preparación del Cemento Cola</w:t>
      </w:r>
    </w:p>
    <w:p w14:paraId="01452AB5" w14:textId="77777777" w:rsidR="000C44BB" w:rsidRDefault="000C44BB" w:rsidP="000C44BB">
      <w:pPr>
        <w:jc w:val="both"/>
        <w:rPr>
          <w:rFonts w:ascii="Verdana" w:hAnsi="Verdana"/>
        </w:rPr>
      </w:pPr>
      <w:r>
        <w:rPr>
          <w:rFonts w:ascii="Verdana" w:hAnsi="Verdan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55840A70" w14:textId="77777777" w:rsidR="000C44BB" w:rsidRDefault="000C44BB" w:rsidP="000C44BB">
      <w:pPr>
        <w:jc w:val="both"/>
        <w:rPr>
          <w:rFonts w:ascii="Verdana" w:hAnsi="Verdana"/>
        </w:rPr>
      </w:pPr>
    </w:p>
    <w:p w14:paraId="45915CBB" w14:textId="77777777" w:rsidR="000C44BB" w:rsidRDefault="000C44BB" w:rsidP="000C44BB">
      <w:pPr>
        <w:jc w:val="both"/>
        <w:rPr>
          <w:rFonts w:ascii="Verdana" w:hAnsi="Verdana"/>
        </w:rPr>
      </w:pPr>
      <w:r>
        <w:rPr>
          <w:rFonts w:ascii="Verdana" w:hAnsi="Verdana"/>
        </w:rPr>
        <w:t>Ejecución del revestimiento</w:t>
      </w:r>
    </w:p>
    <w:p w14:paraId="749F4267" w14:textId="77777777" w:rsidR="000C44BB" w:rsidRDefault="000C44BB" w:rsidP="000C44BB">
      <w:pPr>
        <w:jc w:val="both"/>
        <w:rPr>
          <w:rFonts w:ascii="Verdana" w:hAnsi="Verdana"/>
        </w:rPr>
      </w:pPr>
    </w:p>
    <w:p w14:paraId="1CC36CC5" w14:textId="77777777" w:rsidR="000C44BB" w:rsidRDefault="000C44BB" w:rsidP="000C44BB">
      <w:pPr>
        <w:jc w:val="both"/>
        <w:rPr>
          <w:rFonts w:ascii="Verdana" w:hAnsi="Verdana"/>
        </w:rPr>
      </w:pPr>
      <w:r>
        <w:rPr>
          <w:rFonts w:ascii="Verdana" w:hAnsi="Verdana"/>
        </w:rPr>
        <w:t>La Entidad Ejecutora deberá proveer el cortado de piezas en el caso de superficies irregulares a fin de minimizar imperfecciones en el acabado y los desperdicios.</w:t>
      </w:r>
    </w:p>
    <w:p w14:paraId="10308514" w14:textId="77777777" w:rsidR="000C44BB" w:rsidRDefault="000C44BB" w:rsidP="000C44BB">
      <w:pPr>
        <w:jc w:val="both"/>
        <w:rPr>
          <w:rFonts w:ascii="Verdana" w:hAnsi="Verdana"/>
        </w:rPr>
      </w:pPr>
      <w:r>
        <w:rPr>
          <w:rFonts w:ascii="Verdana" w:hAnsi="Verdana"/>
        </w:rPr>
        <w:t>Para realizar el corte de las piezas se debe utilizar una cortadora de cerámica la cual debe estar en buen estado para obtener piezas sin astillas ni rajaduras.</w:t>
      </w:r>
    </w:p>
    <w:p w14:paraId="306E1CFE" w14:textId="77777777" w:rsidR="000C44BB" w:rsidRDefault="000C44BB" w:rsidP="000C44BB">
      <w:pPr>
        <w:jc w:val="both"/>
        <w:rPr>
          <w:rFonts w:ascii="Verdana" w:hAnsi="Verdana"/>
        </w:rPr>
      </w:pPr>
    </w:p>
    <w:p w14:paraId="0B5B161E" w14:textId="77777777" w:rsidR="000C44BB" w:rsidRDefault="000C44BB" w:rsidP="000C44BB">
      <w:pPr>
        <w:jc w:val="both"/>
        <w:rPr>
          <w:rFonts w:ascii="Verdana" w:hAnsi="Verdana"/>
        </w:rPr>
      </w:pPr>
      <w:r>
        <w:rPr>
          <w:rFonts w:ascii="Verdana" w:hAnsi="Verdana"/>
        </w:rPr>
        <w:t xml:space="preserve">Sobre la superficie preparada se colocarán a lienza y nivel la cerámica, asentadas con cemento cola que debe ser provisto en obra en envases cerrados y originales. </w:t>
      </w:r>
    </w:p>
    <w:p w14:paraId="406C2835" w14:textId="77777777" w:rsidR="000C44BB" w:rsidRDefault="000C44BB" w:rsidP="000C44BB">
      <w:pPr>
        <w:jc w:val="both"/>
        <w:rPr>
          <w:rFonts w:ascii="Verdana" w:hAnsi="Verdana"/>
        </w:rPr>
      </w:pPr>
      <w:r>
        <w:rPr>
          <w:rFonts w:ascii="Verdana" w:hAnsi="Verdana"/>
        </w:rPr>
        <w:t>Piezas que presenten un mal asentamiento con el cemento cola o que al golpe denoten un sonido hueco deberán ser rehechas inmediatamente.</w:t>
      </w:r>
    </w:p>
    <w:p w14:paraId="104F52A6" w14:textId="77777777" w:rsidR="000C44BB" w:rsidRDefault="000C44BB" w:rsidP="000C44BB">
      <w:pPr>
        <w:jc w:val="both"/>
        <w:rPr>
          <w:rFonts w:ascii="Verdana" w:hAnsi="Verdana"/>
        </w:rPr>
      </w:pPr>
    </w:p>
    <w:p w14:paraId="4E22522A" w14:textId="77777777" w:rsidR="000C44BB" w:rsidRDefault="000C44BB" w:rsidP="000C44BB">
      <w:pPr>
        <w:jc w:val="both"/>
        <w:rPr>
          <w:rFonts w:ascii="Verdana" w:hAnsi="Verdana"/>
        </w:rPr>
      </w:pPr>
      <w:r>
        <w:rPr>
          <w:rFonts w:ascii="Verdana" w:hAnsi="Verdan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5B70760" w14:textId="77777777" w:rsidR="000C44BB" w:rsidRDefault="000C44BB" w:rsidP="000C44BB">
      <w:pPr>
        <w:jc w:val="both"/>
        <w:rPr>
          <w:rFonts w:ascii="Verdana" w:hAnsi="Verdana"/>
        </w:rPr>
      </w:pPr>
      <w:r>
        <w:rPr>
          <w:rFonts w:ascii="Verdana" w:hAnsi="Verdan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9A2B9DB" w14:textId="77777777" w:rsidR="000C44BB" w:rsidRDefault="000C44BB" w:rsidP="000C44BB">
      <w:pPr>
        <w:jc w:val="both"/>
        <w:rPr>
          <w:rFonts w:ascii="Verdana" w:hAnsi="Verdana"/>
        </w:rPr>
      </w:pPr>
    </w:p>
    <w:p w14:paraId="62C0C113" w14:textId="77777777" w:rsidR="000C44BB" w:rsidRDefault="000C44BB" w:rsidP="000C44BB">
      <w:pPr>
        <w:jc w:val="both"/>
        <w:rPr>
          <w:rFonts w:ascii="Verdana" w:hAnsi="Verdana"/>
        </w:rPr>
      </w:pPr>
      <w:r>
        <w:rPr>
          <w:rFonts w:ascii="Verdana" w:hAnsi="Verdana"/>
        </w:rPr>
        <w:t>Concluida la operación del colocado, se aplicará una lechada de cemento blanco u otro color aprobado por el Inspector de proyecto, para cubrir las juntas, limpiándose luego con un trapo seco la superficie obtenida.</w:t>
      </w:r>
    </w:p>
    <w:p w14:paraId="17BBF0CA" w14:textId="77777777" w:rsidR="000C44BB" w:rsidRDefault="000C44BB" w:rsidP="000C44BB">
      <w:pPr>
        <w:jc w:val="both"/>
        <w:rPr>
          <w:rFonts w:ascii="Verdana" w:hAnsi="Verdana"/>
        </w:rPr>
      </w:pPr>
    </w:p>
    <w:p w14:paraId="201124AA" w14:textId="77777777" w:rsidR="000C44BB" w:rsidRDefault="000C44BB" w:rsidP="000C44BB">
      <w:pPr>
        <w:jc w:val="both"/>
        <w:rPr>
          <w:rFonts w:ascii="Verdana" w:hAnsi="Verdana"/>
        </w:rPr>
      </w:pPr>
      <w:r>
        <w:rPr>
          <w:rFonts w:ascii="Verdana" w:hAnsi="Verdana"/>
        </w:rPr>
        <w:t>Criterios de Control, Aceptación y Rechazo</w:t>
      </w:r>
    </w:p>
    <w:p w14:paraId="4CB858D6" w14:textId="77777777" w:rsidR="000C44BB" w:rsidRDefault="000C44BB" w:rsidP="000C44BB">
      <w:pPr>
        <w:jc w:val="both"/>
        <w:rPr>
          <w:rFonts w:ascii="Verdana" w:hAnsi="Verdana"/>
        </w:rPr>
      </w:pPr>
      <w:r>
        <w:rPr>
          <w:rFonts w:ascii="Verdana" w:hAnsi="Verdana"/>
        </w:rPr>
        <w:t xml:space="preserve">Se debe verificar la correcta nivelación de las piezas colocadas de cerámica con nivel y plomadas para evitar pendientes y desniveles entre las piezas, verificar que no existan piezas rotas, desportilladas y manchadas   </w:t>
      </w:r>
    </w:p>
    <w:p w14:paraId="5734E3BB" w14:textId="77777777" w:rsidR="000C44BB" w:rsidRDefault="000C44BB" w:rsidP="000C44BB">
      <w:pPr>
        <w:jc w:val="both"/>
        <w:rPr>
          <w:rFonts w:ascii="Verdana" w:hAnsi="Verdana"/>
        </w:rPr>
      </w:pPr>
      <w:r>
        <w:rPr>
          <w:rFonts w:ascii="Verdana" w:hAnsi="Verdana"/>
        </w:rPr>
        <w:t>En la ejecución se realizará los siguientes controles:</w:t>
      </w:r>
    </w:p>
    <w:p w14:paraId="23115C8B" w14:textId="77777777" w:rsidR="000C44BB" w:rsidRDefault="000C44BB" w:rsidP="000C44BB">
      <w:pPr>
        <w:jc w:val="both"/>
        <w:rPr>
          <w:rFonts w:ascii="Verdana" w:hAnsi="Verdana"/>
        </w:rPr>
      </w:pPr>
    </w:p>
    <w:p w14:paraId="6C1811A4" w14:textId="77777777" w:rsidR="000C44BB" w:rsidRDefault="000C44BB" w:rsidP="000C44BB">
      <w:pPr>
        <w:jc w:val="both"/>
        <w:rPr>
          <w:rFonts w:ascii="Verdana" w:hAnsi="Verdana"/>
        </w:rPr>
      </w:pPr>
      <w:r>
        <w:rPr>
          <w:rFonts w:ascii="Verdana" w:hAnsi="Verdana"/>
        </w:rPr>
        <w:t>No se aceptarán piezas rotas, mal pegadas sin juntas adecuadas.</w:t>
      </w:r>
    </w:p>
    <w:p w14:paraId="7269B5EA" w14:textId="77777777" w:rsidR="000C44BB" w:rsidRDefault="000C44BB" w:rsidP="000C44BB">
      <w:pPr>
        <w:jc w:val="both"/>
        <w:rPr>
          <w:rFonts w:ascii="Verdana" w:hAnsi="Verdana"/>
        </w:rPr>
      </w:pPr>
      <w:r>
        <w:rPr>
          <w:rFonts w:ascii="Verdana" w:hAnsi="Verdana"/>
        </w:rPr>
        <w:t>No se aceptan piezas con geometría y bombeo diferentes a lo indicado en los planos que indican la evacuación del agua con las rejillas.</w:t>
      </w:r>
    </w:p>
    <w:p w14:paraId="5C74BD3B" w14:textId="77777777" w:rsidR="000C44BB" w:rsidRDefault="000C44BB" w:rsidP="000C44BB">
      <w:pPr>
        <w:jc w:val="both"/>
        <w:rPr>
          <w:rFonts w:ascii="Verdana" w:hAnsi="Verdana"/>
        </w:rPr>
      </w:pPr>
      <w:r>
        <w:rPr>
          <w:rFonts w:ascii="Verdana" w:hAnsi="Verdana"/>
        </w:rPr>
        <w:t>Si denota vacíos entre la cerámica y el cemento cola por un mal asentamiento deberán ser corregidos.</w:t>
      </w:r>
    </w:p>
    <w:p w14:paraId="058C5794" w14:textId="77777777" w:rsidR="000C44BB" w:rsidRDefault="000C44BB" w:rsidP="000C44BB">
      <w:pPr>
        <w:jc w:val="both"/>
        <w:rPr>
          <w:rFonts w:ascii="Verdana" w:hAnsi="Verdana"/>
        </w:rPr>
      </w:pPr>
      <w:r>
        <w:rPr>
          <w:rFonts w:ascii="Verdana" w:hAnsi="Verdana"/>
        </w:rPr>
        <w:t>En algunos casos el Inspector de proyecto indicará la superficie a rehacer el cual deberá ser ejecutado por cuenta de la Entidad Ejecutora.</w:t>
      </w:r>
    </w:p>
    <w:p w14:paraId="740885C1"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22A003BA"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0037C6"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16867BE"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D60C26F"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40FF111"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0D81AA5E"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FBBB56F" w14:textId="77777777" w:rsidR="000C44BB" w:rsidRDefault="000C44BB">
            <w:pPr>
              <w:jc w:val="center"/>
              <w:rPr>
                <w:rFonts w:ascii="Verdana" w:hAnsi="Verdana"/>
                <w:color w:val="FFFFFF" w:themeColor="background1"/>
              </w:rPr>
            </w:pPr>
            <w:r>
              <w:rPr>
                <w:rFonts w:ascii="Verdana" w:hAnsi="Verdana"/>
                <w:color w:val="FFFFFF" w:themeColor="background1"/>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2C4C61" w14:textId="77777777" w:rsidR="000C44BB" w:rsidRDefault="000C44BB">
            <w:pPr>
              <w:jc w:val="center"/>
              <w:rPr>
                <w:rFonts w:ascii="Verdana" w:hAnsi="Verdana"/>
                <w:color w:val="FFFFFF" w:themeColor="background1"/>
              </w:rPr>
            </w:pPr>
            <w:r>
              <w:rPr>
                <w:rFonts w:ascii="Verdana" w:hAnsi="Verdana"/>
                <w:color w:val="FFFFFF" w:themeColor="background1"/>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17ACBD4"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EA4C65" w14:textId="77777777" w:rsidR="000C44BB" w:rsidRDefault="000C44BB">
            <w:pPr>
              <w:jc w:val="center"/>
              <w:rPr>
                <w:rFonts w:ascii="Verdana" w:hAnsi="Verdana"/>
                <w:color w:val="FFFFFF" w:themeColor="background1"/>
              </w:rPr>
            </w:pPr>
            <w:r>
              <w:rPr>
                <w:rFonts w:ascii="Verdana" w:hAnsi="Verdana"/>
                <w:color w:val="FFFFFF" w:themeColor="background1"/>
              </w:rPr>
              <w:t>PISO DE CERÁMICA C/CEMENTO COLA</w:t>
            </w:r>
          </w:p>
        </w:tc>
      </w:tr>
    </w:tbl>
    <w:p w14:paraId="42718C4C" w14:textId="77777777" w:rsidR="000C44BB" w:rsidRDefault="000C44BB" w:rsidP="000C44BB">
      <w:pPr>
        <w:jc w:val="both"/>
        <w:rPr>
          <w:rFonts w:ascii="Verdana" w:hAnsi="Verdana" w:cstheme="minorBidi"/>
          <w:lang w:val="es-BO"/>
        </w:rPr>
      </w:pPr>
    </w:p>
    <w:p w14:paraId="192029A3" w14:textId="77777777" w:rsidR="000C44BB" w:rsidRDefault="000C44BB" w:rsidP="000C44BB">
      <w:pPr>
        <w:jc w:val="both"/>
        <w:rPr>
          <w:rFonts w:ascii="Verdana" w:hAnsi="Verdana"/>
          <w:b/>
        </w:rPr>
      </w:pPr>
      <w:r>
        <w:rPr>
          <w:rFonts w:ascii="Verdana" w:hAnsi="Verdana"/>
          <w:b/>
        </w:rPr>
        <w:t>DESCRIPCIÓN. –</w:t>
      </w:r>
    </w:p>
    <w:p w14:paraId="01EA0685" w14:textId="77777777" w:rsidR="000C44BB" w:rsidRDefault="000C44BB" w:rsidP="000C44BB">
      <w:pPr>
        <w:jc w:val="both"/>
        <w:rPr>
          <w:rFonts w:ascii="Verdana" w:hAnsi="Verdana"/>
          <w:b/>
        </w:rPr>
      </w:pPr>
    </w:p>
    <w:p w14:paraId="0A08C78E" w14:textId="77777777" w:rsidR="000C44BB" w:rsidRDefault="000C44BB" w:rsidP="000C44BB">
      <w:pPr>
        <w:jc w:val="both"/>
        <w:rPr>
          <w:rFonts w:ascii="Verdana" w:hAnsi="Verdana"/>
        </w:rPr>
      </w:pPr>
      <w:r>
        <w:rPr>
          <w:rFonts w:ascii="Verdana" w:hAnsi="Verdana"/>
        </w:rPr>
        <w:t>Este ítem se refiere al colocado de piso de cerámica con cemento cola, para ambientes interiores o exteriores de acuerdo a lo que indican los planos constructivos y/o instrucciones del Inspector de proyecto.</w:t>
      </w:r>
    </w:p>
    <w:p w14:paraId="0DDC3EA6" w14:textId="77777777" w:rsidR="000C44BB" w:rsidRDefault="000C44BB" w:rsidP="000C44BB">
      <w:pPr>
        <w:jc w:val="both"/>
        <w:rPr>
          <w:rFonts w:ascii="Verdana" w:hAnsi="Verdana"/>
        </w:rPr>
      </w:pPr>
    </w:p>
    <w:p w14:paraId="555C2948" w14:textId="77777777" w:rsidR="000C44BB" w:rsidRDefault="000C44BB" w:rsidP="000C44BB">
      <w:pPr>
        <w:jc w:val="both"/>
        <w:rPr>
          <w:rFonts w:ascii="Verdana" w:hAnsi="Verdana"/>
          <w:b/>
        </w:rPr>
      </w:pPr>
      <w:r>
        <w:rPr>
          <w:rFonts w:ascii="Verdana" w:hAnsi="Verdana"/>
          <w:b/>
        </w:rPr>
        <w:t>MATERIALES, HERRAMIENTAS Y EQUIPO. –</w:t>
      </w:r>
    </w:p>
    <w:p w14:paraId="4BA88895" w14:textId="77777777" w:rsidR="000C44BB" w:rsidRDefault="000C44BB" w:rsidP="000C44BB">
      <w:pPr>
        <w:jc w:val="both"/>
        <w:rPr>
          <w:rFonts w:ascii="Verdana" w:hAnsi="Verdana"/>
          <w:b/>
        </w:rPr>
      </w:pPr>
    </w:p>
    <w:p w14:paraId="1B8CA0FC"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D08A9C0" w14:textId="77777777" w:rsidR="000C44BB" w:rsidRDefault="000C44BB" w:rsidP="000C44BB">
      <w:pPr>
        <w:jc w:val="both"/>
        <w:rPr>
          <w:rFonts w:ascii="Verdana" w:hAnsi="Verdana"/>
        </w:rPr>
      </w:pPr>
    </w:p>
    <w:p w14:paraId="50653285" w14:textId="77777777" w:rsidR="000C44BB" w:rsidRDefault="000C44BB" w:rsidP="000C44BB">
      <w:pPr>
        <w:jc w:val="both"/>
        <w:rPr>
          <w:rFonts w:ascii="Verdana" w:hAnsi="Verdana"/>
          <w:b/>
        </w:rPr>
      </w:pPr>
      <w:r>
        <w:rPr>
          <w:rFonts w:ascii="Verdana" w:hAnsi="Verdana"/>
          <w:b/>
        </w:rPr>
        <w:t>FORMA DE EJECUCIÓN. –</w:t>
      </w:r>
    </w:p>
    <w:p w14:paraId="554FF740" w14:textId="77777777" w:rsidR="000C44BB" w:rsidRDefault="000C44BB" w:rsidP="000C44BB">
      <w:pPr>
        <w:jc w:val="both"/>
        <w:rPr>
          <w:rFonts w:ascii="Verdana" w:hAnsi="Verdana"/>
          <w:b/>
        </w:rPr>
      </w:pPr>
    </w:p>
    <w:p w14:paraId="77CD3168" w14:textId="77777777" w:rsidR="000C44BB" w:rsidRDefault="000C44BB" w:rsidP="000C44BB">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15ED56D9" w14:textId="77777777" w:rsidR="000C44BB" w:rsidRDefault="000C44BB" w:rsidP="000C44BB">
      <w:pPr>
        <w:jc w:val="both"/>
        <w:rPr>
          <w:rFonts w:ascii="Verdana" w:hAnsi="Verdana"/>
        </w:rPr>
      </w:pPr>
    </w:p>
    <w:p w14:paraId="4D29843E" w14:textId="77777777" w:rsidR="000C44BB" w:rsidRDefault="000C44BB" w:rsidP="000C44BB">
      <w:pPr>
        <w:jc w:val="both"/>
        <w:rPr>
          <w:rFonts w:ascii="Verdana" w:hAnsi="Verdana"/>
        </w:rPr>
      </w:pPr>
      <w:r>
        <w:rPr>
          <w:rFonts w:ascii="Verdana" w:hAnsi="Verdana"/>
        </w:rPr>
        <w:t>Preparación de la Superficie</w:t>
      </w:r>
    </w:p>
    <w:p w14:paraId="4CC32E51" w14:textId="77777777" w:rsidR="000C44BB" w:rsidRDefault="000C44BB" w:rsidP="000C44BB">
      <w:pPr>
        <w:jc w:val="both"/>
        <w:rPr>
          <w:rFonts w:ascii="Verdana" w:hAnsi="Verdana"/>
        </w:rPr>
      </w:pPr>
      <w:r>
        <w:rPr>
          <w:rFonts w:ascii="Verdana" w:hAnsi="Verdana"/>
        </w:rPr>
        <w:t>Antes del colocado de las piezas verificar que la superficie este uniforme sin polvo, grasas o sustancias que perjudiquen la buena ejecución del ítem.</w:t>
      </w:r>
    </w:p>
    <w:p w14:paraId="76D4B390" w14:textId="77777777" w:rsidR="000C44BB" w:rsidRDefault="000C44BB" w:rsidP="000C44BB">
      <w:pPr>
        <w:jc w:val="both"/>
        <w:rPr>
          <w:rFonts w:ascii="Verdana" w:hAnsi="Verdana"/>
        </w:rPr>
      </w:pPr>
    </w:p>
    <w:p w14:paraId="58F988DB" w14:textId="77777777" w:rsidR="000C44BB" w:rsidRDefault="000C44BB" w:rsidP="000C44BB">
      <w:pPr>
        <w:jc w:val="both"/>
        <w:rPr>
          <w:rFonts w:ascii="Verdana" w:hAnsi="Verdana"/>
        </w:rPr>
      </w:pPr>
      <w:r>
        <w:rPr>
          <w:rFonts w:ascii="Verdana" w:hAnsi="Verdana"/>
        </w:rPr>
        <w:t>Preparación del Cemento Cola</w:t>
      </w:r>
    </w:p>
    <w:p w14:paraId="780428F9" w14:textId="77777777" w:rsidR="000C44BB" w:rsidRDefault="000C44BB" w:rsidP="000C44BB">
      <w:pPr>
        <w:jc w:val="both"/>
        <w:rPr>
          <w:rFonts w:ascii="Verdana" w:hAnsi="Verdana"/>
        </w:rPr>
      </w:pPr>
      <w:r>
        <w:rPr>
          <w:rFonts w:ascii="Verdana" w:hAnsi="Verdana"/>
        </w:rPr>
        <w:t>El cemento cola deberá ser preparado con agua limpia hasta obtener una pasta homogénea sin grumos. La mezcla deberá seguir estrictamente la dosificación y forma indicado por el proveedor.</w:t>
      </w:r>
    </w:p>
    <w:p w14:paraId="52A4DC7B" w14:textId="77777777" w:rsidR="000C44BB" w:rsidRDefault="000C44BB" w:rsidP="000C44BB">
      <w:pPr>
        <w:jc w:val="both"/>
        <w:rPr>
          <w:rFonts w:ascii="Verdana" w:hAnsi="Verdana"/>
        </w:rPr>
      </w:pPr>
    </w:p>
    <w:p w14:paraId="19AB36A0" w14:textId="77777777" w:rsidR="000C44BB" w:rsidRDefault="000C44BB" w:rsidP="000C44BB">
      <w:pPr>
        <w:jc w:val="both"/>
        <w:rPr>
          <w:rFonts w:ascii="Verdana" w:hAnsi="Verdana"/>
        </w:rPr>
      </w:pPr>
      <w:r>
        <w:rPr>
          <w:rFonts w:ascii="Verdana" w:hAnsi="Verdana"/>
        </w:rPr>
        <w:t>Ejecución del revestimiento</w:t>
      </w:r>
    </w:p>
    <w:p w14:paraId="585B46BB" w14:textId="77777777" w:rsidR="000C44BB" w:rsidRDefault="000C44BB" w:rsidP="000C44BB">
      <w:pPr>
        <w:jc w:val="both"/>
        <w:rPr>
          <w:rFonts w:ascii="Verdana" w:hAnsi="Verdana"/>
        </w:rPr>
      </w:pPr>
      <w:r>
        <w:rPr>
          <w:rFonts w:ascii="Verdana" w:hAnsi="Verdana"/>
        </w:rPr>
        <w:t>La Entidad Ejecutora deberá proveer el cortado de piezas en el caso de superficies irregulares a fin de minimizar imperfecciones en el acabado y los desperdicios.</w:t>
      </w:r>
    </w:p>
    <w:p w14:paraId="40B54D06" w14:textId="77777777" w:rsidR="000C44BB" w:rsidRDefault="000C44BB" w:rsidP="000C44BB">
      <w:pPr>
        <w:jc w:val="both"/>
        <w:rPr>
          <w:rFonts w:ascii="Verdana" w:hAnsi="Verdana"/>
        </w:rPr>
      </w:pPr>
    </w:p>
    <w:p w14:paraId="0658B7E6" w14:textId="77777777" w:rsidR="000C44BB" w:rsidRDefault="000C44BB" w:rsidP="000C44BB">
      <w:pPr>
        <w:jc w:val="both"/>
        <w:rPr>
          <w:rFonts w:ascii="Verdana" w:hAnsi="Verdana"/>
        </w:rPr>
      </w:pPr>
      <w:r>
        <w:rPr>
          <w:rFonts w:ascii="Verdana" w:hAnsi="Verdana"/>
        </w:rPr>
        <w:t xml:space="preserve">Sobre la superficie preparada se colocarán a lienza y nivel la cerámica, asentadas con cemento cola que debe ser provisto en obra en envases cerrados y originales. </w:t>
      </w:r>
    </w:p>
    <w:p w14:paraId="1493A86E" w14:textId="77777777" w:rsidR="000C44BB" w:rsidRDefault="000C44BB" w:rsidP="000C44BB">
      <w:pPr>
        <w:jc w:val="both"/>
        <w:rPr>
          <w:rFonts w:ascii="Verdana" w:hAnsi="Verdana"/>
        </w:rPr>
      </w:pPr>
    </w:p>
    <w:p w14:paraId="7FB14E70" w14:textId="77777777" w:rsidR="000C44BB" w:rsidRDefault="000C44BB" w:rsidP="000C44BB">
      <w:pPr>
        <w:jc w:val="both"/>
        <w:rPr>
          <w:rFonts w:ascii="Verdana" w:hAnsi="Verdana"/>
        </w:rPr>
      </w:pPr>
      <w:r>
        <w:rPr>
          <w:rFonts w:ascii="Verdana" w:hAnsi="Verdana"/>
        </w:rPr>
        <w:t>Piezas que presenten un mal asentamiento con el cemento cola o que al golpe denoten un sonido hueco deberán ser rehechas inmediatamente.</w:t>
      </w:r>
    </w:p>
    <w:p w14:paraId="501B0DA8" w14:textId="77777777" w:rsidR="000C44BB" w:rsidRDefault="000C44BB" w:rsidP="000C44BB">
      <w:pPr>
        <w:jc w:val="both"/>
        <w:rPr>
          <w:rFonts w:ascii="Verdana" w:hAnsi="Verdana"/>
        </w:rPr>
      </w:pPr>
    </w:p>
    <w:p w14:paraId="38E7C052" w14:textId="77777777" w:rsidR="000C44BB" w:rsidRDefault="000C44BB" w:rsidP="000C44BB">
      <w:pPr>
        <w:jc w:val="both"/>
        <w:rPr>
          <w:rFonts w:ascii="Verdana" w:hAnsi="Verdana"/>
        </w:rPr>
      </w:pPr>
      <w:r>
        <w:rPr>
          <w:rFonts w:ascii="Verdana" w:hAnsi="Verdan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DC9DEE9" w14:textId="77777777" w:rsidR="000C44BB" w:rsidRDefault="000C44BB" w:rsidP="000C44BB">
      <w:pPr>
        <w:jc w:val="both"/>
        <w:rPr>
          <w:rFonts w:ascii="Verdana" w:hAnsi="Verdana"/>
        </w:rPr>
      </w:pPr>
    </w:p>
    <w:p w14:paraId="3479514F" w14:textId="77777777" w:rsidR="000C44BB" w:rsidRDefault="000C44BB" w:rsidP="000C44BB">
      <w:pPr>
        <w:jc w:val="both"/>
        <w:rPr>
          <w:rFonts w:ascii="Verdana" w:hAnsi="Verdana"/>
        </w:rPr>
      </w:pPr>
      <w:r>
        <w:rPr>
          <w:rFonts w:ascii="Verdana" w:hAnsi="Verdana"/>
        </w:rPr>
        <w:t>Concluida la operación del colocado, se aplicará una lechada de cemento blanco u otro color aprobado por el Inspector de proyecto, para cubrir las juntas, limpiándose luego con un trapo seco la superficie obtenida.</w:t>
      </w:r>
    </w:p>
    <w:p w14:paraId="2D31142C" w14:textId="77777777" w:rsidR="000C44BB" w:rsidRDefault="000C44BB" w:rsidP="000C44BB">
      <w:pPr>
        <w:jc w:val="both"/>
        <w:rPr>
          <w:rFonts w:ascii="Verdana" w:hAnsi="Verdana"/>
        </w:rPr>
      </w:pPr>
    </w:p>
    <w:p w14:paraId="4EDFB8F8" w14:textId="77777777" w:rsidR="000C44BB" w:rsidRDefault="000C44BB" w:rsidP="000C44BB">
      <w:pPr>
        <w:jc w:val="both"/>
        <w:rPr>
          <w:rFonts w:ascii="Verdana" w:hAnsi="Verdana"/>
        </w:rPr>
      </w:pPr>
      <w:r>
        <w:rPr>
          <w:rFonts w:ascii="Verdana" w:hAnsi="Verdana"/>
        </w:rPr>
        <w:t>Criterios de Control, Aceptación y Rechazo</w:t>
      </w:r>
    </w:p>
    <w:p w14:paraId="77C7EBE4" w14:textId="77777777" w:rsidR="000C44BB" w:rsidRDefault="000C44BB" w:rsidP="000C44BB">
      <w:pPr>
        <w:jc w:val="both"/>
        <w:rPr>
          <w:rFonts w:ascii="Verdana" w:hAnsi="Verdana"/>
        </w:rPr>
      </w:pPr>
      <w:r>
        <w:rPr>
          <w:rFonts w:ascii="Verdana" w:hAnsi="Verdana"/>
        </w:rPr>
        <w:t>En la ejecución se realizará los siguientes controles:</w:t>
      </w:r>
    </w:p>
    <w:p w14:paraId="4BB175F3" w14:textId="77777777" w:rsidR="000C44BB" w:rsidRDefault="000C44BB" w:rsidP="000C44BB">
      <w:pPr>
        <w:jc w:val="both"/>
        <w:rPr>
          <w:rFonts w:ascii="Verdana" w:hAnsi="Verdana"/>
        </w:rPr>
      </w:pPr>
    </w:p>
    <w:p w14:paraId="7206C94F" w14:textId="77777777" w:rsidR="000C44BB" w:rsidRDefault="000C44BB" w:rsidP="000C44BB">
      <w:pPr>
        <w:jc w:val="both"/>
        <w:rPr>
          <w:rFonts w:ascii="Verdana" w:hAnsi="Verdana"/>
        </w:rPr>
      </w:pPr>
      <w:r>
        <w:rPr>
          <w:rFonts w:ascii="Verdana" w:hAnsi="Verdana"/>
        </w:rPr>
        <w:t>No se aceptarán pisos con piezas rotas, mal pegadas sin juntas adecuadas.</w:t>
      </w:r>
    </w:p>
    <w:p w14:paraId="0965DA55" w14:textId="77777777" w:rsidR="000C44BB" w:rsidRDefault="000C44BB" w:rsidP="000C44BB">
      <w:pPr>
        <w:jc w:val="both"/>
        <w:rPr>
          <w:rFonts w:ascii="Verdana" w:hAnsi="Verdana"/>
        </w:rPr>
      </w:pPr>
      <w:r>
        <w:rPr>
          <w:rFonts w:ascii="Verdana" w:hAnsi="Verdana"/>
        </w:rPr>
        <w:t>No se aceptan piezas con geometría y bombeo diferentes a lo indicado en los planos que indican la evacuación del agua con las rejillas.</w:t>
      </w:r>
    </w:p>
    <w:p w14:paraId="2375A175" w14:textId="77777777" w:rsidR="000C44BB" w:rsidRDefault="000C44BB" w:rsidP="000C44BB">
      <w:pPr>
        <w:jc w:val="both"/>
        <w:rPr>
          <w:rFonts w:ascii="Verdana" w:hAnsi="Verdana"/>
        </w:rPr>
      </w:pPr>
      <w:r>
        <w:rPr>
          <w:rFonts w:ascii="Verdana" w:hAnsi="Verdana"/>
        </w:rPr>
        <w:t>Los pisos que denoten vacíos entre la cerámica y el cemento cola por un mal asentamiento deberán ser corregidos.</w:t>
      </w:r>
    </w:p>
    <w:p w14:paraId="72BFD048" w14:textId="77777777" w:rsidR="000C44BB" w:rsidRDefault="000C44BB" w:rsidP="000C44BB">
      <w:pPr>
        <w:jc w:val="both"/>
        <w:rPr>
          <w:rFonts w:ascii="Verdana" w:hAnsi="Verdana"/>
        </w:rPr>
      </w:pPr>
      <w:r>
        <w:rPr>
          <w:rFonts w:ascii="Verdana" w:hAnsi="Verdana"/>
        </w:rPr>
        <w:t>En algunos casos el Inspector de proyecto indicará la superficie a rehacer el cual deberá ser ejecutado por cuenta de la Entidad Ejecutora.</w:t>
      </w:r>
    </w:p>
    <w:p w14:paraId="43A63EA3"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5215502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BBDBD05"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9093F70"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2D35E44"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1D4217B"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69E8D6D9" w14:textId="77777777" w:rsidTr="000C44BB">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B124FD" w14:textId="77777777" w:rsidR="000C44BB" w:rsidRDefault="000C44BB">
            <w:pPr>
              <w:jc w:val="center"/>
              <w:rPr>
                <w:rFonts w:ascii="Verdana" w:hAnsi="Verdana"/>
                <w:color w:val="FFFFFF" w:themeColor="background1"/>
              </w:rPr>
            </w:pPr>
            <w:r>
              <w:rPr>
                <w:rFonts w:ascii="Verdana" w:hAnsi="Verdana"/>
                <w:color w:val="FFFFFF" w:themeColor="background1"/>
              </w:rPr>
              <w:t>25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E4CD90" w14:textId="77777777" w:rsidR="000C44BB" w:rsidRDefault="000C44BB">
            <w:pPr>
              <w:jc w:val="center"/>
              <w:rPr>
                <w:rFonts w:ascii="Verdana" w:hAnsi="Verdana"/>
                <w:color w:val="FFFFFF" w:themeColor="background1"/>
              </w:rPr>
            </w:pPr>
            <w:r>
              <w:rPr>
                <w:rFonts w:ascii="Verdana" w:hAnsi="Verdana"/>
                <w:color w:val="FFFFFF" w:themeColor="background1"/>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AEC402" w14:textId="77777777" w:rsidR="000C44BB" w:rsidRDefault="000C44BB">
            <w:pPr>
              <w:jc w:val="center"/>
              <w:rPr>
                <w:rFonts w:ascii="Verdana" w:hAnsi="Verdana"/>
                <w:color w:val="FFFFFF" w:themeColor="background1"/>
              </w:rPr>
            </w:pPr>
            <w:r>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A2717E" w14:textId="77777777" w:rsidR="000C44BB" w:rsidRDefault="000C44BB">
            <w:pPr>
              <w:jc w:val="center"/>
              <w:rPr>
                <w:rFonts w:ascii="Verdana" w:hAnsi="Verdana"/>
                <w:color w:val="FFFFFF" w:themeColor="background1"/>
              </w:rPr>
            </w:pPr>
            <w:r>
              <w:rPr>
                <w:rFonts w:ascii="Verdana" w:hAnsi="Verdana"/>
                <w:color w:val="FFFFFF" w:themeColor="background1"/>
              </w:rPr>
              <w:t>ZÓCALO DE CERÁMICA C/CEMENTO COLA</w:t>
            </w:r>
          </w:p>
        </w:tc>
      </w:tr>
    </w:tbl>
    <w:p w14:paraId="24872823" w14:textId="77777777" w:rsidR="000C44BB" w:rsidRDefault="000C44BB" w:rsidP="000C44BB">
      <w:pPr>
        <w:jc w:val="both"/>
        <w:rPr>
          <w:rFonts w:ascii="Verdana" w:hAnsi="Verdana" w:cstheme="minorBidi"/>
          <w:lang w:val="es-BO"/>
        </w:rPr>
      </w:pPr>
    </w:p>
    <w:p w14:paraId="701B905E" w14:textId="77777777" w:rsidR="000C44BB" w:rsidRDefault="000C44BB" w:rsidP="000C44BB">
      <w:pPr>
        <w:jc w:val="both"/>
        <w:rPr>
          <w:rFonts w:ascii="Verdana" w:hAnsi="Verdana"/>
          <w:b/>
        </w:rPr>
      </w:pPr>
      <w:r>
        <w:rPr>
          <w:rFonts w:ascii="Verdana" w:hAnsi="Verdana"/>
          <w:b/>
        </w:rPr>
        <w:t>DEFINICIÓN. -</w:t>
      </w:r>
    </w:p>
    <w:p w14:paraId="6C7E5531" w14:textId="77777777" w:rsidR="000C44BB" w:rsidRDefault="000C44BB" w:rsidP="000C44BB">
      <w:pPr>
        <w:jc w:val="both"/>
        <w:rPr>
          <w:rFonts w:ascii="Verdana" w:hAnsi="Verdana"/>
        </w:rPr>
      </w:pPr>
    </w:p>
    <w:p w14:paraId="45971A22" w14:textId="77777777" w:rsidR="000C44BB" w:rsidRDefault="000C44BB" w:rsidP="000C44BB">
      <w:pPr>
        <w:jc w:val="both"/>
        <w:rPr>
          <w:rFonts w:ascii="Verdana" w:hAnsi="Verdana"/>
        </w:rPr>
      </w:pPr>
      <w:r>
        <w:rPr>
          <w:rFonts w:ascii="Verdana" w:hAnsi="Verdana"/>
        </w:rPr>
        <w:t>Este ítem se refiere a la construcción de zócalo de cerámica con cemento cola, de acuerdo a lo establecido en los planos constructivos y/o instrucción del Inspector de Obra.</w:t>
      </w:r>
    </w:p>
    <w:p w14:paraId="50D26264" w14:textId="77777777" w:rsidR="000C44BB" w:rsidRDefault="000C44BB" w:rsidP="000C44BB">
      <w:pPr>
        <w:jc w:val="both"/>
        <w:rPr>
          <w:rFonts w:ascii="Verdana" w:hAnsi="Verdana"/>
          <w:b/>
        </w:rPr>
      </w:pPr>
    </w:p>
    <w:p w14:paraId="32158094" w14:textId="77777777" w:rsidR="000C44BB" w:rsidRDefault="000C44BB" w:rsidP="000C44BB">
      <w:pPr>
        <w:jc w:val="both"/>
        <w:rPr>
          <w:rFonts w:ascii="Verdana" w:hAnsi="Verdana"/>
          <w:b/>
        </w:rPr>
      </w:pPr>
      <w:r>
        <w:rPr>
          <w:rFonts w:ascii="Verdana" w:hAnsi="Verdana"/>
          <w:b/>
        </w:rPr>
        <w:t>MATERIALES, HERRAMIENTAS Y EQUIPO. -</w:t>
      </w:r>
    </w:p>
    <w:p w14:paraId="7DF276F8" w14:textId="77777777" w:rsidR="000C44BB" w:rsidRDefault="000C44BB" w:rsidP="000C44BB">
      <w:pPr>
        <w:jc w:val="both"/>
        <w:rPr>
          <w:rFonts w:ascii="Verdana" w:hAnsi="Verdana"/>
        </w:rPr>
      </w:pPr>
    </w:p>
    <w:p w14:paraId="59CAF3B1"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Obra.</w:t>
      </w:r>
    </w:p>
    <w:p w14:paraId="59F3A0D8" w14:textId="77777777" w:rsidR="000C44BB" w:rsidRDefault="000C44BB" w:rsidP="000C44BB">
      <w:pPr>
        <w:jc w:val="both"/>
        <w:rPr>
          <w:rFonts w:ascii="Verdana" w:hAnsi="Verdana"/>
        </w:rPr>
      </w:pPr>
    </w:p>
    <w:p w14:paraId="726E6C9C" w14:textId="77777777" w:rsidR="000C44BB" w:rsidRDefault="000C44BB" w:rsidP="000C44BB">
      <w:pPr>
        <w:jc w:val="both"/>
        <w:rPr>
          <w:rFonts w:ascii="Verdana" w:hAnsi="Verdana"/>
          <w:b/>
        </w:rPr>
      </w:pPr>
      <w:r>
        <w:rPr>
          <w:rFonts w:ascii="Verdana" w:hAnsi="Verdana"/>
          <w:b/>
        </w:rPr>
        <w:t>FORMA DE EJECUCIÓN. -</w:t>
      </w:r>
    </w:p>
    <w:p w14:paraId="11499D54" w14:textId="77777777" w:rsidR="000C44BB" w:rsidRDefault="000C44BB" w:rsidP="000C44BB">
      <w:pPr>
        <w:jc w:val="both"/>
        <w:rPr>
          <w:rFonts w:ascii="Verdana" w:hAnsi="Verdana"/>
        </w:rPr>
      </w:pPr>
    </w:p>
    <w:p w14:paraId="50254E58" w14:textId="77777777" w:rsidR="000C44BB" w:rsidRDefault="000C44BB" w:rsidP="000C44BB">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423B73F7" w14:textId="77777777" w:rsidR="000C44BB" w:rsidRDefault="000C44BB" w:rsidP="000C44BB">
      <w:pPr>
        <w:jc w:val="both"/>
        <w:rPr>
          <w:rFonts w:ascii="Verdana" w:hAnsi="Verdana"/>
        </w:rPr>
      </w:pPr>
    </w:p>
    <w:p w14:paraId="7DDC9714" w14:textId="77777777" w:rsidR="000C44BB" w:rsidRDefault="000C44BB" w:rsidP="000C44BB">
      <w:pPr>
        <w:jc w:val="both"/>
        <w:rPr>
          <w:rFonts w:ascii="Verdana" w:hAnsi="Verdana"/>
        </w:rPr>
      </w:pPr>
      <w:r>
        <w:rPr>
          <w:rFonts w:ascii="Verdana" w:hAnsi="Verdana"/>
        </w:rPr>
        <w:t>Preparación de la Superficie</w:t>
      </w:r>
    </w:p>
    <w:p w14:paraId="129CDDFE" w14:textId="77777777" w:rsidR="000C44BB" w:rsidRDefault="000C44BB" w:rsidP="000C44BB">
      <w:pPr>
        <w:jc w:val="both"/>
        <w:rPr>
          <w:rFonts w:ascii="Verdana" w:hAnsi="Verdana"/>
        </w:rPr>
      </w:pPr>
      <w:r>
        <w:rPr>
          <w:rFonts w:ascii="Verdana" w:hAnsi="Verdana"/>
        </w:rPr>
        <w:t>Antes de la colocación de las piezas verificar que la superficie este uniforme sin polvo, grasas o sustancias que perjudiquen la buena ejecución del ítem. Asimismo, deberán regarse las superficies a revestir salvo indicación contraria del Inspector de Obra.</w:t>
      </w:r>
    </w:p>
    <w:p w14:paraId="26FD1957" w14:textId="77777777" w:rsidR="000C44BB" w:rsidRDefault="000C44BB" w:rsidP="000C44BB">
      <w:pPr>
        <w:jc w:val="both"/>
        <w:rPr>
          <w:rFonts w:ascii="Verdana" w:hAnsi="Verdana"/>
        </w:rPr>
      </w:pPr>
      <w:r>
        <w:rPr>
          <w:rFonts w:ascii="Verdana" w:hAnsi="Verdana"/>
        </w:rPr>
        <w:t>Previamente se limpiarán las juntas de los muros y tabiques que recibirán este revestimiento.</w:t>
      </w:r>
    </w:p>
    <w:p w14:paraId="56C1DDB2" w14:textId="77777777" w:rsidR="000C44BB" w:rsidRDefault="000C44BB" w:rsidP="000C44BB">
      <w:pPr>
        <w:jc w:val="both"/>
        <w:rPr>
          <w:rFonts w:ascii="Verdana" w:hAnsi="Verdana"/>
        </w:rPr>
      </w:pPr>
    </w:p>
    <w:p w14:paraId="6662CD41" w14:textId="77777777" w:rsidR="000C44BB" w:rsidRDefault="000C44BB" w:rsidP="000C44BB">
      <w:pPr>
        <w:jc w:val="both"/>
        <w:rPr>
          <w:rFonts w:ascii="Verdana" w:hAnsi="Verdana"/>
        </w:rPr>
      </w:pPr>
      <w:r>
        <w:rPr>
          <w:rFonts w:ascii="Verdana" w:hAnsi="Verdana"/>
        </w:rPr>
        <w:t>Preparación del Cemento Cola</w:t>
      </w:r>
    </w:p>
    <w:p w14:paraId="77691D69" w14:textId="77777777" w:rsidR="000C44BB" w:rsidRDefault="000C44BB" w:rsidP="000C44BB">
      <w:pPr>
        <w:jc w:val="both"/>
        <w:rPr>
          <w:rFonts w:ascii="Verdana" w:hAnsi="Verdana"/>
        </w:rPr>
      </w:pPr>
      <w:r>
        <w:rPr>
          <w:rFonts w:ascii="Verdana" w:hAnsi="Verdana"/>
        </w:rPr>
        <w:t>El cemento cola deberá ser preparado con agua limpia hasta obtener una pasta homogénea sin grumos; después de 5-10 minutos de reposo, volver a mezclar y la mezcla estará lista para su aplicación sobre la superficie. La mezcla deberá seguir estrictamente la dosificación y forma indicado por el proveedor.</w:t>
      </w:r>
    </w:p>
    <w:p w14:paraId="169A4D71" w14:textId="77777777" w:rsidR="000C44BB" w:rsidRDefault="000C44BB" w:rsidP="000C44BB">
      <w:pPr>
        <w:jc w:val="both"/>
        <w:rPr>
          <w:rFonts w:ascii="Verdana" w:hAnsi="Verdana"/>
        </w:rPr>
      </w:pPr>
    </w:p>
    <w:p w14:paraId="3899AB1D" w14:textId="77777777" w:rsidR="000C44BB" w:rsidRDefault="000C44BB" w:rsidP="000C44BB">
      <w:pPr>
        <w:jc w:val="both"/>
        <w:rPr>
          <w:rFonts w:ascii="Verdana" w:hAnsi="Verdana"/>
        </w:rPr>
      </w:pPr>
      <w:r>
        <w:rPr>
          <w:rFonts w:ascii="Verdana" w:hAnsi="Verdana"/>
        </w:rPr>
        <w:t>Ejecución del revestimiento</w:t>
      </w:r>
    </w:p>
    <w:p w14:paraId="7A4640D0" w14:textId="77777777" w:rsidR="000C44BB" w:rsidRDefault="000C44BB" w:rsidP="000C44BB">
      <w:pPr>
        <w:jc w:val="both"/>
        <w:rPr>
          <w:rFonts w:ascii="Verdana" w:hAnsi="Verdana"/>
        </w:rPr>
      </w:pPr>
    </w:p>
    <w:p w14:paraId="74315E20" w14:textId="77777777" w:rsidR="000C44BB" w:rsidRDefault="000C44BB" w:rsidP="000C44BB">
      <w:pPr>
        <w:jc w:val="both"/>
        <w:rPr>
          <w:rFonts w:ascii="Verdana" w:hAnsi="Verdana"/>
        </w:rPr>
      </w:pPr>
      <w:r>
        <w:rPr>
          <w:rFonts w:ascii="Verdana" w:hAnsi="Verdana"/>
        </w:rPr>
        <w:t>Después de ejecutar los trabajos preliminares señalados anteriormente, se humedecerán los zócalos para aplicar la capa de cemento cola.</w:t>
      </w:r>
    </w:p>
    <w:p w14:paraId="24F4E77D" w14:textId="77777777" w:rsidR="000C44BB" w:rsidRDefault="000C44BB" w:rsidP="000C44BB">
      <w:pPr>
        <w:jc w:val="both"/>
        <w:rPr>
          <w:rFonts w:ascii="Verdana" w:hAnsi="Verdana"/>
        </w:rPr>
      </w:pPr>
    </w:p>
    <w:p w14:paraId="6261759C" w14:textId="77777777" w:rsidR="000C44BB" w:rsidRDefault="000C44BB" w:rsidP="000C44BB">
      <w:pPr>
        <w:jc w:val="both"/>
        <w:rPr>
          <w:rFonts w:ascii="Verdana" w:hAnsi="Verdana"/>
        </w:rPr>
      </w:pPr>
      <w:r>
        <w:rPr>
          <w:rFonts w:ascii="Verdana" w:hAnsi="Verdana"/>
        </w:rPr>
        <w:t>Para realizar el corte de las piezas se debe utilizar una cortadora de cerámica la cual debe estar en buen estado para obtener piezas sin astillas ni rajaduras.</w:t>
      </w:r>
    </w:p>
    <w:p w14:paraId="4FE9BB49" w14:textId="77777777" w:rsidR="000C44BB" w:rsidRDefault="000C44BB" w:rsidP="000C44BB">
      <w:pPr>
        <w:jc w:val="both"/>
        <w:rPr>
          <w:rFonts w:ascii="Verdana" w:hAnsi="Verdana"/>
        </w:rPr>
      </w:pPr>
      <w:r>
        <w:rPr>
          <w:rFonts w:ascii="Verdana" w:hAnsi="Verdana"/>
        </w:rPr>
        <w:t xml:space="preserve">El zócalo tendrá la altura indicada en planos, pero en ningún caso será menor a 10 cm de altura. </w:t>
      </w:r>
    </w:p>
    <w:p w14:paraId="54C2C2A6" w14:textId="77777777" w:rsidR="000C44BB" w:rsidRDefault="000C44BB" w:rsidP="000C44BB">
      <w:pPr>
        <w:jc w:val="both"/>
        <w:rPr>
          <w:rFonts w:ascii="Verdana" w:hAnsi="Verdana"/>
        </w:rPr>
      </w:pPr>
    </w:p>
    <w:p w14:paraId="4EB2400F" w14:textId="77777777" w:rsidR="000C44BB" w:rsidRDefault="000C44BB" w:rsidP="000C44BB">
      <w:pPr>
        <w:jc w:val="both"/>
        <w:rPr>
          <w:rFonts w:ascii="Verdana" w:hAnsi="Verdana"/>
        </w:rPr>
      </w:pPr>
      <w:r>
        <w:rPr>
          <w:rFonts w:ascii="Verdana" w:hAnsi="Verdana"/>
        </w:rPr>
        <w:t>Concluida la operación del colocado, se aplicará una lechada de cemento blanco u otro color aprobado por el Inspector de obra, para cubrir las juntas, limpiándose luego con un trapo seco la superficie obtenida.</w:t>
      </w:r>
    </w:p>
    <w:p w14:paraId="27504C8D" w14:textId="77777777" w:rsidR="000C44BB" w:rsidRDefault="000C44BB" w:rsidP="000C44BB">
      <w:pPr>
        <w:jc w:val="both"/>
        <w:rPr>
          <w:rFonts w:ascii="Verdana" w:hAnsi="Verdana"/>
        </w:rPr>
      </w:pPr>
      <w:r>
        <w:rPr>
          <w:rFonts w:ascii="Verdana" w:hAnsi="Verdana"/>
        </w:rPr>
        <w:t>Criterios de Control, Aceptación y Rechazo</w:t>
      </w:r>
    </w:p>
    <w:p w14:paraId="4E95938A" w14:textId="77777777" w:rsidR="000C44BB" w:rsidRDefault="000C44BB" w:rsidP="000C44BB">
      <w:pPr>
        <w:jc w:val="both"/>
        <w:rPr>
          <w:rFonts w:ascii="Verdana" w:hAnsi="Verdana"/>
        </w:rPr>
      </w:pPr>
      <w:r>
        <w:rPr>
          <w:rFonts w:ascii="Verdana" w:hAnsi="Verdana"/>
        </w:rPr>
        <w:t>Se debe verificar la correcta nivelación de las piezas colocadas de cerámica con nivel para evitar pendientes y desniveles entre las piezas, verificar que no existan piezas rotas, desportilladas y manchadas.</w:t>
      </w:r>
    </w:p>
    <w:p w14:paraId="5B49F890" w14:textId="77777777" w:rsidR="000C44BB" w:rsidRDefault="000C44BB" w:rsidP="000C44BB">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C44BB" w14:paraId="05AC818D"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D18793"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4AF561"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B4886B"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E24636"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0592D97E"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5F2C27B" w14:textId="77777777" w:rsidR="000C44BB" w:rsidRDefault="000C44BB">
            <w:pPr>
              <w:jc w:val="center"/>
              <w:rPr>
                <w:rFonts w:ascii="Verdana" w:hAnsi="Verdana"/>
                <w:color w:val="FFFFFF" w:themeColor="background1"/>
              </w:rPr>
            </w:pPr>
            <w:r>
              <w:rPr>
                <w:rFonts w:ascii="Verdana" w:hAnsi="Verdana"/>
                <w:color w:val="FFFFFF" w:themeColor="background1"/>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1BD4BC" w14:textId="77777777" w:rsidR="000C44BB" w:rsidRDefault="000C44BB">
            <w:pPr>
              <w:jc w:val="center"/>
              <w:rPr>
                <w:rFonts w:ascii="Verdana" w:hAnsi="Verdana"/>
                <w:color w:val="FFFFFF" w:themeColor="background1"/>
              </w:rPr>
            </w:pPr>
            <w:r>
              <w:rPr>
                <w:rFonts w:ascii="Verdana" w:hAnsi="Verdana"/>
                <w:color w:val="FFFFFF" w:themeColor="background1"/>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BCE0EC"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0DB985" w14:textId="77777777" w:rsidR="000C44BB" w:rsidRDefault="000C44BB">
            <w:pPr>
              <w:jc w:val="center"/>
              <w:rPr>
                <w:rFonts w:ascii="Verdana" w:hAnsi="Verdana"/>
                <w:color w:val="FFFFFF" w:themeColor="background1"/>
              </w:rPr>
            </w:pPr>
            <w:r>
              <w:rPr>
                <w:rFonts w:ascii="Verdana" w:hAnsi="Verdana"/>
                <w:color w:val="FFFFFF" w:themeColor="background1"/>
              </w:rPr>
              <w:t>REVOQUE EXTERIOR DE CEMENTO</w:t>
            </w:r>
          </w:p>
        </w:tc>
      </w:tr>
    </w:tbl>
    <w:p w14:paraId="6DAE76C2" w14:textId="77777777" w:rsidR="000C44BB" w:rsidRDefault="000C44BB" w:rsidP="000C44BB">
      <w:pPr>
        <w:jc w:val="both"/>
        <w:rPr>
          <w:rFonts w:ascii="Verdana" w:hAnsi="Verdana" w:cstheme="minorBidi"/>
          <w:lang w:val="es-BO"/>
        </w:rPr>
      </w:pPr>
    </w:p>
    <w:p w14:paraId="590EF553" w14:textId="77777777" w:rsidR="000C44BB" w:rsidRDefault="000C44BB" w:rsidP="000C44BB">
      <w:pPr>
        <w:jc w:val="both"/>
        <w:rPr>
          <w:rFonts w:ascii="Verdana" w:hAnsi="Verdana"/>
        </w:rPr>
      </w:pPr>
      <w:r>
        <w:rPr>
          <w:rFonts w:ascii="Verdana" w:hAnsi="Verdana"/>
          <w:b/>
        </w:rPr>
        <w:t>DESCRIPCIÓN.</w:t>
      </w:r>
      <w:r>
        <w:rPr>
          <w:rFonts w:ascii="Verdana" w:hAnsi="Verdana"/>
        </w:rPr>
        <w:t xml:space="preserve"> - </w:t>
      </w:r>
    </w:p>
    <w:p w14:paraId="2DE64CF1" w14:textId="77777777" w:rsidR="000C44BB" w:rsidRDefault="000C44BB" w:rsidP="000C44BB">
      <w:pPr>
        <w:jc w:val="both"/>
        <w:rPr>
          <w:rFonts w:ascii="Verdana" w:hAnsi="Verdana"/>
        </w:rPr>
      </w:pPr>
    </w:p>
    <w:p w14:paraId="77228094" w14:textId="77777777" w:rsidR="000C44BB" w:rsidRDefault="000C44BB" w:rsidP="000C44BB">
      <w:pPr>
        <w:jc w:val="both"/>
        <w:rPr>
          <w:rFonts w:ascii="Verdana" w:hAnsi="Verdana"/>
        </w:rPr>
      </w:pPr>
      <w:r>
        <w:rPr>
          <w:rFonts w:ascii="Verdana" w:hAnsi="Verdana"/>
        </w:rPr>
        <w:t>Este ítem se refiere a la ejecución de revoques de cemento con textura en proporción 1:3 para ambientes exteriores de acuerdo al trazado, alineación, elevaciones y dimensiones señaladas en los planos constructivos e instrucciones del Inspector de Proyecto.</w:t>
      </w:r>
    </w:p>
    <w:p w14:paraId="01ABB577" w14:textId="77777777" w:rsidR="000C44BB" w:rsidRDefault="000C44BB" w:rsidP="000C44BB">
      <w:pPr>
        <w:jc w:val="both"/>
        <w:rPr>
          <w:rFonts w:ascii="Verdana" w:hAnsi="Verdana"/>
        </w:rPr>
      </w:pPr>
    </w:p>
    <w:p w14:paraId="335D47E9" w14:textId="77777777" w:rsidR="000C44BB" w:rsidRDefault="000C44BB" w:rsidP="000C44BB">
      <w:pPr>
        <w:jc w:val="both"/>
        <w:rPr>
          <w:rFonts w:ascii="Verdana" w:hAnsi="Verdana"/>
          <w:b/>
        </w:rPr>
      </w:pPr>
      <w:r>
        <w:rPr>
          <w:rFonts w:ascii="Verdana" w:hAnsi="Verdana"/>
          <w:b/>
        </w:rPr>
        <w:t>MATERIALES, HERRAMIENTAS Y EQUIPO. –</w:t>
      </w:r>
    </w:p>
    <w:p w14:paraId="1C9C7989" w14:textId="77777777" w:rsidR="000C44BB" w:rsidRDefault="000C44BB" w:rsidP="000C44BB">
      <w:pPr>
        <w:jc w:val="both"/>
        <w:rPr>
          <w:rFonts w:ascii="Verdana" w:hAnsi="Verdana"/>
        </w:rPr>
      </w:pPr>
    </w:p>
    <w:p w14:paraId="39EF369D"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290F0791" w14:textId="77777777" w:rsidR="000C44BB" w:rsidRDefault="000C44BB" w:rsidP="000C44BB">
      <w:pPr>
        <w:jc w:val="both"/>
        <w:rPr>
          <w:rFonts w:ascii="Verdana" w:hAnsi="Verdana"/>
        </w:rPr>
      </w:pPr>
    </w:p>
    <w:p w14:paraId="40A21A0C" w14:textId="77777777" w:rsidR="000C44BB" w:rsidRDefault="000C44BB" w:rsidP="000C44BB">
      <w:pPr>
        <w:jc w:val="both"/>
        <w:rPr>
          <w:rFonts w:ascii="Verdana" w:hAnsi="Verdana"/>
          <w:b/>
        </w:rPr>
      </w:pPr>
      <w:r>
        <w:rPr>
          <w:rFonts w:ascii="Verdana" w:hAnsi="Verdana"/>
          <w:b/>
        </w:rPr>
        <w:t>FORMA DE EJECUCIÓN. –</w:t>
      </w:r>
    </w:p>
    <w:p w14:paraId="25CE0611" w14:textId="77777777" w:rsidR="000C44BB" w:rsidRDefault="000C44BB" w:rsidP="000C44BB">
      <w:pPr>
        <w:jc w:val="both"/>
        <w:rPr>
          <w:rFonts w:ascii="Verdana" w:hAnsi="Verdana"/>
        </w:rPr>
      </w:pPr>
    </w:p>
    <w:p w14:paraId="6BCB8D7E" w14:textId="77777777" w:rsidR="000C44BB" w:rsidRDefault="000C44BB" w:rsidP="000C44BB">
      <w:pPr>
        <w:jc w:val="both"/>
        <w:rPr>
          <w:rFonts w:ascii="Verdana" w:hAnsi="Verdana"/>
        </w:rPr>
      </w:pPr>
      <w:r>
        <w:rPr>
          <w:rFonts w:ascii="Verdana" w:hAnsi="Verdana"/>
        </w:rPr>
        <w:t>El Entidad Ejecutora deberá prever todas las herramientas, equipos y accesorios necesarios para la ejecución del ítem. En general se seguirán las siguientes directrices:</w:t>
      </w:r>
    </w:p>
    <w:p w14:paraId="7B001A5F" w14:textId="77777777" w:rsidR="000C44BB" w:rsidRDefault="000C44BB" w:rsidP="000C44BB">
      <w:pPr>
        <w:jc w:val="both"/>
        <w:rPr>
          <w:rFonts w:ascii="Verdana" w:hAnsi="Verdana"/>
        </w:rPr>
      </w:pPr>
    </w:p>
    <w:p w14:paraId="4E00BB9A" w14:textId="77777777" w:rsidR="000C44BB" w:rsidRDefault="000C44BB" w:rsidP="000C44BB">
      <w:pPr>
        <w:jc w:val="both"/>
        <w:rPr>
          <w:rFonts w:ascii="Verdana" w:hAnsi="Verdana"/>
        </w:rPr>
      </w:pPr>
      <w:r>
        <w:rPr>
          <w:rFonts w:ascii="Verdana" w:hAnsi="Verdana"/>
        </w:rPr>
        <w:t>Preparación de la Superficie</w:t>
      </w:r>
    </w:p>
    <w:p w14:paraId="0D29DDFD" w14:textId="77777777" w:rsidR="000C44BB" w:rsidRDefault="000C44BB" w:rsidP="000C44BB">
      <w:pPr>
        <w:jc w:val="both"/>
        <w:rPr>
          <w:rFonts w:ascii="Verdana" w:hAnsi="Verdana"/>
        </w:rPr>
      </w:pPr>
      <w:r>
        <w:rPr>
          <w:rFonts w:ascii="Verdana" w:hAnsi="Verdana"/>
        </w:rPr>
        <w:t>Antes del proceder con el revoque, se revisará que la superficie este uniforme sin polvo, grasas o sustancias que perjudiquen la buena ejecución del ítem.</w:t>
      </w:r>
    </w:p>
    <w:p w14:paraId="1A35DAA0" w14:textId="77777777" w:rsidR="000C44BB" w:rsidRDefault="000C44BB" w:rsidP="000C44BB">
      <w:pPr>
        <w:jc w:val="both"/>
        <w:rPr>
          <w:rFonts w:ascii="Verdana" w:hAnsi="Verdana"/>
        </w:rPr>
      </w:pPr>
    </w:p>
    <w:p w14:paraId="1F10E9F1" w14:textId="77777777" w:rsidR="000C44BB" w:rsidRDefault="000C44BB" w:rsidP="000C44BB">
      <w:pPr>
        <w:jc w:val="both"/>
        <w:rPr>
          <w:rFonts w:ascii="Verdana" w:hAnsi="Verdana"/>
        </w:rPr>
      </w:pPr>
      <w:r>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66EB96C5" w14:textId="77777777" w:rsidR="000C44BB" w:rsidRDefault="000C44BB" w:rsidP="000C44BB">
      <w:pPr>
        <w:jc w:val="both"/>
        <w:rPr>
          <w:rFonts w:ascii="Verdana" w:hAnsi="Verdana"/>
        </w:rPr>
      </w:pPr>
    </w:p>
    <w:p w14:paraId="7703E3B2" w14:textId="77777777" w:rsidR="000C44BB" w:rsidRDefault="000C44BB" w:rsidP="000C44BB">
      <w:pPr>
        <w:jc w:val="both"/>
        <w:rPr>
          <w:rFonts w:ascii="Verdana" w:hAnsi="Verdana"/>
        </w:rPr>
      </w:pPr>
      <w:r>
        <w:rPr>
          <w:rFonts w:ascii="Verdana" w:hAnsi="Verdana"/>
        </w:rPr>
        <w:t xml:space="preserve">En caso de aplicarse el revoque directamente en hormigón, estas superficies deben haber sido debidamente limpiadas y producido suficiente aspereza como para obtener la debida ligazón. </w:t>
      </w:r>
    </w:p>
    <w:p w14:paraId="6B432596" w14:textId="77777777" w:rsidR="000C44BB" w:rsidRDefault="000C44BB" w:rsidP="000C44BB">
      <w:pPr>
        <w:jc w:val="both"/>
        <w:rPr>
          <w:rFonts w:ascii="Verdana" w:hAnsi="Verdana"/>
        </w:rPr>
      </w:pPr>
    </w:p>
    <w:p w14:paraId="0A05EA80" w14:textId="77777777" w:rsidR="000C44BB" w:rsidRDefault="000C44BB" w:rsidP="000C44BB">
      <w:pPr>
        <w:jc w:val="both"/>
        <w:rPr>
          <w:rFonts w:ascii="Verdana" w:hAnsi="Verdana"/>
        </w:rPr>
      </w:pPr>
      <w:r>
        <w:rPr>
          <w:rFonts w:ascii="Verdana" w:hAnsi="Verdana"/>
        </w:rPr>
        <w:t>Preparación del Mortero</w:t>
      </w:r>
    </w:p>
    <w:p w14:paraId="2001DF7B" w14:textId="77777777" w:rsidR="000C44BB" w:rsidRDefault="000C44BB" w:rsidP="000C44BB">
      <w:pPr>
        <w:jc w:val="both"/>
        <w:rPr>
          <w:rFonts w:ascii="Verdana" w:hAnsi="Verdana"/>
        </w:rPr>
      </w:pPr>
      <w:r>
        <w:rPr>
          <w:rFonts w:ascii="Verdana" w:hAnsi="Verdana"/>
        </w:rPr>
        <w:t>La proporción de cemento arena fina será de 1:3, y la cantidad de agua usada será tal que resulte en una mezcla plástica.</w:t>
      </w:r>
    </w:p>
    <w:p w14:paraId="02E74741" w14:textId="77777777" w:rsidR="000C44BB" w:rsidRDefault="000C44BB" w:rsidP="000C44BB">
      <w:pPr>
        <w:jc w:val="both"/>
        <w:rPr>
          <w:rFonts w:ascii="Verdana" w:hAnsi="Verdana"/>
        </w:rPr>
      </w:pPr>
    </w:p>
    <w:p w14:paraId="7DA54CB8" w14:textId="77777777" w:rsidR="000C44BB" w:rsidRDefault="000C44BB" w:rsidP="000C44BB">
      <w:pPr>
        <w:jc w:val="both"/>
        <w:rPr>
          <w:rFonts w:ascii="Verdana" w:hAnsi="Verdana"/>
        </w:rPr>
      </w:pPr>
      <w:r>
        <w:rPr>
          <w:rFonts w:ascii="Verdana" w:hAnsi="Verdana"/>
        </w:rPr>
        <w:t>La Entidad Ejecutora podrá mezclar pequeñas cantidades de mortero a mano, previa autorización del Inspector de Proyecto.</w:t>
      </w:r>
    </w:p>
    <w:p w14:paraId="497D3352" w14:textId="77777777" w:rsidR="000C44BB" w:rsidRDefault="000C44BB" w:rsidP="000C44BB">
      <w:pPr>
        <w:jc w:val="both"/>
        <w:rPr>
          <w:rFonts w:ascii="Verdana" w:hAnsi="Verdana"/>
        </w:rPr>
      </w:pPr>
    </w:p>
    <w:p w14:paraId="6326A0BC" w14:textId="77777777" w:rsidR="000C44BB" w:rsidRDefault="000C44BB" w:rsidP="000C44BB">
      <w:pPr>
        <w:jc w:val="both"/>
        <w:rPr>
          <w:rFonts w:ascii="Verdana" w:hAnsi="Verdana"/>
        </w:rPr>
      </w:pPr>
      <w:r>
        <w:rPr>
          <w:rFonts w:ascii="Verdana" w:hAnsi="Verdana"/>
        </w:rPr>
        <w:t>El Inspector de Proyecto debe exigir una revisión de la composición y resistencia del mortero y está facultado para realizar las pruebas que crea conveniente.</w:t>
      </w:r>
    </w:p>
    <w:p w14:paraId="5BF1453B" w14:textId="77777777" w:rsidR="000C44BB" w:rsidRDefault="000C44BB" w:rsidP="000C44BB">
      <w:pPr>
        <w:jc w:val="both"/>
        <w:rPr>
          <w:rFonts w:ascii="Verdana" w:hAnsi="Verdana"/>
        </w:rPr>
      </w:pPr>
    </w:p>
    <w:p w14:paraId="51F9C8B7" w14:textId="77777777" w:rsidR="000C44BB" w:rsidRDefault="000C44BB" w:rsidP="000C44BB">
      <w:pPr>
        <w:jc w:val="both"/>
        <w:rPr>
          <w:rFonts w:ascii="Verdana" w:hAnsi="Verdana"/>
        </w:rPr>
      </w:pPr>
      <w:r>
        <w:rPr>
          <w:rFonts w:ascii="Verdana" w:hAnsi="Verdana"/>
        </w:rPr>
        <w:t>Aplicación del Revestimiento</w:t>
      </w:r>
    </w:p>
    <w:p w14:paraId="7695FDFA" w14:textId="77777777" w:rsidR="000C44BB" w:rsidRDefault="000C44BB" w:rsidP="000C44BB">
      <w:pPr>
        <w:jc w:val="both"/>
        <w:rPr>
          <w:rFonts w:ascii="Verdana" w:hAnsi="Verdana"/>
        </w:rPr>
      </w:pPr>
      <w:r>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33D566E" w14:textId="77777777" w:rsidR="000C44BB" w:rsidRDefault="000C44BB" w:rsidP="000C44BB">
      <w:pPr>
        <w:jc w:val="both"/>
        <w:rPr>
          <w:rFonts w:ascii="Verdana" w:hAnsi="Verdana"/>
        </w:rPr>
      </w:pPr>
      <w:r>
        <w:rPr>
          <w:rFonts w:ascii="Verdana" w:hAnsi="Verdana"/>
        </w:rPr>
        <w:t>niveladas unas con las otras, con el objeto de asegurar la obtención de una superficie pareja y uniforme.</w:t>
      </w:r>
    </w:p>
    <w:p w14:paraId="1329A87C" w14:textId="77777777" w:rsidR="000C44BB" w:rsidRDefault="000C44BB" w:rsidP="000C44BB">
      <w:pPr>
        <w:jc w:val="both"/>
        <w:rPr>
          <w:rFonts w:ascii="Verdana" w:hAnsi="Verdana"/>
        </w:rPr>
      </w:pPr>
    </w:p>
    <w:p w14:paraId="40314D87" w14:textId="77777777" w:rsidR="000C44BB" w:rsidRDefault="000C44BB" w:rsidP="000C44BB">
      <w:pPr>
        <w:jc w:val="both"/>
        <w:rPr>
          <w:rFonts w:ascii="Verdana" w:hAnsi="Verdana"/>
        </w:rPr>
      </w:pPr>
      <w:r>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E77FB86" w14:textId="77777777" w:rsidR="000C44BB" w:rsidRDefault="000C44BB" w:rsidP="000C44BB">
      <w:pPr>
        <w:jc w:val="both"/>
        <w:rPr>
          <w:rFonts w:ascii="Verdana" w:hAnsi="Verdana"/>
        </w:rPr>
      </w:pPr>
      <w:r>
        <w:rPr>
          <w:rFonts w:ascii="Verdana" w:hAnsi="Verdana"/>
        </w:rPr>
        <w:t>regla entre maestra y maestra. Después se efectuará un rayado vertical con clavos a objeto</w:t>
      </w:r>
    </w:p>
    <w:p w14:paraId="1BF92876" w14:textId="77777777" w:rsidR="000C44BB" w:rsidRDefault="000C44BB" w:rsidP="000C44BB">
      <w:pPr>
        <w:jc w:val="both"/>
        <w:rPr>
          <w:rFonts w:ascii="Verdana" w:hAnsi="Verdana"/>
        </w:rPr>
      </w:pPr>
      <w:r>
        <w:rPr>
          <w:rFonts w:ascii="Verdana" w:hAnsi="Verdana"/>
        </w:rPr>
        <w:t>de asegurar la adherencia de la segunda capa de acabado.</w:t>
      </w:r>
    </w:p>
    <w:p w14:paraId="4091F61B" w14:textId="77777777" w:rsidR="000C44BB" w:rsidRDefault="000C44BB" w:rsidP="000C44BB">
      <w:pPr>
        <w:jc w:val="both"/>
        <w:rPr>
          <w:rFonts w:ascii="Verdana" w:hAnsi="Verdana"/>
        </w:rPr>
      </w:pPr>
      <w:r>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A9B4F56" w14:textId="77777777" w:rsidR="000C44BB" w:rsidRDefault="000C44BB" w:rsidP="000C44BB">
      <w:pPr>
        <w:jc w:val="both"/>
        <w:rPr>
          <w:rFonts w:ascii="Verdana" w:hAnsi="Verdana"/>
        </w:rPr>
      </w:pPr>
    </w:p>
    <w:p w14:paraId="733F74CD" w14:textId="77777777" w:rsidR="000C44BB" w:rsidRDefault="000C44BB" w:rsidP="000C44BB">
      <w:pPr>
        <w:jc w:val="both"/>
        <w:rPr>
          <w:rFonts w:ascii="Verdana" w:hAnsi="Verdana"/>
        </w:rPr>
      </w:pPr>
      <w:r>
        <w:rPr>
          <w:rFonts w:ascii="Verdana" w:hAnsi="Verdan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470BF27" w14:textId="77777777" w:rsidR="000C44BB" w:rsidRDefault="000C44BB" w:rsidP="000C44BB">
      <w:pPr>
        <w:jc w:val="both"/>
        <w:rPr>
          <w:rFonts w:ascii="Verdana" w:hAnsi="Verdana"/>
        </w:rPr>
      </w:pPr>
    </w:p>
    <w:p w14:paraId="54621D8C" w14:textId="77777777" w:rsidR="000C44BB" w:rsidRDefault="000C44BB" w:rsidP="000C44BB">
      <w:pPr>
        <w:jc w:val="both"/>
        <w:rPr>
          <w:rFonts w:ascii="Verdana" w:hAnsi="Verdana"/>
        </w:rPr>
      </w:pPr>
      <w:r>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31470A8" w14:textId="77777777" w:rsidR="000C44BB" w:rsidRDefault="000C44BB" w:rsidP="000C44BB">
      <w:pPr>
        <w:jc w:val="both"/>
        <w:rPr>
          <w:rFonts w:ascii="Verdana" w:hAnsi="Verdana"/>
        </w:rPr>
      </w:pPr>
    </w:p>
    <w:p w14:paraId="5232ACFB" w14:textId="77777777" w:rsidR="000C44BB" w:rsidRDefault="000C44BB" w:rsidP="000C44BB">
      <w:pPr>
        <w:jc w:val="both"/>
        <w:rPr>
          <w:rFonts w:ascii="Verdana" w:hAnsi="Verdana"/>
        </w:rPr>
      </w:pPr>
      <w:r>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7D22EBC0" w14:textId="77777777" w:rsidR="000C44BB" w:rsidRDefault="000C44BB" w:rsidP="000C44BB">
      <w:pPr>
        <w:jc w:val="both"/>
        <w:rPr>
          <w:rFonts w:ascii="Verdana" w:hAnsi="Verdana"/>
        </w:rPr>
      </w:pPr>
    </w:p>
    <w:p w14:paraId="3FBB2B66" w14:textId="77777777" w:rsidR="000C44BB" w:rsidRDefault="000C44BB" w:rsidP="000C44BB">
      <w:pPr>
        <w:jc w:val="both"/>
        <w:rPr>
          <w:rFonts w:ascii="Verdana" w:hAnsi="Verdana"/>
        </w:rPr>
      </w:pPr>
      <w:r>
        <w:rPr>
          <w:rFonts w:ascii="Verdana" w:hAnsi="Verdana"/>
        </w:rPr>
        <w:t>Criterios de Control, Aceptación y Rechazo</w:t>
      </w:r>
    </w:p>
    <w:p w14:paraId="0A7CAB45" w14:textId="77777777" w:rsidR="000C44BB" w:rsidRDefault="000C44BB" w:rsidP="000C44BB">
      <w:pPr>
        <w:jc w:val="both"/>
        <w:rPr>
          <w:rFonts w:ascii="Verdana" w:hAnsi="Verdana"/>
        </w:rPr>
      </w:pPr>
      <w:r>
        <w:rPr>
          <w:rFonts w:ascii="Verdana" w:hAnsi="Verdana"/>
        </w:rPr>
        <w:t>Se controlará que las superficies revocadas con cemento hayan sido ejecutadas de acuerdo a los planos constructivos o instrucción del Inspector de Proyecto, asimismo, no presentarán irregularidades geométricas, de acabado, manchas o fisuración.</w:t>
      </w:r>
    </w:p>
    <w:tbl>
      <w:tblPr>
        <w:tblW w:w="9039" w:type="dxa"/>
        <w:tblLook w:val="04A0" w:firstRow="1" w:lastRow="0" w:firstColumn="1" w:lastColumn="0" w:noHBand="0" w:noVBand="1"/>
      </w:tblPr>
      <w:tblGrid>
        <w:gridCol w:w="584"/>
        <w:gridCol w:w="2385"/>
        <w:gridCol w:w="1145"/>
        <w:gridCol w:w="4925"/>
      </w:tblGrid>
      <w:tr w:rsidR="000C44BB" w14:paraId="25891E28"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C326EB"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B8EFB2"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D04FEA"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2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968C17"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754FDDE7"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56A92B" w14:textId="77777777" w:rsidR="000C44BB" w:rsidRDefault="000C44BB">
            <w:pPr>
              <w:jc w:val="center"/>
              <w:rPr>
                <w:rFonts w:ascii="Verdana" w:hAnsi="Verdana"/>
                <w:color w:val="FFFFFF" w:themeColor="background1"/>
              </w:rPr>
            </w:pPr>
            <w:r>
              <w:rPr>
                <w:rFonts w:ascii="Verdana" w:hAnsi="Verdana"/>
                <w:color w:val="FFFFFF" w:themeColor="background1"/>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A498C8" w14:textId="77777777" w:rsidR="000C44BB" w:rsidRDefault="000C44BB">
            <w:pPr>
              <w:jc w:val="center"/>
              <w:rPr>
                <w:rFonts w:ascii="Verdana" w:hAnsi="Verdana"/>
                <w:color w:val="FFFFFF" w:themeColor="background1"/>
              </w:rPr>
            </w:pPr>
            <w:r>
              <w:rPr>
                <w:rFonts w:ascii="Verdana" w:hAnsi="Verdana"/>
                <w:color w:val="FFFFFF" w:themeColor="background1"/>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861967"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898213" w14:textId="77777777" w:rsidR="000C44BB" w:rsidRDefault="000C44BB">
            <w:pPr>
              <w:jc w:val="center"/>
              <w:rPr>
                <w:rFonts w:ascii="Verdana" w:hAnsi="Verdana"/>
                <w:color w:val="FFFFFF" w:themeColor="background1"/>
              </w:rPr>
            </w:pPr>
            <w:r>
              <w:rPr>
                <w:rFonts w:ascii="Verdana" w:hAnsi="Verdana"/>
                <w:color w:val="FFFFFF" w:themeColor="background1"/>
              </w:rPr>
              <w:t>PROVISIÓN Y COLOCADO VENTANA DE ALUMINIO LÍNEA 25 C/VIDRIO 4MM Y ACCESORIOS</w:t>
            </w:r>
          </w:p>
        </w:tc>
      </w:tr>
    </w:tbl>
    <w:p w14:paraId="1400E04E" w14:textId="77777777" w:rsidR="000C44BB" w:rsidRDefault="000C44BB" w:rsidP="000C44BB">
      <w:pPr>
        <w:jc w:val="both"/>
        <w:rPr>
          <w:rFonts w:ascii="Verdana" w:hAnsi="Verdana" w:cstheme="minorBidi"/>
          <w:lang w:val="es-BO"/>
        </w:rPr>
      </w:pPr>
    </w:p>
    <w:p w14:paraId="00A9CDB5" w14:textId="77777777" w:rsidR="000C44BB" w:rsidRDefault="000C44BB" w:rsidP="000C44BB">
      <w:pPr>
        <w:jc w:val="both"/>
        <w:rPr>
          <w:rFonts w:ascii="Verdana" w:hAnsi="Verdana"/>
          <w:b/>
        </w:rPr>
      </w:pPr>
      <w:r>
        <w:rPr>
          <w:rFonts w:ascii="Verdana" w:hAnsi="Verdana"/>
          <w:b/>
        </w:rPr>
        <w:t>DESCRIPCIÓN. -</w:t>
      </w:r>
    </w:p>
    <w:p w14:paraId="0D45432B" w14:textId="77777777" w:rsidR="000C44BB" w:rsidRDefault="000C44BB" w:rsidP="000C44BB">
      <w:pPr>
        <w:jc w:val="both"/>
        <w:rPr>
          <w:rFonts w:ascii="Verdana" w:hAnsi="Verdana"/>
        </w:rPr>
      </w:pPr>
    </w:p>
    <w:p w14:paraId="352E74C2" w14:textId="77777777" w:rsidR="000C44BB" w:rsidRDefault="000C44BB" w:rsidP="000C44BB">
      <w:pPr>
        <w:jc w:val="both"/>
        <w:rPr>
          <w:rFonts w:ascii="Verdana" w:hAnsi="Verdana"/>
        </w:rPr>
      </w:pPr>
      <w:r>
        <w:rPr>
          <w:rFonts w:ascii="Verdana" w:hAnsi="Verdana"/>
        </w:rPr>
        <w:t>Este ítem se refiere a la provisión y colocado de ventanas de aluminio Línea 25 con vidrio de 4mm y accesorios, en los lugares que indiquen los planos constructivos y/o instrucciones del Inspector de Proyecto.</w:t>
      </w:r>
    </w:p>
    <w:p w14:paraId="5241F4EE" w14:textId="77777777" w:rsidR="000C44BB" w:rsidRDefault="000C44BB" w:rsidP="000C44BB">
      <w:pPr>
        <w:jc w:val="both"/>
        <w:rPr>
          <w:rFonts w:ascii="Verdana" w:hAnsi="Verdana"/>
        </w:rPr>
      </w:pPr>
    </w:p>
    <w:p w14:paraId="475E245E" w14:textId="77777777" w:rsidR="000C44BB" w:rsidRDefault="000C44BB" w:rsidP="000C44BB">
      <w:pPr>
        <w:jc w:val="both"/>
        <w:rPr>
          <w:rFonts w:ascii="Verdana" w:hAnsi="Verdana"/>
          <w:b/>
        </w:rPr>
      </w:pPr>
      <w:r>
        <w:rPr>
          <w:rFonts w:ascii="Verdana" w:hAnsi="Verdana"/>
          <w:b/>
        </w:rPr>
        <w:t xml:space="preserve">MATERIALES, HERRAMIENTAS Y EQUIPO. – </w:t>
      </w:r>
    </w:p>
    <w:p w14:paraId="01A5FA7A" w14:textId="77777777" w:rsidR="000C44BB" w:rsidRDefault="000C44BB" w:rsidP="000C44BB">
      <w:pPr>
        <w:jc w:val="both"/>
        <w:rPr>
          <w:rFonts w:ascii="Verdana" w:hAnsi="Verdana"/>
        </w:rPr>
      </w:pPr>
    </w:p>
    <w:p w14:paraId="5786C301"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7F3EF67" w14:textId="77777777" w:rsidR="000C44BB" w:rsidRDefault="000C44BB" w:rsidP="000C44BB">
      <w:pPr>
        <w:jc w:val="both"/>
        <w:rPr>
          <w:rFonts w:ascii="Verdana" w:hAnsi="Verdana"/>
        </w:rPr>
      </w:pPr>
    </w:p>
    <w:p w14:paraId="14343942" w14:textId="77777777" w:rsidR="000C44BB" w:rsidRDefault="000C44BB" w:rsidP="000C44BB">
      <w:pPr>
        <w:jc w:val="both"/>
        <w:rPr>
          <w:rFonts w:ascii="Verdana" w:hAnsi="Verdana"/>
          <w:b/>
        </w:rPr>
      </w:pPr>
      <w:r>
        <w:rPr>
          <w:rFonts w:ascii="Verdana" w:hAnsi="Verdana"/>
          <w:b/>
        </w:rPr>
        <w:t>FORMA DE EJECUCIÓN. -</w:t>
      </w:r>
    </w:p>
    <w:p w14:paraId="32854F9A" w14:textId="77777777" w:rsidR="000C44BB" w:rsidRDefault="000C44BB" w:rsidP="000C44BB">
      <w:pPr>
        <w:jc w:val="both"/>
        <w:rPr>
          <w:rFonts w:ascii="Verdana" w:hAnsi="Verdana"/>
        </w:rPr>
      </w:pPr>
    </w:p>
    <w:p w14:paraId="3F4B8A62" w14:textId="77777777" w:rsidR="000C44BB" w:rsidRDefault="000C44BB" w:rsidP="000C44BB">
      <w:pPr>
        <w:jc w:val="both"/>
        <w:rPr>
          <w:rFonts w:ascii="Verdana" w:hAnsi="Verdana"/>
        </w:rPr>
      </w:pPr>
      <w:r>
        <w:rPr>
          <w:rFonts w:ascii="Verdana" w:hAnsi="Verdana"/>
        </w:rPr>
        <w:t xml:space="preserve">Antes de realizar la fabricación de la ventana, la Entidad Ejecutora deberá verificar cuidadosamente las dimensiones reales en el proyecto. </w:t>
      </w:r>
    </w:p>
    <w:p w14:paraId="5008975C" w14:textId="77777777" w:rsidR="000C44BB" w:rsidRDefault="000C44BB" w:rsidP="000C44BB">
      <w:pPr>
        <w:jc w:val="both"/>
        <w:rPr>
          <w:rFonts w:ascii="Verdana" w:hAnsi="Verdana"/>
        </w:rPr>
      </w:pPr>
    </w:p>
    <w:p w14:paraId="74A38261" w14:textId="77777777" w:rsidR="000C44BB" w:rsidRDefault="000C44BB" w:rsidP="000C44BB">
      <w:pPr>
        <w:jc w:val="both"/>
        <w:rPr>
          <w:rFonts w:ascii="Verdana" w:hAnsi="Verdana"/>
        </w:rPr>
      </w:pPr>
      <w:r>
        <w:rPr>
          <w:rFonts w:ascii="Verdana" w:hAnsi="Verdana"/>
        </w:rPr>
        <w:t xml:space="preserve">En el proceso de fabricación deberá emplearse el equipo y herramientas adecuadas, así como mano de obra calificada, que garantice un trabajo satisfactorio. </w:t>
      </w:r>
    </w:p>
    <w:p w14:paraId="3FCDBAE6" w14:textId="77777777" w:rsidR="000C44BB" w:rsidRDefault="000C44BB" w:rsidP="000C44BB">
      <w:pPr>
        <w:jc w:val="both"/>
        <w:rPr>
          <w:rFonts w:ascii="Verdana" w:hAnsi="Verdana"/>
        </w:rPr>
      </w:pPr>
    </w:p>
    <w:p w14:paraId="5287E68A" w14:textId="77777777" w:rsidR="000C44BB" w:rsidRDefault="000C44BB" w:rsidP="000C44BB">
      <w:pPr>
        <w:jc w:val="both"/>
        <w:rPr>
          <w:rFonts w:ascii="Verdana" w:hAnsi="Verdana"/>
        </w:rPr>
      </w:pPr>
      <w:r>
        <w:rPr>
          <w:rFonts w:ascii="Verdana" w:hAnsi="Verdana"/>
        </w:rPr>
        <w:t xml:space="preserve">Las uniones se realizarán con tornillos inoxidables y serán lo suficientemente sólidas para resistir los esfuerzos correspondientes al transporte, colocación y operación. </w:t>
      </w:r>
    </w:p>
    <w:p w14:paraId="42A425EF" w14:textId="77777777" w:rsidR="000C44BB" w:rsidRDefault="000C44BB" w:rsidP="000C44BB">
      <w:pPr>
        <w:jc w:val="both"/>
        <w:rPr>
          <w:rFonts w:ascii="Verdana" w:hAnsi="Verdana"/>
        </w:rPr>
      </w:pPr>
    </w:p>
    <w:p w14:paraId="2E500795" w14:textId="77777777" w:rsidR="000C44BB" w:rsidRDefault="000C44BB" w:rsidP="000C44BB">
      <w:pPr>
        <w:jc w:val="both"/>
        <w:rPr>
          <w:rFonts w:ascii="Verdana" w:hAnsi="Verdana"/>
        </w:rPr>
      </w:pPr>
      <w:r>
        <w:rPr>
          <w:rFonts w:ascii="Verdana" w:hAnsi="Verdan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F3FBD17" w14:textId="77777777" w:rsidR="000C44BB" w:rsidRDefault="000C44BB" w:rsidP="000C44BB">
      <w:pPr>
        <w:jc w:val="both"/>
        <w:rPr>
          <w:rFonts w:ascii="Verdana" w:hAnsi="Verdana"/>
        </w:rPr>
      </w:pPr>
    </w:p>
    <w:p w14:paraId="5B45ECA7" w14:textId="77777777" w:rsidR="000C44BB" w:rsidRDefault="000C44BB" w:rsidP="000C44BB">
      <w:pPr>
        <w:jc w:val="both"/>
        <w:rPr>
          <w:rFonts w:ascii="Verdana" w:hAnsi="Verdana"/>
        </w:rPr>
      </w:pPr>
      <w:r>
        <w:rPr>
          <w:rFonts w:ascii="Verdana" w:hAnsi="Verdana"/>
        </w:rPr>
        <w:t>La instalación de los vidrios deberá estar a cargo de la mano de obra especializada. La Entidad Ejecutora será responsable por las roturas de vidrios que se produzcan durante el transporte, ejecución y entrega del proyecto. En consecuencia, deberá cambiar todo vidrio roto o dañado sin costo adicional alguno, mientras no se efectúe la recepción definitiva del proyecto.</w:t>
      </w:r>
    </w:p>
    <w:p w14:paraId="24949F95" w14:textId="77777777" w:rsidR="000C44BB" w:rsidRDefault="000C44BB" w:rsidP="000C44BB">
      <w:pPr>
        <w:jc w:val="both"/>
        <w:rPr>
          <w:rFonts w:ascii="Verdana" w:hAnsi="Verdana"/>
        </w:rPr>
      </w:pPr>
    </w:p>
    <w:p w14:paraId="74BAD398" w14:textId="77777777" w:rsidR="000C44BB" w:rsidRDefault="000C44BB" w:rsidP="000C44BB">
      <w:pPr>
        <w:jc w:val="both"/>
        <w:rPr>
          <w:rFonts w:ascii="Verdana" w:hAnsi="Verdana"/>
        </w:rPr>
      </w:pPr>
      <w:r>
        <w:rPr>
          <w:rFonts w:ascii="Verdana" w:hAnsi="Verdan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E545E76" w14:textId="77777777" w:rsidR="000C44BB" w:rsidRDefault="000C44BB" w:rsidP="000C44BB">
      <w:pPr>
        <w:jc w:val="both"/>
        <w:rPr>
          <w:rFonts w:ascii="Verdana" w:hAnsi="Verdana"/>
        </w:rPr>
      </w:pPr>
    </w:p>
    <w:p w14:paraId="45B8B29A" w14:textId="77777777" w:rsidR="000C44BB" w:rsidRDefault="000C44BB" w:rsidP="000C44BB">
      <w:pPr>
        <w:jc w:val="both"/>
        <w:rPr>
          <w:rFonts w:ascii="Verdana" w:hAnsi="Verdana"/>
        </w:rPr>
      </w:pPr>
      <w:r>
        <w:rPr>
          <w:rFonts w:ascii="Verdana" w:hAnsi="Verdan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9A8A0B3" w14:textId="77777777" w:rsidR="000C44BB" w:rsidRDefault="000C44BB" w:rsidP="000C44BB">
      <w:pPr>
        <w:jc w:val="both"/>
        <w:rPr>
          <w:rFonts w:ascii="Verdana" w:hAnsi="Verdana"/>
        </w:rPr>
      </w:pPr>
    </w:p>
    <w:p w14:paraId="3529DC4D" w14:textId="77777777" w:rsidR="000C44BB" w:rsidRDefault="000C44BB" w:rsidP="000C44BB">
      <w:pPr>
        <w:jc w:val="both"/>
        <w:rPr>
          <w:rFonts w:ascii="Verdana" w:hAnsi="Verdana"/>
        </w:rPr>
      </w:pPr>
      <w:r>
        <w:rPr>
          <w:rFonts w:ascii="Verdana" w:hAnsi="Verdana"/>
        </w:rPr>
        <w:t>Se emplearán burletes de gamo para sujetar los vidrios y accesorios adecuados al tipo de carpintería aluminio.</w:t>
      </w:r>
    </w:p>
    <w:p w14:paraId="21F557AE" w14:textId="77777777" w:rsidR="000C44BB" w:rsidRDefault="000C44BB" w:rsidP="000C44BB">
      <w:pPr>
        <w:jc w:val="both"/>
        <w:rPr>
          <w:rFonts w:ascii="Verdana" w:hAnsi="Verdana"/>
        </w:rPr>
      </w:pPr>
    </w:p>
    <w:p w14:paraId="5C3182A7" w14:textId="77777777" w:rsidR="000C44BB" w:rsidRDefault="000C44BB" w:rsidP="000C44BB">
      <w:pPr>
        <w:jc w:val="both"/>
        <w:rPr>
          <w:rFonts w:ascii="Verdana" w:hAnsi="Verdana"/>
        </w:rPr>
      </w:pPr>
      <w:r>
        <w:rPr>
          <w:rFonts w:ascii="Verdana" w:hAnsi="Verdana"/>
        </w:rPr>
        <w:t>Criterios de Control, Aceptación y Rechazo</w:t>
      </w:r>
    </w:p>
    <w:p w14:paraId="726E35B4" w14:textId="77777777" w:rsidR="000C44BB" w:rsidRDefault="000C44BB" w:rsidP="000C44BB">
      <w:pPr>
        <w:jc w:val="both"/>
        <w:rPr>
          <w:rFonts w:ascii="Verdana" w:hAnsi="Verdana"/>
        </w:rPr>
      </w:pPr>
      <w:r>
        <w:rPr>
          <w:rFonts w:ascii="Verdana" w:hAnsi="Verdan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90F2FF5"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38B48E87"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AF7D55"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67E99D"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7A0DAA"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6B2698"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746006E4"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1CCADCF" w14:textId="77777777" w:rsidR="000C44BB" w:rsidRDefault="000C44BB">
            <w:pPr>
              <w:jc w:val="center"/>
              <w:rPr>
                <w:rFonts w:ascii="Verdana" w:hAnsi="Verdana"/>
                <w:color w:val="FFFFFF" w:themeColor="background1"/>
              </w:rPr>
            </w:pPr>
            <w:r>
              <w:rPr>
                <w:rFonts w:ascii="Verdana" w:hAnsi="Verdana"/>
                <w:color w:val="FFFFFF" w:themeColor="background1"/>
              </w:rPr>
              <w:t>28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348CBB" w14:textId="77777777" w:rsidR="000C44BB" w:rsidRDefault="000C44BB">
            <w:pPr>
              <w:jc w:val="center"/>
              <w:rPr>
                <w:rFonts w:ascii="Verdana" w:hAnsi="Verdana"/>
                <w:color w:val="FFFFFF" w:themeColor="background1"/>
              </w:rPr>
            </w:pPr>
            <w:r>
              <w:rPr>
                <w:rFonts w:ascii="Verdana" w:hAnsi="Verdana"/>
                <w:color w:val="FFFFFF" w:themeColor="background1"/>
              </w:rPr>
              <w:t>VAC-OF-CIE-3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07B410"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9370ED" w14:textId="77777777" w:rsidR="000C44BB" w:rsidRDefault="000C44BB">
            <w:pPr>
              <w:jc w:val="center"/>
              <w:rPr>
                <w:rFonts w:ascii="Verdana" w:hAnsi="Verdana"/>
                <w:color w:val="FFFFFF" w:themeColor="background1"/>
              </w:rPr>
            </w:pPr>
            <w:r>
              <w:rPr>
                <w:rFonts w:ascii="Verdana" w:hAnsi="Verdana"/>
                <w:color w:val="FFFFFF" w:themeColor="background1"/>
              </w:rPr>
              <w:t>PROVISIÓN Y COLOCADO CIELO FALSO DE PLACA PVC C/ESTRUCTURA GALVANIZADA</w:t>
            </w:r>
          </w:p>
        </w:tc>
      </w:tr>
    </w:tbl>
    <w:p w14:paraId="22F54E05" w14:textId="77777777" w:rsidR="000C44BB" w:rsidRDefault="000C44BB" w:rsidP="000C44BB">
      <w:pPr>
        <w:jc w:val="both"/>
        <w:rPr>
          <w:rFonts w:ascii="Verdana" w:hAnsi="Verdana" w:cstheme="minorBidi"/>
          <w:lang w:val="es-BO"/>
        </w:rPr>
      </w:pPr>
    </w:p>
    <w:p w14:paraId="37BECC97" w14:textId="77777777" w:rsidR="000C44BB" w:rsidRDefault="000C44BB" w:rsidP="000C44BB">
      <w:pPr>
        <w:jc w:val="both"/>
        <w:rPr>
          <w:rFonts w:ascii="Verdana" w:hAnsi="Verdana"/>
          <w:b/>
        </w:rPr>
      </w:pPr>
      <w:r>
        <w:rPr>
          <w:rFonts w:ascii="Verdana" w:hAnsi="Verdana"/>
          <w:b/>
        </w:rPr>
        <w:t>DESCRIPCIÓN. –</w:t>
      </w:r>
    </w:p>
    <w:p w14:paraId="2DBB8E3B" w14:textId="77777777" w:rsidR="000C44BB" w:rsidRDefault="000C44BB" w:rsidP="000C44BB">
      <w:pPr>
        <w:jc w:val="both"/>
        <w:rPr>
          <w:rFonts w:ascii="Verdana" w:hAnsi="Verdana"/>
        </w:rPr>
      </w:pPr>
    </w:p>
    <w:p w14:paraId="0F4C2AF4" w14:textId="77777777" w:rsidR="000C44BB" w:rsidRDefault="000C44BB" w:rsidP="000C44BB">
      <w:pPr>
        <w:jc w:val="both"/>
        <w:rPr>
          <w:rFonts w:ascii="Verdana" w:hAnsi="Verdana"/>
        </w:rPr>
      </w:pPr>
      <w:r>
        <w:rPr>
          <w:rFonts w:ascii="Verdana" w:hAnsi="Verdana"/>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78188AFC" w14:textId="77777777" w:rsidR="000C44BB" w:rsidRDefault="000C44BB" w:rsidP="000C44BB">
      <w:pPr>
        <w:jc w:val="both"/>
        <w:rPr>
          <w:rFonts w:ascii="Verdana" w:hAnsi="Verdana"/>
        </w:rPr>
      </w:pPr>
    </w:p>
    <w:p w14:paraId="6098D62A" w14:textId="77777777" w:rsidR="000C44BB" w:rsidRDefault="000C44BB" w:rsidP="000C44BB">
      <w:pPr>
        <w:jc w:val="both"/>
        <w:rPr>
          <w:rFonts w:ascii="Verdana" w:hAnsi="Verdana"/>
          <w:b/>
        </w:rPr>
      </w:pPr>
      <w:r>
        <w:rPr>
          <w:rFonts w:ascii="Verdana" w:hAnsi="Verdana"/>
          <w:b/>
        </w:rPr>
        <w:t>MATERIALES, HERRAMIENTAS Y EQUIPO. –</w:t>
      </w:r>
    </w:p>
    <w:p w14:paraId="625CE365" w14:textId="77777777" w:rsidR="000C44BB" w:rsidRDefault="000C44BB" w:rsidP="000C44BB">
      <w:pPr>
        <w:jc w:val="both"/>
        <w:rPr>
          <w:rFonts w:ascii="Verdana" w:hAnsi="Verdana"/>
          <w:b/>
        </w:rPr>
      </w:pPr>
    </w:p>
    <w:p w14:paraId="208C873D" w14:textId="77777777" w:rsidR="000C44BB" w:rsidRDefault="000C44BB" w:rsidP="000C44BB">
      <w:pPr>
        <w:jc w:val="both"/>
        <w:rPr>
          <w:rFonts w:ascii="Verdana" w:hAnsi="Verdana"/>
        </w:rPr>
      </w:pPr>
      <w:r>
        <w:rPr>
          <w:rFonts w:ascii="Verdana" w:hAnsi="Verdana"/>
        </w:rPr>
        <w:t>La Entidad Ejecutora proporcionará todos los materiales, herramientas y equipo necesarios para la ejecución de los trabajos, los mismos deberán ser aprobados por el Inspector de proyecto.</w:t>
      </w:r>
    </w:p>
    <w:p w14:paraId="4A2CF811" w14:textId="77777777" w:rsidR="000C44BB" w:rsidRDefault="000C44BB" w:rsidP="000C44BB">
      <w:pPr>
        <w:jc w:val="both"/>
        <w:rPr>
          <w:rFonts w:ascii="Verdana" w:hAnsi="Verdana"/>
        </w:rPr>
      </w:pPr>
    </w:p>
    <w:p w14:paraId="3A3573E6" w14:textId="77777777" w:rsidR="000C44BB" w:rsidRDefault="000C44BB" w:rsidP="000C44BB">
      <w:pPr>
        <w:jc w:val="both"/>
        <w:rPr>
          <w:rFonts w:ascii="Verdana" w:hAnsi="Verdana"/>
          <w:b/>
        </w:rPr>
      </w:pPr>
      <w:r>
        <w:rPr>
          <w:rFonts w:ascii="Verdana" w:hAnsi="Verdana"/>
          <w:b/>
        </w:rPr>
        <w:t>FORMA DE EJECUCIÓN. -</w:t>
      </w:r>
    </w:p>
    <w:p w14:paraId="2FAC2296" w14:textId="77777777" w:rsidR="000C44BB" w:rsidRDefault="000C44BB" w:rsidP="000C44BB">
      <w:pPr>
        <w:jc w:val="both"/>
        <w:rPr>
          <w:rFonts w:ascii="Verdana" w:hAnsi="Verdana"/>
        </w:rPr>
      </w:pPr>
    </w:p>
    <w:p w14:paraId="79B79AC6" w14:textId="77777777" w:rsidR="000C44BB" w:rsidRDefault="000C44BB" w:rsidP="000C44BB">
      <w:pPr>
        <w:jc w:val="both"/>
        <w:rPr>
          <w:rFonts w:ascii="Verdana" w:hAnsi="Verdana"/>
        </w:rPr>
      </w:pPr>
      <w:r>
        <w:rPr>
          <w:rFonts w:ascii="Verdana" w:hAnsi="Verdana"/>
        </w:rPr>
        <w:t>En general, el cielo deberá cumplir con las siguientes directrices referidas a la ejecución:</w:t>
      </w:r>
    </w:p>
    <w:p w14:paraId="13B9864F" w14:textId="77777777" w:rsidR="000C44BB" w:rsidRDefault="000C44BB" w:rsidP="000C44BB">
      <w:pPr>
        <w:jc w:val="both"/>
        <w:rPr>
          <w:rFonts w:ascii="Verdana" w:hAnsi="Verdana"/>
        </w:rPr>
      </w:pPr>
      <w:r>
        <w:rPr>
          <w:rFonts w:ascii="Verdana" w:hAnsi="Verdana"/>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4F623939" w14:textId="77777777" w:rsidR="000C44BB" w:rsidRDefault="000C44BB" w:rsidP="000C44BB">
      <w:pPr>
        <w:jc w:val="both"/>
        <w:rPr>
          <w:rFonts w:ascii="Verdana" w:hAnsi="Verdana"/>
        </w:rPr>
      </w:pPr>
      <w:r>
        <w:rPr>
          <w:rFonts w:ascii="Verdana" w:hAnsi="Verdana"/>
        </w:rPr>
        <w:t>El procedimiento para la nivelación es el siguiente:</w:t>
      </w:r>
    </w:p>
    <w:p w14:paraId="063A2636" w14:textId="77777777" w:rsidR="000C44BB" w:rsidRDefault="000C44BB" w:rsidP="000C44BB">
      <w:pPr>
        <w:jc w:val="both"/>
        <w:rPr>
          <w:rFonts w:ascii="Verdana" w:hAnsi="Verdana"/>
        </w:rPr>
      </w:pPr>
      <w:r>
        <w:rPr>
          <w:rFonts w:ascii="Verdana" w:hAnsi="Verdana"/>
        </w:rPr>
        <w:t>Mediante instrucciones del Inspector de proyecto se debe marcar la altura a la que se debe colocar el cielo falso, en todos los ángulos del lugar, se deberá trazar una línea uniendo las marcas.</w:t>
      </w:r>
    </w:p>
    <w:p w14:paraId="7FD8ABAC" w14:textId="77777777" w:rsidR="000C44BB" w:rsidRDefault="000C44BB" w:rsidP="000C44BB">
      <w:pPr>
        <w:jc w:val="both"/>
        <w:rPr>
          <w:rFonts w:ascii="Verdana" w:hAnsi="Verdana"/>
        </w:rPr>
      </w:pPr>
      <w:r>
        <w:rPr>
          <w:rFonts w:ascii="Verdana" w:hAnsi="Verdana"/>
        </w:rPr>
        <w:t>Montar la estructura, utilizando como base las líneas.</w:t>
      </w:r>
    </w:p>
    <w:p w14:paraId="363EDF52" w14:textId="77777777" w:rsidR="000C44BB" w:rsidRDefault="000C44BB" w:rsidP="000C44BB">
      <w:pPr>
        <w:jc w:val="both"/>
        <w:rPr>
          <w:rFonts w:ascii="Verdana" w:hAnsi="Verdana"/>
        </w:rPr>
      </w:pPr>
      <w:r>
        <w:rPr>
          <w:rFonts w:ascii="Verdana" w:hAnsi="Verdana"/>
        </w:rPr>
        <w:t>Fijar el perfil borde en todo el perímetro del ambiente, cortando esquinas a 45º.</w:t>
      </w:r>
    </w:p>
    <w:p w14:paraId="250A0DC1" w14:textId="77777777" w:rsidR="000C44BB" w:rsidRDefault="000C44BB" w:rsidP="000C44BB">
      <w:pPr>
        <w:jc w:val="both"/>
        <w:rPr>
          <w:rFonts w:ascii="Verdana" w:hAnsi="Verdana"/>
        </w:rPr>
      </w:pPr>
      <w:r>
        <w:rPr>
          <w:rFonts w:ascii="Verdana" w:hAnsi="Verdana"/>
        </w:rPr>
        <w:t>Recortar una placa de cielo raso de 0,5 o 1cm. menor que el largo del espacio a cubrir entre los perfiles de borde.</w:t>
      </w:r>
    </w:p>
    <w:p w14:paraId="0DBE6B1A" w14:textId="77777777" w:rsidR="000C44BB" w:rsidRDefault="000C44BB" w:rsidP="000C44BB">
      <w:pPr>
        <w:jc w:val="both"/>
        <w:rPr>
          <w:rFonts w:ascii="Verdana" w:hAnsi="Verdana"/>
        </w:rPr>
      </w:pPr>
    </w:p>
    <w:p w14:paraId="5D1F6A95" w14:textId="77777777" w:rsidR="000C44BB" w:rsidRDefault="000C44BB" w:rsidP="000C44BB">
      <w:pPr>
        <w:jc w:val="both"/>
        <w:rPr>
          <w:rFonts w:ascii="Verdana" w:hAnsi="Verdana"/>
        </w:rPr>
      </w:pPr>
      <w:r>
        <w:rPr>
          <w:rFonts w:ascii="Verdana" w:hAnsi="Verdana"/>
        </w:rPr>
        <w:t>Colocar la primera placa con la superficie a la vista hacia abajo, dentro el espacio a cubrir entre los perfiles de borde, empujando dentro del perfil borde hasta su enganche total.</w:t>
      </w:r>
    </w:p>
    <w:p w14:paraId="1948C16E" w14:textId="77777777" w:rsidR="000C44BB" w:rsidRDefault="000C44BB" w:rsidP="000C44BB">
      <w:pPr>
        <w:jc w:val="both"/>
        <w:rPr>
          <w:rFonts w:ascii="Verdana" w:hAnsi="Verdana"/>
        </w:rPr>
      </w:pPr>
      <w:r>
        <w:rPr>
          <w:rFonts w:ascii="Verdana" w:hAnsi="Verdana"/>
        </w:rPr>
        <w:t>Para la fijación de las placas de PVC se utilizan clavos o grampas o tornillos depende del material de la estructura. Estos deben ser clavados en la pestaña de fijación en todos los listones de la estructura.</w:t>
      </w:r>
    </w:p>
    <w:p w14:paraId="173150A3" w14:textId="77777777" w:rsidR="000C44BB" w:rsidRDefault="000C44BB" w:rsidP="000C44BB">
      <w:pPr>
        <w:jc w:val="both"/>
        <w:rPr>
          <w:rFonts w:ascii="Verdana" w:hAnsi="Verdana"/>
        </w:rPr>
      </w:pPr>
      <w:r>
        <w:rPr>
          <w:rFonts w:ascii="Verdana" w:hAnsi="Verdana"/>
        </w:rPr>
        <w:t>En el caso de que la placa del cielo falso no fuese suficiente para cubrir el espacio deseado, se debe utilizar el perfil de unión para unir las placas en el sentido de la longitud. Esta unión deberá ser fijada a la estructura con un clavo.</w:t>
      </w:r>
    </w:p>
    <w:p w14:paraId="59EF2F1E" w14:textId="77777777" w:rsidR="000C44BB" w:rsidRDefault="000C44BB" w:rsidP="000C44BB">
      <w:pPr>
        <w:jc w:val="both"/>
        <w:rPr>
          <w:rFonts w:ascii="Verdana" w:hAnsi="Verdana"/>
        </w:rPr>
      </w:pPr>
      <w:r>
        <w:rPr>
          <w:rFonts w:ascii="Verdana" w:hAnsi="Verdana"/>
        </w:rPr>
        <w:t>En el caso de una curvatura, utilizar el perfil de unión flexible.</w:t>
      </w:r>
    </w:p>
    <w:p w14:paraId="47EF6AB0" w14:textId="77777777" w:rsidR="000C44BB" w:rsidRDefault="000C44BB" w:rsidP="000C44BB">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C44BB" w14:paraId="0AFFD64A"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6DCC524"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E83E2CD"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4A09B74"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07887D5"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0F840446"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CC9B8B" w14:textId="77777777" w:rsidR="000C44BB" w:rsidRDefault="000C44BB">
            <w:pPr>
              <w:jc w:val="center"/>
              <w:rPr>
                <w:rFonts w:ascii="Verdana" w:hAnsi="Verdana"/>
                <w:color w:val="FFFFFF" w:themeColor="background1"/>
              </w:rPr>
            </w:pPr>
            <w:r>
              <w:rPr>
                <w:rFonts w:ascii="Verdana" w:hAnsi="Verdana"/>
                <w:color w:val="FFFFFF" w:themeColor="background1"/>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77E1FD" w14:textId="77777777" w:rsidR="000C44BB" w:rsidRDefault="000C44BB">
            <w:pPr>
              <w:jc w:val="center"/>
              <w:rPr>
                <w:rFonts w:ascii="Verdana" w:hAnsi="Verdana"/>
                <w:color w:val="FFFFFF" w:themeColor="background1"/>
              </w:rPr>
            </w:pPr>
            <w:r>
              <w:rPr>
                <w:rFonts w:ascii="Verdana" w:hAnsi="Verdana"/>
                <w:color w:val="FFFFFF" w:themeColor="background1"/>
              </w:rPr>
              <w:t>VAC-OF-PUE-9</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1256D1F" w14:textId="77777777" w:rsidR="000C44BB" w:rsidRDefault="000C44BB">
            <w:pPr>
              <w:jc w:val="center"/>
              <w:rPr>
                <w:rFonts w:ascii="Verdana" w:hAnsi="Verdana"/>
                <w:color w:val="FFFFFF" w:themeColor="background1"/>
              </w:rPr>
            </w:pPr>
            <w:r>
              <w:rPr>
                <w:rFonts w:ascii="Verdana" w:hAnsi="Verdana"/>
                <w:color w:val="FFFFFF" w:themeColor="background1"/>
              </w:rPr>
              <w:t>PZA</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D7F94F" w14:textId="77777777" w:rsidR="000C44BB" w:rsidRDefault="000C44BB">
            <w:pPr>
              <w:jc w:val="center"/>
              <w:rPr>
                <w:rFonts w:ascii="Verdana" w:hAnsi="Verdana"/>
                <w:color w:val="FFFFFF" w:themeColor="background1"/>
              </w:rPr>
            </w:pPr>
            <w:r>
              <w:rPr>
                <w:rFonts w:ascii="Verdana" w:hAnsi="Verdana"/>
                <w:color w:val="FFFFFF" w:themeColor="background1"/>
              </w:rPr>
              <w:t>PROVISIÓN Y COLOCADO DE PUERTA TABLERO DE MADERA SEMIDURA C/BARNIZ (1,00X2,10) (INC/MARCO Y QUINCALLERÍA)</w:t>
            </w:r>
          </w:p>
        </w:tc>
      </w:tr>
    </w:tbl>
    <w:p w14:paraId="56A4AA39" w14:textId="77777777" w:rsidR="000C44BB" w:rsidRDefault="000C44BB" w:rsidP="000C44BB">
      <w:pPr>
        <w:jc w:val="both"/>
        <w:rPr>
          <w:rFonts w:ascii="Verdana" w:hAnsi="Verdana" w:cstheme="minorBidi"/>
          <w:lang w:val="es-BO"/>
        </w:rPr>
      </w:pPr>
    </w:p>
    <w:p w14:paraId="062340C6" w14:textId="77777777" w:rsidR="000C44BB" w:rsidRDefault="000C44BB" w:rsidP="000C44BB">
      <w:pPr>
        <w:jc w:val="both"/>
        <w:rPr>
          <w:rFonts w:ascii="Verdana" w:hAnsi="Verdana"/>
          <w:b/>
        </w:rPr>
      </w:pPr>
      <w:r>
        <w:rPr>
          <w:rFonts w:ascii="Verdana" w:hAnsi="Verdana"/>
          <w:b/>
        </w:rPr>
        <w:t>DESCRIPCIÓN. -</w:t>
      </w:r>
    </w:p>
    <w:p w14:paraId="1178AD45" w14:textId="77777777" w:rsidR="000C44BB" w:rsidRDefault="000C44BB" w:rsidP="000C44BB">
      <w:pPr>
        <w:jc w:val="both"/>
        <w:rPr>
          <w:rFonts w:ascii="Verdana" w:hAnsi="Verdana"/>
        </w:rPr>
      </w:pPr>
    </w:p>
    <w:p w14:paraId="5D9BF287" w14:textId="77777777" w:rsidR="000C44BB" w:rsidRDefault="000C44BB" w:rsidP="000C44BB">
      <w:pPr>
        <w:jc w:val="both"/>
        <w:rPr>
          <w:rFonts w:ascii="Verdana" w:hAnsi="Verdana"/>
        </w:rPr>
      </w:pPr>
      <w:r>
        <w:rPr>
          <w:rFonts w:ascii="Verdana" w:hAnsi="Verdana"/>
        </w:rPr>
        <w:t>El ítem comprende la provisión y colocado de puerta tablero de madera semidura c/barniz (1,00x2,10) (inc/marco y quincallería) conforme a lo detallado en los planos constructivos e instrucciones del Inspector de obra.</w:t>
      </w:r>
    </w:p>
    <w:p w14:paraId="42B4034E" w14:textId="77777777" w:rsidR="000C44BB" w:rsidRDefault="000C44BB" w:rsidP="000C44BB">
      <w:pPr>
        <w:jc w:val="both"/>
        <w:rPr>
          <w:rFonts w:ascii="Verdana" w:hAnsi="Verdana"/>
        </w:rPr>
      </w:pPr>
    </w:p>
    <w:p w14:paraId="0EEF8E26" w14:textId="77777777" w:rsidR="000C44BB" w:rsidRDefault="000C44BB" w:rsidP="000C44BB">
      <w:pPr>
        <w:jc w:val="both"/>
        <w:rPr>
          <w:rFonts w:ascii="Verdana" w:hAnsi="Verdana"/>
          <w:b/>
        </w:rPr>
      </w:pPr>
      <w:r>
        <w:rPr>
          <w:rFonts w:ascii="Verdana" w:hAnsi="Verdana"/>
          <w:b/>
        </w:rPr>
        <w:t>MATERIALES, HERRAMIENTAS Y EQUIPO. -</w:t>
      </w:r>
    </w:p>
    <w:p w14:paraId="172CEDDF" w14:textId="77777777" w:rsidR="000C44BB" w:rsidRDefault="000C44BB" w:rsidP="000C44BB">
      <w:pPr>
        <w:jc w:val="both"/>
        <w:rPr>
          <w:rFonts w:ascii="Verdana" w:hAnsi="Verdana"/>
        </w:rPr>
      </w:pPr>
    </w:p>
    <w:p w14:paraId="31AE41FB"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525F5FB" w14:textId="77777777" w:rsidR="000C44BB" w:rsidRDefault="000C44BB" w:rsidP="000C44BB">
      <w:pPr>
        <w:jc w:val="both"/>
        <w:rPr>
          <w:rFonts w:ascii="Verdana" w:hAnsi="Verdana"/>
        </w:rPr>
      </w:pPr>
    </w:p>
    <w:p w14:paraId="1C5A4FB7" w14:textId="77777777" w:rsidR="000C44BB" w:rsidRDefault="000C44BB" w:rsidP="000C44BB">
      <w:pPr>
        <w:jc w:val="both"/>
        <w:rPr>
          <w:rFonts w:ascii="Verdana" w:hAnsi="Verdana"/>
          <w:b/>
        </w:rPr>
      </w:pPr>
      <w:r>
        <w:rPr>
          <w:rFonts w:ascii="Verdana" w:hAnsi="Verdana"/>
          <w:b/>
        </w:rPr>
        <w:t>FORMA DE EJECUCIÓN. –</w:t>
      </w:r>
    </w:p>
    <w:p w14:paraId="4FB0D56E" w14:textId="77777777" w:rsidR="000C44BB" w:rsidRDefault="000C44BB" w:rsidP="000C44BB">
      <w:pPr>
        <w:jc w:val="both"/>
        <w:rPr>
          <w:rFonts w:ascii="Verdana" w:hAnsi="Verdana"/>
        </w:rPr>
      </w:pPr>
    </w:p>
    <w:p w14:paraId="4DF8AE68" w14:textId="77777777" w:rsidR="000C44BB" w:rsidRDefault="000C44BB" w:rsidP="000C44BB">
      <w:pPr>
        <w:jc w:val="both"/>
        <w:rPr>
          <w:rFonts w:ascii="Verdana" w:hAnsi="Verdana"/>
        </w:rPr>
      </w:pPr>
      <w:r>
        <w:rPr>
          <w:rFonts w:ascii="Verdana" w:hAnsi="Verdana"/>
        </w:rPr>
        <w:t>En general, la puerta deberá cumplir con las siguientes directrices referidas a la ejecución:</w:t>
      </w:r>
    </w:p>
    <w:p w14:paraId="5847B6A1" w14:textId="77777777" w:rsidR="000C44BB" w:rsidRDefault="000C44BB" w:rsidP="000C44BB">
      <w:pPr>
        <w:jc w:val="both"/>
        <w:rPr>
          <w:rFonts w:ascii="Verdana" w:hAnsi="Verdana"/>
        </w:rPr>
      </w:pPr>
      <w:r>
        <w:rPr>
          <w:rFonts w:ascii="Verdana" w:hAnsi="Verdana"/>
        </w:rPr>
        <w:t>La Entidad Ejecutora deberá verificar cuidadosamente las dimensiones reales en obra, sobre todo aquéllas que están referidas a los niveles de pisos terminados.</w:t>
      </w:r>
    </w:p>
    <w:p w14:paraId="52361913" w14:textId="77777777" w:rsidR="000C44BB" w:rsidRDefault="000C44BB" w:rsidP="000C44BB">
      <w:pPr>
        <w:jc w:val="both"/>
        <w:rPr>
          <w:rFonts w:ascii="Verdana" w:hAnsi="Verdana"/>
        </w:rPr>
      </w:pPr>
      <w:r>
        <w:rPr>
          <w:rFonts w:ascii="Verdana" w:hAnsi="Verdan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06CDEE6" w14:textId="77777777" w:rsidR="000C44BB" w:rsidRDefault="000C44BB" w:rsidP="000C44BB">
      <w:pPr>
        <w:jc w:val="both"/>
        <w:rPr>
          <w:rFonts w:ascii="Verdana" w:hAnsi="Verdana"/>
        </w:rPr>
      </w:pPr>
      <w:r>
        <w:rPr>
          <w:rFonts w:ascii="Verdana" w:hAnsi="Verdana"/>
        </w:rPr>
        <w:t>Las piezas cortadas, antes del armado, deberán estacionarse el tiempo necesario para asegurar un perfecto secado. Conseguido este objetivo, se procederá al cepillado y posteriormente se realizarán los cortes necesarios para las uniones y empalmes.</w:t>
      </w:r>
    </w:p>
    <w:p w14:paraId="6BAFCDBB" w14:textId="77777777" w:rsidR="000C44BB" w:rsidRDefault="000C44BB" w:rsidP="000C44BB">
      <w:pPr>
        <w:jc w:val="both"/>
        <w:rPr>
          <w:rFonts w:ascii="Verdana" w:hAnsi="Verdana"/>
        </w:rPr>
      </w:pPr>
    </w:p>
    <w:p w14:paraId="52747745" w14:textId="77777777" w:rsidR="000C44BB" w:rsidRDefault="000C44BB" w:rsidP="000C44BB">
      <w:pPr>
        <w:jc w:val="both"/>
        <w:rPr>
          <w:rFonts w:ascii="Verdana" w:hAnsi="Verdana"/>
        </w:rPr>
      </w:pPr>
      <w:r>
        <w:rPr>
          <w:rFonts w:ascii="Verdana" w:hAnsi="Verdan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9106C81" w14:textId="77777777" w:rsidR="000C44BB" w:rsidRDefault="000C44BB" w:rsidP="000C44BB">
      <w:pPr>
        <w:jc w:val="both"/>
        <w:rPr>
          <w:rFonts w:ascii="Verdana" w:hAnsi="Verdana"/>
        </w:rPr>
      </w:pPr>
      <w:r>
        <w:rPr>
          <w:rFonts w:ascii="Verdana" w:hAnsi="Verdana"/>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61F73EB" w14:textId="77777777" w:rsidR="000C44BB" w:rsidRDefault="000C44BB" w:rsidP="000C44BB">
      <w:pPr>
        <w:jc w:val="both"/>
        <w:rPr>
          <w:rFonts w:ascii="Verdana" w:hAnsi="Verdana"/>
        </w:rPr>
      </w:pPr>
    </w:p>
    <w:p w14:paraId="5FAEDD27" w14:textId="77777777" w:rsidR="000C44BB" w:rsidRDefault="000C44BB" w:rsidP="000C44BB">
      <w:pPr>
        <w:jc w:val="both"/>
        <w:rPr>
          <w:rFonts w:ascii="Verdana" w:hAnsi="Verdana"/>
        </w:rPr>
      </w:pPr>
      <w:r>
        <w:rPr>
          <w:rFonts w:ascii="Verdana" w:hAnsi="Verdana"/>
        </w:rPr>
        <w:t>La hoja de puerta tablero tendrá las dimensiones conforme a lo detallado en los planos de construcción y/o instrucciones del Inspector de proyecto.</w:t>
      </w:r>
    </w:p>
    <w:p w14:paraId="526718C1" w14:textId="77777777" w:rsidR="000C44BB" w:rsidRDefault="000C44BB" w:rsidP="000C44BB">
      <w:pPr>
        <w:jc w:val="both"/>
        <w:rPr>
          <w:rFonts w:ascii="Verdana" w:hAnsi="Verdana"/>
        </w:rPr>
      </w:pPr>
      <w:r>
        <w:rPr>
          <w:rFonts w:ascii="Verdana" w:hAnsi="Verdan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82D7A0E" w14:textId="77777777" w:rsidR="000C44BB" w:rsidRDefault="000C44BB" w:rsidP="000C44BB">
      <w:pPr>
        <w:jc w:val="both"/>
        <w:rPr>
          <w:rFonts w:ascii="Verdana" w:hAnsi="Verdana"/>
        </w:rPr>
      </w:pPr>
    </w:p>
    <w:p w14:paraId="63B05209" w14:textId="77777777" w:rsidR="000C44BB" w:rsidRDefault="000C44BB" w:rsidP="000C44BB">
      <w:pPr>
        <w:jc w:val="both"/>
        <w:rPr>
          <w:rFonts w:ascii="Verdana" w:hAnsi="Verdana"/>
        </w:rPr>
      </w:pPr>
      <w:r>
        <w:rPr>
          <w:rFonts w:ascii="Verdana" w:hAnsi="Verdan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E481322" w14:textId="77777777" w:rsidR="000C44BB" w:rsidRDefault="000C44BB" w:rsidP="000C44BB">
      <w:pPr>
        <w:jc w:val="both"/>
        <w:rPr>
          <w:rFonts w:ascii="Verdana" w:hAnsi="Verdana"/>
        </w:rPr>
      </w:pPr>
      <w:r>
        <w:rPr>
          <w:rFonts w:ascii="Verdana" w:hAnsi="Verdana"/>
        </w:rPr>
        <w:t>El colocado de las puertas serán realizadas por un carpintero.</w:t>
      </w:r>
    </w:p>
    <w:p w14:paraId="2E1306D3" w14:textId="77777777" w:rsidR="000C44BB" w:rsidRDefault="000C44BB" w:rsidP="000C44BB">
      <w:pPr>
        <w:jc w:val="both"/>
        <w:rPr>
          <w:rFonts w:ascii="Verdana" w:hAnsi="Verdana"/>
        </w:rPr>
      </w:pPr>
    </w:p>
    <w:p w14:paraId="2AF98FB7" w14:textId="77777777" w:rsidR="000C44BB" w:rsidRDefault="000C44BB" w:rsidP="000C44BB">
      <w:pPr>
        <w:jc w:val="both"/>
        <w:rPr>
          <w:rFonts w:ascii="Verdana" w:hAnsi="Verdana"/>
        </w:rPr>
      </w:pPr>
      <w:r>
        <w:rPr>
          <w:rFonts w:ascii="Verdana" w:hAnsi="Verdana"/>
        </w:rPr>
        <w:t>Criterios de Aceptación y Rechazo</w:t>
      </w:r>
    </w:p>
    <w:p w14:paraId="430B28C3" w14:textId="77777777" w:rsidR="000C44BB" w:rsidRDefault="000C44BB" w:rsidP="000C44BB">
      <w:pPr>
        <w:jc w:val="both"/>
        <w:rPr>
          <w:rFonts w:ascii="Verdana" w:hAnsi="Verdana"/>
        </w:rPr>
      </w:pPr>
      <w:r>
        <w:rPr>
          <w:rFonts w:ascii="Verdana" w:hAnsi="Verdana"/>
        </w:rPr>
        <w:t>El Inspector de proyecto deberá verificar que la ejecución del ítem no presenta ningún defecto de materiales, ejecución o dimensiones mediante inspección visual u otro método conveniente.</w:t>
      </w:r>
    </w:p>
    <w:p w14:paraId="1E278D0B" w14:textId="77777777" w:rsidR="000C44BB" w:rsidRDefault="000C44BB" w:rsidP="000C44BB">
      <w:pPr>
        <w:jc w:val="both"/>
        <w:rPr>
          <w:rFonts w:ascii="Verdana" w:hAnsi="Verdana"/>
        </w:rPr>
      </w:pPr>
      <w:r>
        <w:rPr>
          <w:rFonts w:ascii="Verdana" w:hAnsi="Verdan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E5AAE6B" w14:textId="77777777" w:rsidR="000C44BB" w:rsidRDefault="000C44BB" w:rsidP="000C44BB">
      <w:pPr>
        <w:jc w:val="both"/>
        <w:rPr>
          <w:rFonts w:ascii="Verdana" w:hAnsi="Verdana"/>
        </w:rPr>
      </w:pPr>
    </w:p>
    <w:tbl>
      <w:tblPr>
        <w:tblW w:w="9634" w:type="dxa"/>
        <w:tblLook w:val="04A0" w:firstRow="1" w:lastRow="0" w:firstColumn="1" w:lastColumn="0" w:noHBand="0" w:noVBand="1"/>
      </w:tblPr>
      <w:tblGrid>
        <w:gridCol w:w="584"/>
        <w:gridCol w:w="2385"/>
        <w:gridCol w:w="1145"/>
        <w:gridCol w:w="5520"/>
      </w:tblGrid>
      <w:tr w:rsidR="000C44BB" w14:paraId="52503767"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7E22D64"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F42C2C"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44F5B77"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74C903"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0E3E1177"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6A56E9" w14:textId="77777777" w:rsidR="000C44BB" w:rsidRDefault="000C44BB">
            <w:pPr>
              <w:jc w:val="center"/>
              <w:rPr>
                <w:rFonts w:ascii="Verdana" w:hAnsi="Verdana"/>
                <w:color w:val="FFFFFF" w:themeColor="background1"/>
              </w:rPr>
            </w:pPr>
            <w:r>
              <w:rPr>
                <w:rFonts w:ascii="Verdana" w:hAnsi="Verdana"/>
                <w:color w:val="FFFFFF" w:themeColor="background1"/>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952973" w14:textId="77777777" w:rsidR="000C44BB" w:rsidRDefault="000C44BB">
            <w:pPr>
              <w:jc w:val="center"/>
              <w:rPr>
                <w:rFonts w:ascii="Verdana" w:hAnsi="Verdana"/>
                <w:color w:val="FFFFFF" w:themeColor="background1"/>
              </w:rPr>
            </w:pPr>
            <w:r>
              <w:rPr>
                <w:rFonts w:ascii="Verdana" w:hAnsi="Verdana"/>
                <w:color w:val="FFFFFF" w:themeColor="background1"/>
              </w:rPr>
              <w:t>VAC-OF-PUE-5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63DD78" w14:textId="77777777" w:rsidR="000C44BB" w:rsidRDefault="000C44BB">
            <w:pPr>
              <w:jc w:val="center"/>
              <w:rPr>
                <w:rFonts w:ascii="Verdana" w:hAnsi="Verdana"/>
                <w:color w:val="FFFFFF" w:themeColor="background1"/>
              </w:rPr>
            </w:pPr>
            <w:r>
              <w:rPr>
                <w:rFonts w:ascii="Verdana" w:hAnsi="Verdana"/>
                <w:color w:val="FFFFFF" w:themeColor="background1"/>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342360" w14:textId="77777777" w:rsidR="000C44BB" w:rsidRDefault="000C44BB">
            <w:pPr>
              <w:jc w:val="center"/>
              <w:rPr>
                <w:rFonts w:ascii="Verdana" w:hAnsi="Verdana"/>
                <w:color w:val="FFFFFF" w:themeColor="background1"/>
              </w:rPr>
            </w:pPr>
            <w:r>
              <w:rPr>
                <w:rFonts w:ascii="Verdana" w:hAnsi="Verdana"/>
                <w:color w:val="FFFFFF" w:themeColor="background1"/>
              </w:rPr>
              <w:t>PROVISIÓN Y COLOCADO DE PUERTA TABLERO DE MADERA SEMIDURA C/BARNIZ (0,90X2,10) (INC/MARCO Y QUINCALLERÍA)</w:t>
            </w:r>
          </w:p>
        </w:tc>
      </w:tr>
    </w:tbl>
    <w:p w14:paraId="7E30B1CE" w14:textId="77777777" w:rsidR="000C44BB" w:rsidRDefault="000C44BB" w:rsidP="000C44BB">
      <w:pPr>
        <w:jc w:val="both"/>
        <w:rPr>
          <w:rFonts w:ascii="Verdana" w:hAnsi="Verdana" w:cstheme="minorBidi"/>
          <w:lang w:val="es-BO"/>
        </w:rPr>
      </w:pPr>
    </w:p>
    <w:p w14:paraId="2D223927" w14:textId="77777777" w:rsidR="000C44BB" w:rsidRDefault="000C44BB" w:rsidP="000C44BB">
      <w:pPr>
        <w:jc w:val="both"/>
        <w:rPr>
          <w:rFonts w:ascii="Verdana" w:hAnsi="Verdana"/>
          <w:b/>
        </w:rPr>
      </w:pPr>
      <w:r>
        <w:rPr>
          <w:rFonts w:ascii="Verdana" w:hAnsi="Verdana"/>
          <w:b/>
        </w:rPr>
        <w:t>DESCRIPCIÓN. -</w:t>
      </w:r>
    </w:p>
    <w:p w14:paraId="14F756D3" w14:textId="77777777" w:rsidR="000C44BB" w:rsidRDefault="000C44BB" w:rsidP="000C44BB">
      <w:pPr>
        <w:jc w:val="both"/>
        <w:rPr>
          <w:rFonts w:ascii="Verdana" w:hAnsi="Verdana"/>
        </w:rPr>
      </w:pPr>
    </w:p>
    <w:p w14:paraId="6FCAA555" w14:textId="77777777" w:rsidR="000C44BB" w:rsidRDefault="000C44BB" w:rsidP="000C44BB">
      <w:pPr>
        <w:jc w:val="both"/>
        <w:rPr>
          <w:rFonts w:ascii="Verdana" w:hAnsi="Verdana"/>
        </w:rPr>
      </w:pPr>
      <w:r>
        <w:rPr>
          <w:rFonts w:ascii="Verdana" w:hAnsi="Verdana"/>
        </w:rPr>
        <w:t xml:space="preserve">El ítem comprende provisión y colocado de puerta tablero de madera semidura c/barniz (0,90x2,10) (inc/marco y quincallería) conforme a lo detallado en los planos constructivos e instrucciones del Inspector de proyecto. </w:t>
      </w:r>
    </w:p>
    <w:p w14:paraId="4C358F0F" w14:textId="77777777" w:rsidR="000C44BB" w:rsidRDefault="000C44BB" w:rsidP="000C44BB">
      <w:pPr>
        <w:jc w:val="both"/>
        <w:rPr>
          <w:rFonts w:ascii="Verdana" w:hAnsi="Verdana"/>
        </w:rPr>
      </w:pPr>
    </w:p>
    <w:p w14:paraId="3DBE22EB" w14:textId="77777777" w:rsidR="000C44BB" w:rsidRDefault="000C44BB" w:rsidP="000C44BB">
      <w:pPr>
        <w:jc w:val="both"/>
        <w:rPr>
          <w:rFonts w:ascii="Verdana" w:hAnsi="Verdana"/>
          <w:b/>
        </w:rPr>
      </w:pPr>
      <w:r>
        <w:rPr>
          <w:rFonts w:ascii="Verdana" w:hAnsi="Verdana"/>
          <w:b/>
        </w:rPr>
        <w:t>MATERIALES, HERRAMIENTAS Y EQUIPO. -</w:t>
      </w:r>
    </w:p>
    <w:p w14:paraId="424E5D80" w14:textId="77777777" w:rsidR="000C44BB" w:rsidRDefault="000C44BB" w:rsidP="000C44BB">
      <w:pPr>
        <w:jc w:val="both"/>
        <w:rPr>
          <w:rFonts w:ascii="Verdana" w:hAnsi="Verdana"/>
        </w:rPr>
      </w:pPr>
      <w:r>
        <w:rPr>
          <w:rFonts w:ascii="Verdana" w:hAnsi="Verdana"/>
        </w:rPr>
        <w:br/>
        <w:t>La Entidad Ejecutora proporcionará todos los materiales (excepto los de aporte propio), herramientas y equipo necesarios para la ejecución de los trabajos, los mismos deberán ser aprobados por el Inspector de proyecto.</w:t>
      </w:r>
    </w:p>
    <w:p w14:paraId="5365BFF4" w14:textId="77777777" w:rsidR="000C44BB" w:rsidRDefault="000C44BB" w:rsidP="000C44BB">
      <w:pPr>
        <w:jc w:val="both"/>
        <w:rPr>
          <w:rFonts w:ascii="Verdana" w:hAnsi="Verdana"/>
        </w:rPr>
      </w:pPr>
      <w:r>
        <w:rPr>
          <w:rFonts w:ascii="Verdana" w:hAnsi="Verdana"/>
        </w:rPr>
        <w:t>La madera será de primera calidad, semidura, sin ojos ni astilla, bien estacionada, seca y de las dimensiones señaladas en los planos, de acuerdo al Manual de Diseño para Maderas del Grupo Andino.</w:t>
      </w:r>
    </w:p>
    <w:p w14:paraId="0181E649" w14:textId="77777777" w:rsidR="000C44BB" w:rsidRDefault="000C44BB" w:rsidP="000C44BB">
      <w:pPr>
        <w:jc w:val="both"/>
        <w:rPr>
          <w:rFonts w:ascii="Verdana" w:hAnsi="Verdana"/>
        </w:rPr>
      </w:pPr>
    </w:p>
    <w:p w14:paraId="6F6C2E8C" w14:textId="77777777" w:rsidR="000C44BB" w:rsidRDefault="000C44BB" w:rsidP="000C44BB">
      <w:pPr>
        <w:jc w:val="both"/>
        <w:rPr>
          <w:rFonts w:ascii="Verdana" w:hAnsi="Verdana"/>
        </w:rPr>
      </w:pPr>
      <w:r>
        <w:rPr>
          <w:rFonts w:ascii="Verdana" w:hAnsi="Verdan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4429B43" w14:textId="77777777" w:rsidR="000C44BB" w:rsidRDefault="000C44BB" w:rsidP="000C44BB">
      <w:pPr>
        <w:jc w:val="both"/>
        <w:rPr>
          <w:rFonts w:ascii="Verdana" w:hAnsi="Verdana"/>
        </w:rPr>
      </w:pPr>
    </w:p>
    <w:p w14:paraId="2A4B15A9" w14:textId="77777777" w:rsidR="000C44BB" w:rsidRDefault="000C44BB" w:rsidP="000C44BB">
      <w:pPr>
        <w:jc w:val="both"/>
        <w:rPr>
          <w:rFonts w:ascii="Verdana" w:hAnsi="Verdana"/>
          <w:b/>
        </w:rPr>
      </w:pPr>
      <w:r>
        <w:rPr>
          <w:rFonts w:ascii="Verdana" w:hAnsi="Verdana"/>
          <w:b/>
        </w:rPr>
        <w:t>FORMA DE EJECUCIÓN. -</w:t>
      </w:r>
    </w:p>
    <w:p w14:paraId="1D8AB057" w14:textId="77777777" w:rsidR="000C44BB" w:rsidRDefault="000C44BB" w:rsidP="000C44BB">
      <w:pPr>
        <w:jc w:val="both"/>
        <w:rPr>
          <w:rFonts w:ascii="Verdana" w:hAnsi="Verdana"/>
        </w:rPr>
      </w:pPr>
    </w:p>
    <w:p w14:paraId="6C9BB911" w14:textId="77777777" w:rsidR="000C44BB" w:rsidRDefault="000C44BB" w:rsidP="000C44BB">
      <w:pPr>
        <w:jc w:val="both"/>
        <w:rPr>
          <w:rFonts w:ascii="Verdana" w:hAnsi="Verdana"/>
        </w:rPr>
      </w:pPr>
      <w:r>
        <w:rPr>
          <w:rFonts w:ascii="Verdana" w:hAnsi="Verdana"/>
        </w:rPr>
        <w:t>En general, la puerta deberá cumplir con las siguientes directrices referidas a la ejecución:</w:t>
      </w:r>
    </w:p>
    <w:p w14:paraId="2D17BB9C" w14:textId="77777777" w:rsidR="000C44BB" w:rsidRDefault="000C44BB" w:rsidP="000C44BB">
      <w:pPr>
        <w:jc w:val="both"/>
        <w:rPr>
          <w:rFonts w:ascii="Verdana" w:hAnsi="Verdana"/>
        </w:rPr>
      </w:pPr>
      <w:r>
        <w:rPr>
          <w:rFonts w:ascii="Verdana" w:hAnsi="Verdana"/>
        </w:rPr>
        <w:t>La Entidad Ejecutora deberá verificar cuidadosamente las dimensiones reales en obra, sobre todo aquéllas que están referidas a los niveles de pisos terminados.</w:t>
      </w:r>
    </w:p>
    <w:p w14:paraId="02852206" w14:textId="77777777" w:rsidR="000C44BB" w:rsidRDefault="000C44BB" w:rsidP="000C44BB">
      <w:pPr>
        <w:jc w:val="both"/>
        <w:rPr>
          <w:rFonts w:ascii="Verdana" w:hAnsi="Verdana"/>
        </w:rPr>
      </w:pPr>
    </w:p>
    <w:p w14:paraId="4876E532" w14:textId="77777777" w:rsidR="000C44BB" w:rsidRDefault="000C44BB" w:rsidP="000C44BB">
      <w:pPr>
        <w:jc w:val="both"/>
        <w:rPr>
          <w:rFonts w:ascii="Verdana" w:hAnsi="Verdana"/>
        </w:rPr>
      </w:pPr>
      <w:r>
        <w:rPr>
          <w:rFonts w:ascii="Verdana" w:hAnsi="Verdan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4437EAB" w14:textId="77777777" w:rsidR="000C44BB" w:rsidRDefault="000C44BB" w:rsidP="000C44BB">
      <w:pPr>
        <w:jc w:val="both"/>
        <w:rPr>
          <w:rFonts w:ascii="Verdana" w:hAnsi="Verdana"/>
        </w:rPr>
      </w:pPr>
      <w:r>
        <w:rPr>
          <w:rFonts w:ascii="Verdana" w:hAnsi="Verdana"/>
        </w:rPr>
        <w:t>Las piezas cortadas, antes del armado, deberán estacionarse el tiempo necesario para asegurar un perfecto secado. Conseguido este objetivo, se procederá al cepillado y posteriormente se realizarán los cortes necesarios para las uniones y empalmes.</w:t>
      </w:r>
    </w:p>
    <w:p w14:paraId="7C5F25E2" w14:textId="77777777" w:rsidR="000C44BB" w:rsidRDefault="000C44BB" w:rsidP="000C44BB">
      <w:pPr>
        <w:jc w:val="both"/>
        <w:rPr>
          <w:rFonts w:ascii="Verdana" w:hAnsi="Verdana"/>
        </w:rPr>
      </w:pPr>
    </w:p>
    <w:p w14:paraId="693D3F0B" w14:textId="77777777" w:rsidR="000C44BB" w:rsidRDefault="000C44BB" w:rsidP="000C44BB">
      <w:pPr>
        <w:jc w:val="both"/>
        <w:rPr>
          <w:rFonts w:ascii="Verdana" w:hAnsi="Verdana"/>
        </w:rPr>
      </w:pPr>
      <w:r>
        <w:rPr>
          <w:rFonts w:ascii="Verdana" w:hAnsi="Verdan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DA87138" w14:textId="77777777" w:rsidR="000C44BB" w:rsidRDefault="000C44BB" w:rsidP="000C44BB">
      <w:pPr>
        <w:jc w:val="both"/>
        <w:rPr>
          <w:rFonts w:ascii="Verdana" w:hAnsi="Verdana"/>
        </w:rPr>
      </w:pPr>
    </w:p>
    <w:p w14:paraId="720C6495" w14:textId="77777777" w:rsidR="000C44BB" w:rsidRDefault="000C44BB" w:rsidP="000C44BB">
      <w:pPr>
        <w:jc w:val="both"/>
        <w:rPr>
          <w:rFonts w:ascii="Verdana" w:hAnsi="Verdana"/>
        </w:rPr>
      </w:pPr>
      <w:r>
        <w:rPr>
          <w:rFonts w:ascii="Verdana" w:hAnsi="Verdana"/>
        </w:rPr>
        <w:t xml:space="preserve">El Inspector de proyecto deberá verificar que las piezas estén correctamente cepilladas, labradas, enrasadas y lijadas ya que no se admitirá la corrección de defectos de manufactura mediante el empleo de masillas o mastiques. </w:t>
      </w:r>
    </w:p>
    <w:p w14:paraId="607B900E" w14:textId="77777777" w:rsidR="000C44BB" w:rsidRDefault="000C44BB" w:rsidP="000C44BB">
      <w:pPr>
        <w:jc w:val="both"/>
        <w:rPr>
          <w:rFonts w:ascii="Verdana" w:hAnsi="Verdana"/>
        </w:rPr>
      </w:pPr>
    </w:p>
    <w:p w14:paraId="7F524086" w14:textId="77777777" w:rsidR="000C44BB" w:rsidRDefault="000C44BB" w:rsidP="000C44BB">
      <w:pPr>
        <w:jc w:val="both"/>
        <w:rPr>
          <w:rFonts w:ascii="Verdana" w:hAnsi="Verdana"/>
        </w:rPr>
      </w:pPr>
      <w:r>
        <w:rPr>
          <w:rFonts w:ascii="Verdana" w:hAnsi="Verdana"/>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18253E9" w14:textId="77777777" w:rsidR="000C44BB" w:rsidRDefault="000C44BB" w:rsidP="000C44BB">
      <w:pPr>
        <w:jc w:val="both"/>
        <w:rPr>
          <w:rFonts w:ascii="Verdana" w:hAnsi="Verdana"/>
        </w:rPr>
      </w:pPr>
    </w:p>
    <w:p w14:paraId="4FD9D59B" w14:textId="77777777" w:rsidR="000C44BB" w:rsidRDefault="000C44BB" w:rsidP="000C44BB">
      <w:pPr>
        <w:jc w:val="both"/>
        <w:rPr>
          <w:rFonts w:ascii="Verdana" w:hAnsi="Verdana"/>
        </w:rPr>
      </w:pPr>
      <w:r>
        <w:rPr>
          <w:rFonts w:ascii="Verdana" w:hAnsi="Verdana"/>
        </w:rPr>
        <w:t>La hoja de puerta tablero tendrá las dimensiones conforme a lo detallado en los planos de construcción y/o instrucciones del Inspector de proyecto.</w:t>
      </w:r>
    </w:p>
    <w:p w14:paraId="72E46B7B" w14:textId="77777777" w:rsidR="000C44BB" w:rsidRDefault="000C44BB" w:rsidP="000C44BB">
      <w:pPr>
        <w:jc w:val="both"/>
        <w:rPr>
          <w:rFonts w:ascii="Verdana" w:hAnsi="Verdana"/>
        </w:rPr>
      </w:pPr>
    </w:p>
    <w:p w14:paraId="3FFC3529" w14:textId="77777777" w:rsidR="000C44BB" w:rsidRDefault="000C44BB" w:rsidP="000C44BB">
      <w:pPr>
        <w:jc w:val="both"/>
        <w:rPr>
          <w:rFonts w:ascii="Verdana" w:hAnsi="Verdana"/>
        </w:rPr>
      </w:pPr>
      <w:r>
        <w:rPr>
          <w:rFonts w:ascii="Verdana" w:hAnsi="Verdan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99039E4" w14:textId="77777777" w:rsidR="000C44BB" w:rsidRDefault="000C44BB" w:rsidP="000C44BB">
      <w:pPr>
        <w:jc w:val="both"/>
        <w:rPr>
          <w:rFonts w:ascii="Verdana" w:hAnsi="Verdana"/>
        </w:rPr>
      </w:pPr>
    </w:p>
    <w:p w14:paraId="3D09AB0E" w14:textId="77777777" w:rsidR="000C44BB" w:rsidRDefault="000C44BB" w:rsidP="000C44BB">
      <w:pPr>
        <w:jc w:val="both"/>
        <w:rPr>
          <w:rFonts w:ascii="Verdana" w:hAnsi="Verdana"/>
        </w:rPr>
      </w:pPr>
      <w:r>
        <w:rPr>
          <w:rFonts w:ascii="Verdana" w:hAnsi="Verdan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6F42003" w14:textId="77777777" w:rsidR="000C44BB" w:rsidRDefault="000C44BB" w:rsidP="000C44BB">
      <w:pPr>
        <w:jc w:val="both"/>
        <w:rPr>
          <w:rFonts w:ascii="Verdana" w:hAnsi="Verdana"/>
        </w:rPr>
      </w:pPr>
      <w:r>
        <w:rPr>
          <w:rFonts w:ascii="Verdana" w:hAnsi="Verdana"/>
        </w:rPr>
        <w:t>El colocado de las puertas serán realizadas por un carpintero.</w:t>
      </w:r>
    </w:p>
    <w:p w14:paraId="4E7CEA75" w14:textId="77777777" w:rsidR="000C44BB" w:rsidRDefault="000C44BB" w:rsidP="000C44BB">
      <w:pPr>
        <w:jc w:val="both"/>
        <w:rPr>
          <w:rFonts w:ascii="Verdana" w:hAnsi="Verdana"/>
        </w:rPr>
      </w:pPr>
    </w:p>
    <w:p w14:paraId="293B5C67" w14:textId="77777777" w:rsidR="000C44BB" w:rsidRDefault="000C44BB" w:rsidP="000C44BB">
      <w:pPr>
        <w:jc w:val="both"/>
        <w:rPr>
          <w:rFonts w:ascii="Verdana" w:hAnsi="Verdana"/>
        </w:rPr>
      </w:pPr>
      <w:r>
        <w:rPr>
          <w:rFonts w:ascii="Verdana" w:hAnsi="Verdana"/>
        </w:rPr>
        <w:t>Criterios de Aceptación y Rechazo</w:t>
      </w:r>
    </w:p>
    <w:p w14:paraId="6554A359" w14:textId="77777777" w:rsidR="000C44BB" w:rsidRDefault="000C44BB" w:rsidP="000C44BB">
      <w:pPr>
        <w:jc w:val="both"/>
        <w:rPr>
          <w:rFonts w:ascii="Verdana" w:hAnsi="Verdana"/>
        </w:rPr>
      </w:pPr>
      <w:r>
        <w:rPr>
          <w:rFonts w:ascii="Verdana" w:hAnsi="Verdana"/>
        </w:rPr>
        <w:t>El Inspector de proyecto deberá verificar que la ejecución del ítem no presenta ningún defecto de materiales, ejecución o dimensiones mediante inspección visual u otro método conveniente.</w:t>
      </w:r>
    </w:p>
    <w:p w14:paraId="7B0B758E" w14:textId="77777777" w:rsidR="000C44BB" w:rsidRDefault="000C44BB" w:rsidP="000C44BB">
      <w:pPr>
        <w:jc w:val="both"/>
        <w:rPr>
          <w:rFonts w:ascii="Verdana" w:hAnsi="Verdana"/>
        </w:rPr>
      </w:pPr>
      <w:r>
        <w:rPr>
          <w:rFonts w:ascii="Verdana" w:hAnsi="Verdan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tbl>
      <w:tblPr>
        <w:tblW w:w="9634" w:type="dxa"/>
        <w:tblLook w:val="04A0" w:firstRow="1" w:lastRow="0" w:firstColumn="1" w:lastColumn="0" w:noHBand="0" w:noVBand="1"/>
      </w:tblPr>
      <w:tblGrid>
        <w:gridCol w:w="584"/>
        <w:gridCol w:w="2385"/>
        <w:gridCol w:w="1145"/>
        <w:gridCol w:w="5520"/>
      </w:tblGrid>
      <w:tr w:rsidR="000C44BB" w14:paraId="47996365"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1A9BBD4"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977593"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868622"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D4A3B7"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0408840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86F135" w14:textId="77777777" w:rsidR="000C44BB" w:rsidRDefault="000C44BB">
            <w:pPr>
              <w:jc w:val="center"/>
              <w:rPr>
                <w:rFonts w:ascii="Verdana" w:hAnsi="Verdana"/>
                <w:color w:val="FFFFFF" w:themeColor="background1"/>
              </w:rPr>
            </w:pPr>
            <w:r>
              <w:rPr>
                <w:rFonts w:ascii="Verdana" w:hAnsi="Verdana"/>
                <w:color w:val="FFFFFF" w:themeColor="background1"/>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E05E16" w14:textId="77777777" w:rsidR="000C44BB" w:rsidRDefault="000C44BB">
            <w:pPr>
              <w:jc w:val="center"/>
              <w:rPr>
                <w:rFonts w:ascii="Verdana" w:hAnsi="Verdana"/>
                <w:color w:val="FFFFFF" w:themeColor="background1"/>
              </w:rPr>
            </w:pPr>
            <w:r>
              <w:rPr>
                <w:rFonts w:ascii="Verdana" w:hAnsi="Verdana"/>
                <w:color w:val="FFFFFF" w:themeColor="background1"/>
              </w:rPr>
              <w:t>VAC-OF-PUE-1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86580B" w14:textId="77777777" w:rsidR="000C44BB" w:rsidRDefault="000C44BB">
            <w:pPr>
              <w:jc w:val="center"/>
              <w:rPr>
                <w:rFonts w:ascii="Verdana" w:hAnsi="Verdana"/>
                <w:color w:val="FFFFFF" w:themeColor="background1"/>
              </w:rPr>
            </w:pPr>
            <w:r>
              <w:rPr>
                <w:rFonts w:ascii="Verdana" w:hAnsi="Verdana"/>
                <w:color w:val="FFFFFF" w:themeColor="background1"/>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EC871E" w14:textId="77777777" w:rsidR="000C44BB" w:rsidRDefault="000C44BB">
            <w:pPr>
              <w:jc w:val="center"/>
              <w:rPr>
                <w:rFonts w:ascii="Verdana" w:hAnsi="Verdana"/>
                <w:color w:val="FFFFFF" w:themeColor="background1"/>
              </w:rPr>
            </w:pPr>
            <w:r>
              <w:rPr>
                <w:rFonts w:ascii="Verdana" w:hAnsi="Verdana"/>
                <w:color w:val="FFFFFF" w:themeColor="background1"/>
              </w:rPr>
              <w:t>PROVISIÓN Y COLOCADO DE PUERTA TABLERO DE MADERA SEMIDURA C/BARNIZ (0,80X2,10) (INC/MARCO Y QUINCALLERÍA)</w:t>
            </w:r>
          </w:p>
        </w:tc>
      </w:tr>
    </w:tbl>
    <w:p w14:paraId="55BE0397" w14:textId="77777777" w:rsidR="000C44BB" w:rsidRDefault="000C44BB" w:rsidP="000C44BB">
      <w:pPr>
        <w:jc w:val="both"/>
        <w:rPr>
          <w:rFonts w:ascii="Verdana" w:hAnsi="Verdana" w:cstheme="minorBidi"/>
          <w:b/>
          <w:lang w:val="es-BO"/>
        </w:rPr>
      </w:pPr>
    </w:p>
    <w:p w14:paraId="759CAC24" w14:textId="77777777" w:rsidR="000C44BB" w:rsidRDefault="000C44BB" w:rsidP="000C44BB">
      <w:pPr>
        <w:jc w:val="both"/>
        <w:rPr>
          <w:rFonts w:ascii="Verdana" w:hAnsi="Verdana"/>
          <w:b/>
        </w:rPr>
      </w:pPr>
      <w:r>
        <w:rPr>
          <w:rFonts w:ascii="Verdana" w:hAnsi="Verdana"/>
          <w:b/>
        </w:rPr>
        <w:t>DESCRIPCIÓN. -</w:t>
      </w:r>
    </w:p>
    <w:p w14:paraId="1684DDB0" w14:textId="77777777" w:rsidR="000C44BB" w:rsidRDefault="000C44BB" w:rsidP="000C44BB">
      <w:pPr>
        <w:jc w:val="both"/>
        <w:rPr>
          <w:rFonts w:ascii="Verdana" w:hAnsi="Verdana"/>
        </w:rPr>
      </w:pPr>
    </w:p>
    <w:p w14:paraId="02395F1D" w14:textId="77777777" w:rsidR="000C44BB" w:rsidRDefault="000C44BB" w:rsidP="000C44BB">
      <w:pPr>
        <w:jc w:val="both"/>
        <w:rPr>
          <w:rFonts w:ascii="Verdana" w:hAnsi="Verdana"/>
        </w:rPr>
      </w:pPr>
      <w:r>
        <w:rPr>
          <w:rFonts w:ascii="Verdana" w:hAnsi="Verdana"/>
        </w:rPr>
        <w:t>El ítem comprende la provisión y colocado de puerta de tablero de madera semidura c/barniz (0,80 x 2,10) (inc/marco y quincallería), conforme a lo detallado en los planos constructivos y/o instrucciones del Inspector de proyecto.</w:t>
      </w:r>
    </w:p>
    <w:p w14:paraId="6E029B85" w14:textId="77777777" w:rsidR="000C44BB" w:rsidRDefault="000C44BB" w:rsidP="000C44BB">
      <w:pPr>
        <w:jc w:val="both"/>
        <w:rPr>
          <w:rFonts w:ascii="Verdana" w:hAnsi="Verdana"/>
        </w:rPr>
      </w:pPr>
    </w:p>
    <w:p w14:paraId="7515422A" w14:textId="77777777" w:rsidR="000C44BB" w:rsidRDefault="000C44BB" w:rsidP="000C44BB">
      <w:pPr>
        <w:jc w:val="both"/>
        <w:rPr>
          <w:rFonts w:ascii="Verdana" w:hAnsi="Verdana"/>
          <w:b/>
        </w:rPr>
      </w:pPr>
      <w:r>
        <w:rPr>
          <w:rFonts w:ascii="Verdana" w:hAnsi="Verdana"/>
          <w:b/>
        </w:rPr>
        <w:t>MATERIALES, HERRAMIENTAS Y EQUIPO. -</w:t>
      </w:r>
    </w:p>
    <w:p w14:paraId="4B9837F9" w14:textId="77777777" w:rsidR="000C44BB" w:rsidRDefault="000C44BB" w:rsidP="000C44BB">
      <w:pPr>
        <w:jc w:val="both"/>
        <w:rPr>
          <w:rFonts w:ascii="Verdana" w:hAnsi="Verdana"/>
        </w:rPr>
      </w:pPr>
    </w:p>
    <w:p w14:paraId="29A828E5"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335A013" w14:textId="77777777" w:rsidR="000C44BB" w:rsidRDefault="000C44BB" w:rsidP="000C44BB">
      <w:pPr>
        <w:jc w:val="both"/>
        <w:rPr>
          <w:rFonts w:ascii="Verdana" w:hAnsi="Verdana"/>
        </w:rPr>
      </w:pPr>
    </w:p>
    <w:p w14:paraId="2B4ACC4D" w14:textId="77777777" w:rsidR="000C44BB" w:rsidRDefault="000C44BB" w:rsidP="000C44BB">
      <w:pPr>
        <w:jc w:val="both"/>
        <w:rPr>
          <w:rFonts w:ascii="Verdana" w:hAnsi="Verdana"/>
          <w:b/>
        </w:rPr>
      </w:pPr>
      <w:r>
        <w:rPr>
          <w:rFonts w:ascii="Verdana" w:hAnsi="Verdana"/>
          <w:b/>
        </w:rPr>
        <w:t>FORMA DE EJECUCIÓN. -</w:t>
      </w:r>
    </w:p>
    <w:p w14:paraId="6F8C5FD1" w14:textId="77777777" w:rsidR="000C44BB" w:rsidRDefault="000C44BB" w:rsidP="000C44BB">
      <w:pPr>
        <w:jc w:val="both"/>
        <w:rPr>
          <w:rFonts w:ascii="Verdana" w:hAnsi="Verdana"/>
        </w:rPr>
      </w:pPr>
    </w:p>
    <w:p w14:paraId="7744B774" w14:textId="77777777" w:rsidR="000C44BB" w:rsidRDefault="000C44BB" w:rsidP="000C44BB">
      <w:pPr>
        <w:jc w:val="both"/>
        <w:rPr>
          <w:rFonts w:ascii="Verdana" w:hAnsi="Verdana"/>
        </w:rPr>
      </w:pPr>
      <w:r>
        <w:rPr>
          <w:rFonts w:ascii="Verdana" w:hAnsi="Verdana"/>
        </w:rPr>
        <w:t>En general, la puerta deberá cumplir con las siguientes directrices referidas a la ejecución:</w:t>
      </w:r>
    </w:p>
    <w:p w14:paraId="223ED7F3" w14:textId="77777777" w:rsidR="000C44BB" w:rsidRDefault="000C44BB" w:rsidP="000C44BB">
      <w:pPr>
        <w:jc w:val="both"/>
        <w:rPr>
          <w:rFonts w:ascii="Verdana" w:hAnsi="Verdana"/>
        </w:rPr>
      </w:pPr>
      <w:r>
        <w:rPr>
          <w:rFonts w:ascii="Verdana" w:hAnsi="Verdana"/>
        </w:rPr>
        <w:t>La Entidad Ejecutora deberá verificar cuidadosamente las dimensiones reales en obra, sobre todo aquéllas que están referidas a los niveles de pisos terminados.</w:t>
      </w:r>
    </w:p>
    <w:p w14:paraId="5FEF5406" w14:textId="77777777" w:rsidR="000C44BB" w:rsidRDefault="000C44BB" w:rsidP="000C44BB">
      <w:pPr>
        <w:jc w:val="both"/>
        <w:rPr>
          <w:rFonts w:ascii="Verdana" w:hAnsi="Verdana"/>
        </w:rPr>
      </w:pPr>
    </w:p>
    <w:p w14:paraId="7B7766B5" w14:textId="77777777" w:rsidR="000C44BB" w:rsidRDefault="000C44BB" w:rsidP="000C44BB">
      <w:pPr>
        <w:jc w:val="both"/>
        <w:rPr>
          <w:rFonts w:ascii="Verdana" w:hAnsi="Verdana"/>
        </w:rPr>
      </w:pPr>
      <w:r>
        <w:rPr>
          <w:rFonts w:ascii="Verdana" w:hAnsi="Verdana"/>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2EAC299D" w14:textId="77777777" w:rsidR="000C44BB" w:rsidRDefault="000C44BB" w:rsidP="000C44BB">
      <w:pPr>
        <w:jc w:val="both"/>
        <w:rPr>
          <w:rFonts w:ascii="Verdana" w:hAnsi="Verdana"/>
        </w:rPr>
      </w:pPr>
      <w:r>
        <w:rPr>
          <w:rFonts w:ascii="Verdana" w:hAnsi="Verdana"/>
        </w:rPr>
        <w:t>Las piezas cortadas, antes del armado, deberán estacionarse el tiempo necesario para asegurar un perfecto secado. Conseguido este objetivo, se procederá al cepillado y posteriormente se realizarán los cortes necesarios para las uniones y empalmes.</w:t>
      </w:r>
    </w:p>
    <w:p w14:paraId="1DC52941" w14:textId="77777777" w:rsidR="000C44BB" w:rsidRDefault="000C44BB" w:rsidP="000C44BB">
      <w:pPr>
        <w:jc w:val="both"/>
        <w:rPr>
          <w:rFonts w:ascii="Verdana" w:hAnsi="Verdana"/>
        </w:rPr>
      </w:pPr>
    </w:p>
    <w:p w14:paraId="2FCC6573" w14:textId="77777777" w:rsidR="000C44BB" w:rsidRDefault="000C44BB" w:rsidP="000C44BB">
      <w:pPr>
        <w:jc w:val="both"/>
        <w:rPr>
          <w:rFonts w:ascii="Verdana" w:hAnsi="Verdana"/>
        </w:rPr>
      </w:pPr>
      <w:r>
        <w:rPr>
          <w:rFonts w:ascii="Verdana" w:hAnsi="Verdan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F5CC784" w14:textId="77777777" w:rsidR="000C44BB" w:rsidRDefault="000C44BB" w:rsidP="000C44BB">
      <w:pPr>
        <w:jc w:val="both"/>
        <w:rPr>
          <w:rFonts w:ascii="Verdana" w:hAnsi="Verdana"/>
        </w:rPr>
      </w:pPr>
    </w:p>
    <w:p w14:paraId="355EEB85" w14:textId="77777777" w:rsidR="000C44BB" w:rsidRDefault="000C44BB" w:rsidP="000C44BB">
      <w:pPr>
        <w:jc w:val="both"/>
        <w:rPr>
          <w:rFonts w:ascii="Verdana" w:hAnsi="Verdana"/>
        </w:rPr>
      </w:pPr>
      <w:r>
        <w:rPr>
          <w:rFonts w:ascii="Verdana" w:hAnsi="Verdana"/>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57E1B9F" w14:textId="77777777" w:rsidR="000C44BB" w:rsidRDefault="000C44BB" w:rsidP="000C44BB">
      <w:pPr>
        <w:jc w:val="both"/>
        <w:rPr>
          <w:rFonts w:ascii="Verdana" w:hAnsi="Verdana"/>
        </w:rPr>
      </w:pPr>
    </w:p>
    <w:p w14:paraId="21F64F1F" w14:textId="77777777" w:rsidR="000C44BB" w:rsidRDefault="000C44BB" w:rsidP="000C44BB">
      <w:pPr>
        <w:jc w:val="both"/>
        <w:rPr>
          <w:rFonts w:ascii="Verdana" w:hAnsi="Verdana"/>
        </w:rPr>
      </w:pPr>
      <w:r>
        <w:rPr>
          <w:rFonts w:ascii="Verdana" w:hAnsi="Verdana"/>
        </w:rPr>
        <w:t>La hoja de puerta tablero tendrá las dimensiones conforme a lo detallado en los planos de construcción y/o instrucciones del Inspector de proyecto.</w:t>
      </w:r>
    </w:p>
    <w:p w14:paraId="0146201F" w14:textId="77777777" w:rsidR="000C44BB" w:rsidRDefault="000C44BB" w:rsidP="000C44BB">
      <w:pPr>
        <w:jc w:val="both"/>
        <w:rPr>
          <w:rFonts w:ascii="Verdana" w:hAnsi="Verdana"/>
        </w:rPr>
      </w:pPr>
      <w:r>
        <w:rPr>
          <w:rFonts w:ascii="Verdana" w:hAnsi="Verdana"/>
        </w:rPr>
        <w:t xml:space="preserve">Los marcos de puertas deberán ser ejecutados con madera de acuerdo a dimensiones de los </w:t>
      </w:r>
    </w:p>
    <w:p w14:paraId="7A4B0027" w14:textId="77777777" w:rsidR="000C44BB" w:rsidRDefault="000C44BB" w:rsidP="000C44BB">
      <w:pPr>
        <w:jc w:val="both"/>
        <w:rPr>
          <w:rFonts w:ascii="Verdana" w:hAnsi="Verdana"/>
        </w:rPr>
      </w:pPr>
      <w:r>
        <w:rPr>
          <w:rFonts w:ascii="Verdana" w:hAnsi="Verdana"/>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A51CF88" w14:textId="77777777" w:rsidR="000C44BB" w:rsidRDefault="000C44BB" w:rsidP="000C44BB">
      <w:pPr>
        <w:jc w:val="both"/>
        <w:rPr>
          <w:rFonts w:ascii="Verdana" w:hAnsi="Verdana"/>
        </w:rPr>
      </w:pPr>
    </w:p>
    <w:p w14:paraId="1F93610F" w14:textId="77777777" w:rsidR="000C44BB" w:rsidRDefault="000C44BB" w:rsidP="000C44BB">
      <w:pPr>
        <w:jc w:val="both"/>
        <w:rPr>
          <w:rFonts w:ascii="Verdana" w:hAnsi="Verdana"/>
        </w:rPr>
      </w:pPr>
      <w:r>
        <w:rPr>
          <w:rFonts w:ascii="Verdana" w:hAnsi="Verdan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3FF4F51" w14:textId="77777777" w:rsidR="000C44BB" w:rsidRDefault="000C44BB" w:rsidP="000C44BB">
      <w:pPr>
        <w:jc w:val="both"/>
        <w:rPr>
          <w:rFonts w:ascii="Verdana" w:hAnsi="Verdana"/>
        </w:rPr>
      </w:pPr>
      <w:r>
        <w:rPr>
          <w:rFonts w:ascii="Verdana" w:hAnsi="Verdana"/>
        </w:rPr>
        <w:t>El colocado de las puertas serán realizadas por un carpintero especialista.</w:t>
      </w:r>
    </w:p>
    <w:p w14:paraId="2492D295" w14:textId="77777777" w:rsidR="000C44BB" w:rsidRDefault="000C44BB" w:rsidP="000C44BB">
      <w:pPr>
        <w:jc w:val="both"/>
        <w:rPr>
          <w:rFonts w:ascii="Verdana" w:hAnsi="Verdana"/>
        </w:rPr>
      </w:pPr>
    </w:p>
    <w:p w14:paraId="2FA57738" w14:textId="77777777" w:rsidR="000C44BB" w:rsidRDefault="000C44BB" w:rsidP="000C44BB">
      <w:pPr>
        <w:jc w:val="both"/>
        <w:rPr>
          <w:rFonts w:ascii="Verdana" w:hAnsi="Verdana"/>
        </w:rPr>
      </w:pPr>
      <w:r>
        <w:rPr>
          <w:rFonts w:ascii="Verdana" w:hAnsi="Verdana"/>
        </w:rPr>
        <w:t>Criterios de Aceptación y Rechazo</w:t>
      </w:r>
    </w:p>
    <w:p w14:paraId="79DB780E" w14:textId="77777777" w:rsidR="000C44BB" w:rsidRDefault="000C44BB" w:rsidP="000C44BB">
      <w:pPr>
        <w:jc w:val="both"/>
        <w:rPr>
          <w:rFonts w:ascii="Verdana" w:hAnsi="Verdana"/>
        </w:rPr>
      </w:pPr>
      <w:r>
        <w:rPr>
          <w:rFonts w:ascii="Verdana" w:hAnsi="Verdana"/>
        </w:rPr>
        <w:t>El Inspector de proyecto deberá verificar que la ejecución del ítem no presenta ningún defecto de materiales, ejecución o dimensiones mediante inspección visual u otro método conveniente.</w:t>
      </w:r>
    </w:p>
    <w:p w14:paraId="7399B3AF" w14:textId="77777777" w:rsidR="000C44BB" w:rsidRDefault="000C44BB" w:rsidP="000C44BB">
      <w:pPr>
        <w:jc w:val="both"/>
        <w:rPr>
          <w:rFonts w:ascii="Verdana" w:hAnsi="Verdana"/>
        </w:rPr>
      </w:pPr>
      <w:r>
        <w:rPr>
          <w:rFonts w:ascii="Verdana" w:hAnsi="Verdan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A8F317D"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1AF297B1"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6A7E6D"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A80D24C"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107803"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D8F318"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29FAA0AF"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B22F13" w14:textId="77777777" w:rsidR="000C44BB" w:rsidRDefault="000C44BB">
            <w:pPr>
              <w:jc w:val="center"/>
              <w:rPr>
                <w:rFonts w:ascii="Verdana" w:hAnsi="Verdana"/>
                <w:color w:val="FFFFFF" w:themeColor="background1"/>
              </w:rPr>
            </w:pPr>
            <w:r>
              <w:rPr>
                <w:rFonts w:ascii="Verdana" w:hAnsi="Verdana"/>
                <w:color w:val="FFFFFF" w:themeColor="background1"/>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9C4DA92" w14:textId="77777777" w:rsidR="000C44BB" w:rsidRDefault="000C44BB">
            <w:pPr>
              <w:jc w:val="center"/>
              <w:rPr>
                <w:rFonts w:ascii="Verdana" w:hAnsi="Verdana"/>
                <w:color w:val="FFFFFF" w:themeColor="background1"/>
              </w:rPr>
            </w:pPr>
            <w:r>
              <w:rPr>
                <w:rFonts w:ascii="Verdana" w:hAnsi="Verdana"/>
                <w:color w:val="FFFFFF" w:themeColor="background1"/>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01F7BE"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68A12A8" w14:textId="77777777" w:rsidR="000C44BB" w:rsidRDefault="000C44BB">
            <w:pPr>
              <w:jc w:val="center"/>
              <w:rPr>
                <w:rFonts w:ascii="Verdana" w:hAnsi="Verdana"/>
                <w:color w:val="FFFFFF" w:themeColor="background1"/>
              </w:rPr>
            </w:pPr>
            <w:r>
              <w:rPr>
                <w:rFonts w:ascii="Verdana" w:hAnsi="Verdana"/>
                <w:color w:val="FFFFFF" w:themeColor="background1"/>
              </w:rPr>
              <w:t>PINTURA INTERIOR LATEX</w:t>
            </w:r>
          </w:p>
        </w:tc>
      </w:tr>
    </w:tbl>
    <w:p w14:paraId="0EF3118D" w14:textId="77777777" w:rsidR="000C44BB" w:rsidRDefault="000C44BB" w:rsidP="000C44BB">
      <w:pPr>
        <w:jc w:val="both"/>
        <w:rPr>
          <w:rFonts w:ascii="Verdana" w:hAnsi="Verdana" w:cstheme="minorBidi"/>
          <w:lang w:val="es-BO"/>
        </w:rPr>
      </w:pPr>
    </w:p>
    <w:p w14:paraId="1DF4F5A3" w14:textId="77777777" w:rsidR="000C44BB" w:rsidRDefault="000C44BB" w:rsidP="000C44BB">
      <w:pPr>
        <w:jc w:val="both"/>
        <w:rPr>
          <w:rFonts w:ascii="Verdana" w:hAnsi="Verdana"/>
          <w:b/>
        </w:rPr>
      </w:pPr>
      <w:r>
        <w:rPr>
          <w:rFonts w:ascii="Verdana" w:hAnsi="Verdana"/>
          <w:b/>
        </w:rPr>
        <w:t>DESCRIPCIÓN. -</w:t>
      </w:r>
    </w:p>
    <w:p w14:paraId="59803685" w14:textId="77777777" w:rsidR="000C44BB" w:rsidRDefault="000C44BB" w:rsidP="000C44BB">
      <w:pPr>
        <w:jc w:val="both"/>
        <w:rPr>
          <w:rFonts w:ascii="Verdana" w:hAnsi="Verdana"/>
        </w:rPr>
      </w:pPr>
    </w:p>
    <w:p w14:paraId="26B87106" w14:textId="77777777" w:rsidR="000C44BB" w:rsidRDefault="000C44BB" w:rsidP="000C44BB">
      <w:pPr>
        <w:jc w:val="both"/>
        <w:rPr>
          <w:rFonts w:ascii="Verdana" w:hAnsi="Verdana"/>
        </w:rPr>
      </w:pPr>
      <w:r>
        <w:rPr>
          <w:rFonts w:ascii="Verdana" w:hAnsi="Verdana"/>
        </w:rPr>
        <w:t>Este ítem se refiere a la aplicación de pintura interior látex lavable en muros interiores y otros que se indiquen en los planos constructivos y/o instrucciones del Inspector de proyecto.</w:t>
      </w:r>
    </w:p>
    <w:p w14:paraId="0CD4AB74" w14:textId="77777777" w:rsidR="000C44BB" w:rsidRDefault="000C44BB" w:rsidP="000C44BB">
      <w:pPr>
        <w:jc w:val="both"/>
        <w:rPr>
          <w:rFonts w:ascii="Verdana" w:hAnsi="Verdana"/>
        </w:rPr>
      </w:pPr>
    </w:p>
    <w:p w14:paraId="55C2446D" w14:textId="77777777" w:rsidR="000C44BB" w:rsidRDefault="000C44BB" w:rsidP="000C44BB">
      <w:pPr>
        <w:jc w:val="both"/>
        <w:rPr>
          <w:rFonts w:ascii="Verdana" w:hAnsi="Verdana"/>
          <w:b/>
        </w:rPr>
      </w:pPr>
      <w:r>
        <w:rPr>
          <w:rFonts w:ascii="Verdana" w:hAnsi="Verdana"/>
          <w:b/>
        </w:rPr>
        <w:t>MATERIALES, HERRAMIENTAS Y EQUIPO. -</w:t>
      </w:r>
    </w:p>
    <w:p w14:paraId="18C7E7C9" w14:textId="77777777" w:rsidR="000C44BB" w:rsidRDefault="000C44BB" w:rsidP="000C44BB">
      <w:pPr>
        <w:jc w:val="both"/>
        <w:rPr>
          <w:rFonts w:ascii="Verdana" w:hAnsi="Verdana"/>
        </w:rPr>
      </w:pPr>
    </w:p>
    <w:p w14:paraId="4813C9DC"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A33CD78" w14:textId="77777777" w:rsidR="000C44BB" w:rsidRDefault="000C44BB" w:rsidP="000C44BB">
      <w:pPr>
        <w:jc w:val="both"/>
        <w:rPr>
          <w:rFonts w:ascii="Verdana" w:hAnsi="Verdana"/>
        </w:rPr>
      </w:pPr>
    </w:p>
    <w:p w14:paraId="705E588C" w14:textId="77777777" w:rsidR="000C44BB" w:rsidRDefault="000C44BB" w:rsidP="000C44BB">
      <w:pPr>
        <w:jc w:val="both"/>
        <w:rPr>
          <w:rFonts w:ascii="Verdana" w:hAnsi="Verdana"/>
          <w:b/>
        </w:rPr>
      </w:pPr>
      <w:r>
        <w:rPr>
          <w:rFonts w:ascii="Verdana" w:hAnsi="Verdana"/>
          <w:b/>
        </w:rPr>
        <w:t>FORMA DE EJECUCIÓN. –</w:t>
      </w:r>
    </w:p>
    <w:p w14:paraId="6E77D889" w14:textId="77777777" w:rsidR="000C44BB" w:rsidRDefault="000C44BB" w:rsidP="000C44BB">
      <w:pPr>
        <w:jc w:val="both"/>
        <w:rPr>
          <w:rFonts w:ascii="Verdana" w:hAnsi="Verdana"/>
          <w:b/>
        </w:rPr>
      </w:pPr>
    </w:p>
    <w:p w14:paraId="06BAEC58" w14:textId="77777777" w:rsidR="000C44BB" w:rsidRDefault="000C44BB" w:rsidP="000C44BB">
      <w:pPr>
        <w:jc w:val="both"/>
        <w:rPr>
          <w:rFonts w:ascii="Verdana" w:hAnsi="Verdana"/>
        </w:rPr>
      </w:pPr>
      <w:r>
        <w:rPr>
          <w:rFonts w:ascii="Verdana" w:hAnsi="Verdana"/>
        </w:rPr>
        <w:t>La Entidad Ejecutora deberá proveer todas las herramientas, equipo y andamiaje que fueran necesarios para la ejecución adecuada del ítem. En General se seguirán las siguientes directrices para la ejecución:</w:t>
      </w:r>
    </w:p>
    <w:p w14:paraId="4C09A716" w14:textId="77777777" w:rsidR="000C44BB" w:rsidRDefault="000C44BB" w:rsidP="000C44BB">
      <w:pPr>
        <w:jc w:val="both"/>
        <w:rPr>
          <w:rFonts w:ascii="Verdana" w:hAnsi="Verdana"/>
        </w:rPr>
      </w:pPr>
      <w:r>
        <w:rPr>
          <w:rFonts w:ascii="Verdana" w:hAnsi="Verdana"/>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95BDCE5" w14:textId="77777777" w:rsidR="000C44BB" w:rsidRDefault="000C44BB" w:rsidP="000C44BB">
      <w:pPr>
        <w:jc w:val="both"/>
        <w:rPr>
          <w:rFonts w:ascii="Verdana" w:hAnsi="Verdana"/>
        </w:rPr>
      </w:pPr>
      <w:r>
        <w:rPr>
          <w:rFonts w:ascii="Verdana" w:hAnsi="Verdana"/>
        </w:rPr>
        <w:t>Asimismo, la Entidad Ejecutora aplicará la pintura en los rangos de tiempo, con el equipo y forma que indica el proveedor del material.</w:t>
      </w:r>
    </w:p>
    <w:p w14:paraId="4436183B" w14:textId="77777777" w:rsidR="000C44BB" w:rsidRDefault="000C44BB" w:rsidP="000C44BB">
      <w:pPr>
        <w:jc w:val="both"/>
        <w:rPr>
          <w:rFonts w:ascii="Verdana" w:hAnsi="Verdana"/>
        </w:rPr>
      </w:pPr>
      <w:r>
        <w:rPr>
          <w:rFonts w:ascii="Verdana" w:hAnsi="Verdana"/>
        </w:rPr>
        <w:t>En caso de que una segunda mano haya sido insuficiente para dar el tono y la uniformidad del pintado, se aplicará una tercera mano final en los sectores que corresponda o indique el Inspector de proyecto.</w:t>
      </w:r>
    </w:p>
    <w:p w14:paraId="6A4C5D82" w14:textId="77777777" w:rsidR="000C44BB" w:rsidRDefault="000C44BB" w:rsidP="000C44BB">
      <w:pPr>
        <w:jc w:val="both"/>
        <w:rPr>
          <w:rFonts w:ascii="Verdana" w:hAnsi="Verdana"/>
        </w:rPr>
      </w:pPr>
      <w:r>
        <w:rPr>
          <w:rFonts w:ascii="Verdana" w:hAnsi="Verdana"/>
        </w:rPr>
        <w:t>Previo a la aplicación de la pintura, el Inspector de proyecto deberá aprobar la superficie que recibirá este tratamiento a la vez debe verificar que la superficie esté libre de grumos, humedad, moho, polvo o manchas, grasas, etc.</w:t>
      </w:r>
    </w:p>
    <w:p w14:paraId="0EAC2869" w14:textId="77777777" w:rsidR="000C44BB" w:rsidRDefault="000C44BB" w:rsidP="000C44BB">
      <w:pPr>
        <w:jc w:val="both"/>
        <w:rPr>
          <w:rFonts w:ascii="Verdana" w:hAnsi="Verdana"/>
        </w:rPr>
      </w:pPr>
    </w:p>
    <w:p w14:paraId="7D96F1FF" w14:textId="77777777" w:rsidR="000C44BB" w:rsidRDefault="000C44BB" w:rsidP="000C44BB">
      <w:pPr>
        <w:jc w:val="both"/>
        <w:rPr>
          <w:rFonts w:ascii="Verdana" w:hAnsi="Verdana"/>
        </w:rPr>
      </w:pPr>
      <w:r>
        <w:rPr>
          <w:rFonts w:ascii="Verdana" w:hAnsi="Verdana"/>
        </w:rPr>
        <w:t>Criterios de Aceptación y Rechazo</w:t>
      </w:r>
    </w:p>
    <w:p w14:paraId="22CECA23" w14:textId="77777777" w:rsidR="000C44BB" w:rsidRDefault="000C44BB" w:rsidP="000C44BB">
      <w:pPr>
        <w:jc w:val="both"/>
        <w:rPr>
          <w:rFonts w:ascii="Verdana" w:hAnsi="Verdana"/>
        </w:rPr>
      </w:pPr>
    </w:p>
    <w:p w14:paraId="722D55FC" w14:textId="77777777" w:rsidR="000C44BB" w:rsidRDefault="000C44BB" w:rsidP="000C44BB">
      <w:pPr>
        <w:jc w:val="both"/>
        <w:rPr>
          <w:rFonts w:ascii="Verdana" w:hAnsi="Verdana"/>
        </w:rPr>
      </w:pPr>
      <w:r>
        <w:rPr>
          <w:rFonts w:ascii="Verdana" w:hAnsi="Verdana"/>
        </w:rPr>
        <w:t>Previa a la aprobación y pago de las superficies pintadas, se deberá verificar se haya aplicado la pintura en el color y superficies indicadas en los planos constructivos o instrucciones del Inspector de proyecto.</w:t>
      </w:r>
    </w:p>
    <w:p w14:paraId="5048AA5E" w14:textId="77777777" w:rsidR="000C44BB" w:rsidRDefault="000C44BB" w:rsidP="000C44BB">
      <w:pPr>
        <w:jc w:val="both"/>
        <w:rPr>
          <w:rFonts w:ascii="Verdana" w:hAnsi="Verdana"/>
        </w:rPr>
      </w:pPr>
      <w:r>
        <w:rPr>
          <w:rFonts w:ascii="Verdana" w:hAnsi="Verdana"/>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EBCC1E0"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2EAE5A4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A666D29" w14:textId="77777777" w:rsidR="000C44BB" w:rsidRDefault="000C44BB">
            <w:pPr>
              <w:jc w:val="both"/>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676C657" w14:textId="77777777" w:rsidR="000C44BB" w:rsidRDefault="000C44BB">
            <w:pPr>
              <w:jc w:val="both"/>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A3C89A" w14:textId="77777777" w:rsidR="000C44BB" w:rsidRDefault="000C44BB">
            <w:pPr>
              <w:jc w:val="both"/>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53A35A" w14:textId="77777777" w:rsidR="000C44BB" w:rsidRDefault="000C44BB">
            <w:pPr>
              <w:jc w:val="both"/>
              <w:rPr>
                <w:rFonts w:ascii="Verdana" w:hAnsi="Verdana"/>
                <w:color w:val="FFFFFF" w:themeColor="background1"/>
              </w:rPr>
            </w:pPr>
            <w:r>
              <w:rPr>
                <w:rFonts w:ascii="Verdana" w:hAnsi="Verdana"/>
                <w:color w:val="FFFFFF" w:themeColor="background1"/>
              </w:rPr>
              <w:t>ITEM</w:t>
            </w:r>
          </w:p>
        </w:tc>
      </w:tr>
      <w:tr w:rsidR="000C44BB" w14:paraId="3E121E98"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1CA6AE6" w14:textId="77777777" w:rsidR="000C44BB" w:rsidRDefault="000C44BB">
            <w:pPr>
              <w:jc w:val="both"/>
              <w:rPr>
                <w:rFonts w:ascii="Verdana" w:hAnsi="Verdana"/>
                <w:color w:val="FFFFFF" w:themeColor="background1"/>
              </w:rPr>
            </w:pPr>
            <w:r>
              <w:rPr>
                <w:rFonts w:ascii="Verdana" w:hAnsi="Verdana"/>
                <w:color w:val="FFFFFF" w:themeColor="background1"/>
              </w:rPr>
              <w:t>33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D73E539" w14:textId="77777777" w:rsidR="000C44BB" w:rsidRDefault="000C44BB">
            <w:pPr>
              <w:jc w:val="both"/>
              <w:rPr>
                <w:rFonts w:ascii="Verdana" w:hAnsi="Verdana"/>
                <w:color w:val="FFFFFF" w:themeColor="background1"/>
              </w:rPr>
            </w:pPr>
            <w:r>
              <w:rPr>
                <w:rFonts w:ascii="Verdana" w:hAnsi="Verdana"/>
                <w:color w:val="FFFFFF" w:themeColor="background1"/>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22DBCA8" w14:textId="77777777" w:rsidR="000C44BB" w:rsidRDefault="000C44BB">
            <w:pPr>
              <w:jc w:val="both"/>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AB6A1A" w14:textId="77777777" w:rsidR="000C44BB" w:rsidRDefault="000C44BB">
            <w:pPr>
              <w:jc w:val="both"/>
              <w:rPr>
                <w:rFonts w:ascii="Verdana" w:hAnsi="Verdana"/>
                <w:color w:val="FFFFFF" w:themeColor="background1"/>
              </w:rPr>
            </w:pPr>
            <w:r>
              <w:rPr>
                <w:rFonts w:ascii="Verdana" w:hAnsi="Verdana"/>
                <w:color w:val="FFFFFF" w:themeColor="background1"/>
              </w:rPr>
              <w:t>PINTURA EXTERIOR LATEX</w:t>
            </w:r>
          </w:p>
        </w:tc>
      </w:tr>
    </w:tbl>
    <w:p w14:paraId="582C7B11" w14:textId="77777777" w:rsidR="000C44BB" w:rsidRDefault="000C44BB" w:rsidP="000C44BB">
      <w:pPr>
        <w:jc w:val="both"/>
        <w:rPr>
          <w:rFonts w:ascii="Verdana" w:hAnsi="Verdana" w:cstheme="minorBidi"/>
          <w:b/>
          <w:lang w:val="es-BO"/>
        </w:rPr>
      </w:pPr>
    </w:p>
    <w:p w14:paraId="3D7A30D0" w14:textId="77777777" w:rsidR="000C44BB" w:rsidRDefault="000C44BB" w:rsidP="000C44BB">
      <w:pPr>
        <w:jc w:val="both"/>
        <w:rPr>
          <w:rFonts w:ascii="Verdana" w:hAnsi="Verdana"/>
          <w:b/>
        </w:rPr>
      </w:pPr>
      <w:r>
        <w:rPr>
          <w:rFonts w:ascii="Verdana" w:hAnsi="Verdana"/>
          <w:b/>
        </w:rPr>
        <w:t>DESCRIPCIÓN. -</w:t>
      </w:r>
    </w:p>
    <w:p w14:paraId="13AF7C26" w14:textId="77777777" w:rsidR="000C44BB" w:rsidRDefault="000C44BB" w:rsidP="000C44BB">
      <w:pPr>
        <w:jc w:val="both"/>
        <w:rPr>
          <w:rFonts w:ascii="Verdana" w:hAnsi="Verdana"/>
        </w:rPr>
      </w:pPr>
    </w:p>
    <w:p w14:paraId="4E3A7673" w14:textId="77777777" w:rsidR="000C44BB" w:rsidRDefault="000C44BB" w:rsidP="000C44BB">
      <w:pPr>
        <w:jc w:val="both"/>
        <w:rPr>
          <w:rFonts w:ascii="Verdana" w:hAnsi="Verdana"/>
        </w:rPr>
      </w:pPr>
      <w:r>
        <w:rPr>
          <w:rFonts w:ascii="Verdana" w:hAnsi="Verdana"/>
        </w:rPr>
        <w:t>Este ítem se refiere a la aplicación de pintura exterior látex, lavable en muros exteriores y otros que se indiquen en los planos constructivos y/o instrucciones del Inspector de proyecto.</w:t>
      </w:r>
    </w:p>
    <w:p w14:paraId="33DEFFE8" w14:textId="77777777" w:rsidR="000C44BB" w:rsidRDefault="000C44BB" w:rsidP="000C44BB">
      <w:pPr>
        <w:jc w:val="both"/>
        <w:rPr>
          <w:rFonts w:ascii="Verdana" w:hAnsi="Verdana"/>
        </w:rPr>
      </w:pPr>
    </w:p>
    <w:p w14:paraId="0D0C30DD" w14:textId="77777777" w:rsidR="000C44BB" w:rsidRDefault="000C44BB" w:rsidP="000C44BB">
      <w:pPr>
        <w:jc w:val="both"/>
        <w:rPr>
          <w:rFonts w:ascii="Verdana" w:hAnsi="Verdana"/>
          <w:b/>
        </w:rPr>
      </w:pPr>
      <w:r>
        <w:rPr>
          <w:rFonts w:ascii="Verdana" w:hAnsi="Verdana"/>
          <w:b/>
        </w:rPr>
        <w:t>MATERIALES, HERRAMIENTAS Y EQUIPO. -</w:t>
      </w:r>
    </w:p>
    <w:p w14:paraId="27BB5000" w14:textId="77777777" w:rsidR="000C44BB" w:rsidRDefault="000C44BB" w:rsidP="000C44BB">
      <w:pPr>
        <w:jc w:val="both"/>
        <w:rPr>
          <w:rFonts w:ascii="Verdana" w:hAnsi="Verdana"/>
        </w:rPr>
      </w:pPr>
    </w:p>
    <w:p w14:paraId="57F8CEF0"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F27BD34" w14:textId="77777777" w:rsidR="000C44BB" w:rsidRDefault="000C44BB" w:rsidP="000C44BB">
      <w:pPr>
        <w:jc w:val="both"/>
        <w:rPr>
          <w:rFonts w:ascii="Verdana" w:hAnsi="Verdana"/>
        </w:rPr>
      </w:pPr>
    </w:p>
    <w:p w14:paraId="329262EF" w14:textId="77777777" w:rsidR="000C44BB" w:rsidRDefault="000C44BB" w:rsidP="000C44BB">
      <w:pPr>
        <w:jc w:val="both"/>
        <w:rPr>
          <w:rFonts w:ascii="Verdana" w:hAnsi="Verdana"/>
          <w:b/>
        </w:rPr>
      </w:pPr>
      <w:r>
        <w:rPr>
          <w:rFonts w:ascii="Verdana" w:hAnsi="Verdana"/>
          <w:b/>
        </w:rPr>
        <w:t>FORMA DE EJECUCIÓN. –</w:t>
      </w:r>
    </w:p>
    <w:p w14:paraId="34EA4C28" w14:textId="77777777" w:rsidR="000C44BB" w:rsidRDefault="000C44BB" w:rsidP="000C44BB">
      <w:pPr>
        <w:jc w:val="both"/>
        <w:rPr>
          <w:rFonts w:ascii="Verdana" w:hAnsi="Verdana"/>
        </w:rPr>
      </w:pPr>
    </w:p>
    <w:p w14:paraId="1B787280" w14:textId="77777777" w:rsidR="000C44BB" w:rsidRDefault="000C44BB" w:rsidP="000C44BB">
      <w:pPr>
        <w:jc w:val="both"/>
        <w:rPr>
          <w:rFonts w:ascii="Verdana" w:hAnsi="Verdana"/>
        </w:rPr>
      </w:pPr>
      <w:r>
        <w:rPr>
          <w:rFonts w:ascii="Verdana" w:hAnsi="Verdana"/>
        </w:rPr>
        <w:t>La Entidad Ejecutora deberá proveer todas las herramientas, equipo y andamiaje que fueren necesarios para la ejecución adecuada del ítem. En General se seguirán las siguientes directrices para la ejecución:</w:t>
      </w:r>
    </w:p>
    <w:p w14:paraId="76CD556A" w14:textId="77777777" w:rsidR="000C44BB" w:rsidRDefault="000C44BB" w:rsidP="000C44BB">
      <w:pPr>
        <w:jc w:val="both"/>
        <w:rPr>
          <w:rFonts w:ascii="Verdana" w:hAnsi="Verdana"/>
        </w:rPr>
      </w:pPr>
    </w:p>
    <w:p w14:paraId="3E52B733" w14:textId="77777777" w:rsidR="000C44BB" w:rsidRDefault="000C44BB" w:rsidP="000C44BB">
      <w:pPr>
        <w:jc w:val="both"/>
        <w:rPr>
          <w:rFonts w:ascii="Verdana" w:hAnsi="Verdana"/>
        </w:rPr>
      </w:pPr>
      <w:r>
        <w:rPr>
          <w:rFonts w:ascii="Verdana" w:hAnsi="Verdana"/>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64AE464" w14:textId="77777777" w:rsidR="000C44BB" w:rsidRDefault="000C44BB" w:rsidP="000C44BB">
      <w:pPr>
        <w:jc w:val="both"/>
        <w:rPr>
          <w:rFonts w:ascii="Verdana" w:hAnsi="Verdana"/>
        </w:rPr>
      </w:pPr>
    </w:p>
    <w:p w14:paraId="02288109" w14:textId="77777777" w:rsidR="000C44BB" w:rsidRDefault="000C44BB" w:rsidP="000C44BB">
      <w:pPr>
        <w:jc w:val="both"/>
        <w:rPr>
          <w:rFonts w:ascii="Verdana" w:hAnsi="Verdana"/>
        </w:rPr>
      </w:pPr>
      <w:r>
        <w:rPr>
          <w:rFonts w:ascii="Verdana" w:hAnsi="Verdana"/>
        </w:rPr>
        <w:t>Asimismo, la Entidad Ejecutora aplicará la pintura en los rangos de tiempo, con el equipo y forma que indica el proveedor del material.</w:t>
      </w:r>
    </w:p>
    <w:p w14:paraId="66EAEC4A" w14:textId="77777777" w:rsidR="000C44BB" w:rsidRDefault="000C44BB" w:rsidP="000C44BB">
      <w:pPr>
        <w:jc w:val="both"/>
        <w:rPr>
          <w:rFonts w:ascii="Verdana" w:hAnsi="Verdana"/>
        </w:rPr>
      </w:pPr>
      <w:r>
        <w:rPr>
          <w:rFonts w:ascii="Verdana" w:hAnsi="Verdana"/>
        </w:rPr>
        <w:t>En caso de que una segunda mano haya sido insuficiente para dar el tono y la uniformidad del pintado, se aplicará una tercera mano final en los sectores que corresponda o indique el Inspector de proyecto.</w:t>
      </w:r>
    </w:p>
    <w:p w14:paraId="5D77D1AA" w14:textId="77777777" w:rsidR="000C44BB" w:rsidRDefault="000C44BB" w:rsidP="000C44BB">
      <w:pPr>
        <w:jc w:val="both"/>
        <w:rPr>
          <w:rFonts w:ascii="Verdana" w:hAnsi="Verdana"/>
        </w:rPr>
      </w:pPr>
    </w:p>
    <w:p w14:paraId="58B33E1F" w14:textId="77777777" w:rsidR="000C44BB" w:rsidRDefault="000C44BB" w:rsidP="000C44BB">
      <w:pPr>
        <w:jc w:val="both"/>
        <w:rPr>
          <w:rFonts w:ascii="Verdana" w:hAnsi="Verdana"/>
        </w:rPr>
      </w:pPr>
      <w:r>
        <w:rPr>
          <w:rFonts w:ascii="Verdana" w:hAnsi="Verdana"/>
        </w:rPr>
        <w:t>Previo a la aplicación de la pintura, el Inspector de proyecto deberá aprobar la superficie que recibirá este tratamiento a la vez debe verificar que la superficie esté libre de grumos, humedad, moho, polvo o manchas, grasas, etc.</w:t>
      </w:r>
    </w:p>
    <w:p w14:paraId="6F632385" w14:textId="77777777" w:rsidR="000C44BB" w:rsidRDefault="000C44BB" w:rsidP="000C44BB">
      <w:pPr>
        <w:jc w:val="both"/>
        <w:rPr>
          <w:rFonts w:ascii="Verdana" w:hAnsi="Verdana"/>
        </w:rPr>
      </w:pPr>
    </w:p>
    <w:p w14:paraId="4956939C" w14:textId="77777777" w:rsidR="000C44BB" w:rsidRDefault="000C44BB" w:rsidP="000C44BB">
      <w:pPr>
        <w:jc w:val="both"/>
        <w:rPr>
          <w:rFonts w:ascii="Verdana" w:hAnsi="Verdana"/>
        </w:rPr>
      </w:pPr>
      <w:r>
        <w:rPr>
          <w:rFonts w:ascii="Verdana" w:hAnsi="Verdana"/>
        </w:rPr>
        <w:t>Criterios de Aceptación y Rechazo</w:t>
      </w:r>
    </w:p>
    <w:p w14:paraId="1969AFE6" w14:textId="77777777" w:rsidR="000C44BB" w:rsidRDefault="000C44BB" w:rsidP="000C44BB">
      <w:pPr>
        <w:jc w:val="both"/>
        <w:rPr>
          <w:rFonts w:ascii="Verdana" w:hAnsi="Verdana"/>
        </w:rPr>
      </w:pPr>
      <w:r>
        <w:rPr>
          <w:rFonts w:ascii="Verdana" w:hAnsi="Verdana"/>
        </w:rPr>
        <w:t>Previa a la aprobación y pago de las superficies pintadas, se deberá verificar se haya aplicado la pintura en el color y superficies indicadas en los planos constructivos o instrucciones del Inspector de proyecto.</w:t>
      </w:r>
    </w:p>
    <w:p w14:paraId="068DD76F" w14:textId="77777777" w:rsidR="000C44BB" w:rsidRDefault="000C44BB" w:rsidP="000C44BB">
      <w:pPr>
        <w:jc w:val="both"/>
        <w:rPr>
          <w:rFonts w:ascii="Verdana" w:hAnsi="Verdana"/>
        </w:rPr>
      </w:pPr>
    </w:p>
    <w:p w14:paraId="0A8E7EBD" w14:textId="77777777" w:rsidR="000C44BB" w:rsidRDefault="000C44BB" w:rsidP="000C44BB">
      <w:pPr>
        <w:jc w:val="both"/>
        <w:rPr>
          <w:rFonts w:ascii="Verdana" w:hAnsi="Verdana"/>
        </w:rPr>
      </w:pPr>
      <w:r>
        <w:rPr>
          <w:rFonts w:ascii="Verdana" w:hAnsi="Verdana"/>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7A0E218"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52F738FE"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0E667F"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7EDD51"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6FD5BB2"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0B38B64"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353266C1"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5254EB" w14:textId="77777777" w:rsidR="000C44BB" w:rsidRDefault="000C44BB">
            <w:pPr>
              <w:jc w:val="center"/>
              <w:rPr>
                <w:rFonts w:ascii="Verdana" w:hAnsi="Verdana"/>
                <w:color w:val="FFFFFF" w:themeColor="background1"/>
              </w:rPr>
            </w:pPr>
            <w:r>
              <w:rPr>
                <w:rFonts w:ascii="Verdana" w:hAnsi="Verdana"/>
                <w:color w:val="FFFFFF" w:themeColor="background1"/>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E90A3BE" w14:textId="77777777" w:rsidR="000C44BB" w:rsidRDefault="000C44BB">
            <w:pPr>
              <w:jc w:val="center"/>
              <w:rPr>
                <w:rFonts w:ascii="Verdana" w:hAnsi="Verdana"/>
                <w:color w:val="FFFFFF" w:themeColor="background1"/>
              </w:rPr>
            </w:pPr>
            <w:r>
              <w:rPr>
                <w:rFonts w:ascii="Verdana" w:hAnsi="Verdana"/>
                <w:color w:val="FFFFFF" w:themeColor="background1"/>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E6B147" w14:textId="77777777" w:rsidR="000C44BB" w:rsidRDefault="000C44BB">
            <w:pPr>
              <w:jc w:val="center"/>
              <w:rPr>
                <w:rFonts w:ascii="Verdana" w:hAnsi="Verdana"/>
                <w:color w:val="FFFFFF" w:themeColor="background1"/>
              </w:rPr>
            </w:pPr>
            <w:r>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2BB101" w14:textId="77777777" w:rsidR="000C44BB" w:rsidRDefault="000C44BB">
            <w:pPr>
              <w:jc w:val="center"/>
              <w:rPr>
                <w:rFonts w:ascii="Verdana" w:hAnsi="Verdana"/>
                <w:color w:val="FFFFFF" w:themeColor="background1"/>
              </w:rPr>
            </w:pPr>
            <w:r>
              <w:rPr>
                <w:rFonts w:ascii="Verdana" w:hAnsi="Verdana"/>
                <w:color w:val="FFFFFF" w:themeColor="background1"/>
              </w:rPr>
              <w:t>CANALETA DE CALAMINA GALVANIZADA Nro 28 CORTE 33</w:t>
            </w:r>
          </w:p>
        </w:tc>
      </w:tr>
    </w:tbl>
    <w:p w14:paraId="699CC976" w14:textId="77777777" w:rsidR="000C44BB" w:rsidRDefault="000C44BB" w:rsidP="000C44BB">
      <w:pPr>
        <w:jc w:val="both"/>
        <w:rPr>
          <w:rFonts w:ascii="Verdana" w:hAnsi="Verdana" w:cstheme="minorBidi"/>
          <w:lang w:val="es-BO"/>
        </w:rPr>
      </w:pPr>
    </w:p>
    <w:p w14:paraId="3EE99B6B" w14:textId="77777777" w:rsidR="000C44BB" w:rsidRDefault="000C44BB" w:rsidP="000C44BB">
      <w:pPr>
        <w:jc w:val="both"/>
        <w:rPr>
          <w:rFonts w:ascii="Verdana" w:hAnsi="Verdana"/>
          <w:b/>
        </w:rPr>
      </w:pPr>
      <w:r>
        <w:rPr>
          <w:rFonts w:ascii="Verdana" w:hAnsi="Verdana"/>
          <w:b/>
        </w:rPr>
        <w:t>DESCRIPCIÓN. –</w:t>
      </w:r>
    </w:p>
    <w:p w14:paraId="22FC32C3" w14:textId="77777777" w:rsidR="000C44BB" w:rsidRDefault="000C44BB" w:rsidP="000C44BB">
      <w:pPr>
        <w:jc w:val="both"/>
        <w:rPr>
          <w:rFonts w:ascii="Verdana" w:hAnsi="Verdana"/>
        </w:rPr>
      </w:pPr>
    </w:p>
    <w:p w14:paraId="403422FB" w14:textId="77777777" w:rsidR="000C44BB" w:rsidRDefault="000C44BB" w:rsidP="000C44BB">
      <w:pPr>
        <w:jc w:val="both"/>
        <w:rPr>
          <w:rFonts w:ascii="Verdana" w:hAnsi="Verdana"/>
        </w:rPr>
      </w:pPr>
      <w:r>
        <w:rPr>
          <w:rFonts w:ascii="Verdana" w:hAnsi="Verdana"/>
        </w:rPr>
        <w:t>Este ítem comprende canaleta de calamina galvanizada Nro 28 corte 33 el cual está destinado a reunir y evacuar las aguas pluviales de la cubierta, tal como se especifica en los planos constructivos y/o instrucciones del Inspector de proyecto.</w:t>
      </w:r>
    </w:p>
    <w:p w14:paraId="2B2EBD3E" w14:textId="77777777" w:rsidR="000C44BB" w:rsidRDefault="000C44BB" w:rsidP="000C44BB">
      <w:pPr>
        <w:jc w:val="both"/>
        <w:rPr>
          <w:rFonts w:ascii="Verdana" w:hAnsi="Verdana"/>
        </w:rPr>
      </w:pPr>
    </w:p>
    <w:p w14:paraId="3B1EC6FF" w14:textId="77777777" w:rsidR="000C44BB" w:rsidRDefault="000C44BB" w:rsidP="000C44BB">
      <w:pPr>
        <w:jc w:val="both"/>
        <w:rPr>
          <w:rFonts w:ascii="Verdana" w:hAnsi="Verdana"/>
          <w:b/>
        </w:rPr>
      </w:pPr>
      <w:r>
        <w:rPr>
          <w:rFonts w:ascii="Verdana" w:hAnsi="Verdana"/>
          <w:b/>
        </w:rPr>
        <w:t>MATERIALES, HERRAMIENTAS Y EQUIPO. -</w:t>
      </w:r>
    </w:p>
    <w:p w14:paraId="26C4E574" w14:textId="77777777" w:rsidR="000C44BB" w:rsidRDefault="000C44BB" w:rsidP="000C44BB">
      <w:pPr>
        <w:jc w:val="both"/>
        <w:rPr>
          <w:rFonts w:ascii="Verdana" w:hAnsi="Verdana"/>
        </w:rPr>
      </w:pPr>
    </w:p>
    <w:p w14:paraId="6AA34B2F"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588452F" w14:textId="77777777" w:rsidR="000C44BB" w:rsidRDefault="000C44BB" w:rsidP="000C44BB">
      <w:pPr>
        <w:jc w:val="both"/>
        <w:rPr>
          <w:rFonts w:ascii="Verdana" w:hAnsi="Verdana"/>
        </w:rPr>
      </w:pPr>
    </w:p>
    <w:p w14:paraId="27D2E043" w14:textId="77777777" w:rsidR="000C44BB" w:rsidRDefault="000C44BB" w:rsidP="000C44BB">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FF2290E" w14:textId="77777777" w:rsidR="000C44BB" w:rsidRDefault="000C44BB" w:rsidP="000C44BB">
      <w:pPr>
        <w:jc w:val="both"/>
        <w:rPr>
          <w:rFonts w:ascii="Verdana" w:hAnsi="Verdana"/>
        </w:rPr>
      </w:pPr>
    </w:p>
    <w:p w14:paraId="681DD932" w14:textId="77777777" w:rsidR="000C44BB" w:rsidRDefault="000C44BB" w:rsidP="000C44BB">
      <w:pPr>
        <w:jc w:val="both"/>
        <w:rPr>
          <w:rFonts w:ascii="Verdana" w:hAnsi="Verdana"/>
          <w:b/>
        </w:rPr>
      </w:pPr>
      <w:r>
        <w:rPr>
          <w:rFonts w:ascii="Verdana" w:hAnsi="Verdana"/>
          <w:b/>
        </w:rPr>
        <w:t>FORMA DE EJECUCIÓN. –</w:t>
      </w:r>
    </w:p>
    <w:p w14:paraId="5C224E92" w14:textId="77777777" w:rsidR="000C44BB" w:rsidRDefault="000C44BB" w:rsidP="000C44BB">
      <w:pPr>
        <w:jc w:val="both"/>
        <w:rPr>
          <w:rFonts w:ascii="Verdana" w:hAnsi="Verdana"/>
        </w:rPr>
      </w:pPr>
    </w:p>
    <w:p w14:paraId="2B2D1719" w14:textId="77777777" w:rsidR="000C44BB" w:rsidRDefault="000C44BB" w:rsidP="000C44BB">
      <w:pPr>
        <w:jc w:val="both"/>
        <w:rPr>
          <w:rFonts w:ascii="Verdana" w:hAnsi="Verdana"/>
        </w:rPr>
      </w:pPr>
      <w:r>
        <w:rPr>
          <w:rFonts w:ascii="Verdana" w:hAnsi="Verdana"/>
        </w:rPr>
        <w:t xml:space="preserve">La Entidad Ejecutora deberá prever todas las herramientas, equipos y accesorios necesarios para la ejecución del ítem. </w:t>
      </w:r>
    </w:p>
    <w:p w14:paraId="7BDBEEAC" w14:textId="77777777" w:rsidR="000C44BB" w:rsidRDefault="000C44BB" w:rsidP="000C44BB">
      <w:pPr>
        <w:jc w:val="both"/>
        <w:rPr>
          <w:rFonts w:ascii="Verdana" w:hAnsi="Verdana"/>
        </w:rPr>
      </w:pPr>
    </w:p>
    <w:p w14:paraId="3F603F76" w14:textId="77777777" w:rsidR="000C44BB" w:rsidRDefault="000C44BB" w:rsidP="000C44BB">
      <w:pPr>
        <w:jc w:val="both"/>
        <w:rPr>
          <w:rFonts w:ascii="Verdana" w:hAnsi="Verdana"/>
        </w:rPr>
      </w:pPr>
      <w:r>
        <w:rPr>
          <w:rFonts w:ascii="Verdana" w:hAnsi="Verdan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6A6F58D2" w14:textId="77777777" w:rsidR="000C44BB" w:rsidRDefault="000C44BB" w:rsidP="000C44BB">
      <w:pPr>
        <w:jc w:val="both"/>
        <w:rPr>
          <w:rFonts w:ascii="Verdana" w:hAnsi="Verdana"/>
        </w:rPr>
      </w:pPr>
    </w:p>
    <w:p w14:paraId="4CAF7104" w14:textId="77777777" w:rsidR="000C44BB" w:rsidRDefault="000C44BB" w:rsidP="000C44BB">
      <w:pPr>
        <w:jc w:val="both"/>
        <w:rPr>
          <w:rFonts w:ascii="Verdana" w:hAnsi="Verdana"/>
        </w:rPr>
      </w:pPr>
      <w:r>
        <w:rPr>
          <w:rFonts w:ascii="Verdana" w:hAnsi="Verdan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18F828B" w14:textId="77777777" w:rsidR="000C44BB" w:rsidRDefault="000C44BB" w:rsidP="000C44BB">
      <w:pPr>
        <w:jc w:val="both"/>
        <w:rPr>
          <w:rFonts w:ascii="Verdana" w:hAnsi="Verdana"/>
        </w:rPr>
      </w:pPr>
    </w:p>
    <w:p w14:paraId="798FCB09" w14:textId="77777777" w:rsidR="000C44BB" w:rsidRDefault="000C44BB" w:rsidP="000C44BB">
      <w:pPr>
        <w:jc w:val="both"/>
        <w:rPr>
          <w:rFonts w:ascii="Verdana" w:hAnsi="Verdana"/>
        </w:rPr>
      </w:pPr>
      <w:r>
        <w:rPr>
          <w:rFonts w:ascii="Verdana" w:hAnsi="Verdana"/>
        </w:rPr>
        <w:t xml:space="preserve">Las canaletas de sección rectangular cuyas dimensiones y formas correspondan a lo especificado en planos, se asegurarán en los aleros mediante hierro pletina de 1/8"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C6D0F7C" w14:textId="77777777" w:rsidR="000C44BB" w:rsidRDefault="000C44BB" w:rsidP="000C44BB">
      <w:pPr>
        <w:jc w:val="both"/>
        <w:rPr>
          <w:rFonts w:ascii="Verdana" w:hAnsi="Verdana"/>
        </w:rPr>
      </w:pPr>
    </w:p>
    <w:p w14:paraId="1EF7C6C4" w14:textId="77777777" w:rsidR="000C44BB" w:rsidRDefault="000C44BB" w:rsidP="000C44BB">
      <w:pPr>
        <w:jc w:val="both"/>
        <w:rPr>
          <w:rFonts w:ascii="Verdana" w:hAnsi="Verdana"/>
        </w:rPr>
      </w:pPr>
      <w:r>
        <w:rPr>
          <w:rFonts w:ascii="Verdana" w:hAnsi="Verdana"/>
        </w:rPr>
        <w:t>Las canaletas, en caso necesario, llevarán dos manos de pintura anticorrosiva sobre la cual se posará dos manos de pintura al óleo con color seleccionado por el Inspector de proyecto.</w:t>
      </w:r>
    </w:p>
    <w:p w14:paraId="229101F4" w14:textId="77777777" w:rsidR="000C44BB" w:rsidRDefault="000C44BB" w:rsidP="000C44BB">
      <w:pPr>
        <w:jc w:val="both"/>
        <w:rPr>
          <w:rFonts w:ascii="Verdana" w:hAnsi="Verdana"/>
        </w:rPr>
      </w:pPr>
    </w:p>
    <w:p w14:paraId="3004C2AF" w14:textId="77777777" w:rsidR="000C44BB" w:rsidRDefault="000C44BB" w:rsidP="000C44BB">
      <w:pPr>
        <w:jc w:val="both"/>
        <w:rPr>
          <w:rFonts w:ascii="Verdana" w:hAnsi="Verdana"/>
        </w:rPr>
      </w:pPr>
      <w:r>
        <w:rPr>
          <w:rFonts w:ascii="Verdana" w:hAnsi="Verdana"/>
        </w:rPr>
        <w:t>Criterios de Aceptación y Rechazo</w:t>
      </w:r>
    </w:p>
    <w:p w14:paraId="41AD93A2" w14:textId="77777777" w:rsidR="000C44BB" w:rsidRDefault="000C44BB" w:rsidP="000C44BB">
      <w:pPr>
        <w:jc w:val="both"/>
        <w:rPr>
          <w:rFonts w:ascii="Verdana" w:hAnsi="Verdana"/>
        </w:rPr>
      </w:pPr>
      <w:r>
        <w:rPr>
          <w:rFonts w:ascii="Verdana" w:hAnsi="Verdana"/>
        </w:rPr>
        <w:t>Se deberá verificar la correcta sujeción de la canaleta, así como la pendiente adecuada para la evacuación de agua; en caso necesario, el Inspector de proyecto solicitará la verificación hidráulica del buen funcionamiento de la canaleta.</w:t>
      </w:r>
    </w:p>
    <w:p w14:paraId="3B058272"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7078446A"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D6A2C06"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27CF80"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B503BDE"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0156960"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350EEF35" w14:textId="77777777" w:rsidTr="000C44BB">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E58DB8" w14:textId="77777777" w:rsidR="000C44BB" w:rsidRDefault="000C44BB">
            <w:pPr>
              <w:jc w:val="center"/>
              <w:rPr>
                <w:rFonts w:ascii="Verdana" w:hAnsi="Verdana"/>
                <w:color w:val="FFFFFF" w:themeColor="background1"/>
              </w:rPr>
            </w:pPr>
            <w:r>
              <w:rPr>
                <w:rFonts w:ascii="Verdana" w:hAnsi="Verdana"/>
                <w:color w:val="FFFFFF" w:themeColor="background1"/>
              </w:rPr>
              <w:t>35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7AA563" w14:textId="77777777" w:rsidR="000C44BB" w:rsidRDefault="000C44BB">
            <w:pPr>
              <w:jc w:val="center"/>
              <w:rPr>
                <w:rFonts w:ascii="Verdana" w:hAnsi="Verdana"/>
                <w:color w:val="FFFFFF" w:themeColor="background1"/>
              </w:rPr>
            </w:pPr>
            <w:r>
              <w:rPr>
                <w:rFonts w:ascii="Verdana" w:hAnsi="Verdana"/>
                <w:color w:val="FFFFFF" w:themeColor="background1"/>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277CC4" w14:textId="77777777" w:rsidR="000C44BB" w:rsidRDefault="000C44BB">
            <w:pPr>
              <w:jc w:val="center"/>
              <w:rPr>
                <w:rFonts w:ascii="Verdana" w:hAnsi="Verdana"/>
                <w:color w:val="FFFFFF" w:themeColor="background1"/>
              </w:rPr>
            </w:pPr>
            <w:r>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EA2EB6" w14:textId="77777777" w:rsidR="000C44BB" w:rsidRDefault="000C44BB">
            <w:pPr>
              <w:jc w:val="center"/>
              <w:rPr>
                <w:rFonts w:ascii="Verdana" w:hAnsi="Verdana"/>
                <w:color w:val="FFFFFF" w:themeColor="background1"/>
              </w:rPr>
            </w:pPr>
            <w:r>
              <w:rPr>
                <w:rFonts w:ascii="Verdana" w:hAnsi="Verdana"/>
                <w:color w:val="FFFFFF" w:themeColor="background1"/>
              </w:rPr>
              <w:t>BAJANTE DE PVC 3"</w:t>
            </w:r>
          </w:p>
        </w:tc>
      </w:tr>
    </w:tbl>
    <w:p w14:paraId="18FB9E18" w14:textId="77777777" w:rsidR="000C44BB" w:rsidRDefault="000C44BB" w:rsidP="000C44BB">
      <w:pPr>
        <w:jc w:val="both"/>
        <w:rPr>
          <w:rFonts w:ascii="Verdana" w:hAnsi="Verdana" w:cstheme="minorBidi"/>
          <w:lang w:val="es-BO"/>
        </w:rPr>
      </w:pPr>
    </w:p>
    <w:p w14:paraId="07ECD065" w14:textId="77777777" w:rsidR="000C44BB" w:rsidRDefault="000C44BB" w:rsidP="000C44BB">
      <w:pPr>
        <w:jc w:val="both"/>
        <w:rPr>
          <w:rFonts w:ascii="Verdana" w:hAnsi="Verdana"/>
          <w:b/>
        </w:rPr>
      </w:pPr>
      <w:r>
        <w:rPr>
          <w:rFonts w:ascii="Verdana" w:hAnsi="Verdana"/>
          <w:b/>
        </w:rPr>
        <w:t>DESCRIPCIÓN. –</w:t>
      </w:r>
    </w:p>
    <w:p w14:paraId="230365B8" w14:textId="77777777" w:rsidR="000C44BB" w:rsidRDefault="000C44BB" w:rsidP="000C44BB">
      <w:pPr>
        <w:jc w:val="both"/>
        <w:rPr>
          <w:rFonts w:ascii="Verdana" w:hAnsi="Verdana"/>
        </w:rPr>
      </w:pPr>
    </w:p>
    <w:p w14:paraId="54621211" w14:textId="77777777" w:rsidR="000C44BB" w:rsidRDefault="000C44BB" w:rsidP="000C44BB">
      <w:pPr>
        <w:jc w:val="both"/>
        <w:rPr>
          <w:rFonts w:ascii="Verdana" w:hAnsi="Verdana"/>
        </w:rPr>
      </w:pPr>
      <w:r>
        <w:rPr>
          <w:rFonts w:ascii="Verdana" w:hAnsi="Verdana"/>
        </w:rPr>
        <w:t xml:space="preserve">Este ítem se refiere a la provisión y colocado de bajantes de tubería PVC de 3" para evacuar las aguas pluviales conforme a las dimensiones de los planos arquitectónicos proyectados en cortes y elevaciones, previa aprobación del Inspector de proyecto. </w:t>
      </w:r>
    </w:p>
    <w:p w14:paraId="515C084A" w14:textId="77777777" w:rsidR="000C44BB" w:rsidRDefault="000C44BB" w:rsidP="000C44BB">
      <w:pPr>
        <w:jc w:val="both"/>
        <w:rPr>
          <w:rFonts w:ascii="Verdana" w:hAnsi="Verdana"/>
        </w:rPr>
      </w:pPr>
    </w:p>
    <w:p w14:paraId="52B6F139" w14:textId="77777777" w:rsidR="000C44BB" w:rsidRDefault="000C44BB" w:rsidP="000C44BB">
      <w:pPr>
        <w:jc w:val="both"/>
        <w:rPr>
          <w:rFonts w:ascii="Verdana" w:hAnsi="Verdana"/>
          <w:b/>
        </w:rPr>
      </w:pPr>
      <w:r>
        <w:rPr>
          <w:rFonts w:ascii="Verdana" w:hAnsi="Verdana"/>
          <w:b/>
        </w:rPr>
        <w:t>MATERIALES, HERRAMIENTAS Y EQUIPO. -</w:t>
      </w:r>
    </w:p>
    <w:p w14:paraId="4F50F897" w14:textId="77777777" w:rsidR="000C44BB" w:rsidRDefault="000C44BB" w:rsidP="000C44BB">
      <w:pPr>
        <w:jc w:val="both"/>
        <w:rPr>
          <w:rFonts w:ascii="Verdana" w:hAnsi="Verdana"/>
        </w:rPr>
      </w:pPr>
    </w:p>
    <w:p w14:paraId="705D8D5F"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0057184" w14:textId="77777777" w:rsidR="000C44BB" w:rsidRDefault="000C44BB" w:rsidP="000C44BB">
      <w:pPr>
        <w:jc w:val="both"/>
        <w:rPr>
          <w:rFonts w:ascii="Verdana" w:hAnsi="Verdana"/>
        </w:rPr>
      </w:pPr>
    </w:p>
    <w:p w14:paraId="7BE0C677" w14:textId="77777777" w:rsidR="000C44BB" w:rsidRDefault="000C44BB" w:rsidP="000C44BB">
      <w:pPr>
        <w:jc w:val="both"/>
        <w:rPr>
          <w:rFonts w:ascii="Verdana" w:hAnsi="Verdana"/>
          <w:b/>
        </w:rPr>
      </w:pPr>
      <w:r>
        <w:rPr>
          <w:rFonts w:ascii="Verdana" w:hAnsi="Verdana"/>
          <w:b/>
        </w:rPr>
        <w:t>FORMA DE EJECUCIÓN. –</w:t>
      </w:r>
    </w:p>
    <w:p w14:paraId="792ACA8C" w14:textId="77777777" w:rsidR="000C44BB" w:rsidRDefault="000C44BB" w:rsidP="000C44BB">
      <w:pPr>
        <w:jc w:val="both"/>
        <w:rPr>
          <w:rFonts w:ascii="Verdana" w:hAnsi="Verdana"/>
          <w:b/>
        </w:rPr>
      </w:pPr>
    </w:p>
    <w:p w14:paraId="79A95EDB" w14:textId="77777777" w:rsidR="000C44BB" w:rsidRDefault="000C44BB" w:rsidP="000C44BB">
      <w:pPr>
        <w:jc w:val="both"/>
        <w:rPr>
          <w:rFonts w:ascii="Verdana" w:hAnsi="Verdana"/>
        </w:rPr>
      </w:pPr>
      <w:r>
        <w:rPr>
          <w:rFonts w:ascii="Verdana" w:hAnsi="Verdan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1A8FD74"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0CD5F6E3"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7B103BC1"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38D15B9E"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52B483A8"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722B93E7"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100EB164"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6D2096" w14:textId="77777777" w:rsidR="000C44BB" w:rsidRDefault="000C44BB">
            <w:pPr>
              <w:jc w:val="center"/>
              <w:rPr>
                <w:rFonts w:ascii="Verdana" w:hAnsi="Verdana"/>
                <w:color w:val="FFFFFF" w:themeColor="background1"/>
              </w:rPr>
            </w:pPr>
            <w:r>
              <w:rPr>
                <w:rFonts w:ascii="Verdana" w:hAnsi="Verdana"/>
                <w:color w:val="FFFFFF" w:themeColor="background1"/>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87BDDD" w14:textId="77777777" w:rsidR="000C44BB" w:rsidRDefault="000C44BB">
            <w:pPr>
              <w:jc w:val="center"/>
              <w:rPr>
                <w:rFonts w:ascii="Verdana" w:hAnsi="Verdana"/>
                <w:color w:val="FFFFFF" w:themeColor="background1"/>
              </w:rPr>
            </w:pPr>
            <w:r>
              <w:rPr>
                <w:rFonts w:ascii="Verdana" w:hAnsi="Verdana"/>
                <w:color w:val="FFFFFF" w:themeColor="background1"/>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28B7091" w14:textId="77777777" w:rsidR="000C44BB" w:rsidRDefault="000C44BB">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6A6E19" w14:textId="77777777" w:rsidR="000C44BB" w:rsidRDefault="000C44BB">
            <w:pPr>
              <w:jc w:val="center"/>
              <w:rPr>
                <w:rFonts w:ascii="Verdana" w:hAnsi="Verdana"/>
                <w:color w:val="FFFFFF" w:themeColor="background1"/>
              </w:rPr>
            </w:pPr>
            <w:r>
              <w:rPr>
                <w:rFonts w:ascii="Verdana" w:hAnsi="Verdana"/>
                <w:color w:val="FFFFFF" w:themeColor="background1"/>
              </w:rPr>
              <w:t>INSTALACIÓN DE AGUA POTABLE</w:t>
            </w:r>
          </w:p>
        </w:tc>
      </w:tr>
    </w:tbl>
    <w:p w14:paraId="1EB809EB" w14:textId="77777777" w:rsidR="000C44BB" w:rsidRDefault="000C44BB" w:rsidP="000C44BB">
      <w:pPr>
        <w:jc w:val="both"/>
        <w:rPr>
          <w:rFonts w:ascii="Verdana" w:hAnsi="Verdana" w:cstheme="minorBidi"/>
          <w:lang w:val="es-BO"/>
        </w:rPr>
      </w:pPr>
    </w:p>
    <w:p w14:paraId="156145E1" w14:textId="77777777" w:rsidR="000C44BB" w:rsidRDefault="000C44BB" w:rsidP="000C44BB">
      <w:pPr>
        <w:jc w:val="both"/>
        <w:rPr>
          <w:rFonts w:ascii="Verdana" w:hAnsi="Verdana"/>
          <w:b/>
        </w:rPr>
      </w:pPr>
      <w:r>
        <w:rPr>
          <w:rFonts w:ascii="Verdana" w:hAnsi="Verdana"/>
          <w:b/>
        </w:rPr>
        <w:t>DESCRIPCIÓN. -</w:t>
      </w:r>
    </w:p>
    <w:p w14:paraId="4FC2837B" w14:textId="77777777" w:rsidR="000C44BB" w:rsidRDefault="000C44BB" w:rsidP="000C44BB">
      <w:pPr>
        <w:jc w:val="both"/>
        <w:rPr>
          <w:rFonts w:ascii="Verdana" w:hAnsi="Verdana"/>
        </w:rPr>
      </w:pPr>
    </w:p>
    <w:p w14:paraId="743AEF1B" w14:textId="77777777" w:rsidR="000C44BB" w:rsidRDefault="000C44BB" w:rsidP="000C44BB">
      <w:pPr>
        <w:jc w:val="both"/>
        <w:rPr>
          <w:rFonts w:ascii="Verdana" w:hAnsi="Verdana"/>
        </w:rPr>
      </w:pPr>
      <w:r>
        <w:rPr>
          <w:rFonts w:ascii="Verdana" w:hAnsi="Verdana"/>
        </w:rPr>
        <w:t>Este ítem comprende la instalación y ejecución de todos los trabajos para efectuar las conexiones domiciliarias de agua potable de acuerdo a los planos de detalle y/o instrucciones del Inspector de proyecto.</w:t>
      </w:r>
    </w:p>
    <w:p w14:paraId="13F3CE74" w14:textId="77777777" w:rsidR="000C44BB" w:rsidRDefault="000C44BB" w:rsidP="000C44BB">
      <w:pPr>
        <w:jc w:val="both"/>
        <w:rPr>
          <w:rFonts w:ascii="Verdana" w:hAnsi="Verdana"/>
          <w:b/>
        </w:rPr>
      </w:pPr>
    </w:p>
    <w:p w14:paraId="0B44047F" w14:textId="77777777" w:rsidR="000C44BB" w:rsidRDefault="000C44BB" w:rsidP="000C44BB">
      <w:pPr>
        <w:jc w:val="both"/>
        <w:rPr>
          <w:rFonts w:ascii="Verdana" w:hAnsi="Verdana"/>
          <w:b/>
        </w:rPr>
      </w:pPr>
      <w:r>
        <w:rPr>
          <w:rFonts w:ascii="Verdana" w:hAnsi="Verdana"/>
          <w:b/>
        </w:rPr>
        <w:t>MATERIALES, HERRAMIENTAS Y EQUIPO. -</w:t>
      </w:r>
    </w:p>
    <w:p w14:paraId="4B6D3322" w14:textId="77777777" w:rsidR="000C44BB" w:rsidRDefault="000C44BB" w:rsidP="000C44BB">
      <w:pPr>
        <w:jc w:val="both"/>
        <w:rPr>
          <w:rFonts w:ascii="Verdana" w:hAnsi="Verdana"/>
        </w:rPr>
      </w:pPr>
    </w:p>
    <w:p w14:paraId="374F85A1"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0C64902" w14:textId="77777777" w:rsidR="000C44BB" w:rsidRDefault="000C44BB" w:rsidP="000C44BB">
      <w:pPr>
        <w:jc w:val="both"/>
        <w:rPr>
          <w:rFonts w:ascii="Verdana" w:hAnsi="Verdana"/>
          <w:b/>
        </w:rPr>
      </w:pPr>
      <w:r>
        <w:rPr>
          <w:rFonts w:ascii="Verdana" w:hAnsi="Verdana"/>
          <w:b/>
        </w:rPr>
        <w:t>FORMA DE EJECUCIÓN. –</w:t>
      </w:r>
    </w:p>
    <w:p w14:paraId="51EB8B32" w14:textId="77777777" w:rsidR="000C44BB" w:rsidRDefault="000C44BB" w:rsidP="000C44BB">
      <w:pPr>
        <w:jc w:val="both"/>
        <w:rPr>
          <w:rFonts w:ascii="Verdana" w:hAnsi="Verdana"/>
        </w:rPr>
      </w:pPr>
    </w:p>
    <w:p w14:paraId="5447E337" w14:textId="77777777" w:rsidR="000C44BB" w:rsidRDefault="000C44BB" w:rsidP="000C44BB">
      <w:pPr>
        <w:jc w:val="both"/>
        <w:rPr>
          <w:rFonts w:ascii="Verdana" w:hAnsi="Verdana"/>
        </w:rPr>
      </w:pPr>
      <w:r>
        <w:rPr>
          <w:rFonts w:ascii="Verdana" w:hAnsi="Verdan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64E4A96B" w14:textId="77777777" w:rsidR="000C44BB" w:rsidRDefault="000C44BB" w:rsidP="000C44BB">
      <w:pPr>
        <w:jc w:val="both"/>
        <w:rPr>
          <w:rFonts w:ascii="Verdana" w:hAnsi="Verdana"/>
        </w:rPr>
      </w:pPr>
      <w:r>
        <w:rPr>
          <w:rFonts w:ascii="Verdana" w:hAnsi="Verdana"/>
        </w:rPr>
        <w:t>El replanteo y trazado de las instalaciones serán realizadas por la Entidad Ejecutora con estricta sujeción a la ubicación y las dimensiones señaladas en los planos y/o instrucción del Inspector de proyecto.</w:t>
      </w:r>
    </w:p>
    <w:p w14:paraId="3344520D" w14:textId="77777777" w:rsidR="000C44BB" w:rsidRDefault="000C44BB" w:rsidP="000C44BB">
      <w:pPr>
        <w:jc w:val="both"/>
        <w:rPr>
          <w:rFonts w:ascii="Verdana" w:hAnsi="Verdana"/>
        </w:rPr>
      </w:pPr>
    </w:p>
    <w:p w14:paraId="5F0C90F1" w14:textId="77777777" w:rsidR="000C44BB" w:rsidRDefault="000C44BB" w:rsidP="000C44BB">
      <w:pPr>
        <w:jc w:val="both"/>
        <w:rPr>
          <w:rFonts w:ascii="Verdana" w:hAnsi="Verdana"/>
        </w:rPr>
      </w:pPr>
      <w:r>
        <w:rPr>
          <w:rFonts w:ascii="Verdana" w:hAnsi="Verdana"/>
        </w:rPr>
        <w:t>Las excavaciones se efectuarán de acuerdo con los alineamientos, pendientes y cotas indicadas en los planos del proyecto y según el replanteo autorizado por el Inspector de proyecto.</w:t>
      </w:r>
    </w:p>
    <w:p w14:paraId="00214DB0" w14:textId="77777777" w:rsidR="000C44BB" w:rsidRDefault="000C44BB" w:rsidP="000C44BB">
      <w:pPr>
        <w:jc w:val="both"/>
        <w:rPr>
          <w:rFonts w:ascii="Verdana" w:hAnsi="Verdana"/>
        </w:rPr>
      </w:pPr>
    </w:p>
    <w:p w14:paraId="18AE0E24" w14:textId="77777777" w:rsidR="000C44BB" w:rsidRDefault="000C44BB" w:rsidP="000C44BB">
      <w:pPr>
        <w:jc w:val="both"/>
        <w:rPr>
          <w:rFonts w:ascii="Verdana" w:hAnsi="Verdana"/>
        </w:rPr>
      </w:pPr>
      <w:r>
        <w:rPr>
          <w:rFonts w:ascii="Verdana" w:hAnsi="Verdana"/>
        </w:rPr>
        <w:t>Criterios de Control, Aceptación y Rechazo</w:t>
      </w:r>
    </w:p>
    <w:p w14:paraId="68612D34" w14:textId="77777777" w:rsidR="000C44BB" w:rsidRDefault="000C44BB" w:rsidP="000C44BB">
      <w:pPr>
        <w:jc w:val="both"/>
        <w:rPr>
          <w:rFonts w:ascii="Verdana" w:hAnsi="Verdana"/>
        </w:rPr>
      </w:pPr>
      <w:r>
        <w:rPr>
          <w:rFonts w:ascii="Verdana" w:hAnsi="Verdana"/>
        </w:rPr>
        <w:t>El Inspector de proyecto deberá verificar que la ejecución del ítem no presente ningún defecto de materiales, ejecución o dimensiones mediante algún método conveniente.</w:t>
      </w:r>
    </w:p>
    <w:p w14:paraId="73101FF3" w14:textId="77777777" w:rsidR="000C44BB" w:rsidRDefault="000C44BB" w:rsidP="000C44BB">
      <w:pPr>
        <w:jc w:val="both"/>
        <w:rPr>
          <w:rFonts w:ascii="Verdana" w:hAnsi="Verdana"/>
        </w:rPr>
      </w:pPr>
      <w:r>
        <w:rPr>
          <w:rFonts w:ascii="Verdana" w:hAnsi="Verdana"/>
        </w:rPr>
        <w:t>Para una buena ejecución del ítem se realizará pruebas hidráulicas y pruebas de aceptación del sistema.</w:t>
      </w:r>
    </w:p>
    <w:p w14:paraId="4CA6AD8E" w14:textId="77777777" w:rsidR="000C44BB" w:rsidRDefault="000C44BB" w:rsidP="000C44BB">
      <w:pPr>
        <w:jc w:val="both"/>
        <w:rPr>
          <w:rFonts w:ascii="Verdana" w:hAnsi="Verdana"/>
        </w:rPr>
      </w:pPr>
      <w:r>
        <w:rPr>
          <w:rFonts w:ascii="Verdana" w:hAnsi="Verdana"/>
        </w:rPr>
        <w:t>La prueba hidráulica se realizará con una presión 1,5 mayor a la presión estática del servicio del sistema, se bloqueará el circuito o tramo a probar mediante tapones o cerrando completamente las válvulas necesarias.</w:t>
      </w:r>
    </w:p>
    <w:p w14:paraId="315CF93A" w14:textId="77777777" w:rsidR="000C44BB" w:rsidRDefault="000C44BB" w:rsidP="000C44BB">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C44BB" w14:paraId="3509A96A"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6D1FB56"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A40734"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B5447C"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81126C9"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05FDE873" w14:textId="77777777" w:rsidTr="000C44BB">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B50A6B" w14:textId="77777777" w:rsidR="000C44BB" w:rsidRDefault="000C44BB">
            <w:pPr>
              <w:jc w:val="center"/>
              <w:rPr>
                <w:rFonts w:ascii="Verdana" w:hAnsi="Verdana"/>
                <w:color w:val="FFFFFF" w:themeColor="background1"/>
              </w:rPr>
            </w:pPr>
            <w:r>
              <w:rPr>
                <w:rFonts w:ascii="Verdana" w:hAnsi="Verdana"/>
                <w:color w:val="FFFFFF" w:themeColor="background1"/>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5D8C95" w14:textId="77777777" w:rsidR="000C44BB" w:rsidRDefault="000C44BB">
            <w:pPr>
              <w:jc w:val="center"/>
              <w:rPr>
                <w:rFonts w:ascii="Verdana" w:hAnsi="Verdana"/>
                <w:color w:val="FFFFFF" w:themeColor="background1"/>
              </w:rPr>
            </w:pPr>
            <w:r>
              <w:rPr>
                <w:rFonts w:ascii="Verdana" w:hAnsi="Verdana"/>
                <w:color w:val="FFFFFF" w:themeColor="background1"/>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E6DE36" w14:textId="77777777" w:rsidR="000C44BB" w:rsidRDefault="000C44BB">
            <w:pPr>
              <w:jc w:val="center"/>
              <w:rPr>
                <w:rFonts w:ascii="Verdana" w:hAnsi="Verdana"/>
                <w:color w:val="FFFFFF" w:themeColor="background1"/>
              </w:rPr>
            </w:pPr>
            <w:r>
              <w:rPr>
                <w:rFonts w:ascii="Verdana" w:hAnsi="Verdana"/>
                <w:color w:val="FFFFFF" w:themeColor="background1"/>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E78C4B" w14:textId="77777777" w:rsidR="000C44BB" w:rsidRDefault="000C44BB">
            <w:pPr>
              <w:jc w:val="center"/>
              <w:rPr>
                <w:rFonts w:ascii="Verdana" w:hAnsi="Verdana"/>
                <w:color w:val="FFFFFF" w:themeColor="background1"/>
              </w:rPr>
            </w:pPr>
            <w:r>
              <w:rPr>
                <w:rFonts w:ascii="Verdana" w:hAnsi="Verdana"/>
                <w:color w:val="FFFFFF" w:themeColor="background1"/>
              </w:rPr>
              <w:t>INSTALACIÓN SANITARIA</w:t>
            </w:r>
          </w:p>
        </w:tc>
      </w:tr>
    </w:tbl>
    <w:p w14:paraId="78CB3706" w14:textId="77777777" w:rsidR="000C44BB" w:rsidRDefault="000C44BB" w:rsidP="000C44BB">
      <w:pPr>
        <w:jc w:val="both"/>
        <w:rPr>
          <w:rFonts w:ascii="Verdana" w:hAnsi="Verdana" w:cstheme="minorBidi"/>
          <w:lang w:val="es-BO"/>
        </w:rPr>
      </w:pPr>
    </w:p>
    <w:p w14:paraId="270AEAAD" w14:textId="77777777" w:rsidR="000C44BB" w:rsidRDefault="000C44BB" w:rsidP="000C44BB">
      <w:pPr>
        <w:jc w:val="both"/>
        <w:rPr>
          <w:rFonts w:ascii="Verdana" w:hAnsi="Verdana"/>
          <w:b/>
        </w:rPr>
      </w:pPr>
      <w:r>
        <w:rPr>
          <w:rFonts w:ascii="Verdana" w:hAnsi="Verdana"/>
          <w:b/>
        </w:rPr>
        <w:t>DESCRIPCIÓN. –</w:t>
      </w:r>
    </w:p>
    <w:p w14:paraId="68D9AE4F" w14:textId="77777777" w:rsidR="000C44BB" w:rsidRDefault="000C44BB" w:rsidP="000C44BB">
      <w:pPr>
        <w:jc w:val="both"/>
        <w:rPr>
          <w:rFonts w:ascii="Verdana" w:hAnsi="Verdana"/>
        </w:rPr>
      </w:pPr>
    </w:p>
    <w:p w14:paraId="02010723" w14:textId="77777777" w:rsidR="000C44BB" w:rsidRDefault="000C44BB" w:rsidP="000C44BB">
      <w:pPr>
        <w:jc w:val="both"/>
        <w:rPr>
          <w:rFonts w:ascii="Verdana" w:hAnsi="Verdana"/>
        </w:rPr>
      </w:pPr>
      <w:r>
        <w:rPr>
          <w:rFonts w:ascii="Verdana" w:hAnsi="Verdana"/>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w:t>
      </w:r>
    </w:p>
    <w:p w14:paraId="7C7B758B" w14:textId="77777777" w:rsidR="000C44BB" w:rsidRDefault="000C44BB" w:rsidP="000C44BB">
      <w:pPr>
        <w:jc w:val="both"/>
        <w:rPr>
          <w:rFonts w:ascii="Verdana" w:hAnsi="Verdana"/>
        </w:rPr>
      </w:pPr>
    </w:p>
    <w:p w14:paraId="27595FAB" w14:textId="77777777" w:rsidR="000C44BB" w:rsidRDefault="000C44BB" w:rsidP="000C44BB">
      <w:pPr>
        <w:jc w:val="both"/>
        <w:rPr>
          <w:rFonts w:ascii="Verdana" w:hAnsi="Verdana"/>
          <w:b/>
        </w:rPr>
      </w:pPr>
      <w:r>
        <w:rPr>
          <w:rFonts w:ascii="Verdana" w:hAnsi="Verdana"/>
          <w:b/>
        </w:rPr>
        <w:t>MATERIALES, HERRAMIENTAS Y EQUIPO. -</w:t>
      </w:r>
    </w:p>
    <w:p w14:paraId="2AB7EB94" w14:textId="77777777" w:rsidR="000C44BB" w:rsidRDefault="000C44BB" w:rsidP="000C44BB">
      <w:pPr>
        <w:jc w:val="both"/>
        <w:rPr>
          <w:rFonts w:ascii="Verdana" w:hAnsi="Verdana"/>
        </w:rPr>
      </w:pPr>
    </w:p>
    <w:p w14:paraId="6CD5590A"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FC5D163" w14:textId="77777777" w:rsidR="000C44BB" w:rsidRDefault="000C44BB" w:rsidP="000C44BB">
      <w:pPr>
        <w:jc w:val="both"/>
        <w:rPr>
          <w:rFonts w:ascii="Verdana" w:hAnsi="Verdana"/>
        </w:rPr>
      </w:pPr>
    </w:p>
    <w:p w14:paraId="72FEAD6F"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2F507FCC" w14:textId="77777777" w:rsidR="000C44BB" w:rsidRDefault="000C44BB" w:rsidP="000C44BB">
      <w:pPr>
        <w:jc w:val="both"/>
        <w:rPr>
          <w:rFonts w:ascii="Verdana" w:hAnsi="Verdana"/>
        </w:rPr>
      </w:pPr>
      <w:r>
        <w:rPr>
          <w:rFonts w:ascii="Verdana" w:hAnsi="Verdana"/>
        </w:rPr>
        <w:t>Los materiales serán de calidad que aseguren la durabilidad y correcto funcionamiento de las instalaciones; previo a su empleo en obra deberá ser aprobado por el Inspector de proyecto.</w:t>
      </w:r>
    </w:p>
    <w:p w14:paraId="3E439458" w14:textId="77777777" w:rsidR="000C44BB" w:rsidRDefault="000C44BB" w:rsidP="000C44BB">
      <w:pPr>
        <w:jc w:val="both"/>
        <w:rPr>
          <w:rFonts w:ascii="Verdana" w:hAnsi="Verdana"/>
        </w:rPr>
      </w:pPr>
    </w:p>
    <w:p w14:paraId="419EC8A3" w14:textId="77777777" w:rsidR="000C44BB" w:rsidRDefault="000C44BB" w:rsidP="000C44BB">
      <w:pPr>
        <w:jc w:val="both"/>
        <w:rPr>
          <w:rFonts w:ascii="Verdana" w:hAnsi="Verdana"/>
          <w:b/>
        </w:rPr>
      </w:pPr>
      <w:r>
        <w:rPr>
          <w:rFonts w:ascii="Verdana" w:hAnsi="Verdana"/>
          <w:b/>
        </w:rPr>
        <w:t>FORMA DE EJECUCIÓN. -</w:t>
      </w:r>
    </w:p>
    <w:p w14:paraId="0383F8CC" w14:textId="77777777" w:rsidR="000C44BB" w:rsidRDefault="000C44BB" w:rsidP="000C44BB">
      <w:pPr>
        <w:jc w:val="both"/>
        <w:rPr>
          <w:rFonts w:ascii="Verdana" w:hAnsi="Verdana"/>
        </w:rPr>
      </w:pPr>
    </w:p>
    <w:p w14:paraId="78EC6CF1" w14:textId="77777777" w:rsidR="000C44BB" w:rsidRDefault="000C44BB" w:rsidP="000C44BB">
      <w:pPr>
        <w:jc w:val="both"/>
        <w:rPr>
          <w:rFonts w:ascii="Verdana" w:hAnsi="Verdana"/>
        </w:rPr>
      </w:pPr>
      <w:r>
        <w:rPr>
          <w:rFonts w:ascii="Verdana" w:hAnsi="Verdana"/>
        </w:rPr>
        <w:t>El replanteo y trazado del sistema sanitario, serán realizadas por la Entidad Ejecutora con estricta sujeción a la ubicación y las dimensiones señaladas en los planos y/o instrucción del Inspector de proyecto.</w:t>
      </w:r>
    </w:p>
    <w:p w14:paraId="211C5AA8" w14:textId="77777777" w:rsidR="000C44BB" w:rsidRDefault="000C44BB" w:rsidP="000C44BB">
      <w:pPr>
        <w:jc w:val="both"/>
        <w:rPr>
          <w:rFonts w:ascii="Verdana" w:hAnsi="Verdana"/>
        </w:rPr>
      </w:pPr>
      <w:r>
        <w:rPr>
          <w:rFonts w:ascii="Verdana" w:hAnsi="Verdana"/>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7CE914F" w14:textId="77777777" w:rsidR="000C44BB" w:rsidRDefault="000C44BB" w:rsidP="000C44BB">
      <w:pPr>
        <w:jc w:val="both"/>
        <w:rPr>
          <w:rFonts w:ascii="Verdana" w:hAnsi="Verdana"/>
        </w:rPr>
      </w:pPr>
    </w:p>
    <w:p w14:paraId="2AA958F8" w14:textId="77777777" w:rsidR="000C44BB" w:rsidRDefault="000C44BB" w:rsidP="000C44BB">
      <w:pPr>
        <w:jc w:val="both"/>
        <w:rPr>
          <w:rFonts w:ascii="Verdana" w:hAnsi="Verdana"/>
        </w:rPr>
      </w:pPr>
      <w:r>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DC6F0B2" w14:textId="77777777" w:rsidR="000C44BB" w:rsidRDefault="000C44BB" w:rsidP="000C44BB">
      <w:pPr>
        <w:jc w:val="both"/>
        <w:rPr>
          <w:rFonts w:ascii="Verdana" w:hAnsi="Verdana"/>
        </w:rPr>
      </w:pPr>
      <w:r>
        <w:rPr>
          <w:rFonts w:ascii="Verdana" w:hAnsi="Verdana"/>
        </w:rPr>
        <w:t xml:space="preserve">El tratamiento de aguas grises de rejillas de pisos será a través de sumideros y se derivará al pozo de infiltración o canalizaciones. Se recomienda la construcción de cámaras de registro para facilitar la limpieza. </w:t>
      </w:r>
    </w:p>
    <w:p w14:paraId="140CA4E6" w14:textId="77777777" w:rsidR="000C44BB" w:rsidRDefault="000C44BB" w:rsidP="000C44BB">
      <w:pPr>
        <w:jc w:val="both"/>
        <w:rPr>
          <w:rFonts w:ascii="Verdana" w:hAnsi="Verdana"/>
        </w:rPr>
      </w:pPr>
      <w:r>
        <w:rPr>
          <w:rFonts w:ascii="Verdana" w:hAnsi="Verdana"/>
        </w:rPr>
        <w:t>Criterios de Control, Aceptación y Rechazo</w:t>
      </w:r>
    </w:p>
    <w:p w14:paraId="441EC2ED" w14:textId="77777777" w:rsidR="000C44BB" w:rsidRDefault="000C44BB" w:rsidP="000C44BB">
      <w:pPr>
        <w:jc w:val="both"/>
        <w:rPr>
          <w:rFonts w:ascii="Verdana" w:hAnsi="Verdana"/>
        </w:rPr>
      </w:pPr>
      <w:r>
        <w:rPr>
          <w:rFonts w:ascii="Verdana" w:hAnsi="Verdana"/>
        </w:rPr>
        <w:t>El Inspector de proyecto deberá verificar que la ejecución del ítem no presenta ningún defecto de materiales, ejecución, conexión, fuga, dimensiones o mal apoyado mediante testeo, inspección visual u otro método conveniente.</w:t>
      </w:r>
    </w:p>
    <w:p w14:paraId="6B28E0DA" w14:textId="77777777" w:rsidR="000C44BB" w:rsidRDefault="000C44BB" w:rsidP="000C44BB">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C44BB" w14:paraId="70B58842"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A46F479"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1D8160" w14:textId="77777777" w:rsidR="000C44BB" w:rsidRDefault="000C44BB">
            <w:pPr>
              <w:jc w:val="center"/>
              <w:rPr>
                <w:rFonts w:ascii="Verdana" w:hAnsi="Verdana"/>
                <w:color w:val="FFFFFF" w:themeColor="background1"/>
              </w:rPr>
            </w:pPr>
            <w:r>
              <w:rPr>
                <w:rFonts w:ascii="Verdana" w:hAnsi="Verdana"/>
                <w:color w:val="FFFFFF" w:themeColor="background1"/>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F91B4A"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498B071" w14:textId="77777777" w:rsidR="000C44BB" w:rsidRDefault="000C44BB">
            <w:pPr>
              <w:jc w:val="center"/>
              <w:rPr>
                <w:rFonts w:ascii="Verdana" w:hAnsi="Verdana"/>
                <w:color w:val="FFFFFF" w:themeColor="background1"/>
              </w:rPr>
            </w:pPr>
            <w:r>
              <w:rPr>
                <w:rFonts w:ascii="Verdana" w:hAnsi="Verdana"/>
                <w:color w:val="FFFFFF" w:themeColor="background1"/>
              </w:rPr>
              <w:t>ÍTEM</w:t>
            </w:r>
          </w:p>
        </w:tc>
      </w:tr>
      <w:tr w:rsidR="000C44BB" w14:paraId="149159D8"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39486E" w14:textId="77777777" w:rsidR="000C44BB" w:rsidRDefault="000C44BB">
            <w:pPr>
              <w:jc w:val="center"/>
              <w:rPr>
                <w:rFonts w:ascii="Verdana" w:hAnsi="Verdana"/>
                <w:color w:val="FFFFFF" w:themeColor="background1"/>
              </w:rPr>
            </w:pPr>
            <w:r>
              <w:rPr>
                <w:rFonts w:ascii="Verdana" w:hAnsi="Verdana"/>
                <w:color w:val="FFFFFF" w:themeColor="background1"/>
              </w:rPr>
              <w:t>38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39C98EC" w14:textId="77777777" w:rsidR="000C44BB" w:rsidRDefault="000C44BB">
            <w:pPr>
              <w:jc w:val="center"/>
              <w:rPr>
                <w:rFonts w:ascii="Verdana" w:hAnsi="Verdana"/>
                <w:color w:val="FFFFFF" w:themeColor="background1"/>
              </w:rPr>
            </w:pPr>
            <w:r>
              <w:rPr>
                <w:rFonts w:ascii="Verdana" w:hAnsi="Verdana"/>
                <w:color w:val="FFFFFF" w:themeColor="background1"/>
              </w:rPr>
              <w:br/>
              <w:t>VAC-IA-TAN-01</w:t>
            </w:r>
          </w:p>
          <w:p w14:paraId="39A38467" w14:textId="77777777" w:rsidR="000C44BB" w:rsidRDefault="000C44BB">
            <w:pPr>
              <w:jc w:val="center"/>
              <w:rPr>
                <w:rFonts w:ascii="Verdana" w:hAnsi="Verdana"/>
                <w:color w:val="FFFFFF" w:themeColor="background1"/>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1B481F" w14:textId="77777777" w:rsidR="000C44BB" w:rsidRDefault="000C44BB">
            <w:pPr>
              <w:jc w:val="center"/>
              <w:rPr>
                <w:rFonts w:ascii="Verdana" w:hAnsi="Verdana"/>
                <w:color w:val="FFFFFF" w:themeColor="background1"/>
              </w:rPr>
            </w:pPr>
            <w:r>
              <w:rPr>
                <w:rFonts w:ascii="Verdana" w:hAnsi="Verdana"/>
                <w:color w:val="FFFFFF" w:themeColor="background1"/>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AAABE6" w14:textId="77777777" w:rsidR="000C44BB" w:rsidRDefault="000C44BB">
            <w:pPr>
              <w:jc w:val="center"/>
              <w:rPr>
                <w:rFonts w:ascii="Verdana" w:hAnsi="Verdana"/>
                <w:color w:val="FFFFFF" w:themeColor="background1"/>
              </w:rPr>
            </w:pPr>
            <w:r>
              <w:rPr>
                <w:rFonts w:ascii="Verdana" w:hAnsi="Verdana"/>
                <w:color w:val="FFFFFF" w:themeColor="background1"/>
              </w:rPr>
              <w:t>PROVISIÓN Y COLOCADO DE TANQUE PLÁSTICO DE AGUA DE 450 LITROS C/ACCESORIOS</w:t>
            </w:r>
          </w:p>
        </w:tc>
      </w:tr>
    </w:tbl>
    <w:p w14:paraId="27306B4B" w14:textId="77777777" w:rsidR="000C44BB" w:rsidRDefault="000C44BB" w:rsidP="000C44BB">
      <w:pPr>
        <w:jc w:val="both"/>
        <w:rPr>
          <w:rFonts w:ascii="Verdana" w:hAnsi="Verdana" w:cstheme="minorBidi"/>
          <w:lang w:val="es-BO"/>
        </w:rPr>
      </w:pPr>
    </w:p>
    <w:p w14:paraId="0790DC17" w14:textId="77777777" w:rsidR="000C44BB" w:rsidRDefault="000C44BB" w:rsidP="000C44BB">
      <w:pPr>
        <w:jc w:val="both"/>
        <w:rPr>
          <w:rFonts w:ascii="Verdana" w:hAnsi="Verdana"/>
          <w:b/>
        </w:rPr>
      </w:pPr>
      <w:r>
        <w:rPr>
          <w:rFonts w:ascii="Verdana" w:hAnsi="Verdana"/>
          <w:b/>
        </w:rPr>
        <w:t>DESCRIPCIÓN. –</w:t>
      </w:r>
    </w:p>
    <w:p w14:paraId="5B58088A" w14:textId="77777777" w:rsidR="000C44BB" w:rsidRDefault="000C44BB" w:rsidP="000C44BB">
      <w:pPr>
        <w:jc w:val="both"/>
        <w:rPr>
          <w:rFonts w:ascii="Verdana" w:hAnsi="Verdana"/>
        </w:rPr>
      </w:pPr>
    </w:p>
    <w:p w14:paraId="5B4C7A16" w14:textId="77777777" w:rsidR="000C44BB" w:rsidRDefault="000C44BB" w:rsidP="000C44BB">
      <w:pPr>
        <w:jc w:val="both"/>
        <w:rPr>
          <w:rFonts w:ascii="Verdana" w:hAnsi="Verdana"/>
        </w:rPr>
      </w:pPr>
      <w:r>
        <w:rPr>
          <w:rFonts w:ascii="Verdana" w:hAnsi="Verdana"/>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1FF483AC" w14:textId="77777777" w:rsidR="000C44BB" w:rsidRDefault="000C44BB" w:rsidP="000C44BB">
      <w:pPr>
        <w:jc w:val="both"/>
        <w:rPr>
          <w:rFonts w:ascii="Verdana" w:hAnsi="Verdana"/>
          <w:highlight w:val="yellow"/>
        </w:rPr>
      </w:pPr>
    </w:p>
    <w:p w14:paraId="026C239F" w14:textId="77777777" w:rsidR="000C44BB" w:rsidRDefault="000C44BB" w:rsidP="000C44BB">
      <w:pPr>
        <w:jc w:val="both"/>
        <w:rPr>
          <w:rFonts w:ascii="Verdana" w:hAnsi="Verdana"/>
          <w:b/>
        </w:rPr>
      </w:pPr>
      <w:r>
        <w:rPr>
          <w:rFonts w:ascii="Verdana" w:hAnsi="Verdana"/>
          <w:b/>
        </w:rPr>
        <w:t>MATERIALES, HERRAMIENTAS Y EQUIPO. –</w:t>
      </w:r>
    </w:p>
    <w:p w14:paraId="099F3ED7" w14:textId="77777777" w:rsidR="000C44BB" w:rsidRDefault="000C44BB" w:rsidP="000C44BB">
      <w:pPr>
        <w:jc w:val="both"/>
        <w:rPr>
          <w:rFonts w:ascii="Verdana" w:hAnsi="Verdana"/>
        </w:rPr>
      </w:pPr>
    </w:p>
    <w:p w14:paraId="3D3A7ACD" w14:textId="77777777" w:rsidR="000C44BB" w:rsidRDefault="000C44BB" w:rsidP="000C44BB">
      <w:pPr>
        <w:jc w:val="both"/>
        <w:rPr>
          <w:rFonts w:ascii="Verdana" w:hAnsi="Verdana"/>
        </w:rPr>
      </w:pPr>
      <w:r>
        <w:rPr>
          <w:rFonts w:ascii="Verdana" w:hAnsi="Verdana"/>
        </w:rPr>
        <w:t>Los materiales a emplearse deberán ser suministrados de acuerdo al siguiente detalle:</w:t>
      </w:r>
    </w:p>
    <w:p w14:paraId="0785D9E4" w14:textId="77777777" w:rsidR="000C44BB" w:rsidRDefault="000C44BB" w:rsidP="000C44BB">
      <w:pPr>
        <w:jc w:val="both"/>
        <w:rPr>
          <w:rFonts w:ascii="Verdana" w:hAnsi="Verdana"/>
        </w:rPr>
      </w:pPr>
    </w:p>
    <w:p w14:paraId="3504B8B3"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12E7FB3" w14:textId="77777777" w:rsidR="000C44BB" w:rsidRDefault="000C44BB" w:rsidP="000C44BB">
      <w:pPr>
        <w:jc w:val="both"/>
        <w:rPr>
          <w:rFonts w:ascii="Verdana" w:hAnsi="Verdana"/>
        </w:rPr>
      </w:pPr>
    </w:p>
    <w:p w14:paraId="3FE5B33E" w14:textId="77777777" w:rsidR="000C44BB" w:rsidRDefault="000C44BB" w:rsidP="000C44BB">
      <w:pPr>
        <w:jc w:val="both"/>
        <w:rPr>
          <w:rFonts w:ascii="Verdana" w:hAnsi="Verdana"/>
        </w:rPr>
      </w:pPr>
      <w:r>
        <w:rPr>
          <w:rFonts w:ascii="Verdana" w:hAnsi="Verdan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A1A3AB8" w14:textId="77777777" w:rsidR="000C44BB" w:rsidRDefault="000C44BB" w:rsidP="000C44BB">
      <w:pPr>
        <w:jc w:val="both"/>
        <w:rPr>
          <w:rFonts w:ascii="Verdana" w:hAnsi="Verdana"/>
        </w:rPr>
      </w:pPr>
    </w:p>
    <w:p w14:paraId="0B4BA5F3" w14:textId="77777777" w:rsidR="000C44BB" w:rsidRDefault="000C44BB" w:rsidP="000C44BB">
      <w:pPr>
        <w:jc w:val="both"/>
        <w:rPr>
          <w:rFonts w:ascii="Verdana" w:hAnsi="Verdana"/>
          <w:b/>
        </w:rPr>
      </w:pPr>
      <w:r>
        <w:rPr>
          <w:rFonts w:ascii="Verdana" w:hAnsi="Verdana"/>
          <w:b/>
        </w:rPr>
        <w:t>FORMA DE EJECUCIÓN. –</w:t>
      </w:r>
    </w:p>
    <w:p w14:paraId="702A0D7A" w14:textId="77777777" w:rsidR="000C44BB" w:rsidRDefault="000C44BB" w:rsidP="000C44BB">
      <w:pPr>
        <w:jc w:val="both"/>
        <w:rPr>
          <w:rFonts w:ascii="Verdana" w:hAnsi="Verdana"/>
        </w:rPr>
      </w:pPr>
    </w:p>
    <w:p w14:paraId="1853F5FD" w14:textId="77777777" w:rsidR="000C44BB" w:rsidRDefault="000C44BB" w:rsidP="000C44BB">
      <w:pPr>
        <w:jc w:val="both"/>
        <w:rPr>
          <w:rFonts w:ascii="Verdana" w:hAnsi="Verdana"/>
        </w:rPr>
      </w:pPr>
      <w:r>
        <w:rPr>
          <w:rFonts w:ascii="Verdana" w:hAnsi="Verdana"/>
        </w:rPr>
        <w:t>Se deberá garantizar la estabilidad y resistencia de toda la estructura y someter al tanque a las pruebas necesarias llenándolo, para el efecto, con agua limpia y potable.</w:t>
      </w:r>
    </w:p>
    <w:p w14:paraId="68109757" w14:textId="77777777" w:rsidR="000C44BB" w:rsidRDefault="000C44BB" w:rsidP="000C44BB">
      <w:pPr>
        <w:jc w:val="both"/>
        <w:rPr>
          <w:rFonts w:ascii="Verdana" w:hAnsi="Verdana"/>
        </w:rPr>
      </w:pPr>
    </w:p>
    <w:p w14:paraId="5F8AD9CB" w14:textId="77777777" w:rsidR="000C44BB" w:rsidRDefault="000C44BB" w:rsidP="000C44BB">
      <w:pPr>
        <w:jc w:val="both"/>
        <w:rPr>
          <w:rFonts w:ascii="Verdana" w:hAnsi="Verdana"/>
        </w:rPr>
      </w:pPr>
      <w:r>
        <w:rPr>
          <w:rFonts w:ascii="Verdana" w:hAnsi="Verdana"/>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6CD21DE1" w14:textId="77777777" w:rsidR="000C44BB" w:rsidRDefault="000C44BB" w:rsidP="000C44BB">
      <w:pPr>
        <w:jc w:val="both"/>
        <w:rPr>
          <w:rFonts w:ascii="Verdana" w:hAnsi="Verdana"/>
        </w:rPr>
      </w:pPr>
    </w:p>
    <w:p w14:paraId="53D13879" w14:textId="77777777" w:rsidR="000C44BB" w:rsidRDefault="000C44BB" w:rsidP="000C44BB">
      <w:pPr>
        <w:jc w:val="both"/>
        <w:rPr>
          <w:rFonts w:ascii="Verdana" w:hAnsi="Verdana"/>
        </w:rPr>
      </w:pPr>
      <w:r>
        <w:rPr>
          <w:rFonts w:ascii="Verdana" w:hAnsi="Verdana"/>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C705DFD" w14:textId="77777777" w:rsidR="000C44BB" w:rsidRDefault="000C44BB" w:rsidP="000C44BB">
      <w:pPr>
        <w:jc w:val="both"/>
        <w:rPr>
          <w:rFonts w:ascii="Verdana" w:hAnsi="Verdana"/>
        </w:rPr>
      </w:pPr>
    </w:p>
    <w:p w14:paraId="1DD27932" w14:textId="77777777" w:rsidR="000C44BB" w:rsidRDefault="000C44BB" w:rsidP="000C44BB">
      <w:pPr>
        <w:jc w:val="both"/>
        <w:rPr>
          <w:rFonts w:ascii="Verdana" w:hAnsi="Verdana"/>
        </w:rPr>
      </w:pPr>
      <w:r>
        <w:rPr>
          <w:rFonts w:ascii="Verdana" w:hAnsi="Verdana"/>
        </w:rPr>
        <w:t>Antes de las pruebas indicadas, el especialista plomero deberá haber instalado todos los accesorios del tanque. Al finalizar la instalación, se deberá remover, de las piezas o partes, todo tipo de cuerpos extraños adheridos a las mismas.</w:t>
      </w:r>
    </w:p>
    <w:p w14:paraId="2E80352D" w14:textId="77777777" w:rsidR="000C44BB" w:rsidRDefault="000C44BB" w:rsidP="000C44BB">
      <w:pPr>
        <w:jc w:val="both"/>
        <w:rPr>
          <w:rFonts w:ascii="Verdana" w:hAnsi="Verdana"/>
        </w:rPr>
      </w:pPr>
    </w:p>
    <w:p w14:paraId="0784DA2A" w14:textId="77777777" w:rsidR="000C44BB" w:rsidRDefault="000C44BB" w:rsidP="000C44BB">
      <w:pPr>
        <w:jc w:val="both"/>
        <w:rPr>
          <w:rFonts w:ascii="Verdana" w:hAnsi="Verdana"/>
        </w:rPr>
      </w:pPr>
      <w:r>
        <w:rPr>
          <w:rFonts w:ascii="Verdana" w:hAnsi="Verdana"/>
        </w:rPr>
        <w:t>Los trabajos de ensamble de las piezas, no permitirán fugas por lo que deberá realizarse mediante el empleo de ligantes y sellantes como teflón y pegamento PVC. Todo el trabajo estará sujeto a indicación expresa del Inspector de Proyecto.</w:t>
      </w:r>
    </w:p>
    <w:p w14:paraId="0EB2366E" w14:textId="77777777" w:rsidR="000C44BB" w:rsidRDefault="000C44BB" w:rsidP="000C44BB">
      <w:pPr>
        <w:jc w:val="both"/>
        <w:rPr>
          <w:rFonts w:ascii="Verdana" w:hAnsi="Verdana"/>
        </w:rPr>
      </w:pPr>
    </w:p>
    <w:p w14:paraId="65DEE423" w14:textId="77777777" w:rsidR="000C44BB" w:rsidRDefault="000C44BB" w:rsidP="000C44BB">
      <w:pPr>
        <w:jc w:val="both"/>
        <w:rPr>
          <w:rFonts w:ascii="Verdana" w:hAnsi="Verdana"/>
        </w:rPr>
      </w:pPr>
      <w:r>
        <w:rPr>
          <w:rFonts w:ascii="Verdana" w:hAnsi="Verdana"/>
        </w:rPr>
        <w:t>Criterios de Control, Aceptación y Rechazo</w:t>
      </w:r>
    </w:p>
    <w:p w14:paraId="32E30C2D" w14:textId="77777777" w:rsidR="000C44BB" w:rsidRDefault="000C44BB" w:rsidP="000C44BB">
      <w:pPr>
        <w:jc w:val="both"/>
        <w:rPr>
          <w:rFonts w:ascii="Verdana" w:hAnsi="Verdana"/>
        </w:rPr>
      </w:pPr>
    </w:p>
    <w:p w14:paraId="4B56DEAF" w14:textId="77777777" w:rsidR="000C44BB" w:rsidRDefault="000C44BB" w:rsidP="000C44BB">
      <w:pPr>
        <w:jc w:val="both"/>
        <w:rPr>
          <w:rFonts w:ascii="Verdana" w:hAnsi="Verdana"/>
        </w:rPr>
      </w:pPr>
      <w:r>
        <w:rPr>
          <w:rFonts w:ascii="Verdana" w:hAnsi="Verdana"/>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EA9AC39" w14:textId="77777777" w:rsidR="000C44BB" w:rsidRDefault="000C44BB" w:rsidP="000C44BB">
      <w:pPr>
        <w:jc w:val="both"/>
        <w:rPr>
          <w:rFonts w:ascii="Verdana" w:hAnsi="Verdana"/>
        </w:rPr>
      </w:pPr>
    </w:p>
    <w:p w14:paraId="2E40FFF1" w14:textId="77777777" w:rsidR="000C44BB" w:rsidRDefault="000C44BB" w:rsidP="000C44BB">
      <w:pPr>
        <w:jc w:val="both"/>
        <w:rPr>
          <w:rFonts w:ascii="Verdana" w:hAnsi="Verdana"/>
        </w:rPr>
      </w:pPr>
      <w:r>
        <w:rPr>
          <w:rFonts w:ascii="Verdana" w:hAnsi="Verdana"/>
        </w:rPr>
        <w:t>La Entidad Ejecutora deberá propiciar las herramientas y equipo (bombas) necesarios para realizar las pruebas correspondientes de buen funcionamiento, estanquidad y cero fugas.</w:t>
      </w:r>
    </w:p>
    <w:p w14:paraId="0EA79659"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1252F661"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E3F86FC"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2A434A"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E64749A"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DA288F"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5CE4F291"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C2A79B" w14:textId="77777777" w:rsidR="000C44BB" w:rsidRDefault="000C44BB">
            <w:pPr>
              <w:jc w:val="center"/>
              <w:rPr>
                <w:rFonts w:ascii="Verdana" w:hAnsi="Verdana"/>
                <w:color w:val="FFFFFF" w:themeColor="background1"/>
              </w:rPr>
            </w:pPr>
            <w:r>
              <w:rPr>
                <w:rFonts w:ascii="Verdana" w:hAnsi="Verdana"/>
                <w:color w:val="FFFFFF" w:themeColor="background1"/>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A499E9" w14:textId="77777777" w:rsidR="000C44BB" w:rsidRDefault="000C44BB">
            <w:pPr>
              <w:jc w:val="center"/>
              <w:rPr>
                <w:rFonts w:ascii="Verdana" w:hAnsi="Verdana"/>
                <w:color w:val="FFFFFF" w:themeColor="background1"/>
              </w:rPr>
            </w:pPr>
            <w:r>
              <w:rPr>
                <w:rFonts w:ascii="Verdana" w:hAnsi="Verdana"/>
                <w:color w:val="FFFFFF" w:themeColor="background1"/>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B146C1" w14:textId="77777777" w:rsidR="000C44BB" w:rsidRDefault="000C44BB">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F41C0E" w14:textId="77777777" w:rsidR="000C44BB" w:rsidRDefault="000C44BB">
            <w:pPr>
              <w:jc w:val="center"/>
              <w:rPr>
                <w:rFonts w:ascii="Verdana" w:hAnsi="Verdana"/>
                <w:color w:val="FFFFFF" w:themeColor="background1"/>
              </w:rPr>
            </w:pPr>
            <w:r>
              <w:rPr>
                <w:rFonts w:ascii="Verdana" w:hAnsi="Verdana"/>
                <w:color w:val="FFFFFF" w:themeColor="background1"/>
              </w:rPr>
              <w:t>PROVISIÓN E INSTALACIÓN DE ARTEFACTOS PARA BAÑO</w:t>
            </w:r>
          </w:p>
        </w:tc>
      </w:tr>
    </w:tbl>
    <w:p w14:paraId="563A8854" w14:textId="77777777" w:rsidR="000C44BB" w:rsidRDefault="000C44BB" w:rsidP="000C44BB">
      <w:pPr>
        <w:jc w:val="both"/>
        <w:rPr>
          <w:rFonts w:ascii="Verdana" w:hAnsi="Verdana" w:cstheme="minorBidi"/>
          <w:lang w:val="es-BO"/>
        </w:rPr>
      </w:pPr>
    </w:p>
    <w:p w14:paraId="1E8CEEB0" w14:textId="77777777" w:rsidR="000C44BB" w:rsidRDefault="000C44BB" w:rsidP="000C44BB">
      <w:pPr>
        <w:jc w:val="both"/>
        <w:rPr>
          <w:rFonts w:ascii="Verdana" w:hAnsi="Verdana"/>
          <w:b/>
        </w:rPr>
      </w:pPr>
      <w:r>
        <w:rPr>
          <w:rFonts w:ascii="Verdana" w:hAnsi="Verdana"/>
          <w:b/>
        </w:rPr>
        <w:t>DESCRIPCIÓN. -</w:t>
      </w:r>
    </w:p>
    <w:p w14:paraId="1FAD8632" w14:textId="77777777" w:rsidR="000C44BB" w:rsidRDefault="000C44BB" w:rsidP="000C44BB">
      <w:pPr>
        <w:jc w:val="both"/>
        <w:rPr>
          <w:rFonts w:ascii="Verdana" w:hAnsi="Verdana"/>
        </w:rPr>
      </w:pPr>
    </w:p>
    <w:p w14:paraId="5F01DEBD" w14:textId="77777777" w:rsidR="000C44BB" w:rsidRDefault="000C44BB" w:rsidP="000C44BB">
      <w:pPr>
        <w:jc w:val="both"/>
        <w:rPr>
          <w:rFonts w:ascii="Verdana" w:hAnsi="Verdana"/>
        </w:rPr>
      </w:pPr>
      <w:r>
        <w:rPr>
          <w:rFonts w:ascii="Verdana" w:hAnsi="Verdana"/>
        </w:rPr>
        <w:t xml:space="preserve">Este ítem se refiere a la provisión e instalación de artefactos para baño, de acuerdo a la ubicación y cantidad establecida en los planos de detalle, presentación de propuestas y/o instrucciones del Inspector de proyecto. </w:t>
      </w:r>
    </w:p>
    <w:p w14:paraId="65CAE9CD" w14:textId="77777777" w:rsidR="000C44BB" w:rsidRDefault="000C44BB" w:rsidP="000C44BB">
      <w:pPr>
        <w:jc w:val="both"/>
        <w:rPr>
          <w:rFonts w:ascii="Verdana" w:hAnsi="Verdana"/>
        </w:rPr>
      </w:pPr>
    </w:p>
    <w:p w14:paraId="347841F4" w14:textId="77777777" w:rsidR="000C44BB" w:rsidRDefault="000C44BB" w:rsidP="000C44BB">
      <w:pPr>
        <w:jc w:val="both"/>
        <w:rPr>
          <w:rFonts w:ascii="Verdana" w:hAnsi="Verdana"/>
          <w:b/>
        </w:rPr>
      </w:pPr>
      <w:r>
        <w:rPr>
          <w:rFonts w:ascii="Verdana" w:hAnsi="Verdana"/>
          <w:b/>
        </w:rPr>
        <w:t>MATERIALES, HERRAMIENTAS Y EQUIPO. -</w:t>
      </w:r>
    </w:p>
    <w:p w14:paraId="0486F760" w14:textId="77777777" w:rsidR="000C44BB" w:rsidRDefault="000C44BB" w:rsidP="000C44BB">
      <w:pPr>
        <w:jc w:val="both"/>
        <w:rPr>
          <w:rFonts w:ascii="Verdana" w:hAnsi="Verdana"/>
        </w:rPr>
      </w:pPr>
    </w:p>
    <w:p w14:paraId="48CCC729" w14:textId="77777777" w:rsidR="000C44BB" w:rsidRDefault="000C44BB" w:rsidP="000C44BB">
      <w:pPr>
        <w:jc w:val="both"/>
        <w:rPr>
          <w:rFonts w:ascii="Verdana" w:hAnsi="Verdana"/>
        </w:rPr>
      </w:pPr>
      <w:r>
        <w:rPr>
          <w:rFonts w:ascii="Verdana" w:hAnsi="Verdana"/>
        </w:rPr>
        <w:t xml:space="preserve">La Entidad Ejecutora proporcionará todos los materiales (excepto los de aporte propio), herramientas y equipo necesarios para la ejecución de los trabajos, los mismos deberán ser aprobados por el Inspector de proyecto. </w:t>
      </w:r>
    </w:p>
    <w:p w14:paraId="73014CF4" w14:textId="77777777" w:rsidR="000C44BB" w:rsidRDefault="000C44BB" w:rsidP="000C44BB">
      <w:pPr>
        <w:jc w:val="both"/>
        <w:rPr>
          <w:rFonts w:ascii="Verdana" w:hAnsi="Verdana"/>
        </w:rPr>
      </w:pPr>
    </w:p>
    <w:p w14:paraId="13F21D69" w14:textId="77777777" w:rsidR="000C44BB" w:rsidRDefault="000C44BB" w:rsidP="000C44BB">
      <w:pPr>
        <w:jc w:val="both"/>
        <w:rPr>
          <w:rFonts w:ascii="Verdana" w:hAnsi="Verdana"/>
        </w:rPr>
      </w:pPr>
      <w:r>
        <w:rPr>
          <w:rFonts w:ascii="Verdana" w:hAnsi="Verdana"/>
        </w:rPr>
        <w:t xml:space="preserve">Los artefactos sanitarios de baño y sus accesorios serán de marca reconocida, debiendo la Entidad Ejecutora presentar muestras al Inspector de proyecto para su aprobación respectiva, previa su instalación en obra.  </w:t>
      </w:r>
    </w:p>
    <w:p w14:paraId="4A5F06DB" w14:textId="77777777" w:rsidR="000C44BB" w:rsidRDefault="000C44BB" w:rsidP="000C44BB">
      <w:pPr>
        <w:jc w:val="both"/>
        <w:rPr>
          <w:rFonts w:ascii="Verdana" w:hAnsi="Verdana"/>
        </w:rPr>
      </w:pPr>
      <w:r>
        <w:rPr>
          <w:rFonts w:ascii="Verdana" w:hAnsi="Verdana"/>
        </w:rPr>
        <w:t>FORMA DE EJECUCIÓN. -</w:t>
      </w:r>
    </w:p>
    <w:p w14:paraId="3A96E4DD" w14:textId="77777777" w:rsidR="000C44BB" w:rsidRDefault="000C44BB" w:rsidP="000C44BB">
      <w:pPr>
        <w:jc w:val="both"/>
        <w:rPr>
          <w:rFonts w:ascii="Verdana" w:hAnsi="Verdana"/>
        </w:rPr>
      </w:pPr>
    </w:p>
    <w:p w14:paraId="49D6BBF0" w14:textId="77777777" w:rsidR="000C44BB" w:rsidRDefault="000C44BB" w:rsidP="000C44BB">
      <w:pPr>
        <w:jc w:val="both"/>
        <w:rPr>
          <w:rFonts w:ascii="Verdana" w:hAnsi="Verdana"/>
        </w:rPr>
      </w:pPr>
      <w:r>
        <w:rPr>
          <w:rFonts w:ascii="Verdana" w:hAnsi="Verdana"/>
        </w:rPr>
        <w:t>Inodoros</w:t>
      </w:r>
    </w:p>
    <w:p w14:paraId="4DF4D53B" w14:textId="77777777" w:rsidR="000C44BB" w:rsidRDefault="000C44BB" w:rsidP="000C44BB">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44A5199E" w14:textId="77777777" w:rsidR="000C44BB" w:rsidRDefault="000C44BB" w:rsidP="000C44BB">
      <w:pPr>
        <w:jc w:val="both"/>
        <w:rPr>
          <w:rFonts w:ascii="Verdana" w:hAnsi="Verdana"/>
        </w:rPr>
      </w:pPr>
    </w:p>
    <w:p w14:paraId="0CD48C6E" w14:textId="77777777" w:rsidR="000C44BB" w:rsidRDefault="000C44BB" w:rsidP="000C44BB">
      <w:pPr>
        <w:jc w:val="both"/>
        <w:rPr>
          <w:rFonts w:ascii="Verdana" w:hAnsi="Verdana"/>
        </w:rPr>
      </w:pPr>
      <w:r>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11C1D1E" w14:textId="77777777" w:rsidR="000C44BB" w:rsidRDefault="000C44BB" w:rsidP="000C44BB">
      <w:pPr>
        <w:jc w:val="both"/>
        <w:rPr>
          <w:rFonts w:ascii="Verdana" w:hAnsi="Verdana"/>
        </w:rPr>
      </w:pPr>
    </w:p>
    <w:p w14:paraId="3E95FAD7" w14:textId="77777777" w:rsidR="000C44BB" w:rsidRDefault="000C44BB" w:rsidP="000C44BB">
      <w:pPr>
        <w:jc w:val="both"/>
        <w:rPr>
          <w:rFonts w:ascii="Verdana" w:hAnsi="Verdana"/>
        </w:rPr>
      </w:pPr>
      <w:r>
        <w:rPr>
          <w:rFonts w:ascii="Verdana" w:hAnsi="Verdana"/>
        </w:rPr>
        <w:t>Previa a la instalación se deberá verificar que toda la instalación de agua potable y desagüe sanitario este culminada.</w:t>
      </w:r>
    </w:p>
    <w:p w14:paraId="1AC4D603" w14:textId="77777777" w:rsidR="000C44BB" w:rsidRDefault="000C44BB" w:rsidP="000C44BB">
      <w:pPr>
        <w:jc w:val="both"/>
        <w:rPr>
          <w:rFonts w:ascii="Verdana" w:hAnsi="Verdana"/>
        </w:rPr>
      </w:pPr>
      <w:r>
        <w:rPr>
          <w:rFonts w:ascii="Verdana" w:hAnsi="Verdana"/>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C52E4A5" w14:textId="77777777" w:rsidR="000C44BB" w:rsidRDefault="000C44BB" w:rsidP="000C44BB">
      <w:pPr>
        <w:jc w:val="both"/>
        <w:rPr>
          <w:rFonts w:ascii="Verdana" w:hAnsi="Verdana"/>
        </w:rPr>
      </w:pPr>
      <w:r>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31A4037" w14:textId="77777777" w:rsidR="000C44BB" w:rsidRDefault="000C44BB" w:rsidP="000C44BB">
      <w:pPr>
        <w:jc w:val="both"/>
        <w:rPr>
          <w:rFonts w:ascii="Verdana" w:hAnsi="Verdana"/>
        </w:rPr>
      </w:pPr>
      <w:r>
        <w:rPr>
          <w:rFonts w:ascii="Verdana" w:hAnsi="Verdana"/>
        </w:rPr>
        <w:t>Lavamanos</w:t>
      </w:r>
    </w:p>
    <w:p w14:paraId="011E799E" w14:textId="77777777" w:rsidR="000C44BB" w:rsidRDefault="000C44BB" w:rsidP="000C44BB">
      <w:pPr>
        <w:jc w:val="both"/>
        <w:rPr>
          <w:rFonts w:ascii="Verdana" w:hAnsi="Verdana"/>
        </w:rPr>
      </w:pPr>
      <w:r>
        <w:rPr>
          <w:rFonts w:ascii="Verdana" w:hAnsi="Verdana"/>
        </w:rPr>
        <w:t>Su ubicación e instalación del lavamanos será el indicado en los planos de construcción o los indicados por el Inspector de proyecto, donde exista el punto sanitario y el punto hidráulico.</w:t>
      </w:r>
    </w:p>
    <w:p w14:paraId="092C4AA3" w14:textId="77777777" w:rsidR="000C44BB" w:rsidRDefault="000C44BB" w:rsidP="000C44BB">
      <w:pPr>
        <w:jc w:val="both"/>
        <w:rPr>
          <w:rFonts w:ascii="Verdana" w:hAnsi="Verdana"/>
        </w:rPr>
      </w:pPr>
      <w:r>
        <w:rPr>
          <w:rFonts w:ascii="Verdana" w:hAnsi="Verdana"/>
        </w:rPr>
        <w:t>Antes de la colocación la Entidad Ejecutora deberá presentar el artefacto al Inspector de proyecto para su aprobación correspondiente.</w:t>
      </w:r>
    </w:p>
    <w:p w14:paraId="03381773" w14:textId="77777777" w:rsidR="000C44BB" w:rsidRDefault="000C44BB" w:rsidP="000C44BB">
      <w:pPr>
        <w:jc w:val="both"/>
        <w:rPr>
          <w:rFonts w:ascii="Verdana" w:hAnsi="Verdana"/>
        </w:rPr>
      </w:pPr>
      <w:r>
        <w:rPr>
          <w:rFonts w:ascii="Verdana" w:hAnsi="Verdana"/>
        </w:rPr>
        <w:t>Se realizará el replanteo donde se ubicará el lavamanos y el grifo de acuerdo a los detalles arquitectónicos, planos constructivos y/o instrucciones del Inspector de proyecto.</w:t>
      </w:r>
    </w:p>
    <w:p w14:paraId="19E859A7" w14:textId="77777777" w:rsidR="000C44BB" w:rsidRDefault="000C44BB" w:rsidP="000C44BB">
      <w:pPr>
        <w:jc w:val="both"/>
        <w:rPr>
          <w:rFonts w:ascii="Verdana" w:hAnsi="Verdana"/>
        </w:rPr>
      </w:pPr>
      <w:r>
        <w:rPr>
          <w:rFonts w:ascii="Verdana" w:hAnsi="Verdana"/>
        </w:rPr>
        <w:t>Verificar que el revestimiento cerámico de las paredes y piso del baño este totalmente culminados.</w:t>
      </w:r>
    </w:p>
    <w:p w14:paraId="01C426B7" w14:textId="77777777" w:rsidR="000C44BB" w:rsidRDefault="000C44BB" w:rsidP="000C44BB">
      <w:pPr>
        <w:jc w:val="both"/>
        <w:rPr>
          <w:rFonts w:ascii="Verdana" w:hAnsi="Verdana"/>
        </w:rPr>
      </w:pPr>
      <w:r>
        <w:rPr>
          <w:rFonts w:ascii="Verdana" w:hAnsi="Verdana"/>
        </w:rPr>
        <w:t>Ubicar el punto de desagüe y punto hidráulico para el lavamanos, además tenga el nivel aceptado y el espacio suficiente para la implementación del artefacto, con la aprobación del Inspector de proyecto.</w:t>
      </w:r>
    </w:p>
    <w:p w14:paraId="5D0DEE71" w14:textId="77777777" w:rsidR="000C44BB" w:rsidRDefault="000C44BB" w:rsidP="000C44BB">
      <w:pPr>
        <w:jc w:val="both"/>
        <w:rPr>
          <w:rFonts w:ascii="Verdana" w:hAnsi="Verdana"/>
        </w:rPr>
      </w:pPr>
      <w:r>
        <w:rPr>
          <w:rFonts w:ascii="Verdana" w:hAnsi="Verdana"/>
        </w:rPr>
        <w:t>Colocar el lavamanos con pedestal con la posición final a instalar.</w:t>
      </w:r>
    </w:p>
    <w:p w14:paraId="7A8150D6" w14:textId="77777777" w:rsidR="000C44BB" w:rsidRDefault="000C44BB" w:rsidP="000C44BB">
      <w:pPr>
        <w:jc w:val="both"/>
        <w:rPr>
          <w:rFonts w:ascii="Verdana" w:hAnsi="Verdana"/>
        </w:rPr>
      </w:pPr>
      <w:r>
        <w:rPr>
          <w:rFonts w:ascii="Verdana" w:hAnsi="Verdana"/>
        </w:rPr>
        <w:t>Marcar la posición de la platina, uñetas, las grapas plásticas o los tornillos en la pared terminada (según sea el caso).</w:t>
      </w:r>
    </w:p>
    <w:p w14:paraId="4E070A7E" w14:textId="77777777" w:rsidR="000C44BB" w:rsidRDefault="000C44BB" w:rsidP="000C44BB">
      <w:pPr>
        <w:jc w:val="both"/>
        <w:rPr>
          <w:rFonts w:ascii="Verdana" w:hAnsi="Verdana"/>
        </w:rPr>
      </w:pPr>
      <w:r>
        <w:rPr>
          <w:rFonts w:ascii="Verdana" w:hAnsi="Verdana"/>
        </w:rPr>
        <w:t>Fijar la platina, uñetas o las grapas plásticas (según sea el caso).</w:t>
      </w:r>
    </w:p>
    <w:p w14:paraId="7F2A5B36" w14:textId="77777777" w:rsidR="000C44BB" w:rsidRDefault="000C44BB" w:rsidP="000C44BB">
      <w:pPr>
        <w:jc w:val="both"/>
        <w:rPr>
          <w:rFonts w:ascii="Verdana" w:hAnsi="Verdana"/>
        </w:rPr>
      </w:pPr>
      <w:r>
        <w:rPr>
          <w:rFonts w:ascii="Verdana" w:hAnsi="Verdana"/>
        </w:rPr>
        <w:t>Perforar los agujeros marcados en la pared o en piso terminado (si el modelo lo permite). No fijar firmemente aún.</w:t>
      </w:r>
    </w:p>
    <w:p w14:paraId="16FA25D9" w14:textId="77777777" w:rsidR="000C44BB" w:rsidRDefault="000C44BB" w:rsidP="000C44BB">
      <w:pPr>
        <w:jc w:val="both"/>
        <w:rPr>
          <w:rFonts w:ascii="Verdana" w:hAnsi="Verdana"/>
        </w:rPr>
      </w:pPr>
      <w:r>
        <w:rPr>
          <w:rFonts w:ascii="Verdana" w:hAnsi="Verdana"/>
        </w:rPr>
        <w:t>Colocar el lavamanos en la platina, las grapas plásticas o tornillos (según sea el caso).</w:t>
      </w:r>
    </w:p>
    <w:p w14:paraId="158AB9CB" w14:textId="77777777" w:rsidR="000C44BB" w:rsidRDefault="000C44BB" w:rsidP="000C44BB">
      <w:pPr>
        <w:jc w:val="both"/>
        <w:rPr>
          <w:rFonts w:ascii="Verdana" w:hAnsi="Verdana"/>
        </w:rPr>
      </w:pPr>
      <w:r>
        <w:rPr>
          <w:rFonts w:ascii="Verdana" w:hAnsi="Verdana"/>
        </w:rPr>
        <w:t>Posicionar el pedestal levantando el lavamanos suavemente y fijándolo contra la pared. Fijar la platina, uñetas o las grapas plásticas (según sea el caso).</w:t>
      </w:r>
    </w:p>
    <w:p w14:paraId="060670EC" w14:textId="77777777" w:rsidR="000C44BB" w:rsidRDefault="000C44BB" w:rsidP="000C44BB">
      <w:pPr>
        <w:jc w:val="both"/>
        <w:rPr>
          <w:rFonts w:ascii="Verdana" w:hAnsi="Verdana"/>
        </w:rPr>
      </w:pPr>
      <w:r>
        <w:rPr>
          <w:rFonts w:ascii="Verdana" w:hAnsi="Verdana"/>
        </w:rPr>
        <w:t>Conectar el sifón al desagüe del piso con un tubo, para esto se debe utilizar la tuerca para unirlo al sifón y en ambos extremos asegurar bien la rosca para evitar la filtración de olores y de agua.</w:t>
      </w:r>
    </w:p>
    <w:p w14:paraId="4026CED9" w14:textId="77777777" w:rsidR="000C44BB" w:rsidRDefault="000C44BB" w:rsidP="000C44BB">
      <w:pPr>
        <w:jc w:val="both"/>
        <w:rPr>
          <w:rFonts w:ascii="Verdana" w:hAnsi="Verdana"/>
        </w:rPr>
      </w:pPr>
      <w:r>
        <w:rPr>
          <w:rFonts w:ascii="Verdana" w:hAnsi="Verdana"/>
        </w:rPr>
        <w:t>Conectar los suministros de agua a la grifería con el chicotillo flexible comprobando el sellado en todos los elementos utilizados.</w:t>
      </w:r>
    </w:p>
    <w:p w14:paraId="2BDA2EC1" w14:textId="77777777" w:rsidR="000C44BB" w:rsidRDefault="000C44BB" w:rsidP="000C44BB">
      <w:pPr>
        <w:jc w:val="both"/>
        <w:rPr>
          <w:rFonts w:ascii="Verdana" w:hAnsi="Verdana"/>
        </w:rPr>
      </w:pPr>
    </w:p>
    <w:p w14:paraId="6C40665F" w14:textId="77777777" w:rsidR="000C44BB" w:rsidRDefault="000C44BB" w:rsidP="000C44BB">
      <w:pPr>
        <w:jc w:val="both"/>
        <w:rPr>
          <w:rFonts w:ascii="Verdana" w:hAnsi="Verdana"/>
        </w:rPr>
      </w:pPr>
      <w:r>
        <w:rPr>
          <w:rFonts w:ascii="Verdana" w:hAnsi="Verdana"/>
        </w:rPr>
        <w:t>Artefactos Sanitarios</w:t>
      </w:r>
    </w:p>
    <w:p w14:paraId="7DA4368E" w14:textId="77777777" w:rsidR="000C44BB" w:rsidRDefault="000C44BB" w:rsidP="000C44BB">
      <w:pPr>
        <w:jc w:val="both"/>
        <w:rPr>
          <w:rFonts w:ascii="Verdana" w:hAnsi="Verdana"/>
        </w:rPr>
      </w:pPr>
      <w:r>
        <w:rPr>
          <w:rFonts w:ascii="Verdana" w:hAnsi="Verdana"/>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1FCDE318" w14:textId="77777777" w:rsidR="000C44BB" w:rsidRDefault="000C44BB" w:rsidP="000C44BB">
      <w:pPr>
        <w:jc w:val="both"/>
        <w:rPr>
          <w:rFonts w:ascii="Verdana" w:hAnsi="Verdana"/>
        </w:rPr>
      </w:pPr>
      <w:r>
        <w:rPr>
          <w:rFonts w:ascii="Verdana" w:hAnsi="Verdana"/>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88DCCC9" w14:textId="77777777" w:rsidR="000C44BB" w:rsidRDefault="000C44BB" w:rsidP="000C44BB">
      <w:pPr>
        <w:jc w:val="both"/>
        <w:rPr>
          <w:rFonts w:ascii="Verdana" w:hAnsi="Verdana"/>
        </w:rPr>
      </w:pPr>
      <w:r>
        <w:rPr>
          <w:rFonts w:ascii="Verdana" w:hAnsi="Verdana"/>
        </w:rPr>
        <w:t>Para la verificar la correcta instalación de los artefactos de baño se debe realizar la prueba hidráulica para lo cual se debe contar con una bomba de agua en el sitio.</w:t>
      </w:r>
    </w:p>
    <w:p w14:paraId="32F61649" w14:textId="77777777" w:rsidR="000C44BB" w:rsidRDefault="000C44BB" w:rsidP="000C44BB">
      <w:pPr>
        <w:jc w:val="both"/>
        <w:rPr>
          <w:rFonts w:ascii="Verdana" w:hAnsi="Verdana"/>
        </w:rPr>
      </w:pPr>
      <w:r>
        <w:rPr>
          <w:rFonts w:ascii="Verdana" w:hAnsi="Verdana"/>
        </w:rPr>
        <w:t xml:space="preserve">   </w:t>
      </w:r>
    </w:p>
    <w:tbl>
      <w:tblPr>
        <w:tblW w:w="9067" w:type="dxa"/>
        <w:tblLook w:val="04A0" w:firstRow="1" w:lastRow="0" w:firstColumn="1" w:lastColumn="0" w:noHBand="0" w:noVBand="1"/>
      </w:tblPr>
      <w:tblGrid>
        <w:gridCol w:w="584"/>
        <w:gridCol w:w="2385"/>
        <w:gridCol w:w="1145"/>
        <w:gridCol w:w="4953"/>
      </w:tblGrid>
      <w:tr w:rsidR="000C44BB" w14:paraId="2B9DCBE7"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C1AB23"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CF3589"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4577C0"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0FD651"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68CE482F"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A414AA" w14:textId="77777777" w:rsidR="000C44BB" w:rsidRDefault="000C44BB">
            <w:pPr>
              <w:jc w:val="center"/>
              <w:rPr>
                <w:rFonts w:ascii="Verdana" w:hAnsi="Verdana"/>
                <w:color w:val="FFFFFF" w:themeColor="background1"/>
              </w:rPr>
            </w:pPr>
            <w:r>
              <w:rPr>
                <w:rFonts w:ascii="Verdana" w:hAnsi="Verdana"/>
                <w:color w:val="FFFFFF" w:themeColor="background1"/>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B99CFE" w14:textId="77777777" w:rsidR="000C44BB" w:rsidRDefault="000C44BB">
            <w:pPr>
              <w:jc w:val="center"/>
              <w:rPr>
                <w:rFonts w:ascii="Verdana" w:hAnsi="Verdana"/>
                <w:color w:val="FFFFFF" w:themeColor="background1"/>
              </w:rPr>
            </w:pPr>
            <w:r>
              <w:rPr>
                <w:rFonts w:ascii="Verdana" w:hAnsi="Verdana"/>
                <w:color w:val="FFFFFF" w:themeColor="background1"/>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C890F1" w14:textId="77777777" w:rsidR="000C44BB" w:rsidRDefault="000C44BB">
            <w:pPr>
              <w:jc w:val="center"/>
              <w:rPr>
                <w:rFonts w:ascii="Verdana" w:hAnsi="Verdana"/>
                <w:color w:val="FFFFFF" w:themeColor="background1"/>
              </w:rPr>
            </w:pPr>
            <w:r>
              <w:rPr>
                <w:rFonts w:ascii="Verdana" w:hAnsi="Verdana"/>
                <w:color w:val="FFFFFF" w:themeColor="background1"/>
              </w:rPr>
              <w:t>PZA</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C6D5121" w14:textId="77777777" w:rsidR="000C44BB" w:rsidRDefault="000C44BB">
            <w:pPr>
              <w:jc w:val="center"/>
              <w:rPr>
                <w:rFonts w:ascii="Verdana" w:hAnsi="Verdana"/>
                <w:color w:val="FFFFFF" w:themeColor="background1"/>
              </w:rPr>
            </w:pPr>
            <w:r>
              <w:rPr>
                <w:rFonts w:ascii="Verdana" w:hAnsi="Verdana"/>
                <w:color w:val="FFFFFF" w:themeColor="background1"/>
              </w:rPr>
              <w:t>PROVISIÓN Y COLOCADO DE DUCHA ELÉCTRICA</w:t>
            </w:r>
          </w:p>
        </w:tc>
      </w:tr>
    </w:tbl>
    <w:p w14:paraId="4CB4342D" w14:textId="77777777" w:rsidR="000C44BB" w:rsidRDefault="000C44BB" w:rsidP="000C44BB">
      <w:pPr>
        <w:jc w:val="both"/>
        <w:rPr>
          <w:rFonts w:ascii="Verdana" w:hAnsi="Verdana" w:cstheme="minorBidi"/>
          <w:lang w:val="es-BO"/>
        </w:rPr>
      </w:pPr>
    </w:p>
    <w:p w14:paraId="38427AEA" w14:textId="77777777" w:rsidR="000C44BB" w:rsidRDefault="000C44BB" w:rsidP="000C44BB">
      <w:pPr>
        <w:jc w:val="both"/>
        <w:rPr>
          <w:rFonts w:ascii="Verdana" w:hAnsi="Verdana"/>
          <w:b/>
        </w:rPr>
      </w:pPr>
      <w:r>
        <w:rPr>
          <w:rFonts w:ascii="Verdana" w:hAnsi="Verdana"/>
          <w:b/>
        </w:rPr>
        <w:t>DESCRIPCIÓN. –</w:t>
      </w:r>
    </w:p>
    <w:p w14:paraId="6972314E" w14:textId="77777777" w:rsidR="000C44BB" w:rsidRDefault="000C44BB" w:rsidP="000C44BB">
      <w:pPr>
        <w:jc w:val="both"/>
        <w:rPr>
          <w:rFonts w:ascii="Verdana" w:hAnsi="Verdana"/>
        </w:rPr>
      </w:pPr>
    </w:p>
    <w:p w14:paraId="5CDA766B" w14:textId="77777777" w:rsidR="000C44BB" w:rsidRDefault="000C44BB" w:rsidP="000C44BB">
      <w:pPr>
        <w:jc w:val="both"/>
        <w:rPr>
          <w:rFonts w:ascii="Verdana" w:hAnsi="Verdana"/>
        </w:rPr>
      </w:pPr>
      <w:r>
        <w:rPr>
          <w:rFonts w:ascii="Verdana" w:hAnsi="Verdana"/>
        </w:rPr>
        <w:t>Este ítem se refiere a la provisión y colocado de ducha eléctrica, con todos sus accesorios, de acuerdo a lo establecido en los planos constructivos y/o instrucciones del Inspector de proyecto.</w:t>
      </w:r>
    </w:p>
    <w:p w14:paraId="43FDD517" w14:textId="77777777" w:rsidR="000C44BB" w:rsidRDefault="000C44BB" w:rsidP="000C44BB">
      <w:pPr>
        <w:jc w:val="both"/>
        <w:rPr>
          <w:rFonts w:ascii="Verdana" w:hAnsi="Verdana"/>
        </w:rPr>
      </w:pPr>
    </w:p>
    <w:p w14:paraId="7BE4B49C" w14:textId="77777777" w:rsidR="000C44BB" w:rsidRDefault="000C44BB" w:rsidP="000C44BB">
      <w:pPr>
        <w:jc w:val="both"/>
        <w:rPr>
          <w:rFonts w:ascii="Verdana" w:hAnsi="Verdana"/>
          <w:b/>
        </w:rPr>
      </w:pPr>
      <w:r>
        <w:rPr>
          <w:rFonts w:ascii="Verdana" w:hAnsi="Verdana"/>
          <w:b/>
        </w:rPr>
        <w:t>MATERIALES, HERRAMIENTAS Y EQUIPO. -</w:t>
      </w:r>
    </w:p>
    <w:p w14:paraId="0FF1BC09" w14:textId="77777777" w:rsidR="000C44BB" w:rsidRDefault="000C44BB" w:rsidP="000C44BB">
      <w:pPr>
        <w:jc w:val="both"/>
        <w:rPr>
          <w:rFonts w:ascii="Verdana" w:hAnsi="Verdana"/>
        </w:rPr>
      </w:pPr>
      <w:r>
        <w:rPr>
          <w:rFonts w:ascii="Verdana" w:hAnsi="Verdana"/>
        </w:rPr>
        <w:br/>
        <w:t>La Entidad Ejecutora proporcionará todos los materiales (excepto los de aporte propio), herramientas y equipo necesarios para la ejecución de los trabajos, los mismos deberán ser aprobados por el Inspector de proyecto.</w:t>
      </w:r>
    </w:p>
    <w:p w14:paraId="47C76662" w14:textId="77777777" w:rsidR="000C44BB" w:rsidRDefault="000C44BB" w:rsidP="000C44BB">
      <w:pPr>
        <w:jc w:val="both"/>
        <w:rPr>
          <w:rFonts w:ascii="Verdana" w:hAnsi="Verdana"/>
        </w:rPr>
      </w:pPr>
    </w:p>
    <w:p w14:paraId="47AF9185" w14:textId="77777777" w:rsidR="000C44BB" w:rsidRDefault="000C44BB" w:rsidP="000C44BB">
      <w:pPr>
        <w:jc w:val="both"/>
        <w:rPr>
          <w:rFonts w:ascii="Verdana" w:hAnsi="Verdana"/>
          <w:b/>
        </w:rPr>
      </w:pPr>
      <w:r>
        <w:rPr>
          <w:rFonts w:ascii="Verdana" w:hAnsi="Verdana"/>
          <w:b/>
        </w:rPr>
        <w:t>FORMA DE EJECUCIÓN. –</w:t>
      </w:r>
    </w:p>
    <w:p w14:paraId="356E85F1" w14:textId="77777777" w:rsidR="000C44BB" w:rsidRDefault="000C44BB" w:rsidP="000C44BB">
      <w:pPr>
        <w:jc w:val="both"/>
        <w:rPr>
          <w:rFonts w:ascii="Verdana" w:hAnsi="Verdana"/>
        </w:rPr>
      </w:pPr>
    </w:p>
    <w:p w14:paraId="6C15343B" w14:textId="77777777" w:rsidR="000C44BB" w:rsidRDefault="000C44BB" w:rsidP="000C44BB">
      <w:pPr>
        <w:jc w:val="both"/>
        <w:rPr>
          <w:rFonts w:ascii="Verdana" w:hAnsi="Verdana"/>
        </w:rPr>
      </w:pPr>
      <w:r>
        <w:rPr>
          <w:rFonts w:ascii="Verdana" w:hAnsi="Verdana"/>
        </w:rPr>
        <w:t>La ducha deberá ser instalada a una altura de aproximadamente 2.10 m. sobre el nivel del piso o lo indicado en los planos de detalle.</w:t>
      </w:r>
    </w:p>
    <w:p w14:paraId="0481B8CB" w14:textId="77777777" w:rsidR="000C44BB" w:rsidRDefault="000C44BB" w:rsidP="000C44BB">
      <w:pPr>
        <w:jc w:val="both"/>
        <w:rPr>
          <w:rFonts w:ascii="Verdana" w:hAnsi="Verdana"/>
        </w:rPr>
      </w:pPr>
    </w:p>
    <w:p w14:paraId="7F9AF2DF" w14:textId="77777777" w:rsidR="000C44BB" w:rsidRDefault="000C44BB" w:rsidP="000C44BB">
      <w:pPr>
        <w:jc w:val="both"/>
        <w:rPr>
          <w:rFonts w:ascii="Verdana" w:hAnsi="Verdana"/>
        </w:rPr>
      </w:pPr>
      <w:r>
        <w:rPr>
          <w:rFonts w:ascii="Verdana" w:hAnsi="Verdan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6645EE0" w14:textId="77777777" w:rsidR="000C44BB" w:rsidRDefault="000C44BB" w:rsidP="000C44BB">
      <w:pPr>
        <w:jc w:val="both"/>
        <w:rPr>
          <w:rFonts w:ascii="Verdana" w:hAnsi="Verdana"/>
        </w:rPr>
      </w:pPr>
    </w:p>
    <w:p w14:paraId="0398BFF9" w14:textId="77777777" w:rsidR="000C44BB" w:rsidRDefault="000C44BB" w:rsidP="000C44BB">
      <w:pPr>
        <w:jc w:val="both"/>
        <w:rPr>
          <w:rFonts w:ascii="Verdana" w:hAnsi="Verdana"/>
        </w:rPr>
      </w:pPr>
      <w:r>
        <w:rPr>
          <w:rFonts w:ascii="Verdana" w:hAnsi="Verdana"/>
        </w:rPr>
        <w:t>Criterios de Control, Aceptación y Rechazo</w:t>
      </w:r>
    </w:p>
    <w:p w14:paraId="16096C08" w14:textId="77777777" w:rsidR="000C44BB" w:rsidRDefault="000C44BB" w:rsidP="000C44BB">
      <w:pPr>
        <w:jc w:val="both"/>
        <w:rPr>
          <w:rFonts w:ascii="Verdana" w:hAnsi="Verdana"/>
        </w:rPr>
      </w:pPr>
      <w:r>
        <w:rPr>
          <w:rFonts w:ascii="Verdana" w:hAnsi="Verdana"/>
        </w:rPr>
        <w:t>El Inspector de proyecto deberá verificar que la ejecución del ítem no presenta ningún defecto de materiales, ejecución, conexión, fuga, dimensiones o mal apoyado mediante testeo, inspección visual u otro método conveniente.</w:t>
      </w:r>
    </w:p>
    <w:p w14:paraId="028227B5"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547F4C85"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639F217"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8094410"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84CCE9"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B60234"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45E079DC"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A77D08" w14:textId="77777777" w:rsidR="000C44BB" w:rsidRDefault="000C44BB">
            <w:pPr>
              <w:jc w:val="center"/>
              <w:rPr>
                <w:rFonts w:ascii="Verdana" w:hAnsi="Verdana"/>
                <w:color w:val="FFFFFF" w:themeColor="background1"/>
              </w:rPr>
            </w:pPr>
            <w:r>
              <w:rPr>
                <w:rFonts w:ascii="Verdana" w:hAnsi="Verdana"/>
                <w:color w:val="FFFFFF" w:themeColor="background1"/>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747944" w14:textId="77777777" w:rsidR="000C44BB" w:rsidRDefault="000C44BB">
            <w:pPr>
              <w:jc w:val="center"/>
              <w:rPr>
                <w:rFonts w:ascii="Verdana" w:hAnsi="Verdana"/>
                <w:color w:val="FFFFFF" w:themeColor="background1"/>
              </w:rPr>
            </w:pPr>
            <w:r>
              <w:rPr>
                <w:rFonts w:ascii="Verdana" w:hAnsi="Verdana"/>
                <w:color w:val="FFFFFF" w:themeColor="background1"/>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5D0BFB" w14:textId="77777777" w:rsidR="000C44BB" w:rsidRDefault="000C44BB">
            <w:pPr>
              <w:jc w:val="center"/>
              <w:rPr>
                <w:rFonts w:ascii="Verdana" w:hAnsi="Verdana"/>
                <w:color w:val="FFFFFF" w:themeColor="background1"/>
              </w:rPr>
            </w:pPr>
            <w:r>
              <w:rPr>
                <w:rFonts w:ascii="Verdana" w:hAnsi="Verdana"/>
                <w:color w:val="FFFFFF" w:themeColor="background1"/>
              </w:rPr>
              <w:t>PZA</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DA173B3" w14:textId="77777777" w:rsidR="000C44BB" w:rsidRDefault="000C44BB">
            <w:pPr>
              <w:jc w:val="center"/>
              <w:rPr>
                <w:rFonts w:ascii="Verdana" w:hAnsi="Verdana"/>
                <w:color w:val="FFFFFF" w:themeColor="background1"/>
              </w:rPr>
            </w:pPr>
            <w:r>
              <w:rPr>
                <w:rFonts w:ascii="Verdana" w:hAnsi="Verdana"/>
                <w:color w:val="FFFFFF" w:themeColor="background1"/>
              </w:rPr>
              <w:t>CAMARA DE INSPECCIÓN DE LADRILLO GAMBOTE (24X12X6) (0,60X0,60)</w:t>
            </w:r>
          </w:p>
        </w:tc>
      </w:tr>
    </w:tbl>
    <w:p w14:paraId="4FAFD2F9" w14:textId="77777777" w:rsidR="000C44BB" w:rsidRDefault="000C44BB" w:rsidP="000C44BB">
      <w:pPr>
        <w:jc w:val="both"/>
        <w:rPr>
          <w:rFonts w:ascii="Verdana" w:hAnsi="Verdana" w:cstheme="minorBidi"/>
          <w:lang w:val="es-BO"/>
        </w:rPr>
      </w:pPr>
    </w:p>
    <w:p w14:paraId="273D836F" w14:textId="77777777" w:rsidR="000C44BB" w:rsidRDefault="000C44BB" w:rsidP="000C44BB">
      <w:pPr>
        <w:jc w:val="both"/>
        <w:rPr>
          <w:rFonts w:ascii="Verdana" w:hAnsi="Verdana"/>
          <w:b/>
        </w:rPr>
      </w:pPr>
      <w:r>
        <w:rPr>
          <w:rFonts w:ascii="Verdana" w:hAnsi="Verdana"/>
          <w:b/>
        </w:rPr>
        <w:t>DESCRIPCIÓN. -</w:t>
      </w:r>
    </w:p>
    <w:p w14:paraId="7DE7FF27" w14:textId="77777777" w:rsidR="000C44BB" w:rsidRDefault="000C44BB" w:rsidP="000C44BB">
      <w:pPr>
        <w:jc w:val="both"/>
        <w:rPr>
          <w:rFonts w:ascii="Verdana" w:hAnsi="Verdana"/>
        </w:rPr>
      </w:pPr>
    </w:p>
    <w:p w14:paraId="48348676" w14:textId="77777777" w:rsidR="000C44BB" w:rsidRDefault="000C44BB" w:rsidP="000C44BB">
      <w:pPr>
        <w:jc w:val="both"/>
        <w:rPr>
          <w:rFonts w:ascii="Verdana" w:hAnsi="Verdana"/>
        </w:rPr>
      </w:pPr>
      <w:r>
        <w:rPr>
          <w:rFonts w:ascii="Verdana" w:hAnsi="Verdana"/>
        </w:rPr>
        <w:t>Este ítem comprende la provisión, instalación y construcción de cámara de inspección de ladrillo gambote, incluyendo sus tapas de hormigón armado, de acuerdo a planos constructivos, y/o instrucción del Inspector de proyecto.</w:t>
      </w:r>
    </w:p>
    <w:p w14:paraId="22172A1F" w14:textId="77777777" w:rsidR="000C44BB" w:rsidRDefault="000C44BB" w:rsidP="000C44BB">
      <w:pPr>
        <w:jc w:val="both"/>
        <w:rPr>
          <w:rFonts w:ascii="Verdana" w:hAnsi="Verdana"/>
        </w:rPr>
      </w:pPr>
    </w:p>
    <w:p w14:paraId="6DB7A526" w14:textId="77777777" w:rsidR="000C44BB" w:rsidRDefault="000C44BB" w:rsidP="000C44BB">
      <w:pPr>
        <w:jc w:val="both"/>
        <w:rPr>
          <w:rFonts w:ascii="Verdana" w:hAnsi="Verdana"/>
          <w:b/>
        </w:rPr>
      </w:pPr>
      <w:r>
        <w:rPr>
          <w:rFonts w:ascii="Verdana" w:hAnsi="Verdana"/>
          <w:b/>
        </w:rPr>
        <w:t>MATERIALES, HERRAMIENTAS Y EQUIPO. -</w:t>
      </w:r>
    </w:p>
    <w:p w14:paraId="3947A45B" w14:textId="77777777" w:rsidR="000C44BB" w:rsidRDefault="000C44BB" w:rsidP="000C44BB">
      <w:pPr>
        <w:jc w:val="both"/>
        <w:rPr>
          <w:rFonts w:ascii="Verdana" w:hAnsi="Verdana"/>
        </w:rPr>
      </w:pPr>
    </w:p>
    <w:p w14:paraId="0C791326"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BE05559" w14:textId="77777777" w:rsidR="000C44BB" w:rsidRDefault="000C44BB" w:rsidP="000C44BB">
      <w:pPr>
        <w:jc w:val="both"/>
        <w:rPr>
          <w:rFonts w:ascii="Verdana" w:hAnsi="Verdana"/>
        </w:rPr>
      </w:pPr>
    </w:p>
    <w:p w14:paraId="0837082F"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4241A62D" w14:textId="77777777" w:rsidR="000C44BB" w:rsidRDefault="000C44BB" w:rsidP="000C44BB">
      <w:pPr>
        <w:jc w:val="both"/>
        <w:rPr>
          <w:rFonts w:ascii="Verdana" w:hAnsi="Verdana"/>
        </w:rPr>
      </w:pPr>
      <w:r>
        <w:rPr>
          <w:rFonts w:ascii="Verdana" w:hAnsi="Verdana"/>
        </w:rPr>
        <w:t>Los materiales serán de calidad que aseguren la durabilidad y correcto funcionamiento de las instalaciones; previo a su empleo en obra deberá ser aprobado por el Inspector de proyecto.</w:t>
      </w:r>
    </w:p>
    <w:p w14:paraId="6B90E18A" w14:textId="77777777" w:rsidR="000C44BB" w:rsidRDefault="000C44BB" w:rsidP="000C44BB">
      <w:pPr>
        <w:jc w:val="both"/>
        <w:rPr>
          <w:rFonts w:ascii="Verdana" w:hAnsi="Verdana"/>
        </w:rPr>
      </w:pPr>
    </w:p>
    <w:p w14:paraId="30295921" w14:textId="77777777" w:rsidR="000C44BB" w:rsidRDefault="000C44BB" w:rsidP="000C44BB">
      <w:pPr>
        <w:jc w:val="both"/>
        <w:rPr>
          <w:rFonts w:ascii="Verdana" w:hAnsi="Verdana"/>
          <w:b/>
        </w:rPr>
      </w:pPr>
      <w:r>
        <w:rPr>
          <w:rFonts w:ascii="Verdana" w:hAnsi="Verdana"/>
          <w:b/>
        </w:rPr>
        <w:t>FORMA DE EJECUCIÓN. -</w:t>
      </w:r>
    </w:p>
    <w:p w14:paraId="3D4D1357" w14:textId="77777777" w:rsidR="000C44BB" w:rsidRDefault="000C44BB" w:rsidP="000C44BB">
      <w:pPr>
        <w:jc w:val="both"/>
        <w:rPr>
          <w:rFonts w:ascii="Verdana" w:hAnsi="Verdana"/>
        </w:rPr>
      </w:pPr>
    </w:p>
    <w:p w14:paraId="50EBCDF7" w14:textId="77777777" w:rsidR="000C44BB" w:rsidRDefault="000C44BB" w:rsidP="000C44BB">
      <w:pPr>
        <w:jc w:val="both"/>
        <w:rPr>
          <w:rFonts w:ascii="Verdana" w:hAnsi="Verdana"/>
        </w:rPr>
      </w:pPr>
      <w:r>
        <w:rPr>
          <w:rFonts w:ascii="Verdana" w:hAnsi="Verdana"/>
        </w:rPr>
        <w:t>El replanteo y trazado de las cámaras, serán realizadas por la Entidad Ejecutora con estricta sujeción a la ubicación y las dimensiones señaladas en los planos y/o instrucción del Inspector.</w:t>
      </w:r>
    </w:p>
    <w:p w14:paraId="01496303" w14:textId="77777777" w:rsidR="000C44BB" w:rsidRDefault="000C44BB" w:rsidP="000C44BB">
      <w:pPr>
        <w:jc w:val="both"/>
        <w:rPr>
          <w:rFonts w:ascii="Verdana" w:hAnsi="Verdana"/>
        </w:rPr>
      </w:pPr>
      <w:r>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7681B3D" w14:textId="77777777" w:rsidR="000C44BB" w:rsidRDefault="000C44BB" w:rsidP="000C44BB">
      <w:pPr>
        <w:jc w:val="both"/>
        <w:rPr>
          <w:rFonts w:ascii="Verdana" w:hAnsi="Verdana"/>
        </w:rPr>
      </w:pPr>
    </w:p>
    <w:p w14:paraId="6FE9F95B" w14:textId="77777777" w:rsidR="000C44BB" w:rsidRDefault="000C44BB" w:rsidP="000C44BB">
      <w:pPr>
        <w:jc w:val="both"/>
        <w:rPr>
          <w:rFonts w:ascii="Verdana" w:hAnsi="Verdana"/>
        </w:rPr>
      </w:pPr>
      <w:r>
        <w:rPr>
          <w:rFonts w:ascii="Verdana" w:hAnsi="Verdana"/>
        </w:rPr>
        <w:t>En la excavación se protegerán árboles, postes, cercas, letreros, tuberías de agua potable y otros, debiendo la Entidad Ejecutora en caso de ser dañados reemplazarlos o restaurarlos a su cuenta.</w:t>
      </w:r>
    </w:p>
    <w:p w14:paraId="7E1009B9" w14:textId="77777777" w:rsidR="000C44BB" w:rsidRDefault="000C44BB" w:rsidP="000C44BB">
      <w:pPr>
        <w:jc w:val="both"/>
        <w:rPr>
          <w:rFonts w:ascii="Verdana" w:hAnsi="Verdana"/>
        </w:rPr>
      </w:pPr>
      <w:r>
        <w:rPr>
          <w:rFonts w:ascii="Verdana" w:hAnsi="Verdana"/>
        </w:rPr>
        <w:t>Previa verificación del nivel de la excavación y el asentamiento del terreno, los muros de ladrillo serán construidas sobre una base de soladura de piedra, sobre la cual se colocará una capa de hormigón simple y a continuación se procederá con la ejecución de los muros laterales de mampostería de ladrillo gambote.</w:t>
      </w:r>
    </w:p>
    <w:p w14:paraId="4851ED2D" w14:textId="77777777" w:rsidR="000C44BB" w:rsidRDefault="000C44BB" w:rsidP="000C44BB">
      <w:pPr>
        <w:jc w:val="both"/>
        <w:rPr>
          <w:rFonts w:ascii="Verdana" w:hAnsi="Verdana"/>
        </w:rPr>
      </w:pPr>
    </w:p>
    <w:p w14:paraId="0A04B1A4" w14:textId="77777777" w:rsidR="000C44BB" w:rsidRDefault="000C44BB" w:rsidP="000C44BB">
      <w:pPr>
        <w:jc w:val="both"/>
        <w:rPr>
          <w:rFonts w:ascii="Verdana" w:hAnsi="Verdana"/>
        </w:rPr>
      </w:pPr>
      <w:r>
        <w:rPr>
          <w:rFonts w:ascii="Verdana" w:hAnsi="Verdana"/>
        </w:rPr>
        <w:t xml:space="preserve">Cuando los planos no establezcan otra cosa, el mortero de cemento para la mampostería de ladrillo gambote la dosificación será en proporción 1:4. Los ladrillos serán del tipo gambote de primera calidad. </w:t>
      </w:r>
    </w:p>
    <w:p w14:paraId="711F8F55" w14:textId="77777777" w:rsidR="000C44BB" w:rsidRDefault="000C44BB" w:rsidP="000C44BB">
      <w:pPr>
        <w:jc w:val="both"/>
        <w:rPr>
          <w:rFonts w:ascii="Verdana" w:hAnsi="Verdana"/>
        </w:rPr>
      </w:pPr>
      <w:r>
        <w:rPr>
          <w:rFonts w:ascii="Verdana" w:hAnsi="Verdana"/>
        </w:rPr>
        <w:t>El fondo, las paredes laterales y el coronamiento de la cámara deberán ser revocados con mortero de cemento de dosificación 1:3 y un espesor de 1,5 cm. y bruñidas con una mezcla de mortero de cemento 1:1.</w:t>
      </w:r>
    </w:p>
    <w:p w14:paraId="62CA96E7" w14:textId="77777777" w:rsidR="000C44BB" w:rsidRDefault="000C44BB" w:rsidP="000C44BB">
      <w:pPr>
        <w:jc w:val="both"/>
        <w:rPr>
          <w:rFonts w:ascii="Verdana" w:hAnsi="Verdana"/>
        </w:rPr>
      </w:pPr>
    </w:p>
    <w:p w14:paraId="110C12D5" w14:textId="77777777" w:rsidR="000C44BB" w:rsidRDefault="000C44BB" w:rsidP="000C44BB">
      <w:pPr>
        <w:jc w:val="both"/>
        <w:rPr>
          <w:rFonts w:ascii="Verdana" w:hAnsi="Verdana"/>
        </w:rPr>
      </w:pPr>
      <w:r>
        <w:rPr>
          <w:rFonts w:ascii="Verdana" w:hAnsi="Verdan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73B32F9" w14:textId="77777777" w:rsidR="000C44BB" w:rsidRDefault="000C44BB" w:rsidP="000C44BB">
      <w:pPr>
        <w:jc w:val="both"/>
        <w:rPr>
          <w:rFonts w:ascii="Verdana" w:hAnsi="Verdana"/>
        </w:rPr>
      </w:pPr>
    </w:p>
    <w:p w14:paraId="551F39C5" w14:textId="77777777" w:rsidR="000C44BB" w:rsidRDefault="000C44BB" w:rsidP="000C44BB">
      <w:pPr>
        <w:jc w:val="both"/>
        <w:rPr>
          <w:rFonts w:ascii="Verdana" w:hAnsi="Verdana"/>
        </w:rPr>
      </w:pPr>
      <w:r>
        <w:rPr>
          <w:rFonts w:ascii="Verdana" w:hAnsi="Verdana"/>
        </w:rPr>
        <w:t>Las cámaras de inspección deberán ser protegidas del sol y se mantendrán humedecidas 14 días después del hormigonado y no deberán ser cargadas hasta los 28 días después de su construcción.</w:t>
      </w:r>
    </w:p>
    <w:p w14:paraId="29F82710" w14:textId="77777777" w:rsidR="000C44BB" w:rsidRDefault="000C44BB" w:rsidP="000C44BB">
      <w:pPr>
        <w:jc w:val="both"/>
        <w:rPr>
          <w:rFonts w:ascii="Verdana" w:hAnsi="Verdana"/>
        </w:rPr>
      </w:pPr>
    </w:p>
    <w:p w14:paraId="2FFF6B41" w14:textId="77777777" w:rsidR="000C44BB" w:rsidRDefault="000C44BB" w:rsidP="000C44BB">
      <w:pPr>
        <w:jc w:val="both"/>
        <w:rPr>
          <w:rFonts w:ascii="Verdana" w:hAnsi="Verdana"/>
        </w:rPr>
      </w:pPr>
      <w:r>
        <w:rPr>
          <w:rFonts w:ascii="Verdana" w:hAnsi="Verdana"/>
        </w:rPr>
        <w:t>El relleno de tierra alrededor de las cámaras deberá ser ejecutado con material aprobado por el Inspector de proyecto por capas de 20 cm, apisonadas adecuadamente con humedad óptima.</w:t>
      </w:r>
    </w:p>
    <w:p w14:paraId="74C2594D" w14:textId="77777777" w:rsidR="000C44BB" w:rsidRDefault="000C44BB" w:rsidP="000C44BB">
      <w:pPr>
        <w:jc w:val="both"/>
        <w:rPr>
          <w:rFonts w:ascii="Verdana" w:hAnsi="Verdana"/>
        </w:rPr>
      </w:pPr>
      <w:r>
        <w:rPr>
          <w:rFonts w:ascii="Verdana" w:hAnsi="Verdana"/>
        </w:rPr>
        <w:t>Para una buena ejecución del ítem se realizará pruebas hidráulicas y pruebas de aceptación del sistema.</w:t>
      </w:r>
    </w:p>
    <w:p w14:paraId="5EE8E41E" w14:textId="77777777" w:rsidR="000C44BB" w:rsidRDefault="000C44BB" w:rsidP="000C44BB">
      <w:pPr>
        <w:jc w:val="both"/>
        <w:rPr>
          <w:rFonts w:ascii="Verdana" w:hAnsi="Verdana"/>
        </w:rPr>
      </w:pPr>
      <w:r>
        <w:rPr>
          <w:rFonts w:ascii="Verdana" w:hAnsi="Verdana"/>
        </w:rPr>
        <w:t>Cualquier otra instalación complementaria para el correcto funcionamiento del sistema de recolección de aguas sanitarias se realizará de acuerdo a lo indicado en los planos correspondientes, propuesta y/o instrucciones del Inspector de proyecto.</w:t>
      </w:r>
    </w:p>
    <w:p w14:paraId="27844A90" w14:textId="77777777" w:rsidR="000C44BB" w:rsidRDefault="000C44BB" w:rsidP="000C44BB">
      <w:pPr>
        <w:jc w:val="both"/>
        <w:rPr>
          <w:rFonts w:ascii="Verdana" w:hAnsi="Verdana"/>
        </w:rPr>
      </w:pPr>
    </w:p>
    <w:p w14:paraId="192D2CDD" w14:textId="77777777" w:rsidR="000C44BB" w:rsidRDefault="000C44BB" w:rsidP="000C44BB">
      <w:pPr>
        <w:jc w:val="both"/>
        <w:rPr>
          <w:rFonts w:ascii="Verdana" w:hAnsi="Verdana"/>
        </w:rPr>
      </w:pPr>
      <w:r>
        <w:rPr>
          <w:rFonts w:ascii="Verdana" w:hAnsi="Verdana"/>
        </w:rPr>
        <w:t>Criterios de Control, Aceptación y Rechazo</w:t>
      </w:r>
    </w:p>
    <w:p w14:paraId="751ED6C0" w14:textId="77777777" w:rsidR="000C44BB" w:rsidRDefault="000C44BB" w:rsidP="000C44BB">
      <w:pPr>
        <w:jc w:val="both"/>
        <w:rPr>
          <w:rFonts w:ascii="Verdana" w:hAnsi="Verdana"/>
        </w:rPr>
      </w:pPr>
      <w:r>
        <w:rPr>
          <w:rFonts w:ascii="Verdana" w:hAnsi="Verdana"/>
        </w:rPr>
        <w:t>El Inspector de proyecto deberá verificar que la ejecución del ítem no presente ningún defecto de materiales, de ejecución o de dimensiones mediante inspección visual u otro método conveniente.</w:t>
      </w:r>
    </w:p>
    <w:p w14:paraId="3B2173FE"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2C513182"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6BB503"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80BF07B"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1587F4"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0DA3C9"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1FFC939F" w14:textId="77777777" w:rsidTr="000C44BB">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E519C0" w14:textId="77777777" w:rsidR="000C44BB" w:rsidRDefault="000C44BB">
            <w:pPr>
              <w:jc w:val="center"/>
              <w:rPr>
                <w:rFonts w:ascii="Verdana" w:hAnsi="Verdana"/>
                <w:color w:val="FFFFFF" w:themeColor="background1"/>
              </w:rPr>
            </w:pPr>
            <w:r>
              <w:rPr>
                <w:rFonts w:ascii="Verdana" w:hAnsi="Verdana"/>
                <w:color w:val="FFFFFF" w:themeColor="background1"/>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19A635" w14:textId="77777777" w:rsidR="000C44BB" w:rsidRDefault="000C44BB">
            <w:pPr>
              <w:jc w:val="center"/>
              <w:rPr>
                <w:rFonts w:ascii="Verdana" w:hAnsi="Verdana"/>
                <w:color w:val="FFFFFF" w:themeColor="background1"/>
              </w:rPr>
            </w:pPr>
            <w:r>
              <w:rPr>
                <w:rFonts w:ascii="Verdana" w:hAnsi="Verdana"/>
                <w:color w:val="FFFFFF" w:themeColor="background1"/>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09EF5C" w14:textId="77777777" w:rsidR="000C44BB" w:rsidRDefault="000C44BB">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30676E" w14:textId="77777777" w:rsidR="000C44BB" w:rsidRDefault="000C44BB">
            <w:pPr>
              <w:jc w:val="center"/>
              <w:rPr>
                <w:rFonts w:ascii="Verdana" w:hAnsi="Verdana"/>
                <w:color w:val="FFFFFF" w:themeColor="background1"/>
              </w:rPr>
            </w:pPr>
            <w:r>
              <w:rPr>
                <w:rFonts w:ascii="Verdana" w:hAnsi="Verdana"/>
                <w:color w:val="FFFFFF" w:themeColor="background1"/>
              </w:rPr>
              <w:t>CÁMARA SÉPTICA DE LADRILLO GAMBOTE (24X12X6) (1,50X1,50)</w:t>
            </w:r>
          </w:p>
        </w:tc>
      </w:tr>
    </w:tbl>
    <w:p w14:paraId="37B7F821" w14:textId="77777777" w:rsidR="000C44BB" w:rsidRDefault="000C44BB" w:rsidP="000C44BB">
      <w:pPr>
        <w:jc w:val="both"/>
        <w:rPr>
          <w:rFonts w:ascii="Verdana" w:hAnsi="Verdana" w:cstheme="minorBidi"/>
          <w:b/>
          <w:lang w:val="es-BO"/>
        </w:rPr>
      </w:pPr>
    </w:p>
    <w:p w14:paraId="27B6DAC3" w14:textId="77777777" w:rsidR="000C44BB" w:rsidRDefault="000C44BB" w:rsidP="000C44BB">
      <w:pPr>
        <w:jc w:val="both"/>
        <w:rPr>
          <w:rFonts w:ascii="Verdana" w:hAnsi="Verdana"/>
          <w:b/>
        </w:rPr>
      </w:pPr>
      <w:r>
        <w:rPr>
          <w:rFonts w:ascii="Verdana" w:hAnsi="Verdana"/>
          <w:b/>
        </w:rPr>
        <w:t>DESCRIPCIÓN. –</w:t>
      </w:r>
    </w:p>
    <w:p w14:paraId="2CF33D56" w14:textId="77777777" w:rsidR="000C44BB" w:rsidRDefault="000C44BB" w:rsidP="000C44BB">
      <w:pPr>
        <w:jc w:val="both"/>
        <w:rPr>
          <w:rFonts w:ascii="Verdana" w:hAnsi="Verdana"/>
        </w:rPr>
      </w:pPr>
    </w:p>
    <w:p w14:paraId="0A84E58F" w14:textId="77777777" w:rsidR="000C44BB" w:rsidRDefault="000C44BB" w:rsidP="000C44BB">
      <w:pPr>
        <w:jc w:val="both"/>
        <w:rPr>
          <w:rFonts w:ascii="Verdana" w:hAnsi="Verdana"/>
        </w:rPr>
      </w:pPr>
      <w:r>
        <w:rPr>
          <w:rFonts w:ascii="Verdana" w:hAnsi="Verdana"/>
        </w:rPr>
        <w:t>El ítem comprende la provisión, instalación y construcción de cámara séptica de ladrillo gambote, para desagüe sanitario que permiten efectuar la recolección y disposición de las aguas residuales, de acuerdo a planos constructivos, e instrucciones del Inspector de proyecto.</w:t>
      </w:r>
    </w:p>
    <w:p w14:paraId="27676635" w14:textId="77777777" w:rsidR="000C44BB" w:rsidRDefault="000C44BB" w:rsidP="000C44BB">
      <w:pPr>
        <w:jc w:val="both"/>
        <w:rPr>
          <w:rFonts w:ascii="Verdana" w:hAnsi="Verdana"/>
        </w:rPr>
      </w:pPr>
    </w:p>
    <w:p w14:paraId="44C8CF21" w14:textId="77777777" w:rsidR="000C44BB" w:rsidRDefault="000C44BB" w:rsidP="000C44BB">
      <w:pPr>
        <w:jc w:val="both"/>
        <w:rPr>
          <w:rFonts w:ascii="Verdana" w:hAnsi="Verdana"/>
          <w:b/>
        </w:rPr>
      </w:pPr>
      <w:r>
        <w:rPr>
          <w:rFonts w:ascii="Verdana" w:hAnsi="Verdana"/>
          <w:b/>
        </w:rPr>
        <w:t>MATERIALES, HERRAMIENTAS Y EQUIPO. -</w:t>
      </w:r>
    </w:p>
    <w:p w14:paraId="66BEF097" w14:textId="77777777" w:rsidR="000C44BB" w:rsidRDefault="000C44BB" w:rsidP="000C44BB">
      <w:pPr>
        <w:jc w:val="both"/>
        <w:rPr>
          <w:rFonts w:ascii="Verdana" w:hAnsi="Verdana"/>
        </w:rPr>
      </w:pPr>
    </w:p>
    <w:p w14:paraId="4620B542"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FD68E19" w14:textId="77777777" w:rsidR="000C44BB" w:rsidRDefault="000C44BB" w:rsidP="000C44BB">
      <w:pPr>
        <w:jc w:val="both"/>
        <w:rPr>
          <w:rFonts w:ascii="Verdana" w:hAnsi="Verdana"/>
        </w:rPr>
      </w:pPr>
    </w:p>
    <w:p w14:paraId="15164F38"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13E9CDD2" w14:textId="77777777" w:rsidR="000C44BB" w:rsidRDefault="000C44BB" w:rsidP="000C44BB">
      <w:pPr>
        <w:jc w:val="both"/>
        <w:rPr>
          <w:rFonts w:ascii="Verdana" w:hAnsi="Verdana"/>
        </w:rPr>
      </w:pPr>
      <w:r>
        <w:rPr>
          <w:rFonts w:ascii="Verdana" w:hAnsi="Verdana"/>
        </w:rPr>
        <w:t>Los materiales serán de calidad que aseguren la durabilidad y correcto funcionamiento de las instalaciones; previo a su empleo en obra deberá ser aprobado por el Inspector de proyecto.</w:t>
      </w:r>
    </w:p>
    <w:p w14:paraId="0B89A6CB" w14:textId="77777777" w:rsidR="000C44BB" w:rsidRDefault="000C44BB" w:rsidP="000C44BB">
      <w:pPr>
        <w:jc w:val="both"/>
        <w:rPr>
          <w:rFonts w:ascii="Verdana" w:hAnsi="Verdana"/>
        </w:rPr>
      </w:pPr>
    </w:p>
    <w:p w14:paraId="3AD06162" w14:textId="77777777" w:rsidR="000C44BB" w:rsidRDefault="000C44BB" w:rsidP="000C44BB">
      <w:pPr>
        <w:jc w:val="both"/>
        <w:rPr>
          <w:rFonts w:ascii="Verdana" w:hAnsi="Verdana"/>
          <w:b/>
        </w:rPr>
      </w:pPr>
      <w:r>
        <w:rPr>
          <w:rFonts w:ascii="Verdana" w:hAnsi="Verdana"/>
          <w:b/>
        </w:rPr>
        <w:t>FORMA DE EJECUCIÓN. –</w:t>
      </w:r>
    </w:p>
    <w:p w14:paraId="6734C9CF" w14:textId="77777777" w:rsidR="000C44BB" w:rsidRDefault="000C44BB" w:rsidP="000C44BB">
      <w:pPr>
        <w:jc w:val="both"/>
        <w:rPr>
          <w:rFonts w:ascii="Verdana" w:hAnsi="Verdana"/>
          <w:b/>
        </w:rPr>
      </w:pPr>
    </w:p>
    <w:p w14:paraId="6F2F08E7" w14:textId="77777777" w:rsidR="000C44BB" w:rsidRDefault="000C44BB" w:rsidP="000C44BB">
      <w:pPr>
        <w:jc w:val="both"/>
        <w:rPr>
          <w:rFonts w:ascii="Verdana" w:hAnsi="Verdana"/>
        </w:rPr>
      </w:pPr>
      <w:r>
        <w:rPr>
          <w:rFonts w:ascii="Verdana" w:hAnsi="Verdana"/>
        </w:rPr>
        <w:t>El replanteo y trazado de la cámara, serán realizadas por la Entidad Ejecutora con estricta sujeción a la ubicación y las dimensiones señaladas en los planos y/o instrucción del Inspector de proyecto.</w:t>
      </w:r>
    </w:p>
    <w:p w14:paraId="7A7565AC" w14:textId="77777777" w:rsidR="000C44BB" w:rsidRDefault="000C44BB" w:rsidP="000C44BB">
      <w:pPr>
        <w:jc w:val="both"/>
        <w:rPr>
          <w:rFonts w:ascii="Verdana" w:hAnsi="Verdana"/>
        </w:rPr>
      </w:pPr>
      <w:r>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4CA7D16" w14:textId="77777777" w:rsidR="000C44BB" w:rsidRDefault="000C44BB" w:rsidP="000C44BB">
      <w:pPr>
        <w:jc w:val="both"/>
        <w:rPr>
          <w:rFonts w:ascii="Verdana" w:hAnsi="Verdana"/>
        </w:rPr>
      </w:pPr>
      <w:r>
        <w:rPr>
          <w:rFonts w:ascii="Verdana" w:hAnsi="Verdana"/>
        </w:rPr>
        <w:t>En la excavación se protegerán árboles, postes, cercas, letreros, tuberías de agua potable y otros, debiendo la Entidad Ejecutora en caso de ser dañados reemplazarlos o restaurarlos a su cuenta.</w:t>
      </w:r>
    </w:p>
    <w:p w14:paraId="672D635F" w14:textId="77777777" w:rsidR="000C44BB" w:rsidRDefault="000C44BB" w:rsidP="000C44BB">
      <w:pPr>
        <w:jc w:val="both"/>
        <w:rPr>
          <w:rFonts w:ascii="Verdana" w:hAnsi="Verdana"/>
        </w:rPr>
      </w:pPr>
      <w:r>
        <w:rPr>
          <w:rFonts w:ascii="Verdana" w:hAnsi="Verdana"/>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534A1E0F" w14:textId="77777777" w:rsidR="000C44BB" w:rsidRDefault="000C44BB" w:rsidP="000C44BB">
      <w:pPr>
        <w:jc w:val="both"/>
        <w:rPr>
          <w:rFonts w:ascii="Verdana" w:hAnsi="Verdana"/>
        </w:rPr>
      </w:pPr>
    </w:p>
    <w:p w14:paraId="5D700A87" w14:textId="77777777" w:rsidR="000C44BB" w:rsidRDefault="000C44BB" w:rsidP="000C44BB">
      <w:pPr>
        <w:jc w:val="both"/>
        <w:rPr>
          <w:rFonts w:ascii="Verdana" w:hAnsi="Verdana"/>
        </w:rPr>
      </w:pPr>
      <w:r>
        <w:rPr>
          <w:rFonts w:ascii="Verdana" w:hAnsi="Verdana"/>
        </w:rPr>
        <w:t>El coronamiento será de mampostería de ladrillo, el nivel de inicio del coronamiento será de acuerdo a los planos de detalle y/o instrucciones del Inspector de proyecto, deberá colocarse una base de hormigón pobre y arena con una dosificación 1:4.</w:t>
      </w:r>
    </w:p>
    <w:p w14:paraId="2E50B828" w14:textId="77777777" w:rsidR="000C44BB" w:rsidRDefault="000C44BB" w:rsidP="000C44BB">
      <w:pPr>
        <w:jc w:val="both"/>
        <w:rPr>
          <w:rFonts w:ascii="Verdana" w:hAnsi="Verdana"/>
        </w:rPr>
      </w:pPr>
    </w:p>
    <w:p w14:paraId="69B5AB93" w14:textId="77777777" w:rsidR="000C44BB" w:rsidRDefault="000C44BB" w:rsidP="000C44BB">
      <w:pPr>
        <w:jc w:val="both"/>
        <w:rPr>
          <w:rFonts w:ascii="Verdana" w:hAnsi="Verdana"/>
        </w:rPr>
      </w:pPr>
      <w:r>
        <w:rPr>
          <w:rFonts w:ascii="Verdana" w:hAnsi="Verdan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9840675" w14:textId="77777777" w:rsidR="000C44BB" w:rsidRDefault="000C44BB" w:rsidP="000C44BB">
      <w:pPr>
        <w:jc w:val="both"/>
        <w:rPr>
          <w:rFonts w:ascii="Verdana" w:hAnsi="Verdana"/>
        </w:rPr>
      </w:pPr>
      <w:r>
        <w:rPr>
          <w:rFonts w:ascii="Verdana" w:hAnsi="Verdana"/>
        </w:rPr>
        <w:t>El piso y las paredes laterales de la cámara deberán ser revocados con mortero de cemento de dosificación 1:3 y un espesor de 1.5 cm. y el enlucido se realizará con una lechada de cemento y un aditivo impermeabilizante de fraguado normal.</w:t>
      </w:r>
    </w:p>
    <w:p w14:paraId="58F8B176" w14:textId="77777777" w:rsidR="000C44BB" w:rsidRDefault="000C44BB" w:rsidP="000C44BB">
      <w:pPr>
        <w:jc w:val="both"/>
        <w:rPr>
          <w:rFonts w:ascii="Verdana" w:hAnsi="Verdana"/>
        </w:rPr>
      </w:pPr>
      <w:r>
        <w:rPr>
          <w:rFonts w:ascii="Verdana" w:hAnsi="Verdan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7BCD88D" w14:textId="77777777" w:rsidR="000C44BB" w:rsidRDefault="000C44BB" w:rsidP="000C44BB">
      <w:pPr>
        <w:jc w:val="both"/>
        <w:rPr>
          <w:rFonts w:ascii="Verdana" w:hAnsi="Verdana"/>
        </w:rPr>
      </w:pPr>
      <w:r>
        <w:rPr>
          <w:rFonts w:ascii="Verdana" w:hAnsi="Verdana"/>
        </w:rPr>
        <w:t>Las cámaras sépticas deberán ser protegidas del sol y se mantendrán humedecidas 14 días después del hormigonado y no deberán ser cargadas hasta los 28 días después de su construcción.</w:t>
      </w:r>
    </w:p>
    <w:p w14:paraId="02CC8D84" w14:textId="77777777" w:rsidR="000C44BB" w:rsidRDefault="000C44BB" w:rsidP="000C44BB">
      <w:pPr>
        <w:jc w:val="both"/>
        <w:rPr>
          <w:rFonts w:ascii="Verdana" w:hAnsi="Verdana"/>
        </w:rPr>
      </w:pPr>
      <w:r>
        <w:rPr>
          <w:rFonts w:ascii="Verdana" w:hAnsi="Verdana"/>
        </w:rPr>
        <w:t>La instalación de la tubería de entrada y salida de la cámara y los accesorios necesarios deberán se provistos por la Entidad Ejecutora de acuerdo a los planos de detalle.</w:t>
      </w:r>
    </w:p>
    <w:p w14:paraId="7C5DB0D4" w14:textId="77777777" w:rsidR="000C44BB" w:rsidRDefault="000C44BB" w:rsidP="000C44BB">
      <w:pPr>
        <w:jc w:val="both"/>
        <w:rPr>
          <w:rFonts w:ascii="Verdana" w:hAnsi="Verdana"/>
        </w:rPr>
      </w:pPr>
      <w:r>
        <w:rPr>
          <w:rFonts w:ascii="Verdana" w:hAnsi="Verdana"/>
        </w:rPr>
        <w:t>El relleno de tierra alrededor de las cámaras deberá ser ejecutado con material aprobado por el Inspector de proyecto por capas de 20 cm, apisonadas adecuadamente con humedad óptima.</w:t>
      </w:r>
    </w:p>
    <w:p w14:paraId="3155B7D8" w14:textId="77777777" w:rsidR="000C44BB" w:rsidRDefault="000C44BB" w:rsidP="000C44BB">
      <w:pPr>
        <w:jc w:val="both"/>
        <w:rPr>
          <w:rFonts w:ascii="Verdana" w:hAnsi="Verdana"/>
        </w:rPr>
      </w:pPr>
      <w:r>
        <w:rPr>
          <w:rFonts w:ascii="Verdana" w:hAnsi="Verdana"/>
        </w:rPr>
        <w:t>Para una buena ejecución del ítem se realizará pruebas hidráulicas y pruebas de aceptación del sistema.</w:t>
      </w:r>
    </w:p>
    <w:p w14:paraId="407AA991" w14:textId="77777777" w:rsidR="000C44BB" w:rsidRDefault="000C44BB" w:rsidP="000C44BB">
      <w:pPr>
        <w:jc w:val="both"/>
        <w:rPr>
          <w:rFonts w:ascii="Verdana" w:hAnsi="Verdana"/>
        </w:rPr>
      </w:pPr>
      <w:r>
        <w:rPr>
          <w:rFonts w:ascii="Verdana" w:hAnsi="Verdan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3CC8002F" w14:textId="77777777" w:rsidR="000C44BB" w:rsidRDefault="000C44BB" w:rsidP="000C44BB">
      <w:pPr>
        <w:jc w:val="both"/>
        <w:rPr>
          <w:rFonts w:ascii="Verdana" w:hAnsi="Verdana"/>
        </w:rPr>
      </w:pPr>
    </w:p>
    <w:p w14:paraId="5FBBE31D" w14:textId="77777777" w:rsidR="000C44BB" w:rsidRDefault="000C44BB" w:rsidP="000C44BB">
      <w:pPr>
        <w:jc w:val="both"/>
        <w:rPr>
          <w:rFonts w:ascii="Verdana" w:hAnsi="Verdana"/>
        </w:rPr>
      </w:pPr>
      <w:r>
        <w:rPr>
          <w:rFonts w:ascii="Verdana" w:hAnsi="Verdana"/>
        </w:rPr>
        <w:t>Criterios de Control, Aceptación y Rechazo</w:t>
      </w:r>
    </w:p>
    <w:p w14:paraId="4604B9C9" w14:textId="77777777" w:rsidR="000C44BB" w:rsidRDefault="000C44BB" w:rsidP="000C44BB">
      <w:pPr>
        <w:jc w:val="both"/>
        <w:rPr>
          <w:rFonts w:ascii="Verdana" w:hAnsi="Verdana"/>
        </w:rPr>
      </w:pPr>
    </w:p>
    <w:p w14:paraId="3E581D3A" w14:textId="77777777" w:rsidR="000C44BB" w:rsidRDefault="000C44BB" w:rsidP="000C44BB">
      <w:pPr>
        <w:jc w:val="both"/>
        <w:rPr>
          <w:rFonts w:ascii="Verdana" w:hAnsi="Verdana"/>
        </w:rPr>
      </w:pPr>
      <w:r>
        <w:rPr>
          <w:rFonts w:ascii="Verdana" w:hAnsi="Verdan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565FF4E"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4EFFA071"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0026E2"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E073E2"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ACA7F65"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85F473"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0D9703B8" w14:textId="77777777" w:rsidTr="000C44BB">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BADF86" w14:textId="77777777" w:rsidR="000C44BB" w:rsidRDefault="000C44BB">
            <w:pPr>
              <w:jc w:val="center"/>
              <w:rPr>
                <w:rFonts w:ascii="Verdana" w:hAnsi="Verdana"/>
                <w:color w:val="FFFFFF" w:themeColor="background1"/>
              </w:rPr>
            </w:pPr>
            <w:r>
              <w:rPr>
                <w:rFonts w:ascii="Verdana" w:hAnsi="Verdana"/>
                <w:color w:val="FFFFFF" w:themeColor="background1"/>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1DF4AA" w14:textId="77777777" w:rsidR="000C44BB" w:rsidRDefault="000C44BB">
            <w:pPr>
              <w:jc w:val="center"/>
              <w:rPr>
                <w:rFonts w:ascii="Verdana" w:hAnsi="Verdana"/>
                <w:color w:val="FFFFFF" w:themeColor="background1"/>
              </w:rPr>
            </w:pPr>
            <w:r>
              <w:rPr>
                <w:rFonts w:ascii="Verdana" w:hAnsi="Verdana"/>
                <w:color w:val="FFFFFF" w:themeColor="background1"/>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40078F" w14:textId="77777777" w:rsidR="000C44BB" w:rsidRDefault="000C44BB">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26EBEB6" w14:textId="77777777" w:rsidR="000C44BB" w:rsidRDefault="000C44BB">
            <w:pPr>
              <w:jc w:val="center"/>
              <w:rPr>
                <w:rFonts w:ascii="Verdana" w:hAnsi="Verdana"/>
                <w:color w:val="FFFFFF" w:themeColor="background1"/>
              </w:rPr>
            </w:pPr>
            <w:r>
              <w:rPr>
                <w:rFonts w:ascii="Verdana" w:hAnsi="Verdana"/>
                <w:color w:val="FFFFFF" w:themeColor="background1"/>
              </w:rPr>
              <w:t>POZO ABSORBENTE DE MAMPOSTERÍA DE PIEDRA H=2,50</w:t>
            </w:r>
          </w:p>
        </w:tc>
      </w:tr>
    </w:tbl>
    <w:p w14:paraId="757654C6" w14:textId="77777777" w:rsidR="000C44BB" w:rsidRDefault="000C44BB" w:rsidP="000C44BB">
      <w:pPr>
        <w:jc w:val="both"/>
        <w:rPr>
          <w:rFonts w:ascii="Verdana" w:hAnsi="Verdana" w:cstheme="minorBidi"/>
          <w:lang w:val="es-BO"/>
        </w:rPr>
      </w:pPr>
    </w:p>
    <w:p w14:paraId="579F3334" w14:textId="77777777" w:rsidR="000C44BB" w:rsidRDefault="000C44BB" w:rsidP="000C44BB">
      <w:pPr>
        <w:jc w:val="both"/>
        <w:rPr>
          <w:rFonts w:ascii="Verdana" w:hAnsi="Verdana"/>
          <w:b/>
        </w:rPr>
      </w:pPr>
      <w:r>
        <w:rPr>
          <w:rFonts w:ascii="Verdana" w:hAnsi="Verdana"/>
          <w:b/>
        </w:rPr>
        <w:t>DESCRIPCIÓN. –</w:t>
      </w:r>
    </w:p>
    <w:p w14:paraId="117C34B9" w14:textId="77777777" w:rsidR="000C44BB" w:rsidRDefault="000C44BB" w:rsidP="000C44BB">
      <w:pPr>
        <w:jc w:val="both"/>
        <w:rPr>
          <w:rFonts w:ascii="Verdana" w:hAnsi="Verdana"/>
        </w:rPr>
      </w:pPr>
    </w:p>
    <w:p w14:paraId="64FF6716" w14:textId="77777777" w:rsidR="000C44BB" w:rsidRDefault="000C44BB" w:rsidP="000C44BB">
      <w:pPr>
        <w:jc w:val="both"/>
        <w:rPr>
          <w:rFonts w:ascii="Verdana" w:hAnsi="Verdana"/>
        </w:rPr>
      </w:pPr>
      <w:r>
        <w:rPr>
          <w:rFonts w:ascii="Verdana" w:hAnsi="Verdana"/>
        </w:rPr>
        <w:t>Este ítem comprende la provisión, instalación y construcción del pozo absorbente de mampostería de piedra H=2,50, que permiten efectuar la recolección y disposición de las aguas residuales, de acuerdo a planos constructivos, e instrucciones del Inspector de proyecto.</w:t>
      </w:r>
    </w:p>
    <w:p w14:paraId="35229494" w14:textId="77777777" w:rsidR="000C44BB" w:rsidRDefault="000C44BB" w:rsidP="000C44BB">
      <w:pPr>
        <w:jc w:val="both"/>
        <w:rPr>
          <w:rFonts w:ascii="Verdana" w:hAnsi="Verdana"/>
        </w:rPr>
      </w:pPr>
    </w:p>
    <w:p w14:paraId="0AAAC697" w14:textId="77777777" w:rsidR="000C44BB" w:rsidRDefault="000C44BB" w:rsidP="000C44BB">
      <w:pPr>
        <w:jc w:val="both"/>
        <w:rPr>
          <w:rFonts w:ascii="Verdana" w:hAnsi="Verdana"/>
          <w:b/>
        </w:rPr>
      </w:pPr>
      <w:r>
        <w:rPr>
          <w:rFonts w:ascii="Verdana" w:hAnsi="Verdana"/>
          <w:b/>
        </w:rPr>
        <w:t>MATERIALES, HERRAMIENTAS Y EQUIPO. -</w:t>
      </w:r>
    </w:p>
    <w:p w14:paraId="549133A5" w14:textId="77777777" w:rsidR="000C44BB" w:rsidRDefault="000C44BB" w:rsidP="000C44BB">
      <w:pPr>
        <w:jc w:val="both"/>
        <w:rPr>
          <w:rFonts w:ascii="Verdana" w:hAnsi="Verdana"/>
        </w:rPr>
      </w:pPr>
    </w:p>
    <w:p w14:paraId="617721E6"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25C500B" w14:textId="77777777" w:rsidR="000C44BB" w:rsidRDefault="000C44BB" w:rsidP="000C44BB">
      <w:pPr>
        <w:jc w:val="both"/>
        <w:rPr>
          <w:rFonts w:ascii="Verdana" w:hAnsi="Verdana"/>
        </w:rPr>
      </w:pPr>
    </w:p>
    <w:p w14:paraId="1A778785"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7696C4C4" w14:textId="77777777" w:rsidR="000C44BB" w:rsidRDefault="000C44BB" w:rsidP="000C44BB">
      <w:pPr>
        <w:jc w:val="both"/>
        <w:rPr>
          <w:rFonts w:ascii="Verdana" w:hAnsi="Verdana"/>
        </w:rPr>
      </w:pPr>
      <w:r>
        <w:rPr>
          <w:rFonts w:ascii="Verdana" w:hAnsi="Verdana"/>
        </w:rPr>
        <w:t>Los materiales serán de calidad que aseguren la durabilidad y correcto funcionamiento de las instalaciones; previo a su empleo en obra deberá ser aprobado por el Inspector de proyecto.</w:t>
      </w:r>
    </w:p>
    <w:p w14:paraId="11079009" w14:textId="77777777" w:rsidR="000C44BB" w:rsidRDefault="000C44BB" w:rsidP="000C44BB">
      <w:pPr>
        <w:jc w:val="both"/>
        <w:rPr>
          <w:rFonts w:ascii="Verdana" w:hAnsi="Verdana"/>
        </w:rPr>
      </w:pPr>
    </w:p>
    <w:p w14:paraId="6A2D746C" w14:textId="77777777" w:rsidR="000C44BB" w:rsidRDefault="000C44BB" w:rsidP="000C44BB">
      <w:pPr>
        <w:jc w:val="both"/>
        <w:rPr>
          <w:rFonts w:ascii="Verdana" w:hAnsi="Verdana"/>
          <w:b/>
        </w:rPr>
      </w:pPr>
      <w:r>
        <w:rPr>
          <w:rFonts w:ascii="Verdana" w:hAnsi="Verdana"/>
          <w:b/>
        </w:rPr>
        <w:t>FORMA DE EJECUCIÓN. -</w:t>
      </w:r>
    </w:p>
    <w:p w14:paraId="6CD83430" w14:textId="77777777" w:rsidR="000C44BB" w:rsidRDefault="000C44BB" w:rsidP="000C44BB">
      <w:pPr>
        <w:jc w:val="both"/>
        <w:rPr>
          <w:rFonts w:ascii="Verdana" w:hAnsi="Verdana"/>
        </w:rPr>
      </w:pPr>
    </w:p>
    <w:p w14:paraId="3D57174A" w14:textId="77777777" w:rsidR="000C44BB" w:rsidRDefault="000C44BB" w:rsidP="000C44BB">
      <w:pPr>
        <w:jc w:val="both"/>
        <w:rPr>
          <w:rFonts w:ascii="Verdana" w:hAnsi="Verdana"/>
        </w:rPr>
      </w:pPr>
      <w:r>
        <w:rPr>
          <w:rFonts w:ascii="Verdana" w:hAnsi="Verdana"/>
        </w:rPr>
        <w:t>El replanteo y trazado del pozo, serán realizadas por la Entidad Ejecutora con estricta sujeción a la ubicación y las dimensiones señaladas en los planos y/o instrucción del Inspector de proyecto.</w:t>
      </w:r>
    </w:p>
    <w:p w14:paraId="5125437B" w14:textId="77777777" w:rsidR="000C44BB" w:rsidRDefault="000C44BB" w:rsidP="000C44BB">
      <w:pPr>
        <w:jc w:val="both"/>
        <w:rPr>
          <w:rFonts w:ascii="Verdana" w:hAnsi="Verdana"/>
        </w:rPr>
      </w:pPr>
      <w:r>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D9A981B" w14:textId="77777777" w:rsidR="000C44BB" w:rsidRDefault="000C44BB" w:rsidP="000C44BB">
      <w:pPr>
        <w:jc w:val="both"/>
        <w:rPr>
          <w:rFonts w:ascii="Verdana" w:hAnsi="Verdana"/>
        </w:rPr>
      </w:pPr>
      <w:r>
        <w:rPr>
          <w:rFonts w:ascii="Verdana" w:hAnsi="Verdana"/>
        </w:rPr>
        <w:t>En la excavación se protegerán árboles, postes, cercas, letreros, tuberías de agua potable y otros, debiendo la Entidad Ejecutora en caso de ser dañados reemplazarlos o restaurarlos a su cuenta.</w:t>
      </w:r>
    </w:p>
    <w:p w14:paraId="4ECA1627" w14:textId="77777777" w:rsidR="000C44BB" w:rsidRDefault="000C44BB" w:rsidP="000C44BB">
      <w:pPr>
        <w:jc w:val="both"/>
        <w:rPr>
          <w:rFonts w:ascii="Verdana" w:hAnsi="Verdana"/>
        </w:rPr>
      </w:pPr>
      <w:r>
        <w:rPr>
          <w:rFonts w:ascii="Verdana" w:hAnsi="Verdan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9C0C7E9" w14:textId="77777777" w:rsidR="000C44BB" w:rsidRDefault="000C44BB" w:rsidP="000C44BB">
      <w:pPr>
        <w:jc w:val="both"/>
        <w:rPr>
          <w:rFonts w:ascii="Verdana" w:hAnsi="Verdana"/>
        </w:rPr>
      </w:pPr>
      <w:r>
        <w:rPr>
          <w:rFonts w:ascii="Verdana" w:hAnsi="Verdan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3C20525" w14:textId="77777777" w:rsidR="000C44BB" w:rsidRDefault="000C44BB" w:rsidP="000C44BB">
      <w:pPr>
        <w:jc w:val="both"/>
        <w:rPr>
          <w:rFonts w:ascii="Verdana" w:hAnsi="Verdana"/>
        </w:rPr>
      </w:pPr>
      <w:r>
        <w:rPr>
          <w:rFonts w:ascii="Verdana" w:hAnsi="Verdana"/>
        </w:rPr>
        <w:t>Para una buena ejecución del ítem se realizará pruebas hidráulicas y pruebas de aceptación del sistema.</w:t>
      </w:r>
    </w:p>
    <w:p w14:paraId="354C2B91" w14:textId="77777777" w:rsidR="000C44BB" w:rsidRDefault="000C44BB" w:rsidP="000C44BB">
      <w:pPr>
        <w:jc w:val="both"/>
        <w:rPr>
          <w:rFonts w:ascii="Verdana" w:hAnsi="Verdana"/>
        </w:rPr>
      </w:pPr>
    </w:p>
    <w:p w14:paraId="46302C52" w14:textId="77777777" w:rsidR="000C44BB" w:rsidRDefault="000C44BB" w:rsidP="000C44BB">
      <w:pPr>
        <w:jc w:val="both"/>
        <w:rPr>
          <w:rFonts w:ascii="Verdana" w:hAnsi="Verdana"/>
        </w:rPr>
      </w:pPr>
      <w:r>
        <w:rPr>
          <w:rFonts w:ascii="Verdana" w:hAnsi="Verdana"/>
        </w:rPr>
        <w:t>Cualquier otra instalación complementaria para el correcto funcionamiento del sistema de recolección de aguas sanitarias de acuerdo a lo indicado en los planos correspondientes, presentación de propuesta y/o instrucciones del Inspector de proyecto.</w:t>
      </w:r>
    </w:p>
    <w:p w14:paraId="41212D0A" w14:textId="77777777" w:rsidR="000C44BB" w:rsidRDefault="000C44BB" w:rsidP="000C44BB">
      <w:pPr>
        <w:jc w:val="both"/>
        <w:rPr>
          <w:rFonts w:ascii="Verdana" w:hAnsi="Verdana"/>
        </w:rPr>
      </w:pPr>
    </w:p>
    <w:p w14:paraId="30C9BE03" w14:textId="77777777" w:rsidR="000C44BB" w:rsidRDefault="000C44BB" w:rsidP="000C44BB">
      <w:pPr>
        <w:jc w:val="both"/>
        <w:rPr>
          <w:rFonts w:ascii="Verdana" w:hAnsi="Verdana"/>
        </w:rPr>
      </w:pPr>
      <w:r>
        <w:rPr>
          <w:rFonts w:ascii="Verdana" w:hAnsi="Verdana"/>
        </w:rPr>
        <w:t>Criterios de Control, Aceptación y Rechazo</w:t>
      </w:r>
    </w:p>
    <w:p w14:paraId="468B49B6" w14:textId="77777777" w:rsidR="000C44BB" w:rsidRDefault="000C44BB" w:rsidP="000C44BB">
      <w:pPr>
        <w:jc w:val="both"/>
        <w:rPr>
          <w:rFonts w:ascii="Verdana" w:hAnsi="Verdana"/>
        </w:rPr>
      </w:pPr>
    </w:p>
    <w:p w14:paraId="6897B60A" w14:textId="77777777" w:rsidR="000C44BB" w:rsidRDefault="000C44BB" w:rsidP="000C44BB">
      <w:pPr>
        <w:jc w:val="both"/>
        <w:rPr>
          <w:rFonts w:ascii="Verdana" w:hAnsi="Verdana"/>
        </w:rPr>
      </w:pPr>
      <w:r>
        <w:rPr>
          <w:rFonts w:ascii="Verdana" w:hAnsi="Verdan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F2F7F31"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266D578A"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2F414E"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E94A9E"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E05DD8"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D7D2E7D"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7AD07BE8"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C412B6" w14:textId="77777777" w:rsidR="000C44BB" w:rsidRDefault="000C44BB">
            <w:pPr>
              <w:jc w:val="center"/>
              <w:rPr>
                <w:rFonts w:ascii="Verdana" w:hAnsi="Verdana"/>
                <w:color w:val="FFFFFF" w:themeColor="background1"/>
              </w:rPr>
            </w:pPr>
            <w:r>
              <w:rPr>
                <w:rFonts w:ascii="Verdana" w:hAnsi="Verdana"/>
                <w:color w:val="FFFFFF" w:themeColor="background1"/>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0EB831" w14:textId="77777777" w:rsidR="000C44BB" w:rsidRDefault="000C44BB">
            <w:pPr>
              <w:jc w:val="center"/>
              <w:rPr>
                <w:rFonts w:ascii="Verdana" w:hAnsi="Verdana"/>
                <w:color w:val="FFFFFF" w:themeColor="background1"/>
              </w:rPr>
            </w:pPr>
            <w:r>
              <w:rPr>
                <w:rFonts w:ascii="Verdana" w:hAnsi="Verdana"/>
                <w:color w:val="FFFFFF" w:themeColor="background1"/>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BD151B" w14:textId="77777777" w:rsidR="000C44BB" w:rsidRDefault="000C44BB">
            <w:pPr>
              <w:jc w:val="center"/>
              <w:rPr>
                <w:rFonts w:ascii="Verdana" w:hAnsi="Verdana"/>
                <w:color w:val="FFFFFF" w:themeColor="background1"/>
              </w:rPr>
            </w:pPr>
            <w:r>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DF7677" w14:textId="77777777" w:rsidR="000C44BB" w:rsidRDefault="000C44BB">
            <w:pPr>
              <w:jc w:val="center"/>
              <w:rPr>
                <w:rFonts w:ascii="Verdana" w:hAnsi="Verdana"/>
                <w:color w:val="FFFFFF" w:themeColor="background1"/>
              </w:rPr>
            </w:pPr>
            <w:r>
              <w:rPr>
                <w:rFonts w:ascii="Verdana" w:hAnsi="Verdana"/>
                <w:color w:val="FFFFFF" w:themeColor="background1"/>
              </w:rPr>
              <w:t>INSTALACIÓN ELÉCTRICA (PUNTO DE ILUMINACIÓN FOCO LED 18 W)</w:t>
            </w:r>
          </w:p>
        </w:tc>
      </w:tr>
    </w:tbl>
    <w:p w14:paraId="2B2E7AD4" w14:textId="77777777" w:rsidR="000C44BB" w:rsidRDefault="000C44BB" w:rsidP="000C44BB">
      <w:pPr>
        <w:jc w:val="both"/>
        <w:rPr>
          <w:rFonts w:ascii="Verdana" w:hAnsi="Verdana" w:cstheme="minorBidi"/>
          <w:b/>
          <w:lang w:val="es-BO"/>
        </w:rPr>
      </w:pPr>
      <w:r>
        <w:rPr>
          <w:rFonts w:ascii="Verdana" w:hAnsi="Verdana"/>
          <w:b/>
        </w:rPr>
        <w:t>DESCRIPCIÓN. -</w:t>
      </w:r>
    </w:p>
    <w:p w14:paraId="312AE11F" w14:textId="77777777" w:rsidR="000C44BB" w:rsidRDefault="000C44BB" w:rsidP="000C44BB">
      <w:pPr>
        <w:jc w:val="both"/>
        <w:rPr>
          <w:rFonts w:ascii="Verdana" w:hAnsi="Verdana"/>
        </w:rPr>
      </w:pPr>
      <w:r>
        <w:rPr>
          <w:rFonts w:ascii="Verdana" w:hAnsi="Verdana"/>
        </w:rPr>
        <w:t>Este Ítem comprende la Instalación eléctrica (punto de iluminación Foco Led 18W), dispuesta de acuerdo a los detalles de planos del proyecto o bien a lo indicado por el Inspector de proyectos.</w:t>
      </w:r>
    </w:p>
    <w:p w14:paraId="550B2E63" w14:textId="77777777" w:rsidR="000C44BB" w:rsidRDefault="000C44BB" w:rsidP="000C44BB">
      <w:pPr>
        <w:jc w:val="both"/>
        <w:rPr>
          <w:rFonts w:ascii="Verdana" w:hAnsi="Verdana"/>
        </w:rPr>
      </w:pPr>
    </w:p>
    <w:p w14:paraId="28FF7AC9" w14:textId="77777777" w:rsidR="000C44BB" w:rsidRDefault="000C44BB" w:rsidP="000C44BB">
      <w:pPr>
        <w:jc w:val="both"/>
        <w:rPr>
          <w:rFonts w:ascii="Verdana" w:hAnsi="Verdana"/>
          <w:b/>
        </w:rPr>
      </w:pPr>
      <w:r>
        <w:rPr>
          <w:rFonts w:ascii="Verdana" w:hAnsi="Verdana"/>
          <w:b/>
        </w:rPr>
        <w:t>MATERIALES, HERRAMIENTAS Y EQUIPO. –</w:t>
      </w:r>
    </w:p>
    <w:p w14:paraId="6C163D4B" w14:textId="77777777" w:rsidR="000C44BB" w:rsidRDefault="000C44BB" w:rsidP="000C44BB">
      <w:pPr>
        <w:jc w:val="both"/>
        <w:rPr>
          <w:rFonts w:ascii="Verdana" w:hAnsi="Verdana"/>
          <w:b/>
        </w:rPr>
      </w:pPr>
    </w:p>
    <w:p w14:paraId="2C3A6301"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6F4E179" w14:textId="77777777" w:rsidR="000C44BB" w:rsidRDefault="000C44BB" w:rsidP="000C44BB">
      <w:pPr>
        <w:jc w:val="both"/>
        <w:rPr>
          <w:rFonts w:ascii="Verdana" w:hAnsi="Verdana"/>
        </w:rPr>
      </w:pPr>
      <w:r>
        <w:rPr>
          <w:rFonts w:ascii="Verdana" w:hAnsi="Verdana"/>
        </w:rPr>
        <w:t>Los accesorios deben ser de primera calidad dentro el mercado local y que cumplan las exigencias técnicas del proyecto.</w:t>
      </w:r>
    </w:p>
    <w:p w14:paraId="0B7ABD12" w14:textId="77777777" w:rsidR="000C44BB" w:rsidRDefault="000C44BB" w:rsidP="000C44BB">
      <w:pPr>
        <w:jc w:val="both"/>
        <w:rPr>
          <w:rFonts w:ascii="Verdana" w:hAnsi="Verdana"/>
        </w:rPr>
      </w:pPr>
    </w:p>
    <w:p w14:paraId="7EB41468" w14:textId="77777777" w:rsidR="000C44BB" w:rsidRDefault="000C44BB" w:rsidP="000C44BB">
      <w:pPr>
        <w:jc w:val="both"/>
        <w:rPr>
          <w:rFonts w:ascii="Verdana" w:hAnsi="Verdana"/>
          <w:b/>
        </w:rPr>
      </w:pPr>
      <w:r>
        <w:rPr>
          <w:rFonts w:ascii="Verdana" w:hAnsi="Verdana"/>
          <w:b/>
        </w:rPr>
        <w:t>FORMA DE EJECUCIÓN. –</w:t>
      </w:r>
    </w:p>
    <w:p w14:paraId="5D7FD4D0" w14:textId="77777777" w:rsidR="000C44BB" w:rsidRDefault="000C44BB" w:rsidP="000C44BB">
      <w:pPr>
        <w:jc w:val="both"/>
        <w:rPr>
          <w:rFonts w:ascii="Verdana" w:hAnsi="Verdana"/>
          <w:b/>
        </w:rPr>
      </w:pPr>
    </w:p>
    <w:p w14:paraId="0C14134C" w14:textId="77777777" w:rsidR="000C44BB" w:rsidRDefault="000C44BB" w:rsidP="000C44BB">
      <w:pPr>
        <w:jc w:val="both"/>
        <w:rPr>
          <w:rFonts w:ascii="Verdana" w:hAnsi="Verdana"/>
        </w:rPr>
      </w:pPr>
      <w:r>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934F504" w14:textId="77777777" w:rsidR="000C44BB" w:rsidRDefault="000C44BB" w:rsidP="000C44BB">
      <w:pPr>
        <w:jc w:val="both"/>
        <w:rPr>
          <w:rFonts w:ascii="Verdana" w:hAnsi="Verdana"/>
        </w:rPr>
      </w:pPr>
      <w:r>
        <w:rPr>
          <w:rFonts w:ascii="Verdana" w:hAnsi="Verdan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FA8934F" w14:textId="77777777" w:rsidR="000C44BB" w:rsidRDefault="000C44BB" w:rsidP="000C44BB">
      <w:pPr>
        <w:jc w:val="both"/>
        <w:rPr>
          <w:rFonts w:ascii="Verdana" w:hAnsi="Verdana"/>
        </w:rPr>
      </w:pPr>
      <w:r>
        <w:rPr>
          <w:rFonts w:ascii="Verdana" w:hAnsi="Verdan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1283D75" w14:textId="77777777" w:rsidR="000C44BB" w:rsidRDefault="000C44BB" w:rsidP="000C44BB">
      <w:pPr>
        <w:jc w:val="both"/>
        <w:rPr>
          <w:rFonts w:ascii="Verdana" w:hAnsi="Verdana"/>
        </w:rPr>
      </w:pPr>
      <w:r>
        <w:rPr>
          <w:rFonts w:ascii="Verdana" w:hAnsi="Verdan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FCA5970" w14:textId="77777777" w:rsidR="000C44BB" w:rsidRDefault="000C44BB" w:rsidP="000C44BB">
      <w:pPr>
        <w:jc w:val="both"/>
        <w:rPr>
          <w:rFonts w:ascii="Verdana" w:hAnsi="Verdana"/>
        </w:rPr>
      </w:pPr>
      <w:r>
        <w:rPr>
          <w:rFonts w:ascii="Verdana" w:hAnsi="Verdana"/>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0D616C7" w14:textId="77777777" w:rsidR="000C44BB" w:rsidRDefault="000C44BB" w:rsidP="000C44BB">
      <w:pPr>
        <w:jc w:val="both"/>
        <w:rPr>
          <w:rFonts w:ascii="Verdana" w:hAnsi="Verdana"/>
        </w:rPr>
      </w:pPr>
      <w:r>
        <w:rPr>
          <w:rFonts w:ascii="Verdana" w:hAnsi="Verdan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0347D54" w14:textId="77777777" w:rsidR="000C44BB" w:rsidRDefault="000C44BB" w:rsidP="000C44BB">
      <w:pPr>
        <w:jc w:val="both"/>
        <w:rPr>
          <w:rFonts w:ascii="Verdana" w:hAnsi="Verdana"/>
        </w:rPr>
      </w:pPr>
      <w:r>
        <w:rPr>
          <w:rFonts w:ascii="Verdana" w:hAnsi="Verdan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8B8B95B" w14:textId="77777777" w:rsidR="000C44BB" w:rsidRDefault="000C44BB" w:rsidP="000C44BB">
      <w:pPr>
        <w:jc w:val="both"/>
        <w:rPr>
          <w:rFonts w:ascii="Verdana" w:hAnsi="Verdana"/>
        </w:rPr>
      </w:pPr>
      <w:r>
        <w:rPr>
          <w:rFonts w:ascii="Verdana" w:hAnsi="Verdan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61ABE0F4" w14:textId="77777777" w:rsidR="000C44BB" w:rsidRDefault="000C44BB" w:rsidP="000C44BB">
      <w:pPr>
        <w:jc w:val="both"/>
        <w:rPr>
          <w:rFonts w:ascii="Verdana" w:hAnsi="Verdana"/>
        </w:rPr>
      </w:pPr>
      <w:r>
        <w:rPr>
          <w:rFonts w:ascii="Verdana" w:hAnsi="Verdana"/>
        </w:rPr>
        <w:t>En caso de que existiere discrepancia entre planos y especificaciones, se deberá presentar la solución a la Inspectoría, para obtener la aprobación de la misma.</w:t>
      </w:r>
    </w:p>
    <w:p w14:paraId="19E1D379" w14:textId="77777777" w:rsidR="000C44BB" w:rsidRDefault="000C44BB" w:rsidP="000C44BB">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077A92D7" w14:textId="77777777" w:rsidR="000C44BB" w:rsidRDefault="000C44BB" w:rsidP="000C44BB">
      <w:pPr>
        <w:jc w:val="both"/>
        <w:rPr>
          <w:rFonts w:ascii="Verdana" w:hAnsi="Verdana"/>
        </w:rPr>
      </w:pPr>
      <w:r>
        <w:rPr>
          <w:rFonts w:ascii="Verdana" w:hAnsi="Verdana"/>
        </w:rPr>
        <w:t xml:space="preserve">La instalación del circuito de iluminación será independiente de los demás, no se aceptará empalmes con otros tipos de circuitos, de esta manera se evitará el mal funcionamiento y cortocircuitos. </w:t>
      </w:r>
    </w:p>
    <w:p w14:paraId="045FF955" w14:textId="77777777" w:rsidR="000C44BB" w:rsidRDefault="000C44BB" w:rsidP="000C44BB">
      <w:pPr>
        <w:jc w:val="both"/>
        <w:rPr>
          <w:rFonts w:ascii="Verdana" w:hAnsi="Verdana"/>
        </w:rPr>
      </w:pPr>
      <w:r>
        <w:rPr>
          <w:rFonts w:ascii="Verdana" w:hAnsi="Verdana"/>
        </w:rPr>
        <w:t>Criterios de Control, Aceptación y Rechazo</w:t>
      </w:r>
    </w:p>
    <w:p w14:paraId="70ECE055" w14:textId="77777777" w:rsidR="000C44BB" w:rsidRDefault="000C44BB" w:rsidP="000C44BB">
      <w:pPr>
        <w:jc w:val="both"/>
        <w:rPr>
          <w:rFonts w:ascii="Verdana" w:hAnsi="Verdana"/>
        </w:rPr>
      </w:pPr>
      <w:r>
        <w:rPr>
          <w:rFonts w:ascii="Verdana" w:hAnsi="Verdana"/>
        </w:rPr>
        <w:t>El Inspector de proyecto deberá verificar que la ejecución del ítem no presenta ningún defecto de materiales, ejecución o dimensiones mediante: testeo, inspección visual u otro método conveniente.</w:t>
      </w:r>
    </w:p>
    <w:p w14:paraId="4A670E65" w14:textId="77777777" w:rsidR="000C44BB" w:rsidRDefault="000C44BB" w:rsidP="000C44BB">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6EA019B9"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228AB46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07B0AB"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11374F"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83AB76"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55BEF0"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13036BB6"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E37F4F7" w14:textId="77777777" w:rsidR="000C44BB" w:rsidRDefault="000C44BB">
            <w:pPr>
              <w:jc w:val="center"/>
              <w:rPr>
                <w:rFonts w:ascii="Verdana" w:hAnsi="Verdana"/>
                <w:color w:val="FFFFFF" w:themeColor="background1"/>
              </w:rPr>
            </w:pPr>
            <w:r>
              <w:rPr>
                <w:rFonts w:ascii="Verdana" w:hAnsi="Verdana"/>
                <w:color w:val="FFFFFF" w:themeColor="background1"/>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BD72E3" w14:textId="77777777" w:rsidR="000C44BB" w:rsidRDefault="000C44BB">
            <w:pPr>
              <w:jc w:val="center"/>
              <w:rPr>
                <w:rFonts w:ascii="Verdana" w:hAnsi="Verdana"/>
                <w:color w:val="FFFFFF" w:themeColor="background1"/>
              </w:rPr>
            </w:pPr>
            <w:r>
              <w:rPr>
                <w:rFonts w:ascii="Verdana" w:hAnsi="Verdana"/>
                <w:color w:val="FFFFFF" w:themeColor="background1"/>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ED2910" w14:textId="77777777" w:rsidR="000C44BB" w:rsidRDefault="000C44BB">
            <w:pPr>
              <w:jc w:val="center"/>
              <w:rPr>
                <w:rFonts w:ascii="Verdana" w:hAnsi="Verdana"/>
                <w:color w:val="FFFFFF" w:themeColor="background1"/>
              </w:rPr>
            </w:pPr>
            <w:r>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64CFFF0" w14:textId="77777777" w:rsidR="000C44BB" w:rsidRDefault="000C44BB">
            <w:pPr>
              <w:jc w:val="center"/>
              <w:rPr>
                <w:rFonts w:ascii="Verdana" w:hAnsi="Verdana"/>
                <w:color w:val="FFFFFF" w:themeColor="background1"/>
              </w:rPr>
            </w:pPr>
            <w:r>
              <w:rPr>
                <w:rFonts w:ascii="Verdana" w:hAnsi="Verdana"/>
                <w:color w:val="FFFFFF" w:themeColor="background1"/>
              </w:rPr>
              <w:t>INSTALACIÓN ELÉCTRICA (PUNTO TOMACORRIENTE SIMPLE)</w:t>
            </w:r>
          </w:p>
        </w:tc>
      </w:tr>
    </w:tbl>
    <w:p w14:paraId="0547F093" w14:textId="77777777" w:rsidR="000C44BB" w:rsidRDefault="000C44BB" w:rsidP="000C44BB">
      <w:pPr>
        <w:jc w:val="both"/>
        <w:rPr>
          <w:rFonts w:ascii="Verdana" w:hAnsi="Verdana" w:cstheme="minorBidi"/>
          <w:lang w:val="es-BO"/>
        </w:rPr>
      </w:pPr>
    </w:p>
    <w:p w14:paraId="33E4E782" w14:textId="77777777" w:rsidR="000C44BB" w:rsidRDefault="000C44BB" w:rsidP="000C44BB">
      <w:pPr>
        <w:jc w:val="both"/>
        <w:rPr>
          <w:rFonts w:ascii="Verdana" w:hAnsi="Verdana"/>
          <w:b/>
        </w:rPr>
      </w:pPr>
      <w:r>
        <w:rPr>
          <w:rFonts w:ascii="Verdana" w:hAnsi="Verdana"/>
          <w:b/>
        </w:rPr>
        <w:t>DESCRIPCIÓN. -</w:t>
      </w:r>
    </w:p>
    <w:p w14:paraId="6F92313A" w14:textId="77777777" w:rsidR="000C44BB" w:rsidRDefault="000C44BB" w:rsidP="000C44BB">
      <w:pPr>
        <w:jc w:val="both"/>
        <w:rPr>
          <w:rFonts w:ascii="Verdana" w:hAnsi="Verdana"/>
        </w:rPr>
      </w:pPr>
    </w:p>
    <w:p w14:paraId="56777774" w14:textId="77777777" w:rsidR="000C44BB" w:rsidRDefault="000C44BB" w:rsidP="000C44BB">
      <w:pPr>
        <w:jc w:val="both"/>
        <w:rPr>
          <w:rFonts w:ascii="Verdana" w:hAnsi="Verdana"/>
        </w:rPr>
      </w:pPr>
      <w:r>
        <w:rPr>
          <w:rFonts w:ascii="Verdana" w:hAnsi="Verdana"/>
        </w:rPr>
        <w:t>Este Ítem comprende la Instalación eléctrica (punto de tomacorriente simple), dispuesta de acuerdo los planos constructivos y/o instrucciones del Inspector de proyecto.</w:t>
      </w:r>
    </w:p>
    <w:p w14:paraId="402E80DF" w14:textId="77777777" w:rsidR="000C44BB" w:rsidRDefault="000C44BB" w:rsidP="000C44BB">
      <w:pPr>
        <w:jc w:val="both"/>
        <w:rPr>
          <w:rFonts w:ascii="Verdana" w:hAnsi="Verdana"/>
        </w:rPr>
      </w:pPr>
    </w:p>
    <w:p w14:paraId="5312BBC9" w14:textId="77777777" w:rsidR="000C44BB" w:rsidRDefault="000C44BB" w:rsidP="000C44BB">
      <w:pPr>
        <w:jc w:val="both"/>
        <w:rPr>
          <w:rFonts w:ascii="Verdana" w:hAnsi="Verdana"/>
          <w:b/>
        </w:rPr>
      </w:pPr>
      <w:r>
        <w:rPr>
          <w:rFonts w:ascii="Verdana" w:hAnsi="Verdana"/>
          <w:b/>
        </w:rPr>
        <w:t>MATERIALES, HERRAMIENTAS Y EQUIPO. -</w:t>
      </w:r>
    </w:p>
    <w:p w14:paraId="10BAE085" w14:textId="77777777" w:rsidR="000C44BB" w:rsidRDefault="000C44BB" w:rsidP="000C44BB">
      <w:pPr>
        <w:jc w:val="both"/>
        <w:rPr>
          <w:rFonts w:ascii="Verdana" w:hAnsi="Verdana"/>
        </w:rPr>
      </w:pPr>
    </w:p>
    <w:p w14:paraId="6C440144"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7F17B54" w14:textId="77777777" w:rsidR="000C44BB" w:rsidRDefault="000C44BB" w:rsidP="000C44BB">
      <w:pPr>
        <w:jc w:val="both"/>
        <w:rPr>
          <w:rFonts w:ascii="Verdana" w:hAnsi="Verdana"/>
        </w:rPr>
      </w:pPr>
    </w:p>
    <w:p w14:paraId="5614EF1A" w14:textId="77777777" w:rsidR="000C44BB" w:rsidRDefault="000C44BB" w:rsidP="000C44BB">
      <w:pPr>
        <w:jc w:val="both"/>
        <w:rPr>
          <w:rFonts w:ascii="Verdana" w:hAnsi="Verdana"/>
        </w:rPr>
      </w:pPr>
      <w:r>
        <w:rPr>
          <w:rFonts w:ascii="Verdana" w:hAnsi="Verdana"/>
        </w:rPr>
        <w:t>Los accesorios deben ser de primera calidad dentro el mercado local y que cumplan las exigencias técnicas del proyecto.</w:t>
      </w:r>
    </w:p>
    <w:p w14:paraId="7C258B03" w14:textId="77777777" w:rsidR="000C44BB" w:rsidRDefault="000C44BB" w:rsidP="000C44BB">
      <w:pPr>
        <w:jc w:val="both"/>
        <w:rPr>
          <w:rFonts w:ascii="Verdana" w:hAnsi="Verdana"/>
          <w:b/>
        </w:rPr>
      </w:pPr>
    </w:p>
    <w:p w14:paraId="4752F8BC" w14:textId="77777777" w:rsidR="000C44BB" w:rsidRDefault="000C44BB" w:rsidP="000C44BB">
      <w:pPr>
        <w:jc w:val="both"/>
        <w:rPr>
          <w:rFonts w:ascii="Verdana" w:hAnsi="Verdana"/>
          <w:b/>
        </w:rPr>
      </w:pPr>
      <w:r>
        <w:rPr>
          <w:rFonts w:ascii="Verdana" w:hAnsi="Verdana"/>
          <w:b/>
        </w:rPr>
        <w:t>FORMA DE EJECUCIÓN. -</w:t>
      </w:r>
    </w:p>
    <w:p w14:paraId="551D2DDF" w14:textId="77777777" w:rsidR="000C44BB" w:rsidRDefault="000C44BB" w:rsidP="000C44BB">
      <w:pPr>
        <w:jc w:val="both"/>
        <w:rPr>
          <w:rFonts w:ascii="Verdana" w:hAnsi="Verdana"/>
        </w:rPr>
      </w:pPr>
    </w:p>
    <w:p w14:paraId="5B759B3A" w14:textId="77777777" w:rsidR="000C44BB" w:rsidRDefault="000C44BB" w:rsidP="000C44BB">
      <w:pPr>
        <w:jc w:val="both"/>
        <w:rPr>
          <w:rFonts w:ascii="Verdana" w:hAnsi="Verdana"/>
        </w:rPr>
      </w:pPr>
      <w:r>
        <w:rPr>
          <w:rFonts w:ascii="Verdana" w:hAnsi="Verdana"/>
        </w:rPr>
        <w:t>En general, la instalación eléctrica (punto tomacorriente simple) deberá cumplir con las siguientes directrices referidas a la ejecución:</w:t>
      </w:r>
    </w:p>
    <w:p w14:paraId="49D0EA65" w14:textId="77777777" w:rsidR="000C44BB" w:rsidRDefault="000C44BB" w:rsidP="000C44BB">
      <w:pPr>
        <w:jc w:val="both"/>
        <w:rPr>
          <w:rFonts w:ascii="Verdana" w:hAnsi="Verdana"/>
        </w:rPr>
      </w:pPr>
      <w:r>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EBCF4DD" w14:textId="77777777" w:rsidR="000C44BB" w:rsidRDefault="000C44BB" w:rsidP="000C44BB">
      <w:pPr>
        <w:jc w:val="both"/>
        <w:rPr>
          <w:rFonts w:ascii="Verdana" w:hAnsi="Verdana"/>
        </w:rPr>
      </w:pPr>
    </w:p>
    <w:p w14:paraId="620AA9C2" w14:textId="77777777" w:rsidR="000C44BB" w:rsidRDefault="000C44BB" w:rsidP="000C44BB">
      <w:pPr>
        <w:jc w:val="both"/>
        <w:rPr>
          <w:rFonts w:ascii="Verdana" w:hAnsi="Verdana"/>
        </w:rPr>
      </w:pPr>
      <w:r>
        <w:rPr>
          <w:rFonts w:ascii="Verdana" w:hAnsi="Verdan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E1F71D5" w14:textId="77777777" w:rsidR="000C44BB" w:rsidRDefault="000C44BB" w:rsidP="000C44BB">
      <w:pPr>
        <w:jc w:val="both"/>
        <w:rPr>
          <w:rFonts w:ascii="Verdana" w:hAnsi="Verdana"/>
        </w:rPr>
      </w:pPr>
    </w:p>
    <w:p w14:paraId="275EE9F9" w14:textId="77777777" w:rsidR="000C44BB" w:rsidRDefault="000C44BB" w:rsidP="000C44BB">
      <w:pPr>
        <w:jc w:val="both"/>
        <w:rPr>
          <w:rFonts w:ascii="Verdana" w:hAnsi="Verdana"/>
        </w:rPr>
      </w:pPr>
      <w:r>
        <w:rPr>
          <w:rFonts w:ascii="Verdana" w:hAnsi="Verdan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F42B704" w14:textId="77777777" w:rsidR="000C44BB" w:rsidRDefault="000C44BB" w:rsidP="000C44BB">
      <w:pPr>
        <w:jc w:val="both"/>
        <w:rPr>
          <w:rFonts w:ascii="Verdana" w:hAnsi="Verdana"/>
        </w:rPr>
      </w:pPr>
    </w:p>
    <w:p w14:paraId="3D74122F" w14:textId="77777777" w:rsidR="000C44BB" w:rsidRDefault="000C44BB" w:rsidP="000C44BB">
      <w:pPr>
        <w:jc w:val="both"/>
        <w:rPr>
          <w:rFonts w:ascii="Verdana" w:hAnsi="Verdana"/>
        </w:rPr>
      </w:pPr>
      <w:r>
        <w:rPr>
          <w:rFonts w:ascii="Verdana" w:hAnsi="Verdan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8EA671F" w14:textId="77777777" w:rsidR="000C44BB" w:rsidRDefault="000C44BB" w:rsidP="000C44BB">
      <w:pPr>
        <w:jc w:val="both"/>
        <w:rPr>
          <w:rFonts w:ascii="Verdana" w:hAnsi="Verdana"/>
        </w:rPr>
      </w:pPr>
    </w:p>
    <w:p w14:paraId="4382E621" w14:textId="77777777" w:rsidR="000C44BB" w:rsidRDefault="000C44BB" w:rsidP="000C44BB">
      <w:pPr>
        <w:jc w:val="both"/>
        <w:rPr>
          <w:rFonts w:ascii="Verdana" w:hAnsi="Verdana"/>
        </w:rPr>
      </w:pPr>
      <w:r>
        <w:rPr>
          <w:rFonts w:ascii="Verdana" w:hAnsi="Verdan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FC35FFA" w14:textId="77777777" w:rsidR="000C44BB" w:rsidRDefault="000C44BB" w:rsidP="000C44BB">
      <w:pPr>
        <w:jc w:val="both"/>
        <w:rPr>
          <w:rFonts w:ascii="Verdana" w:hAnsi="Verdana"/>
        </w:rPr>
      </w:pPr>
    </w:p>
    <w:p w14:paraId="5545A115" w14:textId="77777777" w:rsidR="000C44BB" w:rsidRDefault="000C44BB" w:rsidP="000C44BB">
      <w:pPr>
        <w:jc w:val="both"/>
        <w:rPr>
          <w:rFonts w:ascii="Verdana" w:hAnsi="Verdana"/>
        </w:rPr>
      </w:pPr>
      <w:r>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B41835C" w14:textId="77777777" w:rsidR="000C44BB" w:rsidRDefault="000C44BB" w:rsidP="000C44BB">
      <w:pPr>
        <w:jc w:val="both"/>
        <w:rPr>
          <w:rFonts w:ascii="Verdana" w:hAnsi="Verdana"/>
        </w:rPr>
      </w:pPr>
    </w:p>
    <w:p w14:paraId="4B594D5E" w14:textId="77777777" w:rsidR="000C44BB" w:rsidRDefault="000C44BB" w:rsidP="000C44BB">
      <w:pPr>
        <w:jc w:val="both"/>
        <w:rPr>
          <w:rFonts w:ascii="Verdana" w:hAnsi="Verdana"/>
        </w:rPr>
      </w:pPr>
      <w:r>
        <w:rPr>
          <w:rFonts w:ascii="Verdana" w:hAnsi="Verdan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BF9ED2F" w14:textId="77777777" w:rsidR="000C44BB" w:rsidRDefault="000C44BB" w:rsidP="000C44BB">
      <w:pPr>
        <w:jc w:val="both"/>
        <w:rPr>
          <w:rFonts w:ascii="Verdana" w:hAnsi="Verdana"/>
        </w:rPr>
      </w:pPr>
    </w:p>
    <w:p w14:paraId="7E0CFC56" w14:textId="77777777" w:rsidR="000C44BB" w:rsidRDefault="000C44BB" w:rsidP="000C44BB">
      <w:pPr>
        <w:jc w:val="both"/>
        <w:rPr>
          <w:rFonts w:ascii="Verdana" w:hAnsi="Verdana"/>
        </w:rPr>
      </w:pPr>
      <w:r>
        <w:rPr>
          <w:rFonts w:ascii="Verdana" w:hAnsi="Verdana"/>
        </w:rPr>
        <w:t>Los tomacorrientes deben instalarse a 0.40 m sobre el nivel del piso terminado, y en los lugares indicados en planos y/o instrucciones del Inspector de proyecto.</w:t>
      </w:r>
    </w:p>
    <w:p w14:paraId="53396E65" w14:textId="77777777" w:rsidR="000C44BB" w:rsidRDefault="000C44BB" w:rsidP="000C44BB">
      <w:pPr>
        <w:jc w:val="both"/>
        <w:rPr>
          <w:rFonts w:ascii="Verdana" w:hAnsi="Verdana"/>
        </w:rPr>
      </w:pPr>
    </w:p>
    <w:p w14:paraId="5D4CFBF8" w14:textId="77777777" w:rsidR="000C44BB" w:rsidRDefault="000C44BB" w:rsidP="000C44BB">
      <w:pPr>
        <w:jc w:val="both"/>
        <w:rPr>
          <w:rFonts w:ascii="Verdana" w:hAnsi="Verdana"/>
        </w:rPr>
      </w:pPr>
      <w:r>
        <w:rPr>
          <w:rFonts w:ascii="Verdana" w:hAnsi="Verdana"/>
        </w:rPr>
        <w:t>En caso de que existiere discrepancia entre planos y especificaciones, se deberá presentar la solución al Inspector de proyecto, para obtener la aprobación de la misma.</w:t>
      </w:r>
    </w:p>
    <w:p w14:paraId="6D6B4CC8" w14:textId="77777777" w:rsidR="000C44BB" w:rsidRDefault="000C44BB" w:rsidP="000C44BB">
      <w:pPr>
        <w:jc w:val="both"/>
        <w:rPr>
          <w:rFonts w:ascii="Verdana" w:hAnsi="Verdana"/>
        </w:rPr>
      </w:pPr>
    </w:p>
    <w:p w14:paraId="486D7FE1" w14:textId="77777777" w:rsidR="000C44BB" w:rsidRDefault="000C44BB" w:rsidP="000C44BB">
      <w:pPr>
        <w:jc w:val="both"/>
        <w:rPr>
          <w:rFonts w:ascii="Verdana" w:hAnsi="Verdana"/>
        </w:rPr>
      </w:pPr>
      <w:r>
        <w:rPr>
          <w:rFonts w:ascii="Verdana" w:hAnsi="Verdana"/>
        </w:rPr>
        <w:t>Criterios de Control, Aceptación y Rechazo</w:t>
      </w:r>
    </w:p>
    <w:p w14:paraId="2BCFB1E2" w14:textId="77777777" w:rsidR="000C44BB" w:rsidRDefault="000C44BB" w:rsidP="000C44BB">
      <w:pPr>
        <w:jc w:val="both"/>
        <w:rPr>
          <w:rFonts w:ascii="Verdana" w:hAnsi="Verdana"/>
        </w:rPr>
      </w:pPr>
      <w:r>
        <w:rPr>
          <w:rFonts w:ascii="Verdana" w:hAnsi="Verdana"/>
        </w:rPr>
        <w:t>El Inspector de proyecto deberá verificar que la ejecución del ítem no deberá presentar ningún defecto de materiales, ejecución o dimensiones mediante: testeo, inspección visual u otro método conveniente.</w:t>
      </w:r>
    </w:p>
    <w:p w14:paraId="59E7E818" w14:textId="77777777" w:rsidR="000C44BB" w:rsidRDefault="000C44BB" w:rsidP="000C44BB">
      <w:pPr>
        <w:jc w:val="both"/>
        <w:rPr>
          <w:rFonts w:ascii="Verdana" w:hAnsi="Verdana"/>
        </w:rPr>
      </w:pPr>
    </w:p>
    <w:p w14:paraId="30BFB504" w14:textId="77777777" w:rsidR="000C44BB" w:rsidRDefault="000C44BB" w:rsidP="000C44BB">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45901B31" w14:textId="77777777" w:rsidR="000C44BB" w:rsidRDefault="000C44BB" w:rsidP="000C44BB">
      <w:pPr>
        <w:jc w:val="both"/>
        <w:rPr>
          <w:rFonts w:ascii="Verdana" w:hAnsi="Verdana"/>
        </w:rPr>
      </w:pPr>
    </w:p>
    <w:p w14:paraId="446FFE3E"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00349FE8"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17796964"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27CCE524"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7A7F5850"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026BE4C9"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1AD16AA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E73330" w14:textId="77777777" w:rsidR="000C44BB" w:rsidRDefault="000C44BB">
            <w:pPr>
              <w:jc w:val="center"/>
              <w:rPr>
                <w:rFonts w:ascii="Verdana" w:hAnsi="Verdana"/>
                <w:color w:val="FFFFFF" w:themeColor="background1"/>
              </w:rPr>
            </w:pPr>
            <w:r>
              <w:rPr>
                <w:rFonts w:ascii="Verdana" w:hAnsi="Verdana"/>
                <w:color w:val="FFFFFF" w:themeColor="background1"/>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A3BA36" w14:textId="77777777" w:rsidR="000C44BB" w:rsidRDefault="000C44BB">
            <w:pPr>
              <w:jc w:val="center"/>
              <w:rPr>
                <w:rFonts w:ascii="Verdana" w:hAnsi="Verdana"/>
                <w:color w:val="FFFFFF" w:themeColor="background1"/>
              </w:rPr>
            </w:pPr>
            <w:r>
              <w:rPr>
                <w:rFonts w:ascii="Verdana" w:hAnsi="Verdana"/>
                <w:color w:val="FFFFFF" w:themeColor="background1"/>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92B63FD" w14:textId="77777777" w:rsidR="000C44BB" w:rsidRDefault="000C44BB">
            <w:pPr>
              <w:jc w:val="center"/>
              <w:rPr>
                <w:rFonts w:ascii="Verdana" w:hAnsi="Verdana"/>
                <w:color w:val="FFFFFF" w:themeColor="background1"/>
              </w:rPr>
            </w:pPr>
            <w:r>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A7A77E" w14:textId="77777777" w:rsidR="000C44BB" w:rsidRDefault="000C44BB">
            <w:pPr>
              <w:jc w:val="center"/>
              <w:rPr>
                <w:rFonts w:ascii="Verdana" w:hAnsi="Verdana"/>
                <w:color w:val="FFFFFF" w:themeColor="background1"/>
              </w:rPr>
            </w:pPr>
            <w:r>
              <w:rPr>
                <w:rFonts w:ascii="Verdana" w:hAnsi="Verdana"/>
                <w:color w:val="FFFFFF" w:themeColor="background1"/>
              </w:rPr>
              <w:t>INSTALACIÓN ELÉCTRICA (PUNTO TOMACORRIENTE DOBLE)</w:t>
            </w:r>
          </w:p>
        </w:tc>
      </w:tr>
    </w:tbl>
    <w:p w14:paraId="6EF59FB9" w14:textId="77777777" w:rsidR="000C44BB" w:rsidRDefault="000C44BB" w:rsidP="000C44BB">
      <w:pPr>
        <w:jc w:val="both"/>
        <w:rPr>
          <w:rFonts w:ascii="Verdana" w:hAnsi="Verdana" w:cstheme="minorBidi"/>
          <w:lang w:val="es-BO"/>
        </w:rPr>
      </w:pPr>
    </w:p>
    <w:p w14:paraId="5FFD5D3D" w14:textId="77777777" w:rsidR="000C44BB" w:rsidRDefault="000C44BB" w:rsidP="000C44BB">
      <w:pPr>
        <w:jc w:val="both"/>
        <w:rPr>
          <w:rFonts w:ascii="Verdana" w:hAnsi="Verdana"/>
          <w:b/>
        </w:rPr>
      </w:pPr>
      <w:r>
        <w:rPr>
          <w:rFonts w:ascii="Verdana" w:hAnsi="Verdana"/>
          <w:b/>
        </w:rPr>
        <w:t>DESCRIPCIÓN. –</w:t>
      </w:r>
    </w:p>
    <w:p w14:paraId="15EECFB2" w14:textId="77777777" w:rsidR="000C44BB" w:rsidRDefault="000C44BB" w:rsidP="000C44BB">
      <w:pPr>
        <w:jc w:val="both"/>
        <w:rPr>
          <w:rFonts w:ascii="Verdana" w:hAnsi="Verdana"/>
        </w:rPr>
      </w:pPr>
    </w:p>
    <w:p w14:paraId="05A28DAD" w14:textId="77777777" w:rsidR="000C44BB" w:rsidRDefault="000C44BB" w:rsidP="000C44BB">
      <w:pPr>
        <w:jc w:val="both"/>
        <w:rPr>
          <w:rFonts w:ascii="Verdana" w:hAnsi="Verdana"/>
        </w:rPr>
      </w:pPr>
      <w:r>
        <w:rPr>
          <w:rFonts w:ascii="Verdana" w:hAnsi="Verdana"/>
        </w:rPr>
        <w:t>Este Ítem comprende la Instalación eléctrica (punto de tomacorriente doble),de acuerdo a los detalles de planos del proyecto o bien a lo indicado por el Inspector de proyecto.</w:t>
      </w:r>
    </w:p>
    <w:p w14:paraId="4821C731" w14:textId="77777777" w:rsidR="000C44BB" w:rsidRDefault="000C44BB" w:rsidP="000C44BB">
      <w:pPr>
        <w:jc w:val="both"/>
        <w:rPr>
          <w:rFonts w:ascii="Verdana" w:hAnsi="Verdana"/>
        </w:rPr>
      </w:pPr>
      <w:r>
        <w:rPr>
          <w:rFonts w:ascii="Verdana" w:hAnsi="Verdana"/>
        </w:rPr>
        <w:t>MATERIALES, HERRAMIENTAS Y EQUIPO. -</w:t>
      </w:r>
    </w:p>
    <w:p w14:paraId="52E3761F"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B375C7F" w14:textId="77777777" w:rsidR="000C44BB" w:rsidRDefault="000C44BB" w:rsidP="000C44BB">
      <w:pPr>
        <w:jc w:val="both"/>
        <w:rPr>
          <w:rFonts w:ascii="Verdana" w:hAnsi="Verdana"/>
        </w:rPr>
      </w:pPr>
      <w:r>
        <w:rPr>
          <w:rFonts w:ascii="Verdana" w:hAnsi="Verdana"/>
        </w:rPr>
        <w:t>Los materiales serán de calidad que aseguren la durabilidad y correcto funcionamiento de las instalaciones; previo a su empleo en obra deberá ser aprobado por el Inspector de proyecto.</w:t>
      </w:r>
    </w:p>
    <w:p w14:paraId="15E48128" w14:textId="77777777" w:rsidR="000C44BB" w:rsidRDefault="000C44BB" w:rsidP="000C44BB">
      <w:pPr>
        <w:jc w:val="both"/>
        <w:rPr>
          <w:rFonts w:ascii="Verdana" w:hAnsi="Verdana"/>
        </w:rPr>
      </w:pPr>
    </w:p>
    <w:p w14:paraId="7A3B894F" w14:textId="77777777" w:rsidR="000C44BB" w:rsidRDefault="000C44BB" w:rsidP="000C44BB">
      <w:pPr>
        <w:jc w:val="both"/>
        <w:rPr>
          <w:rFonts w:ascii="Verdana" w:hAnsi="Verdana"/>
          <w:b/>
        </w:rPr>
      </w:pPr>
      <w:r>
        <w:rPr>
          <w:rFonts w:ascii="Verdana" w:hAnsi="Verdana"/>
          <w:b/>
        </w:rPr>
        <w:t>FORMA DE EJECUCIÓN. –</w:t>
      </w:r>
    </w:p>
    <w:p w14:paraId="590F9B3A" w14:textId="77777777" w:rsidR="000C44BB" w:rsidRDefault="000C44BB" w:rsidP="000C44BB">
      <w:pPr>
        <w:jc w:val="both"/>
        <w:rPr>
          <w:rFonts w:ascii="Verdana" w:hAnsi="Verdana"/>
        </w:rPr>
      </w:pPr>
    </w:p>
    <w:p w14:paraId="46C2DFE7" w14:textId="77777777" w:rsidR="000C44BB" w:rsidRDefault="000C44BB" w:rsidP="000C44BB">
      <w:pPr>
        <w:jc w:val="both"/>
        <w:rPr>
          <w:rFonts w:ascii="Verdana" w:hAnsi="Verdana"/>
        </w:rPr>
      </w:pPr>
      <w:r>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1486F9" w14:textId="77777777" w:rsidR="000C44BB" w:rsidRDefault="000C44BB" w:rsidP="000C44BB">
      <w:pPr>
        <w:jc w:val="both"/>
        <w:rPr>
          <w:rFonts w:ascii="Verdana" w:hAnsi="Verdana"/>
        </w:rPr>
      </w:pPr>
      <w:r>
        <w:rPr>
          <w:rFonts w:ascii="Verdana" w:hAnsi="Verdan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78AC111" w14:textId="77777777" w:rsidR="000C44BB" w:rsidRDefault="000C44BB" w:rsidP="000C44BB">
      <w:pPr>
        <w:jc w:val="both"/>
        <w:rPr>
          <w:rFonts w:ascii="Verdana" w:hAnsi="Verdana"/>
        </w:rPr>
      </w:pPr>
    </w:p>
    <w:p w14:paraId="011D9560" w14:textId="77777777" w:rsidR="000C44BB" w:rsidRDefault="000C44BB" w:rsidP="000C44BB">
      <w:pPr>
        <w:jc w:val="both"/>
        <w:rPr>
          <w:rFonts w:ascii="Verdana" w:hAnsi="Verdana"/>
        </w:rPr>
      </w:pPr>
      <w:r>
        <w:rPr>
          <w:rFonts w:ascii="Verdana" w:hAnsi="Verdana"/>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6F84270" w14:textId="77777777" w:rsidR="000C44BB" w:rsidRDefault="000C44BB" w:rsidP="000C44BB">
      <w:pPr>
        <w:jc w:val="both"/>
        <w:rPr>
          <w:rFonts w:ascii="Verdana" w:hAnsi="Verdana"/>
        </w:rPr>
      </w:pPr>
    </w:p>
    <w:p w14:paraId="5D19B63A" w14:textId="77777777" w:rsidR="000C44BB" w:rsidRDefault="000C44BB" w:rsidP="000C44BB">
      <w:pPr>
        <w:jc w:val="both"/>
        <w:rPr>
          <w:rFonts w:ascii="Verdana" w:hAnsi="Verdana"/>
        </w:rPr>
      </w:pPr>
      <w:r>
        <w:rPr>
          <w:rFonts w:ascii="Verdana" w:hAnsi="Verdan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E70B7D2" w14:textId="77777777" w:rsidR="000C44BB" w:rsidRDefault="000C44BB" w:rsidP="000C44BB">
      <w:pPr>
        <w:jc w:val="both"/>
        <w:rPr>
          <w:rFonts w:ascii="Verdana" w:hAnsi="Verdana"/>
        </w:rPr>
      </w:pPr>
    </w:p>
    <w:p w14:paraId="0548CA96" w14:textId="77777777" w:rsidR="000C44BB" w:rsidRDefault="000C44BB" w:rsidP="000C44BB">
      <w:pPr>
        <w:jc w:val="both"/>
        <w:rPr>
          <w:rFonts w:ascii="Verdana" w:hAnsi="Verdana"/>
        </w:rPr>
      </w:pPr>
      <w:r>
        <w:rPr>
          <w:rFonts w:ascii="Verdana" w:hAnsi="Verdan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490810E" w14:textId="77777777" w:rsidR="000C44BB" w:rsidRDefault="000C44BB" w:rsidP="000C44BB">
      <w:pPr>
        <w:jc w:val="both"/>
        <w:rPr>
          <w:rFonts w:ascii="Verdana" w:hAnsi="Verdana"/>
        </w:rPr>
      </w:pPr>
      <w:r>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6B3E880" w14:textId="77777777" w:rsidR="000C44BB" w:rsidRDefault="000C44BB" w:rsidP="000C44BB">
      <w:pPr>
        <w:jc w:val="both"/>
        <w:rPr>
          <w:rFonts w:ascii="Verdana" w:hAnsi="Verdana"/>
        </w:rPr>
      </w:pPr>
    </w:p>
    <w:p w14:paraId="7EEB5E59" w14:textId="77777777" w:rsidR="000C44BB" w:rsidRDefault="000C44BB" w:rsidP="000C44BB">
      <w:pPr>
        <w:jc w:val="both"/>
        <w:rPr>
          <w:rFonts w:ascii="Verdana" w:hAnsi="Verdana"/>
        </w:rPr>
      </w:pPr>
      <w:r>
        <w:rPr>
          <w:rFonts w:ascii="Verdana" w:hAnsi="Verdan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68F7318" w14:textId="77777777" w:rsidR="000C44BB" w:rsidRDefault="000C44BB" w:rsidP="000C44BB">
      <w:pPr>
        <w:jc w:val="both"/>
        <w:rPr>
          <w:rFonts w:ascii="Verdana" w:hAnsi="Verdana"/>
        </w:rPr>
      </w:pPr>
      <w:r>
        <w:rPr>
          <w:rFonts w:ascii="Verdana" w:hAnsi="Verdana"/>
        </w:rPr>
        <w:t>Los tomacorrientes deben instalarse a 0.40 m sobre el nivel del piso terminado, y en los lugares indicados en planos y/o instrucciones del Inspector de proyecto.</w:t>
      </w:r>
    </w:p>
    <w:p w14:paraId="683F35CF" w14:textId="77777777" w:rsidR="000C44BB" w:rsidRDefault="000C44BB" w:rsidP="000C44BB">
      <w:pPr>
        <w:jc w:val="both"/>
        <w:rPr>
          <w:rFonts w:ascii="Verdana" w:hAnsi="Verdana"/>
        </w:rPr>
      </w:pPr>
    </w:p>
    <w:p w14:paraId="5C003B16" w14:textId="77777777" w:rsidR="000C44BB" w:rsidRDefault="000C44BB" w:rsidP="000C44BB">
      <w:pPr>
        <w:jc w:val="both"/>
        <w:rPr>
          <w:rFonts w:ascii="Verdana" w:hAnsi="Verdana"/>
        </w:rPr>
      </w:pPr>
      <w:r>
        <w:rPr>
          <w:rFonts w:ascii="Verdana" w:hAnsi="Verdana"/>
        </w:rPr>
        <w:t>En caso de que existiere discrepancia entre planos y especificaciones, se deberá presentar la solución al Inspector de proyecto, para obtener la aprobación de la misma.</w:t>
      </w:r>
    </w:p>
    <w:p w14:paraId="0FE7A29F" w14:textId="77777777" w:rsidR="000C44BB" w:rsidRDefault="000C44BB" w:rsidP="000C44BB">
      <w:pPr>
        <w:jc w:val="both"/>
        <w:rPr>
          <w:rFonts w:ascii="Verdana" w:hAnsi="Verdana"/>
        </w:rPr>
      </w:pPr>
    </w:p>
    <w:p w14:paraId="44566941" w14:textId="77777777" w:rsidR="000C44BB" w:rsidRDefault="000C44BB" w:rsidP="000C44BB">
      <w:pPr>
        <w:jc w:val="both"/>
        <w:rPr>
          <w:rFonts w:ascii="Verdana" w:hAnsi="Verdana"/>
        </w:rPr>
      </w:pPr>
      <w:r>
        <w:rPr>
          <w:rFonts w:ascii="Verdana" w:hAnsi="Verdana"/>
        </w:rPr>
        <w:t>Criterios de Control, Aceptación y Rechazo</w:t>
      </w:r>
    </w:p>
    <w:p w14:paraId="4210C4FF" w14:textId="77777777" w:rsidR="000C44BB" w:rsidRDefault="000C44BB" w:rsidP="000C44BB">
      <w:pPr>
        <w:jc w:val="both"/>
        <w:rPr>
          <w:rFonts w:ascii="Verdana" w:hAnsi="Verdana"/>
        </w:rPr>
      </w:pPr>
      <w:r>
        <w:rPr>
          <w:rFonts w:ascii="Verdana" w:hAnsi="Verdana"/>
        </w:rPr>
        <w:t>El Inspector de proyecto deberá verificar que la ejecución del ítem no presenta ningún defecto de materiales, ejecución o dimensiones mediante: testeo, inspección visual u otro método conveniente.</w:t>
      </w:r>
    </w:p>
    <w:p w14:paraId="18623112" w14:textId="77777777" w:rsidR="000C44BB" w:rsidRDefault="000C44BB" w:rsidP="000C44BB">
      <w:pPr>
        <w:jc w:val="both"/>
        <w:rPr>
          <w:rFonts w:ascii="Verdana" w:hAnsi="Verdana"/>
        </w:rPr>
      </w:pPr>
    </w:p>
    <w:p w14:paraId="0A014F7E" w14:textId="77777777" w:rsidR="000C44BB" w:rsidRDefault="000C44BB" w:rsidP="000C44BB">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6F5340FB"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0691CE8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67F0BD77"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19A167CF"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6018210D"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18B8DA0C"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7748D94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2AD1EE2" w14:textId="77777777" w:rsidR="000C44BB" w:rsidRDefault="000C44BB">
            <w:pPr>
              <w:jc w:val="center"/>
              <w:rPr>
                <w:rFonts w:ascii="Verdana" w:hAnsi="Verdana"/>
                <w:color w:val="FFFFFF" w:themeColor="background1"/>
              </w:rPr>
            </w:pPr>
            <w:r>
              <w:rPr>
                <w:rFonts w:ascii="Verdana" w:hAnsi="Verdana"/>
                <w:color w:val="FFFFFF" w:themeColor="background1"/>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869805" w14:textId="77777777" w:rsidR="000C44BB" w:rsidRDefault="000C44BB">
            <w:pPr>
              <w:jc w:val="center"/>
              <w:rPr>
                <w:rFonts w:ascii="Verdana" w:hAnsi="Verdana"/>
                <w:color w:val="FFFFFF" w:themeColor="background1"/>
              </w:rPr>
            </w:pPr>
            <w:r>
              <w:rPr>
                <w:rFonts w:ascii="Verdana" w:hAnsi="Verdana"/>
                <w:color w:val="FFFFFF" w:themeColor="background1"/>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82E270" w14:textId="77777777" w:rsidR="000C44BB" w:rsidRDefault="000C44BB">
            <w:pPr>
              <w:jc w:val="center"/>
              <w:rPr>
                <w:rFonts w:ascii="Verdana" w:hAnsi="Verdana"/>
                <w:color w:val="FFFFFF" w:themeColor="background1"/>
              </w:rPr>
            </w:pPr>
            <w:r>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35CEBC" w14:textId="77777777" w:rsidR="000C44BB" w:rsidRDefault="000C44BB">
            <w:pPr>
              <w:jc w:val="center"/>
              <w:rPr>
                <w:rFonts w:ascii="Verdana" w:hAnsi="Verdana"/>
                <w:color w:val="FFFFFF" w:themeColor="background1"/>
              </w:rPr>
            </w:pPr>
            <w:r>
              <w:rPr>
                <w:rFonts w:ascii="Verdana" w:hAnsi="Verdana"/>
                <w:color w:val="FFFFFF" w:themeColor="background1"/>
              </w:rPr>
              <w:t>INSTALACIÓN ELÉCTRICA (TOMA DE FUERZA)</w:t>
            </w:r>
          </w:p>
        </w:tc>
      </w:tr>
    </w:tbl>
    <w:p w14:paraId="40C4C14D" w14:textId="77777777" w:rsidR="000C44BB" w:rsidRDefault="000C44BB" w:rsidP="000C44BB">
      <w:pPr>
        <w:jc w:val="both"/>
        <w:rPr>
          <w:rFonts w:ascii="Verdana" w:hAnsi="Verdana" w:cstheme="minorBidi"/>
          <w:lang w:val="es-BO"/>
        </w:rPr>
      </w:pPr>
    </w:p>
    <w:p w14:paraId="57388382" w14:textId="77777777" w:rsidR="000C44BB" w:rsidRDefault="000C44BB" w:rsidP="000C44BB">
      <w:pPr>
        <w:jc w:val="both"/>
        <w:rPr>
          <w:rFonts w:ascii="Verdana" w:hAnsi="Verdana"/>
          <w:b/>
        </w:rPr>
      </w:pPr>
      <w:r>
        <w:rPr>
          <w:rFonts w:ascii="Verdana" w:hAnsi="Verdana"/>
          <w:b/>
        </w:rPr>
        <w:t>DESCRIPCIÓN. –</w:t>
      </w:r>
    </w:p>
    <w:p w14:paraId="2E19F894" w14:textId="77777777" w:rsidR="000C44BB" w:rsidRDefault="000C44BB" w:rsidP="000C44BB">
      <w:pPr>
        <w:jc w:val="both"/>
        <w:rPr>
          <w:rFonts w:ascii="Verdana" w:hAnsi="Verdana"/>
        </w:rPr>
      </w:pPr>
    </w:p>
    <w:p w14:paraId="35622440" w14:textId="77777777" w:rsidR="000C44BB" w:rsidRDefault="000C44BB" w:rsidP="000C44BB">
      <w:pPr>
        <w:jc w:val="both"/>
        <w:rPr>
          <w:rFonts w:ascii="Verdana" w:hAnsi="Verdana"/>
        </w:rPr>
      </w:pPr>
      <w:r>
        <w:rPr>
          <w:rFonts w:ascii="Verdana" w:hAnsi="Verdan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11586F7" w14:textId="77777777" w:rsidR="000C44BB" w:rsidRDefault="000C44BB" w:rsidP="000C44BB">
      <w:pPr>
        <w:jc w:val="both"/>
        <w:rPr>
          <w:rFonts w:ascii="Verdana" w:hAnsi="Verdana"/>
        </w:rPr>
      </w:pPr>
    </w:p>
    <w:p w14:paraId="01E771CC" w14:textId="77777777" w:rsidR="000C44BB" w:rsidRDefault="000C44BB" w:rsidP="000C44BB">
      <w:pPr>
        <w:jc w:val="both"/>
        <w:rPr>
          <w:rFonts w:ascii="Verdana" w:hAnsi="Verdana"/>
          <w:b/>
        </w:rPr>
      </w:pPr>
      <w:r>
        <w:rPr>
          <w:rFonts w:ascii="Verdana" w:hAnsi="Verdana"/>
          <w:b/>
        </w:rPr>
        <w:t>MATERIALES, HERRAMIENTAS Y EQUIPO. –</w:t>
      </w:r>
    </w:p>
    <w:p w14:paraId="27055E33" w14:textId="77777777" w:rsidR="000C44BB" w:rsidRDefault="000C44BB" w:rsidP="000C44BB">
      <w:pPr>
        <w:jc w:val="both"/>
        <w:rPr>
          <w:rFonts w:ascii="Verdana" w:hAnsi="Verdana"/>
        </w:rPr>
      </w:pPr>
    </w:p>
    <w:p w14:paraId="13FBA220" w14:textId="77777777" w:rsidR="000C44BB" w:rsidRDefault="000C44BB" w:rsidP="000C44BB">
      <w:pPr>
        <w:jc w:val="both"/>
        <w:rPr>
          <w:rFonts w:ascii="Verdana" w:hAnsi="Verdana"/>
        </w:rPr>
      </w:pPr>
      <w:r>
        <w:rPr>
          <w:rFonts w:ascii="Verdana" w:hAnsi="Verdana"/>
        </w:rPr>
        <w:t>La Entidad Ejecutora proporcionará todos los materiales, herramientas y equipo necesarios para la ejecución de los trabajos (excepto los de aporte propio), los mismos deberán ser aprobados por el Inspector de proyecto.</w:t>
      </w:r>
    </w:p>
    <w:p w14:paraId="378756B4" w14:textId="77777777" w:rsidR="000C44BB" w:rsidRDefault="000C44BB" w:rsidP="000C44BB">
      <w:pPr>
        <w:jc w:val="both"/>
        <w:rPr>
          <w:rFonts w:ascii="Verdana" w:hAnsi="Verdana"/>
        </w:rPr>
      </w:pPr>
      <w:r>
        <w:rPr>
          <w:rFonts w:ascii="Verdana" w:hAnsi="Verdana"/>
        </w:rPr>
        <w:t>Los accesorios deben ser de primera calidad dentro el mercado local y que cumplan las exigencias técnicas del proyecto.</w:t>
      </w:r>
    </w:p>
    <w:p w14:paraId="5E161041" w14:textId="77777777" w:rsidR="000C44BB" w:rsidRDefault="000C44BB" w:rsidP="000C44BB">
      <w:pPr>
        <w:jc w:val="both"/>
        <w:rPr>
          <w:rFonts w:ascii="Verdana" w:hAnsi="Verdana"/>
        </w:rPr>
      </w:pPr>
    </w:p>
    <w:p w14:paraId="0F7A77CA" w14:textId="77777777" w:rsidR="000C44BB" w:rsidRDefault="000C44BB" w:rsidP="000C44BB">
      <w:pPr>
        <w:jc w:val="both"/>
        <w:rPr>
          <w:rFonts w:ascii="Verdana" w:hAnsi="Verdana"/>
          <w:b/>
        </w:rPr>
      </w:pPr>
      <w:r>
        <w:rPr>
          <w:rFonts w:ascii="Verdana" w:hAnsi="Verdana"/>
          <w:b/>
        </w:rPr>
        <w:t>FORMA DE EJECUCIÓN. –</w:t>
      </w:r>
    </w:p>
    <w:p w14:paraId="6852429E" w14:textId="77777777" w:rsidR="000C44BB" w:rsidRDefault="000C44BB" w:rsidP="000C44BB">
      <w:pPr>
        <w:jc w:val="both"/>
        <w:rPr>
          <w:rFonts w:ascii="Verdana" w:hAnsi="Verdana"/>
        </w:rPr>
      </w:pPr>
    </w:p>
    <w:p w14:paraId="36D2971E" w14:textId="77777777" w:rsidR="000C44BB" w:rsidRDefault="000C44BB" w:rsidP="000C44BB">
      <w:pPr>
        <w:jc w:val="both"/>
        <w:rPr>
          <w:rFonts w:ascii="Verdana" w:hAnsi="Verdana"/>
        </w:rPr>
      </w:pPr>
      <w:r>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7FC2D12" w14:textId="77777777" w:rsidR="000C44BB" w:rsidRDefault="000C44BB" w:rsidP="000C44BB">
      <w:pPr>
        <w:jc w:val="both"/>
        <w:rPr>
          <w:rFonts w:ascii="Verdana" w:hAnsi="Verdana"/>
        </w:rPr>
      </w:pPr>
      <w:r>
        <w:rPr>
          <w:rFonts w:ascii="Verdana" w:hAnsi="Verdan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059D6D8" w14:textId="77777777" w:rsidR="000C44BB" w:rsidRDefault="000C44BB" w:rsidP="000C44BB">
      <w:pPr>
        <w:jc w:val="both"/>
        <w:rPr>
          <w:rFonts w:ascii="Verdana" w:hAnsi="Verdana"/>
        </w:rPr>
      </w:pPr>
      <w:r>
        <w:rPr>
          <w:rFonts w:ascii="Verdana" w:hAnsi="Verdan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193E501" w14:textId="77777777" w:rsidR="000C44BB" w:rsidRDefault="000C44BB" w:rsidP="000C44BB">
      <w:pPr>
        <w:jc w:val="both"/>
        <w:rPr>
          <w:rFonts w:ascii="Verdana" w:hAnsi="Verdana"/>
        </w:rPr>
      </w:pPr>
      <w:r>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1C5043F" w14:textId="77777777" w:rsidR="000C44BB" w:rsidRDefault="000C44BB" w:rsidP="000C44BB">
      <w:pPr>
        <w:jc w:val="both"/>
        <w:rPr>
          <w:rFonts w:ascii="Verdana" w:hAnsi="Verdana"/>
        </w:rPr>
      </w:pPr>
      <w:r>
        <w:rPr>
          <w:rFonts w:ascii="Verdana" w:hAnsi="Verdan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E40B729" w14:textId="77777777" w:rsidR="000C44BB" w:rsidRDefault="000C44BB" w:rsidP="000C44BB">
      <w:pPr>
        <w:jc w:val="both"/>
        <w:rPr>
          <w:rFonts w:ascii="Verdana" w:hAnsi="Verdana"/>
        </w:rPr>
      </w:pPr>
      <w:r>
        <w:rPr>
          <w:rFonts w:ascii="Verdana" w:hAnsi="Verdan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3BF6FCE" w14:textId="77777777" w:rsidR="000C44BB" w:rsidRDefault="000C44BB" w:rsidP="000C44BB">
      <w:pPr>
        <w:jc w:val="both"/>
        <w:rPr>
          <w:rFonts w:ascii="Verdana" w:hAnsi="Verdana"/>
        </w:rPr>
      </w:pPr>
      <w:r>
        <w:rPr>
          <w:rFonts w:ascii="Verdana" w:hAnsi="Verdana"/>
        </w:rPr>
        <w:t>En caso de que existiere discrepancia entre planos y especificaciones, se deberá presentar la solución al Inspector de proyecto, para obtener la aprobación de la misma.</w:t>
      </w:r>
    </w:p>
    <w:p w14:paraId="5231141B" w14:textId="77777777" w:rsidR="000C44BB" w:rsidRDefault="000C44BB" w:rsidP="000C44BB">
      <w:pPr>
        <w:jc w:val="both"/>
        <w:rPr>
          <w:rFonts w:ascii="Verdana" w:hAnsi="Verdana"/>
        </w:rPr>
      </w:pPr>
      <w:r>
        <w:rPr>
          <w:rFonts w:ascii="Verdana" w:hAnsi="Verdana"/>
        </w:rPr>
        <w:t>Criterios de Control, Aceptación y Rechazo</w:t>
      </w:r>
    </w:p>
    <w:p w14:paraId="3FDD1EF8" w14:textId="77777777" w:rsidR="000C44BB" w:rsidRDefault="000C44BB" w:rsidP="000C44BB">
      <w:pPr>
        <w:jc w:val="both"/>
        <w:rPr>
          <w:rFonts w:ascii="Verdana" w:hAnsi="Verdana"/>
        </w:rPr>
      </w:pPr>
      <w:r>
        <w:rPr>
          <w:rFonts w:ascii="Verdana" w:hAnsi="Verdana"/>
        </w:rPr>
        <w:t>El Inspector de proyecto deberá verificar que la ejecución del ítem no presenta ningún defecto de materiales, ejecución o dimensiones mediante: testeo, inspección visual u otro método conveniente.</w:t>
      </w:r>
    </w:p>
    <w:p w14:paraId="20F9F972" w14:textId="77777777" w:rsidR="000C44BB" w:rsidRDefault="000C44BB" w:rsidP="000C44BB">
      <w:pPr>
        <w:jc w:val="both"/>
        <w:rPr>
          <w:rFonts w:ascii="Verdana" w:hAnsi="Verdana"/>
        </w:rPr>
      </w:pPr>
      <w:r>
        <w:rPr>
          <w:rFonts w:ascii="Verdana" w:hAnsi="Verdan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0E34CBA"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753F708E"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034BE5"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835F3D"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E99934"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A724E7"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2DFA4C3D"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CDF219" w14:textId="77777777" w:rsidR="000C44BB" w:rsidRDefault="000C44BB">
            <w:pPr>
              <w:jc w:val="center"/>
              <w:rPr>
                <w:rFonts w:ascii="Verdana" w:hAnsi="Verdana"/>
                <w:color w:val="FFFFFF" w:themeColor="background1"/>
              </w:rPr>
            </w:pPr>
            <w:r>
              <w:rPr>
                <w:rFonts w:ascii="Verdana" w:hAnsi="Verdana"/>
                <w:color w:val="FFFFFF" w:themeColor="background1"/>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CD5BF6" w14:textId="77777777" w:rsidR="000C44BB" w:rsidRDefault="000C44BB">
            <w:pPr>
              <w:jc w:val="center"/>
              <w:rPr>
                <w:rFonts w:ascii="Verdana" w:hAnsi="Verdana"/>
                <w:color w:val="FFFFFF" w:themeColor="background1"/>
              </w:rPr>
            </w:pPr>
            <w:r>
              <w:rPr>
                <w:rFonts w:ascii="Verdana" w:hAnsi="Verdana"/>
                <w:color w:val="FFFFFF" w:themeColor="background1"/>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4DACA7" w14:textId="77777777" w:rsidR="000C44BB" w:rsidRDefault="000C44BB">
            <w:pPr>
              <w:jc w:val="center"/>
              <w:rPr>
                <w:rFonts w:ascii="Verdana" w:hAnsi="Verdana"/>
                <w:color w:val="FFFFFF" w:themeColor="background1"/>
              </w:rPr>
            </w:pPr>
            <w:r>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E57D06" w14:textId="77777777" w:rsidR="000C44BB" w:rsidRDefault="000C44BB">
            <w:pPr>
              <w:jc w:val="center"/>
              <w:rPr>
                <w:rFonts w:ascii="Verdana" w:hAnsi="Verdana"/>
                <w:color w:val="FFFFFF" w:themeColor="background1"/>
              </w:rPr>
            </w:pPr>
            <w:r>
              <w:rPr>
                <w:rFonts w:ascii="Verdana" w:hAnsi="Verdana"/>
                <w:color w:val="FFFFFF" w:themeColor="background1"/>
              </w:rPr>
              <w:t>PROVISIÓN E INSTALACIÓN DE PUESTA A TIERRA C/JABALINA</w:t>
            </w:r>
          </w:p>
        </w:tc>
      </w:tr>
    </w:tbl>
    <w:p w14:paraId="764B79C7" w14:textId="77777777" w:rsidR="000C44BB" w:rsidRDefault="000C44BB" w:rsidP="000C44BB">
      <w:pPr>
        <w:jc w:val="both"/>
        <w:rPr>
          <w:rFonts w:ascii="Verdana" w:hAnsi="Verdana" w:cstheme="minorBidi"/>
          <w:lang w:val="es-BO"/>
        </w:rPr>
      </w:pPr>
    </w:p>
    <w:p w14:paraId="488BBB48" w14:textId="77777777" w:rsidR="000C44BB" w:rsidRDefault="000C44BB" w:rsidP="000C44BB">
      <w:pPr>
        <w:jc w:val="both"/>
        <w:rPr>
          <w:rFonts w:ascii="Verdana" w:hAnsi="Verdana"/>
          <w:b/>
        </w:rPr>
      </w:pPr>
      <w:r>
        <w:rPr>
          <w:rFonts w:ascii="Verdana" w:hAnsi="Verdana"/>
          <w:b/>
        </w:rPr>
        <w:t>DESCRIPCIÓN. -</w:t>
      </w:r>
    </w:p>
    <w:p w14:paraId="339C99E4" w14:textId="77777777" w:rsidR="000C44BB" w:rsidRDefault="000C44BB" w:rsidP="000C44BB">
      <w:pPr>
        <w:jc w:val="both"/>
        <w:rPr>
          <w:rFonts w:ascii="Verdana" w:hAnsi="Verdana"/>
        </w:rPr>
      </w:pPr>
    </w:p>
    <w:p w14:paraId="19C8866A" w14:textId="77777777" w:rsidR="000C44BB" w:rsidRDefault="000C44BB" w:rsidP="000C44BB">
      <w:pPr>
        <w:jc w:val="both"/>
        <w:rPr>
          <w:rFonts w:ascii="Verdana" w:hAnsi="Verdana"/>
        </w:rPr>
      </w:pPr>
      <w:r>
        <w:rPr>
          <w:rFonts w:ascii="Verdana" w:hAnsi="Verdana"/>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3CD94808" w14:textId="77777777" w:rsidR="000C44BB" w:rsidRDefault="000C44BB" w:rsidP="000C44BB">
      <w:pPr>
        <w:jc w:val="both"/>
        <w:rPr>
          <w:rFonts w:ascii="Verdana" w:hAnsi="Verdana"/>
          <w:b/>
        </w:rPr>
      </w:pPr>
    </w:p>
    <w:p w14:paraId="76AD253B" w14:textId="77777777" w:rsidR="000C44BB" w:rsidRDefault="000C44BB" w:rsidP="000C44BB">
      <w:pPr>
        <w:jc w:val="both"/>
        <w:rPr>
          <w:rFonts w:ascii="Verdana" w:hAnsi="Verdana"/>
          <w:b/>
        </w:rPr>
      </w:pPr>
      <w:r>
        <w:rPr>
          <w:rFonts w:ascii="Verdana" w:hAnsi="Verdana"/>
          <w:b/>
        </w:rPr>
        <w:t>MATERIALES, HERRAMIENTAS Y EQUIPO. -</w:t>
      </w:r>
    </w:p>
    <w:p w14:paraId="6B7A4FD4" w14:textId="77777777" w:rsidR="000C44BB" w:rsidRDefault="000C44BB" w:rsidP="000C44BB">
      <w:pPr>
        <w:jc w:val="both"/>
        <w:rPr>
          <w:rFonts w:ascii="Verdana" w:hAnsi="Verdana"/>
        </w:rPr>
      </w:pPr>
    </w:p>
    <w:p w14:paraId="4E555A8C"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B7F814E" w14:textId="77777777" w:rsidR="000C44BB" w:rsidRDefault="000C44BB" w:rsidP="000C44BB">
      <w:pPr>
        <w:jc w:val="both"/>
        <w:rPr>
          <w:rFonts w:ascii="Verdana" w:hAnsi="Verdana"/>
        </w:rPr>
      </w:pPr>
      <w:r>
        <w:rPr>
          <w:rFonts w:ascii="Verdana" w:hAnsi="Verdana"/>
        </w:rPr>
        <w:t>Los accesorios deben ser de primera calidad dentro el mercado local y que cumplan las exigencias técnicas del proyecto.</w:t>
      </w:r>
    </w:p>
    <w:p w14:paraId="25905C03" w14:textId="77777777" w:rsidR="000C44BB" w:rsidRDefault="000C44BB" w:rsidP="000C44BB">
      <w:pPr>
        <w:jc w:val="both"/>
        <w:rPr>
          <w:rFonts w:ascii="Verdana" w:hAnsi="Verdana"/>
        </w:rPr>
      </w:pPr>
    </w:p>
    <w:p w14:paraId="2E26AE4A" w14:textId="77777777" w:rsidR="000C44BB" w:rsidRDefault="000C44BB" w:rsidP="000C44BB">
      <w:pPr>
        <w:jc w:val="both"/>
        <w:rPr>
          <w:rFonts w:ascii="Verdana" w:hAnsi="Verdana"/>
          <w:b/>
        </w:rPr>
      </w:pPr>
      <w:r>
        <w:rPr>
          <w:rFonts w:ascii="Verdana" w:hAnsi="Verdana"/>
          <w:b/>
        </w:rPr>
        <w:t>FORMA DE EJECUCIÓN. –</w:t>
      </w:r>
    </w:p>
    <w:p w14:paraId="1CF92680" w14:textId="77777777" w:rsidR="000C44BB" w:rsidRDefault="000C44BB" w:rsidP="000C44BB">
      <w:pPr>
        <w:jc w:val="both"/>
        <w:rPr>
          <w:rFonts w:ascii="Verdana" w:hAnsi="Verdana"/>
        </w:rPr>
      </w:pPr>
    </w:p>
    <w:p w14:paraId="1D46B945" w14:textId="77777777" w:rsidR="000C44BB" w:rsidRDefault="000C44BB" w:rsidP="000C44BB">
      <w:pPr>
        <w:jc w:val="both"/>
        <w:rPr>
          <w:rFonts w:ascii="Verdana" w:hAnsi="Verdana"/>
        </w:rPr>
      </w:pPr>
      <w:r>
        <w:rPr>
          <w:rFonts w:ascii="Verdana" w:hAnsi="Verdana"/>
        </w:rPr>
        <w:t>La Entidad Ejecutora debe contar con personal calificado y experimentado en la ejecución para llevar a cabo todas las tareas necesarias. Esta exigencia se aplica tanto a la mano de obra como al personal técnico y de supervisión, tal como se detalló en la propuesta original que fue aceptada.</w:t>
      </w:r>
    </w:p>
    <w:p w14:paraId="3D3E4B75" w14:textId="77777777" w:rsidR="000C44BB" w:rsidRDefault="000C44BB" w:rsidP="000C44BB">
      <w:pPr>
        <w:jc w:val="both"/>
        <w:rPr>
          <w:rFonts w:ascii="Verdana" w:hAnsi="Verdana"/>
        </w:rPr>
      </w:pPr>
      <w:r>
        <w:rPr>
          <w:rFonts w:ascii="Verdana" w:hAnsi="Verdana"/>
        </w:rPr>
        <w:t>Previo al inicio de las labores, la Entidad Ejecutora debe realizar mediciones de la resistividad y condiciones del terreno. Si la resistencia medida es mayor que la indicada en los planos, se deberá implementar un tratamiento del terreno.</w:t>
      </w:r>
    </w:p>
    <w:p w14:paraId="19E1949C" w14:textId="77777777" w:rsidR="000C44BB" w:rsidRDefault="000C44BB" w:rsidP="000C44BB">
      <w:pPr>
        <w:jc w:val="both"/>
        <w:rPr>
          <w:rFonts w:ascii="Verdana" w:hAnsi="Verdana"/>
        </w:rPr>
      </w:pPr>
    </w:p>
    <w:p w14:paraId="7E0ED49F" w14:textId="77777777" w:rsidR="000C44BB" w:rsidRDefault="000C44BB" w:rsidP="000C44BB">
      <w:pPr>
        <w:jc w:val="both"/>
        <w:rPr>
          <w:rFonts w:ascii="Verdana" w:hAnsi="Verdana"/>
        </w:rPr>
      </w:pPr>
      <w:r>
        <w:rPr>
          <w:rFonts w:ascii="Verdana" w:hAnsi="Verdana"/>
        </w:rPr>
        <w:t>Según las particularidades del terreno donde se instale la malla de tierra, esta puede ser mejorada utilizando elementos como tierra vegetal, Bentonita o Geo Gel. Estos materiales pueden emplearse hasta que se alcance la resistencia requerida.</w:t>
      </w:r>
    </w:p>
    <w:p w14:paraId="19FFE18F" w14:textId="77777777" w:rsidR="000C44BB" w:rsidRDefault="000C44BB" w:rsidP="000C44BB">
      <w:pPr>
        <w:jc w:val="both"/>
        <w:rPr>
          <w:rFonts w:ascii="Verdana" w:hAnsi="Verdana"/>
        </w:rPr>
      </w:pPr>
    </w:p>
    <w:p w14:paraId="087CDFED" w14:textId="77777777" w:rsidR="000C44BB" w:rsidRDefault="000C44BB" w:rsidP="000C44BB">
      <w:pPr>
        <w:jc w:val="both"/>
        <w:rPr>
          <w:rFonts w:ascii="Verdana" w:hAnsi="Verdana"/>
        </w:rPr>
      </w:pPr>
      <w:r>
        <w:rPr>
          <w:rFonts w:ascii="Verdana" w:hAnsi="Verdana"/>
        </w:rPr>
        <w:t>La jabalina debe ser colocada equidistante a una distancia mínima igual o superior a dos veces la longitud de cada jabalina. Es esencial evitar deformaciones en la jabalina.</w:t>
      </w:r>
    </w:p>
    <w:p w14:paraId="39A74AAF" w14:textId="77777777" w:rsidR="000C44BB" w:rsidRDefault="000C44BB" w:rsidP="000C44BB">
      <w:pPr>
        <w:jc w:val="both"/>
        <w:rPr>
          <w:rFonts w:ascii="Verdana" w:hAnsi="Verdana"/>
        </w:rPr>
      </w:pPr>
      <w:r>
        <w:rPr>
          <w:rFonts w:ascii="Verdana" w:hAnsi="Verdana"/>
        </w:rPr>
        <w:t>Las conexiones entre las jabalinas y el conductor desnudo deben realizarse mediante el método de soldadura Cadweld. Cada punto de unión debe formar una entidad única y será sujeta a la aprobación del Inspector de proyecto.</w:t>
      </w:r>
    </w:p>
    <w:p w14:paraId="61E8EF44" w14:textId="77777777" w:rsidR="000C44BB" w:rsidRDefault="000C44BB" w:rsidP="000C44BB">
      <w:pPr>
        <w:jc w:val="both"/>
        <w:rPr>
          <w:rFonts w:ascii="Verdana" w:hAnsi="Verdana"/>
        </w:rPr>
      </w:pPr>
    </w:p>
    <w:p w14:paraId="402FFFC9" w14:textId="77777777" w:rsidR="000C44BB" w:rsidRDefault="000C44BB" w:rsidP="000C44BB">
      <w:pPr>
        <w:jc w:val="both"/>
        <w:rPr>
          <w:rFonts w:ascii="Verdana" w:hAnsi="Verdana"/>
        </w:rPr>
      </w:pPr>
      <w:r>
        <w:rPr>
          <w:rFonts w:ascii="Verdana" w:hAnsi="Verdana"/>
        </w:rPr>
        <w:t>El extremo superior de la jabalina debe quedar a 0.4 metros por debajo del nivel del piso o suelo terminado. Además, en cada punto de conexión, se deben dejar cajas de hormigón con tapa para facilitar futuros trabajos de mantenimiento.</w:t>
      </w:r>
    </w:p>
    <w:p w14:paraId="0C749412" w14:textId="77777777" w:rsidR="000C44BB" w:rsidRDefault="000C44BB" w:rsidP="000C44BB">
      <w:pPr>
        <w:jc w:val="both"/>
        <w:rPr>
          <w:rFonts w:ascii="Verdana" w:hAnsi="Verdana"/>
        </w:rPr>
      </w:pPr>
    </w:p>
    <w:p w14:paraId="6F61260B" w14:textId="77777777" w:rsidR="000C44BB" w:rsidRDefault="000C44BB" w:rsidP="000C44BB">
      <w:pPr>
        <w:jc w:val="both"/>
        <w:rPr>
          <w:rFonts w:ascii="Verdana" w:hAnsi="Verdana"/>
        </w:rPr>
      </w:pPr>
      <w:r>
        <w:rPr>
          <w:rFonts w:ascii="Verdana" w:hAnsi="Verdana"/>
        </w:rPr>
        <w:t>Criterios de Control, Aceptación y Rechazo</w:t>
      </w:r>
    </w:p>
    <w:p w14:paraId="7CFD53FA" w14:textId="77777777" w:rsidR="000C44BB" w:rsidRDefault="000C44BB" w:rsidP="000C44BB">
      <w:pPr>
        <w:jc w:val="both"/>
        <w:rPr>
          <w:rFonts w:ascii="Verdana" w:hAnsi="Verdana"/>
        </w:rPr>
      </w:pPr>
      <w:r>
        <w:rPr>
          <w:rFonts w:ascii="Verdana" w:hAnsi="Verdana"/>
        </w:rPr>
        <w:t>El Inspector de proyecto deberá verificar que la ejecución del ítem no presenta ningún defecto de materiales, ejecución o dimensiones mediante: testeo, inspección visual u otro método conveniente.</w:t>
      </w:r>
    </w:p>
    <w:p w14:paraId="1D8B91E3" w14:textId="77777777" w:rsidR="000C44BB" w:rsidRDefault="000C44BB" w:rsidP="000C44BB">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0E6872E1" w14:textId="77777777" w:rsidR="000C44BB" w:rsidRDefault="000C44BB" w:rsidP="000C44BB">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C44BB" w14:paraId="453D00B7"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580BEB2B"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5C49AAC2"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1128C206"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63A82915"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0EAC1FD4"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515082" w14:textId="77777777" w:rsidR="000C44BB" w:rsidRDefault="000C44BB">
            <w:pPr>
              <w:jc w:val="center"/>
              <w:rPr>
                <w:rFonts w:ascii="Verdana" w:hAnsi="Verdana"/>
                <w:color w:val="FFFFFF" w:themeColor="background1"/>
              </w:rPr>
            </w:pPr>
            <w:r>
              <w:rPr>
                <w:rFonts w:ascii="Verdana" w:hAnsi="Verdana"/>
                <w:color w:val="FFFFFF" w:themeColor="background1"/>
              </w:rPr>
              <w:t>49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8A77DF" w14:textId="77777777" w:rsidR="000C44BB" w:rsidRDefault="000C44BB">
            <w:pPr>
              <w:jc w:val="center"/>
              <w:rPr>
                <w:rFonts w:ascii="Verdana" w:hAnsi="Verdana"/>
                <w:color w:val="FFFFFF" w:themeColor="background1"/>
              </w:rPr>
            </w:pPr>
            <w:r>
              <w:rPr>
                <w:rFonts w:ascii="Verdana" w:hAnsi="Verdana"/>
                <w:color w:val="FFFFFF" w:themeColor="background1"/>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258E64" w14:textId="77777777" w:rsidR="000C44BB" w:rsidRDefault="000C44BB">
            <w:pPr>
              <w:jc w:val="center"/>
              <w:rPr>
                <w:rFonts w:ascii="Verdana" w:hAnsi="Verdana"/>
                <w:color w:val="FFFFFF" w:themeColor="background1"/>
              </w:rPr>
            </w:pPr>
            <w:r>
              <w:rPr>
                <w:rFonts w:ascii="Verdana" w:hAnsi="Verdana"/>
                <w:color w:val="FFFFFF" w:themeColor="background1"/>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D446C6" w14:textId="77777777" w:rsidR="000C44BB" w:rsidRDefault="000C44BB">
            <w:pPr>
              <w:jc w:val="center"/>
              <w:rPr>
                <w:rFonts w:ascii="Verdana" w:hAnsi="Verdana"/>
                <w:color w:val="FFFFFF" w:themeColor="background1"/>
              </w:rPr>
            </w:pPr>
            <w:r>
              <w:rPr>
                <w:rFonts w:ascii="Verdana" w:hAnsi="Verdana"/>
                <w:color w:val="FFFFFF" w:themeColor="background1"/>
              </w:rPr>
              <w:t>TABLERO DE DISTRIBUCIÓN (3 CIRCUITOS)</w:t>
            </w:r>
          </w:p>
        </w:tc>
      </w:tr>
    </w:tbl>
    <w:p w14:paraId="7C4DD244" w14:textId="77777777" w:rsidR="000C44BB" w:rsidRDefault="000C44BB" w:rsidP="000C44BB">
      <w:pPr>
        <w:jc w:val="both"/>
        <w:rPr>
          <w:rFonts w:ascii="Verdana" w:hAnsi="Verdana" w:cstheme="minorBidi"/>
          <w:lang w:val="es-BO"/>
        </w:rPr>
      </w:pPr>
    </w:p>
    <w:p w14:paraId="50887B21" w14:textId="77777777" w:rsidR="000C44BB" w:rsidRDefault="000C44BB" w:rsidP="000C44BB">
      <w:pPr>
        <w:jc w:val="both"/>
        <w:rPr>
          <w:rFonts w:ascii="Verdana" w:hAnsi="Verdana"/>
          <w:b/>
        </w:rPr>
      </w:pPr>
      <w:r>
        <w:rPr>
          <w:rFonts w:ascii="Verdana" w:hAnsi="Verdana"/>
          <w:b/>
        </w:rPr>
        <w:t>DESCRIPCIÓN. –</w:t>
      </w:r>
    </w:p>
    <w:p w14:paraId="1EE887B8" w14:textId="77777777" w:rsidR="000C44BB" w:rsidRDefault="000C44BB" w:rsidP="000C44BB">
      <w:pPr>
        <w:jc w:val="both"/>
        <w:rPr>
          <w:rFonts w:ascii="Verdana" w:hAnsi="Verdana"/>
        </w:rPr>
      </w:pPr>
    </w:p>
    <w:p w14:paraId="59AB5271" w14:textId="77777777" w:rsidR="000C44BB" w:rsidRDefault="000C44BB" w:rsidP="000C44BB">
      <w:pPr>
        <w:jc w:val="both"/>
        <w:rPr>
          <w:rFonts w:ascii="Verdana" w:hAnsi="Verdana"/>
        </w:rPr>
      </w:pPr>
      <w:r>
        <w:rPr>
          <w:rFonts w:ascii="Verdana" w:hAnsi="Verdan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1C86A686" w14:textId="77777777" w:rsidR="000C44BB" w:rsidRDefault="000C44BB" w:rsidP="000C44BB">
      <w:pPr>
        <w:jc w:val="both"/>
        <w:rPr>
          <w:rFonts w:ascii="Verdana" w:hAnsi="Verdana"/>
        </w:rPr>
      </w:pPr>
    </w:p>
    <w:p w14:paraId="74AF249D" w14:textId="77777777" w:rsidR="000C44BB" w:rsidRDefault="000C44BB" w:rsidP="000C44BB">
      <w:pPr>
        <w:jc w:val="both"/>
        <w:rPr>
          <w:rFonts w:ascii="Verdana" w:hAnsi="Verdana"/>
          <w:b/>
        </w:rPr>
      </w:pPr>
      <w:r>
        <w:rPr>
          <w:rFonts w:ascii="Verdana" w:hAnsi="Verdana"/>
          <w:b/>
        </w:rPr>
        <w:t>MATERIALES, HERRAMIENTAS Y EQUIPO. –</w:t>
      </w:r>
    </w:p>
    <w:p w14:paraId="7E1C953D" w14:textId="77777777" w:rsidR="000C44BB" w:rsidRDefault="000C44BB" w:rsidP="000C44BB">
      <w:pPr>
        <w:jc w:val="both"/>
        <w:rPr>
          <w:rFonts w:ascii="Verdana" w:hAnsi="Verdana"/>
        </w:rPr>
      </w:pPr>
    </w:p>
    <w:p w14:paraId="29964F41"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66B4177" w14:textId="77777777" w:rsidR="000C44BB" w:rsidRDefault="000C44BB" w:rsidP="000C44BB">
      <w:pPr>
        <w:jc w:val="both"/>
        <w:rPr>
          <w:rFonts w:ascii="Verdana" w:hAnsi="Verdana"/>
        </w:rPr>
      </w:pPr>
      <w:r>
        <w:rPr>
          <w:rFonts w:ascii="Verdana" w:hAnsi="Verdana"/>
        </w:rPr>
        <w:t>Los accesorios deben ser de primera calidad dentro el mercado local y que cumplan las exigencias técnicas del proyecto.</w:t>
      </w:r>
    </w:p>
    <w:p w14:paraId="5BBB2555" w14:textId="77777777" w:rsidR="000C44BB" w:rsidRDefault="000C44BB" w:rsidP="000C44BB">
      <w:pPr>
        <w:jc w:val="both"/>
        <w:rPr>
          <w:rFonts w:ascii="Verdana" w:hAnsi="Verdana"/>
        </w:rPr>
      </w:pPr>
    </w:p>
    <w:p w14:paraId="35940313" w14:textId="77777777" w:rsidR="000C44BB" w:rsidRDefault="000C44BB" w:rsidP="000C44BB">
      <w:pPr>
        <w:jc w:val="both"/>
        <w:rPr>
          <w:rFonts w:ascii="Verdana" w:hAnsi="Verdana"/>
          <w:b/>
        </w:rPr>
      </w:pPr>
      <w:r>
        <w:rPr>
          <w:rFonts w:ascii="Verdana" w:hAnsi="Verdana"/>
          <w:b/>
        </w:rPr>
        <w:t>FORMA DE EJECUCIÓN. –</w:t>
      </w:r>
    </w:p>
    <w:p w14:paraId="0A46B78A" w14:textId="77777777" w:rsidR="000C44BB" w:rsidRDefault="000C44BB" w:rsidP="000C44BB">
      <w:pPr>
        <w:jc w:val="both"/>
        <w:rPr>
          <w:rFonts w:ascii="Verdana" w:hAnsi="Verdana"/>
        </w:rPr>
      </w:pPr>
    </w:p>
    <w:p w14:paraId="55FBCF1F" w14:textId="77777777" w:rsidR="000C44BB" w:rsidRDefault="000C44BB" w:rsidP="000C44BB">
      <w:pPr>
        <w:jc w:val="both"/>
        <w:rPr>
          <w:rFonts w:ascii="Verdana" w:hAnsi="Verdana"/>
        </w:rPr>
      </w:pPr>
      <w:r>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45B5A0" w14:textId="77777777" w:rsidR="000C44BB" w:rsidRDefault="000C44BB" w:rsidP="000C44BB">
      <w:pPr>
        <w:jc w:val="both"/>
        <w:rPr>
          <w:rFonts w:ascii="Verdana" w:hAnsi="Verdana"/>
        </w:rPr>
      </w:pPr>
    </w:p>
    <w:p w14:paraId="65557B09" w14:textId="77777777" w:rsidR="000C44BB" w:rsidRDefault="000C44BB" w:rsidP="000C44BB">
      <w:pPr>
        <w:jc w:val="both"/>
        <w:rPr>
          <w:rFonts w:ascii="Verdana" w:hAnsi="Verdana"/>
        </w:rPr>
      </w:pPr>
      <w:r>
        <w:rPr>
          <w:rFonts w:ascii="Verdana" w:hAnsi="Verdan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B5E0627" w14:textId="77777777" w:rsidR="000C44BB" w:rsidRDefault="000C44BB" w:rsidP="000C44BB">
      <w:pPr>
        <w:jc w:val="both"/>
        <w:rPr>
          <w:rFonts w:ascii="Verdana" w:hAnsi="Verdana"/>
        </w:rPr>
      </w:pPr>
    </w:p>
    <w:p w14:paraId="011EBFA4" w14:textId="77777777" w:rsidR="000C44BB" w:rsidRDefault="000C44BB" w:rsidP="000C44BB">
      <w:pPr>
        <w:jc w:val="both"/>
        <w:rPr>
          <w:rFonts w:ascii="Verdana" w:hAnsi="Verdana"/>
        </w:rPr>
      </w:pPr>
      <w:r>
        <w:rPr>
          <w:rFonts w:ascii="Verdana" w:hAnsi="Verdan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3AAB645" w14:textId="77777777" w:rsidR="000C44BB" w:rsidRDefault="000C44BB" w:rsidP="000C44BB">
      <w:pPr>
        <w:jc w:val="both"/>
        <w:rPr>
          <w:rFonts w:ascii="Verdana" w:hAnsi="Verdana"/>
        </w:rPr>
      </w:pPr>
    </w:p>
    <w:p w14:paraId="171F37AF" w14:textId="77777777" w:rsidR="000C44BB" w:rsidRDefault="000C44BB" w:rsidP="000C44BB">
      <w:pPr>
        <w:jc w:val="both"/>
        <w:rPr>
          <w:rFonts w:ascii="Verdana" w:hAnsi="Verdana"/>
        </w:rPr>
      </w:pPr>
      <w:r>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A7DF8C" w14:textId="77777777" w:rsidR="000C44BB" w:rsidRDefault="000C44BB" w:rsidP="000C44BB">
      <w:pPr>
        <w:jc w:val="both"/>
        <w:rPr>
          <w:rFonts w:ascii="Verdana" w:hAnsi="Verdana"/>
        </w:rPr>
      </w:pPr>
      <w:r>
        <w:rPr>
          <w:rFonts w:ascii="Verdana" w:hAnsi="Verdan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A37CB12" w14:textId="77777777" w:rsidR="000C44BB" w:rsidRDefault="000C44BB" w:rsidP="000C44BB">
      <w:pPr>
        <w:jc w:val="both"/>
        <w:rPr>
          <w:rFonts w:ascii="Verdana" w:hAnsi="Verdana"/>
        </w:rPr>
      </w:pPr>
    </w:p>
    <w:p w14:paraId="4976657E" w14:textId="77777777" w:rsidR="000C44BB" w:rsidRDefault="000C44BB" w:rsidP="000C44BB">
      <w:pPr>
        <w:jc w:val="both"/>
        <w:rPr>
          <w:rFonts w:ascii="Verdana" w:hAnsi="Verdana"/>
        </w:rPr>
      </w:pPr>
      <w:r>
        <w:rPr>
          <w:rFonts w:ascii="Verdana" w:hAnsi="Verdan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E205CE0" w14:textId="77777777" w:rsidR="000C44BB" w:rsidRDefault="000C44BB" w:rsidP="000C44BB">
      <w:pPr>
        <w:jc w:val="both"/>
        <w:rPr>
          <w:rFonts w:ascii="Verdana" w:hAnsi="Verdana"/>
        </w:rPr>
      </w:pPr>
    </w:p>
    <w:p w14:paraId="1A97EFDE" w14:textId="77777777" w:rsidR="000C44BB" w:rsidRDefault="000C44BB" w:rsidP="000C44BB">
      <w:pPr>
        <w:jc w:val="both"/>
        <w:rPr>
          <w:rFonts w:ascii="Verdana" w:hAnsi="Verdana"/>
        </w:rPr>
      </w:pPr>
      <w:r>
        <w:rPr>
          <w:rFonts w:ascii="Verdana" w:hAnsi="Verdana"/>
        </w:rPr>
        <w:t>En caso de que existiere discrepancia entre planos y especificaciones, se deberá presentar la solución al Inspector de proyecto, para obtener la aprobación de la misma.</w:t>
      </w:r>
    </w:p>
    <w:p w14:paraId="51D9E01A" w14:textId="77777777" w:rsidR="000C44BB" w:rsidRDefault="000C44BB" w:rsidP="000C44BB">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2E773816" w14:textId="77777777" w:rsidR="000C44BB" w:rsidRDefault="000C44BB" w:rsidP="000C44BB">
      <w:pPr>
        <w:jc w:val="both"/>
        <w:rPr>
          <w:rFonts w:ascii="Verdana" w:hAnsi="Verdana"/>
        </w:rPr>
      </w:pPr>
    </w:p>
    <w:p w14:paraId="2EAF7A63" w14:textId="77777777" w:rsidR="000C44BB" w:rsidRDefault="000C44BB" w:rsidP="000C44BB">
      <w:pPr>
        <w:jc w:val="both"/>
        <w:rPr>
          <w:rFonts w:ascii="Verdana" w:hAnsi="Verdana"/>
        </w:rPr>
      </w:pPr>
      <w:r>
        <w:rPr>
          <w:rFonts w:ascii="Verdana" w:hAnsi="Verdana"/>
        </w:rPr>
        <w:t>Criterios de Control, Aceptación y Rechazo</w:t>
      </w:r>
    </w:p>
    <w:p w14:paraId="1CF6EC01" w14:textId="77777777" w:rsidR="000C44BB" w:rsidRDefault="000C44BB" w:rsidP="000C44BB">
      <w:pPr>
        <w:jc w:val="both"/>
        <w:rPr>
          <w:rFonts w:ascii="Verdana" w:hAnsi="Verdana"/>
        </w:rPr>
      </w:pPr>
      <w:r>
        <w:rPr>
          <w:rFonts w:ascii="Verdana" w:hAnsi="Verdana"/>
        </w:rPr>
        <w:t>El Inspector de proyecto deberá verificar que la ejecución del ítem no presenta ningún defecto de materiales, ejecución o dimensiones mediante: testeo, inspección visual u otro método conveniente.</w:t>
      </w:r>
    </w:p>
    <w:p w14:paraId="47C89324" w14:textId="77777777" w:rsidR="000C44BB" w:rsidRDefault="000C44BB" w:rsidP="000C44BB">
      <w:pPr>
        <w:jc w:val="both"/>
        <w:rPr>
          <w:rFonts w:ascii="Verdana" w:hAnsi="Verdana"/>
        </w:rPr>
      </w:pPr>
    </w:p>
    <w:p w14:paraId="74C1AF6E" w14:textId="77777777" w:rsidR="000C44BB" w:rsidRDefault="000C44BB" w:rsidP="000C44BB">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4574099E"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768E572D"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A1D994" w14:textId="77777777" w:rsidR="000C44BB" w:rsidRDefault="000C44BB">
            <w:pPr>
              <w:jc w:val="center"/>
              <w:rPr>
                <w:rFonts w:ascii="Verdana" w:hAnsi="Verdana"/>
                <w:color w:val="FFFFFF" w:themeColor="background1"/>
              </w:rPr>
            </w:pPr>
            <w:r>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24BAD0"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1F924E"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3CA4E3"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599C32D3"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DB35AD3" w14:textId="77777777" w:rsidR="000C44BB" w:rsidRDefault="000C44BB">
            <w:pPr>
              <w:jc w:val="center"/>
              <w:rPr>
                <w:rFonts w:ascii="Verdana" w:hAnsi="Verdana"/>
                <w:color w:val="FFFFFF" w:themeColor="background1"/>
              </w:rPr>
            </w:pPr>
            <w:r>
              <w:rPr>
                <w:rFonts w:ascii="Verdana" w:hAnsi="Verdana"/>
                <w:color w:val="FFFFFF" w:themeColor="background1"/>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B025B1" w14:textId="77777777" w:rsidR="000C44BB" w:rsidRDefault="000C44BB">
            <w:pPr>
              <w:jc w:val="center"/>
              <w:rPr>
                <w:rFonts w:ascii="Verdana" w:hAnsi="Verdana"/>
                <w:color w:val="FFFFFF" w:themeColor="background1"/>
              </w:rPr>
            </w:pPr>
            <w:r>
              <w:rPr>
                <w:rFonts w:ascii="Verdana" w:hAnsi="Verdana"/>
                <w:color w:val="FFFFFF" w:themeColor="background1"/>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A2FDB9" w14:textId="77777777" w:rsidR="000C44BB" w:rsidRDefault="000C44BB">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EC76F4" w14:textId="77777777" w:rsidR="000C44BB" w:rsidRDefault="000C44BB">
            <w:pPr>
              <w:jc w:val="center"/>
              <w:rPr>
                <w:rFonts w:ascii="Verdana" w:hAnsi="Verdana"/>
                <w:color w:val="FFFFFF" w:themeColor="background1"/>
              </w:rPr>
            </w:pPr>
            <w:r>
              <w:rPr>
                <w:rFonts w:ascii="Verdana" w:hAnsi="Verdana"/>
                <w:color w:val="FFFFFF" w:themeColor="background1"/>
              </w:rPr>
              <w:t>LIMPIEZA GENERAL</w:t>
            </w:r>
          </w:p>
        </w:tc>
      </w:tr>
    </w:tbl>
    <w:p w14:paraId="5856ADBB" w14:textId="77777777" w:rsidR="000C44BB" w:rsidRDefault="000C44BB" w:rsidP="000C44BB">
      <w:pPr>
        <w:jc w:val="both"/>
        <w:rPr>
          <w:rFonts w:ascii="Verdana" w:hAnsi="Verdana" w:cstheme="minorBidi"/>
          <w:lang w:val="es-BO"/>
        </w:rPr>
      </w:pPr>
    </w:p>
    <w:p w14:paraId="1053BA0D" w14:textId="77777777" w:rsidR="000C44BB" w:rsidRDefault="000C44BB" w:rsidP="000C44BB">
      <w:pPr>
        <w:jc w:val="both"/>
        <w:rPr>
          <w:rFonts w:ascii="Verdana" w:hAnsi="Verdana"/>
          <w:b/>
        </w:rPr>
      </w:pPr>
      <w:r>
        <w:rPr>
          <w:rFonts w:ascii="Verdana" w:hAnsi="Verdana"/>
          <w:b/>
        </w:rPr>
        <w:t>DESCRIPCIÓN. -</w:t>
      </w:r>
    </w:p>
    <w:p w14:paraId="77153366" w14:textId="77777777" w:rsidR="000C44BB" w:rsidRDefault="000C44BB" w:rsidP="000C44BB">
      <w:pPr>
        <w:jc w:val="both"/>
        <w:rPr>
          <w:rFonts w:ascii="Verdana" w:hAnsi="Verdana"/>
        </w:rPr>
      </w:pPr>
    </w:p>
    <w:p w14:paraId="0361D67B" w14:textId="77777777" w:rsidR="000C44BB" w:rsidRDefault="000C44BB" w:rsidP="000C44BB">
      <w:pPr>
        <w:jc w:val="both"/>
        <w:rPr>
          <w:rFonts w:ascii="Verdana" w:hAnsi="Verdana"/>
        </w:rPr>
      </w:pPr>
      <w:r>
        <w:rPr>
          <w:rFonts w:ascii="Verdana" w:hAnsi="Verdana"/>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B6DDB10" w14:textId="77777777" w:rsidR="000C44BB" w:rsidRDefault="000C44BB" w:rsidP="000C44BB">
      <w:pPr>
        <w:jc w:val="both"/>
        <w:rPr>
          <w:rFonts w:ascii="Verdana" w:hAnsi="Verdana"/>
        </w:rPr>
      </w:pPr>
    </w:p>
    <w:p w14:paraId="2079DF5D" w14:textId="77777777" w:rsidR="000C44BB" w:rsidRDefault="000C44BB" w:rsidP="000C44BB">
      <w:pPr>
        <w:jc w:val="both"/>
        <w:rPr>
          <w:rFonts w:ascii="Verdana" w:hAnsi="Verdana"/>
          <w:b/>
        </w:rPr>
      </w:pPr>
      <w:r>
        <w:rPr>
          <w:rFonts w:ascii="Verdana" w:hAnsi="Verdana"/>
          <w:b/>
        </w:rPr>
        <w:t>MATERIALES, HERRAMIENTAS Y EQUIPO. -</w:t>
      </w:r>
    </w:p>
    <w:p w14:paraId="7E7AB17F" w14:textId="77777777" w:rsidR="000C44BB" w:rsidRDefault="000C44BB" w:rsidP="000C44BB">
      <w:pPr>
        <w:jc w:val="both"/>
        <w:rPr>
          <w:rFonts w:ascii="Verdana" w:hAnsi="Verdana"/>
        </w:rPr>
      </w:pPr>
      <w:r>
        <w:rPr>
          <w:rFonts w:ascii="Verdana" w:hAnsi="Verdana"/>
        </w:rPr>
        <w:t>La Entidad Ejecutora proporcionará toda la maquinaria, equipo y herramientas necesarios para la ejecución de los trabajos de la limpieza total de la obra, los mismos deberán ser aprobados por el Inspector de proyecto previa a su ejecución.</w:t>
      </w:r>
    </w:p>
    <w:p w14:paraId="43F8569D" w14:textId="77777777" w:rsidR="000C44BB" w:rsidRDefault="000C44BB" w:rsidP="000C44BB">
      <w:pPr>
        <w:jc w:val="both"/>
        <w:rPr>
          <w:rFonts w:ascii="Verdana" w:hAnsi="Verdana"/>
          <w:b/>
        </w:rPr>
      </w:pPr>
      <w:r>
        <w:rPr>
          <w:rFonts w:ascii="Verdana" w:hAnsi="Verdana"/>
          <w:b/>
        </w:rPr>
        <w:t>FORMA DE EJECUCIÓN. -</w:t>
      </w:r>
    </w:p>
    <w:p w14:paraId="291F9A15" w14:textId="77777777" w:rsidR="000C44BB" w:rsidRDefault="000C44BB" w:rsidP="000C44BB">
      <w:pPr>
        <w:jc w:val="both"/>
        <w:rPr>
          <w:rFonts w:ascii="Verdana" w:hAnsi="Verdana"/>
        </w:rPr>
      </w:pPr>
      <w:r>
        <w:rPr>
          <w:rFonts w:ascii="Verdana" w:hAnsi="Verdana"/>
        </w:rPr>
        <w:t xml:space="preserve">La Entidad Ejecutora solicitará al Inspector de proyecto la autorización para iniciar la ejecución del Ítem, deberá presentar toda herramienta necesaria para la realización todos los trabajos necesarios para mantener la obra libre de desechos para aprobación y aceptación del Inspector de proyecto. </w:t>
      </w:r>
    </w:p>
    <w:p w14:paraId="3C66D153" w14:textId="77777777" w:rsidR="000C44BB" w:rsidRDefault="000C44BB" w:rsidP="000C44BB">
      <w:pPr>
        <w:jc w:val="both"/>
        <w:rPr>
          <w:rFonts w:ascii="Verdana" w:hAnsi="Verdana"/>
        </w:rPr>
      </w:pPr>
      <w:r>
        <w:rPr>
          <w:rFonts w:ascii="Verdana" w:hAnsi="Verdana"/>
        </w:rPr>
        <w:t xml:space="preserve">El método para realizar el trabajo de limpieza será propuesto por la Entidad Ejecutora y Aprobado por el Inspector de proyecto.  La Entidad Ejecutora durante la ejecución del Ítem deberá cuidar de que no se perjudique al entorno inmediato de la obra ni a la calidad de la misma.  </w:t>
      </w:r>
    </w:p>
    <w:p w14:paraId="4F7931BF" w14:textId="77777777" w:rsidR="000C44BB" w:rsidRDefault="000C44BB" w:rsidP="000C44BB">
      <w:pPr>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77648FF" w14:textId="77777777" w:rsidR="000C44BB" w:rsidRDefault="000C44BB" w:rsidP="000C44BB">
      <w:pPr>
        <w:rPr>
          <w:rFonts w:ascii="Arial" w:hAnsi="Arial" w:cs="Arial"/>
          <w:b/>
          <w:bCs/>
          <w:i/>
          <w:u w:val="single"/>
        </w:rPr>
      </w:pPr>
    </w:p>
    <w:p w14:paraId="0FDB4BF6" w14:textId="77777777" w:rsidR="000C44BB" w:rsidRDefault="000C44BB" w:rsidP="000C44BB">
      <w:pPr>
        <w:rPr>
          <w:rFonts w:asciiTheme="minorHAnsi" w:eastAsiaTheme="minorHAnsi" w:hAnsiTheme="minorHAnsi" w:cstheme="minorBidi"/>
          <w:sz w:val="22"/>
          <w:szCs w:val="22"/>
          <w:lang w:val="es-BO"/>
        </w:rPr>
      </w:pPr>
    </w:p>
    <w:p w14:paraId="4A657EE7" w14:textId="77777777" w:rsidR="0053536F" w:rsidRPr="000C44BB" w:rsidRDefault="0053536F" w:rsidP="0053536F">
      <w:pPr>
        <w:rPr>
          <w:rFonts w:ascii="Arial" w:hAnsi="Arial" w:cs="Arial"/>
          <w:b/>
          <w:bCs/>
          <w:i/>
          <w:u w:val="single"/>
          <w:lang w:val="es-BO"/>
        </w:rPr>
      </w:pPr>
    </w:p>
    <w:p w14:paraId="32C233CB" w14:textId="77777777" w:rsidR="0053536F" w:rsidRPr="00593A04" w:rsidRDefault="0053536F" w:rsidP="0053536F"/>
    <w:p w14:paraId="18EBD0C2" w14:textId="29B46204" w:rsidR="000C29A2" w:rsidRPr="0053536F" w:rsidRDefault="000C29A2" w:rsidP="000C29A2">
      <w:pPr>
        <w:pStyle w:val="Ttulo10"/>
        <w:spacing w:before="0" w:after="0"/>
        <w:ind w:left="432"/>
        <w:jc w:val="both"/>
        <w:rPr>
          <w:rFonts w:ascii="Verdana" w:hAnsi="Verdana"/>
          <w:sz w:val="18"/>
        </w:rPr>
      </w:pPr>
    </w:p>
    <w:p w14:paraId="08210E7F" w14:textId="7735C5D8" w:rsidR="000C29A2" w:rsidRDefault="000C29A2" w:rsidP="000C29A2">
      <w:pPr>
        <w:pStyle w:val="Ttulo10"/>
        <w:spacing w:before="0" w:after="0"/>
        <w:ind w:left="432"/>
        <w:jc w:val="both"/>
        <w:rPr>
          <w:rFonts w:ascii="Verdana" w:hAnsi="Verdana"/>
          <w:sz w:val="18"/>
        </w:rPr>
      </w:pPr>
    </w:p>
    <w:p w14:paraId="64F3FA02" w14:textId="77777777" w:rsidR="000C29A2" w:rsidRPr="00653C8D" w:rsidRDefault="000C29A2" w:rsidP="000C29A2">
      <w:pPr>
        <w:pStyle w:val="Ttulo10"/>
        <w:spacing w:before="0" w:after="0"/>
        <w:ind w:left="432"/>
        <w:jc w:val="both"/>
        <w:rPr>
          <w:rFonts w:ascii="Verdana" w:hAnsi="Verdana"/>
          <w:sz w:val="18"/>
          <w:szCs w:val="16"/>
        </w:rPr>
      </w:pPr>
    </w:p>
    <w:p w14:paraId="2651C00F" w14:textId="77777777" w:rsidR="008C3309" w:rsidRPr="00653C8D" w:rsidRDefault="008C3309"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36B6FEE" w:rsidR="00227904" w:rsidRDefault="00227904" w:rsidP="00930D28">
      <w:pPr>
        <w:jc w:val="both"/>
        <w:rPr>
          <w:rFonts w:ascii="Verdana" w:hAnsi="Verdana" w:cs="Arial"/>
          <w:sz w:val="18"/>
          <w:szCs w:val="18"/>
        </w:rPr>
      </w:pPr>
    </w:p>
    <w:p w14:paraId="7BB1EC20" w14:textId="73BC92C4" w:rsidR="00C31D08" w:rsidRDefault="00C31D08" w:rsidP="00930D28">
      <w:pPr>
        <w:jc w:val="both"/>
        <w:rPr>
          <w:rFonts w:ascii="Verdana" w:hAnsi="Verdana" w:cs="Arial"/>
          <w:sz w:val="18"/>
          <w:szCs w:val="18"/>
        </w:rPr>
      </w:pPr>
    </w:p>
    <w:p w14:paraId="24574EE2" w14:textId="4479FA4F" w:rsidR="00C31D08" w:rsidRDefault="00C31D08" w:rsidP="00930D28">
      <w:pPr>
        <w:jc w:val="both"/>
        <w:rPr>
          <w:rFonts w:ascii="Verdana" w:hAnsi="Verdana" w:cs="Arial"/>
          <w:sz w:val="18"/>
          <w:szCs w:val="18"/>
        </w:rPr>
      </w:pPr>
    </w:p>
    <w:p w14:paraId="16848A1C" w14:textId="75B30CBD" w:rsidR="00C31D08" w:rsidRDefault="00C31D08" w:rsidP="00930D28">
      <w:pPr>
        <w:jc w:val="both"/>
        <w:rPr>
          <w:rFonts w:ascii="Verdana" w:hAnsi="Verdana" w:cs="Arial"/>
          <w:sz w:val="18"/>
          <w:szCs w:val="18"/>
        </w:rPr>
      </w:pPr>
    </w:p>
    <w:p w14:paraId="70FCB42E" w14:textId="29993CED" w:rsidR="00C31D08" w:rsidRDefault="00C31D08" w:rsidP="00930D28">
      <w:pPr>
        <w:jc w:val="both"/>
        <w:rPr>
          <w:rFonts w:ascii="Verdana" w:hAnsi="Verdana" w:cs="Arial"/>
          <w:sz w:val="18"/>
          <w:szCs w:val="18"/>
        </w:rPr>
      </w:pPr>
    </w:p>
    <w:p w14:paraId="76C31F72" w14:textId="369A3FF7" w:rsidR="00C31D08" w:rsidRDefault="00C31D08" w:rsidP="00930D28">
      <w:pPr>
        <w:jc w:val="both"/>
        <w:rPr>
          <w:rFonts w:ascii="Verdana" w:hAnsi="Verdana" w:cs="Arial"/>
          <w:sz w:val="18"/>
          <w:szCs w:val="18"/>
        </w:rPr>
      </w:pPr>
    </w:p>
    <w:p w14:paraId="5694C1C4" w14:textId="23DA70A5" w:rsidR="00C31D08" w:rsidRDefault="00C31D08" w:rsidP="00930D28">
      <w:pPr>
        <w:jc w:val="both"/>
        <w:rPr>
          <w:rFonts w:ascii="Verdana" w:hAnsi="Verdana" w:cs="Arial"/>
          <w:sz w:val="18"/>
          <w:szCs w:val="18"/>
        </w:rPr>
      </w:pPr>
    </w:p>
    <w:p w14:paraId="0E2027C3" w14:textId="02A211B3" w:rsidR="00C31D08" w:rsidRDefault="00C31D08" w:rsidP="00930D28">
      <w:pPr>
        <w:jc w:val="both"/>
        <w:rPr>
          <w:rFonts w:ascii="Verdana" w:hAnsi="Verdana" w:cs="Arial"/>
          <w:sz w:val="18"/>
          <w:szCs w:val="18"/>
        </w:rPr>
      </w:pPr>
    </w:p>
    <w:p w14:paraId="1E8DB9CD" w14:textId="3E1DA2AD" w:rsidR="00C31D08" w:rsidRDefault="00C31D08" w:rsidP="00930D28">
      <w:pPr>
        <w:jc w:val="both"/>
        <w:rPr>
          <w:rFonts w:ascii="Verdana" w:hAnsi="Verdana" w:cs="Arial"/>
          <w:sz w:val="18"/>
          <w:szCs w:val="18"/>
        </w:rPr>
      </w:pPr>
    </w:p>
    <w:p w14:paraId="11F68FFB" w14:textId="3AFE4E73" w:rsidR="00C31D08" w:rsidRDefault="00C31D08" w:rsidP="00930D28">
      <w:pPr>
        <w:jc w:val="both"/>
        <w:rPr>
          <w:rFonts w:ascii="Verdana" w:hAnsi="Verdana" w:cs="Arial"/>
          <w:sz w:val="18"/>
          <w:szCs w:val="18"/>
        </w:rPr>
      </w:pPr>
    </w:p>
    <w:p w14:paraId="49146971" w14:textId="2F1E01D2" w:rsidR="00C31D08" w:rsidRDefault="00C31D08" w:rsidP="00930D28">
      <w:pPr>
        <w:jc w:val="both"/>
        <w:rPr>
          <w:rFonts w:ascii="Verdana" w:hAnsi="Verdana" w:cs="Arial"/>
          <w:sz w:val="18"/>
          <w:szCs w:val="18"/>
        </w:rPr>
      </w:pPr>
    </w:p>
    <w:p w14:paraId="2D38B31A" w14:textId="733BAFCE" w:rsidR="00C31D08" w:rsidRDefault="00C31D08" w:rsidP="00930D28">
      <w:pPr>
        <w:jc w:val="both"/>
        <w:rPr>
          <w:rFonts w:ascii="Verdana" w:hAnsi="Verdana" w:cs="Arial"/>
          <w:sz w:val="18"/>
          <w:szCs w:val="18"/>
        </w:rPr>
      </w:pPr>
    </w:p>
    <w:p w14:paraId="53D456FD" w14:textId="141A0A25" w:rsidR="00C31D08" w:rsidRDefault="00C31D08" w:rsidP="00930D28">
      <w:pPr>
        <w:jc w:val="both"/>
        <w:rPr>
          <w:rFonts w:ascii="Verdana" w:hAnsi="Verdana" w:cs="Arial"/>
          <w:sz w:val="18"/>
          <w:szCs w:val="18"/>
        </w:rPr>
      </w:pPr>
    </w:p>
    <w:p w14:paraId="4603E5F0" w14:textId="1E990061" w:rsidR="00C31D08" w:rsidRDefault="00C31D08" w:rsidP="00930D28">
      <w:pPr>
        <w:jc w:val="both"/>
        <w:rPr>
          <w:rFonts w:ascii="Verdana" w:hAnsi="Verdana" w:cs="Arial"/>
          <w:sz w:val="18"/>
          <w:szCs w:val="18"/>
        </w:rPr>
      </w:pPr>
    </w:p>
    <w:p w14:paraId="6EB05B0F" w14:textId="7EA235C6" w:rsidR="00C31D08" w:rsidRDefault="00C31D08" w:rsidP="00930D28">
      <w:pPr>
        <w:jc w:val="both"/>
        <w:rPr>
          <w:rFonts w:ascii="Verdana" w:hAnsi="Verdana" w:cs="Arial"/>
          <w:sz w:val="18"/>
          <w:szCs w:val="18"/>
        </w:rPr>
      </w:pPr>
    </w:p>
    <w:p w14:paraId="2FF5D95A" w14:textId="05A0253F" w:rsidR="00C31D08" w:rsidRDefault="00C31D08" w:rsidP="00930D28">
      <w:pPr>
        <w:jc w:val="both"/>
        <w:rPr>
          <w:rFonts w:ascii="Verdana" w:hAnsi="Verdana" w:cs="Arial"/>
          <w:sz w:val="18"/>
          <w:szCs w:val="18"/>
        </w:rPr>
      </w:pPr>
    </w:p>
    <w:p w14:paraId="6BC1834D" w14:textId="77777777" w:rsidR="00C31D08" w:rsidRDefault="00C31D08"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0758B">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40758B">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40758B">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0758B">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0758B">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0758B">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0758B">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0758B">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29A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29A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29A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29A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FE56134"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29A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29A2">
            <w:pPr>
              <w:rPr>
                <w:rFonts w:ascii="Arial" w:hAnsi="Arial" w:cs="Arial"/>
                <w:color w:val="000000" w:themeColor="text1"/>
                <w:sz w:val="14"/>
                <w:szCs w:val="14"/>
              </w:rPr>
            </w:pPr>
          </w:p>
        </w:tc>
      </w:tr>
      <w:tr w:rsidR="009C58B4" w:rsidRPr="00653C8D" w14:paraId="64EC6CD0"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29A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29A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29A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29A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29A2">
            <w:pPr>
              <w:rPr>
                <w:rFonts w:ascii="Arial" w:hAnsi="Arial" w:cs="Arial"/>
                <w:color w:val="000000" w:themeColor="text1"/>
                <w:sz w:val="16"/>
                <w:szCs w:val="16"/>
              </w:rPr>
            </w:pPr>
          </w:p>
        </w:tc>
      </w:tr>
      <w:tr w:rsidR="009C58B4" w:rsidRPr="00653C8D" w14:paraId="5CD0D8FE"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29A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29A2">
            <w:pPr>
              <w:rPr>
                <w:rFonts w:ascii="Arial" w:hAnsi="Arial" w:cs="Arial"/>
                <w:color w:val="000000" w:themeColor="text1"/>
                <w:sz w:val="2"/>
                <w:szCs w:val="2"/>
              </w:rPr>
            </w:pPr>
          </w:p>
        </w:tc>
      </w:tr>
      <w:tr w:rsidR="009C58B4" w:rsidRPr="00653C8D" w14:paraId="29CC0BD7"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29A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29A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29A2">
            <w:pPr>
              <w:rPr>
                <w:rFonts w:ascii="Arial" w:hAnsi="Arial" w:cs="Arial"/>
                <w:color w:val="000000" w:themeColor="text1"/>
                <w:sz w:val="14"/>
                <w:szCs w:val="14"/>
              </w:rPr>
            </w:pPr>
          </w:p>
        </w:tc>
      </w:tr>
      <w:tr w:rsidR="009C58B4" w:rsidRPr="00653C8D" w14:paraId="379CD254"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29A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29A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29A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29A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29A2">
            <w:pPr>
              <w:rPr>
                <w:rFonts w:ascii="Arial" w:hAnsi="Arial" w:cs="Arial"/>
                <w:color w:val="000000" w:themeColor="text1"/>
                <w:sz w:val="16"/>
                <w:szCs w:val="16"/>
              </w:rPr>
            </w:pPr>
          </w:p>
        </w:tc>
      </w:tr>
      <w:tr w:rsidR="009C58B4" w:rsidRPr="00653C8D" w14:paraId="0E0E6442"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7CAC4D7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6609F60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1F87E2CB"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29A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29A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29A2">
            <w:pPr>
              <w:rPr>
                <w:rFonts w:ascii="Arial" w:hAnsi="Arial" w:cs="Arial"/>
                <w:color w:val="000000" w:themeColor="text1"/>
                <w:sz w:val="16"/>
                <w:szCs w:val="16"/>
              </w:rPr>
            </w:pPr>
          </w:p>
        </w:tc>
      </w:tr>
      <w:tr w:rsidR="009C58B4" w:rsidRPr="00653C8D" w14:paraId="60E566E6"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29A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E20C046" w14:textId="77777777" w:rsidTr="000C29A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29A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29A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0758B">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0758B">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0758B">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0758B">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29A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29A2">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29A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29A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24846296"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580ED31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1C018443"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726E58A"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1ED878B2"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26B147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41DA284B"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967911C"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29A2">
            <w:pPr>
              <w:jc w:val="right"/>
              <w:rPr>
                <w:rFonts w:ascii="Century Gothic" w:hAnsi="Century Gothic"/>
                <w:color w:val="0000FF"/>
                <w:sz w:val="16"/>
                <w:szCs w:val="16"/>
                <w:lang w:eastAsia="es-BO"/>
              </w:rPr>
            </w:pPr>
          </w:p>
        </w:tc>
      </w:tr>
      <w:tr w:rsidR="009E28E4" w:rsidRPr="00AE0FAB" w14:paraId="2A03EB59" w14:textId="77777777" w:rsidTr="000C29A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0758B">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58B75308" w14:textId="77777777" w:rsidTr="000C29A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29A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29A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29A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29A2">
            <w:pPr>
              <w:jc w:val="right"/>
              <w:rPr>
                <w:rFonts w:ascii="Tahoma" w:hAnsi="Tahoma" w:cs="Tahoma"/>
                <w:b/>
                <w:bCs/>
                <w:lang w:val="es-ES_tradnl"/>
              </w:rPr>
            </w:pPr>
          </w:p>
        </w:tc>
      </w:tr>
      <w:tr w:rsidR="009E28E4" w:rsidRPr="00AE0FAB" w14:paraId="17584DD7"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0758B">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2DAF22BF"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29A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07E915BC"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29A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29A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29A2">
        <w:tc>
          <w:tcPr>
            <w:tcW w:w="9782" w:type="dxa"/>
            <w:shd w:val="clear" w:color="auto" w:fill="DEEAF6" w:themeFill="accent1" w:themeFillTint="33"/>
          </w:tcPr>
          <w:p w14:paraId="54B37D9D" w14:textId="77777777" w:rsidR="009E28E4" w:rsidRPr="00B273D2" w:rsidRDefault="009E28E4" w:rsidP="000C29A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29A2">
            <w:pPr>
              <w:pStyle w:val="Prrafodelista"/>
              <w:ind w:left="0"/>
              <w:jc w:val="center"/>
              <w:rPr>
                <w:rFonts w:ascii="Tahoma" w:hAnsi="Tahoma" w:cs="Tahoma"/>
                <w:b/>
                <w:iCs/>
              </w:rPr>
            </w:pPr>
          </w:p>
          <w:p w14:paraId="28595FD4" w14:textId="77777777" w:rsidR="009E28E4" w:rsidRPr="00B273D2" w:rsidRDefault="009E28E4" w:rsidP="000C29A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29A2">
            <w:pPr>
              <w:ind w:left="113" w:right="113"/>
              <w:jc w:val="center"/>
              <w:rPr>
                <w:rFonts w:ascii="Tahoma" w:hAnsi="Tahoma" w:cs="Tahoma"/>
                <w:b/>
                <w:lang w:val="es-BO"/>
              </w:rPr>
            </w:pPr>
          </w:p>
          <w:p w14:paraId="21BB9C0A" w14:textId="77777777" w:rsidR="009E28E4" w:rsidRPr="00B273D2" w:rsidRDefault="009E28E4" w:rsidP="0040758B">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29A2">
            <w:pPr>
              <w:ind w:right="113"/>
              <w:jc w:val="both"/>
              <w:rPr>
                <w:rFonts w:ascii="Tahoma" w:hAnsi="Tahoma" w:cs="Tahoma"/>
                <w:lang w:val="es-BO"/>
              </w:rPr>
            </w:pPr>
          </w:p>
          <w:p w14:paraId="6DC0A148" w14:textId="77777777" w:rsidR="009E28E4" w:rsidRPr="005749E4" w:rsidRDefault="009E28E4" w:rsidP="0040758B">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29A2">
            <w:pPr>
              <w:pStyle w:val="Prrafodelista"/>
              <w:ind w:left="1080" w:right="113"/>
              <w:jc w:val="both"/>
              <w:rPr>
                <w:rFonts w:ascii="Tahoma" w:hAnsi="Tahoma" w:cs="Tahoma"/>
                <w:lang w:val="es-BO"/>
              </w:rPr>
            </w:pPr>
          </w:p>
          <w:p w14:paraId="1F514F0E" w14:textId="77777777" w:rsidR="009E28E4" w:rsidRPr="00B273D2" w:rsidRDefault="009E28E4" w:rsidP="000C29A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29A2">
            <w:pPr>
              <w:pStyle w:val="Prrafodelista"/>
              <w:ind w:left="1451" w:right="113"/>
              <w:jc w:val="both"/>
              <w:rPr>
                <w:rFonts w:ascii="Tahoma" w:hAnsi="Tahoma" w:cs="Tahoma"/>
                <w:lang w:val="es-BO"/>
              </w:rPr>
            </w:pPr>
          </w:p>
          <w:p w14:paraId="34ABFE2E" w14:textId="77777777" w:rsidR="009E28E4" w:rsidRPr="00B273D2" w:rsidRDefault="009E28E4" w:rsidP="0040758B">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29A2">
            <w:pPr>
              <w:jc w:val="both"/>
              <w:rPr>
                <w:rFonts w:ascii="Tahoma" w:hAnsi="Tahoma" w:cs="Tahoma"/>
                <w:lang w:val="es-BO"/>
              </w:rPr>
            </w:pPr>
          </w:p>
          <w:p w14:paraId="33CDEC88" w14:textId="77777777" w:rsidR="009E28E4" w:rsidRPr="00B2383B" w:rsidRDefault="009E28E4" w:rsidP="000C29A2">
            <w:pPr>
              <w:suppressAutoHyphens/>
              <w:ind w:left="360"/>
              <w:jc w:val="both"/>
              <w:rPr>
                <w:rFonts w:ascii="Verdana" w:hAnsi="Verdana" w:cs="Tahoma"/>
                <w:lang w:val="es-ES_tradnl"/>
              </w:rPr>
            </w:pPr>
          </w:p>
        </w:tc>
      </w:tr>
      <w:tr w:rsidR="009E28E4" w:rsidRPr="00B2383B" w14:paraId="2A2AF083" w14:textId="77777777" w:rsidTr="000C29A2">
        <w:tc>
          <w:tcPr>
            <w:tcW w:w="9782" w:type="dxa"/>
            <w:shd w:val="clear" w:color="auto" w:fill="DEEAF6" w:themeFill="accent1" w:themeFillTint="33"/>
          </w:tcPr>
          <w:p w14:paraId="28824F5A" w14:textId="77777777" w:rsidR="009E28E4" w:rsidRPr="00B2383B" w:rsidRDefault="009E28E4" w:rsidP="000C29A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C2C4B6F" w14:textId="77777777" w:rsidR="00C31D08" w:rsidRDefault="003B26EE" w:rsidP="00C31D08">
      <w:pPr>
        <w:jc w:val="center"/>
        <w:rPr>
          <w:rFonts w:ascii="Tahoma" w:hAnsi="Tahoma" w:cs="Tahoma"/>
          <w:b/>
        </w:rPr>
      </w:pPr>
      <w:r>
        <w:rPr>
          <w:rFonts w:ascii="Tahoma" w:hAnsi="Tahoma" w:cs="Tahoma"/>
          <w:b/>
        </w:rPr>
        <w:tab/>
      </w:r>
      <w:r w:rsidR="00C31D08">
        <w:rPr>
          <w:rFonts w:ascii="Tahoma" w:hAnsi="Tahoma" w:cs="Tahoma"/>
          <w:b/>
        </w:rPr>
        <w:t>FORMULARIO C-2</w:t>
      </w:r>
    </w:p>
    <w:p w14:paraId="4A56CAD3" w14:textId="77777777" w:rsidR="00C31D08" w:rsidRDefault="00C31D08" w:rsidP="00C31D08">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31D08" w14:paraId="79032DF2" w14:textId="77777777" w:rsidTr="00C31D08">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7EAFD0E6" w14:textId="77777777" w:rsidR="00C31D08" w:rsidRDefault="00C31D08">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9EDF600" w14:textId="77777777" w:rsidR="00C31D08" w:rsidRDefault="00C31D08">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C31D08" w14:paraId="7F58ABCD" w14:textId="77777777" w:rsidTr="00C31D08">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0A0695DA" w14:textId="77777777" w:rsidR="00C31D08" w:rsidRDefault="00C31D08">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39AF8644" w14:textId="77777777" w:rsidR="00C31D08" w:rsidRDefault="00C31D08">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DBEAFC7" w14:textId="77777777" w:rsidR="00C31D08" w:rsidRDefault="00C31D08">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376A2D4D" w14:textId="77777777" w:rsidR="00C31D08" w:rsidRDefault="00C31D08">
            <w:pPr>
              <w:jc w:val="center"/>
              <w:rPr>
                <w:rFonts w:ascii="Tahoma" w:hAnsi="Tahoma" w:cs="Tahoma"/>
                <w:b/>
                <w:sz w:val="16"/>
                <w:szCs w:val="16"/>
              </w:rPr>
            </w:pPr>
            <w:r>
              <w:rPr>
                <w:rFonts w:ascii="Tahoma" w:hAnsi="Tahoma" w:cs="Tahoma"/>
                <w:b/>
                <w:sz w:val="16"/>
                <w:szCs w:val="16"/>
              </w:rPr>
              <w:t>Condiciones Adicionales Propuestas (***)</w:t>
            </w:r>
          </w:p>
        </w:tc>
      </w:tr>
      <w:tr w:rsidR="00C31D08" w14:paraId="4CBDC0A5" w14:textId="77777777" w:rsidTr="00C31D08">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C3C698" w14:textId="77777777" w:rsidR="00C31D08" w:rsidRDefault="00C31D08">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A67714" w14:textId="77777777" w:rsidR="00C31D08" w:rsidRDefault="00C31D08">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19332D82" w14:textId="77777777" w:rsidR="00C31D08" w:rsidRDefault="00C31D08">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B6595CA" w14:textId="77777777" w:rsidR="00C31D08" w:rsidRDefault="00C31D08">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3303DBF" w14:textId="77777777" w:rsidR="00C31D08" w:rsidRDefault="00C31D08">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C31D08" w14:paraId="7131BE9E" w14:textId="77777777" w:rsidTr="00C31D08">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694683D" w14:textId="77777777" w:rsidR="00C31D08" w:rsidRDefault="00C31D08">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66FAE06" w14:textId="77777777" w:rsidR="00C31D08" w:rsidRDefault="00C31D08">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2573E90F" w14:textId="77777777" w:rsidR="00C31D08" w:rsidRDefault="00C31D08">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AC0A5DC" w14:textId="77777777" w:rsidR="00C31D08" w:rsidRDefault="00C31D08">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BA7D8B6" w14:textId="77777777" w:rsidR="00C31D08" w:rsidRDefault="00C31D08">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C31D08" w14:paraId="18455926" w14:textId="77777777" w:rsidTr="00C31D08">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C6AA105" w14:textId="77777777" w:rsidR="00C31D08" w:rsidRDefault="00C31D08">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1B00CC4" w14:textId="77777777" w:rsidR="00C31D08" w:rsidRDefault="00C31D08">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19E68DC7" w14:textId="77777777" w:rsidR="00C31D08" w:rsidRDefault="00C31D08">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D9C537" w14:textId="77777777" w:rsidR="00C31D08" w:rsidRDefault="00C31D08">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96F921F" w14:textId="77777777" w:rsidR="00C31D08" w:rsidRDefault="00C31D08">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C31D08" w14:paraId="48A42915" w14:textId="77777777" w:rsidTr="00C31D08">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779CEE3" w14:textId="77777777" w:rsidR="00C31D08" w:rsidRDefault="00C31D08">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02AA43" w14:textId="77777777" w:rsidR="00C31D08" w:rsidRDefault="00C31D08">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1C4AB757" w14:textId="77777777" w:rsidR="00C31D08" w:rsidRDefault="00C31D08">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96846C4" w14:textId="77777777" w:rsidR="00C31D08" w:rsidRDefault="00C31D08">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06FB5F4" w14:textId="77777777" w:rsidR="00C31D08" w:rsidRDefault="00C31D08">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C31D08" w14:paraId="5F7E3250" w14:textId="77777777" w:rsidTr="00C31D08">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CC8E37E" w14:textId="77777777" w:rsidR="00C31D08" w:rsidRDefault="00C31D08">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1CC42F3" w14:textId="77777777" w:rsidR="00C31D08" w:rsidRDefault="00C31D08">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34312684" w14:textId="77777777" w:rsidR="00C31D08" w:rsidRDefault="00C31D08">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C9F5F4E" w14:textId="77777777" w:rsidR="00C31D08" w:rsidRDefault="00C31D08">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9182CDE" w14:textId="77777777" w:rsidR="00C31D08" w:rsidRDefault="00C31D08">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C31D08" w14:paraId="3760F693" w14:textId="77777777" w:rsidTr="00C31D08">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5D15F6" w14:textId="77777777" w:rsidR="00C31D08" w:rsidRDefault="00C31D08">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9202B40" w14:textId="77777777" w:rsidR="00C31D08" w:rsidRDefault="00C31D08">
            <w:pPr>
              <w:jc w:val="both"/>
              <w:rPr>
                <w:rFonts w:ascii="Tahoma" w:hAnsi="Tahoma" w:cs="Tahoma"/>
                <w:b/>
                <w:bCs/>
                <w:sz w:val="16"/>
                <w:szCs w:val="16"/>
              </w:rPr>
            </w:pPr>
            <w:r>
              <w:rPr>
                <w:rFonts w:ascii="Tahoma" w:hAnsi="Tahoma" w:cs="Tahoma"/>
                <w:b/>
                <w:bCs/>
                <w:sz w:val="16"/>
                <w:szCs w:val="16"/>
              </w:rPr>
              <w:t>CONSTRUCTOR ESPECIALISTA ADICIONAL</w:t>
            </w:r>
          </w:p>
          <w:p w14:paraId="02280886" w14:textId="77777777" w:rsidR="00C31D08" w:rsidRDefault="00C31D08">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DBC117" w14:textId="77777777" w:rsidR="00C31D08" w:rsidRDefault="00C31D08">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8B62FB" w14:textId="77777777" w:rsidR="00C31D08" w:rsidRDefault="00C31D08">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C31D08" w14:paraId="5AA39B62" w14:textId="77777777" w:rsidTr="00C31D08">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E03282" w14:textId="77777777" w:rsidR="00C31D08" w:rsidRDefault="00C31D08">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FE552E" w14:textId="77777777" w:rsidR="00C31D08" w:rsidRDefault="00C31D0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416A925" w14:textId="77777777" w:rsidR="00C31D08" w:rsidRDefault="00C31D08">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463A557" w14:textId="77777777" w:rsidR="00C31D08" w:rsidRDefault="00C31D08">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DCADD96" w14:textId="77777777" w:rsidR="00C31D08" w:rsidRDefault="00C31D08">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C31D08" w14:paraId="18C23D22" w14:textId="77777777" w:rsidTr="00C31D08">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518CDAEA" w14:textId="77777777" w:rsidR="00C31D08" w:rsidRDefault="00C31D0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23B71475" w14:textId="77777777" w:rsidR="00C31D08" w:rsidRDefault="00C31D08">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419890FD" w14:textId="77777777" w:rsidR="00C31D08" w:rsidRDefault="00C31D08">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14FF1480" w14:textId="77777777" w:rsidR="00C31D08" w:rsidRDefault="00C31D08">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C31D08" w14:paraId="6B5592FB" w14:textId="77777777" w:rsidTr="00C31D08">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6EAFF187" w14:textId="77777777" w:rsidR="00C31D08" w:rsidRDefault="00C31D08">
            <w:pPr>
              <w:rPr>
                <w:rFonts w:ascii="Tahoma" w:hAnsi="Tahoma" w:cs="Tahoma"/>
                <w:sz w:val="16"/>
                <w:szCs w:val="16"/>
                <w:lang w:val="es-BO"/>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6ED1C060" w14:textId="77777777" w:rsidR="00C31D08" w:rsidRDefault="00C31D08">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7FCE1849" w14:textId="77777777" w:rsidR="00C31D08" w:rsidRDefault="00C31D08" w:rsidP="00C31D08">
            <w:pPr>
              <w:pStyle w:val="Prrafodelista"/>
              <w:numPr>
                <w:ilvl w:val="0"/>
                <w:numId w:val="42"/>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1</w:t>
            </w:r>
            <w:r>
              <w:rPr>
                <w:rFonts w:ascii="Tahoma" w:hAnsi="Tahoma" w:cs="Tahoma"/>
                <w:sz w:val="18"/>
                <w:szCs w:val="18"/>
                <w:lang w:val="es-BO"/>
              </w:rPr>
              <w:t xml:space="preserve"> Camioneta </w:t>
            </w:r>
            <w:r>
              <w:rPr>
                <w:rFonts w:ascii="Tahoma" w:hAnsi="Tahoma" w:cs="Tahoma"/>
                <w:b/>
                <w:bCs/>
                <w:sz w:val="18"/>
                <w:szCs w:val="18"/>
                <w:lang w:val="es-BO"/>
              </w:rPr>
              <w:t>adicional a las mínimas requeridas</w:t>
            </w:r>
            <w:r>
              <w:rPr>
                <w:rFonts w:ascii="Tahoma" w:hAnsi="Tahoma" w:cs="Tahoma"/>
                <w:sz w:val="18"/>
                <w:szCs w:val="18"/>
                <w:lang w:val="es-BO"/>
              </w:rPr>
              <w:t xml:space="preserve"> se le asignará </w:t>
            </w:r>
            <w:r>
              <w:rPr>
                <w:rFonts w:ascii="Tahoma" w:hAnsi="Tahoma" w:cs="Tahoma"/>
                <w:b/>
                <w:bCs/>
                <w:sz w:val="18"/>
                <w:szCs w:val="18"/>
                <w:lang w:val="es-BO"/>
              </w:rPr>
              <w:t>2 Puntos</w:t>
            </w:r>
            <w:r>
              <w:rPr>
                <w:rFonts w:ascii="Tahoma" w:hAnsi="Tahoma" w:cs="Tahoma"/>
                <w:sz w:val="18"/>
                <w:szCs w:val="18"/>
                <w:lang w:val="es-BO"/>
              </w:rPr>
              <w:t>.</w:t>
            </w:r>
          </w:p>
          <w:p w14:paraId="20869AA3" w14:textId="77777777" w:rsidR="00C31D08" w:rsidRDefault="00C31D08" w:rsidP="00C31D08">
            <w:pPr>
              <w:pStyle w:val="Prrafodelista"/>
              <w:numPr>
                <w:ilvl w:val="0"/>
                <w:numId w:val="42"/>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 xml:space="preserve">1 </w:t>
            </w:r>
            <w:r>
              <w:rPr>
                <w:rFonts w:ascii="Tahoma" w:hAnsi="Tahoma" w:cs="Tahoma"/>
                <w:sz w:val="18"/>
                <w:szCs w:val="18"/>
                <w:lang w:val="es-BO"/>
              </w:rPr>
              <w:t xml:space="preserve">Volqueta o Camión </w:t>
            </w:r>
            <w:r>
              <w:rPr>
                <w:rFonts w:ascii="Tahoma" w:hAnsi="Tahoma" w:cs="Tahoma"/>
                <w:b/>
                <w:bCs/>
                <w:sz w:val="18"/>
                <w:szCs w:val="18"/>
                <w:lang w:val="es-BO"/>
              </w:rPr>
              <w:t>adicional a los mínimos requeridos</w:t>
            </w:r>
            <w:r>
              <w:rPr>
                <w:rFonts w:ascii="Tahoma" w:hAnsi="Tahoma" w:cs="Tahoma"/>
                <w:sz w:val="18"/>
                <w:szCs w:val="18"/>
                <w:lang w:val="es-BO"/>
              </w:rPr>
              <w:t xml:space="preserve"> se le asignará </w:t>
            </w:r>
            <w:r>
              <w:rPr>
                <w:rFonts w:ascii="Tahoma" w:hAnsi="Tahoma" w:cs="Tahoma"/>
                <w:b/>
                <w:bCs/>
                <w:sz w:val="18"/>
                <w:szCs w:val="18"/>
                <w:lang w:val="es-BO"/>
              </w:rPr>
              <w:t>3 Puntos</w:t>
            </w:r>
            <w:r>
              <w:rPr>
                <w:rFonts w:ascii="Tahoma" w:hAnsi="Tahoma" w:cs="Tahoma"/>
                <w:sz w:val="18"/>
                <w:szCs w:val="18"/>
                <w:lang w:val="es-BO"/>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66E72B44" w14:textId="77777777" w:rsidR="00C31D08" w:rsidRDefault="00C31D08">
            <w:pPr>
              <w:jc w:val="center"/>
              <w:rPr>
                <w:rFonts w:ascii="Tahoma" w:hAnsi="Tahoma" w:cs="Tahoma"/>
                <w:sz w:val="16"/>
                <w:szCs w:val="16"/>
                <w:lang w:val="es-BO"/>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4D73B78E" w14:textId="77777777" w:rsidR="00C31D08" w:rsidRDefault="00C31D08">
            <w:pPr>
              <w:rPr>
                <w:rFonts w:ascii="Tahoma" w:hAnsi="Tahoma" w:cs="Tahoma"/>
                <w:b/>
                <w:i/>
                <w:color w:val="FF0000"/>
                <w:sz w:val="16"/>
                <w:szCs w:val="16"/>
                <w:lang w:val="es-BO" w:eastAsia="es-BO"/>
              </w:rPr>
            </w:pPr>
          </w:p>
        </w:tc>
      </w:tr>
      <w:tr w:rsidR="00C31D08" w14:paraId="773EE3B3" w14:textId="77777777" w:rsidTr="00C31D08">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CF4A390" w14:textId="77777777" w:rsidR="00C31D08" w:rsidRDefault="00C31D08">
            <w:pPr>
              <w:rPr>
                <w:rFonts w:ascii="Tahoma" w:hAnsi="Tahoma" w:cs="Tahoma"/>
                <w:sz w:val="16"/>
                <w:szCs w:val="16"/>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6033B93B" w14:textId="77777777" w:rsidR="00C31D08" w:rsidRDefault="00C31D08">
            <w:pPr>
              <w:rPr>
                <w:rFonts w:ascii="Tahoma" w:eastAsia="Arial" w:hAnsi="Tahoma" w:cs="Tahoma"/>
                <w:sz w:val="18"/>
                <w:szCs w:val="18"/>
                <w:lang w:val="es-BO"/>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B55F82E" w14:textId="77777777" w:rsidR="00C31D08" w:rsidRDefault="00C31D08">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6C1EDE31" w14:textId="77777777" w:rsidR="00C31D08" w:rsidRDefault="00C31D08">
            <w:pPr>
              <w:rPr>
                <w:rFonts w:ascii="Tahoma" w:hAnsi="Tahoma" w:cs="Tahoma"/>
                <w:b/>
                <w:i/>
                <w:color w:val="FF0000"/>
                <w:sz w:val="16"/>
                <w:szCs w:val="16"/>
                <w:lang w:val="es-BO" w:eastAsia="es-BO"/>
              </w:rPr>
            </w:pPr>
          </w:p>
        </w:tc>
      </w:tr>
      <w:tr w:rsidR="00C31D08" w14:paraId="035333E4" w14:textId="77777777" w:rsidTr="00C31D08">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42B24B6E" w14:textId="77777777" w:rsidR="00C31D08" w:rsidRDefault="00C31D08">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4D04891C" w14:textId="77777777" w:rsidR="00C31D08" w:rsidRDefault="00C31D08">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20CE252" w14:textId="77777777" w:rsidR="00C31D08" w:rsidRDefault="00C31D08">
            <w:pPr>
              <w:jc w:val="center"/>
              <w:rPr>
                <w:rFonts w:ascii="Tahoma" w:hAnsi="Tahoma" w:cs="Tahoma"/>
                <w:b/>
                <w:sz w:val="24"/>
                <w:szCs w:val="24"/>
              </w:rPr>
            </w:pPr>
          </w:p>
        </w:tc>
      </w:tr>
    </w:tbl>
    <w:p w14:paraId="29FA6BF9" w14:textId="77777777" w:rsidR="00C31D08" w:rsidRDefault="00C31D08" w:rsidP="00C31D08">
      <w:pPr>
        <w:jc w:val="both"/>
        <w:rPr>
          <w:rFonts w:ascii="Tahoma" w:hAnsi="Tahoma" w:cs="Tahoma"/>
          <w:sz w:val="18"/>
          <w:szCs w:val="18"/>
          <w:lang w:val="es-BO"/>
        </w:rPr>
      </w:pPr>
    </w:p>
    <w:p w14:paraId="070D0781" w14:textId="77777777" w:rsidR="00C31D08" w:rsidRDefault="00C31D08" w:rsidP="00C31D08">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9E59464" w14:textId="77777777" w:rsidR="00C31D08" w:rsidRDefault="00C31D08" w:rsidP="00C31D08">
      <w:pPr>
        <w:jc w:val="both"/>
        <w:rPr>
          <w:rFonts w:ascii="Tahoma" w:hAnsi="Tahoma" w:cs="Tahoma"/>
          <w:sz w:val="18"/>
          <w:szCs w:val="18"/>
        </w:rPr>
      </w:pPr>
    </w:p>
    <w:p w14:paraId="177A8078" w14:textId="77777777" w:rsidR="00C31D08" w:rsidRDefault="00C31D08" w:rsidP="00C31D08">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519F41A7" w14:textId="77777777" w:rsidR="00C31D08" w:rsidRDefault="00C31D08" w:rsidP="00C31D08">
      <w:pPr>
        <w:jc w:val="both"/>
        <w:rPr>
          <w:rFonts w:ascii="Tahoma" w:hAnsi="Tahoma" w:cs="Tahoma"/>
          <w:sz w:val="18"/>
          <w:szCs w:val="18"/>
        </w:rPr>
      </w:pPr>
    </w:p>
    <w:p w14:paraId="65A67723" w14:textId="77777777" w:rsidR="00C31D08" w:rsidRDefault="00C31D08" w:rsidP="00C31D08">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3E3560E4" w14:textId="77777777" w:rsidR="00C31D08" w:rsidRDefault="00C31D08" w:rsidP="00C31D08">
      <w:pPr>
        <w:jc w:val="both"/>
        <w:rPr>
          <w:rFonts w:ascii="Tahoma" w:hAnsi="Tahoma" w:cs="Tahoma"/>
          <w:sz w:val="18"/>
          <w:szCs w:val="18"/>
        </w:rPr>
      </w:pPr>
    </w:p>
    <w:p w14:paraId="20D2E93D" w14:textId="77777777" w:rsidR="00C31D08" w:rsidRDefault="00C31D08" w:rsidP="00C31D08">
      <w:pPr>
        <w:jc w:val="both"/>
        <w:rPr>
          <w:rFonts w:ascii="Tahoma" w:hAnsi="Tahoma" w:cs="Tahoma"/>
          <w:b/>
          <w:color w:val="000000"/>
          <w:sz w:val="18"/>
          <w:szCs w:val="18"/>
        </w:rPr>
      </w:pPr>
      <w:r>
        <w:rPr>
          <w:rFonts w:ascii="Tahoma" w:hAnsi="Tahoma" w:cs="Tahoma"/>
          <w:b/>
          <w:color w:val="000000"/>
          <w:sz w:val="18"/>
          <w:szCs w:val="18"/>
        </w:rPr>
        <w:t xml:space="preserve">NOTA: </w:t>
      </w:r>
    </w:p>
    <w:p w14:paraId="564A9DE7" w14:textId="77777777" w:rsidR="00C31D08" w:rsidRDefault="00C31D08" w:rsidP="00C31D08">
      <w:pPr>
        <w:pStyle w:val="Prrafodelista"/>
        <w:tabs>
          <w:tab w:val="left" w:pos="709"/>
        </w:tabs>
        <w:jc w:val="both"/>
        <w:outlineLvl w:val="0"/>
        <w:rPr>
          <w:rFonts w:ascii="Tahoma" w:hAnsi="Tahoma" w:cs="Tahoma"/>
          <w:b/>
          <w:i/>
          <w:sz w:val="16"/>
          <w:szCs w:val="16"/>
          <w:lang w:val="es-ES_tradnl"/>
        </w:rPr>
      </w:pPr>
      <w:r>
        <w:rPr>
          <w:rFonts w:ascii="Tahoma" w:eastAsiaTheme="minorHAnsi" w:hAnsi="Tahoma" w:cs="Tahoma"/>
          <w:color w:val="000000"/>
          <w:sz w:val="18"/>
          <w:szCs w:val="18"/>
          <w:lang w:val="es-BO"/>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07989178" w14:textId="77777777" w:rsidR="00C31D08" w:rsidRDefault="00C31D08" w:rsidP="00C31D08">
      <w:pPr>
        <w:numPr>
          <w:ilvl w:val="0"/>
          <w:numId w:val="43"/>
        </w:numPr>
        <w:jc w:val="both"/>
        <w:rPr>
          <w:rFonts w:ascii="Tahoma" w:eastAsiaTheme="minorHAnsi" w:hAnsi="Tahoma" w:cs="Tahoma"/>
          <w:color w:val="000000"/>
          <w:sz w:val="18"/>
          <w:szCs w:val="18"/>
          <w:lang w:val="es-BO"/>
        </w:rPr>
      </w:pPr>
      <w:r>
        <w:rPr>
          <w:rFonts w:ascii="Tahoma" w:hAnsi="Tahoma" w:cs="Tahoma"/>
          <w:color w:val="000000"/>
          <w:sz w:val="18"/>
          <w:szCs w:val="18"/>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03116750" w:rsidR="007F6449" w:rsidRPr="0040758B" w:rsidRDefault="007F6449" w:rsidP="00C31D08">
      <w:pPr>
        <w:jc w:val="center"/>
        <w:rPr>
          <w:rFonts w:ascii="Tahoma" w:hAnsi="Tahoma" w:cs="Tahoma"/>
          <w:lang w:val="es-BO"/>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56502E7" w14:textId="77777777" w:rsidR="00A853BF" w:rsidRPr="00653C8D" w:rsidRDefault="00A853BF" w:rsidP="003B26EE">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29A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29A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29A2">
            <w:pPr>
              <w:rPr>
                <w:rFonts w:ascii="Arial" w:hAnsi="Arial" w:cs="Arial"/>
                <w:b/>
                <w:color w:val="000000" w:themeColor="text1"/>
                <w:sz w:val="12"/>
                <w:szCs w:val="18"/>
              </w:rPr>
            </w:pPr>
          </w:p>
        </w:tc>
      </w:tr>
      <w:tr w:rsidR="009E28E4" w:rsidRPr="00653C8D" w14:paraId="483A81CF" w14:textId="77777777" w:rsidTr="000C29A2">
        <w:trPr>
          <w:jc w:val="center"/>
        </w:trPr>
        <w:tc>
          <w:tcPr>
            <w:tcW w:w="3154" w:type="dxa"/>
            <w:tcMar>
              <w:right w:w="85" w:type="dxa"/>
            </w:tcMar>
            <w:vAlign w:val="center"/>
          </w:tcPr>
          <w:p w14:paraId="3224962E" w14:textId="77777777" w:rsidR="009E28E4" w:rsidRPr="00653C8D" w:rsidRDefault="009E28E4" w:rsidP="000C29A2">
            <w:pPr>
              <w:jc w:val="right"/>
              <w:rPr>
                <w:rFonts w:ascii="Arial" w:hAnsi="Arial" w:cs="Arial"/>
                <w:sz w:val="2"/>
                <w:szCs w:val="2"/>
              </w:rPr>
            </w:pPr>
          </w:p>
        </w:tc>
        <w:tc>
          <w:tcPr>
            <w:tcW w:w="641" w:type="dxa"/>
            <w:vAlign w:val="center"/>
          </w:tcPr>
          <w:p w14:paraId="40A237C2" w14:textId="77777777" w:rsidR="009E28E4" w:rsidRPr="00653C8D" w:rsidRDefault="009E28E4" w:rsidP="000C29A2">
            <w:pPr>
              <w:jc w:val="center"/>
              <w:rPr>
                <w:rFonts w:ascii="Arial" w:hAnsi="Arial" w:cs="Arial"/>
                <w:b/>
                <w:sz w:val="2"/>
                <w:szCs w:val="2"/>
              </w:rPr>
            </w:pPr>
          </w:p>
        </w:tc>
        <w:tc>
          <w:tcPr>
            <w:tcW w:w="600" w:type="dxa"/>
            <w:vAlign w:val="center"/>
          </w:tcPr>
          <w:p w14:paraId="2A41DE2D"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29A2">
            <w:pPr>
              <w:jc w:val="center"/>
              <w:rPr>
                <w:rFonts w:ascii="Arial" w:hAnsi="Arial" w:cs="Arial"/>
                <w:b/>
                <w:sz w:val="2"/>
                <w:szCs w:val="2"/>
              </w:rPr>
            </w:pPr>
          </w:p>
        </w:tc>
      </w:tr>
      <w:tr w:rsidR="009E28E4" w:rsidRPr="00653C8D" w14:paraId="03C1BD70" w14:textId="77777777" w:rsidTr="000C29A2">
        <w:trPr>
          <w:trHeight w:val="75"/>
          <w:jc w:val="center"/>
        </w:trPr>
        <w:tc>
          <w:tcPr>
            <w:tcW w:w="3154" w:type="dxa"/>
            <w:tcMar>
              <w:right w:w="85" w:type="dxa"/>
            </w:tcMar>
            <w:vAlign w:val="center"/>
          </w:tcPr>
          <w:p w14:paraId="0792CF73" w14:textId="77777777" w:rsidR="009E28E4" w:rsidRPr="00653C8D" w:rsidRDefault="009E28E4" w:rsidP="000C29A2">
            <w:pPr>
              <w:jc w:val="right"/>
              <w:rPr>
                <w:rFonts w:ascii="Arial" w:hAnsi="Arial" w:cs="Arial"/>
                <w:sz w:val="2"/>
                <w:szCs w:val="2"/>
              </w:rPr>
            </w:pPr>
          </w:p>
        </w:tc>
        <w:tc>
          <w:tcPr>
            <w:tcW w:w="641" w:type="dxa"/>
            <w:vAlign w:val="center"/>
          </w:tcPr>
          <w:p w14:paraId="262D1BD0" w14:textId="77777777" w:rsidR="009E28E4" w:rsidRPr="00653C8D" w:rsidRDefault="009E28E4" w:rsidP="000C29A2">
            <w:pPr>
              <w:jc w:val="center"/>
              <w:rPr>
                <w:rFonts w:ascii="Arial" w:hAnsi="Arial" w:cs="Arial"/>
                <w:b/>
                <w:sz w:val="2"/>
                <w:szCs w:val="2"/>
              </w:rPr>
            </w:pPr>
          </w:p>
        </w:tc>
        <w:tc>
          <w:tcPr>
            <w:tcW w:w="600" w:type="dxa"/>
            <w:vAlign w:val="center"/>
          </w:tcPr>
          <w:p w14:paraId="2B90B469"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29A2">
            <w:pPr>
              <w:jc w:val="center"/>
              <w:rPr>
                <w:rFonts w:ascii="Arial" w:hAnsi="Arial" w:cs="Arial"/>
                <w:b/>
                <w:sz w:val="2"/>
                <w:szCs w:val="2"/>
              </w:rPr>
            </w:pPr>
          </w:p>
        </w:tc>
      </w:tr>
      <w:tr w:rsidR="009E28E4" w:rsidRPr="00653C8D" w14:paraId="3532F588" w14:textId="77777777" w:rsidTr="000C29A2">
        <w:trPr>
          <w:trHeight w:val="338"/>
          <w:jc w:val="center"/>
        </w:trPr>
        <w:tc>
          <w:tcPr>
            <w:tcW w:w="3154" w:type="dxa"/>
            <w:tcMar>
              <w:left w:w="0" w:type="dxa"/>
              <w:right w:w="85" w:type="dxa"/>
            </w:tcMar>
            <w:vAlign w:val="center"/>
          </w:tcPr>
          <w:p w14:paraId="3A8D1308"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29A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29A2">
            <w:pPr>
              <w:rPr>
                <w:rFonts w:ascii="Arial" w:hAnsi="Arial" w:cs="Arial"/>
                <w:sz w:val="16"/>
                <w:szCs w:val="16"/>
              </w:rPr>
            </w:pPr>
          </w:p>
        </w:tc>
      </w:tr>
      <w:tr w:rsidR="009E28E4" w:rsidRPr="00653C8D" w14:paraId="3FC1175C" w14:textId="77777777" w:rsidTr="000C29A2">
        <w:trPr>
          <w:trHeight w:val="75"/>
          <w:jc w:val="center"/>
        </w:trPr>
        <w:tc>
          <w:tcPr>
            <w:tcW w:w="3154" w:type="dxa"/>
            <w:tcMar>
              <w:left w:w="0" w:type="dxa"/>
              <w:right w:w="85" w:type="dxa"/>
            </w:tcMar>
            <w:vAlign w:val="center"/>
          </w:tcPr>
          <w:p w14:paraId="7F0223F7" w14:textId="77777777" w:rsidR="009E28E4" w:rsidRPr="00653C8D" w:rsidRDefault="009E28E4" w:rsidP="000C29A2">
            <w:pPr>
              <w:jc w:val="right"/>
              <w:rPr>
                <w:rFonts w:ascii="Arial" w:hAnsi="Arial" w:cs="Arial"/>
                <w:sz w:val="2"/>
                <w:szCs w:val="2"/>
              </w:rPr>
            </w:pPr>
          </w:p>
        </w:tc>
        <w:tc>
          <w:tcPr>
            <w:tcW w:w="641" w:type="dxa"/>
            <w:vAlign w:val="center"/>
          </w:tcPr>
          <w:p w14:paraId="102AB877" w14:textId="77777777" w:rsidR="009E28E4" w:rsidRPr="00653C8D" w:rsidRDefault="009E28E4" w:rsidP="000C29A2">
            <w:pPr>
              <w:jc w:val="center"/>
              <w:rPr>
                <w:rFonts w:ascii="Arial" w:hAnsi="Arial" w:cs="Arial"/>
                <w:b/>
                <w:sz w:val="2"/>
                <w:szCs w:val="2"/>
              </w:rPr>
            </w:pPr>
          </w:p>
        </w:tc>
        <w:tc>
          <w:tcPr>
            <w:tcW w:w="600" w:type="dxa"/>
            <w:vAlign w:val="center"/>
          </w:tcPr>
          <w:p w14:paraId="51F358EA"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29A2">
            <w:pPr>
              <w:jc w:val="center"/>
              <w:rPr>
                <w:rFonts w:ascii="Arial" w:hAnsi="Arial" w:cs="Arial"/>
                <w:b/>
                <w:sz w:val="2"/>
                <w:szCs w:val="2"/>
              </w:rPr>
            </w:pPr>
          </w:p>
        </w:tc>
      </w:tr>
      <w:tr w:rsidR="009E28E4" w:rsidRPr="00653C8D" w14:paraId="3E493630" w14:textId="77777777" w:rsidTr="000C29A2">
        <w:trPr>
          <w:trHeight w:val="257"/>
          <w:jc w:val="center"/>
        </w:trPr>
        <w:tc>
          <w:tcPr>
            <w:tcW w:w="3154" w:type="dxa"/>
            <w:tcMar>
              <w:left w:w="0" w:type="dxa"/>
              <w:right w:w="85" w:type="dxa"/>
            </w:tcMar>
            <w:vAlign w:val="center"/>
          </w:tcPr>
          <w:p w14:paraId="6DA9F21F"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29A2">
            <w:pPr>
              <w:rPr>
                <w:rFonts w:ascii="Arial" w:hAnsi="Arial" w:cs="Arial"/>
                <w:sz w:val="16"/>
                <w:szCs w:val="16"/>
              </w:rPr>
            </w:pPr>
          </w:p>
        </w:tc>
      </w:tr>
      <w:tr w:rsidR="009E28E4" w:rsidRPr="00653C8D" w14:paraId="41FFDA52" w14:textId="77777777" w:rsidTr="000C29A2">
        <w:trPr>
          <w:trHeight w:val="134"/>
          <w:jc w:val="center"/>
        </w:trPr>
        <w:tc>
          <w:tcPr>
            <w:tcW w:w="3154" w:type="dxa"/>
            <w:tcMar>
              <w:right w:w="85" w:type="dxa"/>
            </w:tcMar>
            <w:vAlign w:val="center"/>
          </w:tcPr>
          <w:p w14:paraId="19B0B3C5" w14:textId="77777777" w:rsidR="009E28E4" w:rsidRPr="00653C8D" w:rsidRDefault="009E28E4" w:rsidP="000C29A2">
            <w:pPr>
              <w:jc w:val="right"/>
              <w:rPr>
                <w:rFonts w:ascii="Arial" w:hAnsi="Arial" w:cs="Arial"/>
                <w:sz w:val="2"/>
                <w:szCs w:val="2"/>
              </w:rPr>
            </w:pPr>
          </w:p>
        </w:tc>
        <w:tc>
          <w:tcPr>
            <w:tcW w:w="641" w:type="dxa"/>
            <w:vAlign w:val="center"/>
          </w:tcPr>
          <w:p w14:paraId="2AED485C" w14:textId="77777777" w:rsidR="009E28E4" w:rsidRPr="00653C8D" w:rsidRDefault="009E28E4" w:rsidP="000C29A2">
            <w:pPr>
              <w:jc w:val="center"/>
              <w:rPr>
                <w:rFonts w:ascii="Arial" w:hAnsi="Arial" w:cs="Arial"/>
                <w:b/>
                <w:sz w:val="2"/>
                <w:szCs w:val="2"/>
              </w:rPr>
            </w:pPr>
          </w:p>
        </w:tc>
        <w:tc>
          <w:tcPr>
            <w:tcW w:w="600" w:type="dxa"/>
            <w:vAlign w:val="center"/>
          </w:tcPr>
          <w:p w14:paraId="6BFDC94F"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29A2">
            <w:pPr>
              <w:jc w:val="center"/>
              <w:rPr>
                <w:rFonts w:ascii="Arial" w:hAnsi="Arial" w:cs="Arial"/>
                <w:b/>
                <w:sz w:val="2"/>
                <w:szCs w:val="2"/>
              </w:rPr>
            </w:pPr>
          </w:p>
        </w:tc>
      </w:tr>
      <w:tr w:rsidR="009E28E4" w:rsidRPr="00653C8D" w14:paraId="3CE6111A" w14:textId="77777777" w:rsidTr="000C29A2">
        <w:trPr>
          <w:trHeight w:val="278"/>
          <w:jc w:val="center"/>
        </w:trPr>
        <w:tc>
          <w:tcPr>
            <w:tcW w:w="3154" w:type="dxa"/>
            <w:tcMar>
              <w:left w:w="0" w:type="dxa"/>
              <w:right w:w="85" w:type="dxa"/>
            </w:tcMar>
            <w:vAlign w:val="center"/>
          </w:tcPr>
          <w:p w14:paraId="0F6766A4"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29A2">
            <w:pPr>
              <w:rPr>
                <w:rFonts w:ascii="Arial" w:hAnsi="Arial" w:cs="Arial"/>
                <w:sz w:val="16"/>
                <w:szCs w:val="16"/>
              </w:rPr>
            </w:pPr>
          </w:p>
        </w:tc>
      </w:tr>
      <w:tr w:rsidR="009E28E4" w:rsidRPr="00653C8D" w14:paraId="76035F37" w14:textId="77777777" w:rsidTr="000C29A2">
        <w:trPr>
          <w:trHeight w:val="75"/>
          <w:jc w:val="center"/>
        </w:trPr>
        <w:tc>
          <w:tcPr>
            <w:tcW w:w="3154" w:type="dxa"/>
            <w:tcMar>
              <w:right w:w="85" w:type="dxa"/>
            </w:tcMar>
            <w:vAlign w:val="center"/>
          </w:tcPr>
          <w:p w14:paraId="612AD44E" w14:textId="77777777" w:rsidR="009E28E4" w:rsidRPr="00653C8D" w:rsidRDefault="009E28E4" w:rsidP="000C29A2">
            <w:pPr>
              <w:jc w:val="right"/>
              <w:rPr>
                <w:rFonts w:ascii="Arial" w:hAnsi="Arial" w:cs="Arial"/>
                <w:sz w:val="2"/>
                <w:szCs w:val="2"/>
              </w:rPr>
            </w:pPr>
          </w:p>
        </w:tc>
        <w:tc>
          <w:tcPr>
            <w:tcW w:w="641" w:type="dxa"/>
            <w:vAlign w:val="center"/>
          </w:tcPr>
          <w:p w14:paraId="431FA793" w14:textId="77777777" w:rsidR="009E28E4" w:rsidRPr="00653C8D" w:rsidRDefault="009E28E4" w:rsidP="000C29A2">
            <w:pPr>
              <w:jc w:val="center"/>
              <w:rPr>
                <w:rFonts w:ascii="Arial" w:hAnsi="Arial" w:cs="Arial"/>
                <w:b/>
                <w:sz w:val="2"/>
                <w:szCs w:val="2"/>
              </w:rPr>
            </w:pPr>
          </w:p>
        </w:tc>
        <w:tc>
          <w:tcPr>
            <w:tcW w:w="600" w:type="dxa"/>
            <w:vAlign w:val="center"/>
          </w:tcPr>
          <w:p w14:paraId="306C9A2E"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29A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29A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29A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29A2">
            <w:pPr>
              <w:rPr>
                <w:rFonts w:ascii="Arial" w:hAnsi="Arial" w:cs="Arial"/>
                <w:b/>
                <w:color w:val="FFFFFF"/>
                <w:sz w:val="18"/>
                <w:szCs w:val="18"/>
              </w:rPr>
            </w:pPr>
          </w:p>
        </w:tc>
      </w:tr>
      <w:tr w:rsidR="002E7361" w:rsidRPr="00653C8D" w14:paraId="2E0F6286" w14:textId="77777777" w:rsidTr="000C29A2">
        <w:trPr>
          <w:jc w:val="center"/>
        </w:trPr>
        <w:tc>
          <w:tcPr>
            <w:tcW w:w="3154" w:type="dxa"/>
            <w:tcMar>
              <w:right w:w="85" w:type="dxa"/>
            </w:tcMar>
            <w:vAlign w:val="center"/>
          </w:tcPr>
          <w:p w14:paraId="789746A0" w14:textId="77777777" w:rsidR="002E7361" w:rsidRPr="00653C8D" w:rsidRDefault="002E7361" w:rsidP="000C29A2">
            <w:pPr>
              <w:jc w:val="right"/>
              <w:rPr>
                <w:rFonts w:ascii="Arial" w:hAnsi="Arial" w:cs="Arial"/>
                <w:sz w:val="2"/>
                <w:szCs w:val="2"/>
              </w:rPr>
            </w:pPr>
          </w:p>
        </w:tc>
        <w:tc>
          <w:tcPr>
            <w:tcW w:w="641" w:type="dxa"/>
            <w:vAlign w:val="center"/>
          </w:tcPr>
          <w:p w14:paraId="5E7D57D7" w14:textId="77777777" w:rsidR="002E7361" w:rsidRPr="00653C8D" w:rsidRDefault="002E7361" w:rsidP="000C29A2">
            <w:pPr>
              <w:jc w:val="center"/>
              <w:rPr>
                <w:rFonts w:ascii="Arial" w:hAnsi="Arial" w:cs="Arial"/>
                <w:b/>
                <w:sz w:val="2"/>
                <w:szCs w:val="2"/>
              </w:rPr>
            </w:pPr>
          </w:p>
        </w:tc>
        <w:tc>
          <w:tcPr>
            <w:tcW w:w="600" w:type="dxa"/>
            <w:vAlign w:val="center"/>
          </w:tcPr>
          <w:p w14:paraId="099FCCB8"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29A2">
            <w:pPr>
              <w:jc w:val="center"/>
              <w:rPr>
                <w:rFonts w:ascii="Arial" w:hAnsi="Arial" w:cs="Arial"/>
                <w:b/>
                <w:sz w:val="2"/>
                <w:szCs w:val="2"/>
              </w:rPr>
            </w:pPr>
          </w:p>
        </w:tc>
      </w:tr>
      <w:tr w:rsidR="002E7361" w:rsidRPr="00653C8D" w14:paraId="77643277" w14:textId="77777777" w:rsidTr="000C29A2">
        <w:trPr>
          <w:trHeight w:val="75"/>
          <w:jc w:val="center"/>
        </w:trPr>
        <w:tc>
          <w:tcPr>
            <w:tcW w:w="3154" w:type="dxa"/>
            <w:tcMar>
              <w:right w:w="85" w:type="dxa"/>
            </w:tcMar>
            <w:vAlign w:val="center"/>
          </w:tcPr>
          <w:p w14:paraId="1F43824D" w14:textId="77777777" w:rsidR="002E7361" w:rsidRPr="00653C8D" w:rsidRDefault="002E7361" w:rsidP="000C29A2">
            <w:pPr>
              <w:jc w:val="right"/>
              <w:rPr>
                <w:rFonts w:ascii="Arial" w:hAnsi="Arial" w:cs="Arial"/>
                <w:sz w:val="2"/>
                <w:szCs w:val="2"/>
              </w:rPr>
            </w:pPr>
          </w:p>
        </w:tc>
        <w:tc>
          <w:tcPr>
            <w:tcW w:w="641" w:type="dxa"/>
            <w:vAlign w:val="center"/>
          </w:tcPr>
          <w:p w14:paraId="7BEA92B8" w14:textId="77777777" w:rsidR="002E7361" w:rsidRPr="00653C8D" w:rsidRDefault="002E7361" w:rsidP="000C29A2">
            <w:pPr>
              <w:jc w:val="center"/>
              <w:rPr>
                <w:rFonts w:ascii="Arial" w:hAnsi="Arial" w:cs="Arial"/>
                <w:b/>
                <w:sz w:val="2"/>
                <w:szCs w:val="2"/>
              </w:rPr>
            </w:pPr>
          </w:p>
        </w:tc>
        <w:tc>
          <w:tcPr>
            <w:tcW w:w="600" w:type="dxa"/>
            <w:vAlign w:val="center"/>
          </w:tcPr>
          <w:p w14:paraId="710B995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29A2">
            <w:pPr>
              <w:jc w:val="center"/>
              <w:rPr>
                <w:rFonts w:ascii="Arial" w:hAnsi="Arial" w:cs="Arial"/>
                <w:b/>
                <w:sz w:val="2"/>
                <w:szCs w:val="2"/>
              </w:rPr>
            </w:pPr>
          </w:p>
        </w:tc>
      </w:tr>
      <w:tr w:rsidR="002E7361" w:rsidRPr="00653C8D" w14:paraId="54B4759E" w14:textId="77777777" w:rsidTr="000C29A2">
        <w:trPr>
          <w:trHeight w:val="338"/>
          <w:jc w:val="center"/>
        </w:trPr>
        <w:tc>
          <w:tcPr>
            <w:tcW w:w="3154" w:type="dxa"/>
            <w:tcMar>
              <w:left w:w="0" w:type="dxa"/>
              <w:right w:w="85" w:type="dxa"/>
            </w:tcMar>
            <w:vAlign w:val="center"/>
          </w:tcPr>
          <w:p w14:paraId="59F1068D"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29A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29A2">
            <w:pPr>
              <w:rPr>
                <w:rFonts w:ascii="Arial" w:hAnsi="Arial" w:cs="Arial"/>
                <w:sz w:val="16"/>
                <w:szCs w:val="16"/>
              </w:rPr>
            </w:pPr>
          </w:p>
        </w:tc>
      </w:tr>
      <w:tr w:rsidR="002E7361" w:rsidRPr="00653C8D" w14:paraId="59A00CE6" w14:textId="77777777" w:rsidTr="000C29A2">
        <w:trPr>
          <w:trHeight w:val="75"/>
          <w:jc w:val="center"/>
        </w:trPr>
        <w:tc>
          <w:tcPr>
            <w:tcW w:w="3154" w:type="dxa"/>
            <w:tcMar>
              <w:left w:w="0" w:type="dxa"/>
              <w:right w:w="85" w:type="dxa"/>
            </w:tcMar>
            <w:vAlign w:val="center"/>
          </w:tcPr>
          <w:p w14:paraId="2A10FE93" w14:textId="77777777" w:rsidR="002E7361" w:rsidRPr="00653C8D" w:rsidRDefault="002E7361" w:rsidP="000C29A2">
            <w:pPr>
              <w:jc w:val="right"/>
              <w:rPr>
                <w:rFonts w:ascii="Arial" w:hAnsi="Arial" w:cs="Arial"/>
                <w:sz w:val="2"/>
                <w:szCs w:val="2"/>
              </w:rPr>
            </w:pPr>
          </w:p>
        </w:tc>
        <w:tc>
          <w:tcPr>
            <w:tcW w:w="641" w:type="dxa"/>
            <w:vAlign w:val="center"/>
          </w:tcPr>
          <w:p w14:paraId="69030E83" w14:textId="77777777" w:rsidR="002E7361" w:rsidRPr="00653C8D" w:rsidRDefault="002E7361" w:rsidP="000C29A2">
            <w:pPr>
              <w:jc w:val="center"/>
              <w:rPr>
                <w:rFonts w:ascii="Arial" w:hAnsi="Arial" w:cs="Arial"/>
                <w:b/>
                <w:sz w:val="2"/>
                <w:szCs w:val="2"/>
              </w:rPr>
            </w:pPr>
          </w:p>
        </w:tc>
        <w:tc>
          <w:tcPr>
            <w:tcW w:w="600" w:type="dxa"/>
            <w:vAlign w:val="center"/>
          </w:tcPr>
          <w:p w14:paraId="3550B1E0"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29A2">
            <w:pPr>
              <w:jc w:val="center"/>
              <w:rPr>
                <w:rFonts w:ascii="Arial" w:hAnsi="Arial" w:cs="Arial"/>
                <w:b/>
                <w:sz w:val="2"/>
                <w:szCs w:val="2"/>
              </w:rPr>
            </w:pPr>
          </w:p>
        </w:tc>
      </w:tr>
      <w:tr w:rsidR="002E7361" w:rsidRPr="00653C8D" w14:paraId="0C78290C" w14:textId="77777777" w:rsidTr="000C29A2">
        <w:trPr>
          <w:trHeight w:val="320"/>
          <w:jc w:val="center"/>
        </w:trPr>
        <w:tc>
          <w:tcPr>
            <w:tcW w:w="3154" w:type="dxa"/>
            <w:tcMar>
              <w:left w:w="0" w:type="dxa"/>
              <w:right w:w="85" w:type="dxa"/>
            </w:tcMar>
            <w:vAlign w:val="center"/>
          </w:tcPr>
          <w:p w14:paraId="6C1BAAB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29A2">
            <w:pPr>
              <w:rPr>
                <w:rFonts w:ascii="Arial" w:hAnsi="Arial" w:cs="Arial"/>
                <w:sz w:val="16"/>
                <w:szCs w:val="16"/>
              </w:rPr>
            </w:pPr>
          </w:p>
        </w:tc>
      </w:tr>
      <w:tr w:rsidR="002E7361" w:rsidRPr="00653C8D" w14:paraId="1431FCB8" w14:textId="77777777" w:rsidTr="000C29A2">
        <w:trPr>
          <w:trHeight w:val="75"/>
          <w:jc w:val="center"/>
        </w:trPr>
        <w:tc>
          <w:tcPr>
            <w:tcW w:w="3154" w:type="dxa"/>
            <w:tcMar>
              <w:right w:w="85" w:type="dxa"/>
            </w:tcMar>
            <w:vAlign w:val="center"/>
          </w:tcPr>
          <w:p w14:paraId="78CB6A60" w14:textId="77777777" w:rsidR="002E7361" w:rsidRPr="00653C8D" w:rsidRDefault="002E7361" w:rsidP="000C29A2">
            <w:pPr>
              <w:jc w:val="right"/>
              <w:rPr>
                <w:rFonts w:ascii="Arial" w:hAnsi="Arial" w:cs="Arial"/>
                <w:sz w:val="2"/>
                <w:szCs w:val="2"/>
              </w:rPr>
            </w:pPr>
          </w:p>
        </w:tc>
        <w:tc>
          <w:tcPr>
            <w:tcW w:w="641" w:type="dxa"/>
            <w:vAlign w:val="center"/>
          </w:tcPr>
          <w:p w14:paraId="2EBCEDD8" w14:textId="77777777" w:rsidR="002E7361" w:rsidRPr="00653C8D" w:rsidRDefault="002E7361" w:rsidP="000C29A2">
            <w:pPr>
              <w:jc w:val="center"/>
              <w:rPr>
                <w:rFonts w:ascii="Arial" w:hAnsi="Arial" w:cs="Arial"/>
                <w:b/>
                <w:sz w:val="2"/>
                <w:szCs w:val="2"/>
              </w:rPr>
            </w:pPr>
          </w:p>
        </w:tc>
        <w:tc>
          <w:tcPr>
            <w:tcW w:w="600" w:type="dxa"/>
            <w:vAlign w:val="center"/>
          </w:tcPr>
          <w:p w14:paraId="20FD52C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29A2">
            <w:pPr>
              <w:jc w:val="center"/>
              <w:rPr>
                <w:rFonts w:ascii="Arial" w:hAnsi="Arial" w:cs="Arial"/>
                <w:b/>
                <w:sz w:val="2"/>
                <w:szCs w:val="2"/>
              </w:rPr>
            </w:pPr>
          </w:p>
        </w:tc>
      </w:tr>
      <w:tr w:rsidR="002E7361" w:rsidRPr="00653C8D" w14:paraId="26AE8311" w14:textId="77777777" w:rsidTr="000C29A2">
        <w:trPr>
          <w:trHeight w:val="274"/>
          <w:jc w:val="center"/>
        </w:trPr>
        <w:tc>
          <w:tcPr>
            <w:tcW w:w="3154" w:type="dxa"/>
            <w:tcMar>
              <w:left w:w="0" w:type="dxa"/>
              <w:right w:w="85" w:type="dxa"/>
            </w:tcMar>
            <w:vAlign w:val="center"/>
          </w:tcPr>
          <w:p w14:paraId="5CB8CE3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29A2">
            <w:pPr>
              <w:rPr>
                <w:rFonts w:ascii="Arial" w:hAnsi="Arial" w:cs="Arial"/>
                <w:sz w:val="16"/>
                <w:szCs w:val="16"/>
              </w:rPr>
            </w:pPr>
          </w:p>
        </w:tc>
      </w:tr>
      <w:tr w:rsidR="002E7361" w:rsidRPr="00653C8D" w14:paraId="66BD4522" w14:textId="77777777" w:rsidTr="000C29A2">
        <w:trPr>
          <w:trHeight w:val="75"/>
          <w:jc w:val="center"/>
        </w:trPr>
        <w:tc>
          <w:tcPr>
            <w:tcW w:w="3154" w:type="dxa"/>
            <w:tcMar>
              <w:right w:w="85" w:type="dxa"/>
            </w:tcMar>
            <w:vAlign w:val="center"/>
          </w:tcPr>
          <w:p w14:paraId="0FE6E9C3" w14:textId="77777777" w:rsidR="002E7361" w:rsidRPr="00653C8D" w:rsidRDefault="002E7361" w:rsidP="000C29A2">
            <w:pPr>
              <w:jc w:val="right"/>
              <w:rPr>
                <w:rFonts w:ascii="Arial" w:hAnsi="Arial" w:cs="Arial"/>
                <w:sz w:val="2"/>
                <w:szCs w:val="2"/>
              </w:rPr>
            </w:pPr>
          </w:p>
        </w:tc>
        <w:tc>
          <w:tcPr>
            <w:tcW w:w="641" w:type="dxa"/>
            <w:vAlign w:val="center"/>
          </w:tcPr>
          <w:p w14:paraId="28A2955D" w14:textId="77777777" w:rsidR="002E7361" w:rsidRPr="00653C8D" w:rsidRDefault="002E7361" w:rsidP="000C29A2">
            <w:pPr>
              <w:jc w:val="center"/>
              <w:rPr>
                <w:rFonts w:ascii="Arial" w:hAnsi="Arial" w:cs="Arial"/>
                <w:b/>
                <w:sz w:val="2"/>
                <w:szCs w:val="2"/>
              </w:rPr>
            </w:pPr>
          </w:p>
        </w:tc>
        <w:tc>
          <w:tcPr>
            <w:tcW w:w="600" w:type="dxa"/>
            <w:vAlign w:val="center"/>
          </w:tcPr>
          <w:p w14:paraId="0048DB1E"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29A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40758B">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40758B">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40758B">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40758B">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40758B">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40758B">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29A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29A2">
            <w:pPr>
              <w:jc w:val="center"/>
              <w:rPr>
                <w:rFonts w:ascii="Arial" w:hAnsi="Arial" w:cs="Arial"/>
                <w:b/>
                <w:strike/>
                <w:sz w:val="16"/>
                <w:szCs w:val="16"/>
                <w:lang w:val="es-BO"/>
              </w:rPr>
            </w:pPr>
          </w:p>
        </w:tc>
      </w:tr>
      <w:tr w:rsidR="002E7361" w:rsidRPr="00AE79D2" w14:paraId="28AB4C28" w14:textId="77777777" w:rsidTr="000C29A2">
        <w:trPr>
          <w:cantSplit/>
          <w:trHeight w:val="401"/>
          <w:jc w:val="center"/>
        </w:trPr>
        <w:tc>
          <w:tcPr>
            <w:tcW w:w="508" w:type="dxa"/>
            <w:vAlign w:val="center"/>
          </w:tcPr>
          <w:p w14:paraId="397FA1C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29A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29A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29A2">
            <w:pPr>
              <w:jc w:val="center"/>
              <w:rPr>
                <w:rFonts w:ascii="Arial" w:hAnsi="Arial" w:cs="Arial"/>
                <w:sz w:val="16"/>
                <w:szCs w:val="16"/>
                <w:lang w:val="es-BO"/>
              </w:rPr>
            </w:pPr>
          </w:p>
        </w:tc>
        <w:tc>
          <w:tcPr>
            <w:tcW w:w="1761" w:type="dxa"/>
          </w:tcPr>
          <w:p w14:paraId="36319EF1" w14:textId="77777777" w:rsidR="002E7361" w:rsidRPr="00AE79D2" w:rsidRDefault="002E7361" w:rsidP="000C29A2">
            <w:pPr>
              <w:jc w:val="center"/>
              <w:rPr>
                <w:rFonts w:ascii="Arial" w:hAnsi="Arial" w:cs="Arial"/>
                <w:sz w:val="16"/>
                <w:szCs w:val="16"/>
                <w:lang w:val="es-BO"/>
              </w:rPr>
            </w:pPr>
          </w:p>
        </w:tc>
      </w:tr>
      <w:tr w:rsidR="002E7361" w:rsidRPr="00AE79D2" w14:paraId="00BFC37E" w14:textId="77777777" w:rsidTr="000C29A2">
        <w:trPr>
          <w:cantSplit/>
          <w:trHeight w:val="401"/>
          <w:jc w:val="center"/>
        </w:trPr>
        <w:tc>
          <w:tcPr>
            <w:tcW w:w="508" w:type="dxa"/>
            <w:vAlign w:val="center"/>
          </w:tcPr>
          <w:p w14:paraId="4E9574BF"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29A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29A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29A2">
            <w:pPr>
              <w:jc w:val="center"/>
              <w:rPr>
                <w:rFonts w:ascii="Arial" w:hAnsi="Arial" w:cs="Arial"/>
                <w:sz w:val="16"/>
                <w:szCs w:val="16"/>
                <w:lang w:val="es-BO"/>
              </w:rPr>
            </w:pPr>
          </w:p>
        </w:tc>
        <w:tc>
          <w:tcPr>
            <w:tcW w:w="1761" w:type="dxa"/>
          </w:tcPr>
          <w:p w14:paraId="2EAEBE1A" w14:textId="77777777" w:rsidR="002E7361" w:rsidRPr="00AE79D2" w:rsidRDefault="002E7361" w:rsidP="000C29A2">
            <w:pPr>
              <w:jc w:val="center"/>
              <w:rPr>
                <w:rFonts w:ascii="Arial" w:hAnsi="Arial" w:cs="Arial"/>
                <w:sz w:val="16"/>
                <w:szCs w:val="16"/>
                <w:lang w:val="es-BO"/>
              </w:rPr>
            </w:pPr>
          </w:p>
        </w:tc>
      </w:tr>
      <w:tr w:rsidR="002E7361" w:rsidRPr="00AE79D2" w14:paraId="286F87C4" w14:textId="77777777" w:rsidTr="000C29A2">
        <w:trPr>
          <w:cantSplit/>
          <w:trHeight w:val="401"/>
          <w:jc w:val="center"/>
        </w:trPr>
        <w:tc>
          <w:tcPr>
            <w:tcW w:w="508" w:type="dxa"/>
            <w:vAlign w:val="center"/>
          </w:tcPr>
          <w:p w14:paraId="57BB564B"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29A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29A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29A2">
            <w:pPr>
              <w:jc w:val="center"/>
              <w:rPr>
                <w:rFonts w:ascii="Arial" w:hAnsi="Arial" w:cs="Arial"/>
                <w:sz w:val="16"/>
                <w:szCs w:val="16"/>
                <w:lang w:val="es-BO"/>
              </w:rPr>
            </w:pPr>
          </w:p>
        </w:tc>
        <w:tc>
          <w:tcPr>
            <w:tcW w:w="1761" w:type="dxa"/>
          </w:tcPr>
          <w:p w14:paraId="22E4391B" w14:textId="77777777" w:rsidR="002E7361" w:rsidRPr="00AE79D2" w:rsidRDefault="002E7361" w:rsidP="000C29A2">
            <w:pPr>
              <w:jc w:val="center"/>
              <w:rPr>
                <w:rFonts w:ascii="Arial" w:hAnsi="Arial" w:cs="Arial"/>
                <w:sz w:val="16"/>
                <w:szCs w:val="16"/>
                <w:lang w:val="es-BO"/>
              </w:rPr>
            </w:pPr>
          </w:p>
        </w:tc>
      </w:tr>
      <w:tr w:rsidR="002E7361" w:rsidRPr="00AE79D2" w14:paraId="4430DB89" w14:textId="77777777" w:rsidTr="000C29A2">
        <w:trPr>
          <w:cantSplit/>
          <w:trHeight w:val="401"/>
          <w:jc w:val="center"/>
        </w:trPr>
        <w:tc>
          <w:tcPr>
            <w:tcW w:w="508" w:type="dxa"/>
            <w:vAlign w:val="center"/>
          </w:tcPr>
          <w:p w14:paraId="59B84491"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29A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29A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29A2">
            <w:pPr>
              <w:jc w:val="center"/>
              <w:rPr>
                <w:rFonts w:ascii="Arial" w:hAnsi="Arial" w:cs="Arial"/>
                <w:sz w:val="16"/>
                <w:szCs w:val="16"/>
                <w:lang w:val="es-BO"/>
              </w:rPr>
            </w:pPr>
          </w:p>
        </w:tc>
        <w:tc>
          <w:tcPr>
            <w:tcW w:w="1761" w:type="dxa"/>
          </w:tcPr>
          <w:p w14:paraId="406A2C43" w14:textId="77777777" w:rsidR="002E7361" w:rsidRPr="00AE79D2" w:rsidRDefault="002E7361" w:rsidP="000C29A2">
            <w:pPr>
              <w:jc w:val="center"/>
              <w:rPr>
                <w:rFonts w:ascii="Arial" w:hAnsi="Arial" w:cs="Arial"/>
                <w:sz w:val="16"/>
                <w:szCs w:val="16"/>
                <w:lang w:val="es-BO"/>
              </w:rPr>
            </w:pPr>
          </w:p>
        </w:tc>
      </w:tr>
      <w:tr w:rsidR="002E7361" w:rsidRPr="00AE79D2" w14:paraId="5BA0A308" w14:textId="77777777" w:rsidTr="000C29A2">
        <w:trPr>
          <w:cantSplit/>
          <w:trHeight w:val="401"/>
          <w:jc w:val="center"/>
        </w:trPr>
        <w:tc>
          <w:tcPr>
            <w:tcW w:w="508" w:type="dxa"/>
            <w:vAlign w:val="center"/>
          </w:tcPr>
          <w:p w14:paraId="2162DE6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29A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29A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29A2">
            <w:pPr>
              <w:jc w:val="center"/>
              <w:rPr>
                <w:rFonts w:ascii="Arial" w:hAnsi="Arial" w:cs="Arial"/>
                <w:sz w:val="16"/>
                <w:szCs w:val="16"/>
                <w:lang w:val="es-BO"/>
              </w:rPr>
            </w:pPr>
          </w:p>
        </w:tc>
        <w:tc>
          <w:tcPr>
            <w:tcW w:w="1761" w:type="dxa"/>
          </w:tcPr>
          <w:p w14:paraId="67BD1377" w14:textId="77777777" w:rsidR="002E7361" w:rsidRPr="00AE79D2" w:rsidRDefault="002E7361" w:rsidP="000C29A2">
            <w:pPr>
              <w:jc w:val="center"/>
              <w:rPr>
                <w:rFonts w:ascii="Arial" w:hAnsi="Arial" w:cs="Arial"/>
                <w:sz w:val="16"/>
                <w:szCs w:val="16"/>
                <w:lang w:val="es-BO"/>
              </w:rPr>
            </w:pPr>
          </w:p>
        </w:tc>
      </w:tr>
      <w:tr w:rsidR="002E7361" w:rsidRPr="00AE79D2" w14:paraId="14D02ABB" w14:textId="77777777" w:rsidTr="000C29A2">
        <w:trPr>
          <w:cantSplit/>
          <w:trHeight w:val="401"/>
          <w:jc w:val="center"/>
        </w:trPr>
        <w:tc>
          <w:tcPr>
            <w:tcW w:w="508" w:type="dxa"/>
            <w:vAlign w:val="center"/>
          </w:tcPr>
          <w:p w14:paraId="3C9B4BD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29A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29A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29A2">
            <w:pPr>
              <w:jc w:val="center"/>
              <w:rPr>
                <w:rFonts w:ascii="Arial" w:hAnsi="Arial" w:cs="Arial"/>
                <w:sz w:val="16"/>
                <w:szCs w:val="16"/>
                <w:lang w:val="es-BO"/>
              </w:rPr>
            </w:pPr>
          </w:p>
        </w:tc>
        <w:tc>
          <w:tcPr>
            <w:tcW w:w="1761" w:type="dxa"/>
          </w:tcPr>
          <w:p w14:paraId="1E93527C" w14:textId="77777777" w:rsidR="002E7361" w:rsidRPr="00AE79D2" w:rsidRDefault="002E7361" w:rsidP="000C29A2">
            <w:pPr>
              <w:jc w:val="center"/>
              <w:rPr>
                <w:rFonts w:ascii="Arial" w:hAnsi="Arial" w:cs="Arial"/>
                <w:sz w:val="16"/>
                <w:szCs w:val="16"/>
                <w:lang w:val="es-BO"/>
              </w:rPr>
            </w:pPr>
          </w:p>
        </w:tc>
      </w:tr>
      <w:tr w:rsidR="002E7361" w:rsidRPr="00AE79D2" w14:paraId="16727C4F" w14:textId="77777777" w:rsidTr="000C29A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29A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29A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29A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29A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81DBD0" w14:textId="77777777" w:rsidR="00C67BDD" w:rsidRDefault="00C67BDD">
      <w:r>
        <w:separator/>
      </w:r>
    </w:p>
  </w:endnote>
  <w:endnote w:type="continuationSeparator" w:id="0">
    <w:p w14:paraId="342DE60D" w14:textId="77777777" w:rsidR="00C67BDD" w:rsidRDefault="00C67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B47F6F7" w:rsidR="00C67BDD" w:rsidRDefault="00C67BDD">
        <w:pPr>
          <w:pStyle w:val="Piedepgina"/>
          <w:jc w:val="right"/>
        </w:pPr>
        <w:r>
          <w:fldChar w:fldCharType="begin"/>
        </w:r>
        <w:r>
          <w:instrText>PAGE   \* MERGEFORMAT</w:instrText>
        </w:r>
        <w:r>
          <w:fldChar w:fldCharType="separate"/>
        </w:r>
        <w:r w:rsidRPr="00236AB1">
          <w:rPr>
            <w:noProof/>
            <w:lang w:val="es-ES"/>
          </w:rPr>
          <w:t>18</w:t>
        </w:r>
        <w:r>
          <w:fldChar w:fldCharType="end"/>
        </w:r>
      </w:p>
    </w:sdtContent>
  </w:sdt>
  <w:p w14:paraId="4F2D598D" w14:textId="77777777" w:rsidR="00C67BDD" w:rsidRDefault="00C67BD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C67BDD" w:rsidRDefault="00C67BD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67BDD" w:rsidRDefault="00C67BDD"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C7073" w14:textId="77777777" w:rsidR="00C67BDD" w:rsidRDefault="00C67BDD">
      <w:r>
        <w:separator/>
      </w:r>
    </w:p>
  </w:footnote>
  <w:footnote w:type="continuationSeparator" w:id="0">
    <w:p w14:paraId="1BAAD4E0" w14:textId="77777777" w:rsidR="00C67BDD" w:rsidRDefault="00C67B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67BDD" w:rsidRPr="00455B62" w14:paraId="6C76B3B9" w14:textId="77777777" w:rsidTr="000C29A2">
      <w:trPr>
        <w:jc w:val="center"/>
      </w:trPr>
      <w:tc>
        <w:tcPr>
          <w:tcW w:w="2817" w:type="pct"/>
        </w:tcPr>
        <w:p w14:paraId="4D6B200E" w14:textId="77777777" w:rsidR="00C67BDD" w:rsidRDefault="00C67BDD"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C67BDD" w:rsidRPr="00B85534" w:rsidRDefault="00C67BDD" w:rsidP="00673D58">
          <w:pPr>
            <w:pStyle w:val="Encabezado"/>
            <w:tabs>
              <w:tab w:val="clear" w:pos="4419"/>
              <w:tab w:val="clear" w:pos="8838"/>
            </w:tabs>
            <w:rPr>
              <w:rFonts w:ascii="Verdana" w:hAnsi="Verdana"/>
              <w:i/>
              <w:sz w:val="16"/>
              <w:szCs w:val="16"/>
            </w:rPr>
          </w:pPr>
        </w:p>
      </w:tc>
      <w:tc>
        <w:tcPr>
          <w:tcW w:w="2183" w:type="pct"/>
        </w:tcPr>
        <w:p w14:paraId="29B3A968" w14:textId="666EC978" w:rsidR="00C67BDD" w:rsidRPr="00455B62" w:rsidRDefault="00C67BDD"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C67BDD" w:rsidRPr="00A017BF" w:rsidRDefault="00C67BDD"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67BDD" w:rsidRPr="00455B62" w14:paraId="30E7B3AA" w14:textId="77777777" w:rsidTr="000C29A2">
      <w:trPr>
        <w:jc w:val="center"/>
      </w:trPr>
      <w:tc>
        <w:tcPr>
          <w:tcW w:w="2817" w:type="pct"/>
        </w:tcPr>
        <w:p w14:paraId="6AF9F552" w14:textId="01C5B2AE" w:rsidR="00C67BDD" w:rsidRDefault="00C67BDD"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C67BDD" w:rsidRPr="00B85534" w:rsidRDefault="00C67BDD" w:rsidP="00C93DE8">
          <w:pPr>
            <w:pStyle w:val="Encabezado"/>
            <w:tabs>
              <w:tab w:val="clear" w:pos="4419"/>
              <w:tab w:val="clear" w:pos="8838"/>
            </w:tabs>
            <w:rPr>
              <w:rFonts w:ascii="Verdana" w:hAnsi="Verdana"/>
              <w:i/>
              <w:sz w:val="16"/>
              <w:szCs w:val="16"/>
            </w:rPr>
          </w:pPr>
        </w:p>
      </w:tc>
      <w:tc>
        <w:tcPr>
          <w:tcW w:w="2183" w:type="pct"/>
        </w:tcPr>
        <w:p w14:paraId="041EE945" w14:textId="63F8C4DB" w:rsidR="00C67BDD" w:rsidRPr="00455B62" w:rsidRDefault="00C67BDD"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C67BDD" w:rsidRDefault="00ED18F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67BDD">
          <w:rPr>
            <w:color w:val="5B9BD5" w:themeColor="accent1"/>
          </w:rPr>
          <w:t>[Título del documento]</w:t>
        </w:r>
      </w:sdtContent>
    </w:sdt>
  </w:p>
  <w:p w14:paraId="6CDF5A1F" w14:textId="77777777" w:rsidR="00C67BDD" w:rsidRDefault="00C67BD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strike w:val="0"/>
        <w:dstrike w:val="0"/>
        <w:color w:val="auto"/>
        <w:sz w:val="20"/>
        <w:szCs w:val="20"/>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2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16E3A"/>
    <w:multiLevelType w:val="hybridMultilevel"/>
    <w:tmpl w:val="1AB4AF6C"/>
    <w:lvl w:ilvl="0" w:tplc="717296F0">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0"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7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7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5"/>
  </w:num>
  <w:num w:numId="6">
    <w:abstractNumId w:val="64"/>
  </w:num>
  <w:num w:numId="7">
    <w:abstractNumId w:val="49"/>
  </w:num>
  <w:num w:numId="8">
    <w:abstractNumId w:val="68"/>
  </w:num>
  <w:num w:numId="9">
    <w:abstractNumId w:val="71"/>
  </w:num>
  <w:num w:numId="10">
    <w:abstractNumId w:val="25"/>
  </w:num>
  <w:num w:numId="11">
    <w:abstractNumId w:val="77"/>
  </w:num>
  <w:num w:numId="12">
    <w:abstractNumId w:val="16"/>
  </w:num>
  <w:num w:numId="13">
    <w:abstractNumId w:val="78"/>
  </w:num>
  <w:num w:numId="14">
    <w:abstractNumId w:val="37"/>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47"/>
  </w:num>
  <w:num w:numId="21">
    <w:abstractNumId w:val="26"/>
  </w:num>
  <w:num w:numId="22">
    <w:abstractNumId w:val="1"/>
  </w:num>
  <w:num w:numId="23">
    <w:abstractNumId w:val="27"/>
  </w:num>
  <w:num w:numId="24">
    <w:abstractNumId w:val="0"/>
  </w:num>
  <w:num w:numId="25">
    <w:abstractNumId w:val="40"/>
  </w:num>
  <w:num w:numId="26">
    <w:abstractNumId w:val="33"/>
  </w:num>
  <w:num w:numId="27">
    <w:abstractNumId w:val="35"/>
  </w:num>
  <w:num w:numId="28">
    <w:abstractNumId w:val="58"/>
  </w:num>
  <w:num w:numId="29">
    <w:abstractNumId w:val="74"/>
  </w:num>
  <w:num w:numId="30">
    <w:abstractNumId w:val="67"/>
  </w:num>
  <w:num w:numId="31">
    <w:abstractNumId w:val="21"/>
  </w:num>
  <w:num w:numId="32">
    <w:abstractNumId w:val="56"/>
  </w:num>
  <w:num w:numId="33">
    <w:abstractNumId w:val="44"/>
  </w:num>
  <w:num w:numId="34">
    <w:abstractNumId w:val="8"/>
  </w:num>
  <w:num w:numId="35">
    <w:abstractNumId w:val="73"/>
  </w:num>
  <w:num w:numId="36">
    <w:abstractNumId w:val="72"/>
  </w:num>
  <w:num w:numId="37">
    <w:abstractNumId w:val="63"/>
  </w:num>
  <w:num w:numId="38">
    <w:abstractNumId w:val="53"/>
  </w:num>
  <w:num w:numId="39">
    <w:abstractNumId w:val="51"/>
  </w:num>
  <w:num w:numId="40">
    <w:abstractNumId w:val="39"/>
  </w:num>
  <w:num w:numId="41">
    <w:abstractNumId w:val="20"/>
  </w:num>
  <w:num w:numId="42">
    <w:abstractNumId w:val="46"/>
  </w:num>
  <w:num w:numId="43">
    <w:abstractNumId w:val="52"/>
  </w:num>
  <w:num w:numId="4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num>
  <w:num w:numId="47">
    <w:abstractNumId w:val="75"/>
  </w:num>
  <w:num w:numId="48">
    <w:abstractNumId w:val="34"/>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num>
  <w:num w:numId="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1"/>
    <w:lvlOverride w:ilvl="0">
      <w:startOverride w:val="1"/>
    </w:lvlOverride>
    <w:lvlOverride w:ilvl="1"/>
    <w:lvlOverride w:ilvl="2"/>
    <w:lvlOverride w:ilvl="3"/>
    <w:lvlOverride w:ilvl="4"/>
    <w:lvlOverride w:ilvl="5"/>
    <w:lvlOverride w:ilvl="6"/>
    <w:lvlOverride w:ilvl="7"/>
    <w:lvlOverride w:ilvl="8"/>
  </w:num>
  <w:num w:numId="53">
    <w:abstractNumId w:val="14"/>
  </w:num>
  <w:num w:numId="54">
    <w:abstractNumId w:val="48"/>
  </w:num>
  <w:num w:numId="55">
    <w:abstractNumId w:val="2"/>
    <w:lvlOverride w:ilvl="0">
      <w:startOverride w:val="1"/>
    </w:lvlOverride>
    <w:lvlOverride w:ilvl="1"/>
    <w:lvlOverride w:ilvl="2"/>
    <w:lvlOverride w:ilvl="3"/>
    <w:lvlOverride w:ilvl="4"/>
    <w:lvlOverride w:ilvl="5"/>
    <w:lvlOverride w:ilvl="6"/>
    <w:lvlOverride w:ilvl="7"/>
    <w:lvlOverride w:ilvl="8"/>
  </w:num>
  <w:num w:numId="56">
    <w:abstractNumId w:val="38"/>
    <w:lvlOverride w:ilvl="0">
      <w:startOverride w:val="1"/>
    </w:lvlOverride>
    <w:lvlOverride w:ilvl="1"/>
    <w:lvlOverride w:ilvl="2"/>
    <w:lvlOverride w:ilvl="3"/>
    <w:lvlOverride w:ilvl="4"/>
    <w:lvlOverride w:ilvl="5"/>
    <w:lvlOverride w:ilvl="6"/>
    <w:lvlOverride w:ilvl="7"/>
    <w:lvlOverride w:ilvl="8"/>
  </w:num>
  <w:num w:numId="57">
    <w:abstractNumId w:val="23"/>
  </w:num>
  <w:num w:numId="58">
    <w:abstractNumId w:val="69"/>
    <w:lvlOverride w:ilvl="0">
      <w:startOverride w:val="1"/>
    </w:lvlOverride>
    <w:lvlOverride w:ilvl="1"/>
    <w:lvlOverride w:ilvl="2"/>
    <w:lvlOverride w:ilvl="3"/>
    <w:lvlOverride w:ilvl="4"/>
    <w:lvlOverride w:ilvl="5"/>
    <w:lvlOverride w:ilvl="6"/>
    <w:lvlOverride w:ilvl="7"/>
    <w:lvlOverride w:ilvl="8"/>
  </w:num>
  <w:num w:numId="59">
    <w:abstractNumId w:val="30"/>
    <w:lvlOverride w:ilvl="0">
      <w:startOverride w:val="1"/>
    </w:lvlOverride>
    <w:lvlOverride w:ilvl="1"/>
    <w:lvlOverride w:ilvl="2"/>
    <w:lvlOverride w:ilvl="3"/>
    <w:lvlOverride w:ilvl="4"/>
    <w:lvlOverride w:ilvl="5"/>
    <w:lvlOverride w:ilvl="6"/>
    <w:lvlOverride w:ilvl="7"/>
    <w:lvlOverride w:ilvl="8"/>
  </w:num>
  <w:num w:numId="60">
    <w:abstractNumId w:val="19"/>
    <w:lvlOverride w:ilvl="0">
      <w:startOverride w:val="1"/>
    </w:lvlOverride>
    <w:lvlOverride w:ilvl="1"/>
    <w:lvlOverride w:ilvl="2"/>
    <w:lvlOverride w:ilvl="3"/>
    <w:lvlOverride w:ilvl="4"/>
    <w:lvlOverride w:ilvl="5"/>
    <w:lvlOverride w:ilvl="6"/>
    <w:lvlOverride w:ilvl="7"/>
    <w:lvlOverride w:ilvl="8"/>
  </w:num>
  <w:num w:numId="61">
    <w:abstractNumId w:val="60"/>
    <w:lvlOverride w:ilvl="0">
      <w:startOverride w:val="1"/>
    </w:lvlOverride>
    <w:lvlOverride w:ilvl="1"/>
    <w:lvlOverride w:ilvl="2"/>
    <w:lvlOverride w:ilvl="3"/>
    <w:lvlOverride w:ilvl="4"/>
    <w:lvlOverride w:ilvl="5"/>
    <w:lvlOverride w:ilvl="6"/>
    <w:lvlOverride w:ilvl="7"/>
    <w:lvlOverride w:ilvl="8"/>
  </w:num>
  <w:num w:numId="62">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num>
  <w:num w:numId="67">
    <w:abstractNumId w:val="18"/>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num>
  <w:num w:numId="76">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4"/>
  </w:num>
  <w:num w:numId="78">
    <w:abstractNumId w:val="9"/>
  </w:num>
  <w:num w:numId="79">
    <w:abstractNumId w:val="7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28"/>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29A2"/>
    <w:rsid w:val="000C331D"/>
    <w:rsid w:val="000C3947"/>
    <w:rsid w:val="000C39D0"/>
    <w:rsid w:val="000C4104"/>
    <w:rsid w:val="000C44BB"/>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01B"/>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729"/>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6AB1"/>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C28"/>
    <w:rsid w:val="00260685"/>
    <w:rsid w:val="00260924"/>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EE"/>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58B"/>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D3C"/>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6F"/>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D2E"/>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F14"/>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32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6F6D"/>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C3F"/>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4CE"/>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99D"/>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1D08"/>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3C82"/>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7BDD"/>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71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3A"/>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18F3"/>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195C"/>
    <w:rsid w:val="00F42854"/>
    <w:rsid w:val="00F43042"/>
    <w:rsid w:val="00F438F9"/>
    <w:rsid w:val="00F43D3B"/>
    <w:rsid w:val="00F43DE2"/>
    <w:rsid w:val="00F4438B"/>
    <w:rsid w:val="00F44A62"/>
    <w:rsid w:val="00F44C8A"/>
    <w:rsid w:val="00F44F56"/>
    <w:rsid w:val="00F45155"/>
    <w:rsid w:val="00F45C64"/>
    <w:rsid w:val="00F45F8C"/>
    <w:rsid w:val="00F46ACF"/>
    <w:rsid w:val="00F476BE"/>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0F7B"/>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9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Ttulo1Car1">
    <w:name w:val="Título 1 Car1"/>
    <w:aliases w:val="ROD1 Car1"/>
    <w:basedOn w:val="Fuentedeprrafopredeter"/>
    <w:uiPriority w:val="9"/>
    <w:rsid w:val="000C29A2"/>
    <w:rPr>
      <w:rFonts w:asciiTheme="majorHAnsi" w:eastAsiaTheme="majorEastAsia" w:hAnsiTheme="majorHAnsi" w:cstheme="majorBidi"/>
      <w:color w:val="2E74B5" w:themeColor="accent1" w:themeShade="BF"/>
      <w:sz w:val="32"/>
      <w:szCs w:val="32"/>
    </w:rPr>
  </w:style>
  <w:style w:type="character" w:customStyle="1" w:styleId="Ttulo3Car1">
    <w:name w:val="Título 3 Car1"/>
    <w:aliases w:val="ROD3 Car1"/>
    <w:basedOn w:val="Fuentedeprrafopredeter"/>
    <w:uiPriority w:val="9"/>
    <w:semiHidden/>
    <w:rsid w:val="000C29A2"/>
    <w:rPr>
      <w:rFonts w:asciiTheme="majorHAnsi" w:eastAsiaTheme="majorEastAsia" w:hAnsiTheme="majorHAnsi" w:cstheme="majorBidi"/>
      <w:color w:val="1F4D78" w:themeColor="accent1" w:themeShade="7F"/>
      <w:sz w:val="24"/>
      <w:szCs w:val="24"/>
    </w:rPr>
  </w:style>
  <w:style w:type="character" w:customStyle="1" w:styleId="Ttulo4Car1">
    <w:name w:val="Título 4 Car1"/>
    <w:aliases w:val="ROD4 Car1"/>
    <w:basedOn w:val="Fuentedeprrafopredeter"/>
    <w:uiPriority w:val="9"/>
    <w:semiHidden/>
    <w:rsid w:val="000C29A2"/>
    <w:rPr>
      <w:rFonts w:asciiTheme="majorHAnsi" w:eastAsiaTheme="majorEastAsia" w:hAnsiTheme="majorHAnsi" w:cstheme="majorBidi"/>
      <w:i/>
      <w:iCs/>
      <w:color w:val="2E74B5" w:themeColor="accent1" w:themeShade="BF"/>
      <w:sz w:val="22"/>
      <w:szCs w:val="22"/>
    </w:rPr>
  </w:style>
  <w:style w:type="paragraph" w:styleId="Encabezadodemensaje">
    <w:name w:val="Message Header"/>
    <w:basedOn w:val="Normal"/>
    <w:link w:val="EncabezadodemensajeCar"/>
    <w:uiPriority w:val="99"/>
    <w:unhideWhenUsed/>
    <w:rsid w:val="000C29A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semiHidden/>
    <w:rsid w:val="000C29A2"/>
    <w:rPr>
      <w:rFonts w:asciiTheme="majorHAnsi" w:eastAsiaTheme="majorEastAsia" w:hAnsiTheme="majorHAnsi" w:cstheme="majorBidi"/>
      <w:sz w:val="24"/>
      <w:szCs w:val="24"/>
      <w:shd w:val="pct20" w:color="auto" w:fill="auto"/>
      <w:lang w:val="es-BO" w:eastAsia="en-US"/>
    </w:rPr>
  </w:style>
  <w:style w:type="paragraph" w:customStyle="1" w:styleId="TableParagraph">
    <w:name w:val="Table Paragraph"/>
    <w:basedOn w:val="Normal"/>
    <w:uiPriority w:val="1"/>
    <w:qFormat/>
    <w:rsid w:val="000C29A2"/>
    <w:pPr>
      <w:widowControl w:val="0"/>
      <w:autoSpaceDE w:val="0"/>
      <w:autoSpaceDN w:val="0"/>
      <w:spacing w:before="14" w:line="238" w:lineRule="exact"/>
      <w:ind w:left="151"/>
    </w:pPr>
    <w:rPr>
      <w:rFonts w:ascii="Verdana" w:eastAsia="Verdana" w:hAnsi="Verdana" w:cs="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71810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640590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590435496">
      <w:bodyDiv w:val="1"/>
      <w:marLeft w:val="0"/>
      <w:marRight w:val="0"/>
      <w:marTop w:val="0"/>
      <w:marBottom w:val="0"/>
      <w:divBdr>
        <w:top w:val="none" w:sz="0" w:space="0" w:color="auto"/>
        <w:left w:val="none" w:sz="0" w:space="0" w:color="auto"/>
        <w:bottom w:val="none" w:sz="0" w:space="0" w:color="auto"/>
        <w:right w:val="none" w:sz="0" w:space="0" w:color="auto"/>
      </w:divBdr>
    </w:div>
    <w:div w:id="669481664">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32606921">
      <w:bodyDiv w:val="1"/>
      <w:marLeft w:val="0"/>
      <w:marRight w:val="0"/>
      <w:marTop w:val="0"/>
      <w:marBottom w:val="0"/>
      <w:divBdr>
        <w:top w:val="none" w:sz="0" w:space="0" w:color="auto"/>
        <w:left w:val="none" w:sz="0" w:space="0" w:color="auto"/>
        <w:bottom w:val="none" w:sz="0" w:space="0" w:color="auto"/>
        <w:right w:val="none" w:sz="0" w:space="0" w:color="auto"/>
      </w:divBdr>
    </w:div>
    <w:div w:id="1061757657">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07201199">
      <w:bodyDiv w:val="1"/>
      <w:marLeft w:val="0"/>
      <w:marRight w:val="0"/>
      <w:marTop w:val="0"/>
      <w:marBottom w:val="0"/>
      <w:divBdr>
        <w:top w:val="none" w:sz="0" w:space="0" w:color="auto"/>
        <w:left w:val="none" w:sz="0" w:space="0" w:color="auto"/>
        <w:bottom w:val="none" w:sz="0" w:space="0" w:color="auto"/>
        <w:right w:val="none" w:sz="0" w:space="0" w:color="auto"/>
      </w:divBdr>
    </w:div>
    <w:div w:id="130954948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29554513">
      <w:bodyDiv w:val="1"/>
      <w:marLeft w:val="0"/>
      <w:marRight w:val="0"/>
      <w:marTop w:val="0"/>
      <w:marBottom w:val="0"/>
      <w:divBdr>
        <w:top w:val="none" w:sz="0" w:space="0" w:color="auto"/>
        <w:left w:val="none" w:sz="0" w:space="0" w:color="auto"/>
        <w:bottom w:val="none" w:sz="0" w:space="0" w:color="auto"/>
        <w:right w:val="none" w:sz="0" w:space="0" w:color="auto"/>
      </w:divBdr>
    </w:div>
    <w:div w:id="1815485161">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6113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meet.google.com/jzs-avvt-fpj"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lfredo.cespedes@aevivienda.gob.bo" TargetMode="External"/><Relationship Id="rId14" Type="http://schemas.openxmlformats.org/officeDocument/2006/relationships/image" Target="media/image5.jpe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1238D4"/>
    <w:rsid w:val="003E58CF"/>
    <w:rsid w:val="00450D7E"/>
    <w:rsid w:val="0047078B"/>
    <w:rsid w:val="004818A4"/>
    <w:rsid w:val="00583812"/>
    <w:rsid w:val="005F51BF"/>
    <w:rsid w:val="00667B1B"/>
    <w:rsid w:val="00723F6B"/>
    <w:rsid w:val="00A057FF"/>
    <w:rsid w:val="00C81DA5"/>
    <w:rsid w:val="00CD52F4"/>
    <w:rsid w:val="00D20CA6"/>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46C19C-61D2-4D7C-AA2B-2D964E9CA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70</Pages>
  <Words>83614</Words>
  <Characters>459877</Characters>
  <Application>Microsoft Office Word</Application>
  <DocSecurity>0</DocSecurity>
  <Lines>3832</Lines>
  <Paragraphs>1084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4</cp:revision>
  <cp:lastPrinted>2025-04-29T14:32:00Z</cp:lastPrinted>
  <dcterms:created xsi:type="dcterms:W3CDTF">2025-06-23T19:10:00Z</dcterms:created>
  <dcterms:modified xsi:type="dcterms:W3CDTF">2025-06-23T21:52:00Z</dcterms:modified>
</cp:coreProperties>
</file>